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2D067">
      <w:pPr>
        <w:rPr>
          <w:rFonts w:hint="default" w:ascii="Times New Roman" w:hAnsi="Times New Roman" w:cs="Times New Roman"/>
          <w:color w:val="0000FF"/>
          <w:sz w:val="36"/>
          <w:szCs w:val="36"/>
        </w:rPr>
      </w:pPr>
    </w:p>
    <w:p w14:paraId="1C41C87A">
      <w:pPr>
        <w:rPr>
          <w:rFonts w:hint="default" w:ascii="Times New Roman" w:hAnsi="Times New Roman" w:cs="Times New Roman"/>
          <w:color w:val="0000FF"/>
          <w:sz w:val="36"/>
          <w:szCs w:val="36"/>
        </w:rPr>
      </w:pPr>
    </w:p>
    <w:p w14:paraId="22B4A79F">
      <w:pPr>
        <w:rPr>
          <w:rFonts w:hint="default" w:ascii="Times New Roman" w:hAnsi="Times New Roman" w:cs="Times New Roman"/>
          <w:color w:val="0000FF"/>
          <w:sz w:val="36"/>
          <w:szCs w:val="36"/>
        </w:rPr>
      </w:pPr>
    </w:p>
    <w:p w14:paraId="078F3430">
      <w:pPr>
        <w:rPr>
          <w:rFonts w:hint="default" w:ascii="Times New Roman" w:hAnsi="Times New Roman" w:cs="Times New Roman"/>
          <w:color w:val="0000FF"/>
          <w:sz w:val="36"/>
          <w:szCs w:val="36"/>
        </w:rPr>
      </w:pPr>
    </w:p>
    <w:p w14:paraId="1BD1DC79">
      <w:pPr>
        <w:rPr>
          <w:rFonts w:hint="default" w:ascii="Times New Roman" w:hAnsi="Times New Roman" w:cs="Times New Roman"/>
          <w:color w:val="0000FF"/>
          <w:sz w:val="36"/>
          <w:szCs w:val="36"/>
        </w:rPr>
      </w:pPr>
    </w:p>
    <w:p w14:paraId="5D03C8ED">
      <w:pPr>
        <w:adjustRightInd w:val="0"/>
        <w:snapToGrid w:val="0"/>
        <w:jc w:val="center"/>
        <w:outlineLvl w:val="0"/>
        <w:rPr>
          <w:rFonts w:hint="default" w:ascii="Times New Roman" w:hAnsi="Times New Roman" w:cs="Times New Roman"/>
          <w:bCs/>
          <w:color w:val="000000" w:themeColor="text1"/>
          <w:sz w:val="72"/>
          <w:szCs w:val="72"/>
          <w14:textFill>
            <w14:solidFill>
              <w14:schemeClr w14:val="tx1"/>
            </w14:solidFill>
          </w14:textFill>
        </w:rPr>
      </w:pPr>
      <w:r>
        <w:rPr>
          <w:rFonts w:hint="default" w:ascii="Times New Roman" w:hAnsi="Times New Roman" w:eastAsia="宋体" w:cs="Times New Roman"/>
          <w:b/>
          <w:color w:val="auto"/>
          <w:sz w:val="72"/>
          <w:szCs w:val="72"/>
        </w:rPr>
        <w:t>建设项目环境影响报告表</w:t>
      </w:r>
    </w:p>
    <w:p w14:paraId="7540040F">
      <w:pPr>
        <w:adjustRightInd w:val="0"/>
        <w:snapToGrid w:val="0"/>
        <w:spacing w:before="192" w:beforeLines="80"/>
        <w:jc w:val="center"/>
        <w:rPr>
          <w:rFonts w:hint="default" w:ascii="Times New Roman" w:hAnsi="Times New Roman" w:cs="Times New Roman"/>
          <w:bCs/>
          <w:color w:val="000000" w:themeColor="text1"/>
          <w:sz w:val="48"/>
          <w:szCs w:val="48"/>
          <w14:textFill>
            <w14:solidFill>
              <w14:schemeClr w14:val="tx1"/>
            </w14:solidFill>
          </w14:textFill>
        </w:rPr>
      </w:pPr>
      <w:r>
        <w:rPr>
          <w:rFonts w:hint="default" w:ascii="Times New Roman" w:hAnsi="Times New Roman" w:cs="Times New Roman"/>
          <w:bCs/>
          <w:color w:val="000000" w:themeColor="text1"/>
          <w:sz w:val="48"/>
          <w:szCs w:val="48"/>
          <w14:textFill>
            <w14:solidFill>
              <w14:schemeClr w14:val="tx1"/>
            </w14:solidFill>
          </w14:textFill>
        </w:rPr>
        <w:t>（污染影响类）</w:t>
      </w:r>
    </w:p>
    <w:p w14:paraId="33E8BD18">
      <w:pPr>
        <w:adjustRightInd w:val="0"/>
        <w:snapToGrid w:val="0"/>
        <w:spacing w:before="192" w:beforeLines="80"/>
        <w:jc w:val="center"/>
        <w:rPr>
          <w:rFonts w:hint="eastAsia" w:ascii="Times New Roman" w:hAnsi="Times New Roman" w:cs="Times New Roman"/>
          <w:bCs/>
          <w:color w:val="000000" w:themeColor="text1"/>
          <w:sz w:val="48"/>
          <w:szCs w:val="48"/>
          <w:lang w:eastAsia="zh-CN"/>
          <w14:textFill>
            <w14:solidFill>
              <w14:schemeClr w14:val="tx1"/>
            </w14:solidFill>
          </w14:textFill>
        </w:rPr>
      </w:pPr>
      <w:r>
        <w:rPr>
          <w:rFonts w:hint="eastAsia" w:ascii="Times New Roman" w:hAnsi="Times New Roman" w:cs="Times New Roman"/>
          <w:bCs/>
          <w:color w:val="000000" w:themeColor="text1"/>
          <w:sz w:val="48"/>
          <w:szCs w:val="48"/>
          <w:lang w:eastAsia="zh-CN"/>
          <w14:textFill>
            <w14:solidFill>
              <w14:schemeClr w14:val="tx1"/>
            </w14:solidFill>
          </w14:textFill>
        </w:rPr>
        <w:t>（</w:t>
      </w:r>
      <w:r>
        <w:rPr>
          <w:rFonts w:hint="eastAsia" w:ascii="Times New Roman" w:hAnsi="Times New Roman" w:cs="Times New Roman"/>
          <w:bCs/>
          <w:color w:val="000000" w:themeColor="text1"/>
          <w:sz w:val="48"/>
          <w:szCs w:val="48"/>
          <w:lang w:val="en-US" w:eastAsia="zh-CN"/>
          <w14:textFill>
            <w14:solidFill>
              <w14:schemeClr w14:val="tx1"/>
            </w14:solidFill>
          </w14:textFill>
        </w:rPr>
        <w:t>公示版</w:t>
      </w:r>
      <w:r>
        <w:rPr>
          <w:rFonts w:hint="eastAsia" w:ascii="Times New Roman" w:hAnsi="Times New Roman" w:cs="Times New Roman"/>
          <w:bCs/>
          <w:color w:val="000000" w:themeColor="text1"/>
          <w:sz w:val="48"/>
          <w:szCs w:val="48"/>
          <w:lang w:eastAsia="zh-CN"/>
          <w14:textFill>
            <w14:solidFill>
              <w14:schemeClr w14:val="tx1"/>
            </w14:solidFill>
          </w14:textFill>
        </w:rPr>
        <w:t>）</w:t>
      </w:r>
    </w:p>
    <w:p w14:paraId="02AB0F20">
      <w:pPr>
        <w:ind w:firstLine="1040"/>
        <w:rPr>
          <w:rFonts w:hint="default" w:ascii="Times New Roman" w:hAnsi="Times New Roman" w:cs="Times New Roman"/>
          <w:color w:val="000000" w:themeColor="text1"/>
          <w:sz w:val="44"/>
          <w:szCs w:val="44"/>
          <w14:textFill>
            <w14:solidFill>
              <w14:schemeClr w14:val="tx1"/>
            </w14:solidFill>
          </w14:textFill>
        </w:rPr>
      </w:pPr>
    </w:p>
    <w:p w14:paraId="776FE416">
      <w:pPr>
        <w:ind w:firstLine="1040"/>
        <w:rPr>
          <w:rFonts w:hint="default" w:ascii="Times New Roman" w:hAnsi="Times New Roman" w:cs="Times New Roman"/>
          <w:color w:val="000000" w:themeColor="text1"/>
          <w:sz w:val="44"/>
          <w:szCs w:val="44"/>
          <w14:textFill>
            <w14:solidFill>
              <w14:schemeClr w14:val="tx1"/>
            </w14:solidFill>
          </w14:textFill>
        </w:rPr>
      </w:pPr>
    </w:p>
    <w:p w14:paraId="1A8E194E">
      <w:pPr>
        <w:ind w:firstLine="1040"/>
        <w:rPr>
          <w:rFonts w:hint="default" w:ascii="Times New Roman" w:hAnsi="Times New Roman" w:cs="Times New Roman"/>
          <w:color w:val="000000" w:themeColor="text1"/>
          <w:sz w:val="44"/>
          <w:szCs w:val="44"/>
          <w14:textFill>
            <w14:solidFill>
              <w14:schemeClr w14:val="tx1"/>
            </w14:solidFill>
          </w14:textFill>
        </w:rPr>
      </w:pPr>
      <w:r>
        <w:rPr>
          <w:sz w:val="44"/>
        </w:rPr>
        <mc:AlternateContent>
          <mc:Choice Requires="wps">
            <w:drawing>
              <wp:anchor distT="0" distB="0" distL="114300" distR="114300" simplePos="0" relativeHeight="251662336" behindDoc="0" locked="0" layoutInCell="1" allowOverlap="1">
                <wp:simplePos x="0" y="0"/>
                <wp:positionH relativeFrom="column">
                  <wp:posOffset>1396365</wp:posOffset>
                </wp:positionH>
                <wp:positionV relativeFrom="paragraph">
                  <wp:posOffset>258445</wp:posOffset>
                </wp:positionV>
                <wp:extent cx="4381500" cy="714375"/>
                <wp:effectExtent l="0" t="0" r="0" b="0"/>
                <wp:wrapNone/>
                <wp:docPr id="2" name="文本框 2"/>
                <wp:cNvGraphicFramePr/>
                <a:graphic xmlns:a="http://schemas.openxmlformats.org/drawingml/2006/main">
                  <a:graphicData uri="http://schemas.microsoft.com/office/word/2010/wordprocessingShape">
                    <wps:wsp>
                      <wps:cNvSpPr txBox="1"/>
                      <wps:spPr>
                        <a:xfrm>
                          <a:off x="2381250" y="5024120"/>
                          <a:ext cx="4381500" cy="714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3A168">
                            <w:pPr>
                              <w:jc w:val="center"/>
                              <w:rPr>
                                <w:rFonts w:hint="eastAsia" w:ascii="Times New Roman" w:hAnsi="Times New Roman" w:cs="Times New Roman"/>
                                <w:color w:val="000000" w:themeColor="text1"/>
                                <w:sz w:val="36"/>
                                <w:szCs w:val="36"/>
                                <w:u w:val="none"/>
                                <w:lang w:val="en-US" w:eastAsia="zh-CN"/>
                                <w14:textFill>
                                  <w14:solidFill>
                                    <w14:schemeClr w14:val="tx1"/>
                                  </w14:solidFill>
                                </w14:textFill>
                              </w:rPr>
                            </w:pPr>
                            <w:r>
                              <w:rPr>
                                <w:rFonts w:hint="eastAsia" w:ascii="Times New Roman" w:hAnsi="Times New Roman" w:cs="Times New Roman"/>
                                <w:color w:val="000000" w:themeColor="text1"/>
                                <w:sz w:val="36"/>
                                <w:szCs w:val="36"/>
                                <w:u w:val="none"/>
                                <w:lang w:val="en-US" w:eastAsia="zh-CN"/>
                                <w14:textFill>
                                  <w14:solidFill>
                                    <w14:schemeClr w14:val="tx1"/>
                                  </w14:solidFill>
                                </w14:textFill>
                              </w:rPr>
                              <w:t>江阴希格诺通信科技有限公司</w:t>
                            </w:r>
                          </w:p>
                          <w:p w14:paraId="07ABA151">
                            <w:pPr>
                              <w:jc w:val="center"/>
                              <w:rPr>
                                <w:sz w:val="36"/>
                                <w:szCs w:val="36"/>
                                <w:u w:val="none"/>
                              </w:rPr>
                            </w:pPr>
                            <w:r>
                              <w:rPr>
                                <w:rFonts w:hint="eastAsia" w:ascii="Times New Roman" w:hAnsi="Times New Roman" w:cs="Times New Roman"/>
                                <w:color w:val="000000" w:themeColor="text1"/>
                                <w:sz w:val="36"/>
                                <w:szCs w:val="36"/>
                                <w:u w:val="none"/>
                                <w:lang w:val="en-US" w:eastAsia="zh-CN"/>
                                <w14:textFill>
                                  <w14:solidFill>
                                    <w14:schemeClr w14:val="tx1"/>
                                  </w14:solidFill>
                                </w14:textFill>
                              </w:rPr>
                              <w:t>整厂搬迁扩能项目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95pt;margin-top:20.35pt;height:56.25pt;width:345pt;z-index:251662336;mso-width-relative:page;mso-height-relative:page;" filled="f" stroked="f" coordsize="21600,21600" o:gfxdata="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Z/t5ddoAAAAKAQAADwAAAAAAAAABACAA&#10;AAAiAAAAZHJzL2Rvd25yZXYueG1sUEsBAhQAFAAAAAgAh07iQMVXjGlEAgAAcgQAAA4AAAAAAAAA&#10;AQAgAAAAKQEAAGRycy9lMm9Eb2MueG1sUEsFBgAAAAAGAAYAWQEAAN8FAAAAAA==&#10;">
                <v:fill on="f" focussize="0,0"/>
                <v:stroke on="f" weight="0.5pt"/>
                <v:imagedata o:title=""/>
                <o:lock v:ext="edit" aspectratio="f"/>
                <v:textbox>
                  <w:txbxContent>
                    <w:p w14:paraId="0CE3A168">
                      <w:pPr>
                        <w:jc w:val="center"/>
                        <w:rPr>
                          <w:rFonts w:hint="eastAsia" w:ascii="Times New Roman" w:hAnsi="Times New Roman" w:cs="Times New Roman"/>
                          <w:color w:val="000000" w:themeColor="text1"/>
                          <w:sz w:val="36"/>
                          <w:szCs w:val="36"/>
                          <w:u w:val="none"/>
                          <w:lang w:val="en-US" w:eastAsia="zh-CN"/>
                          <w14:textFill>
                            <w14:solidFill>
                              <w14:schemeClr w14:val="tx1"/>
                            </w14:solidFill>
                          </w14:textFill>
                        </w:rPr>
                      </w:pPr>
                      <w:r>
                        <w:rPr>
                          <w:rFonts w:hint="eastAsia" w:ascii="Times New Roman" w:hAnsi="Times New Roman" w:cs="Times New Roman"/>
                          <w:color w:val="000000" w:themeColor="text1"/>
                          <w:sz w:val="36"/>
                          <w:szCs w:val="36"/>
                          <w:u w:val="none"/>
                          <w:lang w:val="en-US" w:eastAsia="zh-CN"/>
                          <w14:textFill>
                            <w14:solidFill>
                              <w14:schemeClr w14:val="tx1"/>
                            </w14:solidFill>
                          </w14:textFill>
                        </w:rPr>
                        <w:t>江阴希格诺通信科技有限公司</w:t>
                      </w:r>
                    </w:p>
                    <w:p w14:paraId="07ABA151">
                      <w:pPr>
                        <w:jc w:val="center"/>
                        <w:rPr>
                          <w:sz w:val="36"/>
                          <w:szCs w:val="36"/>
                          <w:u w:val="none"/>
                        </w:rPr>
                      </w:pPr>
                      <w:r>
                        <w:rPr>
                          <w:rFonts w:hint="eastAsia" w:ascii="Times New Roman" w:hAnsi="Times New Roman" w:cs="Times New Roman"/>
                          <w:color w:val="000000" w:themeColor="text1"/>
                          <w:sz w:val="36"/>
                          <w:szCs w:val="36"/>
                          <w:u w:val="none"/>
                          <w:lang w:val="en-US" w:eastAsia="zh-CN"/>
                          <w14:textFill>
                            <w14:solidFill>
                              <w14:schemeClr w14:val="tx1"/>
                            </w14:solidFill>
                          </w14:textFill>
                        </w:rPr>
                        <w:t>整厂搬迁扩能项目</w:t>
                      </w:r>
                    </w:p>
                  </w:txbxContent>
                </v:textbox>
              </v:shape>
            </w:pict>
          </mc:Fallback>
        </mc:AlternateContent>
      </w:r>
    </w:p>
    <w:p w14:paraId="586D92BC">
      <w:pPr>
        <w:ind w:firstLine="1040"/>
        <w:rPr>
          <w:rFonts w:hint="default" w:ascii="Times New Roman" w:hAnsi="Times New Roman" w:cs="Times New Roman"/>
          <w:color w:val="000000" w:themeColor="text1"/>
          <w:sz w:val="44"/>
          <w:szCs w:val="44"/>
          <w14:textFill>
            <w14:solidFill>
              <w14:schemeClr w14:val="tx1"/>
            </w14:solidFill>
          </w14:textFill>
        </w:rPr>
      </w:pPr>
    </w:p>
    <w:p w14:paraId="7EA3287C">
      <w:pPr>
        <w:adjustRightInd w:val="0"/>
        <w:snapToGrid w:val="0"/>
        <w:spacing w:line="360" w:lineRule="auto"/>
        <w:ind w:leftChars="200"/>
        <w:rPr>
          <w:rFonts w:hint="default" w:ascii="Times New Roman" w:hAnsi="Times New Roman" w:eastAsia="宋体" w:cs="Times New Roman"/>
          <w:color w:val="000000" w:themeColor="text1"/>
          <w:sz w:val="36"/>
          <w:szCs w:val="36"/>
          <w:lang w:val="en-US" w:eastAsia="zh-CN"/>
          <w14:textFill>
            <w14:solidFill>
              <w14:schemeClr w14:val="tx1"/>
            </w14:solidFill>
          </w14:textFill>
        </w:rPr>
      </w:pPr>
      <w:r>
        <w:rPr>
          <w:rFonts w:hint="default" w:ascii="Times New Roman" w:hAnsi="Times New Roman" w:cs="Times New Roman"/>
          <w:color w:val="000000" w:themeColor="text1"/>
          <w:sz w:val="36"/>
          <w:szCs w:val="36"/>
          <w14:textFill>
            <w14:solidFill>
              <w14:schemeClr w14:val="tx1"/>
            </w14:solidFill>
          </w14:textFill>
        </w:rPr>
        <w:t>项目名称：</w:t>
      </w:r>
      <w:r>
        <w:rPr>
          <w:rFonts w:hint="default" w:ascii="Times New Roman" w:hAnsi="Times New Roman" w:cs="Times New Roman"/>
          <w:color w:val="000000" w:themeColor="text1"/>
          <w:sz w:val="36"/>
          <w:szCs w:val="36"/>
          <w:u w:val="single"/>
          <w14:textFill>
            <w14:solidFill>
              <w14:schemeClr w14:val="tx1"/>
            </w14:solidFill>
          </w14:textFill>
        </w:rPr>
        <w:t xml:space="preserve">    </w:t>
      </w:r>
      <w:r>
        <w:rPr>
          <w:rFonts w:hint="default" w:ascii="Times New Roman" w:hAnsi="Times New Roman" w:cs="Times New Roman"/>
          <w:color w:val="000000" w:themeColor="text1"/>
          <w:sz w:val="36"/>
          <w:szCs w:val="36"/>
          <w:u w:val="singl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2543175</wp:posOffset>
                </wp:positionH>
                <wp:positionV relativeFrom="paragraph">
                  <wp:posOffset>5543550</wp:posOffset>
                </wp:positionV>
                <wp:extent cx="4010025" cy="581025"/>
                <wp:effectExtent l="0" t="0" r="0" b="0"/>
                <wp:wrapNone/>
                <wp:docPr id="35" name="Text Box 574"/>
                <wp:cNvGraphicFramePr/>
                <a:graphic xmlns:a="http://schemas.openxmlformats.org/drawingml/2006/main">
                  <a:graphicData uri="http://schemas.microsoft.com/office/word/2010/wordprocessingShape">
                    <wps:wsp>
                      <wps:cNvSpPr txBox="1">
                        <a:spLocks noChangeArrowheads="1"/>
                      </wps:cNvSpPr>
                      <wps:spPr bwMode="auto">
                        <a:xfrm>
                          <a:off x="0" y="0"/>
                          <a:ext cx="4010025" cy="581025"/>
                        </a:xfrm>
                        <a:prstGeom prst="rect">
                          <a:avLst/>
                        </a:prstGeom>
                        <a:noFill/>
                        <a:ln>
                          <a:noFill/>
                        </a:ln>
                      </wps:spPr>
                      <wps:txbx>
                        <w:txbxContent>
                          <w:p w14:paraId="4BF44799">
                            <w:pPr>
                              <w:jc w:val="center"/>
                              <w:rPr>
                                <w:rFonts w:hint="eastAsia"/>
                                <w:b/>
                                <w:bCs/>
                                <w:sz w:val="32"/>
                              </w:rPr>
                            </w:pPr>
                            <w:r>
                              <w:rPr>
                                <w:rFonts w:hint="eastAsia"/>
                                <w:b/>
                                <w:bCs/>
                                <w:sz w:val="32"/>
                              </w:rPr>
                              <w:t>年新增4万把硬质合金刀具精密加工耐磨镀层智能化技术改造项目</w:t>
                            </w:r>
                          </w:p>
                        </w:txbxContent>
                      </wps:txbx>
                      <wps:bodyPr rot="0" vert="horz" wrap="square" lIns="91440" tIns="45720" rIns="91440" bIns="45720" anchor="t" anchorCtr="0" upright="1">
                        <a:noAutofit/>
                      </wps:bodyPr>
                    </wps:wsp>
                  </a:graphicData>
                </a:graphic>
              </wp:anchor>
            </w:drawing>
          </mc:Choice>
          <mc:Fallback>
            <w:pict>
              <v:shape id="Text Box 574" o:spid="_x0000_s1026" o:spt="202" type="#_x0000_t202" style="position:absolute;left:0pt;margin-left:200.25pt;margin-top:436.5pt;height:45.75pt;width:315.75pt;z-index:251659264;mso-width-relative:page;mso-height-relative:page;" filled="f" stroked="f" coordsize="21600,21600" o:gfxdata="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LPafHZAAAADAEAAA8AAAAAAAAAAQAgAAAAIgAA&#10;AGRycy9kb3ducmV2LnhtbFBLAQIUABQAAAAIAIdO4kAN/z2OBwIAABcEAAAOAAAAAAAAAAEAIAAA&#10;ACgBAABkcnMvZTJvRG9jLnhtbFBLBQYAAAAABgAGAFkBAAChBQAAAAA=&#10;">
                <v:fill on="f" focussize="0,0"/>
                <v:stroke on="f"/>
                <v:imagedata o:title=""/>
                <o:lock v:ext="edit" aspectratio="f"/>
                <v:textbox>
                  <w:txbxContent>
                    <w:p w14:paraId="4BF44799">
                      <w:pPr>
                        <w:jc w:val="center"/>
                        <w:rPr>
                          <w:rFonts w:hint="eastAsia"/>
                          <w:b/>
                          <w:bCs/>
                          <w:sz w:val="32"/>
                        </w:rPr>
                      </w:pPr>
                      <w:r>
                        <w:rPr>
                          <w:rFonts w:hint="eastAsia"/>
                          <w:b/>
                          <w:bCs/>
                          <w:sz w:val="32"/>
                        </w:rPr>
                        <w:t>年新增4万把硬质合金刀具精密加工耐磨镀层智能化技术改造项目</w:t>
                      </w:r>
                    </w:p>
                  </w:txbxContent>
                </v:textbox>
              </v:shape>
            </w:pict>
          </mc:Fallback>
        </mc:AlternateContent>
      </w:r>
      <w:r>
        <w:rPr>
          <w:rFonts w:hint="default" w:ascii="Times New Roman" w:hAnsi="Times New Roman" w:cs="Times New Roman"/>
          <w:color w:val="000000" w:themeColor="text1"/>
          <w:sz w:val="36"/>
          <w:szCs w:val="36"/>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2543175</wp:posOffset>
                </wp:positionH>
                <wp:positionV relativeFrom="paragraph">
                  <wp:posOffset>5543550</wp:posOffset>
                </wp:positionV>
                <wp:extent cx="4010025" cy="581025"/>
                <wp:effectExtent l="0" t="0" r="0" b="0"/>
                <wp:wrapNone/>
                <wp:docPr id="31" name="Text Box 574"/>
                <wp:cNvGraphicFramePr/>
                <a:graphic xmlns:a="http://schemas.openxmlformats.org/drawingml/2006/main">
                  <a:graphicData uri="http://schemas.microsoft.com/office/word/2010/wordprocessingShape">
                    <wps:wsp>
                      <wps:cNvSpPr txBox="1">
                        <a:spLocks noChangeArrowheads="1"/>
                      </wps:cNvSpPr>
                      <wps:spPr bwMode="auto">
                        <a:xfrm>
                          <a:off x="0" y="0"/>
                          <a:ext cx="4010025" cy="581025"/>
                        </a:xfrm>
                        <a:prstGeom prst="rect">
                          <a:avLst/>
                        </a:prstGeom>
                        <a:noFill/>
                        <a:ln>
                          <a:noFill/>
                        </a:ln>
                      </wps:spPr>
                      <wps:txbx>
                        <w:txbxContent>
                          <w:p w14:paraId="3B3906C5">
                            <w:pPr>
                              <w:jc w:val="center"/>
                              <w:rPr>
                                <w:rFonts w:hint="eastAsia"/>
                                <w:b/>
                                <w:bCs/>
                                <w:sz w:val="32"/>
                              </w:rPr>
                            </w:pPr>
                            <w:r>
                              <w:rPr>
                                <w:rFonts w:hint="eastAsia"/>
                                <w:b/>
                                <w:bCs/>
                                <w:sz w:val="32"/>
                              </w:rPr>
                              <w:t>年新增4万把硬质合金刀具精密加工耐磨镀层智能化技术改造项目</w:t>
                            </w:r>
                          </w:p>
                        </w:txbxContent>
                      </wps:txbx>
                      <wps:bodyPr rot="0" vert="horz" wrap="square" lIns="91440" tIns="45720" rIns="91440" bIns="45720" anchor="t" anchorCtr="0" upright="1">
                        <a:noAutofit/>
                      </wps:bodyPr>
                    </wps:wsp>
                  </a:graphicData>
                </a:graphic>
              </wp:anchor>
            </w:drawing>
          </mc:Choice>
          <mc:Fallback>
            <w:pict>
              <v:shape id="Text Box 574" o:spid="_x0000_s1026" o:spt="202" type="#_x0000_t202" style="position:absolute;left:0pt;margin-left:200.25pt;margin-top:436.5pt;height:45.75pt;width:315.75pt;z-index:251660288;mso-width-relative:page;mso-height-relative:page;" filled="f" stroked="f" coordsize="21600,21600" o:gfxdata="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LPafHZAAAADAEAAA8AAAAAAAAAAQAgAAAAIgAA&#10;AGRycy9kb3ducmV2LnhtbFBLAQIUABQAAAAIAIdO4kAmifZnBwIAABcEAAAOAAAAAAAAAAEAIAAA&#10;ACgBAABkcnMvZTJvRG9jLnhtbFBLBQYAAAAABgAGAFkBAAChBQAAAAA=&#10;">
                <v:fill on="f" focussize="0,0"/>
                <v:stroke on="f"/>
                <v:imagedata o:title=""/>
                <o:lock v:ext="edit" aspectratio="f"/>
                <v:textbox>
                  <w:txbxContent>
                    <w:p w14:paraId="3B3906C5">
                      <w:pPr>
                        <w:jc w:val="center"/>
                        <w:rPr>
                          <w:rFonts w:hint="eastAsia"/>
                          <w:b/>
                          <w:bCs/>
                          <w:sz w:val="32"/>
                        </w:rPr>
                      </w:pPr>
                      <w:r>
                        <w:rPr>
                          <w:rFonts w:hint="eastAsia"/>
                          <w:b/>
                          <w:bCs/>
                          <w:sz w:val="32"/>
                        </w:rPr>
                        <w:t>年新增4万把硬质合金刀具精密加工耐磨镀层智能化技术改造项目</w:t>
                      </w:r>
                    </w:p>
                  </w:txbxContent>
                </v:textbox>
              </v:shape>
            </w:pict>
          </mc:Fallback>
        </mc:AlternateContent>
      </w:r>
      <w:r>
        <w:rPr>
          <w:rFonts w:hint="default" w:ascii="Times New Roman" w:hAnsi="Times New Roman" w:cs="Times New Roman"/>
          <w:color w:val="000000" w:themeColor="text1"/>
          <w:sz w:val="36"/>
          <w:szCs w:val="36"/>
          <w:u w:val="singl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2543175</wp:posOffset>
                </wp:positionH>
                <wp:positionV relativeFrom="paragraph">
                  <wp:posOffset>5543550</wp:posOffset>
                </wp:positionV>
                <wp:extent cx="4010025" cy="581025"/>
                <wp:effectExtent l="0" t="0" r="0" b="0"/>
                <wp:wrapNone/>
                <wp:docPr id="525" name="Text Box 574"/>
                <wp:cNvGraphicFramePr/>
                <a:graphic xmlns:a="http://schemas.openxmlformats.org/drawingml/2006/main">
                  <a:graphicData uri="http://schemas.microsoft.com/office/word/2010/wordprocessingShape">
                    <wps:wsp>
                      <wps:cNvSpPr txBox="1">
                        <a:spLocks noChangeArrowheads="1"/>
                      </wps:cNvSpPr>
                      <wps:spPr bwMode="auto">
                        <a:xfrm>
                          <a:off x="0" y="0"/>
                          <a:ext cx="4010025" cy="581025"/>
                        </a:xfrm>
                        <a:prstGeom prst="rect">
                          <a:avLst/>
                        </a:prstGeom>
                        <a:noFill/>
                        <a:ln>
                          <a:noFill/>
                        </a:ln>
                      </wps:spPr>
                      <wps:txbx>
                        <w:txbxContent>
                          <w:p w14:paraId="543F3DF0">
                            <w:pPr>
                              <w:jc w:val="center"/>
                              <w:rPr>
                                <w:rFonts w:hint="eastAsia"/>
                                <w:b/>
                                <w:bCs/>
                                <w:sz w:val="32"/>
                              </w:rPr>
                            </w:pPr>
                            <w:r>
                              <w:rPr>
                                <w:rFonts w:hint="eastAsia"/>
                                <w:b/>
                                <w:bCs/>
                                <w:sz w:val="32"/>
                              </w:rPr>
                              <w:t>年新增4万把硬质合金刀具精密加工耐磨镀层智能化技术改造项目</w:t>
                            </w:r>
                          </w:p>
                        </w:txbxContent>
                      </wps:txbx>
                      <wps:bodyPr rot="0" vert="horz" wrap="square" lIns="91440" tIns="45720" rIns="91440" bIns="45720" anchor="t" anchorCtr="0" upright="1">
                        <a:noAutofit/>
                      </wps:bodyPr>
                    </wps:wsp>
                  </a:graphicData>
                </a:graphic>
              </wp:anchor>
            </w:drawing>
          </mc:Choice>
          <mc:Fallback>
            <w:pict>
              <v:shape id="Text Box 574" o:spid="_x0000_s1026" o:spt="202" type="#_x0000_t202" style="position:absolute;left:0pt;margin-left:200.25pt;margin-top:436.5pt;height:45.75pt;width:315.75pt;z-index:251661312;mso-width-relative:page;mso-height-relative:page;" filled="f" stroked="f" coordsize="21600,21600" o:gfxdata="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s9p8dkAAAAMAQAADwAAAAAAAAABACAAAAAiAAAA&#10;ZHJzL2Rvd25yZXYueG1sUEsBAhQAFAAAAAgAh07iQDxU4FAGAgAAGAQAAA4AAAAAAAAAAQAgAAAA&#10;KAEAAGRycy9lMm9Eb2MueG1sUEsFBgAAAAAGAAYAWQEAAKAFAAAAAA==&#10;">
                <v:fill on="f" focussize="0,0"/>
                <v:stroke on="f"/>
                <v:imagedata o:title=""/>
                <o:lock v:ext="edit" aspectratio="f"/>
                <v:textbox>
                  <w:txbxContent>
                    <w:p w14:paraId="543F3DF0">
                      <w:pPr>
                        <w:jc w:val="center"/>
                        <w:rPr>
                          <w:rFonts w:hint="eastAsia"/>
                          <w:b/>
                          <w:bCs/>
                          <w:sz w:val="32"/>
                        </w:rPr>
                      </w:pPr>
                      <w:r>
                        <w:rPr>
                          <w:rFonts w:hint="eastAsia"/>
                          <w:b/>
                          <w:bCs/>
                          <w:sz w:val="32"/>
                        </w:rPr>
                        <w:t>年新增4万把硬质合金刀具精密加工耐磨镀层智能化技术改造项目</w:t>
                      </w:r>
                    </w:p>
                  </w:txbxContent>
                </v:textbox>
              </v:shape>
            </w:pict>
          </mc:Fallback>
        </mc:AlternateContent>
      </w:r>
      <w:r>
        <w:rPr>
          <w:rFonts w:hint="eastAsia" w:ascii="Times New Roman" w:hAnsi="Times New Roman" w:cs="Times New Roman"/>
          <w:color w:val="000000" w:themeColor="text1"/>
          <w:sz w:val="36"/>
          <w:szCs w:val="36"/>
          <w:u w:val="single"/>
          <w:lang w:val="en-US" w:eastAsia="zh-CN"/>
          <w14:textFill>
            <w14:solidFill>
              <w14:schemeClr w14:val="tx1"/>
            </w14:solidFill>
          </w14:textFill>
        </w:rPr>
        <w:t xml:space="preserve">                          </w:t>
      </w:r>
      <w:r>
        <w:rPr>
          <w:rFonts w:hint="default" w:ascii="Times New Roman" w:hAnsi="Times New Roman" w:cs="Times New Roman"/>
          <w:color w:val="000000" w:themeColor="text1"/>
          <w:sz w:val="36"/>
          <w:szCs w:val="36"/>
          <w:u w:val="single"/>
          <w14:textFill>
            <w14:solidFill>
              <w14:schemeClr w14:val="tx1"/>
            </w14:solidFill>
          </w14:textFill>
        </w:rPr>
        <w:t xml:space="preserve">    </w:t>
      </w:r>
      <w:r>
        <w:rPr>
          <w:rFonts w:hint="default" w:ascii="Times New Roman" w:hAnsi="Times New Roman" w:cs="Times New Roman"/>
          <w:color w:val="000000" w:themeColor="text1"/>
          <w:sz w:val="36"/>
          <w:szCs w:val="36"/>
          <w:u w:val="single"/>
          <w:lang w:val="en-US" w:eastAsia="zh-CN"/>
          <w14:textFill>
            <w14:solidFill>
              <w14:schemeClr w14:val="tx1"/>
            </w14:solidFill>
          </w14:textFill>
        </w:rPr>
        <w:t xml:space="preserve">    </w:t>
      </w:r>
    </w:p>
    <w:p w14:paraId="5455165B">
      <w:pPr>
        <w:adjustRightInd w:val="0"/>
        <w:snapToGrid w:val="0"/>
        <w:spacing w:line="360" w:lineRule="auto"/>
        <w:ind w:leftChars="200"/>
        <w:rPr>
          <w:rFonts w:hint="default" w:ascii="Times New Roman" w:hAnsi="Times New Roman" w:cs="Times New Roman"/>
          <w:color w:val="000000" w:themeColor="text1"/>
          <w:sz w:val="36"/>
          <w:szCs w:val="36"/>
          <w:lang w:val="en-US"/>
          <w14:textFill>
            <w14:solidFill>
              <w14:schemeClr w14:val="tx1"/>
            </w14:solidFill>
          </w14:textFill>
        </w:rPr>
      </w:pPr>
      <w:r>
        <w:rPr>
          <w:rFonts w:hint="default" w:ascii="Times New Roman" w:hAnsi="Times New Roman" w:cs="Times New Roman"/>
          <w:color w:val="000000" w:themeColor="text1"/>
          <w:sz w:val="36"/>
          <w:szCs w:val="36"/>
          <w14:textFill>
            <w14:solidFill>
              <w14:schemeClr w14:val="tx1"/>
            </w14:solidFill>
          </w14:textFill>
        </w:rPr>
        <w:t>建设单位（盖章）：</w:t>
      </w:r>
      <w:r>
        <w:rPr>
          <w:rFonts w:hint="default" w:ascii="Times New Roman" w:hAnsi="Times New Roman" w:cs="Times New Roman"/>
          <w:color w:val="000000" w:themeColor="text1"/>
          <w:sz w:val="36"/>
          <w:szCs w:val="36"/>
          <w:u w:val="single"/>
          <w14:textFill>
            <w14:solidFill>
              <w14:schemeClr w14:val="tx1"/>
            </w14:solidFill>
          </w14:textFill>
        </w:rPr>
        <w:t xml:space="preserve"> </w:t>
      </w:r>
      <w:r>
        <w:rPr>
          <w:rFonts w:hint="eastAsia" w:ascii="Times New Roman" w:hAnsi="Times New Roman" w:cs="Times New Roman"/>
          <w:color w:val="000000" w:themeColor="text1"/>
          <w:sz w:val="36"/>
          <w:szCs w:val="36"/>
          <w:u w:val="single"/>
          <w:lang w:val="en-US" w:eastAsia="zh-CN"/>
          <w14:textFill>
            <w14:solidFill>
              <w14:schemeClr w14:val="tx1"/>
            </w14:solidFill>
          </w14:textFill>
        </w:rPr>
        <w:t xml:space="preserve">江阴希格诺通信科技有限公司   </w:t>
      </w:r>
    </w:p>
    <w:p w14:paraId="5F477DE5">
      <w:pPr>
        <w:adjustRightInd w:val="0"/>
        <w:snapToGrid w:val="0"/>
        <w:spacing w:line="360" w:lineRule="auto"/>
        <w:ind w:leftChars="200"/>
        <w:rPr>
          <w:rFonts w:hint="default" w:ascii="Times New Roman" w:hAnsi="Times New Roman" w:eastAsia="宋体" w:cs="Times New Roman"/>
          <w:color w:val="000000" w:themeColor="text1"/>
          <w:sz w:val="36"/>
          <w:szCs w:val="36"/>
          <w:lang w:val="en-US" w:eastAsia="zh-CN"/>
          <w14:textFill>
            <w14:solidFill>
              <w14:schemeClr w14:val="tx1"/>
            </w14:solidFill>
          </w14:textFill>
        </w:rPr>
      </w:pPr>
      <w:r>
        <w:rPr>
          <w:rFonts w:hint="eastAsia" w:ascii="Times New Roman" w:hAnsi="Times New Roman" w:cs="Times New Roman"/>
          <w:color w:val="000000" w:themeColor="text1"/>
          <w:sz w:val="36"/>
          <w:szCs w:val="36"/>
          <w:lang w:val="en-US" w:eastAsia="zh-CN"/>
          <w14:textFill>
            <w14:solidFill>
              <w14:schemeClr w14:val="tx1"/>
            </w14:solidFill>
          </w14:textFill>
        </w:rPr>
        <w:t>编制</w:t>
      </w:r>
      <w:r>
        <w:rPr>
          <w:rFonts w:hint="default" w:ascii="Times New Roman" w:hAnsi="Times New Roman" w:cs="Times New Roman"/>
          <w:color w:val="000000" w:themeColor="text1"/>
          <w:sz w:val="36"/>
          <w:szCs w:val="36"/>
          <w14:textFill>
            <w14:solidFill>
              <w14:schemeClr w14:val="tx1"/>
            </w14:solidFill>
          </w14:textFill>
        </w:rPr>
        <w:t>日期：</w:t>
      </w:r>
      <w:r>
        <w:rPr>
          <w:rFonts w:hint="default" w:ascii="Times New Roman" w:hAnsi="Times New Roman" w:cs="Times New Roman"/>
          <w:color w:val="000000" w:themeColor="text1"/>
          <w:sz w:val="36"/>
          <w:szCs w:val="36"/>
          <w:u w:val="single"/>
          <w14:textFill>
            <w14:solidFill>
              <w14:schemeClr w14:val="tx1"/>
            </w14:solidFill>
          </w14:textFill>
        </w:rPr>
        <w:t xml:space="preserve">              202</w:t>
      </w:r>
      <w:r>
        <w:rPr>
          <w:rFonts w:hint="default" w:ascii="Times New Roman" w:hAnsi="Times New Roman" w:cs="Times New Roman"/>
          <w:color w:val="000000" w:themeColor="text1"/>
          <w:sz w:val="36"/>
          <w:szCs w:val="36"/>
          <w:u w:val="single"/>
          <w:lang w:val="en-US" w:eastAsia="zh-CN"/>
          <w14:textFill>
            <w14:solidFill>
              <w14:schemeClr w14:val="tx1"/>
            </w14:solidFill>
          </w14:textFill>
        </w:rPr>
        <w:t>6</w:t>
      </w:r>
      <w:r>
        <w:rPr>
          <w:rFonts w:hint="default" w:ascii="Times New Roman" w:hAnsi="Times New Roman" w:cs="Times New Roman"/>
          <w:color w:val="000000" w:themeColor="text1"/>
          <w:sz w:val="36"/>
          <w:szCs w:val="36"/>
          <w:u w:val="single"/>
          <w14:textFill>
            <w14:solidFill>
              <w14:schemeClr w14:val="tx1"/>
            </w14:solidFill>
          </w14:textFill>
        </w:rPr>
        <w:t>年</w:t>
      </w:r>
      <w:r>
        <w:rPr>
          <w:rFonts w:hint="default" w:ascii="Times New Roman" w:hAnsi="Times New Roman" w:cs="Times New Roman"/>
          <w:color w:val="000000" w:themeColor="text1"/>
          <w:sz w:val="36"/>
          <w:szCs w:val="36"/>
          <w:u w:val="single"/>
          <w:lang w:val="en-US" w:eastAsia="zh-CN"/>
          <w14:textFill>
            <w14:solidFill>
              <w14:schemeClr w14:val="tx1"/>
            </w14:solidFill>
          </w14:textFill>
        </w:rPr>
        <w:t>4</w:t>
      </w:r>
      <w:r>
        <w:rPr>
          <w:rFonts w:hint="default" w:ascii="Times New Roman" w:hAnsi="Times New Roman" w:cs="Times New Roman"/>
          <w:color w:val="000000" w:themeColor="text1"/>
          <w:sz w:val="36"/>
          <w:szCs w:val="36"/>
          <w:u w:val="single"/>
          <w14:textFill>
            <w14:solidFill>
              <w14:schemeClr w14:val="tx1"/>
            </w14:solidFill>
          </w14:textFill>
        </w:rPr>
        <w:t>月</w:t>
      </w:r>
      <w:bookmarkStart w:id="0" w:name="_Hlk57884087"/>
      <w:r>
        <w:rPr>
          <w:rFonts w:hint="default" w:ascii="Times New Roman" w:hAnsi="Times New Roman" w:cs="Times New Roman"/>
          <w:color w:val="000000" w:themeColor="text1"/>
          <w:sz w:val="36"/>
          <w:szCs w:val="36"/>
          <w:u w:val="single"/>
          <w14:textFill>
            <w14:solidFill>
              <w14:schemeClr w14:val="tx1"/>
            </w14:solidFill>
          </w14:textFill>
        </w:rPr>
        <w:t xml:space="preserve">           </w:t>
      </w:r>
      <w:r>
        <w:rPr>
          <w:rFonts w:hint="default" w:ascii="Times New Roman" w:hAnsi="Times New Roman" w:cs="Times New Roman"/>
          <w:color w:val="000000" w:themeColor="text1"/>
          <w:sz w:val="36"/>
          <w:szCs w:val="36"/>
          <w:u w:val="single"/>
          <w:lang w:val="en-US" w:eastAsia="zh-CN"/>
          <w14:textFill>
            <w14:solidFill>
              <w14:schemeClr w14:val="tx1"/>
            </w14:solidFill>
          </w14:textFill>
        </w:rPr>
        <w:t xml:space="preserve">       </w:t>
      </w:r>
    </w:p>
    <w:p w14:paraId="54B5960D">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pPr>
    </w:p>
    <w:p w14:paraId="554A6516">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pPr>
    </w:p>
    <w:p w14:paraId="2214DA35">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pPr>
    </w:p>
    <w:p w14:paraId="2CBA688D">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pPr>
    </w:p>
    <w:p w14:paraId="213181B2">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pPr>
    </w:p>
    <w:p w14:paraId="04EDCD72">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pPr>
    </w:p>
    <w:p w14:paraId="1503D53C">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pPr>
    </w:p>
    <w:bookmarkEnd w:id="0"/>
    <w:p w14:paraId="4F181831">
      <w:pPr>
        <w:adjustRightInd w:val="0"/>
        <w:snapToGrid w:val="0"/>
        <w:spacing w:line="288" w:lineRule="auto"/>
        <w:jc w:val="center"/>
        <w:rPr>
          <w:rFonts w:hint="default" w:ascii="Times New Roman" w:hAnsi="Times New Roman" w:cs="Times New Roman"/>
          <w:color w:val="000000" w:themeColor="text1"/>
          <w:sz w:val="36"/>
          <w:szCs w:val="36"/>
          <w14:textFill>
            <w14:solidFill>
              <w14:schemeClr w14:val="tx1"/>
            </w14:solidFill>
          </w14:textFill>
        </w:rPr>
      </w:pPr>
      <w:r>
        <w:rPr>
          <w:rFonts w:hint="default" w:ascii="Times New Roman" w:hAnsi="Times New Roman" w:cs="Times New Roman"/>
          <w:color w:val="000000" w:themeColor="text1"/>
          <w:sz w:val="36"/>
          <w:szCs w:val="36"/>
          <w14:textFill>
            <w14:solidFill>
              <w14:schemeClr w14:val="tx1"/>
            </w14:solidFill>
          </w14:textFill>
        </w:rPr>
        <w:t>中华人民共和国生态环境部制</w:t>
      </w:r>
    </w:p>
    <w:p w14:paraId="6A64EEE2">
      <w:pPr>
        <w:adjustRightInd w:val="0"/>
        <w:snapToGrid w:val="0"/>
        <w:spacing w:line="288" w:lineRule="auto"/>
        <w:ind w:firstLine="1040"/>
        <w:rPr>
          <w:rFonts w:hint="default" w:ascii="Times New Roman" w:hAnsi="Times New Roman" w:cs="Times New Roman"/>
          <w:color w:val="000000" w:themeColor="text1"/>
          <w:sz w:val="36"/>
          <w:szCs w:val="36"/>
          <w14:textFill>
            <w14:solidFill>
              <w14:schemeClr w14:val="tx1"/>
            </w14:solidFill>
          </w14:textFill>
        </w:rPr>
        <w:sectPr>
          <w:headerReference r:id="rId5" w:type="default"/>
          <w:footerReference r:id="rId6" w:type="default"/>
          <w:footerReference r:id="rId7" w:type="even"/>
          <w:pgSz w:w="11906" w:h="16838"/>
          <w:pgMar w:top="1701" w:right="1418" w:bottom="1701" w:left="1418" w:header="851" w:footer="1077" w:gutter="0"/>
          <w:pgBorders>
            <w:top w:val="none" w:sz="0" w:space="0"/>
            <w:left w:val="none" w:sz="0" w:space="0"/>
            <w:bottom w:val="none" w:sz="0" w:space="0"/>
            <w:right w:val="none" w:sz="0" w:space="0"/>
          </w:pgBorders>
          <w:pgNumType w:start="3"/>
          <w:cols w:space="720" w:num="1"/>
          <w:docGrid w:linePitch="312" w:charSpace="0"/>
        </w:sectPr>
      </w:pPr>
    </w:p>
    <w:p w14:paraId="3D2D4133">
      <w:pPr>
        <w:pStyle w:val="82"/>
        <w:jc w:val="center"/>
        <w:outlineLvl w:val="0"/>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t>一、建设项目基本情况</w:t>
      </w:r>
    </w:p>
    <w:tbl>
      <w:tblPr>
        <w:tblStyle w:val="89"/>
        <w:tblW w:w="50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88"/>
        <w:gridCol w:w="1510"/>
        <w:gridCol w:w="2017"/>
        <w:gridCol w:w="2244"/>
        <w:gridCol w:w="2690"/>
      </w:tblGrid>
      <w:tr w14:paraId="4D32E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0C2B06FD">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建设项目名称</w:t>
            </w:r>
          </w:p>
        </w:tc>
        <w:tc>
          <w:tcPr>
            <w:tcW w:w="3757" w:type="pct"/>
            <w:gridSpan w:val="3"/>
            <w:vAlign w:val="center"/>
          </w:tcPr>
          <w:p w14:paraId="69B7D9FF">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江阴希格诺通信科技有限公司整厂搬迁扩能项目</w:t>
            </w:r>
          </w:p>
        </w:tc>
      </w:tr>
      <w:tr w14:paraId="549A3C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35CAFD49">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项目代码</w:t>
            </w:r>
          </w:p>
        </w:tc>
        <w:tc>
          <w:tcPr>
            <w:tcW w:w="3757" w:type="pct"/>
            <w:gridSpan w:val="3"/>
            <w:vAlign w:val="center"/>
          </w:tcPr>
          <w:p w14:paraId="4763A413">
            <w:pPr>
              <w:adjustRightInd w:val="0"/>
              <w:snapToGrid w:val="0"/>
              <w:jc w:val="center"/>
              <w:rPr>
                <w:rFonts w:hint="default" w:ascii="Times New Roman" w:hAnsi="Times New Roman" w:eastAsia="宋体" w:cs="Times New Roman"/>
                <w:color w:val="0D0D0D" w:themeColor="text1" w:themeTint="F2"/>
                <w:sz w:val="24"/>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2604-320258-89-03-******</w:t>
            </w:r>
          </w:p>
        </w:tc>
      </w:tr>
      <w:tr w14:paraId="108D2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3C0EEA6A">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建设单位联系人</w:t>
            </w:r>
          </w:p>
        </w:tc>
        <w:tc>
          <w:tcPr>
            <w:tcW w:w="1090" w:type="pct"/>
            <w:vAlign w:val="center"/>
          </w:tcPr>
          <w:p w14:paraId="2343B309">
            <w:pPr>
              <w:adjustRightInd w:val="0"/>
              <w:snapToGrid w:val="0"/>
              <w:jc w:val="center"/>
              <w:rPr>
                <w:rFonts w:hint="eastAsia" w:ascii="Times New Roman" w:hAnsi="Times New Roman" w:eastAsia="宋体" w:cs="Times New Roman"/>
                <w:color w:val="0D0D0D" w:themeColor="text1" w:themeTint="F2"/>
                <w:sz w:val="24"/>
                <w:lang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顾*</w:t>
            </w:r>
          </w:p>
        </w:tc>
        <w:tc>
          <w:tcPr>
            <w:tcW w:w="1213" w:type="pct"/>
            <w:vAlign w:val="center"/>
          </w:tcPr>
          <w:p w14:paraId="77382187">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联系方式</w:t>
            </w:r>
          </w:p>
        </w:tc>
        <w:tc>
          <w:tcPr>
            <w:tcW w:w="1452" w:type="pct"/>
            <w:vAlign w:val="center"/>
          </w:tcPr>
          <w:p w14:paraId="3F6B4043">
            <w:pPr>
              <w:adjustRightInd w:val="0"/>
              <w:snapToGrid w:val="0"/>
              <w:jc w:val="center"/>
              <w:rPr>
                <w:rFonts w:hint="default" w:ascii="Times New Roman" w:hAnsi="Times New Roman" w:eastAsia="宋体" w:cs="Times New Roman"/>
                <w:color w:val="0D0D0D" w:themeColor="text1" w:themeTint="F2"/>
                <w:sz w:val="24"/>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153****5576</w:t>
            </w:r>
          </w:p>
        </w:tc>
      </w:tr>
      <w:tr w14:paraId="65B138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12FF3B62">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建设地点</w:t>
            </w:r>
          </w:p>
        </w:tc>
        <w:tc>
          <w:tcPr>
            <w:tcW w:w="3757" w:type="pct"/>
            <w:gridSpan w:val="3"/>
            <w:vAlign w:val="center"/>
          </w:tcPr>
          <w:p w14:paraId="6495E64E">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江苏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省</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无锡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市</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江阴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市</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江阴高新技术产业开发区</w:t>
            </w:r>
            <w:r>
              <w:rPr>
                <w:rFonts w:hint="default" w:ascii="Times New Roman" w:hAnsi="Times New Roman" w:cs="Times New Roman"/>
                <w:color w:val="0D0D0D" w:themeColor="text1" w:themeTint="F2"/>
                <w:sz w:val="24"/>
                <w:u w:val="single"/>
                <w:lang w:val="en-US" w:eastAsia="zh-CN"/>
                <w14:textFill>
                  <w14:solidFill>
                    <w14:schemeClr w14:val="tx1">
                      <w14:lumMod w14:val="95000"/>
                      <w14:lumOff w14:val="5000"/>
                    </w14:schemeClr>
                  </w14:solidFill>
                </w14:textFill>
              </w:rPr>
              <w:t xml:space="preserve"> </w:t>
            </w:r>
            <w:r>
              <w:rPr>
                <w:rFonts w:hint="eastAsia" w:ascii="Times New Roman" w:hAnsi="Times New Roman" w:cs="Times New Roman"/>
                <w:color w:val="0D0D0D" w:themeColor="text1" w:themeTint="F2"/>
                <w:sz w:val="24"/>
                <w:u w:val="single"/>
                <w:lang w:val="en-US" w:eastAsia="zh-CN"/>
                <w14:textFill>
                  <w14:solidFill>
                    <w14:schemeClr w14:val="tx1">
                      <w14:lumMod w14:val="95000"/>
                      <w14:lumOff w14:val="5000"/>
                    </w14:schemeClr>
                  </w14:solidFill>
                </w14:textFill>
              </w:rPr>
              <w:t>东盛路59号C3二楼</w:t>
            </w:r>
          </w:p>
        </w:tc>
      </w:tr>
      <w:tr w14:paraId="304E02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5ABEF10E">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地理坐标</w:t>
            </w:r>
          </w:p>
        </w:tc>
        <w:tc>
          <w:tcPr>
            <w:tcW w:w="3757" w:type="pct"/>
            <w:gridSpan w:val="3"/>
            <w:vAlign w:val="center"/>
          </w:tcPr>
          <w:p w14:paraId="6A328CBC">
            <w:pPr>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120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度</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2</w:t>
            </w:r>
            <w:r>
              <w:rPr>
                <w:rFonts w:hint="eastAsia" w:ascii="Times New Roman" w:hAnsi="Times New Roman" w:cs="Times New Roman"/>
                <w:color w:val="0D0D0D" w:themeColor="text1" w:themeTint="F2"/>
                <w:sz w:val="24"/>
                <w:u w:val="single"/>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分</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w:t>
            </w:r>
            <w:r>
              <w:rPr>
                <w:rFonts w:hint="eastAsia" w:ascii="Times New Roman" w:hAnsi="Times New Roman" w:cs="Times New Roman"/>
                <w:color w:val="0D0D0D" w:themeColor="text1" w:themeTint="F2"/>
                <w:sz w:val="24"/>
                <w:u w:val="single"/>
                <w:lang w:val="en-US" w:eastAsia="zh-CN"/>
                <w14:textFill>
                  <w14:solidFill>
                    <w14:schemeClr w14:val="tx1">
                      <w14:lumMod w14:val="95000"/>
                      <w14:lumOff w14:val="5000"/>
                    </w14:schemeClr>
                  </w14:solidFill>
                </w14:textFill>
              </w:rPr>
              <w:t>30.48</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秒，</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31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度</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54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分</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w:t>
            </w:r>
            <w:r>
              <w:rPr>
                <w:rFonts w:hint="eastAsia" w:ascii="Times New Roman" w:hAnsi="Times New Roman" w:cs="Times New Roman"/>
                <w:color w:val="0D0D0D" w:themeColor="text1" w:themeTint="F2"/>
                <w:sz w:val="24"/>
                <w:u w:val="single"/>
                <w:lang w:val="en-US" w:eastAsia="zh-CN"/>
                <w14:textFill>
                  <w14:solidFill>
                    <w14:schemeClr w14:val="tx1">
                      <w14:lumMod w14:val="95000"/>
                      <w14:lumOff w14:val="5000"/>
                    </w14:schemeClr>
                  </w14:solidFill>
                </w14:textFill>
              </w:rPr>
              <w:t>44.48</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秒）</w:t>
            </w:r>
          </w:p>
        </w:tc>
      </w:tr>
      <w:tr w14:paraId="462FA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242" w:type="pct"/>
            <w:gridSpan w:val="2"/>
            <w:tcMar>
              <w:top w:w="16" w:type="dxa"/>
              <w:left w:w="16" w:type="dxa"/>
              <w:right w:w="16" w:type="dxa"/>
            </w:tcMar>
            <w:vAlign w:val="center"/>
          </w:tcPr>
          <w:p w14:paraId="3BC8B243">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国民经济</w:t>
            </w:r>
          </w:p>
          <w:p w14:paraId="1D6B75E8">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行业类别</w:t>
            </w:r>
          </w:p>
        </w:tc>
        <w:tc>
          <w:tcPr>
            <w:tcW w:w="1090" w:type="pct"/>
            <w:vAlign w:val="center"/>
          </w:tcPr>
          <w:p w14:paraId="3E96F649">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C3831电线、电缆制造</w:t>
            </w:r>
          </w:p>
        </w:tc>
        <w:tc>
          <w:tcPr>
            <w:tcW w:w="1213" w:type="pct"/>
            <w:vAlign w:val="center"/>
          </w:tcPr>
          <w:p w14:paraId="4073206B">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bookmarkStart w:id="1" w:name="_Hlk49843745"/>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建设项目</w:t>
            </w:r>
          </w:p>
          <w:p w14:paraId="1BAF70CE">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行业类别</w:t>
            </w:r>
            <w:bookmarkEnd w:id="1"/>
          </w:p>
        </w:tc>
        <w:tc>
          <w:tcPr>
            <w:tcW w:w="1452" w:type="pct"/>
            <w:vAlign w:val="center"/>
          </w:tcPr>
          <w:p w14:paraId="348750B3">
            <w:pPr>
              <w:adjustRightInd w:val="0"/>
              <w:snapToGrid w:val="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三十</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五</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电气机械和器材制造业38中“77 电线、电缆、光缆及电工器材制造383”</w:t>
            </w:r>
          </w:p>
        </w:tc>
      </w:tr>
      <w:tr w14:paraId="3E0A84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242" w:type="pct"/>
            <w:gridSpan w:val="2"/>
            <w:tcMar>
              <w:top w:w="16" w:type="dxa"/>
              <w:left w:w="16" w:type="dxa"/>
              <w:right w:w="16" w:type="dxa"/>
            </w:tcMar>
            <w:vAlign w:val="center"/>
          </w:tcPr>
          <w:p w14:paraId="2E7C18B2">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建设性质</w:t>
            </w:r>
          </w:p>
        </w:tc>
        <w:tc>
          <w:tcPr>
            <w:tcW w:w="1090" w:type="pct"/>
            <w:vAlign w:val="center"/>
          </w:tcPr>
          <w:p w14:paraId="69CC2E17">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新建（迁建）</w:t>
            </w:r>
          </w:p>
          <w:p w14:paraId="591128DB">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改建</w:t>
            </w:r>
          </w:p>
          <w:p w14:paraId="0259471C">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扩建</w:t>
            </w:r>
          </w:p>
          <w:p w14:paraId="36099FB7">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技术改造</w:t>
            </w:r>
          </w:p>
        </w:tc>
        <w:tc>
          <w:tcPr>
            <w:tcW w:w="1213" w:type="pct"/>
            <w:vAlign w:val="center"/>
          </w:tcPr>
          <w:p w14:paraId="2A40FF35">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建设项目</w:t>
            </w:r>
          </w:p>
          <w:p w14:paraId="1A8B68ED">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申报情形</w:t>
            </w:r>
          </w:p>
        </w:tc>
        <w:tc>
          <w:tcPr>
            <w:tcW w:w="1452" w:type="pct"/>
            <w:vAlign w:val="center"/>
          </w:tcPr>
          <w:p w14:paraId="71450950">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sym w:font="Wingdings 2" w:char="0052"/>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 xml:space="preserve">首次申报项目             </w:t>
            </w:r>
          </w:p>
          <w:p w14:paraId="00832B44">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sym w:font="Wingdings 2" w:char="00A3"/>
            </w:r>
            <w:r>
              <w:rPr>
                <w:rFonts w:hint="default" w:ascii="Times New Roman" w:hAnsi="Times New Roman" w:cs="Times New Roman"/>
                <w:color w:val="0D0D0D" w:themeColor="text1" w:themeTint="F2"/>
                <w:spacing w:val="-11"/>
                <w:sz w:val="24"/>
                <w14:textFill>
                  <w14:solidFill>
                    <w14:schemeClr w14:val="tx1">
                      <w14:lumMod w14:val="95000"/>
                      <w14:lumOff w14:val="5000"/>
                    </w14:schemeClr>
                  </w14:solidFill>
                </w14:textFill>
              </w:rPr>
              <w:t>不予批准后再次申报项目</w:t>
            </w:r>
          </w:p>
          <w:p w14:paraId="431F8414">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sym w:font="Wingdings 2" w:char="00A3"/>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 xml:space="preserve">超五年重新审核项目     </w:t>
            </w:r>
          </w:p>
          <w:p w14:paraId="2B1ACBD5">
            <w:pPr>
              <w:jc w:val="left"/>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sym w:font="Wingdings 2" w:char="00A3"/>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重大变动重新报批项目</w:t>
            </w:r>
          </w:p>
        </w:tc>
      </w:tr>
      <w:tr w14:paraId="788AA1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42" w:type="pct"/>
            <w:gridSpan w:val="2"/>
            <w:tcMar>
              <w:top w:w="16" w:type="dxa"/>
              <w:left w:w="16" w:type="dxa"/>
              <w:right w:w="16" w:type="dxa"/>
            </w:tcMar>
            <w:vAlign w:val="center"/>
          </w:tcPr>
          <w:p w14:paraId="347C4A25">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项目审批（核准/</w:t>
            </w:r>
          </w:p>
          <w:p w14:paraId="1F354AF4">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备案）部门（选填）</w:t>
            </w:r>
          </w:p>
        </w:tc>
        <w:tc>
          <w:tcPr>
            <w:tcW w:w="1090" w:type="pct"/>
            <w:vAlign w:val="center"/>
          </w:tcPr>
          <w:p w14:paraId="5A89407D">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江阴高新技术产业开发区管理委员会</w:t>
            </w:r>
          </w:p>
        </w:tc>
        <w:tc>
          <w:tcPr>
            <w:tcW w:w="1213" w:type="pct"/>
            <w:vAlign w:val="center"/>
          </w:tcPr>
          <w:p w14:paraId="5E7BF10C">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项目审批（核准/</w:t>
            </w:r>
          </w:p>
          <w:p w14:paraId="53DB39F1">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备案）文号（选填）</w:t>
            </w:r>
          </w:p>
        </w:tc>
        <w:tc>
          <w:tcPr>
            <w:tcW w:w="1452" w:type="pct"/>
            <w:vAlign w:val="center"/>
          </w:tcPr>
          <w:p w14:paraId="1C4AB190">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澄高行审备〔2026〕</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41</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号</w:t>
            </w:r>
          </w:p>
        </w:tc>
      </w:tr>
      <w:tr w14:paraId="7C99F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795245D8">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总投资（万元）</w:t>
            </w:r>
          </w:p>
        </w:tc>
        <w:tc>
          <w:tcPr>
            <w:tcW w:w="1090" w:type="pct"/>
            <w:vAlign w:val="center"/>
          </w:tcPr>
          <w:p w14:paraId="644E57B1">
            <w:pPr>
              <w:adjustRightInd w:val="0"/>
              <w:snapToGrid w:val="0"/>
              <w:jc w:val="center"/>
              <w:rPr>
                <w:rFonts w:hint="default" w:ascii="Times New Roman" w:hAnsi="Times New Roman" w:eastAsia="宋体" w:cs="Times New Roman"/>
                <w:color w:val="0D0D0D" w:themeColor="text1" w:themeTint="F2"/>
                <w:sz w:val="24"/>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5000</w:t>
            </w:r>
          </w:p>
        </w:tc>
        <w:tc>
          <w:tcPr>
            <w:tcW w:w="1213" w:type="pct"/>
            <w:tcMar>
              <w:top w:w="16" w:type="dxa"/>
              <w:left w:w="16" w:type="dxa"/>
              <w:right w:w="16" w:type="dxa"/>
            </w:tcMar>
            <w:vAlign w:val="center"/>
          </w:tcPr>
          <w:p w14:paraId="2C87149E">
            <w:pPr>
              <w:adjustRightInd w:val="0"/>
              <w:snapToGrid w:val="0"/>
              <w:jc w:val="center"/>
              <w:rPr>
                <w:rFonts w:hint="default" w:ascii="Times New Roman" w:hAnsi="Times New Roman" w:cs="Times New Roman"/>
                <w:color w:val="auto"/>
                <w:sz w:val="24"/>
              </w:rPr>
            </w:pPr>
            <w:r>
              <w:rPr>
                <w:rFonts w:hint="default" w:ascii="Times New Roman" w:hAnsi="Times New Roman" w:cs="Times New Roman"/>
                <w:color w:val="auto"/>
                <w:sz w:val="24"/>
              </w:rPr>
              <w:t>环保投资（万元）</w:t>
            </w:r>
          </w:p>
        </w:tc>
        <w:tc>
          <w:tcPr>
            <w:tcW w:w="1452" w:type="pct"/>
            <w:vAlign w:val="center"/>
          </w:tcPr>
          <w:p w14:paraId="552EB9C7">
            <w:pPr>
              <w:adjustRightInd w:val="0"/>
              <w:snapToGrid w:val="0"/>
              <w:jc w:val="center"/>
              <w:rPr>
                <w:rFonts w:hint="default" w:ascii="Times New Roman" w:hAnsi="Times New Roman" w:eastAsia="宋体" w:cs="Times New Roman"/>
                <w:color w:val="0000FF"/>
                <w:sz w:val="24"/>
                <w:lang w:val="en-US" w:eastAsia="zh-CN"/>
              </w:rPr>
            </w:pPr>
            <w:r>
              <w:rPr>
                <w:rFonts w:hint="eastAsia" w:ascii="Times New Roman" w:hAnsi="Times New Roman" w:cs="Times New Roman"/>
                <w:color w:val="auto"/>
                <w:sz w:val="24"/>
                <w:highlight w:val="none"/>
                <w:lang w:val="en-US" w:eastAsia="zh-CN"/>
              </w:rPr>
              <w:t>20</w:t>
            </w:r>
          </w:p>
        </w:tc>
      </w:tr>
      <w:tr w14:paraId="2F5A4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390AC83F">
            <w:pPr>
              <w:adjustRightInd w:val="0"/>
              <w:snapToGrid w:val="0"/>
              <w:jc w:val="center"/>
              <w:rPr>
                <w:rFonts w:hint="default" w:ascii="Times New Roman" w:hAnsi="Times New Roman" w:cs="Times New Roman"/>
                <w:color w:val="auto"/>
                <w:sz w:val="24"/>
              </w:rPr>
            </w:pPr>
            <w:r>
              <w:rPr>
                <w:rFonts w:hint="default" w:ascii="Times New Roman" w:hAnsi="Times New Roman" w:cs="Times New Roman"/>
                <w:color w:val="auto"/>
                <w:sz w:val="24"/>
              </w:rPr>
              <w:t>环保投资占比（%）</w:t>
            </w:r>
          </w:p>
        </w:tc>
        <w:tc>
          <w:tcPr>
            <w:tcW w:w="1090" w:type="pct"/>
            <w:vAlign w:val="center"/>
          </w:tcPr>
          <w:p w14:paraId="6DB0DC8B">
            <w:pPr>
              <w:adjustRightInd w:val="0"/>
              <w:snapToGrid w:val="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sz w:val="24"/>
                <w:lang w:val="en-US" w:eastAsia="zh-CN"/>
              </w:rPr>
              <w:t>0.4</w:t>
            </w:r>
          </w:p>
        </w:tc>
        <w:tc>
          <w:tcPr>
            <w:tcW w:w="1213" w:type="pct"/>
            <w:tcMar>
              <w:top w:w="16" w:type="dxa"/>
              <w:left w:w="16" w:type="dxa"/>
              <w:right w:w="16" w:type="dxa"/>
            </w:tcMar>
            <w:vAlign w:val="center"/>
          </w:tcPr>
          <w:p w14:paraId="3509C186">
            <w:pPr>
              <w:adjustRightInd w:val="0"/>
              <w:snapToGrid w:val="0"/>
              <w:jc w:val="center"/>
              <w:rPr>
                <w:rFonts w:hint="default" w:ascii="Times New Roman" w:hAnsi="Times New Roman" w:cs="Times New Roman"/>
                <w:color w:val="auto"/>
                <w:sz w:val="24"/>
              </w:rPr>
            </w:pPr>
            <w:r>
              <w:rPr>
                <w:rFonts w:hint="default" w:ascii="Times New Roman" w:hAnsi="Times New Roman" w:cs="Times New Roman"/>
                <w:color w:val="auto"/>
                <w:sz w:val="24"/>
              </w:rPr>
              <w:t>施工工期</w:t>
            </w:r>
          </w:p>
        </w:tc>
        <w:tc>
          <w:tcPr>
            <w:tcW w:w="1452" w:type="pct"/>
            <w:vAlign w:val="center"/>
          </w:tcPr>
          <w:p w14:paraId="5252036D">
            <w:pPr>
              <w:adjustRightInd w:val="0"/>
              <w:snapToGrid w:val="0"/>
              <w:jc w:val="center"/>
              <w:rPr>
                <w:rFonts w:hint="default" w:ascii="Times New Roman" w:hAnsi="Times New Roman" w:cs="Times New Roman"/>
                <w:color w:val="0000FF"/>
                <w:sz w:val="24"/>
              </w:rPr>
            </w:pP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个月</w:t>
            </w:r>
          </w:p>
        </w:tc>
      </w:tr>
      <w:tr w14:paraId="42684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42" w:type="pct"/>
            <w:gridSpan w:val="2"/>
            <w:tcMar>
              <w:top w:w="16" w:type="dxa"/>
              <w:left w:w="16" w:type="dxa"/>
              <w:right w:w="16" w:type="dxa"/>
            </w:tcMar>
            <w:vAlign w:val="center"/>
          </w:tcPr>
          <w:p w14:paraId="36471D1C">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是否开工建设</w:t>
            </w:r>
          </w:p>
        </w:tc>
        <w:tc>
          <w:tcPr>
            <w:tcW w:w="1090" w:type="pct"/>
            <w:vAlign w:val="center"/>
          </w:tcPr>
          <w:p w14:paraId="6134874C">
            <w:pPr>
              <w:adjustRightInd w:val="0"/>
              <w:snapToGrid w:val="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☑否</w:t>
            </w:r>
          </w:p>
          <w:p w14:paraId="37375D6E">
            <w:pPr>
              <w:adjustRightInd w:val="0"/>
              <w:snapToGrid w:val="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□是：</w:t>
            </w:r>
            <w:r>
              <w:rPr>
                <w:rFonts w:hint="default" w:ascii="Times New Roman" w:hAnsi="Times New Roman" w:cs="Times New Roman"/>
                <w:color w:val="0D0D0D" w:themeColor="text1" w:themeTint="F2"/>
                <w:sz w:val="24"/>
                <w:u w:val="single"/>
                <w14:textFill>
                  <w14:solidFill>
                    <w14:schemeClr w14:val="tx1">
                      <w14:lumMod w14:val="95000"/>
                      <w14:lumOff w14:val="5000"/>
                    </w14:schemeClr>
                  </w14:solidFill>
                </w14:textFill>
              </w:rPr>
              <w:t xml:space="preserve">             </w:t>
            </w:r>
          </w:p>
        </w:tc>
        <w:tc>
          <w:tcPr>
            <w:tcW w:w="1213" w:type="pct"/>
            <w:tcMar>
              <w:top w:w="16" w:type="dxa"/>
              <w:left w:w="16" w:type="dxa"/>
              <w:right w:w="16" w:type="dxa"/>
            </w:tcMar>
            <w:vAlign w:val="center"/>
          </w:tcPr>
          <w:p w14:paraId="6208113C">
            <w:pPr>
              <w:adjustRightInd w:val="0"/>
              <w:snapToGrid w:val="0"/>
              <w:jc w:val="center"/>
              <w:rPr>
                <w:rFonts w:hint="default" w:ascii="Times New Roman" w:hAnsi="Times New Roman" w:cs="Times New Roman"/>
                <w:color w:val="0D0D0D" w:themeColor="text1" w:themeTint="F2"/>
                <w:spacing w:val="-6"/>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pacing w:val="-6"/>
                <w:sz w:val="24"/>
                <w14:textFill>
                  <w14:solidFill>
                    <w14:schemeClr w14:val="tx1">
                      <w14:lumMod w14:val="95000"/>
                      <w14:lumOff w14:val="5000"/>
                    </w14:schemeClr>
                  </w14:solidFill>
                </w14:textFill>
              </w:rPr>
              <w:t>用地（用海）</w:t>
            </w:r>
          </w:p>
          <w:p w14:paraId="6A8A278D">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pacing w:val="-6"/>
                <w:sz w:val="24"/>
                <w14:textFill>
                  <w14:solidFill>
                    <w14:schemeClr w14:val="tx1">
                      <w14:lumMod w14:val="95000"/>
                      <w14:lumOff w14:val="5000"/>
                    </w14:schemeClr>
                  </w14:solidFill>
                </w14:textFill>
              </w:rPr>
              <w:t>面积（m</w:t>
            </w:r>
            <w:r>
              <w:rPr>
                <w:rFonts w:hint="default" w:ascii="Times New Roman" w:hAnsi="Times New Roman" w:cs="Times New Roman"/>
                <w:color w:val="0D0D0D" w:themeColor="text1" w:themeTint="F2"/>
                <w:spacing w:val="-6"/>
                <w:sz w:val="24"/>
                <w:vertAlign w:val="superscript"/>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pacing w:val="-6"/>
                <w:sz w:val="24"/>
                <w14:textFill>
                  <w14:solidFill>
                    <w14:schemeClr w14:val="tx1">
                      <w14:lumMod w14:val="95000"/>
                      <w14:lumOff w14:val="5000"/>
                    </w14:schemeClr>
                  </w14:solidFill>
                </w14:textFill>
              </w:rPr>
              <w:t>）</w:t>
            </w:r>
          </w:p>
        </w:tc>
        <w:tc>
          <w:tcPr>
            <w:tcW w:w="1452" w:type="pct"/>
            <w:vAlign w:val="center"/>
          </w:tcPr>
          <w:p w14:paraId="511C369F">
            <w:pPr>
              <w:adjustRightInd w:val="0"/>
              <w:snapToGrid w:val="0"/>
              <w:jc w:val="center"/>
              <w:rPr>
                <w:rFonts w:hint="default" w:ascii="Times New Roman" w:hAnsi="Times New Roman" w:eastAsia="宋体" w:cs="Times New Roman"/>
                <w:color w:val="0000FF"/>
                <w:sz w:val="24"/>
                <w:lang w:val="en-US" w:eastAsia="zh-CN"/>
              </w:rPr>
            </w:pPr>
            <w:r>
              <w:rPr>
                <w:rFonts w:hint="eastAsia" w:ascii="Times New Roman" w:hAnsi="Times New Roman" w:cs="Times New Roman"/>
                <w:color w:val="auto"/>
                <w:sz w:val="24"/>
                <w:lang w:val="en-US" w:eastAsia="zh-CN"/>
              </w:rPr>
              <w:t>5055.67</w:t>
            </w:r>
          </w:p>
        </w:tc>
      </w:tr>
      <w:tr w14:paraId="52A34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26" w:type="pct"/>
            <w:vAlign w:val="center"/>
          </w:tcPr>
          <w:p w14:paraId="35C1A946">
            <w:pPr>
              <w:autoSpaceDE w:val="0"/>
              <w:autoSpaceDN w:val="0"/>
              <w:adjustRightInd w:val="0"/>
              <w:snapToGrid w:val="0"/>
              <w:jc w:val="center"/>
              <w:rPr>
                <w:rFonts w:hint="default" w:ascii="Times New Roman" w:hAnsi="Times New Roman" w:cs="Times New Roman"/>
                <w:color w:val="0000FF"/>
                <w:kern w:val="0"/>
                <w:sz w:val="24"/>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专项评价设置情况</w:t>
            </w:r>
          </w:p>
        </w:tc>
        <w:tc>
          <w:tcPr>
            <w:tcW w:w="4573" w:type="pct"/>
            <w:gridSpan w:val="4"/>
            <w:vAlign w:val="center"/>
          </w:tcPr>
          <w:p w14:paraId="6187B6B9">
            <w:pPr>
              <w:autoSpaceDE w:val="0"/>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表1-1专项评价设置原则表</w:t>
            </w:r>
          </w:p>
          <w:tbl>
            <w:tblPr>
              <w:tblStyle w:val="8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44"/>
              <w:gridCol w:w="3356"/>
              <w:gridCol w:w="3257"/>
              <w:gridCol w:w="688"/>
            </w:tblGrid>
            <w:tr w14:paraId="649E9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72" w:type="pct"/>
                  <w:vAlign w:val="center"/>
                </w:tcPr>
                <w:p w14:paraId="2E79BE4F">
                  <w:pPr>
                    <w:autoSpaceDE w:val="0"/>
                    <w:autoSpaceDN w:val="0"/>
                    <w:adjustRightInd w:val="0"/>
                    <w:snapToGrid w:val="0"/>
                    <w:jc w:val="cente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t>专项评价的类别</w:t>
                  </w:r>
                </w:p>
              </w:tc>
              <w:tc>
                <w:tcPr>
                  <w:tcW w:w="2034" w:type="pct"/>
                  <w:vAlign w:val="center"/>
                </w:tcPr>
                <w:p w14:paraId="0F86B425">
                  <w:pPr>
                    <w:autoSpaceDE w:val="0"/>
                    <w:autoSpaceDN w:val="0"/>
                    <w:adjustRightInd w:val="0"/>
                    <w:snapToGrid w:val="0"/>
                    <w:jc w:val="cente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t>设置原则</w:t>
                  </w:r>
                </w:p>
              </w:tc>
              <w:tc>
                <w:tcPr>
                  <w:tcW w:w="1974" w:type="pct"/>
                  <w:vAlign w:val="center"/>
                </w:tcPr>
                <w:p w14:paraId="3DB9A1F2">
                  <w:pPr>
                    <w:autoSpaceDE w:val="0"/>
                    <w:autoSpaceDN w:val="0"/>
                    <w:adjustRightInd w:val="0"/>
                    <w:snapToGrid w:val="0"/>
                    <w:jc w:val="cente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t>本项目情况</w:t>
                  </w:r>
                </w:p>
              </w:tc>
              <w:tc>
                <w:tcPr>
                  <w:tcW w:w="417" w:type="pct"/>
                  <w:vAlign w:val="center"/>
                </w:tcPr>
                <w:p w14:paraId="158684BA">
                  <w:pPr>
                    <w:autoSpaceDE w:val="0"/>
                    <w:autoSpaceDN w:val="0"/>
                    <w:adjustRightInd w:val="0"/>
                    <w:snapToGrid w:val="0"/>
                    <w:jc w:val="cente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14:textFill>
                        <w14:solidFill>
                          <w14:schemeClr w14:val="tx1">
                            <w14:lumMod w14:val="95000"/>
                            <w14:lumOff w14:val="5000"/>
                          </w14:schemeClr>
                        </w14:solidFill>
                      </w14:textFill>
                    </w:rPr>
                    <w:t>设置情况</w:t>
                  </w:r>
                </w:p>
              </w:tc>
            </w:tr>
            <w:tr w14:paraId="7C2547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72" w:type="pct"/>
                  <w:vAlign w:val="center"/>
                </w:tcPr>
                <w:p w14:paraId="32E5EF8E">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大气</w:t>
                  </w:r>
                </w:p>
              </w:tc>
              <w:tc>
                <w:tcPr>
                  <w:tcW w:w="2034" w:type="pct"/>
                  <w:vAlign w:val="center"/>
                </w:tcPr>
                <w:p w14:paraId="3A23EDC2">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排放废气含有毒有害污染物、二噁英、苯并[a]芘、氰化物、氯气且厂界外500米范围内有环境空气保护目标的建设项目</w:t>
                  </w:r>
                </w:p>
              </w:tc>
              <w:tc>
                <w:tcPr>
                  <w:tcW w:w="1974" w:type="pct"/>
                  <w:vAlign w:val="center"/>
                </w:tcPr>
                <w:p w14:paraId="0F64F6C8">
                  <w:pPr>
                    <w:autoSpaceDE w:val="0"/>
                    <w:autoSpaceDN w:val="0"/>
                    <w:adjustRightInd w:val="0"/>
                    <w:snapToGrid w:val="0"/>
                    <w:jc w:val="center"/>
                    <w:rPr>
                      <w:rFonts w:hint="default" w:ascii="Times New Roman" w:hAnsi="Times New Roman" w:cs="Times New Roman"/>
                      <w:color w:val="auto"/>
                      <w:kern w:val="0"/>
                    </w:rPr>
                  </w:pPr>
                  <w:r>
                    <w:rPr>
                      <w:rFonts w:hint="default" w:ascii="Times New Roman" w:hAnsi="Times New Roman" w:cs="Times New Roman"/>
                      <w:color w:val="auto"/>
                      <w:kern w:val="0"/>
                    </w:rPr>
                    <w:t>本项目排放的废气不含纳入《有毒有害大气污染物名录》的污染物、二噁英、苯并[a]芘、</w:t>
                  </w:r>
                  <w:r>
                    <w:rPr>
                      <w:rFonts w:hint="default" w:ascii="Times New Roman" w:hAnsi="Times New Roman" w:cs="Times New Roman"/>
                      <w:color w:val="auto"/>
                      <w:kern w:val="0"/>
                      <w:lang w:val="en-US" w:eastAsia="zh-CN"/>
                    </w:rPr>
                    <w:t>氰化物、</w:t>
                  </w:r>
                  <w:r>
                    <w:rPr>
                      <w:rFonts w:hint="default" w:ascii="Times New Roman" w:hAnsi="Times New Roman" w:cs="Times New Roman"/>
                      <w:color w:val="auto"/>
                      <w:kern w:val="0"/>
                    </w:rPr>
                    <w:t>氯气。</w:t>
                  </w:r>
                </w:p>
              </w:tc>
              <w:tc>
                <w:tcPr>
                  <w:tcW w:w="417" w:type="pct"/>
                  <w:vAlign w:val="center"/>
                </w:tcPr>
                <w:p w14:paraId="2F5C1F30">
                  <w:pPr>
                    <w:autoSpaceDE w:val="0"/>
                    <w:autoSpaceDN w:val="0"/>
                    <w:adjustRightInd w:val="0"/>
                    <w:snapToGrid w:val="0"/>
                    <w:jc w:val="center"/>
                    <w:rPr>
                      <w:rFonts w:hint="default" w:ascii="Times New Roman" w:hAnsi="Times New Roman" w:cs="Times New Roman"/>
                      <w:color w:val="auto"/>
                      <w:kern w:val="0"/>
                    </w:rPr>
                  </w:pPr>
                  <w:r>
                    <w:rPr>
                      <w:rFonts w:hint="eastAsia" w:ascii="Times New Roman" w:hAnsi="Times New Roman" w:cs="Times New Roman"/>
                      <w:color w:val="auto"/>
                      <w:kern w:val="0"/>
                      <w:lang w:val="en-US" w:eastAsia="zh-CN"/>
                    </w:rPr>
                    <w:t>不</w:t>
                  </w:r>
                  <w:r>
                    <w:rPr>
                      <w:rFonts w:hint="default" w:ascii="Times New Roman" w:hAnsi="Times New Roman" w:cs="Times New Roman"/>
                      <w:color w:val="auto"/>
                      <w:kern w:val="0"/>
                    </w:rPr>
                    <w:t>设置</w:t>
                  </w:r>
                </w:p>
              </w:tc>
            </w:tr>
            <w:tr w14:paraId="101531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72" w:type="pct"/>
                  <w:vAlign w:val="center"/>
                </w:tcPr>
                <w:p w14:paraId="3D3BD6D9">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地表水</w:t>
                  </w:r>
                </w:p>
              </w:tc>
              <w:tc>
                <w:tcPr>
                  <w:tcW w:w="2034" w:type="pct"/>
                  <w:vAlign w:val="center"/>
                </w:tcPr>
                <w:p w14:paraId="3BAE0764">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新增工业废水直排建设项目（槽罐车外送污水处理厂的除外）；新增废水直排的污水集中处理厂</w:t>
                  </w:r>
                </w:p>
              </w:tc>
              <w:tc>
                <w:tcPr>
                  <w:tcW w:w="1974" w:type="pct"/>
                  <w:vAlign w:val="center"/>
                </w:tcPr>
                <w:p w14:paraId="1E5E68E3">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本项目生活污水经化粪池预处理后接管至</w:t>
                  </w:r>
                  <w:r>
                    <w:rPr>
                      <w:rFonts w:hint="default" w:ascii="Times New Roman" w:hAnsi="Times New Roman" w:cs="Times New Roman"/>
                      <w:color w:val="0D0D0D" w:themeColor="text1" w:themeTint="F2"/>
                      <w:kern w:val="0"/>
                      <w:lang w:val="en-US" w:eastAsia="zh-CN"/>
                      <w14:textFill>
                        <w14:solidFill>
                          <w14:schemeClr w14:val="tx1">
                            <w14:lumMod w14:val="95000"/>
                            <w14:lumOff w14:val="5000"/>
                          </w14:schemeClr>
                        </w14:solidFill>
                      </w14:textFill>
                    </w:rPr>
                    <w:t>光大水务（江阴）有限公司滨江污水处理厂</w:t>
                  </w: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集中处理，尾水排入</w:t>
                  </w:r>
                  <w:r>
                    <w:rPr>
                      <w:rFonts w:hint="default" w:ascii="Times New Roman" w:hAnsi="Times New Roman" w:cs="Times New Roman"/>
                      <w:color w:val="0D0D0D" w:themeColor="text1" w:themeTint="F2"/>
                      <w:kern w:val="0"/>
                      <w:lang w:val="en-US" w:eastAsia="zh-CN"/>
                      <w14:textFill>
                        <w14:solidFill>
                          <w14:schemeClr w14:val="tx1">
                            <w14:lumMod w14:val="95000"/>
                            <w14:lumOff w14:val="5000"/>
                          </w14:schemeClr>
                        </w14:solidFill>
                      </w14:textFill>
                    </w:rPr>
                    <w:t>白屈港</w:t>
                  </w: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，无直排废水。</w:t>
                  </w:r>
                </w:p>
              </w:tc>
              <w:tc>
                <w:tcPr>
                  <w:tcW w:w="417" w:type="pct"/>
                  <w:vAlign w:val="center"/>
                </w:tcPr>
                <w:p w14:paraId="26EA92F9">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不设置</w:t>
                  </w:r>
                </w:p>
              </w:tc>
            </w:tr>
            <w:tr w14:paraId="2378FE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72" w:type="pct"/>
                  <w:vAlign w:val="center"/>
                </w:tcPr>
                <w:p w14:paraId="1813FE54">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环境风险</w:t>
                  </w:r>
                </w:p>
              </w:tc>
              <w:tc>
                <w:tcPr>
                  <w:tcW w:w="2034" w:type="pct"/>
                  <w:vAlign w:val="center"/>
                </w:tcPr>
                <w:p w14:paraId="521096CF">
                  <w:pPr>
                    <w:autoSpaceDE w:val="0"/>
                    <w:autoSpaceDN w:val="0"/>
                    <w:adjustRightInd w:val="0"/>
                    <w:snapToGrid w:val="0"/>
                    <w:jc w:val="center"/>
                    <w:rPr>
                      <w:rFonts w:hint="default" w:ascii="Times New Roman" w:hAnsi="Times New Roman" w:cs="Times New Roman"/>
                      <w:color w:val="auto"/>
                      <w:kern w:val="0"/>
                    </w:rPr>
                  </w:pPr>
                  <w:r>
                    <w:rPr>
                      <w:rFonts w:hint="default" w:ascii="Times New Roman" w:hAnsi="Times New Roman" w:cs="Times New Roman"/>
                      <w:color w:val="auto"/>
                      <w:kern w:val="0"/>
                    </w:rPr>
                    <w:t>有毒有害和易燃易爆危险物质存储量超过临界量的建设项目</w:t>
                  </w:r>
                </w:p>
              </w:tc>
              <w:tc>
                <w:tcPr>
                  <w:tcW w:w="1974" w:type="pct"/>
                  <w:vAlign w:val="center"/>
                </w:tcPr>
                <w:p w14:paraId="6176692D">
                  <w:pPr>
                    <w:autoSpaceDE w:val="0"/>
                    <w:autoSpaceDN w:val="0"/>
                    <w:adjustRightInd w:val="0"/>
                    <w:snapToGrid w:val="0"/>
                    <w:jc w:val="center"/>
                    <w:rPr>
                      <w:rFonts w:hint="default" w:ascii="Times New Roman" w:hAnsi="Times New Roman" w:cs="Times New Roman"/>
                      <w:color w:val="auto"/>
                      <w:kern w:val="0"/>
                    </w:rPr>
                  </w:pPr>
                  <w:r>
                    <w:rPr>
                      <w:rFonts w:hint="default" w:ascii="Times New Roman" w:hAnsi="Times New Roman" w:cs="Times New Roman"/>
                      <w:color w:val="auto"/>
                      <w:kern w:val="0"/>
                    </w:rPr>
                    <w:t>本项目</w:t>
                  </w:r>
                  <w:r>
                    <w:rPr>
                      <w:rFonts w:hint="default" w:ascii="Times New Roman" w:hAnsi="Times New Roman" w:cs="Times New Roman"/>
                      <w:color w:val="auto"/>
                      <w:kern w:val="0"/>
                      <w:lang w:val="en-US" w:eastAsia="zh-CN"/>
                    </w:rPr>
                    <w:t>危险物质主要为油类物质，</w:t>
                  </w:r>
                  <w:r>
                    <w:rPr>
                      <w:rFonts w:hint="eastAsia" w:ascii="Times New Roman" w:hAnsi="Times New Roman" w:cs="Times New Roman"/>
                      <w:color w:val="auto"/>
                      <w:kern w:val="0"/>
                      <w:lang w:val="en-US" w:eastAsia="zh-CN"/>
                    </w:rPr>
                    <w:t>未超过临界量。</w:t>
                  </w:r>
                </w:p>
              </w:tc>
              <w:tc>
                <w:tcPr>
                  <w:tcW w:w="417" w:type="pct"/>
                  <w:vAlign w:val="center"/>
                </w:tcPr>
                <w:p w14:paraId="16ADC55B">
                  <w:pPr>
                    <w:autoSpaceDE w:val="0"/>
                    <w:autoSpaceDN w:val="0"/>
                    <w:adjustRightInd w:val="0"/>
                    <w:snapToGrid w:val="0"/>
                    <w:jc w:val="center"/>
                    <w:rPr>
                      <w:rFonts w:hint="default" w:ascii="Times New Roman" w:hAnsi="Times New Roman" w:cs="Times New Roman"/>
                      <w:color w:val="0000FF"/>
                      <w:kern w:val="0"/>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不设置</w:t>
                  </w:r>
                </w:p>
              </w:tc>
            </w:tr>
            <w:tr w14:paraId="6C8DBC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72" w:type="pct"/>
                  <w:vAlign w:val="center"/>
                </w:tcPr>
                <w:p w14:paraId="73B59DA4">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生态</w:t>
                  </w:r>
                </w:p>
              </w:tc>
              <w:tc>
                <w:tcPr>
                  <w:tcW w:w="2034" w:type="pct"/>
                  <w:vAlign w:val="center"/>
                </w:tcPr>
                <w:p w14:paraId="196D93A4">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取水口下游500米范围内有重要水生生物的自然产卵场、索饵场、越冬场和洄游通道的新增河道取水的污染类建设项目</w:t>
                  </w:r>
                </w:p>
              </w:tc>
              <w:tc>
                <w:tcPr>
                  <w:tcW w:w="1974" w:type="pct"/>
                  <w:vAlign w:val="center"/>
                </w:tcPr>
                <w:p w14:paraId="1BC5C62F">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本项目不涉及</w:t>
                  </w:r>
                </w:p>
              </w:tc>
              <w:tc>
                <w:tcPr>
                  <w:tcW w:w="417" w:type="pct"/>
                  <w:vAlign w:val="center"/>
                </w:tcPr>
                <w:p w14:paraId="0D50B71E">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不设置</w:t>
                  </w:r>
                </w:p>
              </w:tc>
            </w:tr>
            <w:tr w14:paraId="572DE8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72" w:type="pct"/>
                  <w:vAlign w:val="center"/>
                </w:tcPr>
                <w:p w14:paraId="148B732B">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海洋</w:t>
                  </w:r>
                </w:p>
              </w:tc>
              <w:tc>
                <w:tcPr>
                  <w:tcW w:w="2034" w:type="pct"/>
                  <w:vAlign w:val="center"/>
                </w:tcPr>
                <w:p w14:paraId="44CDEF18">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直接向海排放污染物的海洋工程建设项目</w:t>
                  </w:r>
                </w:p>
              </w:tc>
              <w:tc>
                <w:tcPr>
                  <w:tcW w:w="1974" w:type="pct"/>
                  <w:vAlign w:val="center"/>
                </w:tcPr>
                <w:p w14:paraId="2B5A4795">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本项目不涉及</w:t>
                  </w:r>
                </w:p>
              </w:tc>
              <w:tc>
                <w:tcPr>
                  <w:tcW w:w="417" w:type="pct"/>
                  <w:vAlign w:val="center"/>
                </w:tcPr>
                <w:p w14:paraId="4178ED21">
                  <w:pPr>
                    <w:autoSpaceDE w:val="0"/>
                    <w:autoSpaceDN w:val="0"/>
                    <w:adjustRightInd w:val="0"/>
                    <w:snapToGrid w:val="0"/>
                    <w:jc w:val="cente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14:textFill>
                        <w14:solidFill>
                          <w14:schemeClr w14:val="tx1">
                            <w14:lumMod w14:val="95000"/>
                            <w14:lumOff w14:val="5000"/>
                          </w14:schemeClr>
                        </w14:solidFill>
                      </w14:textFill>
                    </w:rPr>
                    <w:t>不设置</w:t>
                  </w:r>
                </w:p>
              </w:tc>
            </w:tr>
          </w:tbl>
          <w:p w14:paraId="1731C4DF">
            <w:pPr>
              <w:autoSpaceDE w:val="0"/>
              <w:autoSpaceDN w:val="0"/>
              <w:adjustRightInd w:val="0"/>
              <w:snapToGrid w:val="0"/>
              <w:jc w:val="left"/>
              <w:rPr>
                <w:rFonts w:hint="default" w:ascii="Times New Roman" w:hAnsi="Times New Roman" w:cs="Times New Roman"/>
                <w:color w:val="0D0D0D" w:themeColor="text1" w:themeTint="F2"/>
                <w:sz w:val="18"/>
                <w:szCs w:val="18"/>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18"/>
                <w:szCs w:val="18"/>
                <w14:textFill>
                  <w14:solidFill>
                    <w14:schemeClr w14:val="tx1">
                      <w14:lumMod w14:val="95000"/>
                      <w14:lumOff w14:val="5000"/>
                    </w14:schemeClr>
                  </w14:solidFill>
                </w14:textFill>
              </w:rPr>
              <w:t>注：1、废气中有毒有害污染物指纳入《有毒有害大气污染物名录》的污染物（不包括无排放标准的污染物）。</w:t>
            </w:r>
          </w:p>
          <w:p w14:paraId="6B5A5868">
            <w:pPr>
              <w:numPr>
                <w:ilvl w:val="0"/>
                <w:numId w:val="7"/>
              </w:numPr>
              <w:autoSpaceDE w:val="0"/>
              <w:autoSpaceDN w:val="0"/>
              <w:adjustRightInd w:val="0"/>
              <w:snapToGrid w:val="0"/>
              <w:rPr>
                <w:rFonts w:hint="default" w:ascii="Times New Roman" w:hAnsi="Times New Roman" w:cs="Times New Roman"/>
                <w:color w:val="0D0D0D" w:themeColor="text1" w:themeTint="F2"/>
                <w:sz w:val="18"/>
                <w:szCs w:val="18"/>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18"/>
                <w:szCs w:val="18"/>
                <w14:textFill>
                  <w14:solidFill>
                    <w14:schemeClr w14:val="tx1">
                      <w14:lumMod w14:val="95000"/>
                      <w14:lumOff w14:val="5000"/>
                    </w14:schemeClr>
                  </w14:solidFill>
                </w14:textFill>
              </w:rPr>
              <w:t>环境空气保护目标指自然保护区、风景名胜区、居住区、文化区和农村地区中人群较集中的区域。</w:t>
            </w:r>
          </w:p>
          <w:p w14:paraId="03FE6CDF">
            <w:pPr>
              <w:autoSpaceDE w:val="0"/>
              <w:autoSpaceDN w:val="0"/>
              <w:adjustRightInd w:val="0"/>
              <w:snapToGrid w:val="0"/>
              <w:jc w:val="left"/>
              <w:rPr>
                <w:rFonts w:hint="default" w:ascii="Times New Roman" w:hAnsi="Times New Roman" w:cs="Times New Roman"/>
                <w:color w:val="0000FF"/>
                <w:kern w:val="0"/>
                <w:sz w:val="24"/>
              </w:rPr>
            </w:pPr>
            <w:r>
              <w:rPr>
                <w:rFonts w:hint="default" w:ascii="Times New Roman" w:hAnsi="Times New Roman" w:cs="Times New Roman"/>
                <w:color w:val="0D0D0D" w:themeColor="text1" w:themeTint="F2"/>
                <w:sz w:val="18"/>
                <w:szCs w:val="18"/>
                <w14:textFill>
                  <w14:solidFill>
                    <w14:schemeClr w14:val="tx1">
                      <w14:lumMod w14:val="95000"/>
                      <w14:lumOff w14:val="5000"/>
                    </w14:schemeClr>
                  </w14:solidFill>
                </w14:textFill>
              </w:rPr>
              <w:t>3、临界量及其计算方法可参考《建设项目环境风险评价技术导则》（HJ169）附录B、附录C。</w:t>
            </w:r>
          </w:p>
        </w:tc>
      </w:tr>
      <w:tr w14:paraId="77A6C7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6" w:type="pct"/>
            <w:vAlign w:val="center"/>
          </w:tcPr>
          <w:p w14:paraId="5CF91FEE">
            <w:pPr>
              <w:autoSpaceDE w:val="0"/>
              <w:autoSpaceDN w:val="0"/>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规划情况</w:t>
            </w:r>
          </w:p>
        </w:tc>
        <w:tc>
          <w:tcPr>
            <w:tcW w:w="4573" w:type="pct"/>
            <w:gridSpan w:val="4"/>
            <w:shd w:val="clear" w:color="auto" w:fill="auto"/>
            <w:vAlign w:val="center"/>
          </w:tcPr>
          <w:p w14:paraId="2FE5C3A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Times New Roman" w:hAnsi="Times New Roman" w:cs="Times New Roman"/>
                <w:color w:val="auto"/>
                <w:sz w:val="24"/>
              </w:rPr>
            </w:pPr>
            <w:r>
              <w:rPr>
                <w:rFonts w:hint="eastAsia" w:ascii="Times New Roman" w:hAnsi="Times New Roman" w:cs="Times New Roman"/>
                <w:color w:val="auto"/>
                <w:sz w:val="24"/>
              </w:rPr>
              <w:t>规划名称：《江阴高新区工业园区详细规划及重点园区城市设计》</w:t>
            </w:r>
          </w:p>
          <w:p w14:paraId="20B0D77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Times New Roman" w:hAnsi="Times New Roman" w:cs="Times New Roman"/>
                <w:color w:val="auto"/>
                <w:sz w:val="24"/>
              </w:rPr>
            </w:pPr>
            <w:r>
              <w:rPr>
                <w:rFonts w:hint="eastAsia" w:ascii="Times New Roman" w:hAnsi="Times New Roman" w:cs="Times New Roman"/>
                <w:color w:val="auto"/>
                <w:sz w:val="24"/>
              </w:rPr>
              <w:t>审批机关：江阴市人民政府</w:t>
            </w:r>
          </w:p>
          <w:p w14:paraId="058E28F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ascii="Times New Roman" w:hAnsi="Times New Roman" w:cs="Times New Roman"/>
                <w:color w:val="auto"/>
                <w:sz w:val="24"/>
              </w:rPr>
            </w:pPr>
            <w:r>
              <w:rPr>
                <w:rFonts w:hint="eastAsia" w:ascii="Times New Roman" w:hAnsi="Times New Roman" w:cs="Times New Roman"/>
                <w:color w:val="auto"/>
                <w:sz w:val="24"/>
              </w:rPr>
              <w:t>审批文件名称：《市政府关于</w:t>
            </w:r>
            <w:r>
              <w:rPr>
                <w:rFonts w:hint="eastAsia" w:ascii="Times New Roman" w:hAnsi="Times New Roman" w:cs="Times New Roman"/>
                <w:color w:val="auto"/>
                <w:sz w:val="24"/>
                <w:lang w:eastAsia="zh-CN"/>
              </w:rPr>
              <w:t>〈</w:t>
            </w:r>
            <w:r>
              <w:rPr>
                <w:rFonts w:ascii="Times New Roman" w:hAnsi="Times New Roman" w:cs="Times New Roman"/>
                <w:color w:val="auto"/>
                <w:sz w:val="24"/>
              </w:rPr>
              <w:t>江阴高新区工业园区详细规划及重点园区城市设计</w:t>
            </w:r>
            <w:r>
              <w:rPr>
                <w:rFonts w:hint="eastAsia" w:ascii="Times New Roman" w:hAnsi="Times New Roman" w:cs="Times New Roman"/>
                <w:color w:val="auto"/>
                <w:sz w:val="24"/>
                <w:lang w:eastAsia="zh-CN"/>
              </w:rPr>
              <w:t>〉</w:t>
            </w:r>
            <w:r>
              <w:rPr>
                <w:rFonts w:ascii="Times New Roman" w:hAnsi="Times New Roman" w:cs="Times New Roman"/>
                <w:color w:val="auto"/>
                <w:sz w:val="24"/>
              </w:rPr>
              <w:t>的批复》</w:t>
            </w:r>
          </w:p>
          <w:p w14:paraId="2C4006A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cs="Times New Roman"/>
                <w:color w:val="auto"/>
                <w:sz w:val="24"/>
              </w:rPr>
              <w:t>文号：澄政复〔</w:t>
            </w:r>
            <w:r>
              <w:rPr>
                <w:rFonts w:ascii="Times New Roman" w:hAnsi="Times New Roman" w:cs="Times New Roman"/>
                <w:color w:val="auto"/>
                <w:sz w:val="24"/>
              </w:rPr>
              <w:t>2023〕89号</w:t>
            </w:r>
          </w:p>
        </w:tc>
      </w:tr>
      <w:tr w14:paraId="52218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6" w:type="pct"/>
            <w:vAlign w:val="center"/>
          </w:tcPr>
          <w:p w14:paraId="54359A31">
            <w:pPr>
              <w:adjustRightInd w:val="0"/>
              <w:snapToGrid w:val="0"/>
              <w:jc w:val="cente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规划环境影响</w:t>
            </w:r>
          </w:p>
          <w:p w14:paraId="2769248A">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评价情况</w:t>
            </w:r>
          </w:p>
        </w:tc>
        <w:tc>
          <w:tcPr>
            <w:tcW w:w="4573" w:type="pct"/>
            <w:gridSpan w:val="4"/>
            <w:shd w:val="clear" w:color="auto" w:fill="auto"/>
            <w:vAlign w:val="center"/>
          </w:tcPr>
          <w:p w14:paraId="4D0BDD53">
            <w:pPr>
              <w:autoSpaceDE w:val="0"/>
              <w:autoSpaceDN w:val="0"/>
              <w:adjustRightInd w:val="0"/>
              <w:snapToGrid w:val="0"/>
              <w:spacing w:line="360" w:lineRule="auto"/>
              <w:rPr>
                <w:rFonts w:ascii="Times New Roman" w:hAnsi="Times New Roman" w:cs="Times New Roman"/>
                <w:color w:val="auto"/>
                <w:kern w:val="0"/>
                <w:sz w:val="24"/>
              </w:rPr>
            </w:pPr>
            <w:r>
              <w:rPr>
                <w:rFonts w:ascii="Times New Roman" w:hAnsi="Times New Roman" w:cs="Times New Roman"/>
                <w:color w:val="auto"/>
                <w:kern w:val="0"/>
                <w:sz w:val="24"/>
              </w:rPr>
              <w:t>规划环境影响评价文件名称：《江阴高新技术产业开发区</w:t>
            </w:r>
            <w:r>
              <w:rPr>
                <w:rFonts w:hint="eastAsia" w:ascii="Times New Roman" w:hAnsi="Times New Roman" w:cs="Times New Roman"/>
                <w:color w:val="auto"/>
                <w:kern w:val="0"/>
                <w:sz w:val="24"/>
                <w:lang w:val="en-US" w:eastAsia="zh-CN"/>
              </w:rPr>
              <w:t>产业发展规划（2022—2035年）</w:t>
            </w:r>
            <w:r>
              <w:rPr>
                <w:rFonts w:ascii="Times New Roman" w:hAnsi="Times New Roman" w:cs="Times New Roman"/>
                <w:color w:val="auto"/>
                <w:kern w:val="0"/>
                <w:sz w:val="24"/>
              </w:rPr>
              <w:t>环境影响报告书》</w:t>
            </w:r>
          </w:p>
          <w:p w14:paraId="338DA178">
            <w:pPr>
              <w:autoSpaceDE w:val="0"/>
              <w:autoSpaceDN w:val="0"/>
              <w:adjustRightInd w:val="0"/>
              <w:snapToGrid w:val="0"/>
              <w:spacing w:line="360" w:lineRule="auto"/>
              <w:rPr>
                <w:rFonts w:hint="default" w:ascii="Times New Roman" w:hAnsi="Times New Roman" w:eastAsia="宋体" w:cs="Times New Roman"/>
                <w:color w:val="auto"/>
                <w:kern w:val="0"/>
                <w:sz w:val="24"/>
                <w:lang w:val="en-US" w:eastAsia="zh-CN"/>
              </w:rPr>
            </w:pPr>
            <w:r>
              <w:rPr>
                <w:rFonts w:ascii="Times New Roman" w:hAnsi="Times New Roman" w:cs="Times New Roman"/>
                <w:color w:val="auto"/>
                <w:kern w:val="0"/>
                <w:sz w:val="24"/>
              </w:rPr>
              <w:t>召集审查机关：</w:t>
            </w:r>
            <w:r>
              <w:rPr>
                <w:rFonts w:hint="eastAsia" w:ascii="Times New Roman" w:hAnsi="Times New Roman" w:cs="Times New Roman"/>
                <w:color w:val="auto"/>
                <w:kern w:val="0"/>
                <w:sz w:val="24"/>
                <w:lang w:val="en-US" w:eastAsia="zh-CN"/>
              </w:rPr>
              <w:t>江苏省生态环境厅</w:t>
            </w:r>
          </w:p>
          <w:p w14:paraId="459B64D8">
            <w:pPr>
              <w:autoSpaceDE w:val="0"/>
              <w:autoSpaceDN w:val="0"/>
              <w:adjustRightInd w:val="0"/>
              <w:snapToGrid w:val="0"/>
              <w:spacing w:line="360" w:lineRule="auto"/>
              <w:rPr>
                <w:rFonts w:ascii="Times New Roman" w:hAnsi="Times New Roman" w:cs="Times New Roman"/>
                <w:color w:val="auto"/>
                <w:kern w:val="0"/>
                <w:sz w:val="24"/>
              </w:rPr>
            </w:pPr>
            <w:r>
              <w:rPr>
                <w:rFonts w:ascii="Times New Roman" w:hAnsi="Times New Roman" w:cs="Times New Roman"/>
                <w:color w:val="auto"/>
                <w:kern w:val="0"/>
                <w:sz w:val="24"/>
              </w:rPr>
              <w:t>审查文件名称：</w:t>
            </w:r>
            <w:r>
              <w:rPr>
                <w:rFonts w:hint="eastAsia" w:ascii="Times New Roman" w:hAnsi="Times New Roman" w:cs="Times New Roman"/>
                <w:color w:val="auto"/>
                <w:kern w:val="0"/>
                <w:sz w:val="24"/>
                <w:lang w:eastAsia="zh-CN"/>
              </w:rPr>
              <w:t>《</w:t>
            </w:r>
            <w:r>
              <w:rPr>
                <w:rFonts w:hint="eastAsia" w:ascii="Times New Roman" w:hAnsi="Times New Roman" w:cs="Times New Roman"/>
                <w:color w:val="auto"/>
                <w:kern w:val="0"/>
                <w:sz w:val="24"/>
                <w:lang w:val="en-US" w:eastAsia="zh-CN"/>
              </w:rPr>
              <w:t>省生态环境厅关于江阴高新技术产业开发区产业发展规划（2022—2035年）环境影响报告书的审查意见</w:t>
            </w:r>
            <w:r>
              <w:rPr>
                <w:rFonts w:hint="eastAsia" w:ascii="Times New Roman" w:hAnsi="Times New Roman" w:cs="Times New Roman"/>
                <w:color w:val="auto"/>
                <w:kern w:val="0"/>
                <w:sz w:val="24"/>
                <w:lang w:eastAsia="zh-CN"/>
              </w:rPr>
              <w:t>》</w:t>
            </w:r>
          </w:p>
          <w:p w14:paraId="46FFFAC9">
            <w:pPr>
              <w:autoSpaceDE w:val="0"/>
              <w:autoSpaceDN w:val="0"/>
              <w:adjustRightInd w:val="0"/>
              <w:snapToGrid w:val="0"/>
              <w:spacing w:line="360" w:lineRule="auto"/>
              <w:rPr>
                <w:rFonts w:hint="default" w:ascii="ˎ̥" w:hAnsi="ˎ̥" w:eastAsia="宋体" w:cs="ˎ̥"/>
                <w:color w:val="auto"/>
                <w:kern w:val="2"/>
                <w:sz w:val="21"/>
                <w:szCs w:val="24"/>
                <w:lang w:val="en-US" w:eastAsia="zh-CN" w:bidi="ar-SA"/>
              </w:rPr>
            </w:pPr>
            <w:r>
              <w:rPr>
                <w:rFonts w:ascii="Times New Roman" w:hAnsi="Times New Roman" w:cs="Times New Roman"/>
                <w:color w:val="auto"/>
                <w:kern w:val="0"/>
                <w:sz w:val="24"/>
              </w:rPr>
              <w:t>文号：</w:t>
            </w:r>
            <w:r>
              <w:rPr>
                <w:rFonts w:hint="eastAsia" w:ascii="Times New Roman" w:hAnsi="Times New Roman" w:cs="Times New Roman"/>
                <w:color w:val="auto"/>
                <w:kern w:val="0"/>
                <w:sz w:val="24"/>
                <w:lang w:val="en-US" w:eastAsia="zh-CN"/>
              </w:rPr>
              <w:t>苏</w:t>
            </w:r>
            <w:r>
              <w:rPr>
                <w:rFonts w:ascii="Times New Roman" w:hAnsi="Times New Roman" w:cs="Times New Roman"/>
                <w:color w:val="auto"/>
                <w:kern w:val="0"/>
                <w:sz w:val="24"/>
              </w:rPr>
              <w:t>环审〔20</w:t>
            </w:r>
            <w:r>
              <w:rPr>
                <w:rFonts w:hint="eastAsia" w:ascii="Times New Roman" w:hAnsi="Times New Roman" w:cs="Times New Roman"/>
                <w:color w:val="auto"/>
                <w:kern w:val="0"/>
                <w:sz w:val="24"/>
                <w:lang w:val="en-US" w:eastAsia="zh-CN"/>
              </w:rPr>
              <w:t>25</w:t>
            </w:r>
            <w:r>
              <w:rPr>
                <w:rFonts w:ascii="Times New Roman" w:hAnsi="Times New Roman" w:cs="Times New Roman"/>
                <w:color w:val="auto"/>
                <w:kern w:val="0"/>
                <w:sz w:val="24"/>
              </w:rPr>
              <w:t>〕</w:t>
            </w:r>
            <w:r>
              <w:rPr>
                <w:rFonts w:hint="eastAsia" w:ascii="Times New Roman" w:hAnsi="Times New Roman" w:cs="Times New Roman"/>
                <w:color w:val="auto"/>
                <w:kern w:val="0"/>
                <w:sz w:val="24"/>
                <w:lang w:val="en-US" w:eastAsia="zh-CN"/>
              </w:rPr>
              <w:t>70</w:t>
            </w:r>
            <w:r>
              <w:rPr>
                <w:rFonts w:ascii="Times New Roman" w:hAnsi="Times New Roman" w:cs="Times New Roman"/>
                <w:color w:val="auto"/>
                <w:kern w:val="0"/>
                <w:sz w:val="24"/>
              </w:rPr>
              <w:t>号</w:t>
            </w:r>
          </w:p>
        </w:tc>
      </w:tr>
      <w:tr w14:paraId="042FB7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6" w:type="pct"/>
            <w:vAlign w:val="center"/>
          </w:tcPr>
          <w:p w14:paraId="6B3CA4FC">
            <w:pPr>
              <w:autoSpaceDE w:val="0"/>
              <w:autoSpaceDN w:val="0"/>
              <w:adjustRightInd w:val="0"/>
              <w:snapToGrid w:val="0"/>
              <w:jc w:val="center"/>
              <w:rPr>
                <w:rFonts w:hint="default" w:ascii="Times New Roman" w:hAnsi="Times New Roman" w:cs="Times New Roman"/>
                <w:color w:val="0000FF"/>
                <w:kern w:val="0"/>
                <w:sz w:val="24"/>
              </w:rPr>
            </w:pPr>
            <w:r>
              <w:rPr>
                <w:rFonts w:hint="default" w:ascii="Times New Roman" w:hAnsi="Times New Roman" w:cs="Times New Roman"/>
                <w:color w:val="000000" w:themeColor="text1"/>
                <w:kern w:val="0"/>
                <w:sz w:val="24"/>
                <w14:textFill>
                  <w14:solidFill>
                    <w14:schemeClr w14:val="tx1"/>
                  </w14:solidFill>
                </w14:textFill>
              </w:rPr>
              <w:t>规划及规划环境影响评价符合性分析</w:t>
            </w:r>
          </w:p>
        </w:tc>
        <w:tc>
          <w:tcPr>
            <w:tcW w:w="4573" w:type="pct"/>
            <w:gridSpan w:val="4"/>
            <w:vAlign w:val="center"/>
          </w:tcPr>
          <w:p w14:paraId="2B320C6F">
            <w:pPr>
              <w:spacing w:before="72" w:beforeLines="30" w:line="360" w:lineRule="auto"/>
              <w:ind w:firstLine="482"/>
              <w:rPr>
                <w:rFonts w:hint="default" w:ascii="Times New Roman" w:hAnsi="Times New Roman" w:cs="Times New Roman"/>
                <w:b/>
                <w:bCs/>
                <w:color w:val="000000"/>
                <w:sz w:val="24"/>
                <w:lang w:bidi="ar"/>
              </w:rPr>
            </w:pPr>
            <w:r>
              <w:rPr>
                <w:rFonts w:hint="default" w:ascii="Times New Roman" w:hAnsi="Times New Roman" w:cs="Times New Roman"/>
                <w:b/>
                <w:bCs/>
                <w:color w:val="000000"/>
                <w:sz w:val="24"/>
                <w:lang w:bidi="ar"/>
              </w:rPr>
              <w:t>一、规划相符性分析</w:t>
            </w:r>
          </w:p>
          <w:p w14:paraId="7773139D">
            <w:pPr>
              <w:spacing w:line="360" w:lineRule="auto"/>
              <w:ind w:firstLine="480" w:firstLineChars="200"/>
              <w:rPr>
                <w:rFonts w:hint="default" w:ascii="Times New Roman" w:hAnsi="Times New Roman" w:cs="Times New Roman"/>
                <w:color w:val="000000"/>
                <w:sz w:val="24"/>
                <w:szCs w:val="24"/>
              </w:rPr>
            </w:pPr>
            <w:r>
              <w:rPr>
                <w:rFonts w:hint="eastAsia" w:ascii="Times New Roman" w:hAnsi="Times New Roman" w:cs="Times New Roman"/>
                <w:color w:val="auto"/>
                <w:sz w:val="24"/>
                <w:lang w:val="en-US" w:eastAsia="zh-CN"/>
              </w:rPr>
              <w:t>本项目位于江阴高新技术产业开发区东盛路59号，属于《江阴高新区工业园区详细规划及重点园区城市设计》中新能源主题园，从事同轴电缆的生产，与园区产业规划基本一致，与园区规划地理位置相符。</w:t>
            </w:r>
          </w:p>
          <w:p w14:paraId="7C12B349">
            <w:pPr>
              <w:spacing w:line="360" w:lineRule="auto"/>
              <w:ind w:firstLine="482"/>
              <w:rPr>
                <w:rFonts w:hint="default" w:ascii="Times New Roman" w:hAnsi="Times New Roman" w:cs="Times New Roman"/>
                <w:b/>
                <w:bCs/>
                <w:color w:val="000000"/>
                <w:sz w:val="24"/>
                <w:lang w:bidi="ar"/>
              </w:rPr>
            </w:pPr>
            <w:r>
              <w:rPr>
                <w:rFonts w:hint="default" w:ascii="Times New Roman" w:hAnsi="Times New Roman" w:cs="Times New Roman"/>
                <w:b/>
                <w:bCs/>
                <w:color w:val="000000"/>
                <w:sz w:val="24"/>
                <w:lang w:bidi="ar"/>
              </w:rPr>
              <w:t>二、规划环境影响评价相符性分析</w:t>
            </w:r>
          </w:p>
          <w:p w14:paraId="5B59F3D7">
            <w:pPr>
              <w:adjustRightInd w:val="0"/>
              <w:spacing w:line="360" w:lineRule="auto"/>
              <w:ind w:firstLine="480" w:firstLineChars="200"/>
              <w:rPr>
                <w:rFonts w:hint="default" w:ascii="Times New Roman" w:hAnsi="Times New Roman" w:cs="Times New Roman"/>
                <w:color w:val="0000FF"/>
                <w:kern w:val="0"/>
                <w:sz w:val="24"/>
              </w:rPr>
            </w:pPr>
            <w:r>
              <w:rPr>
                <w:rFonts w:hint="default" w:ascii="Times New Roman" w:hAnsi="Times New Roman" w:cs="Times New Roman"/>
                <w:color w:val="000000"/>
                <w:sz w:val="24"/>
                <w:szCs w:val="24"/>
              </w:rPr>
              <w:t>本项目位于</w:t>
            </w:r>
            <w:r>
              <w:rPr>
                <w:rFonts w:hint="eastAsia" w:ascii="Times New Roman" w:hAnsi="Times New Roman" w:cs="Times New Roman"/>
                <w:color w:val="000000"/>
                <w:sz w:val="24"/>
                <w:szCs w:val="24"/>
                <w:lang w:val="en-US" w:eastAsia="zh-CN"/>
              </w:rPr>
              <w:t>高新区新能源主题园</w:t>
            </w:r>
            <w:r>
              <w:rPr>
                <w:rFonts w:hint="default" w:ascii="Times New Roman" w:hAnsi="Times New Roman" w:cs="Times New Roman"/>
                <w:color w:val="000000"/>
                <w:sz w:val="24"/>
                <w:szCs w:val="24"/>
              </w:rPr>
              <w:t>，</w:t>
            </w:r>
            <w:r>
              <w:rPr>
                <w:rFonts w:hint="eastAsia" w:ascii="Times New Roman" w:hAnsi="Times New Roman" w:cs="Times New Roman"/>
                <w:color w:val="auto"/>
                <w:sz w:val="24"/>
                <w:lang w:val="en-US" w:eastAsia="zh-CN"/>
              </w:rPr>
              <w:t>从事同轴电缆的生产</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符合园区产业定位。</w:t>
            </w:r>
            <w:r>
              <w:rPr>
                <w:rFonts w:hint="default" w:ascii="Times New Roman" w:hAnsi="Times New Roman" w:eastAsia="宋体" w:cs="Times New Roman"/>
                <w:b w:val="0"/>
                <w:bCs w:val="0"/>
                <w:color w:val="000000"/>
                <w:sz w:val="24"/>
              </w:rPr>
              <w:t>本项目符合</w:t>
            </w:r>
            <w:r>
              <w:rPr>
                <w:rFonts w:hint="default" w:ascii="Times New Roman" w:hAnsi="Times New Roman" w:cs="Times New Roman"/>
                <w:color w:val="000000"/>
                <w:kern w:val="0"/>
                <w:sz w:val="24"/>
              </w:rPr>
              <w:t>《省生态环境厅关于江阴高新技术产业开发区产业发展规划（2022-2035年）环境影响报告书的审查意见》</w:t>
            </w:r>
            <w:r>
              <w:rPr>
                <w:rFonts w:hint="default" w:ascii="Times New Roman" w:hAnsi="Times New Roman" w:cs="Times New Roman"/>
                <w:color w:val="000000"/>
                <w:kern w:val="0"/>
                <w:sz w:val="24"/>
                <w:lang w:val="en-US" w:eastAsia="zh-CN"/>
              </w:rPr>
              <w:t>的</w:t>
            </w:r>
            <w:r>
              <w:rPr>
                <w:rFonts w:hint="default" w:ascii="Times New Roman" w:hAnsi="Times New Roman" w:eastAsia="宋体" w:cs="Times New Roman"/>
                <w:b w:val="0"/>
                <w:bCs w:val="0"/>
                <w:color w:val="000000"/>
                <w:sz w:val="24"/>
              </w:rPr>
              <w:t>要求。</w:t>
            </w:r>
          </w:p>
        </w:tc>
      </w:tr>
      <w:tr w14:paraId="42E17C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6" w:type="pct"/>
            <w:vAlign w:val="center"/>
          </w:tcPr>
          <w:p w14:paraId="35A39BF6">
            <w:pPr>
              <w:autoSpaceDE w:val="0"/>
              <w:autoSpaceDN w:val="0"/>
              <w:adjustRightInd w:val="0"/>
              <w:snapToGrid w:val="0"/>
              <w:jc w:val="center"/>
              <w:rPr>
                <w:rFonts w:hint="default" w:ascii="Times New Roman" w:hAnsi="Times New Roman" w:cs="Times New Roman"/>
                <w:color w:val="0000FF"/>
                <w:kern w:val="0"/>
                <w:sz w:val="24"/>
              </w:rPr>
            </w:pPr>
            <w:r>
              <w:rPr>
                <w:rFonts w:hint="default" w:ascii="Times New Roman" w:hAnsi="Times New Roman" w:cs="Times New Roman"/>
                <w:color w:val="000000" w:themeColor="text1"/>
                <w:kern w:val="0"/>
                <w:sz w:val="24"/>
                <w14:textFill>
                  <w14:solidFill>
                    <w14:schemeClr w14:val="tx1"/>
                  </w14:solidFill>
                </w14:textFill>
              </w:rPr>
              <w:t>其他符合性分析</w:t>
            </w:r>
          </w:p>
        </w:tc>
        <w:tc>
          <w:tcPr>
            <w:tcW w:w="4573" w:type="pct"/>
            <w:gridSpan w:val="4"/>
            <w:vAlign w:val="center"/>
          </w:tcPr>
          <w:p w14:paraId="60A3005C">
            <w:pPr>
              <w:adjustRightInd w:val="0"/>
              <w:snapToGrid w:val="0"/>
              <w:spacing w:line="360" w:lineRule="auto"/>
              <w:ind w:firstLine="480" w:firstLineChars="200"/>
              <w:rPr>
                <w:rFonts w:hint="default" w:ascii="Times New Roman" w:hAnsi="Times New Roman" w:cs="Times New Roman"/>
                <w:b/>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1、</w:t>
            </w:r>
            <w:r>
              <w:rPr>
                <w:rFonts w:hint="default" w:ascii="Times New Roman" w:hAnsi="Times New Roman" w:cs="Times New Roman"/>
                <w:b/>
                <w:color w:val="000000" w:themeColor="text1"/>
                <w:kern w:val="0"/>
                <w:sz w:val="24"/>
                <w14:textFill>
                  <w14:solidFill>
                    <w14:schemeClr w14:val="tx1"/>
                  </w14:solidFill>
                </w14:textFill>
              </w:rPr>
              <w:t>“</w:t>
            </w:r>
            <w:r>
              <w:rPr>
                <w:rFonts w:hint="eastAsia" w:ascii="Times New Roman" w:hAnsi="Times New Roman" w:cs="Times New Roman"/>
                <w:b/>
                <w:color w:val="000000" w:themeColor="text1"/>
                <w:kern w:val="0"/>
                <w:sz w:val="24"/>
                <w:lang w:val="en-US" w:eastAsia="zh-CN"/>
                <w14:textFill>
                  <w14:solidFill>
                    <w14:schemeClr w14:val="tx1"/>
                  </w14:solidFill>
                </w14:textFill>
              </w:rPr>
              <w:t>生态环境分区管控</w:t>
            </w:r>
            <w:r>
              <w:rPr>
                <w:rFonts w:hint="default" w:ascii="Times New Roman" w:hAnsi="Times New Roman" w:cs="Times New Roman"/>
                <w:b/>
                <w:color w:val="000000" w:themeColor="text1"/>
                <w:kern w:val="0"/>
                <w:sz w:val="24"/>
                <w14:textFill>
                  <w14:solidFill>
                    <w14:schemeClr w14:val="tx1"/>
                  </w14:solidFill>
                </w14:textFill>
              </w:rPr>
              <w:t>”相符性说明</w:t>
            </w:r>
          </w:p>
          <w:p w14:paraId="46440A68">
            <w:pPr>
              <w:spacing w:before="120" w:beforeLines="50" w:line="360" w:lineRule="auto"/>
              <w:ind w:firstLine="480" w:firstLineChars="200"/>
              <w:rPr>
                <w:rFonts w:hint="default" w:ascii="Times New Roman" w:hAnsi="Times New Roman" w:cs="Times New Roman"/>
                <w:b/>
                <w:bCs/>
                <w:color w:val="000000"/>
                <w:sz w:val="24"/>
              </w:rPr>
            </w:pPr>
            <w:r>
              <w:rPr>
                <w:rFonts w:hint="default" w:ascii="Times New Roman" w:hAnsi="Times New Roman" w:cs="Times New Roman"/>
                <w:color w:val="000000"/>
                <w:sz w:val="24"/>
                <w:lang w:bidi="ar"/>
              </w:rPr>
              <w:t>本项目符合“</w:t>
            </w:r>
            <w:r>
              <w:rPr>
                <w:rFonts w:hint="default" w:ascii="Times New Roman" w:hAnsi="Times New Roman" w:cs="Times New Roman"/>
                <w:color w:val="000000"/>
                <w:sz w:val="24"/>
                <w:lang w:val="en-US" w:eastAsia="zh-CN" w:bidi="ar"/>
              </w:rPr>
              <w:t>生态环境分区管控</w:t>
            </w:r>
            <w:r>
              <w:rPr>
                <w:rFonts w:hint="default" w:ascii="Times New Roman" w:hAnsi="Times New Roman" w:cs="Times New Roman"/>
                <w:color w:val="000000"/>
                <w:sz w:val="24"/>
                <w:lang w:bidi="ar"/>
              </w:rPr>
              <w:t>”要求。</w:t>
            </w:r>
          </w:p>
          <w:p w14:paraId="6F573D77">
            <w:pPr>
              <w:adjustRightInd w:val="0"/>
              <w:snapToGrid w:val="0"/>
              <w:spacing w:line="360" w:lineRule="auto"/>
              <w:ind w:firstLine="482" w:firstLineChars="200"/>
              <w:rPr>
                <w:rFonts w:hint="default" w:ascii="Times New Roman" w:hAnsi="Times New Roman" w:cs="Times New Roman"/>
                <w:b/>
                <w:bCs/>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14:textFill>
                  <w14:solidFill>
                    <w14:schemeClr w14:val="tx1">
                      <w14:lumMod w14:val="95000"/>
                      <w14:lumOff w14:val="5000"/>
                    </w14:schemeClr>
                  </w14:solidFill>
                </w14:textFill>
              </w:rPr>
              <w:t>2、产业政策相符性</w:t>
            </w:r>
          </w:p>
          <w:p w14:paraId="080AE1C7">
            <w:pPr>
              <w:spacing w:line="360" w:lineRule="auto"/>
              <w:ind w:firstLine="480" w:firstLineChars="200"/>
              <w:rPr>
                <w:rFonts w:hint="default" w:ascii="Times New Roman" w:hAnsi="Times New Roman" w:cs="Times New Roman"/>
                <w:bCs/>
                <w:snapToGrid w:val="0"/>
                <w:color w:val="0D0D0D" w:themeColor="text1" w:themeTint="F2"/>
                <w:sz w:val="24"/>
                <w:lang w:bidi="ar"/>
                <w14:textFill>
                  <w14:solidFill>
                    <w14:schemeClr w14:val="tx1">
                      <w14:lumMod w14:val="95000"/>
                      <w14:lumOff w14:val="5000"/>
                    </w14:schemeClr>
                  </w14:solidFill>
                </w14:textFill>
              </w:rPr>
            </w:pPr>
            <w:r>
              <w:rPr>
                <w:rFonts w:hint="default" w:ascii="Times New Roman" w:hAnsi="Times New Roman" w:eastAsia="宋体" w:cs="Times New Roman"/>
                <w:color w:val="000000"/>
                <w:kern w:val="2"/>
                <w:sz w:val="24"/>
                <w:szCs w:val="24"/>
                <w:lang w:val="en-US" w:eastAsia="zh-CN" w:bidi="ar-SA"/>
              </w:rPr>
              <w:t>本项目从事</w:t>
            </w:r>
            <w:r>
              <w:rPr>
                <w:rFonts w:hint="eastAsia" w:ascii="Times New Roman" w:hAnsi="Times New Roman" w:cs="Times New Roman"/>
                <w:color w:val="000000"/>
                <w:kern w:val="2"/>
                <w:sz w:val="24"/>
                <w:szCs w:val="24"/>
                <w:lang w:val="en-US" w:eastAsia="zh-CN" w:bidi="ar-SA"/>
              </w:rPr>
              <w:t>同轴电缆的生产</w:t>
            </w:r>
            <w:r>
              <w:rPr>
                <w:rFonts w:hint="default" w:ascii="Times New Roman" w:hAnsi="Times New Roman" w:eastAsia="宋体" w:cs="Times New Roman"/>
                <w:color w:val="000000"/>
                <w:kern w:val="2"/>
                <w:sz w:val="24"/>
                <w:szCs w:val="24"/>
                <w:lang w:val="en-US" w:eastAsia="zh-CN" w:bidi="ar-SA"/>
              </w:rPr>
              <w:t>，对照《国民经济行业分类》（GB/T4754-2017），项目属于</w:t>
            </w:r>
            <w:r>
              <w:rPr>
                <w:rFonts w:hint="eastAsia" w:ascii="Times New Roman" w:hAnsi="Times New Roman" w:cs="Times New Roman"/>
                <w:sz w:val="24"/>
                <w:szCs w:val="24"/>
                <w:lang w:val="en-US" w:eastAsia="zh-CN" w:bidi="ar"/>
              </w:rPr>
              <w:t>C</w:t>
            </w:r>
            <w:r>
              <w:rPr>
                <w:rFonts w:hint="default" w:ascii="Times New Roman" w:hAnsi="Times New Roman" w:cs="Times New Roman"/>
                <w:sz w:val="24"/>
                <w:szCs w:val="24"/>
                <w:lang w:bidi="ar"/>
              </w:rPr>
              <w:t>3831电线、电缆制造</w:t>
            </w:r>
            <w:r>
              <w:rPr>
                <w:rFonts w:hint="default" w:ascii="Times New Roman" w:hAnsi="Times New Roman" w:eastAsia="宋体" w:cs="Times New Roman"/>
                <w:color w:val="000000"/>
                <w:kern w:val="2"/>
                <w:sz w:val="24"/>
                <w:szCs w:val="24"/>
                <w:lang w:val="en-US" w:eastAsia="zh-CN" w:bidi="ar-SA"/>
              </w:rPr>
              <w:t>。</w:t>
            </w:r>
            <w:r>
              <w:rPr>
                <w:rFonts w:hint="default" w:ascii="Times New Roman" w:hAnsi="Times New Roman" w:cs="Times New Roman"/>
                <w:bCs/>
                <w:snapToGrid w:val="0"/>
                <w:color w:val="0D0D0D" w:themeColor="text1" w:themeTint="F2"/>
                <w:sz w:val="24"/>
                <w:lang w:bidi="ar"/>
                <w14:textFill>
                  <w14:solidFill>
                    <w14:schemeClr w14:val="tx1">
                      <w14:lumMod w14:val="95000"/>
                      <w14:lumOff w14:val="5000"/>
                    </w14:schemeClr>
                  </w14:solidFill>
                </w14:textFill>
              </w:rPr>
              <w:t>本项目的建设符合国家和地方的产业政策。</w:t>
            </w:r>
          </w:p>
          <w:p w14:paraId="248437E8">
            <w:pPr>
              <w:autoSpaceDE w:val="0"/>
              <w:autoSpaceDN w:val="0"/>
              <w:adjustRightInd w:val="0"/>
              <w:snapToGrid w:val="0"/>
              <w:spacing w:line="360" w:lineRule="auto"/>
              <w:rPr>
                <w:rFonts w:hint="default" w:ascii="Times New Roman" w:hAnsi="Times New Roman" w:cs="Times New Roman"/>
                <w:b/>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sz w:val="24"/>
                <w14:textFill>
                  <w14:solidFill>
                    <w14:schemeClr w14:val="tx1">
                      <w14:lumMod w14:val="95000"/>
                      <w14:lumOff w14:val="5000"/>
                    </w14:schemeClr>
                  </w14:solidFill>
                </w14:textFill>
              </w:rPr>
              <w:t>3、</w:t>
            </w:r>
            <w:r>
              <w:rPr>
                <w:rFonts w:hint="default" w:ascii="Times New Roman" w:hAnsi="Times New Roman" w:cs="Times New Roman"/>
                <w:b/>
                <w:color w:val="0D0D0D" w:themeColor="text1" w:themeTint="F2"/>
                <w:sz w:val="24"/>
                <w14:textFill>
                  <w14:solidFill>
                    <w14:schemeClr w14:val="tx1">
                      <w14:lumMod w14:val="95000"/>
                      <w14:lumOff w14:val="5000"/>
                    </w14:schemeClr>
                  </w14:solidFill>
                </w14:textFill>
              </w:rPr>
              <w:t>相关生态环境保护法律法规政策相符性分析</w:t>
            </w:r>
          </w:p>
          <w:p w14:paraId="27C6C2DB">
            <w:pPr>
              <w:spacing w:line="360" w:lineRule="auto"/>
              <w:ind w:firstLine="480" w:firstLineChars="200"/>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本项目</w:t>
            </w:r>
            <w:r>
              <w:rPr>
                <w:rFonts w:hint="eastAsia" w:ascii="Times New Roman" w:hAnsi="Times New Roman" w:cs="Times New Roman"/>
                <w:color w:val="000000"/>
                <w:kern w:val="2"/>
                <w:sz w:val="24"/>
                <w:szCs w:val="24"/>
                <w:lang w:val="en-US" w:eastAsia="zh-CN" w:bidi="ar-SA"/>
              </w:rPr>
              <w:t>符合</w:t>
            </w:r>
            <w:r>
              <w:rPr>
                <w:rFonts w:hint="default" w:ascii="Times New Roman" w:hAnsi="Times New Roman" w:eastAsia="宋体" w:cs="Times New Roman"/>
                <w:color w:val="000000"/>
                <w:kern w:val="2"/>
                <w:sz w:val="24"/>
                <w:szCs w:val="24"/>
                <w:lang w:val="en-US" w:eastAsia="zh-CN" w:bidi="ar-SA"/>
              </w:rPr>
              <w:t>相关生态环境保护法律法规政策。</w:t>
            </w:r>
          </w:p>
          <w:p w14:paraId="054D1A0D">
            <w:pPr>
              <w:rPr>
                <w:rFonts w:hint="default" w:ascii="Times New Roman" w:hAnsi="Times New Roman" w:cs="Times New Roman"/>
                <w:color w:val="0000FF"/>
                <w:sz w:val="24"/>
              </w:rPr>
            </w:pPr>
          </w:p>
          <w:p w14:paraId="055C974E">
            <w:pPr>
              <w:adjustRightInd w:val="0"/>
              <w:snapToGrid w:val="0"/>
              <w:spacing w:line="360" w:lineRule="auto"/>
              <w:ind w:firstLine="480" w:firstLineChars="200"/>
              <w:rPr>
                <w:rFonts w:hint="eastAsia" w:ascii="Times New Roman" w:hAnsi="Times New Roman" w:eastAsia="宋体" w:cs="Times New Roman"/>
                <w:color w:val="0000FF"/>
                <w:kern w:val="0"/>
                <w:sz w:val="24"/>
                <w:lang w:eastAsia="zh-CN"/>
              </w:rPr>
            </w:pPr>
          </w:p>
          <w:p w14:paraId="0137A129">
            <w:pPr>
              <w:adjustRightInd w:val="0"/>
              <w:snapToGrid w:val="0"/>
              <w:spacing w:line="360" w:lineRule="auto"/>
              <w:ind w:firstLine="480" w:firstLineChars="200"/>
              <w:rPr>
                <w:rFonts w:hint="eastAsia" w:ascii="Times New Roman" w:hAnsi="Times New Roman" w:eastAsia="宋体" w:cs="Times New Roman"/>
                <w:color w:val="0000FF"/>
                <w:kern w:val="0"/>
                <w:sz w:val="24"/>
                <w:lang w:eastAsia="zh-CN"/>
              </w:rPr>
            </w:pPr>
          </w:p>
          <w:p w14:paraId="549D6068">
            <w:pPr>
              <w:adjustRightInd w:val="0"/>
              <w:snapToGrid w:val="0"/>
              <w:spacing w:line="360" w:lineRule="auto"/>
              <w:ind w:firstLine="480" w:firstLineChars="200"/>
              <w:rPr>
                <w:rFonts w:hint="eastAsia" w:ascii="Times New Roman" w:hAnsi="Times New Roman" w:eastAsia="宋体" w:cs="Times New Roman"/>
                <w:color w:val="0000FF"/>
                <w:kern w:val="0"/>
                <w:sz w:val="24"/>
                <w:lang w:eastAsia="zh-CN"/>
              </w:rPr>
            </w:pPr>
          </w:p>
          <w:p w14:paraId="57CEF68E">
            <w:pPr>
              <w:pStyle w:val="34"/>
              <w:rPr>
                <w:rFonts w:hint="eastAsia" w:ascii="Times New Roman" w:hAnsi="Times New Roman" w:eastAsia="宋体" w:cs="Times New Roman"/>
                <w:color w:val="0000FF"/>
                <w:kern w:val="0"/>
                <w:sz w:val="24"/>
                <w:lang w:eastAsia="zh-CN"/>
              </w:rPr>
            </w:pPr>
          </w:p>
          <w:p w14:paraId="1DC336D3">
            <w:pPr>
              <w:rPr>
                <w:rFonts w:hint="eastAsia" w:ascii="Times New Roman" w:hAnsi="Times New Roman" w:eastAsia="宋体" w:cs="Times New Roman"/>
                <w:color w:val="0000FF"/>
                <w:kern w:val="0"/>
                <w:sz w:val="24"/>
                <w:lang w:eastAsia="zh-CN"/>
              </w:rPr>
            </w:pPr>
          </w:p>
          <w:p w14:paraId="2A711475">
            <w:pPr>
              <w:pStyle w:val="34"/>
              <w:rPr>
                <w:rFonts w:hint="eastAsia" w:ascii="Times New Roman" w:hAnsi="Times New Roman" w:eastAsia="宋体" w:cs="Times New Roman"/>
                <w:color w:val="0000FF"/>
                <w:kern w:val="0"/>
                <w:sz w:val="24"/>
                <w:lang w:eastAsia="zh-CN"/>
              </w:rPr>
            </w:pPr>
          </w:p>
          <w:p w14:paraId="311D8BB5">
            <w:pPr>
              <w:rPr>
                <w:rFonts w:hint="eastAsia" w:ascii="Times New Roman" w:hAnsi="Times New Roman" w:eastAsia="宋体" w:cs="Times New Roman"/>
                <w:color w:val="0000FF"/>
                <w:kern w:val="0"/>
                <w:sz w:val="24"/>
                <w:lang w:eastAsia="zh-CN"/>
              </w:rPr>
            </w:pPr>
          </w:p>
          <w:p w14:paraId="3E9540EB">
            <w:pPr>
              <w:pStyle w:val="34"/>
              <w:rPr>
                <w:rFonts w:hint="eastAsia" w:ascii="Times New Roman" w:hAnsi="Times New Roman" w:eastAsia="宋体" w:cs="Times New Roman"/>
                <w:color w:val="0000FF"/>
                <w:kern w:val="0"/>
                <w:sz w:val="24"/>
                <w:lang w:eastAsia="zh-CN"/>
              </w:rPr>
            </w:pPr>
          </w:p>
          <w:p w14:paraId="7DE1A170">
            <w:pPr>
              <w:rPr>
                <w:rFonts w:hint="eastAsia" w:ascii="Times New Roman" w:hAnsi="Times New Roman" w:eastAsia="宋体" w:cs="Times New Roman"/>
                <w:color w:val="0000FF"/>
                <w:kern w:val="0"/>
                <w:sz w:val="24"/>
                <w:lang w:eastAsia="zh-CN"/>
              </w:rPr>
            </w:pPr>
          </w:p>
          <w:p w14:paraId="69651C85">
            <w:pPr>
              <w:pStyle w:val="34"/>
              <w:rPr>
                <w:rFonts w:hint="eastAsia" w:ascii="Times New Roman" w:hAnsi="Times New Roman" w:eastAsia="宋体" w:cs="Times New Roman"/>
                <w:color w:val="0000FF"/>
                <w:kern w:val="0"/>
                <w:sz w:val="24"/>
                <w:lang w:eastAsia="zh-CN"/>
              </w:rPr>
            </w:pPr>
          </w:p>
          <w:p w14:paraId="1292577B">
            <w:pPr>
              <w:rPr>
                <w:rFonts w:hint="eastAsia" w:ascii="Times New Roman" w:hAnsi="Times New Roman" w:eastAsia="宋体" w:cs="Times New Roman"/>
                <w:color w:val="0000FF"/>
                <w:kern w:val="0"/>
                <w:sz w:val="24"/>
                <w:lang w:eastAsia="zh-CN"/>
              </w:rPr>
            </w:pPr>
          </w:p>
          <w:p w14:paraId="6511A861">
            <w:pPr>
              <w:pStyle w:val="34"/>
              <w:rPr>
                <w:rFonts w:hint="eastAsia" w:ascii="Times New Roman" w:hAnsi="Times New Roman" w:eastAsia="宋体" w:cs="Times New Roman"/>
                <w:color w:val="0000FF"/>
                <w:kern w:val="0"/>
                <w:sz w:val="24"/>
                <w:lang w:eastAsia="zh-CN"/>
              </w:rPr>
            </w:pPr>
          </w:p>
          <w:p w14:paraId="6C988A6A">
            <w:pPr>
              <w:rPr>
                <w:rFonts w:hint="eastAsia" w:ascii="Times New Roman" w:hAnsi="Times New Roman" w:eastAsia="宋体" w:cs="Times New Roman"/>
                <w:color w:val="0000FF"/>
                <w:kern w:val="0"/>
                <w:sz w:val="24"/>
                <w:lang w:eastAsia="zh-CN"/>
              </w:rPr>
            </w:pPr>
          </w:p>
          <w:p w14:paraId="334A3D90">
            <w:pPr>
              <w:pStyle w:val="34"/>
              <w:rPr>
                <w:rFonts w:hint="eastAsia" w:ascii="Times New Roman" w:hAnsi="Times New Roman" w:eastAsia="宋体" w:cs="Times New Roman"/>
                <w:color w:val="0000FF"/>
                <w:kern w:val="0"/>
                <w:sz w:val="24"/>
                <w:lang w:eastAsia="zh-CN"/>
              </w:rPr>
            </w:pPr>
          </w:p>
          <w:p w14:paraId="16555FDE">
            <w:pPr>
              <w:rPr>
                <w:rFonts w:hint="eastAsia" w:ascii="Times New Roman" w:hAnsi="Times New Roman" w:eastAsia="宋体" w:cs="Times New Roman"/>
                <w:color w:val="0000FF"/>
                <w:kern w:val="0"/>
                <w:sz w:val="24"/>
                <w:lang w:eastAsia="zh-CN"/>
              </w:rPr>
            </w:pPr>
          </w:p>
          <w:p w14:paraId="3D793F3E">
            <w:pPr>
              <w:pStyle w:val="34"/>
              <w:rPr>
                <w:rFonts w:hint="eastAsia" w:ascii="Times New Roman" w:hAnsi="Times New Roman" w:eastAsia="宋体" w:cs="Times New Roman"/>
                <w:color w:val="0000FF"/>
                <w:kern w:val="0"/>
                <w:sz w:val="24"/>
                <w:lang w:eastAsia="zh-CN"/>
              </w:rPr>
            </w:pPr>
          </w:p>
          <w:p w14:paraId="0E156F63">
            <w:pPr>
              <w:rPr>
                <w:rFonts w:hint="eastAsia" w:ascii="Times New Roman" w:hAnsi="Times New Roman" w:eastAsia="宋体" w:cs="Times New Roman"/>
                <w:color w:val="0000FF"/>
                <w:kern w:val="0"/>
                <w:sz w:val="24"/>
                <w:lang w:eastAsia="zh-CN"/>
              </w:rPr>
            </w:pPr>
          </w:p>
          <w:p w14:paraId="761C9559">
            <w:pPr>
              <w:pStyle w:val="34"/>
              <w:rPr>
                <w:rFonts w:hint="eastAsia" w:ascii="Times New Roman" w:hAnsi="Times New Roman" w:eastAsia="宋体" w:cs="Times New Roman"/>
                <w:color w:val="0000FF"/>
                <w:kern w:val="0"/>
                <w:sz w:val="24"/>
                <w:lang w:eastAsia="zh-CN"/>
              </w:rPr>
            </w:pPr>
          </w:p>
          <w:p w14:paraId="4274E293">
            <w:pPr>
              <w:rPr>
                <w:rFonts w:hint="eastAsia"/>
                <w:lang w:eastAsia="zh-CN"/>
              </w:rPr>
            </w:pPr>
          </w:p>
          <w:p w14:paraId="16496597">
            <w:pPr>
              <w:adjustRightInd w:val="0"/>
              <w:snapToGrid w:val="0"/>
              <w:spacing w:line="360" w:lineRule="auto"/>
              <w:ind w:firstLine="480" w:firstLineChars="200"/>
              <w:rPr>
                <w:rFonts w:hint="eastAsia" w:ascii="Times New Roman" w:hAnsi="Times New Roman" w:eastAsia="宋体" w:cs="Times New Roman"/>
                <w:color w:val="0000FF"/>
                <w:kern w:val="0"/>
                <w:sz w:val="24"/>
                <w:lang w:eastAsia="zh-CN"/>
              </w:rPr>
            </w:pPr>
          </w:p>
          <w:p w14:paraId="6D9A0F42">
            <w:pPr>
              <w:adjustRightInd w:val="0"/>
              <w:snapToGrid w:val="0"/>
              <w:spacing w:line="360" w:lineRule="auto"/>
              <w:ind w:firstLine="480" w:firstLineChars="200"/>
              <w:rPr>
                <w:rFonts w:hint="eastAsia" w:ascii="Times New Roman" w:hAnsi="Times New Roman" w:eastAsia="宋体" w:cs="Times New Roman"/>
                <w:color w:val="0000FF"/>
                <w:kern w:val="0"/>
                <w:sz w:val="24"/>
                <w:lang w:eastAsia="zh-CN"/>
              </w:rPr>
            </w:pPr>
          </w:p>
          <w:p w14:paraId="62733AE6">
            <w:pPr>
              <w:adjustRightInd w:val="0"/>
              <w:snapToGrid w:val="0"/>
              <w:spacing w:line="360" w:lineRule="auto"/>
              <w:ind w:firstLine="480" w:firstLineChars="200"/>
              <w:rPr>
                <w:rFonts w:hint="eastAsia" w:ascii="Times New Roman" w:hAnsi="Times New Roman" w:eastAsia="宋体" w:cs="Times New Roman"/>
                <w:color w:val="0000FF"/>
                <w:kern w:val="0"/>
                <w:sz w:val="24"/>
                <w:lang w:eastAsia="zh-CN"/>
              </w:rPr>
            </w:pPr>
          </w:p>
          <w:p w14:paraId="36FA7EDC">
            <w:pPr>
              <w:adjustRightInd w:val="0"/>
              <w:snapToGrid w:val="0"/>
              <w:spacing w:line="360" w:lineRule="auto"/>
              <w:ind w:firstLine="480" w:firstLineChars="200"/>
              <w:rPr>
                <w:rFonts w:hint="default" w:ascii="Times New Roman" w:hAnsi="Times New Roman" w:cs="Times New Roman"/>
                <w:color w:val="0000FF"/>
                <w:sz w:val="24"/>
              </w:rPr>
            </w:pPr>
          </w:p>
        </w:tc>
      </w:tr>
    </w:tbl>
    <w:p w14:paraId="50568B6C">
      <w:pPr>
        <w:spacing w:line="360" w:lineRule="auto"/>
        <w:outlineLvl w:val="0"/>
        <w:rPr>
          <w:rFonts w:hint="default" w:ascii="Times New Roman" w:hAnsi="Times New Roman" w:cs="Times New Roman"/>
          <w:color w:val="0000FF"/>
          <w:sz w:val="30"/>
        </w:rPr>
        <w:sectPr>
          <w:footerReference r:id="rId8" w:type="default"/>
          <w:pgSz w:w="11906" w:h="16838"/>
          <w:pgMar w:top="1701" w:right="1417" w:bottom="1701" w:left="1417" w:header="851" w:footer="1077" w:gutter="0"/>
          <w:pgBorders>
            <w:top w:val="none" w:sz="0" w:space="0"/>
            <w:left w:val="none" w:sz="0" w:space="0"/>
            <w:bottom w:val="none" w:sz="0" w:space="0"/>
            <w:right w:val="none" w:sz="0" w:space="0"/>
          </w:pgBorders>
          <w:pgNumType w:start="1"/>
          <w:cols w:space="720" w:num="1"/>
          <w:docGrid w:linePitch="312" w:charSpace="0"/>
        </w:sectPr>
      </w:pPr>
    </w:p>
    <w:p w14:paraId="3517B1E3">
      <w:pPr>
        <w:pStyle w:val="82"/>
        <w:jc w:val="center"/>
        <w:outlineLvl w:val="0"/>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t>二、建设项目工程分析</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
        <w:gridCol w:w="8848"/>
      </w:tblGrid>
      <w:tr w14:paraId="75CA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jc w:val="center"/>
        </w:trPr>
        <w:tc>
          <w:tcPr>
            <w:tcW w:w="456" w:type="dxa"/>
            <w:shd w:val="clear" w:color="auto" w:fill="auto"/>
            <w:vAlign w:val="center"/>
          </w:tcPr>
          <w:p w14:paraId="69103066">
            <w:pPr>
              <w:pStyle w:val="82"/>
              <w:adjustRightInd w:val="0"/>
              <w:snapToGrid w:val="0"/>
              <w:spacing w:before="0" w:beforeAutospacing="0" w:after="0" w:afterAutospacing="0"/>
              <w:jc w:val="center"/>
              <w:rPr>
                <w:rFonts w:hint="default" w:ascii="Times New Roman" w:hAnsi="Times New Roman" w:cs="Times New Roman"/>
                <w:color w:val="0D0D0D" w:themeColor="text1" w:themeTint="F2"/>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4"/>
                <w14:textFill>
                  <w14:solidFill>
                    <w14:schemeClr w14:val="tx1">
                      <w14:lumMod w14:val="95000"/>
                      <w14:lumOff w14:val="5000"/>
                    </w14:schemeClr>
                  </w14:solidFill>
                </w14:textFill>
              </w:rPr>
              <w:t>建设内容</w:t>
            </w:r>
          </w:p>
        </w:tc>
        <w:tc>
          <w:tcPr>
            <w:tcW w:w="9174" w:type="dxa"/>
            <w:shd w:val="clear" w:color="auto" w:fill="auto"/>
          </w:tcPr>
          <w:p w14:paraId="2D1D9837">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1、项目概况</w:t>
            </w:r>
          </w:p>
          <w:p w14:paraId="5A5D843C">
            <w:pPr>
              <w:adjustRightInd w:val="0"/>
              <w:snapToGrid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江阴希格诺通信科技有限公司成立于2020年6月，原位于江阴市申港街道镇澄路1428号，从事同轴电缆的生产，《年产5100万米同轴电缆新建项目》于2021年3月通过江阴临港经济开发区管理委员会审批，并于2021年6月通过竣工环保自主阶段性验收，设计生产能力为5100万米/年，验收生产能力为4200万米/年。</w:t>
            </w:r>
          </w:p>
          <w:p w14:paraId="636543AE">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现根据企业发展需要，拟整厂搬迁至江阴市东盛路59号东久（江阴）智造园C3二楼，租赁无锡克雷伯实业发展有限公司闲置厂房5055.67平方米，搬迁编织机、挤塑机等设备214台（套），新增编织机、挤塑机、成圈设备、并丝机、各类检测设备共计220台（套），项目建成后年产9000万米同轴电缆</w:t>
            </w:r>
            <w:r>
              <w:rPr>
                <w:rFonts w:hint="default" w:ascii="Times New Roman" w:hAnsi="Times New Roman" w:cs="Times New Roman"/>
                <w:color w:val="000000" w:themeColor="text1"/>
                <w:sz w:val="24"/>
                <w14:textFill>
                  <w14:solidFill>
                    <w14:schemeClr w14:val="tx1"/>
                  </w14:solidFill>
                </w14:textFill>
              </w:rPr>
              <w:t>。</w:t>
            </w:r>
          </w:p>
          <w:p w14:paraId="1E8DBA9B">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2、工程内容及规模</w:t>
            </w:r>
          </w:p>
          <w:p w14:paraId="3E3C83FB">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本项目利用现有厂房进行建设，工程内容主要为厂区内部适应性改造、</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设备搬迁、</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新设备购置、安装和调试等环节，公用、辅助工程和环保工程配套设施完善等。建设项目主体工程及产品方案见表2-1。</w:t>
            </w:r>
          </w:p>
          <w:p w14:paraId="32A00C73">
            <w:pPr>
              <w:keepNext/>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表2-1建设项目主体工程及产品方案</w:t>
            </w:r>
          </w:p>
          <w:tbl>
            <w:tblPr>
              <w:tblStyle w:val="89"/>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06"/>
              <w:gridCol w:w="1255"/>
              <w:gridCol w:w="2223"/>
              <w:gridCol w:w="1291"/>
              <w:gridCol w:w="1436"/>
              <w:gridCol w:w="934"/>
              <w:gridCol w:w="982"/>
            </w:tblGrid>
            <w:tr w14:paraId="43622F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93" w:type="pct"/>
                  <w:vMerge w:val="restart"/>
                  <w:tcBorders>
                    <w:top w:val="single" w:color="auto" w:sz="12" w:space="0"/>
                    <w:bottom w:val="single" w:color="auto" w:sz="12" w:space="0"/>
                  </w:tcBorders>
                  <w:tcMar>
                    <w:left w:w="28" w:type="dxa"/>
                    <w:right w:w="28" w:type="dxa"/>
                  </w:tcMar>
                  <w:vAlign w:val="center"/>
                </w:tcPr>
                <w:p w14:paraId="4049ACC4">
                  <w:pPr>
                    <w:spacing w:line="240" w:lineRule="exact"/>
                    <w:jc w:val="center"/>
                    <w:rPr>
                      <w:b/>
                      <w:bCs/>
                      <w:color w:val="auto"/>
                      <w:szCs w:val="21"/>
                      <w:highlight w:val="none"/>
                    </w:rPr>
                  </w:pPr>
                  <w:r>
                    <w:rPr>
                      <w:b/>
                      <w:bCs/>
                      <w:color w:val="auto"/>
                      <w:szCs w:val="21"/>
                      <w:highlight w:val="none"/>
                    </w:rPr>
                    <w:t>序号</w:t>
                  </w:r>
                </w:p>
              </w:tc>
              <w:tc>
                <w:tcPr>
                  <w:tcW w:w="727" w:type="pct"/>
                  <w:vMerge w:val="restart"/>
                  <w:tcBorders>
                    <w:top w:val="single" w:color="auto" w:sz="12" w:space="0"/>
                    <w:bottom w:val="single" w:color="auto" w:sz="12" w:space="0"/>
                  </w:tcBorders>
                  <w:vAlign w:val="center"/>
                </w:tcPr>
                <w:p w14:paraId="6575AAED">
                  <w:pPr>
                    <w:spacing w:line="240" w:lineRule="exact"/>
                    <w:jc w:val="center"/>
                    <w:rPr>
                      <w:b/>
                      <w:bCs/>
                      <w:color w:val="auto"/>
                      <w:szCs w:val="21"/>
                      <w:highlight w:val="none"/>
                    </w:rPr>
                  </w:pPr>
                  <w:r>
                    <w:rPr>
                      <w:b/>
                      <w:bCs/>
                      <w:color w:val="auto"/>
                      <w:szCs w:val="21"/>
                      <w:highlight w:val="none"/>
                    </w:rPr>
                    <w:t>工程名称(车间生产装置或生产线）</w:t>
                  </w:r>
                </w:p>
              </w:tc>
              <w:tc>
                <w:tcPr>
                  <w:tcW w:w="1288" w:type="pct"/>
                  <w:vMerge w:val="restart"/>
                  <w:tcBorders>
                    <w:top w:val="single" w:color="auto" w:sz="12" w:space="0"/>
                    <w:bottom w:val="single" w:color="auto" w:sz="12" w:space="0"/>
                  </w:tcBorders>
                  <w:vAlign w:val="center"/>
                </w:tcPr>
                <w:p w14:paraId="6E2B2A20">
                  <w:pPr>
                    <w:spacing w:line="240" w:lineRule="exact"/>
                    <w:jc w:val="center"/>
                    <w:rPr>
                      <w:b/>
                      <w:bCs/>
                      <w:color w:val="auto"/>
                      <w:szCs w:val="21"/>
                      <w:highlight w:val="none"/>
                    </w:rPr>
                  </w:pPr>
                  <w:r>
                    <w:rPr>
                      <w:b/>
                      <w:bCs/>
                      <w:color w:val="auto"/>
                      <w:szCs w:val="21"/>
                      <w:highlight w:val="none"/>
                    </w:rPr>
                    <w:t>产品名称</w:t>
                  </w:r>
                </w:p>
                <w:p w14:paraId="08FBFA46">
                  <w:pPr>
                    <w:spacing w:line="240" w:lineRule="exact"/>
                    <w:jc w:val="center"/>
                    <w:rPr>
                      <w:b/>
                      <w:bCs/>
                      <w:color w:val="auto"/>
                      <w:szCs w:val="21"/>
                      <w:highlight w:val="none"/>
                    </w:rPr>
                  </w:pPr>
                  <w:r>
                    <w:rPr>
                      <w:b/>
                      <w:bCs/>
                      <w:color w:val="auto"/>
                      <w:szCs w:val="21"/>
                      <w:highlight w:val="none"/>
                    </w:rPr>
                    <w:t>及规格</w:t>
                  </w:r>
                </w:p>
              </w:tc>
              <w:tc>
                <w:tcPr>
                  <w:tcW w:w="2121" w:type="pct"/>
                  <w:gridSpan w:val="3"/>
                  <w:tcBorders>
                    <w:top w:val="single" w:color="auto" w:sz="12" w:space="0"/>
                    <w:bottom w:val="single" w:color="auto" w:sz="4" w:space="0"/>
                  </w:tcBorders>
                  <w:vAlign w:val="center"/>
                </w:tcPr>
                <w:p w14:paraId="45BD1197">
                  <w:pPr>
                    <w:spacing w:line="240" w:lineRule="exact"/>
                    <w:jc w:val="center"/>
                    <w:rPr>
                      <w:rFonts w:hint="eastAsia" w:eastAsia="宋体"/>
                      <w:b/>
                      <w:bCs/>
                      <w:color w:val="auto"/>
                      <w:szCs w:val="21"/>
                      <w:highlight w:val="none"/>
                      <w:lang w:eastAsia="zh-CN"/>
                    </w:rPr>
                  </w:pPr>
                  <w:r>
                    <w:rPr>
                      <w:b/>
                      <w:bCs/>
                      <w:color w:val="auto"/>
                      <w:szCs w:val="21"/>
                      <w:highlight w:val="none"/>
                    </w:rPr>
                    <w:t>设计能力</w:t>
                  </w:r>
                  <w:r>
                    <w:rPr>
                      <w:rFonts w:hint="eastAsia"/>
                      <w:b/>
                      <w:bCs/>
                      <w:color w:val="auto"/>
                      <w:szCs w:val="21"/>
                      <w:highlight w:val="none"/>
                      <w:lang w:eastAsia="zh-CN"/>
                    </w:rPr>
                    <w:t>（</w:t>
                  </w:r>
                  <w:r>
                    <w:rPr>
                      <w:rFonts w:hint="eastAsia"/>
                      <w:b/>
                      <w:bCs/>
                      <w:color w:val="auto"/>
                      <w:szCs w:val="21"/>
                      <w:highlight w:val="none"/>
                      <w:lang w:val="en-US" w:eastAsia="zh-CN"/>
                    </w:rPr>
                    <w:t>万米/年</w:t>
                  </w:r>
                  <w:r>
                    <w:rPr>
                      <w:rFonts w:hint="eastAsia"/>
                      <w:b/>
                      <w:bCs/>
                      <w:color w:val="auto"/>
                      <w:szCs w:val="21"/>
                      <w:highlight w:val="none"/>
                      <w:lang w:eastAsia="zh-CN"/>
                    </w:rPr>
                    <w:t>）</w:t>
                  </w:r>
                </w:p>
              </w:tc>
              <w:tc>
                <w:tcPr>
                  <w:tcW w:w="569" w:type="pct"/>
                  <w:vMerge w:val="restart"/>
                  <w:tcBorders>
                    <w:top w:val="single" w:color="auto" w:sz="12" w:space="0"/>
                    <w:bottom w:val="single" w:color="auto" w:sz="12" w:space="0"/>
                  </w:tcBorders>
                  <w:tcMar>
                    <w:left w:w="28" w:type="dxa"/>
                    <w:right w:w="28" w:type="dxa"/>
                  </w:tcMar>
                  <w:vAlign w:val="center"/>
                </w:tcPr>
                <w:p w14:paraId="0158B69C">
                  <w:pPr>
                    <w:spacing w:line="240" w:lineRule="exact"/>
                    <w:jc w:val="center"/>
                    <w:rPr>
                      <w:b/>
                      <w:bCs/>
                      <w:color w:val="auto"/>
                      <w:szCs w:val="21"/>
                      <w:highlight w:val="none"/>
                    </w:rPr>
                  </w:pPr>
                  <w:r>
                    <w:rPr>
                      <w:b/>
                      <w:bCs/>
                      <w:color w:val="auto"/>
                      <w:szCs w:val="21"/>
                      <w:highlight w:val="none"/>
                    </w:rPr>
                    <w:t>年运行时数</w:t>
                  </w:r>
                </w:p>
              </w:tc>
            </w:tr>
            <w:tr w14:paraId="0562B0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93" w:type="pct"/>
                  <w:vMerge w:val="continue"/>
                  <w:tcBorders>
                    <w:top w:val="single" w:color="auto" w:sz="4" w:space="0"/>
                    <w:bottom w:val="single" w:color="auto" w:sz="4" w:space="0"/>
                  </w:tcBorders>
                  <w:tcMar>
                    <w:left w:w="28" w:type="dxa"/>
                    <w:right w:w="28" w:type="dxa"/>
                  </w:tcMar>
                  <w:vAlign w:val="center"/>
                </w:tcPr>
                <w:p w14:paraId="28C8F1E0">
                  <w:pPr>
                    <w:spacing w:line="240" w:lineRule="exact"/>
                    <w:jc w:val="center"/>
                    <w:rPr>
                      <w:b/>
                      <w:bCs/>
                      <w:color w:val="auto"/>
                      <w:szCs w:val="21"/>
                      <w:highlight w:val="none"/>
                    </w:rPr>
                  </w:pPr>
                </w:p>
              </w:tc>
              <w:tc>
                <w:tcPr>
                  <w:tcW w:w="727" w:type="pct"/>
                  <w:vMerge w:val="continue"/>
                  <w:tcBorders>
                    <w:top w:val="single" w:color="auto" w:sz="4" w:space="0"/>
                    <w:bottom w:val="single" w:color="auto" w:sz="4" w:space="0"/>
                  </w:tcBorders>
                  <w:vAlign w:val="center"/>
                </w:tcPr>
                <w:p w14:paraId="3FF3F5E4">
                  <w:pPr>
                    <w:spacing w:line="240" w:lineRule="exact"/>
                    <w:jc w:val="center"/>
                    <w:rPr>
                      <w:b/>
                      <w:bCs/>
                      <w:color w:val="auto"/>
                      <w:szCs w:val="21"/>
                      <w:highlight w:val="none"/>
                    </w:rPr>
                  </w:pPr>
                </w:p>
              </w:tc>
              <w:tc>
                <w:tcPr>
                  <w:tcW w:w="1288" w:type="pct"/>
                  <w:vMerge w:val="continue"/>
                  <w:tcBorders>
                    <w:top w:val="single" w:color="auto" w:sz="4" w:space="0"/>
                    <w:bottom w:val="single" w:color="auto" w:sz="4" w:space="0"/>
                  </w:tcBorders>
                  <w:vAlign w:val="center"/>
                </w:tcPr>
                <w:p w14:paraId="0D2D0BAA">
                  <w:pPr>
                    <w:spacing w:line="240" w:lineRule="exact"/>
                    <w:jc w:val="center"/>
                    <w:rPr>
                      <w:b/>
                      <w:bCs/>
                      <w:color w:val="auto"/>
                      <w:szCs w:val="21"/>
                      <w:highlight w:val="none"/>
                    </w:rPr>
                  </w:pPr>
                </w:p>
              </w:tc>
              <w:tc>
                <w:tcPr>
                  <w:tcW w:w="748" w:type="pct"/>
                  <w:tcBorders>
                    <w:top w:val="single" w:color="auto" w:sz="4" w:space="0"/>
                    <w:bottom w:val="single" w:color="auto" w:sz="4" w:space="0"/>
                  </w:tcBorders>
                  <w:vAlign w:val="center"/>
                </w:tcPr>
                <w:p w14:paraId="14253873">
                  <w:pPr>
                    <w:spacing w:line="240" w:lineRule="exact"/>
                    <w:jc w:val="center"/>
                    <w:rPr>
                      <w:b/>
                      <w:bCs/>
                      <w:color w:val="auto"/>
                      <w:szCs w:val="21"/>
                      <w:highlight w:val="none"/>
                    </w:rPr>
                  </w:pPr>
                  <w:r>
                    <w:rPr>
                      <w:rFonts w:hint="eastAsia"/>
                      <w:b/>
                      <w:bCs/>
                      <w:color w:val="auto"/>
                      <w:szCs w:val="21"/>
                      <w:highlight w:val="none"/>
                      <w:lang w:val="en-US" w:eastAsia="zh-CN"/>
                    </w:rPr>
                    <w:t>搬迁</w:t>
                  </w:r>
                  <w:r>
                    <w:rPr>
                      <w:b/>
                      <w:bCs/>
                      <w:color w:val="auto"/>
                      <w:szCs w:val="21"/>
                      <w:highlight w:val="none"/>
                    </w:rPr>
                    <w:t>前</w:t>
                  </w:r>
                </w:p>
              </w:tc>
              <w:tc>
                <w:tcPr>
                  <w:tcW w:w="832" w:type="pct"/>
                  <w:tcBorders>
                    <w:top w:val="single" w:color="auto" w:sz="4" w:space="0"/>
                    <w:bottom w:val="single" w:color="auto" w:sz="4" w:space="0"/>
                  </w:tcBorders>
                  <w:vAlign w:val="center"/>
                </w:tcPr>
                <w:p w14:paraId="72F35663">
                  <w:pPr>
                    <w:spacing w:line="240" w:lineRule="exact"/>
                    <w:jc w:val="center"/>
                    <w:rPr>
                      <w:b/>
                      <w:bCs/>
                      <w:color w:val="auto"/>
                      <w:szCs w:val="21"/>
                      <w:highlight w:val="none"/>
                    </w:rPr>
                  </w:pPr>
                  <w:r>
                    <w:rPr>
                      <w:rFonts w:hint="eastAsia"/>
                      <w:b/>
                      <w:bCs/>
                      <w:color w:val="auto"/>
                      <w:szCs w:val="21"/>
                      <w:highlight w:val="none"/>
                      <w:lang w:val="en-US" w:eastAsia="zh-CN"/>
                    </w:rPr>
                    <w:t>搬迁</w:t>
                  </w:r>
                  <w:r>
                    <w:rPr>
                      <w:b/>
                      <w:bCs/>
                      <w:color w:val="auto"/>
                      <w:szCs w:val="21"/>
                      <w:highlight w:val="none"/>
                    </w:rPr>
                    <w:t>后</w:t>
                  </w:r>
                </w:p>
              </w:tc>
              <w:tc>
                <w:tcPr>
                  <w:tcW w:w="541" w:type="pct"/>
                  <w:tcBorders>
                    <w:top w:val="single" w:color="auto" w:sz="4" w:space="0"/>
                    <w:bottom w:val="single" w:color="auto" w:sz="4" w:space="0"/>
                  </w:tcBorders>
                  <w:vAlign w:val="center"/>
                </w:tcPr>
                <w:p w14:paraId="7C460028">
                  <w:pPr>
                    <w:spacing w:line="240" w:lineRule="exact"/>
                    <w:jc w:val="center"/>
                    <w:rPr>
                      <w:b/>
                      <w:bCs/>
                      <w:color w:val="auto"/>
                      <w:szCs w:val="21"/>
                      <w:highlight w:val="none"/>
                    </w:rPr>
                  </w:pPr>
                  <w:r>
                    <w:rPr>
                      <w:b/>
                      <w:bCs/>
                      <w:color w:val="auto"/>
                      <w:szCs w:val="21"/>
                      <w:highlight w:val="none"/>
                    </w:rPr>
                    <w:t>增减量</w:t>
                  </w:r>
                </w:p>
              </w:tc>
              <w:tc>
                <w:tcPr>
                  <w:tcW w:w="569" w:type="pct"/>
                  <w:vMerge w:val="continue"/>
                  <w:tcBorders>
                    <w:top w:val="single" w:color="auto" w:sz="12" w:space="0"/>
                    <w:bottom w:val="single" w:color="auto" w:sz="4" w:space="0"/>
                  </w:tcBorders>
                  <w:tcMar>
                    <w:left w:w="28" w:type="dxa"/>
                    <w:right w:w="28" w:type="dxa"/>
                  </w:tcMar>
                  <w:vAlign w:val="center"/>
                </w:tcPr>
                <w:p w14:paraId="248109D3">
                  <w:pPr>
                    <w:spacing w:line="240" w:lineRule="exact"/>
                    <w:jc w:val="center"/>
                    <w:rPr>
                      <w:b/>
                      <w:bCs/>
                      <w:color w:val="auto"/>
                      <w:szCs w:val="21"/>
                      <w:highlight w:val="none"/>
                    </w:rPr>
                  </w:pPr>
                </w:p>
              </w:tc>
            </w:tr>
            <w:tr w14:paraId="054E6F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293" w:type="pct"/>
                  <w:tcBorders>
                    <w:top w:val="single" w:color="auto" w:sz="4" w:space="0"/>
                  </w:tcBorders>
                  <w:vAlign w:val="center"/>
                </w:tcPr>
                <w:p w14:paraId="3629722C">
                  <w:pPr>
                    <w:spacing w:line="240" w:lineRule="exact"/>
                    <w:jc w:val="center"/>
                    <w:rPr>
                      <w:color w:val="auto"/>
                      <w:szCs w:val="21"/>
                      <w:highlight w:val="none"/>
                    </w:rPr>
                  </w:pPr>
                  <w:r>
                    <w:rPr>
                      <w:color w:val="auto"/>
                      <w:szCs w:val="21"/>
                      <w:highlight w:val="none"/>
                    </w:rPr>
                    <w:t>1</w:t>
                  </w:r>
                </w:p>
              </w:tc>
              <w:tc>
                <w:tcPr>
                  <w:tcW w:w="727" w:type="pct"/>
                  <w:tcBorders>
                    <w:top w:val="single" w:color="auto" w:sz="4" w:space="0"/>
                  </w:tcBorders>
                  <w:vAlign w:val="center"/>
                </w:tcPr>
                <w:p w14:paraId="6F0DDD2B">
                  <w:pPr>
                    <w:spacing w:line="240" w:lineRule="exact"/>
                    <w:jc w:val="center"/>
                    <w:rPr>
                      <w:rFonts w:hint="default" w:eastAsia="宋体"/>
                      <w:color w:val="auto"/>
                      <w:szCs w:val="21"/>
                      <w:highlight w:val="none"/>
                      <w:lang w:val="en-US" w:eastAsia="zh-CN"/>
                    </w:rPr>
                  </w:pPr>
                  <w:r>
                    <w:rPr>
                      <w:rFonts w:hint="eastAsia"/>
                      <w:color w:val="auto"/>
                      <w:szCs w:val="21"/>
                      <w:highlight w:val="none"/>
                      <w:lang w:val="en-US" w:eastAsia="zh-CN"/>
                    </w:rPr>
                    <w:t>生产车间</w:t>
                  </w:r>
                </w:p>
              </w:tc>
              <w:tc>
                <w:tcPr>
                  <w:tcW w:w="1288" w:type="pct"/>
                  <w:tcBorders>
                    <w:top w:val="single" w:color="auto" w:sz="4" w:space="0"/>
                  </w:tcBorders>
                  <w:vAlign w:val="center"/>
                </w:tcPr>
                <w:p w14:paraId="0BCFA8A9">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同轴电缆</w:t>
                  </w:r>
                </w:p>
              </w:tc>
              <w:tc>
                <w:tcPr>
                  <w:tcW w:w="748" w:type="pct"/>
                  <w:tcBorders>
                    <w:top w:val="single" w:color="auto" w:sz="4" w:space="0"/>
                  </w:tcBorders>
                  <w:vAlign w:val="center"/>
                </w:tcPr>
                <w:p w14:paraId="25615E93">
                  <w:pPr>
                    <w:spacing w:line="240" w:lineRule="exact"/>
                    <w:jc w:val="center"/>
                    <w:rPr>
                      <w:rFonts w:hint="default" w:eastAsia="宋体"/>
                      <w:color w:val="auto"/>
                      <w:szCs w:val="21"/>
                      <w:highlight w:val="none"/>
                      <w:lang w:val="en-US" w:eastAsia="zh-CN"/>
                    </w:rPr>
                  </w:pPr>
                  <w:r>
                    <w:rPr>
                      <w:rFonts w:hint="eastAsia" w:eastAsia="宋体"/>
                      <w:color w:val="auto"/>
                      <w:szCs w:val="21"/>
                      <w:highlight w:val="none"/>
                      <w:lang w:val="en-US" w:eastAsia="zh-CN"/>
                    </w:rPr>
                    <w:t>5100</w:t>
                  </w:r>
                </w:p>
              </w:tc>
              <w:tc>
                <w:tcPr>
                  <w:tcW w:w="832" w:type="pct"/>
                  <w:tcBorders>
                    <w:top w:val="single" w:color="auto" w:sz="4" w:space="0"/>
                  </w:tcBorders>
                  <w:vAlign w:val="center"/>
                </w:tcPr>
                <w:p w14:paraId="23760260">
                  <w:pPr>
                    <w:spacing w:line="240" w:lineRule="exact"/>
                    <w:jc w:val="center"/>
                    <w:rPr>
                      <w:rFonts w:hint="default" w:eastAsia="宋体"/>
                      <w:color w:val="auto"/>
                      <w:szCs w:val="21"/>
                      <w:highlight w:val="none"/>
                      <w:lang w:val="en-US" w:eastAsia="zh-CN"/>
                    </w:rPr>
                  </w:pPr>
                  <w:r>
                    <w:rPr>
                      <w:rFonts w:hint="eastAsia"/>
                      <w:color w:val="auto"/>
                      <w:szCs w:val="21"/>
                      <w:highlight w:val="none"/>
                      <w:lang w:val="en-US" w:eastAsia="zh-CN"/>
                    </w:rPr>
                    <w:t>9000</w:t>
                  </w:r>
                </w:p>
              </w:tc>
              <w:tc>
                <w:tcPr>
                  <w:tcW w:w="541" w:type="pct"/>
                  <w:tcBorders>
                    <w:top w:val="single" w:color="auto" w:sz="4" w:space="0"/>
                  </w:tcBorders>
                  <w:vAlign w:val="center"/>
                </w:tcPr>
                <w:p w14:paraId="0145E69C">
                  <w:pPr>
                    <w:spacing w:line="240" w:lineRule="exact"/>
                    <w:jc w:val="center"/>
                    <w:rPr>
                      <w:color w:val="auto"/>
                      <w:szCs w:val="21"/>
                      <w:highlight w:val="none"/>
                    </w:rPr>
                  </w:pPr>
                  <w:r>
                    <w:rPr>
                      <w:color w:val="auto"/>
                      <w:szCs w:val="21"/>
                      <w:highlight w:val="none"/>
                    </w:rPr>
                    <w:t>0</w:t>
                  </w:r>
                </w:p>
              </w:tc>
              <w:tc>
                <w:tcPr>
                  <w:tcW w:w="569" w:type="pct"/>
                  <w:tcBorders>
                    <w:top w:val="single" w:color="auto" w:sz="4" w:space="0"/>
                  </w:tcBorders>
                  <w:vAlign w:val="center"/>
                </w:tcPr>
                <w:p w14:paraId="71AC97F4">
                  <w:pPr>
                    <w:spacing w:line="240" w:lineRule="exact"/>
                    <w:jc w:val="center"/>
                    <w:rPr>
                      <w:color w:val="auto"/>
                      <w:szCs w:val="21"/>
                      <w:highlight w:val="none"/>
                    </w:rPr>
                  </w:pPr>
                  <w:r>
                    <w:rPr>
                      <w:rFonts w:hint="eastAsia"/>
                      <w:color w:val="auto"/>
                      <w:szCs w:val="21"/>
                      <w:highlight w:val="none"/>
                      <w:lang w:val="en-US" w:eastAsia="zh-CN"/>
                    </w:rPr>
                    <w:t>720</w:t>
                  </w:r>
                  <w:r>
                    <w:rPr>
                      <w:color w:val="auto"/>
                      <w:szCs w:val="21"/>
                      <w:highlight w:val="none"/>
                    </w:rPr>
                    <w:t>0h</w:t>
                  </w:r>
                </w:p>
              </w:tc>
            </w:tr>
          </w:tbl>
          <w:p w14:paraId="3BFB29F8">
            <w:pPr>
              <w:keepNext/>
              <w:adjustRightInd w:val="0"/>
              <w:snapToGrid w:val="0"/>
              <w:spacing w:before="120" w:beforeLines="50"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公用及辅助工程情况，具体见表2-2。</w:t>
            </w:r>
          </w:p>
          <w:p w14:paraId="2D85D275">
            <w:pPr>
              <w:keepNext/>
              <w:adjustRightInd w:val="0"/>
              <w:snapToGrid w:val="0"/>
              <w:spacing w:before="120" w:beforeLines="5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表2-2公用及辅助工程</w:t>
            </w:r>
          </w:p>
          <w:tbl>
            <w:tblPr>
              <w:tblStyle w:val="89"/>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54"/>
              <w:gridCol w:w="702"/>
              <w:gridCol w:w="1263"/>
              <w:gridCol w:w="1113"/>
              <w:gridCol w:w="1336"/>
              <w:gridCol w:w="1230"/>
              <w:gridCol w:w="2429"/>
            </w:tblGrid>
            <w:tr w14:paraId="31DB06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restart"/>
                  <w:vAlign w:val="center"/>
                </w:tcPr>
                <w:p w14:paraId="63296745">
                  <w:pPr>
                    <w:adjustRightInd w:val="0"/>
                    <w:snapToGrid w:val="0"/>
                    <w:jc w:val="center"/>
                    <w:rPr>
                      <w:b/>
                      <w:bCs w:val="0"/>
                      <w:color w:val="auto"/>
                      <w:szCs w:val="21"/>
                      <w:highlight w:val="none"/>
                    </w:rPr>
                  </w:pPr>
                  <w:r>
                    <w:rPr>
                      <w:b/>
                      <w:bCs w:val="0"/>
                      <w:color w:val="auto"/>
                      <w:szCs w:val="21"/>
                      <w:highlight w:val="none"/>
                    </w:rPr>
                    <w:t>工程名称</w:t>
                  </w:r>
                </w:p>
              </w:tc>
              <w:tc>
                <w:tcPr>
                  <w:tcW w:w="1139" w:type="pct"/>
                  <w:gridSpan w:val="2"/>
                  <w:vMerge w:val="restart"/>
                  <w:vAlign w:val="center"/>
                </w:tcPr>
                <w:p w14:paraId="466BB934">
                  <w:pPr>
                    <w:adjustRightInd w:val="0"/>
                    <w:snapToGrid w:val="0"/>
                    <w:jc w:val="center"/>
                    <w:rPr>
                      <w:b/>
                      <w:bCs w:val="0"/>
                      <w:color w:val="auto"/>
                      <w:szCs w:val="21"/>
                      <w:highlight w:val="none"/>
                    </w:rPr>
                  </w:pPr>
                  <w:r>
                    <w:rPr>
                      <w:b/>
                      <w:bCs w:val="0"/>
                      <w:color w:val="auto"/>
                      <w:szCs w:val="21"/>
                      <w:highlight w:val="none"/>
                    </w:rPr>
                    <w:t>建设名称</w:t>
                  </w:r>
                </w:p>
              </w:tc>
              <w:tc>
                <w:tcPr>
                  <w:tcW w:w="2131" w:type="pct"/>
                  <w:gridSpan w:val="3"/>
                  <w:vAlign w:val="center"/>
                </w:tcPr>
                <w:p w14:paraId="2DACD263">
                  <w:pPr>
                    <w:adjustRightInd w:val="0"/>
                    <w:snapToGrid w:val="0"/>
                    <w:jc w:val="center"/>
                    <w:rPr>
                      <w:b/>
                      <w:bCs w:val="0"/>
                      <w:color w:val="auto"/>
                      <w:szCs w:val="21"/>
                      <w:highlight w:val="none"/>
                    </w:rPr>
                  </w:pPr>
                  <w:r>
                    <w:rPr>
                      <w:b/>
                      <w:bCs w:val="0"/>
                      <w:color w:val="auto"/>
                      <w:szCs w:val="21"/>
                      <w:highlight w:val="none"/>
                    </w:rPr>
                    <w:t>设计能力</w:t>
                  </w:r>
                </w:p>
              </w:tc>
              <w:tc>
                <w:tcPr>
                  <w:tcW w:w="1407" w:type="pct"/>
                  <w:vMerge w:val="restart"/>
                  <w:vAlign w:val="center"/>
                </w:tcPr>
                <w:p w14:paraId="5A0FF947">
                  <w:pPr>
                    <w:adjustRightInd w:val="0"/>
                    <w:snapToGrid w:val="0"/>
                    <w:jc w:val="center"/>
                    <w:rPr>
                      <w:b/>
                      <w:bCs w:val="0"/>
                      <w:color w:val="auto"/>
                      <w:szCs w:val="21"/>
                      <w:highlight w:val="none"/>
                    </w:rPr>
                  </w:pPr>
                  <w:r>
                    <w:rPr>
                      <w:b/>
                      <w:bCs w:val="0"/>
                      <w:color w:val="auto"/>
                      <w:szCs w:val="21"/>
                      <w:highlight w:val="none"/>
                    </w:rPr>
                    <w:t>备注</w:t>
                  </w:r>
                </w:p>
              </w:tc>
            </w:tr>
            <w:tr w14:paraId="2CF066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continue"/>
                  <w:vAlign w:val="center"/>
                </w:tcPr>
                <w:p w14:paraId="3A91E062">
                  <w:pPr>
                    <w:adjustRightInd w:val="0"/>
                    <w:snapToGrid w:val="0"/>
                    <w:jc w:val="center"/>
                    <w:rPr>
                      <w:b/>
                      <w:color w:val="auto"/>
                      <w:szCs w:val="21"/>
                      <w:highlight w:val="none"/>
                    </w:rPr>
                  </w:pPr>
                  <w:r>
                    <w:rPr>
                      <w:rStyle w:val="104"/>
                      <w:color w:val="auto"/>
                      <w:kern w:val="0"/>
                      <w:szCs w:val="20"/>
                      <w:highlight w:val="none"/>
                    </w:rPr>
                    <w:commentReference w:id="0"/>
                  </w:r>
                </w:p>
              </w:tc>
              <w:tc>
                <w:tcPr>
                  <w:tcW w:w="1139" w:type="pct"/>
                  <w:gridSpan w:val="2"/>
                  <w:vMerge w:val="continue"/>
                  <w:vAlign w:val="center"/>
                </w:tcPr>
                <w:p w14:paraId="0959DB35">
                  <w:pPr>
                    <w:adjustRightInd w:val="0"/>
                    <w:snapToGrid w:val="0"/>
                    <w:jc w:val="center"/>
                    <w:rPr>
                      <w:b/>
                      <w:color w:val="auto"/>
                      <w:szCs w:val="21"/>
                      <w:highlight w:val="none"/>
                    </w:rPr>
                  </w:pPr>
                </w:p>
              </w:tc>
              <w:tc>
                <w:tcPr>
                  <w:tcW w:w="645" w:type="pct"/>
                  <w:tcBorders>
                    <w:bottom w:val="single" w:color="auto" w:sz="4" w:space="0"/>
                  </w:tcBorders>
                  <w:vAlign w:val="center"/>
                </w:tcPr>
                <w:p w14:paraId="573B3E4B">
                  <w:pPr>
                    <w:adjustRightInd w:val="0"/>
                    <w:snapToGrid w:val="0"/>
                    <w:jc w:val="center"/>
                    <w:rPr>
                      <w:b/>
                      <w:bCs w:val="0"/>
                      <w:color w:val="auto"/>
                      <w:szCs w:val="21"/>
                      <w:highlight w:val="none"/>
                    </w:rPr>
                  </w:pPr>
                  <w:r>
                    <w:rPr>
                      <w:rFonts w:hint="eastAsia"/>
                      <w:b/>
                      <w:bCs w:val="0"/>
                      <w:color w:val="auto"/>
                      <w:szCs w:val="21"/>
                      <w:highlight w:val="none"/>
                      <w:lang w:val="en-US" w:eastAsia="zh-CN"/>
                    </w:rPr>
                    <w:t>搬迁</w:t>
                  </w:r>
                  <w:r>
                    <w:rPr>
                      <w:b/>
                      <w:bCs w:val="0"/>
                      <w:color w:val="auto"/>
                      <w:szCs w:val="21"/>
                      <w:highlight w:val="none"/>
                    </w:rPr>
                    <w:t>前</w:t>
                  </w:r>
                </w:p>
              </w:tc>
              <w:tc>
                <w:tcPr>
                  <w:tcW w:w="774" w:type="pct"/>
                  <w:vAlign w:val="center"/>
                </w:tcPr>
                <w:p w14:paraId="16D1AC60">
                  <w:pPr>
                    <w:adjustRightInd w:val="0"/>
                    <w:snapToGrid w:val="0"/>
                    <w:jc w:val="center"/>
                    <w:rPr>
                      <w:rFonts w:hint="eastAsia" w:eastAsia="宋体"/>
                      <w:b/>
                      <w:bCs w:val="0"/>
                      <w:color w:val="auto"/>
                      <w:szCs w:val="21"/>
                      <w:highlight w:val="none"/>
                      <w:lang w:eastAsia="zh-CN"/>
                    </w:rPr>
                  </w:pPr>
                  <w:r>
                    <w:rPr>
                      <w:rFonts w:hint="eastAsia"/>
                      <w:b/>
                      <w:bCs w:val="0"/>
                      <w:color w:val="auto"/>
                      <w:szCs w:val="21"/>
                      <w:highlight w:val="none"/>
                      <w:lang w:val="en-US" w:eastAsia="zh-CN"/>
                    </w:rPr>
                    <w:t>搬迁</w:t>
                  </w:r>
                  <w:r>
                    <w:rPr>
                      <w:b/>
                      <w:bCs w:val="0"/>
                      <w:color w:val="auto"/>
                      <w:szCs w:val="21"/>
                      <w:highlight w:val="none"/>
                    </w:rPr>
                    <w:t>后</w:t>
                  </w:r>
                </w:p>
              </w:tc>
              <w:tc>
                <w:tcPr>
                  <w:tcW w:w="711" w:type="pct"/>
                  <w:vAlign w:val="center"/>
                </w:tcPr>
                <w:p w14:paraId="04CE8C49">
                  <w:pPr>
                    <w:adjustRightInd w:val="0"/>
                    <w:snapToGrid w:val="0"/>
                    <w:jc w:val="center"/>
                    <w:rPr>
                      <w:b/>
                      <w:bCs w:val="0"/>
                      <w:color w:val="auto"/>
                      <w:szCs w:val="21"/>
                      <w:highlight w:val="none"/>
                    </w:rPr>
                  </w:pPr>
                  <w:r>
                    <w:rPr>
                      <w:b/>
                      <w:bCs w:val="0"/>
                      <w:color w:val="auto"/>
                      <w:szCs w:val="21"/>
                      <w:highlight w:val="none"/>
                    </w:rPr>
                    <w:t>增减量</w:t>
                  </w:r>
                </w:p>
              </w:tc>
              <w:tc>
                <w:tcPr>
                  <w:tcW w:w="1407" w:type="pct"/>
                  <w:vMerge w:val="continue"/>
                  <w:vAlign w:val="center"/>
                </w:tcPr>
                <w:p w14:paraId="02E882D9">
                  <w:pPr>
                    <w:adjustRightInd w:val="0"/>
                    <w:snapToGrid w:val="0"/>
                    <w:jc w:val="center"/>
                    <w:rPr>
                      <w:b/>
                      <w:color w:val="auto"/>
                      <w:szCs w:val="21"/>
                      <w:highlight w:val="none"/>
                    </w:rPr>
                  </w:pPr>
                </w:p>
              </w:tc>
            </w:tr>
            <w:tr w14:paraId="7BD290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tcBorders>
                    <w:top w:val="single" w:color="auto" w:sz="4" w:space="0"/>
                  </w:tcBorders>
                  <w:vAlign w:val="center"/>
                </w:tcPr>
                <w:p w14:paraId="63F3446B">
                  <w:pPr>
                    <w:adjustRightInd w:val="0"/>
                    <w:snapToGrid w:val="0"/>
                    <w:jc w:val="center"/>
                    <w:rPr>
                      <w:bCs/>
                      <w:color w:val="auto"/>
                      <w:szCs w:val="21"/>
                      <w:highlight w:val="none"/>
                    </w:rPr>
                  </w:pPr>
                  <w:r>
                    <w:rPr>
                      <w:bCs/>
                      <w:color w:val="auto"/>
                      <w:szCs w:val="21"/>
                      <w:highlight w:val="none"/>
                    </w:rPr>
                    <w:t>贮运工程</w:t>
                  </w:r>
                </w:p>
              </w:tc>
              <w:tc>
                <w:tcPr>
                  <w:tcW w:w="1139" w:type="pct"/>
                  <w:gridSpan w:val="2"/>
                  <w:tcBorders>
                    <w:top w:val="single" w:color="auto" w:sz="4" w:space="0"/>
                    <w:bottom w:val="single" w:color="auto" w:sz="4" w:space="0"/>
                  </w:tcBorders>
                  <w:vAlign w:val="center"/>
                </w:tcPr>
                <w:p w14:paraId="0694B91B">
                  <w:pPr>
                    <w:adjustRightInd w:val="0"/>
                    <w:snapToGrid w:val="0"/>
                    <w:jc w:val="center"/>
                    <w:rPr>
                      <w:bCs/>
                      <w:color w:val="auto"/>
                      <w:szCs w:val="21"/>
                      <w:highlight w:val="none"/>
                    </w:rPr>
                  </w:pPr>
                  <w:r>
                    <w:rPr>
                      <w:bCs/>
                      <w:color w:val="auto"/>
                      <w:szCs w:val="21"/>
                      <w:highlight w:val="none"/>
                    </w:rPr>
                    <w:t>仓库</w:t>
                  </w:r>
                </w:p>
              </w:tc>
              <w:tc>
                <w:tcPr>
                  <w:tcW w:w="645" w:type="pct"/>
                  <w:tcBorders>
                    <w:top w:val="single" w:color="auto" w:sz="4" w:space="0"/>
                    <w:bottom w:val="single" w:color="auto" w:sz="4" w:space="0"/>
                  </w:tcBorders>
                  <w:vAlign w:val="center"/>
                </w:tcPr>
                <w:p w14:paraId="6BCD1B96">
                  <w:pPr>
                    <w:adjustRightInd w:val="0"/>
                    <w:snapToGrid w:val="0"/>
                    <w:jc w:val="center"/>
                    <w:rPr>
                      <w:bCs/>
                      <w:color w:val="auto"/>
                      <w:szCs w:val="21"/>
                      <w:highlight w:val="none"/>
                    </w:rPr>
                  </w:pPr>
                  <w:r>
                    <w:rPr>
                      <w:rFonts w:hint="eastAsia"/>
                      <w:bCs/>
                      <w:color w:val="auto"/>
                      <w:szCs w:val="21"/>
                      <w:highlight w:val="none"/>
                      <w:lang w:val="en-US" w:eastAsia="zh-CN"/>
                    </w:rPr>
                    <w:t>200</w:t>
                  </w:r>
                  <w:r>
                    <w:rPr>
                      <w:bCs/>
                      <w:color w:val="auto"/>
                      <w:szCs w:val="21"/>
                      <w:highlight w:val="none"/>
                    </w:rPr>
                    <w:t>m</w:t>
                  </w:r>
                  <w:r>
                    <w:rPr>
                      <w:bCs/>
                      <w:color w:val="auto"/>
                      <w:szCs w:val="21"/>
                      <w:highlight w:val="none"/>
                      <w:vertAlign w:val="superscript"/>
                    </w:rPr>
                    <w:t>2</w:t>
                  </w:r>
                </w:p>
              </w:tc>
              <w:tc>
                <w:tcPr>
                  <w:tcW w:w="774" w:type="pct"/>
                  <w:tcBorders>
                    <w:top w:val="single" w:color="auto" w:sz="4" w:space="0"/>
                    <w:bottom w:val="single" w:color="auto" w:sz="4" w:space="0"/>
                  </w:tcBorders>
                  <w:vAlign w:val="center"/>
                </w:tcPr>
                <w:p w14:paraId="36A82A3A">
                  <w:pPr>
                    <w:adjustRightInd w:val="0"/>
                    <w:snapToGrid w:val="0"/>
                    <w:jc w:val="center"/>
                    <w:rPr>
                      <w:bCs/>
                      <w:color w:val="auto"/>
                      <w:szCs w:val="21"/>
                      <w:highlight w:val="none"/>
                    </w:rPr>
                  </w:pPr>
                  <w:r>
                    <w:rPr>
                      <w:rFonts w:hint="eastAsia"/>
                      <w:bCs/>
                      <w:color w:val="auto"/>
                      <w:szCs w:val="21"/>
                      <w:highlight w:val="none"/>
                      <w:lang w:val="en-US" w:eastAsia="zh-CN"/>
                    </w:rPr>
                    <w:t>20</w:t>
                  </w:r>
                  <w:r>
                    <w:rPr>
                      <w:bCs/>
                      <w:color w:val="auto"/>
                      <w:szCs w:val="21"/>
                      <w:highlight w:val="none"/>
                    </w:rPr>
                    <w:t>0m</w:t>
                  </w:r>
                  <w:r>
                    <w:rPr>
                      <w:bCs/>
                      <w:color w:val="auto"/>
                      <w:szCs w:val="21"/>
                      <w:highlight w:val="none"/>
                      <w:vertAlign w:val="superscript"/>
                    </w:rPr>
                    <w:t>2</w:t>
                  </w:r>
                </w:p>
              </w:tc>
              <w:tc>
                <w:tcPr>
                  <w:tcW w:w="711" w:type="pct"/>
                  <w:tcBorders>
                    <w:top w:val="single" w:color="auto" w:sz="4" w:space="0"/>
                    <w:bottom w:val="single" w:color="auto" w:sz="4" w:space="0"/>
                  </w:tcBorders>
                  <w:vAlign w:val="center"/>
                </w:tcPr>
                <w:p w14:paraId="6C68B9BA">
                  <w:pPr>
                    <w:adjustRightInd w:val="0"/>
                    <w:snapToGrid w:val="0"/>
                    <w:jc w:val="center"/>
                    <w:rPr>
                      <w:rFonts w:hint="default" w:eastAsia="宋体"/>
                      <w:bCs/>
                      <w:color w:val="auto"/>
                      <w:szCs w:val="21"/>
                      <w:highlight w:val="none"/>
                      <w:lang w:val="en-US" w:eastAsia="zh-CN"/>
                    </w:rPr>
                  </w:pPr>
                  <w:r>
                    <w:rPr>
                      <w:rFonts w:hint="eastAsia" w:eastAsia="宋体"/>
                      <w:bCs/>
                      <w:color w:val="auto"/>
                      <w:szCs w:val="21"/>
                      <w:highlight w:val="none"/>
                      <w:lang w:val="en-US" w:eastAsia="zh-CN"/>
                    </w:rPr>
                    <w:t>0</w:t>
                  </w:r>
                </w:p>
              </w:tc>
              <w:tc>
                <w:tcPr>
                  <w:tcW w:w="1407" w:type="pct"/>
                  <w:tcBorders>
                    <w:top w:val="single" w:color="auto" w:sz="4" w:space="0"/>
                    <w:bottom w:val="single" w:color="auto" w:sz="4" w:space="0"/>
                  </w:tcBorders>
                  <w:vAlign w:val="center"/>
                </w:tcPr>
                <w:p w14:paraId="08A9F96D">
                  <w:pPr>
                    <w:adjustRightInd w:val="0"/>
                    <w:snapToGrid w:val="0"/>
                    <w:jc w:val="center"/>
                    <w:rPr>
                      <w:bCs/>
                      <w:color w:val="auto"/>
                      <w:szCs w:val="21"/>
                      <w:highlight w:val="none"/>
                    </w:rPr>
                  </w:pPr>
                  <w:r>
                    <w:rPr>
                      <w:rFonts w:hint="default" w:ascii="Times New Roman" w:hAnsi="Times New Roman" w:eastAsia="宋体" w:cs="Times New Roman"/>
                      <w:color w:val="auto"/>
                      <w:lang w:val="en-US" w:eastAsia="zh-CN"/>
                    </w:rPr>
                    <w:t>依托租赁厂房现有</w:t>
                  </w:r>
                </w:p>
              </w:tc>
            </w:tr>
            <w:tr w14:paraId="15A4E8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restart"/>
                  <w:vAlign w:val="center"/>
                </w:tcPr>
                <w:p w14:paraId="08EAD59A">
                  <w:pPr>
                    <w:adjustRightInd w:val="0"/>
                    <w:snapToGrid w:val="0"/>
                    <w:jc w:val="center"/>
                    <w:rPr>
                      <w:color w:val="auto"/>
                      <w:szCs w:val="21"/>
                      <w:highlight w:val="none"/>
                    </w:rPr>
                  </w:pPr>
                  <w:r>
                    <w:rPr>
                      <w:color w:val="auto"/>
                      <w:szCs w:val="21"/>
                      <w:highlight w:val="none"/>
                    </w:rPr>
                    <w:t>公用工程</w:t>
                  </w:r>
                </w:p>
              </w:tc>
              <w:tc>
                <w:tcPr>
                  <w:tcW w:w="1139" w:type="pct"/>
                  <w:gridSpan w:val="2"/>
                  <w:shd w:val="clear" w:color="auto" w:fill="auto"/>
                  <w:vAlign w:val="center"/>
                </w:tcPr>
                <w:p w14:paraId="34111F5B">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给水</w:t>
                  </w:r>
                </w:p>
              </w:tc>
              <w:tc>
                <w:tcPr>
                  <w:tcW w:w="645" w:type="pct"/>
                  <w:shd w:val="clear" w:color="auto" w:fill="auto"/>
                  <w:vAlign w:val="center"/>
                </w:tcPr>
                <w:p w14:paraId="680B306C">
                  <w:pPr>
                    <w:adjustRightInd w:val="0"/>
                    <w:snapToGrid w:val="0"/>
                    <w:jc w:val="center"/>
                    <w:rPr>
                      <w:rFonts w:ascii="Times New Roman" w:hAnsi="Times New Roman" w:eastAsia="仿宋_GB2312" w:cs="Times New Roman"/>
                      <w:color w:val="auto"/>
                      <w:kern w:val="2"/>
                      <w:sz w:val="21"/>
                      <w:szCs w:val="21"/>
                      <w:highlight w:val="none"/>
                      <w:lang w:val="en-US" w:eastAsia="zh-CN" w:bidi="ar-SA"/>
                    </w:rPr>
                  </w:pPr>
                  <w:r>
                    <w:rPr>
                      <w:rFonts w:eastAsia="仿宋_GB2312"/>
                      <w:color w:val="auto"/>
                      <w:szCs w:val="21"/>
                      <w:highlight w:val="none"/>
                    </w:rPr>
                    <w:t>DN100</w:t>
                  </w:r>
                </w:p>
              </w:tc>
              <w:tc>
                <w:tcPr>
                  <w:tcW w:w="774" w:type="pct"/>
                  <w:shd w:val="clear" w:color="auto" w:fill="auto"/>
                  <w:vAlign w:val="center"/>
                </w:tcPr>
                <w:p w14:paraId="14097D2E">
                  <w:pPr>
                    <w:adjustRightInd w:val="0"/>
                    <w:snapToGrid w:val="0"/>
                    <w:jc w:val="center"/>
                    <w:rPr>
                      <w:rFonts w:ascii="Times New Roman" w:hAnsi="Times New Roman" w:eastAsia="仿宋_GB2312" w:cs="Times New Roman"/>
                      <w:color w:val="auto"/>
                      <w:kern w:val="2"/>
                      <w:sz w:val="21"/>
                      <w:szCs w:val="21"/>
                      <w:highlight w:val="none"/>
                      <w:lang w:val="en-US" w:eastAsia="zh-CN" w:bidi="ar-SA"/>
                    </w:rPr>
                  </w:pPr>
                  <w:r>
                    <w:rPr>
                      <w:rFonts w:eastAsia="仿宋_GB2312"/>
                      <w:color w:val="auto"/>
                      <w:szCs w:val="21"/>
                      <w:highlight w:val="none"/>
                    </w:rPr>
                    <w:t>DN100</w:t>
                  </w:r>
                </w:p>
              </w:tc>
              <w:tc>
                <w:tcPr>
                  <w:tcW w:w="711" w:type="pct"/>
                  <w:shd w:val="clear" w:color="auto" w:fill="auto"/>
                  <w:vAlign w:val="center"/>
                </w:tcPr>
                <w:p w14:paraId="4B13F739">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rFonts w:eastAsia="仿宋_GB2312"/>
                      <w:color w:val="auto"/>
                      <w:szCs w:val="21"/>
                      <w:highlight w:val="none"/>
                    </w:rPr>
                    <w:t>0</w:t>
                  </w:r>
                </w:p>
              </w:tc>
              <w:tc>
                <w:tcPr>
                  <w:tcW w:w="1407" w:type="pct"/>
                  <w:shd w:val="clear" w:color="auto" w:fill="auto"/>
                  <w:vAlign w:val="center"/>
                </w:tcPr>
                <w:p w14:paraId="5800114F">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依托</w:t>
                  </w:r>
                  <w:r>
                    <w:rPr>
                      <w:rFonts w:hint="eastAsia"/>
                      <w:color w:val="auto"/>
                      <w:szCs w:val="21"/>
                      <w:highlight w:val="none"/>
                      <w:lang w:val="en-US" w:eastAsia="zh-CN"/>
                    </w:rPr>
                    <w:t>租赁厂房现有</w:t>
                  </w:r>
                  <w:r>
                    <w:rPr>
                      <w:color w:val="auto"/>
                      <w:szCs w:val="21"/>
                      <w:highlight w:val="none"/>
                    </w:rPr>
                    <w:t>，当地自来水管网</w:t>
                  </w:r>
                </w:p>
              </w:tc>
            </w:tr>
            <w:tr w14:paraId="2BF663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continue"/>
                  <w:vAlign w:val="center"/>
                </w:tcPr>
                <w:p w14:paraId="4D113F23">
                  <w:pPr>
                    <w:adjustRightInd w:val="0"/>
                    <w:snapToGrid w:val="0"/>
                    <w:rPr>
                      <w:color w:val="auto"/>
                      <w:szCs w:val="21"/>
                      <w:highlight w:val="none"/>
                    </w:rPr>
                  </w:pPr>
                </w:p>
              </w:tc>
              <w:tc>
                <w:tcPr>
                  <w:tcW w:w="407" w:type="pct"/>
                  <w:vMerge w:val="restart"/>
                  <w:vAlign w:val="center"/>
                </w:tcPr>
                <w:p w14:paraId="29B00BF7">
                  <w:pPr>
                    <w:adjustRightInd w:val="0"/>
                    <w:snapToGrid w:val="0"/>
                    <w:jc w:val="center"/>
                    <w:rPr>
                      <w:color w:val="auto"/>
                      <w:szCs w:val="21"/>
                      <w:highlight w:val="none"/>
                    </w:rPr>
                  </w:pPr>
                  <w:r>
                    <w:rPr>
                      <w:color w:val="auto"/>
                      <w:szCs w:val="21"/>
                      <w:highlight w:val="none"/>
                    </w:rPr>
                    <w:t>排水</w:t>
                  </w:r>
                </w:p>
              </w:tc>
              <w:tc>
                <w:tcPr>
                  <w:tcW w:w="731" w:type="pct"/>
                  <w:vAlign w:val="center"/>
                </w:tcPr>
                <w:p w14:paraId="61C7CBEF">
                  <w:pPr>
                    <w:adjustRightInd w:val="0"/>
                    <w:snapToGrid w:val="0"/>
                    <w:jc w:val="center"/>
                    <w:rPr>
                      <w:color w:val="auto"/>
                      <w:szCs w:val="21"/>
                      <w:highlight w:val="none"/>
                    </w:rPr>
                  </w:pPr>
                  <w:r>
                    <w:rPr>
                      <w:color w:val="auto"/>
                      <w:szCs w:val="21"/>
                      <w:highlight w:val="none"/>
                    </w:rPr>
                    <w:t>雨水</w:t>
                  </w:r>
                </w:p>
              </w:tc>
              <w:tc>
                <w:tcPr>
                  <w:tcW w:w="645" w:type="pct"/>
                  <w:vAlign w:val="center"/>
                </w:tcPr>
                <w:p w14:paraId="7376B1C7">
                  <w:pPr>
                    <w:adjustRightInd w:val="0"/>
                    <w:snapToGrid w:val="0"/>
                    <w:jc w:val="center"/>
                    <w:rPr>
                      <w:rFonts w:eastAsia="仿宋_GB2312"/>
                      <w:color w:val="auto"/>
                      <w:szCs w:val="21"/>
                      <w:highlight w:val="none"/>
                    </w:rPr>
                  </w:pPr>
                  <w:r>
                    <w:rPr>
                      <w:rFonts w:eastAsia="仿宋_GB2312"/>
                      <w:color w:val="auto"/>
                      <w:szCs w:val="21"/>
                      <w:highlight w:val="none"/>
                    </w:rPr>
                    <w:t>DN400</w:t>
                  </w:r>
                </w:p>
              </w:tc>
              <w:tc>
                <w:tcPr>
                  <w:tcW w:w="774" w:type="pct"/>
                  <w:vAlign w:val="center"/>
                </w:tcPr>
                <w:p w14:paraId="2B8F0D70">
                  <w:pPr>
                    <w:adjustRightInd w:val="0"/>
                    <w:snapToGrid w:val="0"/>
                    <w:jc w:val="center"/>
                    <w:rPr>
                      <w:rFonts w:eastAsia="仿宋_GB2312"/>
                      <w:color w:val="auto"/>
                      <w:szCs w:val="21"/>
                      <w:highlight w:val="none"/>
                    </w:rPr>
                  </w:pPr>
                  <w:r>
                    <w:rPr>
                      <w:rFonts w:eastAsia="仿宋_GB2312"/>
                      <w:color w:val="auto"/>
                      <w:szCs w:val="21"/>
                      <w:highlight w:val="none"/>
                    </w:rPr>
                    <w:t>DN400</w:t>
                  </w:r>
                </w:p>
              </w:tc>
              <w:tc>
                <w:tcPr>
                  <w:tcW w:w="711" w:type="pct"/>
                  <w:vAlign w:val="center"/>
                </w:tcPr>
                <w:p w14:paraId="2A035C21">
                  <w:pPr>
                    <w:adjustRightInd w:val="0"/>
                    <w:snapToGrid w:val="0"/>
                    <w:jc w:val="center"/>
                    <w:rPr>
                      <w:color w:val="auto"/>
                      <w:szCs w:val="21"/>
                      <w:highlight w:val="none"/>
                    </w:rPr>
                  </w:pPr>
                  <w:r>
                    <w:rPr>
                      <w:rFonts w:eastAsia="仿宋_GB2312"/>
                      <w:color w:val="auto"/>
                      <w:szCs w:val="21"/>
                      <w:highlight w:val="none"/>
                    </w:rPr>
                    <w:t>0</w:t>
                  </w:r>
                </w:p>
              </w:tc>
              <w:tc>
                <w:tcPr>
                  <w:tcW w:w="1407" w:type="pct"/>
                  <w:vAlign w:val="center"/>
                </w:tcPr>
                <w:p w14:paraId="5DF21AAE">
                  <w:pPr>
                    <w:adjustRightInd w:val="0"/>
                    <w:snapToGrid w:val="0"/>
                    <w:jc w:val="center"/>
                    <w:rPr>
                      <w:color w:val="auto"/>
                      <w:szCs w:val="21"/>
                      <w:highlight w:val="none"/>
                    </w:rPr>
                  </w:pPr>
                  <w:r>
                    <w:rPr>
                      <w:color w:val="auto"/>
                      <w:szCs w:val="21"/>
                      <w:highlight w:val="none"/>
                    </w:rPr>
                    <w:t>依托</w:t>
                  </w:r>
                  <w:r>
                    <w:rPr>
                      <w:rFonts w:hint="eastAsia"/>
                      <w:color w:val="auto"/>
                      <w:szCs w:val="21"/>
                      <w:highlight w:val="none"/>
                      <w:lang w:val="en-US" w:eastAsia="zh-CN"/>
                    </w:rPr>
                    <w:t>租赁厂房现有</w:t>
                  </w:r>
                  <w:r>
                    <w:rPr>
                      <w:color w:val="auto"/>
                      <w:szCs w:val="21"/>
                      <w:highlight w:val="none"/>
                    </w:rPr>
                    <w:t>，排入厂区雨水管网</w:t>
                  </w:r>
                </w:p>
              </w:tc>
            </w:tr>
            <w:tr w14:paraId="7AC154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continue"/>
                  <w:vAlign w:val="center"/>
                </w:tcPr>
                <w:p w14:paraId="2666FEDC">
                  <w:pPr>
                    <w:adjustRightInd w:val="0"/>
                    <w:snapToGrid w:val="0"/>
                    <w:rPr>
                      <w:color w:val="auto"/>
                      <w:szCs w:val="21"/>
                      <w:highlight w:val="none"/>
                    </w:rPr>
                  </w:pPr>
                </w:p>
              </w:tc>
              <w:tc>
                <w:tcPr>
                  <w:tcW w:w="407" w:type="pct"/>
                  <w:vMerge w:val="continue"/>
                  <w:vAlign w:val="center"/>
                </w:tcPr>
                <w:p w14:paraId="584C13DD">
                  <w:pPr>
                    <w:adjustRightInd w:val="0"/>
                    <w:snapToGrid w:val="0"/>
                    <w:rPr>
                      <w:color w:val="auto"/>
                      <w:szCs w:val="21"/>
                      <w:highlight w:val="none"/>
                    </w:rPr>
                  </w:pPr>
                </w:p>
              </w:tc>
              <w:tc>
                <w:tcPr>
                  <w:tcW w:w="731" w:type="pct"/>
                  <w:vAlign w:val="center"/>
                </w:tcPr>
                <w:p w14:paraId="79A2EC3C">
                  <w:pPr>
                    <w:adjustRightInd w:val="0"/>
                    <w:snapToGrid w:val="0"/>
                    <w:jc w:val="center"/>
                    <w:rPr>
                      <w:color w:val="auto"/>
                      <w:szCs w:val="21"/>
                      <w:highlight w:val="none"/>
                    </w:rPr>
                  </w:pPr>
                  <w:r>
                    <w:rPr>
                      <w:color w:val="auto"/>
                      <w:szCs w:val="21"/>
                      <w:highlight w:val="none"/>
                    </w:rPr>
                    <w:t>污水</w:t>
                  </w:r>
                </w:p>
              </w:tc>
              <w:tc>
                <w:tcPr>
                  <w:tcW w:w="645" w:type="pct"/>
                  <w:vAlign w:val="center"/>
                </w:tcPr>
                <w:p w14:paraId="1072BFF1">
                  <w:pPr>
                    <w:adjustRightInd w:val="0"/>
                    <w:snapToGrid w:val="0"/>
                    <w:jc w:val="center"/>
                    <w:rPr>
                      <w:rFonts w:eastAsia="仿宋_GB2312"/>
                      <w:color w:val="auto"/>
                      <w:szCs w:val="21"/>
                      <w:highlight w:val="none"/>
                    </w:rPr>
                  </w:pPr>
                  <w:r>
                    <w:rPr>
                      <w:rFonts w:eastAsia="仿宋_GB2312"/>
                      <w:color w:val="auto"/>
                      <w:szCs w:val="21"/>
                      <w:highlight w:val="none"/>
                    </w:rPr>
                    <w:t>DN200</w:t>
                  </w:r>
                </w:p>
              </w:tc>
              <w:tc>
                <w:tcPr>
                  <w:tcW w:w="774" w:type="pct"/>
                  <w:vAlign w:val="center"/>
                </w:tcPr>
                <w:p w14:paraId="1D3A4AA8">
                  <w:pPr>
                    <w:adjustRightInd w:val="0"/>
                    <w:snapToGrid w:val="0"/>
                    <w:jc w:val="center"/>
                    <w:rPr>
                      <w:rFonts w:eastAsia="仿宋_GB2312"/>
                      <w:color w:val="auto"/>
                      <w:szCs w:val="21"/>
                      <w:highlight w:val="none"/>
                    </w:rPr>
                  </w:pPr>
                  <w:r>
                    <w:rPr>
                      <w:rFonts w:eastAsia="仿宋_GB2312"/>
                      <w:color w:val="auto"/>
                      <w:szCs w:val="21"/>
                      <w:highlight w:val="none"/>
                    </w:rPr>
                    <w:t>DN200</w:t>
                  </w:r>
                </w:p>
              </w:tc>
              <w:tc>
                <w:tcPr>
                  <w:tcW w:w="711" w:type="pct"/>
                  <w:vAlign w:val="center"/>
                </w:tcPr>
                <w:p w14:paraId="604EDB28">
                  <w:pPr>
                    <w:adjustRightInd w:val="0"/>
                    <w:snapToGrid w:val="0"/>
                    <w:jc w:val="center"/>
                    <w:rPr>
                      <w:color w:val="auto"/>
                      <w:szCs w:val="21"/>
                      <w:highlight w:val="none"/>
                    </w:rPr>
                  </w:pPr>
                  <w:r>
                    <w:rPr>
                      <w:rFonts w:eastAsia="仿宋_GB2312"/>
                      <w:color w:val="auto"/>
                      <w:szCs w:val="21"/>
                      <w:highlight w:val="none"/>
                    </w:rPr>
                    <w:t>0</w:t>
                  </w:r>
                </w:p>
              </w:tc>
              <w:tc>
                <w:tcPr>
                  <w:tcW w:w="1407" w:type="pct"/>
                  <w:vAlign w:val="center"/>
                </w:tcPr>
                <w:p w14:paraId="4C3A7C5A">
                  <w:pPr>
                    <w:adjustRightInd w:val="0"/>
                    <w:snapToGrid w:val="0"/>
                    <w:jc w:val="center"/>
                    <w:rPr>
                      <w:color w:val="auto"/>
                      <w:szCs w:val="21"/>
                      <w:highlight w:val="none"/>
                    </w:rPr>
                  </w:pPr>
                  <w:r>
                    <w:rPr>
                      <w:color w:val="auto"/>
                      <w:szCs w:val="21"/>
                      <w:highlight w:val="none"/>
                    </w:rPr>
                    <w:t>依托</w:t>
                  </w:r>
                  <w:r>
                    <w:rPr>
                      <w:rFonts w:hint="eastAsia"/>
                      <w:color w:val="auto"/>
                      <w:szCs w:val="21"/>
                      <w:highlight w:val="none"/>
                      <w:lang w:val="en-US" w:eastAsia="zh-CN"/>
                    </w:rPr>
                    <w:t>租赁厂房现有</w:t>
                  </w:r>
                  <w:r>
                    <w:rPr>
                      <w:color w:val="auto"/>
                      <w:szCs w:val="21"/>
                      <w:highlight w:val="none"/>
                    </w:rPr>
                    <w:t>，接管</w:t>
                  </w:r>
                  <w:r>
                    <w:rPr>
                      <w:rFonts w:hint="default" w:ascii="Times New Roman" w:hAnsi="Times New Roman" w:cs="Times New Roman"/>
                      <w:color w:val="000000" w:themeColor="text1"/>
                      <w:kern w:val="0"/>
                      <w:szCs w:val="21"/>
                      <w:lang w:val="en-US" w:eastAsia="zh-CN"/>
                      <w14:textFill>
                        <w14:solidFill>
                          <w14:schemeClr w14:val="tx1"/>
                        </w14:solidFill>
                      </w14:textFill>
                    </w:rPr>
                    <w:t>光大水务（江阴）有限公司滨江污水处理厂</w:t>
                  </w:r>
                  <w:r>
                    <w:rPr>
                      <w:color w:val="auto"/>
                      <w:szCs w:val="21"/>
                      <w:highlight w:val="none"/>
                    </w:rPr>
                    <w:t>集中处理</w:t>
                  </w:r>
                </w:p>
              </w:tc>
            </w:tr>
            <w:tr w14:paraId="66D49B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continue"/>
                  <w:vAlign w:val="center"/>
                </w:tcPr>
                <w:p w14:paraId="65E5AAD9">
                  <w:pPr>
                    <w:adjustRightInd w:val="0"/>
                    <w:snapToGrid w:val="0"/>
                    <w:rPr>
                      <w:color w:val="auto"/>
                      <w:szCs w:val="21"/>
                      <w:highlight w:val="none"/>
                    </w:rPr>
                  </w:pPr>
                </w:p>
              </w:tc>
              <w:tc>
                <w:tcPr>
                  <w:tcW w:w="1139" w:type="pct"/>
                  <w:gridSpan w:val="2"/>
                  <w:vAlign w:val="center"/>
                </w:tcPr>
                <w:p w14:paraId="36D8314E">
                  <w:pPr>
                    <w:adjustRightInd w:val="0"/>
                    <w:snapToGrid w:val="0"/>
                    <w:jc w:val="center"/>
                    <w:rPr>
                      <w:color w:val="auto"/>
                      <w:szCs w:val="21"/>
                      <w:highlight w:val="none"/>
                    </w:rPr>
                  </w:pPr>
                  <w:r>
                    <w:rPr>
                      <w:color w:val="auto"/>
                      <w:szCs w:val="21"/>
                      <w:highlight w:val="none"/>
                    </w:rPr>
                    <w:t>供电</w:t>
                  </w:r>
                </w:p>
              </w:tc>
              <w:tc>
                <w:tcPr>
                  <w:tcW w:w="645" w:type="pct"/>
                  <w:vAlign w:val="center"/>
                </w:tcPr>
                <w:p w14:paraId="530903A6">
                  <w:pPr>
                    <w:adjustRightInd w:val="0"/>
                    <w:snapToGrid w:val="0"/>
                    <w:jc w:val="center"/>
                    <w:rPr>
                      <w:color w:val="auto"/>
                      <w:szCs w:val="21"/>
                      <w:highlight w:val="none"/>
                    </w:rPr>
                  </w:pPr>
                  <w:r>
                    <w:rPr>
                      <w:rFonts w:hint="eastAsia"/>
                      <w:color w:val="auto"/>
                      <w:szCs w:val="21"/>
                      <w:highlight w:val="none"/>
                      <w:lang w:val="en-US" w:eastAsia="zh-CN"/>
                    </w:rPr>
                    <w:t>315</w:t>
                  </w:r>
                  <w:r>
                    <w:rPr>
                      <w:color w:val="auto"/>
                      <w:szCs w:val="21"/>
                      <w:highlight w:val="none"/>
                    </w:rPr>
                    <w:t>KVA</w:t>
                  </w:r>
                </w:p>
              </w:tc>
              <w:tc>
                <w:tcPr>
                  <w:tcW w:w="774" w:type="pct"/>
                  <w:vAlign w:val="center"/>
                </w:tcPr>
                <w:p w14:paraId="1BDDCBFA">
                  <w:pPr>
                    <w:adjustRightInd w:val="0"/>
                    <w:snapToGrid w:val="0"/>
                    <w:jc w:val="center"/>
                    <w:rPr>
                      <w:color w:val="auto"/>
                      <w:szCs w:val="21"/>
                      <w:highlight w:val="none"/>
                    </w:rPr>
                  </w:pPr>
                  <w:r>
                    <w:rPr>
                      <w:rFonts w:hint="eastAsia"/>
                      <w:color w:val="auto"/>
                      <w:szCs w:val="21"/>
                      <w:highlight w:val="none"/>
                      <w:lang w:val="en-US" w:eastAsia="zh-CN"/>
                    </w:rPr>
                    <w:t>315</w:t>
                  </w:r>
                  <w:r>
                    <w:rPr>
                      <w:color w:val="auto"/>
                      <w:szCs w:val="21"/>
                      <w:highlight w:val="none"/>
                    </w:rPr>
                    <w:t>KVA</w:t>
                  </w:r>
                </w:p>
              </w:tc>
              <w:tc>
                <w:tcPr>
                  <w:tcW w:w="711" w:type="pct"/>
                  <w:vAlign w:val="center"/>
                </w:tcPr>
                <w:p w14:paraId="26E6F30A">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0</w:t>
                  </w:r>
                </w:p>
              </w:tc>
              <w:tc>
                <w:tcPr>
                  <w:tcW w:w="1407" w:type="pct"/>
                  <w:vAlign w:val="center"/>
                </w:tcPr>
                <w:p w14:paraId="05068979">
                  <w:pPr>
                    <w:adjustRightInd w:val="0"/>
                    <w:snapToGrid w:val="0"/>
                    <w:jc w:val="center"/>
                    <w:rPr>
                      <w:color w:val="auto"/>
                      <w:szCs w:val="21"/>
                      <w:highlight w:val="none"/>
                    </w:rPr>
                  </w:pPr>
                  <w:r>
                    <w:rPr>
                      <w:color w:val="auto"/>
                      <w:szCs w:val="21"/>
                      <w:highlight w:val="none"/>
                    </w:rPr>
                    <w:t>公共变压器，</w:t>
                  </w:r>
                  <w:r>
                    <w:rPr>
                      <w:rFonts w:hint="eastAsia"/>
                      <w:color w:val="auto"/>
                      <w:szCs w:val="21"/>
                      <w:highlight w:val="none"/>
                    </w:rPr>
                    <w:t>依托</w:t>
                  </w:r>
                  <w:r>
                    <w:rPr>
                      <w:color w:val="auto"/>
                      <w:szCs w:val="21"/>
                      <w:highlight w:val="none"/>
                    </w:rPr>
                    <w:t>现有</w:t>
                  </w:r>
                </w:p>
              </w:tc>
            </w:tr>
            <w:tr w14:paraId="0A3721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restart"/>
                  <w:vAlign w:val="center"/>
                </w:tcPr>
                <w:p w14:paraId="1BDFF7AE">
                  <w:pPr>
                    <w:adjustRightInd w:val="0"/>
                    <w:snapToGrid w:val="0"/>
                    <w:jc w:val="center"/>
                    <w:rPr>
                      <w:color w:val="auto"/>
                      <w:highlight w:val="none"/>
                    </w:rPr>
                  </w:pPr>
                  <w:r>
                    <w:rPr>
                      <w:color w:val="auto"/>
                      <w:szCs w:val="21"/>
                      <w:highlight w:val="none"/>
                    </w:rPr>
                    <w:t>环保工程</w:t>
                  </w:r>
                </w:p>
                <w:p w14:paraId="7A2D8667">
                  <w:pPr>
                    <w:pStyle w:val="88"/>
                    <w:ind w:firstLine="420"/>
                    <w:rPr>
                      <w:color w:val="auto"/>
                      <w:highlight w:val="none"/>
                    </w:rPr>
                  </w:pPr>
                </w:p>
              </w:tc>
              <w:tc>
                <w:tcPr>
                  <w:tcW w:w="407" w:type="pct"/>
                  <w:vAlign w:val="center"/>
                </w:tcPr>
                <w:p w14:paraId="3F8A2676">
                  <w:pPr>
                    <w:adjustRightInd w:val="0"/>
                    <w:snapToGrid w:val="0"/>
                    <w:jc w:val="center"/>
                    <w:rPr>
                      <w:color w:val="auto"/>
                      <w:szCs w:val="21"/>
                      <w:highlight w:val="none"/>
                    </w:rPr>
                  </w:pPr>
                  <w:r>
                    <w:rPr>
                      <w:color w:val="auto"/>
                      <w:szCs w:val="21"/>
                      <w:highlight w:val="none"/>
                    </w:rPr>
                    <w:t>废气处理</w:t>
                  </w:r>
                </w:p>
              </w:tc>
              <w:tc>
                <w:tcPr>
                  <w:tcW w:w="731" w:type="pct"/>
                  <w:shd w:val="clear" w:color="auto" w:fill="auto"/>
                  <w:vAlign w:val="center"/>
                </w:tcPr>
                <w:p w14:paraId="31F25F40">
                  <w:pPr>
                    <w:snapToGrid w:val="0"/>
                    <w:jc w:val="center"/>
                    <w:rPr>
                      <w:color w:val="auto"/>
                      <w:szCs w:val="21"/>
                      <w:highlight w:val="none"/>
                    </w:rPr>
                  </w:pPr>
                  <w:r>
                    <w:rPr>
                      <w:color w:val="auto"/>
                      <w:szCs w:val="21"/>
                      <w:highlight w:val="none"/>
                    </w:rPr>
                    <w:t>二级活性炭</w:t>
                  </w:r>
                  <w:r>
                    <w:rPr>
                      <w:color w:val="auto"/>
                      <w:highlight w:val="none"/>
                    </w:rPr>
                    <w:t>吸附装置</w:t>
                  </w:r>
                </w:p>
              </w:tc>
              <w:tc>
                <w:tcPr>
                  <w:tcW w:w="645" w:type="pct"/>
                  <w:shd w:val="clear" w:color="auto" w:fill="auto"/>
                  <w:vAlign w:val="center"/>
                </w:tcPr>
                <w:p w14:paraId="4C846986">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3</w:t>
                  </w:r>
                  <w:r>
                    <w:rPr>
                      <w:color w:val="auto"/>
                      <w:szCs w:val="21"/>
                      <w:highlight w:val="none"/>
                    </w:rPr>
                    <w:t>000m</w:t>
                  </w:r>
                  <w:r>
                    <w:rPr>
                      <w:color w:val="auto"/>
                      <w:szCs w:val="21"/>
                      <w:highlight w:val="none"/>
                      <w:vertAlign w:val="superscript"/>
                    </w:rPr>
                    <w:t>3</w:t>
                  </w:r>
                  <w:r>
                    <w:rPr>
                      <w:color w:val="auto"/>
                      <w:szCs w:val="21"/>
                      <w:highlight w:val="none"/>
                    </w:rPr>
                    <w:t>/h×1</w:t>
                  </w:r>
                </w:p>
              </w:tc>
              <w:tc>
                <w:tcPr>
                  <w:tcW w:w="774" w:type="pct"/>
                  <w:shd w:val="clear" w:color="auto" w:fill="auto"/>
                  <w:vAlign w:val="center"/>
                </w:tcPr>
                <w:p w14:paraId="0ED10C41">
                  <w:pPr>
                    <w:jc w:val="center"/>
                    <w:rPr>
                      <w:color w:val="auto"/>
                      <w:szCs w:val="21"/>
                      <w:highlight w:val="none"/>
                    </w:rPr>
                  </w:pPr>
                  <w:r>
                    <w:rPr>
                      <w:rFonts w:hint="eastAsia"/>
                      <w:color w:val="auto"/>
                      <w:szCs w:val="21"/>
                      <w:highlight w:val="none"/>
                      <w:lang w:val="en-US" w:eastAsia="zh-CN"/>
                    </w:rPr>
                    <w:t>5</w:t>
                  </w:r>
                  <w:r>
                    <w:rPr>
                      <w:color w:val="auto"/>
                      <w:szCs w:val="21"/>
                      <w:highlight w:val="none"/>
                    </w:rPr>
                    <w:t>000m</w:t>
                  </w:r>
                  <w:r>
                    <w:rPr>
                      <w:color w:val="auto"/>
                      <w:szCs w:val="21"/>
                      <w:highlight w:val="none"/>
                      <w:vertAlign w:val="superscript"/>
                    </w:rPr>
                    <w:t>3</w:t>
                  </w:r>
                  <w:r>
                    <w:rPr>
                      <w:color w:val="auto"/>
                      <w:szCs w:val="21"/>
                      <w:highlight w:val="none"/>
                    </w:rPr>
                    <w:t>/h×1</w:t>
                  </w:r>
                </w:p>
              </w:tc>
              <w:tc>
                <w:tcPr>
                  <w:tcW w:w="711" w:type="pct"/>
                  <w:shd w:val="clear" w:color="auto" w:fill="auto"/>
                  <w:vAlign w:val="center"/>
                </w:tcPr>
                <w:p w14:paraId="04CFD389">
                  <w:pPr>
                    <w:jc w:val="center"/>
                    <w:rPr>
                      <w:rFonts w:hint="eastAsia" w:eastAsia="宋体"/>
                      <w:bCs/>
                      <w:color w:val="auto"/>
                      <w:kern w:val="0"/>
                      <w:szCs w:val="21"/>
                      <w:highlight w:val="none"/>
                      <w:lang w:eastAsia="zh-CN"/>
                    </w:rPr>
                  </w:pPr>
                  <w:r>
                    <w:rPr>
                      <w:rFonts w:hint="eastAsia"/>
                      <w:bCs/>
                      <w:color w:val="auto"/>
                      <w:kern w:val="0"/>
                      <w:szCs w:val="21"/>
                      <w:highlight w:val="none"/>
                      <w:lang w:val="en-US" w:eastAsia="zh-CN"/>
                    </w:rPr>
                    <w:t>+</w:t>
                  </w:r>
                  <w:r>
                    <w:rPr>
                      <w:rFonts w:hint="eastAsia"/>
                      <w:color w:val="auto"/>
                      <w:szCs w:val="21"/>
                      <w:highlight w:val="none"/>
                      <w:lang w:val="en-US" w:eastAsia="zh-CN"/>
                    </w:rPr>
                    <w:t>2</w:t>
                  </w:r>
                  <w:r>
                    <w:rPr>
                      <w:color w:val="auto"/>
                      <w:szCs w:val="21"/>
                      <w:highlight w:val="none"/>
                    </w:rPr>
                    <w:t>000m</w:t>
                  </w:r>
                  <w:r>
                    <w:rPr>
                      <w:color w:val="auto"/>
                      <w:szCs w:val="21"/>
                      <w:highlight w:val="none"/>
                      <w:vertAlign w:val="superscript"/>
                    </w:rPr>
                    <w:t>3</w:t>
                  </w:r>
                  <w:r>
                    <w:rPr>
                      <w:color w:val="auto"/>
                      <w:szCs w:val="21"/>
                      <w:highlight w:val="none"/>
                    </w:rPr>
                    <w:t>/h×1</w:t>
                  </w:r>
                </w:p>
              </w:tc>
              <w:tc>
                <w:tcPr>
                  <w:tcW w:w="1407" w:type="pct"/>
                  <w:shd w:val="clear" w:color="auto" w:fill="auto"/>
                  <w:vAlign w:val="center"/>
                </w:tcPr>
                <w:p w14:paraId="33F2F1E8">
                  <w:pPr>
                    <w:adjustRightInd w:val="0"/>
                    <w:snapToGrid w:val="0"/>
                    <w:jc w:val="center"/>
                    <w:rPr>
                      <w:color w:val="auto"/>
                      <w:szCs w:val="21"/>
                      <w:highlight w:val="none"/>
                    </w:rPr>
                  </w:pPr>
                  <w:r>
                    <w:rPr>
                      <w:rFonts w:hint="eastAsia"/>
                      <w:color w:val="auto"/>
                      <w:szCs w:val="21"/>
                      <w:highlight w:val="none"/>
                      <w:lang w:val="en-US" w:eastAsia="zh-CN"/>
                    </w:rPr>
                    <w:t>新增一套，处理挤塑废气，收集效率90%，处理效率</w:t>
                  </w:r>
                  <w:r>
                    <w:rPr>
                      <w:color w:val="auto"/>
                      <w:szCs w:val="21"/>
                      <w:highlight w:val="none"/>
                    </w:rPr>
                    <w:t>90%</w:t>
                  </w:r>
                  <w:r>
                    <w:rPr>
                      <w:rFonts w:hint="eastAsia"/>
                      <w:color w:val="auto"/>
                      <w:szCs w:val="21"/>
                      <w:highlight w:val="none"/>
                    </w:rPr>
                    <w:t>，</w:t>
                  </w:r>
                  <w:r>
                    <w:rPr>
                      <w:bCs/>
                      <w:color w:val="auto"/>
                      <w:kern w:val="0"/>
                      <w:szCs w:val="21"/>
                      <w:highlight w:val="none"/>
                    </w:rPr>
                    <w:t>通过一根</w:t>
                  </w:r>
                  <w:r>
                    <w:rPr>
                      <w:rFonts w:hint="eastAsia"/>
                      <w:bCs/>
                      <w:color w:val="auto"/>
                      <w:kern w:val="0"/>
                      <w:szCs w:val="21"/>
                      <w:highlight w:val="none"/>
                      <w:lang w:val="en-US" w:eastAsia="zh-CN"/>
                    </w:rPr>
                    <w:t>20</w:t>
                  </w:r>
                  <w:r>
                    <w:rPr>
                      <w:bCs/>
                      <w:color w:val="auto"/>
                      <w:kern w:val="0"/>
                      <w:szCs w:val="21"/>
                      <w:highlight w:val="none"/>
                    </w:rPr>
                    <w:t>m高排气筒（DA00</w:t>
                  </w:r>
                  <w:r>
                    <w:rPr>
                      <w:rFonts w:hint="eastAsia"/>
                      <w:bCs/>
                      <w:color w:val="auto"/>
                      <w:kern w:val="0"/>
                      <w:szCs w:val="21"/>
                      <w:highlight w:val="none"/>
                    </w:rPr>
                    <w:t>1</w:t>
                  </w:r>
                  <w:r>
                    <w:rPr>
                      <w:bCs/>
                      <w:color w:val="auto"/>
                      <w:kern w:val="0"/>
                      <w:szCs w:val="21"/>
                      <w:highlight w:val="none"/>
                    </w:rPr>
                    <w:t>）排放</w:t>
                  </w:r>
                </w:p>
              </w:tc>
            </w:tr>
            <w:tr w14:paraId="07DCB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continue"/>
                  <w:vAlign w:val="center"/>
                </w:tcPr>
                <w:p w14:paraId="3F0AC191">
                  <w:pPr>
                    <w:adjustRightInd w:val="0"/>
                    <w:snapToGrid w:val="0"/>
                    <w:rPr>
                      <w:color w:val="auto"/>
                      <w:szCs w:val="21"/>
                      <w:highlight w:val="none"/>
                    </w:rPr>
                  </w:pPr>
                </w:p>
              </w:tc>
              <w:tc>
                <w:tcPr>
                  <w:tcW w:w="407" w:type="pct"/>
                  <w:vAlign w:val="center"/>
                </w:tcPr>
                <w:p w14:paraId="6E24EB3A">
                  <w:pPr>
                    <w:adjustRightInd w:val="0"/>
                    <w:snapToGrid w:val="0"/>
                    <w:jc w:val="center"/>
                    <w:rPr>
                      <w:color w:val="auto"/>
                      <w:szCs w:val="21"/>
                      <w:highlight w:val="none"/>
                    </w:rPr>
                  </w:pPr>
                  <w:r>
                    <w:rPr>
                      <w:color w:val="auto"/>
                      <w:szCs w:val="21"/>
                      <w:highlight w:val="none"/>
                    </w:rPr>
                    <w:t>废水处理</w:t>
                  </w:r>
                </w:p>
              </w:tc>
              <w:tc>
                <w:tcPr>
                  <w:tcW w:w="731" w:type="pct"/>
                  <w:vAlign w:val="center"/>
                </w:tcPr>
                <w:p w14:paraId="1961087C">
                  <w:pPr>
                    <w:adjustRightInd w:val="0"/>
                    <w:snapToGrid w:val="0"/>
                    <w:jc w:val="center"/>
                    <w:rPr>
                      <w:color w:val="auto"/>
                      <w:szCs w:val="21"/>
                      <w:highlight w:val="none"/>
                    </w:rPr>
                  </w:pPr>
                  <w:r>
                    <w:rPr>
                      <w:color w:val="auto"/>
                      <w:szCs w:val="21"/>
                      <w:highlight w:val="none"/>
                    </w:rPr>
                    <w:t>化粪池</w:t>
                  </w:r>
                </w:p>
              </w:tc>
              <w:tc>
                <w:tcPr>
                  <w:tcW w:w="645" w:type="pct"/>
                  <w:vAlign w:val="center"/>
                </w:tcPr>
                <w:p w14:paraId="21AFDD14">
                  <w:pPr>
                    <w:adjustRightInd w:val="0"/>
                    <w:snapToGrid w:val="0"/>
                    <w:jc w:val="center"/>
                    <w:rPr>
                      <w:color w:val="auto"/>
                      <w:szCs w:val="21"/>
                      <w:highlight w:val="none"/>
                    </w:rPr>
                  </w:pPr>
                  <w:r>
                    <w:rPr>
                      <w:rFonts w:hint="eastAsia"/>
                      <w:color w:val="auto"/>
                      <w:szCs w:val="21"/>
                      <w:highlight w:val="none"/>
                      <w:lang w:val="en-US" w:eastAsia="zh-CN"/>
                    </w:rPr>
                    <w:t>2</w:t>
                  </w:r>
                  <w:r>
                    <w:rPr>
                      <w:color w:val="auto"/>
                      <w:szCs w:val="21"/>
                      <w:highlight w:val="none"/>
                    </w:rPr>
                    <w:t>0m</w:t>
                  </w:r>
                  <w:r>
                    <w:rPr>
                      <w:color w:val="auto"/>
                      <w:szCs w:val="21"/>
                      <w:highlight w:val="none"/>
                      <w:vertAlign w:val="superscript"/>
                    </w:rPr>
                    <w:t>3</w:t>
                  </w:r>
                </w:p>
              </w:tc>
              <w:tc>
                <w:tcPr>
                  <w:tcW w:w="774" w:type="pct"/>
                  <w:vAlign w:val="center"/>
                </w:tcPr>
                <w:p w14:paraId="72C111C4">
                  <w:pPr>
                    <w:adjustRightInd w:val="0"/>
                    <w:snapToGrid w:val="0"/>
                    <w:jc w:val="center"/>
                    <w:rPr>
                      <w:color w:val="auto"/>
                      <w:szCs w:val="21"/>
                      <w:highlight w:val="none"/>
                    </w:rPr>
                  </w:pPr>
                  <w:r>
                    <w:rPr>
                      <w:rFonts w:hint="eastAsia"/>
                      <w:color w:val="auto"/>
                      <w:szCs w:val="21"/>
                      <w:highlight w:val="none"/>
                      <w:lang w:val="en-US" w:eastAsia="zh-CN"/>
                    </w:rPr>
                    <w:t>2</w:t>
                  </w:r>
                  <w:r>
                    <w:rPr>
                      <w:color w:val="auto"/>
                      <w:szCs w:val="21"/>
                      <w:highlight w:val="none"/>
                    </w:rPr>
                    <w:t>0m</w:t>
                  </w:r>
                  <w:r>
                    <w:rPr>
                      <w:color w:val="auto"/>
                      <w:szCs w:val="21"/>
                      <w:highlight w:val="none"/>
                      <w:vertAlign w:val="superscript"/>
                    </w:rPr>
                    <w:t>3</w:t>
                  </w:r>
                </w:p>
              </w:tc>
              <w:tc>
                <w:tcPr>
                  <w:tcW w:w="711" w:type="pct"/>
                  <w:vAlign w:val="center"/>
                </w:tcPr>
                <w:p w14:paraId="73D393AC">
                  <w:pPr>
                    <w:adjustRightInd w:val="0"/>
                    <w:snapToGrid w:val="0"/>
                    <w:jc w:val="center"/>
                    <w:rPr>
                      <w:color w:val="auto"/>
                      <w:szCs w:val="21"/>
                      <w:highlight w:val="none"/>
                    </w:rPr>
                  </w:pPr>
                  <w:r>
                    <w:rPr>
                      <w:color w:val="auto"/>
                      <w:szCs w:val="21"/>
                      <w:highlight w:val="none"/>
                    </w:rPr>
                    <w:t>0</w:t>
                  </w:r>
                </w:p>
              </w:tc>
              <w:tc>
                <w:tcPr>
                  <w:tcW w:w="1407" w:type="pct"/>
                  <w:vAlign w:val="center"/>
                </w:tcPr>
                <w:p w14:paraId="16D516E9">
                  <w:pPr>
                    <w:adjustRightInd w:val="0"/>
                    <w:snapToGrid w:val="0"/>
                    <w:jc w:val="center"/>
                    <w:rPr>
                      <w:color w:val="auto"/>
                      <w:szCs w:val="21"/>
                      <w:highlight w:val="none"/>
                    </w:rPr>
                  </w:pPr>
                  <w:r>
                    <w:rPr>
                      <w:color w:val="auto"/>
                      <w:szCs w:val="21"/>
                      <w:highlight w:val="none"/>
                    </w:rPr>
                    <w:t>简单生化处理，</w:t>
                  </w:r>
                  <w:r>
                    <w:rPr>
                      <w:rFonts w:hint="eastAsia"/>
                      <w:color w:val="auto"/>
                      <w:szCs w:val="21"/>
                      <w:highlight w:val="none"/>
                    </w:rPr>
                    <w:t>依托现有</w:t>
                  </w:r>
                </w:p>
              </w:tc>
            </w:tr>
            <w:tr w14:paraId="4D07BF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321" w:type="pct"/>
                  <w:vMerge w:val="continue"/>
                  <w:vAlign w:val="center"/>
                </w:tcPr>
                <w:p w14:paraId="21BEC457">
                  <w:pPr>
                    <w:adjustRightInd w:val="0"/>
                    <w:snapToGrid w:val="0"/>
                    <w:rPr>
                      <w:color w:val="auto"/>
                      <w:szCs w:val="21"/>
                      <w:highlight w:val="none"/>
                    </w:rPr>
                  </w:pPr>
                </w:p>
              </w:tc>
              <w:tc>
                <w:tcPr>
                  <w:tcW w:w="1139" w:type="pct"/>
                  <w:gridSpan w:val="2"/>
                  <w:vAlign w:val="center"/>
                </w:tcPr>
                <w:p w14:paraId="2C68E131">
                  <w:pPr>
                    <w:adjustRightInd w:val="0"/>
                    <w:snapToGrid w:val="0"/>
                    <w:jc w:val="center"/>
                    <w:rPr>
                      <w:color w:val="auto"/>
                      <w:szCs w:val="21"/>
                      <w:highlight w:val="none"/>
                    </w:rPr>
                  </w:pPr>
                  <w:r>
                    <w:rPr>
                      <w:color w:val="auto"/>
                      <w:szCs w:val="21"/>
                      <w:highlight w:val="none"/>
                    </w:rPr>
                    <w:t>噪声治理（隔声量）</w:t>
                  </w:r>
                </w:p>
              </w:tc>
              <w:tc>
                <w:tcPr>
                  <w:tcW w:w="645" w:type="pct"/>
                  <w:vAlign w:val="center"/>
                </w:tcPr>
                <w:p w14:paraId="4E93CD4C">
                  <w:pPr>
                    <w:adjustRightInd w:val="0"/>
                    <w:snapToGrid w:val="0"/>
                    <w:jc w:val="center"/>
                    <w:rPr>
                      <w:color w:val="auto"/>
                      <w:szCs w:val="21"/>
                      <w:highlight w:val="none"/>
                    </w:rPr>
                  </w:pPr>
                  <w:r>
                    <w:rPr>
                      <w:color w:val="auto"/>
                      <w:szCs w:val="21"/>
                      <w:highlight w:val="none"/>
                    </w:rPr>
                    <w:t>≥25dB(A)</w:t>
                  </w:r>
                </w:p>
              </w:tc>
              <w:tc>
                <w:tcPr>
                  <w:tcW w:w="774" w:type="pct"/>
                  <w:vAlign w:val="center"/>
                </w:tcPr>
                <w:p w14:paraId="1737B4CE">
                  <w:pPr>
                    <w:adjustRightInd w:val="0"/>
                    <w:snapToGrid w:val="0"/>
                    <w:jc w:val="center"/>
                    <w:rPr>
                      <w:color w:val="auto"/>
                      <w:szCs w:val="21"/>
                      <w:highlight w:val="none"/>
                    </w:rPr>
                  </w:pPr>
                  <w:r>
                    <w:rPr>
                      <w:color w:val="auto"/>
                      <w:szCs w:val="21"/>
                      <w:highlight w:val="none"/>
                    </w:rPr>
                    <w:t>≥25dB(A)</w:t>
                  </w:r>
                </w:p>
              </w:tc>
              <w:tc>
                <w:tcPr>
                  <w:tcW w:w="711" w:type="pct"/>
                  <w:vAlign w:val="center"/>
                </w:tcPr>
                <w:p w14:paraId="4F1FEE4B">
                  <w:pPr>
                    <w:adjustRightInd w:val="0"/>
                    <w:snapToGrid w:val="0"/>
                    <w:jc w:val="center"/>
                    <w:rPr>
                      <w:color w:val="auto"/>
                      <w:szCs w:val="21"/>
                      <w:highlight w:val="none"/>
                    </w:rPr>
                  </w:pPr>
                  <w:r>
                    <w:rPr>
                      <w:color w:val="auto"/>
                      <w:szCs w:val="21"/>
                      <w:highlight w:val="none"/>
                    </w:rPr>
                    <w:t>0</w:t>
                  </w:r>
                </w:p>
              </w:tc>
              <w:tc>
                <w:tcPr>
                  <w:tcW w:w="1407" w:type="pct"/>
                  <w:vAlign w:val="center"/>
                </w:tcPr>
                <w:p w14:paraId="17059A93">
                  <w:pPr>
                    <w:adjustRightInd w:val="0"/>
                    <w:snapToGrid w:val="0"/>
                    <w:jc w:val="center"/>
                    <w:rPr>
                      <w:color w:val="auto"/>
                      <w:szCs w:val="21"/>
                      <w:highlight w:val="none"/>
                    </w:rPr>
                  </w:pPr>
                  <w:r>
                    <w:rPr>
                      <w:color w:val="auto"/>
                      <w:szCs w:val="21"/>
                      <w:highlight w:val="none"/>
                    </w:rPr>
                    <w:t>厂界达标排放</w:t>
                  </w:r>
                </w:p>
              </w:tc>
            </w:tr>
            <w:tr w14:paraId="2200A0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continue"/>
                  <w:vAlign w:val="center"/>
                </w:tcPr>
                <w:p w14:paraId="3D460578">
                  <w:pPr>
                    <w:adjustRightInd w:val="0"/>
                    <w:snapToGrid w:val="0"/>
                    <w:rPr>
                      <w:color w:val="auto"/>
                      <w:szCs w:val="21"/>
                      <w:highlight w:val="none"/>
                    </w:rPr>
                  </w:pPr>
                </w:p>
              </w:tc>
              <w:tc>
                <w:tcPr>
                  <w:tcW w:w="407" w:type="pct"/>
                  <w:vMerge w:val="restart"/>
                  <w:vAlign w:val="center"/>
                </w:tcPr>
                <w:p w14:paraId="424C9187">
                  <w:pPr>
                    <w:adjustRightInd w:val="0"/>
                    <w:snapToGrid w:val="0"/>
                    <w:jc w:val="center"/>
                    <w:rPr>
                      <w:color w:val="auto"/>
                      <w:szCs w:val="21"/>
                      <w:highlight w:val="none"/>
                    </w:rPr>
                  </w:pPr>
                  <w:r>
                    <w:rPr>
                      <w:color w:val="auto"/>
                      <w:szCs w:val="21"/>
                      <w:highlight w:val="none"/>
                    </w:rPr>
                    <w:t>固废</w:t>
                  </w:r>
                </w:p>
              </w:tc>
              <w:tc>
                <w:tcPr>
                  <w:tcW w:w="731" w:type="pct"/>
                  <w:vAlign w:val="center"/>
                </w:tcPr>
                <w:p w14:paraId="0E77C615">
                  <w:pPr>
                    <w:adjustRightInd w:val="0"/>
                    <w:snapToGrid w:val="0"/>
                    <w:jc w:val="center"/>
                    <w:rPr>
                      <w:color w:val="auto"/>
                      <w:szCs w:val="21"/>
                      <w:highlight w:val="none"/>
                    </w:rPr>
                  </w:pPr>
                  <w:r>
                    <w:rPr>
                      <w:color w:val="auto"/>
                      <w:szCs w:val="21"/>
                      <w:highlight w:val="none"/>
                    </w:rPr>
                    <w:t>一般固废堆场</w:t>
                  </w:r>
                </w:p>
              </w:tc>
              <w:tc>
                <w:tcPr>
                  <w:tcW w:w="645" w:type="pct"/>
                  <w:vAlign w:val="center"/>
                </w:tcPr>
                <w:p w14:paraId="4D04CB32">
                  <w:pPr>
                    <w:adjustRightInd w:val="0"/>
                    <w:snapToGrid w:val="0"/>
                    <w:jc w:val="center"/>
                    <w:rPr>
                      <w:color w:val="auto"/>
                      <w:szCs w:val="21"/>
                      <w:highlight w:val="none"/>
                    </w:rPr>
                  </w:pPr>
                  <w:r>
                    <w:rPr>
                      <w:rFonts w:hint="eastAsia"/>
                      <w:color w:val="auto"/>
                      <w:szCs w:val="21"/>
                      <w:highlight w:val="none"/>
                      <w:lang w:val="en-US" w:eastAsia="zh-CN"/>
                    </w:rPr>
                    <w:t>10</w:t>
                  </w:r>
                  <w:r>
                    <w:rPr>
                      <w:color w:val="auto"/>
                      <w:szCs w:val="21"/>
                      <w:highlight w:val="none"/>
                    </w:rPr>
                    <w:t>m</w:t>
                  </w:r>
                  <w:r>
                    <w:rPr>
                      <w:color w:val="auto"/>
                      <w:szCs w:val="21"/>
                      <w:highlight w:val="none"/>
                      <w:vertAlign w:val="superscript"/>
                    </w:rPr>
                    <w:t>2</w:t>
                  </w:r>
                </w:p>
              </w:tc>
              <w:tc>
                <w:tcPr>
                  <w:tcW w:w="774" w:type="pct"/>
                  <w:vAlign w:val="center"/>
                </w:tcPr>
                <w:p w14:paraId="4BF4205E">
                  <w:pPr>
                    <w:adjustRightInd w:val="0"/>
                    <w:snapToGrid w:val="0"/>
                    <w:jc w:val="center"/>
                    <w:rPr>
                      <w:color w:val="auto"/>
                      <w:szCs w:val="21"/>
                      <w:highlight w:val="none"/>
                    </w:rPr>
                  </w:pPr>
                  <w:r>
                    <w:rPr>
                      <w:rFonts w:hint="eastAsia"/>
                      <w:color w:val="auto"/>
                      <w:szCs w:val="21"/>
                      <w:highlight w:val="none"/>
                      <w:lang w:val="en-US" w:eastAsia="zh-CN"/>
                    </w:rPr>
                    <w:t>10</w:t>
                  </w:r>
                  <w:r>
                    <w:rPr>
                      <w:color w:val="auto"/>
                      <w:szCs w:val="21"/>
                      <w:highlight w:val="none"/>
                    </w:rPr>
                    <w:t>m</w:t>
                  </w:r>
                  <w:r>
                    <w:rPr>
                      <w:color w:val="auto"/>
                      <w:szCs w:val="21"/>
                      <w:highlight w:val="none"/>
                      <w:vertAlign w:val="superscript"/>
                    </w:rPr>
                    <w:t>2</w:t>
                  </w:r>
                </w:p>
              </w:tc>
              <w:tc>
                <w:tcPr>
                  <w:tcW w:w="711" w:type="pct"/>
                  <w:vAlign w:val="center"/>
                </w:tcPr>
                <w:p w14:paraId="6F8AA2DE">
                  <w:pPr>
                    <w:adjustRightInd w:val="0"/>
                    <w:snapToGrid w:val="0"/>
                    <w:jc w:val="center"/>
                    <w:rPr>
                      <w:color w:val="auto"/>
                      <w:szCs w:val="21"/>
                      <w:highlight w:val="none"/>
                    </w:rPr>
                  </w:pPr>
                  <w:r>
                    <w:rPr>
                      <w:color w:val="auto"/>
                      <w:szCs w:val="21"/>
                      <w:highlight w:val="none"/>
                    </w:rPr>
                    <w:t>0</w:t>
                  </w:r>
                </w:p>
              </w:tc>
              <w:tc>
                <w:tcPr>
                  <w:tcW w:w="1407" w:type="pct"/>
                  <w:vMerge w:val="restart"/>
                  <w:vAlign w:val="center"/>
                </w:tcPr>
                <w:p w14:paraId="5DC58F28">
                  <w:pPr>
                    <w:adjustRightInd w:val="0"/>
                    <w:snapToGrid w:val="0"/>
                    <w:jc w:val="center"/>
                    <w:rPr>
                      <w:rFonts w:hint="eastAsia" w:eastAsia="宋体"/>
                      <w:color w:val="auto"/>
                      <w:szCs w:val="21"/>
                      <w:highlight w:val="yellow"/>
                      <w:lang w:val="en-US" w:eastAsia="zh-CN"/>
                    </w:rPr>
                  </w:pPr>
                  <w:r>
                    <w:rPr>
                      <w:rFonts w:hint="eastAsia"/>
                      <w:color w:val="auto"/>
                      <w:szCs w:val="21"/>
                      <w:highlight w:val="none"/>
                      <w:lang w:val="en-US" w:eastAsia="zh-CN"/>
                    </w:rPr>
                    <w:t>新建，</w:t>
                  </w:r>
                  <w:r>
                    <w:rPr>
                      <w:color w:val="auto"/>
                      <w:highlight w:val="none"/>
                    </w:rPr>
                    <w:t>固体废物分类收集</w:t>
                  </w:r>
                </w:p>
              </w:tc>
            </w:tr>
            <w:tr w14:paraId="5BEE3E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21" w:type="pct"/>
                  <w:vMerge w:val="continue"/>
                  <w:vAlign w:val="center"/>
                </w:tcPr>
                <w:p w14:paraId="0D0B6662">
                  <w:pPr>
                    <w:adjustRightInd w:val="0"/>
                    <w:snapToGrid w:val="0"/>
                    <w:rPr>
                      <w:color w:val="auto"/>
                      <w:szCs w:val="21"/>
                      <w:highlight w:val="none"/>
                    </w:rPr>
                  </w:pPr>
                </w:p>
              </w:tc>
              <w:tc>
                <w:tcPr>
                  <w:tcW w:w="407" w:type="pct"/>
                  <w:vMerge w:val="continue"/>
                  <w:vAlign w:val="center"/>
                </w:tcPr>
                <w:p w14:paraId="09637C05">
                  <w:pPr>
                    <w:adjustRightInd w:val="0"/>
                    <w:snapToGrid w:val="0"/>
                    <w:jc w:val="center"/>
                    <w:rPr>
                      <w:color w:val="auto"/>
                      <w:szCs w:val="21"/>
                      <w:highlight w:val="none"/>
                    </w:rPr>
                  </w:pPr>
                </w:p>
              </w:tc>
              <w:tc>
                <w:tcPr>
                  <w:tcW w:w="731" w:type="pct"/>
                  <w:vAlign w:val="center"/>
                </w:tcPr>
                <w:p w14:paraId="48998B0E">
                  <w:pPr>
                    <w:adjustRightInd w:val="0"/>
                    <w:snapToGrid w:val="0"/>
                    <w:jc w:val="center"/>
                    <w:rPr>
                      <w:color w:val="auto"/>
                      <w:szCs w:val="21"/>
                      <w:highlight w:val="none"/>
                    </w:rPr>
                  </w:pPr>
                  <w:r>
                    <w:rPr>
                      <w:rFonts w:hint="eastAsia"/>
                      <w:color w:val="auto"/>
                      <w:szCs w:val="21"/>
                      <w:highlight w:val="none"/>
                    </w:rPr>
                    <w:t>危废</w:t>
                  </w:r>
                  <w:r>
                    <w:rPr>
                      <w:rFonts w:hint="eastAsia"/>
                      <w:color w:val="auto"/>
                      <w:szCs w:val="21"/>
                      <w:highlight w:val="none"/>
                      <w:lang w:val="en-US" w:eastAsia="zh-CN"/>
                    </w:rPr>
                    <w:t>堆场</w:t>
                  </w:r>
                </w:p>
              </w:tc>
              <w:tc>
                <w:tcPr>
                  <w:tcW w:w="645" w:type="pct"/>
                  <w:vAlign w:val="center"/>
                </w:tcPr>
                <w:p w14:paraId="3A77CE98">
                  <w:pPr>
                    <w:adjustRightInd w:val="0"/>
                    <w:snapToGrid w:val="0"/>
                    <w:jc w:val="center"/>
                    <w:rPr>
                      <w:color w:val="auto"/>
                      <w:szCs w:val="21"/>
                      <w:highlight w:val="none"/>
                    </w:rPr>
                  </w:pPr>
                  <w:r>
                    <w:rPr>
                      <w:rFonts w:hint="eastAsia"/>
                      <w:color w:val="auto"/>
                      <w:szCs w:val="21"/>
                      <w:highlight w:val="none"/>
                      <w:lang w:val="en-US" w:eastAsia="zh-CN"/>
                    </w:rPr>
                    <w:t>0</w:t>
                  </w:r>
                  <w:r>
                    <w:rPr>
                      <w:color w:val="auto"/>
                      <w:szCs w:val="21"/>
                      <w:highlight w:val="none"/>
                    </w:rPr>
                    <w:t>m</w:t>
                  </w:r>
                  <w:r>
                    <w:rPr>
                      <w:color w:val="auto"/>
                      <w:szCs w:val="21"/>
                      <w:highlight w:val="none"/>
                      <w:vertAlign w:val="superscript"/>
                    </w:rPr>
                    <w:t>2</w:t>
                  </w:r>
                </w:p>
              </w:tc>
              <w:tc>
                <w:tcPr>
                  <w:tcW w:w="774" w:type="pct"/>
                  <w:vAlign w:val="center"/>
                </w:tcPr>
                <w:p w14:paraId="213D7FE7">
                  <w:pPr>
                    <w:adjustRightInd w:val="0"/>
                    <w:snapToGrid w:val="0"/>
                    <w:jc w:val="center"/>
                    <w:rPr>
                      <w:color w:val="auto"/>
                      <w:szCs w:val="21"/>
                      <w:highlight w:val="none"/>
                    </w:rPr>
                  </w:pPr>
                  <w:r>
                    <w:rPr>
                      <w:rFonts w:hint="eastAsia"/>
                      <w:color w:val="auto"/>
                      <w:szCs w:val="21"/>
                      <w:highlight w:val="none"/>
                      <w:lang w:val="en-US" w:eastAsia="zh-CN"/>
                    </w:rPr>
                    <w:t>5</w:t>
                  </w:r>
                  <w:r>
                    <w:rPr>
                      <w:color w:val="auto"/>
                      <w:szCs w:val="21"/>
                      <w:highlight w:val="none"/>
                    </w:rPr>
                    <w:t>m</w:t>
                  </w:r>
                  <w:r>
                    <w:rPr>
                      <w:color w:val="auto"/>
                      <w:szCs w:val="21"/>
                      <w:highlight w:val="none"/>
                      <w:vertAlign w:val="superscript"/>
                    </w:rPr>
                    <w:t>2</w:t>
                  </w:r>
                </w:p>
              </w:tc>
              <w:tc>
                <w:tcPr>
                  <w:tcW w:w="711" w:type="pct"/>
                  <w:vAlign w:val="center"/>
                </w:tcPr>
                <w:p w14:paraId="4F607CDC">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+5</w:t>
                  </w:r>
                  <w:r>
                    <w:rPr>
                      <w:color w:val="auto"/>
                      <w:szCs w:val="21"/>
                      <w:highlight w:val="none"/>
                    </w:rPr>
                    <w:t>m</w:t>
                  </w:r>
                  <w:r>
                    <w:rPr>
                      <w:color w:val="auto"/>
                      <w:szCs w:val="21"/>
                      <w:highlight w:val="none"/>
                      <w:vertAlign w:val="superscript"/>
                    </w:rPr>
                    <w:t>2</w:t>
                  </w:r>
                </w:p>
              </w:tc>
              <w:tc>
                <w:tcPr>
                  <w:tcW w:w="1407" w:type="pct"/>
                  <w:vMerge w:val="continue"/>
                  <w:vAlign w:val="center"/>
                </w:tcPr>
                <w:p w14:paraId="43A2E9C0">
                  <w:pPr>
                    <w:adjustRightInd w:val="0"/>
                    <w:snapToGrid w:val="0"/>
                    <w:jc w:val="center"/>
                    <w:rPr>
                      <w:rFonts w:hint="eastAsia" w:eastAsia="宋体"/>
                      <w:color w:val="auto"/>
                      <w:szCs w:val="21"/>
                      <w:highlight w:val="yellow"/>
                      <w:lang w:val="en-US" w:eastAsia="zh-CN"/>
                    </w:rPr>
                  </w:pPr>
                </w:p>
              </w:tc>
            </w:tr>
          </w:tbl>
          <w:p w14:paraId="0BA27C14">
            <w:pPr>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lang w:val="en-US" w:eastAsia="zh-CN"/>
              </w:rPr>
              <w:t>搬迁</w:t>
            </w:r>
            <w:r>
              <w:rPr>
                <w:rFonts w:hint="default" w:ascii="Times New Roman" w:hAnsi="Times New Roman" w:eastAsia="宋体" w:cs="Times New Roman"/>
                <w:color w:val="auto"/>
                <w:sz w:val="24"/>
                <w:lang w:val="en-US" w:eastAsia="zh-CN"/>
              </w:rPr>
              <w:t>后</w:t>
            </w:r>
            <w:r>
              <w:rPr>
                <w:rFonts w:hint="eastAsia" w:ascii="Times New Roman" w:hAnsi="Times New Roman" w:eastAsia="宋体" w:cs="Times New Roman"/>
                <w:color w:val="auto"/>
                <w:sz w:val="24"/>
                <w:lang w:val="en-US" w:eastAsia="zh-CN"/>
              </w:rPr>
              <w:t>生产</w:t>
            </w:r>
            <w:r>
              <w:rPr>
                <w:rFonts w:hint="default" w:ascii="Times New Roman" w:hAnsi="Times New Roman" w:eastAsia="宋体" w:cs="Times New Roman"/>
                <w:color w:val="auto"/>
                <w:sz w:val="24"/>
                <w:lang w:val="en-US" w:eastAsia="zh-CN"/>
              </w:rPr>
              <w:t>车间构筑物情况见下表2-</w:t>
            </w:r>
            <w:r>
              <w:rPr>
                <w:rFonts w:hint="eastAsia" w:ascii="Times New Roman" w:hAnsi="Times New Roman" w:eastAsia="宋体" w:cs="Times New Roman"/>
                <w:color w:val="auto"/>
                <w:sz w:val="24"/>
                <w:lang w:val="en-US" w:eastAsia="zh-CN"/>
              </w:rPr>
              <w:t>3。</w:t>
            </w:r>
          </w:p>
          <w:p w14:paraId="4796CA58">
            <w:pPr>
              <w:adjustRightInd w:val="0"/>
              <w:snapToGrid w:val="0"/>
              <w:spacing w:line="360" w:lineRule="auto"/>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表</w:t>
            </w:r>
            <w:r>
              <w:rPr>
                <w:rFonts w:hint="eastAsia" w:ascii="Times New Roman" w:hAnsi="Times New Roman" w:eastAsia="宋体" w:cs="Times New Roman"/>
                <w:color w:val="auto"/>
                <w:sz w:val="24"/>
                <w:lang w:val="en-US" w:eastAsia="zh-CN"/>
              </w:rPr>
              <w:t>2-3</w:t>
            </w:r>
            <w:r>
              <w:rPr>
                <w:rFonts w:hint="default" w:ascii="Times New Roman" w:hAnsi="Times New Roman" w:eastAsia="宋体" w:cs="Times New Roman"/>
                <w:color w:val="auto"/>
                <w:sz w:val="24"/>
              </w:rPr>
              <w:t xml:space="preserve">  本项目</w:t>
            </w:r>
            <w:r>
              <w:rPr>
                <w:rFonts w:hint="eastAsia" w:ascii="Times New Roman" w:hAnsi="Times New Roman" w:eastAsia="宋体" w:cs="Times New Roman"/>
                <w:color w:val="auto"/>
                <w:sz w:val="24"/>
                <w:lang w:val="en-US" w:eastAsia="zh-CN"/>
              </w:rPr>
              <w:t>搬迁</w:t>
            </w:r>
            <w:r>
              <w:rPr>
                <w:rFonts w:hint="default" w:ascii="Times New Roman" w:hAnsi="Times New Roman" w:eastAsia="宋体" w:cs="Times New Roman"/>
                <w:color w:val="auto"/>
                <w:sz w:val="24"/>
                <w:lang w:val="en-US" w:eastAsia="zh-CN"/>
              </w:rPr>
              <w:t>后</w:t>
            </w:r>
            <w:r>
              <w:rPr>
                <w:rFonts w:hint="eastAsia" w:ascii="Times New Roman" w:hAnsi="Times New Roman" w:eastAsia="宋体" w:cs="Times New Roman"/>
                <w:color w:val="auto"/>
                <w:sz w:val="24"/>
                <w:lang w:val="en-US" w:eastAsia="zh-CN"/>
              </w:rPr>
              <w:t>生产车间</w:t>
            </w:r>
            <w:r>
              <w:rPr>
                <w:rFonts w:hint="default" w:ascii="Times New Roman" w:hAnsi="Times New Roman" w:eastAsia="宋体" w:cs="Times New Roman"/>
                <w:color w:val="auto"/>
                <w:sz w:val="24"/>
              </w:rPr>
              <w:t>构筑物一览表</w:t>
            </w:r>
          </w:p>
          <w:tbl>
            <w:tblPr>
              <w:tblStyle w:val="90"/>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72"/>
              <w:gridCol w:w="986"/>
              <w:gridCol w:w="1031"/>
              <w:gridCol w:w="1031"/>
              <w:gridCol w:w="820"/>
              <w:gridCol w:w="756"/>
              <w:gridCol w:w="1281"/>
              <w:gridCol w:w="2146"/>
            </w:tblGrid>
            <w:tr w14:paraId="53058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332" w:type="pct"/>
                  <w:tcBorders>
                    <w:top w:val="single" w:color="auto" w:sz="12" w:space="0"/>
                    <w:bottom w:val="single" w:color="auto" w:sz="4" w:space="0"/>
                  </w:tcBorders>
                  <w:vAlign w:val="center"/>
                </w:tcPr>
                <w:p w14:paraId="435F24A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序号</w:t>
                  </w:r>
                </w:p>
              </w:tc>
              <w:tc>
                <w:tcPr>
                  <w:tcW w:w="571" w:type="pct"/>
                  <w:tcBorders>
                    <w:top w:val="single" w:color="auto" w:sz="12" w:space="0"/>
                    <w:bottom w:val="single" w:color="auto" w:sz="4" w:space="0"/>
                  </w:tcBorders>
                  <w:vAlign w:val="center"/>
                </w:tcPr>
                <w:p w14:paraId="71F0C83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名称</w:t>
                  </w:r>
                </w:p>
              </w:tc>
              <w:tc>
                <w:tcPr>
                  <w:tcW w:w="597" w:type="pct"/>
                  <w:tcBorders>
                    <w:top w:val="single" w:color="auto" w:sz="12" w:space="0"/>
                    <w:bottom w:val="single" w:color="auto" w:sz="4" w:space="0"/>
                  </w:tcBorders>
                  <w:vAlign w:val="center"/>
                </w:tcPr>
                <w:p w14:paraId="56904F3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占地面积(m</w:t>
                  </w:r>
                  <w:r>
                    <w:rPr>
                      <w:rFonts w:hint="default" w:ascii="Times New Roman" w:hAnsi="Times New Roman" w:eastAsia="宋体" w:cs="Times New Roman"/>
                      <w:b/>
                      <w:bCs w:val="0"/>
                      <w:color w:val="auto"/>
                      <w:sz w:val="21"/>
                      <w:szCs w:val="21"/>
                      <w:highlight w:val="none"/>
                      <w:vertAlign w:val="superscript"/>
                    </w:rPr>
                    <w:t>2</w:t>
                  </w:r>
                  <w:r>
                    <w:rPr>
                      <w:rFonts w:hint="default" w:ascii="Times New Roman" w:hAnsi="Times New Roman" w:eastAsia="宋体" w:cs="Times New Roman"/>
                      <w:b/>
                      <w:bCs w:val="0"/>
                      <w:color w:val="auto"/>
                      <w:sz w:val="21"/>
                      <w:szCs w:val="21"/>
                      <w:highlight w:val="none"/>
                    </w:rPr>
                    <w:t>)</w:t>
                  </w:r>
                </w:p>
              </w:tc>
              <w:tc>
                <w:tcPr>
                  <w:tcW w:w="597" w:type="pct"/>
                  <w:tcBorders>
                    <w:top w:val="single" w:color="auto" w:sz="12" w:space="0"/>
                    <w:bottom w:val="single" w:color="auto" w:sz="4" w:space="0"/>
                  </w:tcBorders>
                  <w:vAlign w:val="center"/>
                </w:tcPr>
                <w:p w14:paraId="2630F4F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建筑面积(m</w:t>
                  </w:r>
                  <w:r>
                    <w:rPr>
                      <w:rFonts w:hint="default" w:ascii="Times New Roman" w:hAnsi="Times New Roman" w:eastAsia="宋体" w:cs="Times New Roman"/>
                      <w:b/>
                      <w:bCs w:val="0"/>
                      <w:color w:val="auto"/>
                      <w:sz w:val="21"/>
                      <w:szCs w:val="21"/>
                      <w:highlight w:val="none"/>
                      <w:vertAlign w:val="superscript"/>
                    </w:rPr>
                    <w:t>2</w:t>
                  </w:r>
                  <w:r>
                    <w:rPr>
                      <w:rFonts w:hint="default" w:ascii="Times New Roman" w:hAnsi="Times New Roman" w:eastAsia="宋体" w:cs="Times New Roman"/>
                      <w:b/>
                      <w:bCs w:val="0"/>
                      <w:color w:val="auto"/>
                      <w:sz w:val="21"/>
                      <w:szCs w:val="21"/>
                      <w:highlight w:val="none"/>
                    </w:rPr>
                    <w:t>)</w:t>
                  </w:r>
                </w:p>
              </w:tc>
              <w:tc>
                <w:tcPr>
                  <w:tcW w:w="475" w:type="pct"/>
                  <w:tcBorders>
                    <w:top w:val="single" w:color="auto" w:sz="12" w:space="0"/>
                    <w:bottom w:val="single" w:color="auto" w:sz="4" w:space="0"/>
                  </w:tcBorders>
                  <w:vAlign w:val="center"/>
                </w:tcPr>
                <w:p w14:paraId="10FABFC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高度(m)</w:t>
                  </w:r>
                </w:p>
              </w:tc>
              <w:tc>
                <w:tcPr>
                  <w:tcW w:w="438" w:type="pct"/>
                  <w:tcBorders>
                    <w:top w:val="single" w:color="auto" w:sz="12" w:space="0"/>
                    <w:bottom w:val="single" w:color="auto" w:sz="4" w:space="0"/>
                  </w:tcBorders>
                  <w:vAlign w:val="center"/>
                </w:tcPr>
                <w:p w14:paraId="78E5F29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层数</w:t>
                  </w:r>
                </w:p>
              </w:tc>
              <w:tc>
                <w:tcPr>
                  <w:tcW w:w="742" w:type="pct"/>
                  <w:tcBorders>
                    <w:top w:val="single" w:color="auto" w:sz="12" w:space="0"/>
                    <w:bottom w:val="single" w:color="auto" w:sz="4" w:space="0"/>
                  </w:tcBorders>
                  <w:vAlign w:val="center"/>
                </w:tcPr>
                <w:p w14:paraId="24DA008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工程内容</w:t>
                  </w:r>
                </w:p>
              </w:tc>
              <w:tc>
                <w:tcPr>
                  <w:tcW w:w="1243" w:type="pct"/>
                  <w:tcBorders>
                    <w:top w:val="single" w:color="auto" w:sz="12" w:space="0"/>
                    <w:bottom w:val="single" w:color="auto" w:sz="4" w:space="0"/>
                  </w:tcBorders>
                  <w:vAlign w:val="center"/>
                </w:tcPr>
                <w:p w14:paraId="02FA06C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备注</w:t>
                  </w:r>
                </w:p>
              </w:tc>
            </w:tr>
            <w:tr w14:paraId="5DF378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32" w:type="pct"/>
                  <w:tcBorders>
                    <w:top w:val="single" w:color="auto" w:sz="4" w:space="0"/>
                    <w:bottom w:val="single" w:color="auto" w:sz="12" w:space="0"/>
                  </w:tcBorders>
                  <w:vAlign w:val="center"/>
                </w:tcPr>
                <w:p w14:paraId="6B29E4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p>
              </w:tc>
              <w:tc>
                <w:tcPr>
                  <w:tcW w:w="571" w:type="pct"/>
                  <w:tcBorders>
                    <w:top w:val="single" w:color="auto" w:sz="4" w:space="0"/>
                    <w:bottom w:val="single" w:color="auto" w:sz="12" w:space="0"/>
                  </w:tcBorders>
                  <w:vAlign w:val="center"/>
                </w:tcPr>
                <w:p w14:paraId="4A8D812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rPr>
                  </w:pPr>
                  <w:r>
                    <w:rPr>
                      <w:rFonts w:hint="eastAsia" w:cs="Times New Roman"/>
                      <w:b w:val="0"/>
                      <w:bCs/>
                      <w:color w:val="auto"/>
                      <w:sz w:val="21"/>
                      <w:szCs w:val="21"/>
                      <w:highlight w:val="none"/>
                      <w:lang w:val="en-US" w:eastAsia="zh-CN"/>
                    </w:rPr>
                    <w:t>生产</w:t>
                  </w:r>
                  <w:r>
                    <w:rPr>
                      <w:rFonts w:hint="default" w:ascii="Times New Roman" w:hAnsi="Times New Roman" w:eastAsia="宋体" w:cs="Times New Roman"/>
                      <w:b w:val="0"/>
                      <w:bCs/>
                      <w:color w:val="auto"/>
                      <w:sz w:val="21"/>
                      <w:szCs w:val="21"/>
                      <w:highlight w:val="none"/>
                    </w:rPr>
                    <w:t>车间</w:t>
                  </w:r>
                </w:p>
              </w:tc>
              <w:tc>
                <w:tcPr>
                  <w:tcW w:w="597" w:type="pct"/>
                  <w:tcBorders>
                    <w:top w:val="single" w:color="auto" w:sz="4" w:space="0"/>
                    <w:bottom w:val="single" w:color="auto" w:sz="12" w:space="0"/>
                  </w:tcBorders>
                  <w:vAlign w:val="center"/>
                </w:tcPr>
                <w:p w14:paraId="2BA7001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5055.67</w:t>
                  </w:r>
                </w:p>
              </w:tc>
              <w:tc>
                <w:tcPr>
                  <w:tcW w:w="597" w:type="pct"/>
                  <w:tcBorders>
                    <w:top w:val="single" w:color="auto" w:sz="4" w:space="0"/>
                    <w:bottom w:val="single" w:color="auto" w:sz="12" w:space="0"/>
                  </w:tcBorders>
                  <w:vAlign w:val="center"/>
                </w:tcPr>
                <w:p w14:paraId="0EA29DC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5055.67</w:t>
                  </w:r>
                </w:p>
              </w:tc>
              <w:tc>
                <w:tcPr>
                  <w:tcW w:w="475" w:type="pct"/>
                  <w:tcBorders>
                    <w:top w:val="single" w:color="auto" w:sz="4" w:space="0"/>
                    <w:bottom w:val="single" w:color="auto" w:sz="12" w:space="0"/>
                  </w:tcBorders>
                  <w:vAlign w:val="center"/>
                </w:tcPr>
                <w:p w14:paraId="0F736A8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16.2</w:t>
                  </w:r>
                </w:p>
              </w:tc>
              <w:tc>
                <w:tcPr>
                  <w:tcW w:w="438" w:type="pct"/>
                  <w:tcBorders>
                    <w:top w:val="single" w:color="auto" w:sz="4" w:space="0"/>
                    <w:bottom w:val="single" w:color="auto" w:sz="12" w:space="0"/>
                  </w:tcBorders>
                  <w:vAlign w:val="center"/>
                </w:tcPr>
                <w:p w14:paraId="65E7227D">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 w:val="0"/>
                      <w:bCs/>
                      <w:color w:val="auto"/>
                      <w:sz w:val="21"/>
                      <w:szCs w:val="21"/>
                      <w:highlight w:val="none"/>
                      <w:lang w:eastAsia="zh-CN"/>
                    </w:rPr>
                  </w:pPr>
                  <w:r>
                    <w:rPr>
                      <w:rFonts w:hint="eastAsia" w:ascii="Times New Roman" w:hAnsi="Times New Roman" w:eastAsia="宋体" w:cs="Times New Roman"/>
                      <w:b w:val="0"/>
                      <w:bCs/>
                      <w:color w:val="auto"/>
                      <w:sz w:val="21"/>
                      <w:szCs w:val="21"/>
                      <w:highlight w:val="none"/>
                      <w:lang w:val="en-US" w:eastAsia="zh-CN"/>
                    </w:rPr>
                    <w:t>2</w:t>
                  </w:r>
                </w:p>
              </w:tc>
              <w:tc>
                <w:tcPr>
                  <w:tcW w:w="742" w:type="pct"/>
                  <w:tcBorders>
                    <w:top w:val="single" w:color="auto" w:sz="4" w:space="0"/>
                    <w:bottom w:val="single" w:color="auto" w:sz="12" w:space="0"/>
                  </w:tcBorders>
                  <w:vAlign w:val="center"/>
                </w:tcPr>
                <w:p w14:paraId="7F7589F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生产</w:t>
                  </w:r>
                  <w:r>
                    <w:rPr>
                      <w:rFonts w:hint="default" w:ascii="Times New Roman" w:hAnsi="Times New Roman" w:eastAsia="宋体" w:cs="Times New Roman"/>
                      <w:b w:val="0"/>
                      <w:bCs/>
                      <w:color w:val="auto"/>
                      <w:sz w:val="21"/>
                      <w:szCs w:val="21"/>
                      <w:highlight w:val="none"/>
                    </w:rPr>
                    <w:t>车间</w:t>
                  </w:r>
                  <w:r>
                    <w:rPr>
                      <w:rFonts w:hint="eastAsia" w:cs="Times New Roman"/>
                      <w:b w:val="0"/>
                      <w:bCs/>
                      <w:color w:val="auto"/>
                      <w:sz w:val="21"/>
                      <w:szCs w:val="21"/>
                      <w:highlight w:val="none"/>
                      <w:lang w:eastAsia="zh-CN"/>
                    </w:rPr>
                    <w:t>、</w:t>
                  </w:r>
                  <w:r>
                    <w:rPr>
                      <w:rFonts w:hint="eastAsia" w:cs="Times New Roman"/>
                      <w:b w:val="0"/>
                      <w:bCs/>
                      <w:color w:val="auto"/>
                      <w:sz w:val="21"/>
                      <w:szCs w:val="21"/>
                      <w:highlight w:val="none"/>
                      <w:lang w:val="en-US" w:eastAsia="zh-CN"/>
                    </w:rPr>
                    <w:t>办公区、仓库</w:t>
                  </w:r>
                </w:p>
              </w:tc>
              <w:tc>
                <w:tcPr>
                  <w:tcW w:w="1243" w:type="pct"/>
                  <w:tcBorders>
                    <w:top w:val="single" w:color="auto" w:sz="4" w:space="0"/>
                    <w:bottom w:val="single" w:color="auto" w:sz="12" w:space="0"/>
                  </w:tcBorders>
                  <w:vAlign w:val="center"/>
                </w:tcPr>
                <w:p w14:paraId="5BD262E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生产车间共2层（每层高8.1m），本项目仅租用二楼，一楼为其他企业。</w:t>
                  </w:r>
                </w:p>
              </w:tc>
            </w:tr>
          </w:tbl>
          <w:p w14:paraId="298B901C">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3、原辅材料及理化性质</w:t>
            </w:r>
          </w:p>
          <w:p w14:paraId="6DC6125C">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本项目原辅材料见表2-</w:t>
            </w:r>
            <w:r>
              <w:rPr>
                <w:rFonts w:hint="eastAsia" w:ascii="Times New Roman" w:hAnsi="Times New Roman" w:cs="Times New Roman"/>
                <w:color w:val="auto"/>
                <w:sz w:val="24"/>
                <w:lang w:val="en-US" w:eastAsia="zh-CN"/>
              </w:rPr>
              <w:t>4</w:t>
            </w:r>
            <w:r>
              <w:rPr>
                <w:rFonts w:hint="default" w:ascii="Times New Roman" w:hAnsi="Times New Roman" w:cs="Times New Roman"/>
                <w:color w:val="auto"/>
                <w:sz w:val="24"/>
              </w:rPr>
              <w:t>，原辅材料理化性质见表2-</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rPr>
              <w:t>。</w:t>
            </w:r>
          </w:p>
          <w:p w14:paraId="23063539">
            <w:pPr>
              <w:jc w:val="center"/>
              <w:rPr>
                <w:rFonts w:hint="default" w:ascii="Times New Roman" w:hAnsi="Times New Roman" w:cs="Times New Roman"/>
                <w:color w:val="auto"/>
                <w:sz w:val="24"/>
              </w:rPr>
            </w:pPr>
            <w:r>
              <w:rPr>
                <w:rFonts w:hint="default" w:ascii="Times New Roman" w:hAnsi="Times New Roman" w:cs="Times New Roman"/>
                <w:color w:val="auto"/>
                <w:sz w:val="24"/>
              </w:rPr>
              <w:t>表2-</w:t>
            </w:r>
            <w:r>
              <w:rPr>
                <w:rFonts w:hint="eastAsia" w:ascii="Times New Roman" w:hAnsi="Times New Roman" w:cs="Times New Roman"/>
                <w:color w:val="auto"/>
                <w:sz w:val="24"/>
                <w:lang w:val="en-US" w:eastAsia="zh-CN"/>
              </w:rPr>
              <w:t xml:space="preserve">4 </w:t>
            </w:r>
            <w:r>
              <w:rPr>
                <w:rFonts w:hint="default" w:ascii="Times New Roman" w:hAnsi="Times New Roman" w:cs="Times New Roman"/>
                <w:color w:val="auto"/>
                <w:sz w:val="24"/>
              </w:rPr>
              <w:t>原辅材料使用情况</w:t>
            </w:r>
          </w:p>
          <w:tbl>
            <w:tblPr>
              <w:tblStyle w:val="89"/>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7" w:type="dxa"/>
                <w:bottom w:w="0" w:type="dxa"/>
                <w:right w:w="17" w:type="dxa"/>
              </w:tblCellMar>
            </w:tblPr>
            <w:tblGrid>
              <w:gridCol w:w="704"/>
              <w:gridCol w:w="1216"/>
              <w:gridCol w:w="1180"/>
              <w:gridCol w:w="811"/>
              <w:gridCol w:w="683"/>
              <w:gridCol w:w="837"/>
              <w:gridCol w:w="1128"/>
              <w:gridCol w:w="790"/>
              <w:gridCol w:w="600"/>
              <w:gridCol w:w="676"/>
            </w:tblGrid>
            <w:tr w14:paraId="4C4842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08" w:type="pct"/>
                  <w:vMerge w:val="restart"/>
                  <w:tcBorders>
                    <w:top w:val="single" w:color="auto" w:sz="12" w:space="0"/>
                    <w:left w:val="nil"/>
                    <w:bottom w:val="single" w:color="auto" w:sz="2" w:space="0"/>
                    <w:right w:val="single" w:color="auto" w:sz="2" w:space="0"/>
                  </w:tcBorders>
                  <w:tcMar>
                    <w:top w:w="0" w:type="dxa"/>
                    <w:left w:w="28" w:type="dxa"/>
                    <w:bottom w:w="0" w:type="dxa"/>
                    <w:right w:w="28" w:type="dxa"/>
                  </w:tcMar>
                  <w:vAlign w:val="center"/>
                </w:tcPr>
                <w:p w14:paraId="48D91173">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类别</w:t>
                  </w:r>
                </w:p>
              </w:tc>
              <w:tc>
                <w:tcPr>
                  <w:tcW w:w="705" w:type="pct"/>
                  <w:vMerge w:val="restart"/>
                  <w:tcBorders>
                    <w:top w:val="single" w:color="auto" w:sz="12" w:space="0"/>
                    <w:left w:val="single" w:color="auto" w:sz="2" w:space="0"/>
                    <w:bottom w:val="single" w:color="auto" w:sz="2" w:space="0"/>
                    <w:right w:val="single" w:color="auto" w:sz="2" w:space="0"/>
                  </w:tcBorders>
                  <w:tcMar>
                    <w:top w:w="0" w:type="dxa"/>
                    <w:left w:w="28" w:type="dxa"/>
                    <w:bottom w:w="0" w:type="dxa"/>
                    <w:right w:w="28" w:type="dxa"/>
                  </w:tcMar>
                  <w:vAlign w:val="center"/>
                </w:tcPr>
                <w:p w14:paraId="4A7F4444">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名称</w:t>
                  </w:r>
                </w:p>
              </w:tc>
              <w:tc>
                <w:tcPr>
                  <w:tcW w:w="684" w:type="pct"/>
                  <w:vMerge w:val="restart"/>
                  <w:tcBorders>
                    <w:top w:val="single" w:color="auto" w:sz="12" w:space="0"/>
                    <w:left w:val="single" w:color="auto" w:sz="2" w:space="0"/>
                    <w:bottom w:val="single" w:color="auto" w:sz="2" w:space="0"/>
                    <w:right w:val="single" w:color="auto" w:sz="2" w:space="0"/>
                  </w:tcBorders>
                  <w:tcMar>
                    <w:top w:w="0" w:type="dxa"/>
                    <w:left w:w="28" w:type="dxa"/>
                    <w:bottom w:w="0" w:type="dxa"/>
                    <w:right w:w="28" w:type="dxa"/>
                  </w:tcMar>
                  <w:vAlign w:val="center"/>
                </w:tcPr>
                <w:p w14:paraId="0F6AB63A">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成分、规格</w:t>
                  </w:r>
                </w:p>
              </w:tc>
              <w:tc>
                <w:tcPr>
                  <w:tcW w:w="1351" w:type="pct"/>
                  <w:gridSpan w:val="3"/>
                  <w:tcBorders>
                    <w:top w:val="single" w:color="auto" w:sz="12" w:space="0"/>
                    <w:left w:val="single" w:color="auto" w:sz="2" w:space="0"/>
                    <w:bottom w:val="single" w:color="auto" w:sz="2" w:space="0"/>
                    <w:right w:val="nil"/>
                  </w:tcBorders>
                  <w:tcMar>
                    <w:top w:w="0" w:type="dxa"/>
                    <w:left w:w="28" w:type="dxa"/>
                    <w:bottom w:w="0" w:type="dxa"/>
                    <w:right w:w="28" w:type="dxa"/>
                  </w:tcMar>
                  <w:vAlign w:val="center"/>
                </w:tcPr>
                <w:p w14:paraId="4F7DDD25">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年耗量t/a</w:t>
                  </w:r>
                </w:p>
              </w:tc>
              <w:tc>
                <w:tcPr>
                  <w:tcW w:w="654" w:type="pct"/>
                  <w:vMerge w:val="restart"/>
                  <w:tcBorders>
                    <w:top w:val="single" w:color="auto" w:sz="12" w:space="0"/>
                    <w:left w:val="single" w:color="auto" w:sz="4" w:space="0"/>
                    <w:right w:val="single" w:color="auto" w:sz="2" w:space="0"/>
                  </w:tcBorders>
                  <w:tcMar>
                    <w:top w:w="0" w:type="dxa"/>
                    <w:left w:w="28" w:type="dxa"/>
                    <w:bottom w:w="0" w:type="dxa"/>
                    <w:right w:w="28" w:type="dxa"/>
                  </w:tcMar>
                  <w:vAlign w:val="center"/>
                </w:tcPr>
                <w:p w14:paraId="6B45CF7D">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包装方式</w:t>
                  </w:r>
                </w:p>
              </w:tc>
              <w:tc>
                <w:tcPr>
                  <w:tcW w:w="458" w:type="pct"/>
                  <w:vMerge w:val="restart"/>
                  <w:tcBorders>
                    <w:top w:val="single" w:color="auto" w:sz="12" w:space="0"/>
                    <w:left w:val="single" w:color="auto" w:sz="4" w:space="0"/>
                    <w:right w:val="single" w:color="auto" w:sz="2" w:space="0"/>
                  </w:tcBorders>
                  <w:tcMar>
                    <w:top w:w="0" w:type="dxa"/>
                    <w:left w:w="28" w:type="dxa"/>
                    <w:bottom w:w="0" w:type="dxa"/>
                    <w:right w:w="28" w:type="dxa"/>
                  </w:tcMar>
                  <w:vAlign w:val="center"/>
                </w:tcPr>
                <w:p w14:paraId="2A99C5CF">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最大储量（t）</w:t>
                  </w:r>
                </w:p>
              </w:tc>
              <w:tc>
                <w:tcPr>
                  <w:tcW w:w="348" w:type="pct"/>
                  <w:vMerge w:val="restart"/>
                  <w:tcBorders>
                    <w:top w:val="single" w:color="auto" w:sz="12" w:space="0"/>
                    <w:left w:val="single" w:color="auto" w:sz="2" w:space="0"/>
                    <w:right w:val="single" w:color="auto" w:sz="2" w:space="0"/>
                  </w:tcBorders>
                  <w:tcMar>
                    <w:top w:w="0" w:type="dxa"/>
                    <w:left w:w="28" w:type="dxa"/>
                    <w:bottom w:w="0" w:type="dxa"/>
                    <w:right w:w="28" w:type="dxa"/>
                  </w:tcMar>
                  <w:vAlign w:val="center"/>
                </w:tcPr>
                <w:p w14:paraId="68466938">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储存位置</w:t>
                  </w:r>
                </w:p>
              </w:tc>
              <w:tc>
                <w:tcPr>
                  <w:tcW w:w="390" w:type="pct"/>
                  <w:vMerge w:val="restart"/>
                  <w:tcBorders>
                    <w:top w:val="single" w:color="auto" w:sz="12" w:space="0"/>
                    <w:left w:val="single" w:color="auto" w:sz="2" w:space="0"/>
                    <w:right w:val="nil"/>
                  </w:tcBorders>
                  <w:tcMar>
                    <w:top w:w="0" w:type="dxa"/>
                    <w:left w:w="28" w:type="dxa"/>
                    <w:bottom w:w="0" w:type="dxa"/>
                    <w:right w:w="28" w:type="dxa"/>
                  </w:tcMar>
                  <w:vAlign w:val="center"/>
                </w:tcPr>
                <w:p w14:paraId="703F6D12">
                  <w:pPr>
                    <w:adjustRightInd w:val="0"/>
                    <w:snapToGrid w:val="0"/>
                    <w:jc w:val="center"/>
                    <w:rPr>
                      <w:b/>
                      <w:bCs/>
                      <w:color w:val="auto"/>
                      <w:sz w:val="21"/>
                      <w:szCs w:val="21"/>
                      <w:highlight w:val="none"/>
                    </w:rPr>
                  </w:pPr>
                  <w:r>
                    <w:rPr>
                      <w:b/>
                      <w:bCs/>
                      <w:color w:val="auto"/>
                      <w:sz w:val="21"/>
                      <w:szCs w:val="21"/>
                      <w:highlight w:val="none"/>
                    </w:rPr>
                    <w:t>运输方式</w:t>
                  </w:r>
                </w:p>
              </w:tc>
            </w:tr>
            <w:tr w14:paraId="650AFE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trHeight w:val="340" w:hRule="atLeast"/>
                <w:jc w:val="center"/>
              </w:trPr>
              <w:tc>
                <w:tcPr>
                  <w:tcW w:w="408" w:type="pct"/>
                  <w:vMerge w:val="continue"/>
                  <w:tcBorders>
                    <w:top w:val="single" w:color="auto" w:sz="2" w:space="0"/>
                    <w:left w:val="nil"/>
                    <w:bottom w:val="single" w:color="auto" w:sz="2" w:space="0"/>
                    <w:right w:val="single" w:color="auto" w:sz="2" w:space="0"/>
                  </w:tcBorders>
                  <w:tcMar>
                    <w:top w:w="0" w:type="dxa"/>
                    <w:left w:w="28" w:type="dxa"/>
                    <w:bottom w:w="0" w:type="dxa"/>
                    <w:right w:w="28" w:type="dxa"/>
                  </w:tcMar>
                  <w:vAlign w:val="center"/>
                </w:tcPr>
                <w:p w14:paraId="0B32B97F">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p>
              </w:tc>
              <w:tc>
                <w:tcPr>
                  <w:tcW w:w="705" w:type="pct"/>
                  <w:vMerge w:val="continue"/>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3402FE07">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p>
              </w:tc>
              <w:tc>
                <w:tcPr>
                  <w:tcW w:w="684" w:type="pct"/>
                  <w:vMerge w:val="continue"/>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71D8118E">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p>
              </w:tc>
              <w:tc>
                <w:tcPr>
                  <w:tcW w:w="470" w:type="pct"/>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21F9AAF7">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rFonts w:hint="eastAsia"/>
                      <w:b/>
                      <w:bCs/>
                      <w:color w:val="auto"/>
                      <w:kern w:val="0"/>
                      <w:sz w:val="21"/>
                      <w:szCs w:val="21"/>
                      <w:highlight w:val="none"/>
                      <w:lang w:val="en-US" w:eastAsia="zh-CN"/>
                    </w:rPr>
                    <w:t>搬迁</w:t>
                  </w:r>
                  <w:r>
                    <w:rPr>
                      <w:b/>
                      <w:bCs/>
                      <w:color w:val="auto"/>
                      <w:kern w:val="0"/>
                      <w:sz w:val="21"/>
                      <w:szCs w:val="21"/>
                      <w:highlight w:val="none"/>
                    </w:rPr>
                    <w:t>前</w:t>
                  </w:r>
                </w:p>
              </w:tc>
              <w:tc>
                <w:tcPr>
                  <w:tcW w:w="396" w:type="pct"/>
                  <w:tcBorders>
                    <w:top w:val="single" w:color="auto" w:sz="2" w:space="0"/>
                    <w:left w:val="single" w:color="auto" w:sz="2" w:space="0"/>
                    <w:bottom w:val="single" w:color="auto" w:sz="2" w:space="0"/>
                    <w:right w:val="single" w:color="auto" w:sz="2" w:space="0"/>
                  </w:tcBorders>
                  <w:tcMar>
                    <w:top w:w="0" w:type="dxa"/>
                    <w:left w:w="28" w:type="dxa"/>
                    <w:bottom w:w="0" w:type="dxa"/>
                    <w:right w:w="28" w:type="dxa"/>
                  </w:tcMar>
                  <w:vAlign w:val="center"/>
                </w:tcPr>
                <w:p w14:paraId="022080EE">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rFonts w:hint="eastAsia"/>
                      <w:b/>
                      <w:bCs/>
                      <w:color w:val="auto"/>
                      <w:kern w:val="0"/>
                      <w:sz w:val="21"/>
                      <w:szCs w:val="21"/>
                      <w:highlight w:val="none"/>
                      <w:lang w:val="en-US" w:eastAsia="zh-CN"/>
                    </w:rPr>
                    <w:t>搬迁</w:t>
                  </w:r>
                  <w:r>
                    <w:rPr>
                      <w:b/>
                      <w:bCs/>
                      <w:color w:val="auto"/>
                      <w:kern w:val="0"/>
                      <w:sz w:val="21"/>
                      <w:szCs w:val="21"/>
                      <w:highlight w:val="none"/>
                    </w:rPr>
                    <w:t>后</w:t>
                  </w:r>
                </w:p>
              </w:tc>
              <w:tc>
                <w:tcPr>
                  <w:tcW w:w="485" w:type="pct"/>
                  <w:tcBorders>
                    <w:top w:val="single" w:color="auto" w:sz="2" w:space="0"/>
                    <w:left w:val="single" w:color="auto" w:sz="2" w:space="0"/>
                    <w:bottom w:val="single" w:color="auto" w:sz="2" w:space="0"/>
                    <w:right w:val="nil"/>
                  </w:tcBorders>
                  <w:vAlign w:val="center"/>
                </w:tcPr>
                <w:p w14:paraId="33FECA9B">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r>
                    <w:rPr>
                      <w:b/>
                      <w:bCs/>
                      <w:color w:val="auto"/>
                      <w:sz w:val="21"/>
                      <w:szCs w:val="21"/>
                      <w:highlight w:val="none"/>
                    </w:rPr>
                    <w:t>增减量</w:t>
                  </w:r>
                </w:p>
              </w:tc>
              <w:tc>
                <w:tcPr>
                  <w:tcW w:w="654" w:type="pct"/>
                  <w:vMerge w:val="continue"/>
                  <w:tcBorders>
                    <w:left w:val="single" w:color="auto" w:sz="4" w:space="0"/>
                    <w:bottom w:val="single" w:color="auto" w:sz="2" w:space="0"/>
                    <w:right w:val="single" w:color="auto" w:sz="2" w:space="0"/>
                  </w:tcBorders>
                  <w:vAlign w:val="center"/>
                </w:tcPr>
                <w:p w14:paraId="50AF733A">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p>
              </w:tc>
              <w:tc>
                <w:tcPr>
                  <w:tcW w:w="458" w:type="pct"/>
                  <w:vMerge w:val="continue"/>
                  <w:tcBorders>
                    <w:left w:val="single" w:color="auto" w:sz="4" w:space="0"/>
                    <w:bottom w:val="single" w:color="auto" w:sz="2" w:space="0"/>
                    <w:right w:val="nil"/>
                  </w:tcBorders>
                  <w:vAlign w:val="center"/>
                </w:tcPr>
                <w:p w14:paraId="45D1A557">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p>
              </w:tc>
              <w:tc>
                <w:tcPr>
                  <w:tcW w:w="348" w:type="pct"/>
                  <w:vMerge w:val="continue"/>
                  <w:tcBorders>
                    <w:left w:val="single" w:color="auto" w:sz="4" w:space="0"/>
                    <w:bottom w:val="single" w:color="auto" w:sz="4" w:space="0"/>
                    <w:right w:val="nil"/>
                  </w:tcBorders>
                  <w:vAlign w:val="center"/>
                </w:tcPr>
                <w:p w14:paraId="75E45D85">
                  <w:pPr>
                    <w:keepNext w:val="0"/>
                    <w:keepLines w:val="0"/>
                    <w:pageBreakBefore w:val="0"/>
                    <w:kinsoku/>
                    <w:wordWrap/>
                    <w:overflowPunct/>
                    <w:topLinePunct w:val="0"/>
                    <w:autoSpaceDE/>
                    <w:autoSpaceDN/>
                    <w:bidi w:val="0"/>
                    <w:adjustRightInd w:val="0"/>
                    <w:snapToGrid w:val="0"/>
                    <w:spacing w:line="240" w:lineRule="auto"/>
                    <w:jc w:val="center"/>
                    <w:textAlignment w:val="auto"/>
                    <w:rPr>
                      <w:b/>
                      <w:bCs/>
                      <w:color w:val="auto"/>
                      <w:sz w:val="21"/>
                      <w:szCs w:val="21"/>
                      <w:highlight w:val="none"/>
                    </w:rPr>
                  </w:pPr>
                </w:p>
              </w:tc>
              <w:tc>
                <w:tcPr>
                  <w:tcW w:w="390" w:type="pct"/>
                  <w:vMerge w:val="continue"/>
                  <w:tcBorders>
                    <w:left w:val="single" w:color="auto" w:sz="4" w:space="0"/>
                    <w:bottom w:val="single" w:color="auto" w:sz="2" w:space="0"/>
                    <w:right w:val="nil"/>
                  </w:tcBorders>
                  <w:vAlign w:val="center"/>
                </w:tcPr>
                <w:p w14:paraId="54E4B545">
                  <w:pPr>
                    <w:adjustRightInd w:val="0"/>
                    <w:snapToGrid w:val="0"/>
                    <w:jc w:val="center"/>
                    <w:rPr>
                      <w:b/>
                      <w:bCs/>
                      <w:color w:val="auto"/>
                      <w:sz w:val="21"/>
                      <w:szCs w:val="21"/>
                      <w:highlight w:val="none"/>
                    </w:rPr>
                  </w:pPr>
                </w:p>
              </w:tc>
            </w:tr>
            <w:tr w14:paraId="29C39F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trHeight w:val="363" w:hRule="atLeast"/>
                <w:jc w:val="center"/>
              </w:trPr>
              <w:tc>
                <w:tcPr>
                  <w:tcW w:w="408" w:type="pct"/>
                  <w:vMerge w:val="restart"/>
                  <w:tcBorders>
                    <w:left w:val="nil"/>
                    <w:right w:val="single" w:color="auto" w:sz="4" w:space="0"/>
                  </w:tcBorders>
                  <w:tcMar>
                    <w:top w:w="0" w:type="dxa"/>
                    <w:left w:w="28" w:type="dxa"/>
                    <w:bottom w:w="0" w:type="dxa"/>
                    <w:right w:w="28" w:type="dxa"/>
                  </w:tcMar>
                  <w:vAlign w:val="center"/>
                </w:tcPr>
                <w:p w14:paraId="5951A8C2">
                  <w:pPr>
                    <w:pStyle w:val="45"/>
                    <w:keepNext w:val="0"/>
                    <w:keepLines w:val="0"/>
                    <w:pageBreakBefore w:val="0"/>
                    <w:kinsoku/>
                    <w:wordWrap/>
                    <w:overflowPunct/>
                    <w:topLinePunct w:val="0"/>
                    <w:autoSpaceDE/>
                    <w:autoSpaceDN/>
                    <w:bidi w:val="0"/>
                    <w:adjustRightInd w:val="0"/>
                    <w:snapToGrid w:val="0"/>
                    <w:spacing w:before="120" w:after="120" w:line="240" w:lineRule="auto"/>
                    <w:jc w:val="center"/>
                    <w:textAlignment w:val="auto"/>
                    <w:rPr>
                      <w:rFonts w:hint="default" w:ascii="Times New Roman" w:hAnsi="Times New Roman" w:cs="Times New Roman"/>
                      <w:color w:val="auto"/>
                      <w:sz w:val="21"/>
                      <w:szCs w:val="21"/>
                      <w:highlight w:val="none"/>
                      <w:lang w:val="en-US"/>
                    </w:rPr>
                  </w:pPr>
                  <w:r>
                    <w:rPr>
                      <w:rFonts w:hint="eastAsia" w:ascii="Times New Roman" w:hAnsi="Times New Roman" w:cs="Times New Roman"/>
                      <w:color w:val="auto"/>
                      <w:sz w:val="21"/>
                      <w:szCs w:val="21"/>
                      <w:highlight w:val="none"/>
                      <w:lang w:val="en-US" w:eastAsia="zh-CN"/>
                    </w:rPr>
                    <w:t>同轴电缆</w:t>
                  </w:r>
                </w:p>
              </w:tc>
              <w:tc>
                <w:tcPr>
                  <w:tcW w:w="705"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2CC4060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内导线体</w:t>
                  </w:r>
                </w:p>
              </w:tc>
              <w:tc>
                <w:tcPr>
                  <w:tcW w:w="684"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7726FA9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c>
                <w:tcPr>
                  <w:tcW w:w="470"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01FD391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20</w:t>
                  </w:r>
                </w:p>
              </w:tc>
              <w:tc>
                <w:tcPr>
                  <w:tcW w:w="396" w:type="pct"/>
                  <w:tcBorders>
                    <w:top w:val="single" w:color="auto" w:sz="2" w:space="0"/>
                    <w:left w:val="single" w:color="auto" w:sz="4" w:space="0"/>
                    <w:bottom w:val="single" w:color="auto" w:sz="4" w:space="0"/>
                    <w:right w:val="nil"/>
                  </w:tcBorders>
                  <w:shd w:val="clear" w:color="auto" w:fill="auto"/>
                  <w:tcMar>
                    <w:top w:w="0" w:type="dxa"/>
                    <w:left w:w="28" w:type="dxa"/>
                    <w:bottom w:w="0" w:type="dxa"/>
                    <w:right w:w="28" w:type="dxa"/>
                  </w:tcMar>
                  <w:vAlign w:val="center"/>
                </w:tcPr>
                <w:p w14:paraId="6A84C6C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30</w:t>
                  </w:r>
                </w:p>
              </w:tc>
              <w:tc>
                <w:tcPr>
                  <w:tcW w:w="485" w:type="pct"/>
                  <w:tcBorders>
                    <w:top w:val="single" w:color="auto" w:sz="2" w:space="0"/>
                    <w:left w:val="single" w:color="auto" w:sz="4" w:space="0"/>
                    <w:bottom w:val="single" w:color="auto" w:sz="4" w:space="0"/>
                    <w:right w:val="nil"/>
                  </w:tcBorders>
                  <w:vAlign w:val="center"/>
                </w:tcPr>
                <w:p w14:paraId="02CAB7C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654" w:type="pct"/>
                  <w:tcBorders>
                    <w:top w:val="single" w:color="auto" w:sz="2" w:space="0"/>
                    <w:left w:val="single" w:color="auto" w:sz="4" w:space="0"/>
                    <w:bottom w:val="single" w:color="auto" w:sz="4" w:space="0"/>
                    <w:right w:val="single" w:color="auto" w:sz="2" w:space="0"/>
                  </w:tcBorders>
                  <w:shd w:val="clear" w:color="auto" w:fill="auto"/>
                  <w:vAlign w:val="center"/>
                </w:tcPr>
                <w:p w14:paraId="2F7DC772">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22kg/轴</w:t>
                  </w:r>
                </w:p>
              </w:tc>
              <w:tc>
                <w:tcPr>
                  <w:tcW w:w="458" w:type="pct"/>
                  <w:tcBorders>
                    <w:top w:val="single" w:color="auto" w:sz="2" w:space="0"/>
                    <w:left w:val="single" w:color="auto" w:sz="4" w:space="0"/>
                    <w:bottom w:val="single" w:color="auto" w:sz="4" w:space="0"/>
                    <w:right w:val="single" w:color="auto" w:sz="2" w:space="0"/>
                  </w:tcBorders>
                  <w:shd w:val="clear" w:color="auto" w:fill="auto"/>
                  <w:vAlign w:val="center"/>
                </w:tcPr>
                <w:p w14:paraId="35FA3FD0">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5</w:t>
                  </w:r>
                </w:p>
              </w:tc>
              <w:tc>
                <w:tcPr>
                  <w:tcW w:w="348" w:type="pct"/>
                  <w:tcBorders>
                    <w:top w:val="single" w:color="auto" w:sz="4" w:space="0"/>
                    <w:left w:val="single" w:color="auto" w:sz="2" w:space="0"/>
                    <w:right w:val="single" w:color="auto" w:sz="2" w:space="0"/>
                  </w:tcBorders>
                  <w:vAlign w:val="center"/>
                </w:tcPr>
                <w:p w14:paraId="5C6EF09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仓库</w:t>
                  </w:r>
                </w:p>
              </w:tc>
              <w:tc>
                <w:tcPr>
                  <w:tcW w:w="390" w:type="pct"/>
                  <w:vMerge w:val="restart"/>
                  <w:tcBorders>
                    <w:top w:val="single" w:color="auto" w:sz="2" w:space="0"/>
                    <w:left w:val="single" w:color="auto" w:sz="2" w:space="0"/>
                    <w:right w:val="nil"/>
                  </w:tcBorders>
                  <w:vAlign w:val="center"/>
                </w:tcPr>
                <w:p w14:paraId="270FF200">
                  <w:pPr>
                    <w:adjustRightInd w:val="0"/>
                    <w:snapToGrid w:val="0"/>
                    <w:jc w:val="center"/>
                    <w:rPr>
                      <w:color w:val="auto"/>
                      <w:kern w:val="21"/>
                      <w:sz w:val="21"/>
                      <w:szCs w:val="21"/>
                      <w:highlight w:val="none"/>
                    </w:rPr>
                  </w:pPr>
                  <w:r>
                    <w:rPr>
                      <w:color w:val="auto"/>
                      <w:kern w:val="21"/>
                      <w:sz w:val="21"/>
                      <w:szCs w:val="21"/>
                      <w:highlight w:val="none"/>
                    </w:rPr>
                    <w:t>汽运</w:t>
                  </w:r>
                </w:p>
              </w:tc>
            </w:tr>
            <w:tr w14:paraId="6A0A9F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trHeight w:val="363" w:hRule="atLeast"/>
                <w:jc w:val="center"/>
              </w:trPr>
              <w:tc>
                <w:tcPr>
                  <w:tcW w:w="408" w:type="pct"/>
                  <w:vMerge w:val="continue"/>
                  <w:tcBorders>
                    <w:left w:val="nil"/>
                    <w:right w:val="single" w:color="auto" w:sz="4" w:space="0"/>
                  </w:tcBorders>
                  <w:tcMar>
                    <w:top w:w="0" w:type="dxa"/>
                    <w:left w:w="28" w:type="dxa"/>
                    <w:bottom w:w="0" w:type="dxa"/>
                    <w:right w:w="28" w:type="dxa"/>
                  </w:tcMar>
                  <w:vAlign w:val="center"/>
                </w:tcPr>
                <w:p w14:paraId="1AA794F0">
                  <w:pPr>
                    <w:pStyle w:val="45"/>
                    <w:keepNext w:val="0"/>
                    <w:keepLines w:val="0"/>
                    <w:pageBreakBefore w:val="0"/>
                    <w:kinsoku/>
                    <w:wordWrap/>
                    <w:overflowPunct/>
                    <w:topLinePunct w:val="0"/>
                    <w:autoSpaceDE/>
                    <w:autoSpaceDN/>
                    <w:bidi w:val="0"/>
                    <w:adjustRightInd w:val="0"/>
                    <w:snapToGrid w:val="0"/>
                    <w:spacing w:before="120" w:after="120" w:line="240" w:lineRule="auto"/>
                    <w:jc w:val="center"/>
                    <w:textAlignment w:val="auto"/>
                    <w:rPr>
                      <w:rFonts w:hint="eastAsia" w:ascii="Times New Roman" w:hAnsi="Times New Roman" w:cs="Times New Roman"/>
                      <w:color w:val="auto"/>
                      <w:sz w:val="21"/>
                      <w:szCs w:val="21"/>
                      <w:highlight w:val="none"/>
                      <w:lang w:val="en-US" w:eastAsia="zh-CN"/>
                    </w:rPr>
                  </w:pPr>
                </w:p>
              </w:tc>
              <w:tc>
                <w:tcPr>
                  <w:tcW w:w="705"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3741E90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编织丝</w:t>
                  </w:r>
                </w:p>
              </w:tc>
              <w:tc>
                <w:tcPr>
                  <w:tcW w:w="684"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082E02E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c>
                <w:tcPr>
                  <w:tcW w:w="470"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6337C2D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60</w:t>
                  </w:r>
                </w:p>
              </w:tc>
              <w:tc>
                <w:tcPr>
                  <w:tcW w:w="396" w:type="pct"/>
                  <w:tcBorders>
                    <w:top w:val="single" w:color="auto" w:sz="2" w:space="0"/>
                    <w:left w:val="single" w:color="auto" w:sz="4" w:space="0"/>
                    <w:bottom w:val="single" w:color="auto" w:sz="4" w:space="0"/>
                    <w:right w:val="nil"/>
                  </w:tcBorders>
                  <w:shd w:val="clear" w:color="auto" w:fill="auto"/>
                  <w:tcMar>
                    <w:top w:w="0" w:type="dxa"/>
                    <w:left w:w="28" w:type="dxa"/>
                    <w:bottom w:w="0" w:type="dxa"/>
                    <w:right w:w="28" w:type="dxa"/>
                  </w:tcMar>
                  <w:vAlign w:val="center"/>
                </w:tcPr>
                <w:p w14:paraId="0EC3D41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150</w:t>
                  </w:r>
                </w:p>
              </w:tc>
              <w:tc>
                <w:tcPr>
                  <w:tcW w:w="485" w:type="pct"/>
                  <w:tcBorders>
                    <w:top w:val="single" w:color="auto" w:sz="2" w:space="0"/>
                    <w:left w:val="single" w:color="auto" w:sz="4" w:space="0"/>
                    <w:bottom w:val="single" w:color="auto" w:sz="4" w:space="0"/>
                    <w:right w:val="nil"/>
                  </w:tcBorders>
                  <w:vAlign w:val="center"/>
                </w:tcPr>
                <w:p w14:paraId="0430C9C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+90</w:t>
                  </w:r>
                </w:p>
              </w:tc>
              <w:tc>
                <w:tcPr>
                  <w:tcW w:w="654" w:type="pct"/>
                  <w:tcBorders>
                    <w:top w:val="single" w:color="auto" w:sz="2" w:space="0"/>
                    <w:left w:val="single" w:color="auto" w:sz="4" w:space="0"/>
                    <w:bottom w:val="single" w:color="auto" w:sz="4" w:space="0"/>
                    <w:right w:val="single" w:color="auto" w:sz="2" w:space="0"/>
                  </w:tcBorders>
                  <w:shd w:val="clear" w:color="auto" w:fill="auto"/>
                  <w:vAlign w:val="center"/>
                </w:tcPr>
                <w:p w14:paraId="44DC627B">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0.5kg/轴</w:t>
                  </w:r>
                </w:p>
              </w:tc>
              <w:tc>
                <w:tcPr>
                  <w:tcW w:w="458" w:type="pct"/>
                  <w:tcBorders>
                    <w:top w:val="single" w:color="auto" w:sz="2" w:space="0"/>
                    <w:left w:val="single" w:color="auto" w:sz="4" w:space="0"/>
                    <w:bottom w:val="single" w:color="auto" w:sz="4" w:space="0"/>
                    <w:right w:val="single" w:color="auto" w:sz="2" w:space="0"/>
                  </w:tcBorders>
                  <w:shd w:val="clear" w:color="auto" w:fill="auto"/>
                  <w:vAlign w:val="center"/>
                </w:tcPr>
                <w:p w14:paraId="294CA093">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10</w:t>
                  </w:r>
                </w:p>
              </w:tc>
              <w:tc>
                <w:tcPr>
                  <w:tcW w:w="348" w:type="pct"/>
                  <w:tcBorders>
                    <w:top w:val="single" w:color="auto" w:sz="4" w:space="0"/>
                    <w:left w:val="single" w:color="auto" w:sz="2" w:space="0"/>
                    <w:right w:val="single" w:color="auto" w:sz="2" w:space="0"/>
                  </w:tcBorders>
                  <w:vAlign w:val="center"/>
                </w:tcPr>
                <w:p w14:paraId="6300A1A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仓库</w:t>
                  </w:r>
                </w:p>
              </w:tc>
              <w:tc>
                <w:tcPr>
                  <w:tcW w:w="390" w:type="pct"/>
                  <w:vMerge w:val="continue"/>
                  <w:tcBorders>
                    <w:left w:val="single" w:color="auto" w:sz="2" w:space="0"/>
                    <w:right w:val="nil"/>
                  </w:tcBorders>
                  <w:vAlign w:val="center"/>
                </w:tcPr>
                <w:p w14:paraId="5CEA2B1E">
                  <w:pPr>
                    <w:adjustRightInd w:val="0"/>
                    <w:snapToGrid w:val="0"/>
                    <w:jc w:val="center"/>
                    <w:rPr>
                      <w:color w:val="auto"/>
                      <w:kern w:val="21"/>
                      <w:sz w:val="21"/>
                      <w:szCs w:val="21"/>
                      <w:highlight w:val="none"/>
                    </w:rPr>
                  </w:pPr>
                </w:p>
              </w:tc>
            </w:tr>
            <w:tr w14:paraId="5C3FC4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3" w:hRule="atLeast"/>
                <w:jc w:val="center"/>
              </w:trPr>
              <w:tc>
                <w:tcPr>
                  <w:tcW w:w="408" w:type="pct"/>
                  <w:vMerge w:val="continue"/>
                  <w:tcBorders>
                    <w:left w:val="nil"/>
                    <w:right w:val="single" w:color="auto" w:sz="4" w:space="0"/>
                  </w:tcBorders>
                  <w:tcMar>
                    <w:top w:w="0" w:type="dxa"/>
                    <w:left w:w="28" w:type="dxa"/>
                    <w:bottom w:w="0" w:type="dxa"/>
                    <w:right w:w="28" w:type="dxa"/>
                  </w:tcMar>
                  <w:vAlign w:val="center"/>
                </w:tcPr>
                <w:p w14:paraId="6CD1BC66">
                  <w:pPr>
                    <w:pStyle w:val="45"/>
                    <w:keepNext w:val="0"/>
                    <w:keepLines w:val="0"/>
                    <w:pageBreakBefore w:val="0"/>
                    <w:kinsoku/>
                    <w:wordWrap/>
                    <w:overflowPunct/>
                    <w:topLinePunct w:val="0"/>
                    <w:autoSpaceDE/>
                    <w:autoSpaceDN/>
                    <w:bidi w:val="0"/>
                    <w:adjustRightInd w:val="0"/>
                    <w:snapToGrid w:val="0"/>
                    <w:spacing w:before="120" w:after="120" w:line="240" w:lineRule="auto"/>
                    <w:jc w:val="center"/>
                    <w:textAlignment w:val="auto"/>
                    <w:rPr>
                      <w:rFonts w:hint="eastAsia" w:ascii="Times New Roman" w:hAnsi="Times New Roman" w:cs="Times New Roman"/>
                      <w:color w:val="auto"/>
                      <w:sz w:val="21"/>
                      <w:szCs w:val="21"/>
                      <w:highlight w:val="none"/>
                      <w:lang w:val="en-US" w:eastAsia="zh-CN"/>
                    </w:rPr>
                  </w:pPr>
                </w:p>
              </w:tc>
              <w:tc>
                <w:tcPr>
                  <w:tcW w:w="705"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71E5667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氟化乙烯丙烯共聚物（FEP）</w:t>
                  </w:r>
                </w:p>
              </w:tc>
              <w:tc>
                <w:tcPr>
                  <w:tcW w:w="684"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71F9694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c>
                <w:tcPr>
                  <w:tcW w:w="470"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18748E0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60</w:t>
                  </w:r>
                </w:p>
              </w:tc>
              <w:tc>
                <w:tcPr>
                  <w:tcW w:w="396" w:type="pct"/>
                  <w:tcBorders>
                    <w:top w:val="single" w:color="auto" w:sz="2" w:space="0"/>
                    <w:left w:val="single" w:color="auto" w:sz="4" w:space="0"/>
                    <w:bottom w:val="single" w:color="auto" w:sz="4" w:space="0"/>
                    <w:right w:val="nil"/>
                  </w:tcBorders>
                  <w:shd w:val="clear" w:color="auto" w:fill="auto"/>
                  <w:tcMar>
                    <w:top w:w="0" w:type="dxa"/>
                    <w:left w:w="28" w:type="dxa"/>
                    <w:bottom w:w="0" w:type="dxa"/>
                    <w:right w:w="28" w:type="dxa"/>
                  </w:tcMar>
                  <w:vAlign w:val="center"/>
                </w:tcPr>
                <w:p w14:paraId="7507A4D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180</w:t>
                  </w:r>
                </w:p>
              </w:tc>
              <w:tc>
                <w:tcPr>
                  <w:tcW w:w="485" w:type="pct"/>
                  <w:tcBorders>
                    <w:top w:val="single" w:color="auto" w:sz="2" w:space="0"/>
                    <w:left w:val="single" w:color="auto" w:sz="4" w:space="0"/>
                    <w:bottom w:val="single" w:color="auto" w:sz="4" w:space="0"/>
                    <w:right w:val="nil"/>
                  </w:tcBorders>
                  <w:vAlign w:val="center"/>
                </w:tcPr>
                <w:p w14:paraId="599675B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+120</w:t>
                  </w:r>
                </w:p>
              </w:tc>
              <w:tc>
                <w:tcPr>
                  <w:tcW w:w="654" w:type="pct"/>
                  <w:tcBorders>
                    <w:top w:val="single" w:color="auto" w:sz="2" w:space="0"/>
                    <w:left w:val="single" w:color="auto" w:sz="4" w:space="0"/>
                    <w:bottom w:val="single" w:color="auto" w:sz="4" w:space="0"/>
                    <w:right w:val="single" w:color="auto" w:sz="2" w:space="0"/>
                  </w:tcBorders>
                  <w:shd w:val="clear" w:color="auto" w:fill="auto"/>
                  <w:vAlign w:val="center"/>
                </w:tcPr>
                <w:p w14:paraId="00C435D3">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25kg/袋</w:t>
                  </w:r>
                </w:p>
              </w:tc>
              <w:tc>
                <w:tcPr>
                  <w:tcW w:w="458" w:type="pct"/>
                  <w:tcBorders>
                    <w:top w:val="single" w:color="auto" w:sz="2" w:space="0"/>
                    <w:left w:val="single" w:color="auto" w:sz="4" w:space="0"/>
                    <w:bottom w:val="single" w:color="auto" w:sz="4" w:space="0"/>
                    <w:right w:val="single" w:color="auto" w:sz="2" w:space="0"/>
                  </w:tcBorders>
                  <w:shd w:val="clear" w:color="auto" w:fill="auto"/>
                  <w:vAlign w:val="center"/>
                </w:tcPr>
                <w:p w14:paraId="3D11A6EE">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10</w:t>
                  </w:r>
                </w:p>
              </w:tc>
              <w:tc>
                <w:tcPr>
                  <w:tcW w:w="348" w:type="pct"/>
                  <w:tcBorders>
                    <w:top w:val="single" w:color="auto" w:sz="4" w:space="0"/>
                    <w:left w:val="single" w:color="auto" w:sz="2" w:space="0"/>
                    <w:right w:val="single" w:color="auto" w:sz="2" w:space="0"/>
                  </w:tcBorders>
                  <w:vAlign w:val="center"/>
                </w:tcPr>
                <w:p w14:paraId="41FE7BD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仓库</w:t>
                  </w:r>
                </w:p>
              </w:tc>
              <w:tc>
                <w:tcPr>
                  <w:tcW w:w="390" w:type="pct"/>
                  <w:vMerge w:val="continue"/>
                  <w:tcBorders>
                    <w:left w:val="single" w:color="auto" w:sz="2" w:space="0"/>
                    <w:right w:val="nil"/>
                  </w:tcBorders>
                  <w:vAlign w:val="center"/>
                </w:tcPr>
                <w:p w14:paraId="4348DF55">
                  <w:pPr>
                    <w:adjustRightInd w:val="0"/>
                    <w:snapToGrid w:val="0"/>
                    <w:jc w:val="center"/>
                    <w:rPr>
                      <w:color w:val="auto"/>
                      <w:kern w:val="21"/>
                      <w:sz w:val="21"/>
                      <w:szCs w:val="21"/>
                      <w:highlight w:val="none"/>
                    </w:rPr>
                  </w:pPr>
                </w:p>
              </w:tc>
            </w:tr>
            <w:tr w14:paraId="2DF2B7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trHeight w:val="363" w:hRule="atLeast"/>
                <w:jc w:val="center"/>
              </w:trPr>
              <w:tc>
                <w:tcPr>
                  <w:tcW w:w="408" w:type="pct"/>
                  <w:vMerge w:val="continue"/>
                  <w:tcBorders>
                    <w:left w:val="nil"/>
                    <w:bottom w:val="single" w:color="auto" w:sz="4" w:space="0"/>
                    <w:right w:val="single" w:color="auto" w:sz="4" w:space="0"/>
                  </w:tcBorders>
                  <w:tcMar>
                    <w:top w:w="0" w:type="dxa"/>
                    <w:left w:w="28" w:type="dxa"/>
                    <w:bottom w:w="0" w:type="dxa"/>
                    <w:right w:w="28" w:type="dxa"/>
                  </w:tcMar>
                  <w:vAlign w:val="center"/>
                </w:tcPr>
                <w:p w14:paraId="709F0569">
                  <w:pPr>
                    <w:pStyle w:val="45"/>
                    <w:keepNext w:val="0"/>
                    <w:keepLines w:val="0"/>
                    <w:pageBreakBefore w:val="0"/>
                    <w:kinsoku/>
                    <w:wordWrap/>
                    <w:overflowPunct/>
                    <w:topLinePunct w:val="0"/>
                    <w:autoSpaceDE/>
                    <w:autoSpaceDN/>
                    <w:bidi w:val="0"/>
                    <w:adjustRightInd w:val="0"/>
                    <w:snapToGrid w:val="0"/>
                    <w:spacing w:before="120" w:after="120" w:line="240" w:lineRule="auto"/>
                    <w:jc w:val="center"/>
                    <w:textAlignment w:val="auto"/>
                    <w:rPr>
                      <w:rFonts w:hint="eastAsia" w:ascii="Times New Roman" w:hAnsi="Times New Roman" w:cs="Times New Roman"/>
                      <w:color w:val="auto"/>
                      <w:sz w:val="21"/>
                      <w:szCs w:val="21"/>
                      <w:highlight w:val="none"/>
                      <w:lang w:val="en-US" w:eastAsia="zh-CN"/>
                    </w:rPr>
                  </w:pPr>
                </w:p>
              </w:tc>
              <w:tc>
                <w:tcPr>
                  <w:tcW w:w="705"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66FD729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色母粒</w:t>
                  </w:r>
                </w:p>
              </w:tc>
              <w:tc>
                <w:tcPr>
                  <w:tcW w:w="684"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0A61C80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c>
                <w:tcPr>
                  <w:tcW w:w="470" w:type="pct"/>
                  <w:tcBorders>
                    <w:top w:val="single" w:color="auto" w:sz="2"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41E0D3B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20</w:t>
                  </w:r>
                </w:p>
              </w:tc>
              <w:tc>
                <w:tcPr>
                  <w:tcW w:w="396" w:type="pct"/>
                  <w:tcBorders>
                    <w:top w:val="single" w:color="auto" w:sz="2" w:space="0"/>
                    <w:left w:val="single" w:color="auto" w:sz="4" w:space="0"/>
                    <w:bottom w:val="single" w:color="auto" w:sz="4" w:space="0"/>
                    <w:right w:val="nil"/>
                  </w:tcBorders>
                  <w:shd w:val="clear" w:color="auto" w:fill="auto"/>
                  <w:tcMar>
                    <w:top w:w="0" w:type="dxa"/>
                    <w:left w:w="28" w:type="dxa"/>
                    <w:bottom w:w="0" w:type="dxa"/>
                    <w:right w:w="28" w:type="dxa"/>
                  </w:tcMar>
                  <w:vAlign w:val="center"/>
                </w:tcPr>
                <w:p w14:paraId="1B7ECC1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0</w:t>
                  </w:r>
                </w:p>
              </w:tc>
              <w:tc>
                <w:tcPr>
                  <w:tcW w:w="485" w:type="pct"/>
                  <w:tcBorders>
                    <w:top w:val="single" w:color="auto" w:sz="2" w:space="0"/>
                    <w:left w:val="single" w:color="auto" w:sz="4" w:space="0"/>
                    <w:bottom w:val="single" w:color="auto" w:sz="4" w:space="0"/>
                    <w:right w:val="nil"/>
                  </w:tcBorders>
                  <w:vAlign w:val="center"/>
                </w:tcPr>
                <w:p w14:paraId="501CE76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w:t>
                  </w:r>
                </w:p>
              </w:tc>
              <w:tc>
                <w:tcPr>
                  <w:tcW w:w="654" w:type="pct"/>
                  <w:tcBorders>
                    <w:top w:val="single" w:color="auto" w:sz="2" w:space="0"/>
                    <w:left w:val="single" w:color="auto" w:sz="4" w:space="0"/>
                    <w:bottom w:val="single" w:color="auto" w:sz="4" w:space="0"/>
                    <w:right w:val="single" w:color="auto" w:sz="2" w:space="0"/>
                  </w:tcBorders>
                  <w:shd w:val="clear" w:color="auto" w:fill="auto"/>
                  <w:vAlign w:val="center"/>
                </w:tcPr>
                <w:p w14:paraId="48EF4B76">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w:t>
                  </w:r>
                </w:p>
              </w:tc>
              <w:tc>
                <w:tcPr>
                  <w:tcW w:w="458" w:type="pct"/>
                  <w:tcBorders>
                    <w:top w:val="single" w:color="auto" w:sz="2" w:space="0"/>
                    <w:left w:val="single" w:color="auto" w:sz="4" w:space="0"/>
                    <w:bottom w:val="single" w:color="auto" w:sz="4" w:space="0"/>
                    <w:right w:val="single" w:color="auto" w:sz="2" w:space="0"/>
                  </w:tcBorders>
                  <w:shd w:val="clear" w:color="auto" w:fill="auto"/>
                  <w:vAlign w:val="center"/>
                </w:tcPr>
                <w:p w14:paraId="25008320">
                  <w:pPr>
                    <w:pStyle w:val="147"/>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w:t>
                  </w:r>
                </w:p>
              </w:tc>
              <w:tc>
                <w:tcPr>
                  <w:tcW w:w="348" w:type="pct"/>
                  <w:tcBorders>
                    <w:top w:val="single" w:color="auto" w:sz="4" w:space="0"/>
                    <w:left w:val="single" w:color="auto" w:sz="2" w:space="0"/>
                    <w:bottom w:val="single" w:color="auto" w:sz="4" w:space="0"/>
                    <w:right w:val="single" w:color="auto" w:sz="2" w:space="0"/>
                  </w:tcBorders>
                  <w:vAlign w:val="center"/>
                </w:tcPr>
                <w:p w14:paraId="680D711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390" w:type="pct"/>
                  <w:vMerge w:val="continue"/>
                  <w:tcBorders>
                    <w:left w:val="single" w:color="auto" w:sz="2" w:space="0"/>
                    <w:bottom w:val="single" w:color="auto" w:sz="4" w:space="0"/>
                    <w:right w:val="nil"/>
                  </w:tcBorders>
                  <w:vAlign w:val="center"/>
                </w:tcPr>
                <w:p w14:paraId="26AC433F">
                  <w:pPr>
                    <w:adjustRightInd w:val="0"/>
                    <w:snapToGrid w:val="0"/>
                    <w:jc w:val="center"/>
                    <w:rPr>
                      <w:color w:val="auto"/>
                      <w:kern w:val="21"/>
                      <w:sz w:val="21"/>
                      <w:szCs w:val="21"/>
                      <w:highlight w:val="none"/>
                    </w:rPr>
                  </w:pPr>
                </w:p>
              </w:tc>
            </w:tr>
            <w:tr w14:paraId="3B2C6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trHeight w:val="340" w:hRule="atLeast"/>
                <w:jc w:val="center"/>
              </w:trPr>
              <w:tc>
                <w:tcPr>
                  <w:tcW w:w="408" w:type="pct"/>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F10FE9E">
                  <w:pPr>
                    <w:pStyle w:val="45"/>
                    <w:adjustRightInd w:val="0"/>
                    <w:snapToGrid w:val="0"/>
                    <w:spacing w:before="120" w:after="12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辅助</w:t>
                  </w:r>
                </w:p>
              </w:tc>
              <w:tc>
                <w:tcPr>
                  <w:tcW w:w="705" w:type="pct"/>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08867ABD">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机油</w:t>
                  </w:r>
                </w:p>
              </w:tc>
              <w:tc>
                <w:tcPr>
                  <w:tcW w:w="684" w:type="pct"/>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38AC822D">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w:t>
                  </w:r>
                </w:p>
              </w:tc>
              <w:tc>
                <w:tcPr>
                  <w:tcW w:w="470" w:type="pct"/>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52AD15A1">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w:t>
                  </w:r>
                </w:p>
              </w:tc>
              <w:tc>
                <w:tcPr>
                  <w:tcW w:w="396" w:type="pct"/>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14:paraId="27FD035E">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2.4</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0C183C64">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+0.7</w:t>
                  </w:r>
                </w:p>
              </w:tc>
              <w:tc>
                <w:tcPr>
                  <w:tcW w:w="654" w:type="pct"/>
                  <w:tcBorders>
                    <w:top w:val="single" w:color="auto" w:sz="4" w:space="0"/>
                    <w:left w:val="single" w:color="auto" w:sz="4" w:space="0"/>
                    <w:bottom w:val="single" w:color="auto" w:sz="4" w:space="0"/>
                    <w:right w:val="single" w:color="auto" w:sz="4" w:space="0"/>
                  </w:tcBorders>
                  <w:shd w:val="clear" w:color="auto" w:fill="auto"/>
                  <w:vAlign w:val="center"/>
                </w:tcPr>
                <w:p w14:paraId="58583C36">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200kg/桶装</w:t>
                  </w:r>
                </w:p>
              </w:tc>
              <w:tc>
                <w:tcPr>
                  <w:tcW w:w="458" w:type="pct"/>
                  <w:tcBorders>
                    <w:top w:val="single" w:color="auto" w:sz="4" w:space="0"/>
                    <w:left w:val="single" w:color="auto" w:sz="4" w:space="0"/>
                    <w:bottom w:val="single" w:color="auto" w:sz="4" w:space="0"/>
                    <w:right w:val="single" w:color="auto" w:sz="4" w:space="0"/>
                  </w:tcBorders>
                  <w:shd w:val="clear" w:color="auto" w:fill="auto"/>
                  <w:vAlign w:val="center"/>
                </w:tcPr>
                <w:p w14:paraId="1B8FBC67">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0.2</w:t>
                  </w:r>
                </w:p>
              </w:tc>
              <w:tc>
                <w:tcPr>
                  <w:tcW w:w="348" w:type="pct"/>
                  <w:tcBorders>
                    <w:top w:val="single" w:color="auto" w:sz="4" w:space="0"/>
                    <w:left w:val="single" w:color="auto" w:sz="4" w:space="0"/>
                    <w:bottom w:val="single" w:color="auto" w:sz="4" w:space="0"/>
                    <w:right w:val="single" w:color="auto" w:sz="4" w:space="0"/>
                  </w:tcBorders>
                  <w:vAlign w:val="center"/>
                </w:tcPr>
                <w:p w14:paraId="0F7BCFBA">
                  <w:pPr>
                    <w:adjustRightInd w:val="0"/>
                    <w:snapToGrid w:val="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仓库</w:t>
                  </w:r>
                </w:p>
              </w:tc>
              <w:tc>
                <w:tcPr>
                  <w:tcW w:w="390" w:type="pct"/>
                  <w:tcBorders>
                    <w:top w:val="single" w:color="auto" w:sz="4" w:space="0"/>
                    <w:left w:val="single" w:color="auto" w:sz="4" w:space="0"/>
                    <w:bottom w:val="single" w:color="auto" w:sz="4" w:space="0"/>
                    <w:right w:val="nil"/>
                  </w:tcBorders>
                  <w:shd w:val="clear" w:color="auto" w:fill="auto"/>
                  <w:vAlign w:val="center"/>
                </w:tcPr>
                <w:p w14:paraId="7A42D98E">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color w:val="auto"/>
                      <w:kern w:val="21"/>
                      <w:sz w:val="21"/>
                      <w:szCs w:val="21"/>
                      <w:highlight w:val="none"/>
                    </w:rPr>
                    <w:t>汽运</w:t>
                  </w:r>
                </w:p>
              </w:tc>
            </w:tr>
            <w:tr w14:paraId="45F68E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trHeight w:val="340" w:hRule="atLeast"/>
                <w:jc w:val="center"/>
              </w:trPr>
              <w:tc>
                <w:tcPr>
                  <w:tcW w:w="5000" w:type="pct"/>
                  <w:gridSpan w:val="10"/>
                  <w:tcBorders>
                    <w:top w:val="single" w:color="auto" w:sz="4" w:space="0"/>
                    <w:left w:val="nil"/>
                    <w:bottom w:val="single" w:color="auto" w:sz="12" w:space="0"/>
                    <w:right w:val="nil"/>
                  </w:tcBorders>
                  <w:tcMar>
                    <w:top w:w="0" w:type="dxa"/>
                    <w:left w:w="28" w:type="dxa"/>
                    <w:bottom w:w="0" w:type="dxa"/>
                    <w:right w:w="28" w:type="dxa"/>
                  </w:tcMar>
                  <w:vAlign w:val="center"/>
                </w:tcPr>
                <w:p w14:paraId="3931285F">
                  <w:pPr>
                    <w:adjustRightInd w:val="0"/>
                    <w:snapToGrid w:val="0"/>
                    <w:jc w:val="both"/>
                    <w:rPr>
                      <w:rFonts w:hint="default" w:eastAsia="宋体"/>
                      <w:color w:val="auto"/>
                      <w:kern w:val="21"/>
                      <w:sz w:val="21"/>
                      <w:szCs w:val="21"/>
                      <w:highlight w:val="none"/>
                      <w:lang w:val="en-US" w:eastAsia="zh-CN"/>
                    </w:rPr>
                  </w:pPr>
                  <w:r>
                    <w:rPr>
                      <w:rFonts w:hint="eastAsia"/>
                      <w:color w:val="auto"/>
                      <w:kern w:val="21"/>
                      <w:sz w:val="21"/>
                      <w:szCs w:val="21"/>
                      <w:highlight w:val="none"/>
                      <w:lang w:val="en-US" w:eastAsia="zh-CN"/>
                    </w:rPr>
                    <w:t>注：搬迁后</w:t>
                  </w:r>
                  <w:r>
                    <w:rPr>
                      <w:rFonts w:hint="eastAsia" w:eastAsia="宋体"/>
                      <w:color w:val="auto"/>
                      <w:sz w:val="21"/>
                      <w:szCs w:val="21"/>
                      <w:highlight w:val="none"/>
                      <w:lang w:val="en-US" w:eastAsia="zh-CN"/>
                    </w:rPr>
                    <w:t>氟化乙烯丙烯共聚物（FEP）</w:t>
                  </w:r>
                  <w:r>
                    <w:rPr>
                      <w:rFonts w:hint="eastAsia"/>
                      <w:color w:val="auto"/>
                      <w:sz w:val="21"/>
                      <w:szCs w:val="21"/>
                      <w:highlight w:val="none"/>
                      <w:lang w:val="en-US" w:eastAsia="zh-CN"/>
                    </w:rPr>
                    <w:t>用量中含色母粒用量，均为FEP粒子，不再单独统计。</w:t>
                  </w:r>
                </w:p>
              </w:tc>
            </w:tr>
          </w:tbl>
          <w:p w14:paraId="3CA57349">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表2-</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本项目原辅材料理化性质</w:t>
            </w:r>
          </w:p>
          <w:tbl>
            <w:tblPr>
              <w:tblStyle w:val="8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37"/>
              <w:gridCol w:w="1255"/>
              <w:gridCol w:w="3601"/>
              <w:gridCol w:w="1669"/>
              <w:gridCol w:w="1670"/>
            </w:tblGrid>
            <w:tr w14:paraId="102F6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2" w:type="dxa"/>
                  <w:vAlign w:val="center"/>
                </w:tcPr>
                <w:p w14:paraId="324487FE">
                  <w:pPr>
                    <w:adjustRightInd w:val="0"/>
                    <w:snapToGrid w:val="0"/>
                    <w:jc w:val="cente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t>序号</w:t>
                  </w:r>
                </w:p>
              </w:tc>
              <w:tc>
                <w:tcPr>
                  <w:tcW w:w="1268" w:type="dxa"/>
                  <w:vAlign w:val="center"/>
                </w:tcPr>
                <w:p w14:paraId="0A21F843">
                  <w:pPr>
                    <w:adjustRightInd w:val="0"/>
                    <w:snapToGrid w:val="0"/>
                    <w:jc w:val="cente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t>名称</w:t>
                  </w:r>
                </w:p>
              </w:tc>
              <w:tc>
                <w:tcPr>
                  <w:tcW w:w="3645" w:type="dxa"/>
                  <w:vAlign w:val="center"/>
                </w:tcPr>
                <w:p w14:paraId="543DE5C6">
                  <w:pPr>
                    <w:adjustRightInd w:val="0"/>
                    <w:snapToGrid w:val="0"/>
                    <w:jc w:val="cente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t>主要成分及理化性质</w:t>
                  </w:r>
                </w:p>
              </w:tc>
              <w:tc>
                <w:tcPr>
                  <w:tcW w:w="1701" w:type="dxa"/>
                  <w:vAlign w:val="center"/>
                </w:tcPr>
                <w:p w14:paraId="65A4C90D">
                  <w:pPr>
                    <w:adjustRightInd w:val="0"/>
                    <w:snapToGrid w:val="0"/>
                    <w:jc w:val="cente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t>燃烧爆炸性</w:t>
                  </w:r>
                </w:p>
              </w:tc>
              <w:tc>
                <w:tcPr>
                  <w:tcW w:w="1701" w:type="dxa"/>
                  <w:vAlign w:val="center"/>
                </w:tcPr>
                <w:p w14:paraId="7DC1D5AE">
                  <w:pPr>
                    <w:adjustRightInd w:val="0"/>
                    <w:snapToGrid w:val="0"/>
                    <w:jc w:val="cente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sz w:val="21"/>
                      <w:szCs w:val="21"/>
                      <w14:textFill>
                        <w14:solidFill>
                          <w14:schemeClr w14:val="tx1">
                            <w14:lumMod w14:val="95000"/>
                            <w14:lumOff w14:val="5000"/>
                          </w14:schemeClr>
                        </w14:solidFill>
                      </w14:textFill>
                    </w:rPr>
                    <w:t>毒理毒性</w:t>
                  </w:r>
                </w:p>
              </w:tc>
            </w:tr>
            <w:tr w14:paraId="66A7C3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2" w:type="dxa"/>
                  <w:vAlign w:val="center"/>
                </w:tcPr>
                <w:p w14:paraId="064A2700">
                  <w:pPr>
                    <w:keepNext w:val="0"/>
                    <w:keepLines w:val="0"/>
                    <w:pageBreakBefore w:val="0"/>
                    <w:widowControl w:val="0"/>
                    <w:numPr>
                      <w:ilvl w:val="0"/>
                      <w:numId w:val="8"/>
                    </w:numPr>
                    <w:kinsoku/>
                    <w:wordWrap/>
                    <w:overflowPunct/>
                    <w:topLinePunct w:val="0"/>
                    <w:autoSpaceDE/>
                    <w:autoSpaceDN/>
                    <w:bidi w:val="0"/>
                    <w:adjustRightInd w:val="0"/>
                    <w:snapToGrid w:val="0"/>
                    <w:ind w:left="0" w:leftChars="0" w:firstLineChars="0"/>
                    <w:jc w:val="center"/>
                    <w:textAlignment w:val="auto"/>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pPr>
                </w:p>
              </w:tc>
              <w:tc>
                <w:tcPr>
                  <w:tcW w:w="1268" w:type="dxa"/>
                  <w:shd w:val="clear" w:color="auto" w:fill="auto"/>
                  <w:vAlign w:val="center"/>
                </w:tcPr>
                <w:p w14:paraId="65C6EE6F">
                  <w:pPr>
                    <w:topLinePunct/>
                    <w:adjustRightInd w:val="0"/>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kern w:val="2"/>
                      <w:sz w:val="21"/>
                      <w:szCs w:val="21"/>
                      <w:highlight w:val="none"/>
                    </w:rPr>
                    <w:t>氟化乙烯丙烯共聚物（FEP）</w:t>
                  </w:r>
                </w:p>
              </w:tc>
              <w:tc>
                <w:tcPr>
                  <w:tcW w:w="3645" w:type="dxa"/>
                  <w:shd w:val="clear" w:color="auto" w:fill="auto"/>
                  <w:vAlign w:val="center"/>
                </w:tcPr>
                <w:p w14:paraId="1BB60473">
                  <w:pPr>
                    <w:topLinePunct/>
                    <w:adjustRightInd w:val="0"/>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kern w:val="2"/>
                      <w:sz w:val="21"/>
                      <w:szCs w:val="21"/>
                      <w:highlight w:val="none"/>
                    </w:rPr>
                    <w:t>粒状、结晶融化点为304℃，密度为2.15g/cm</w:t>
                  </w:r>
                  <w:r>
                    <w:rPr>
                      <w:rFonts w:hint="eastAsia" w:ascii="Times New Roman" w:hAnsi="Times New Roman" w:cs="Times New Roman"/>
                      <w:color w:val="000000"/>
                      <w:kern w:val="2"/>
                      <w:sz w:val="21"/>
                      <w:szCs w:val="21"/>
                      <w:highlight w:val="none"/>
                      <w:vertAlign w:val="superscript"/>
                    </w:rPr>
                    <w:t>3</w:t>
                  </w:r>
                  <w:r>
                    <w:rPr>
                      <w:rFonts w:hint="eastAsia" w:ascii="Times New Roman" w:hAnsi="Times New Roman" w:cs="Times New Roman"/>
                      <w:color w:val="000000"/>
                      <w:kern w:val="2"/>
                      <w:sz w:val="21"/>
                      <w:szCs w:val="21"/>
                      <w:highlight w:val="none"/>
                    </w:rPr>
                    <w:t>，是一种软性塑料，其拉伸强度、耐磨性、抗蠕变性低于许多工程塑料。它是化学惰性的，在很宽的温度和频率范围内具有较低的介电常数。该材料不引燃，可阻止火焰的扩散。具有优良的耐候性，摩擦系数较低，从低温到392F均可使用。一般加热至400℃以上，C-C键才开始显著裂解。</w:t>
                  </w:r>
                </w:p>
              </w:tc>
              <w:tc>
                <w:tcPr>
                  <w:tcW w:w="1701" w:type="dxa"/>
                  <w:shd w:val="clear" w:color="auto" w:fill="auto"/>
                  <w:vAlign w:val="center"/>
                </w:tcPr>
                <w:p w14:paraId="30D56760">
                  <w:pPr>
                    <w:topLinePunct/>
                    <w:adjustRightInd w:val="0"/>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kern w:val="2"/>
                      <w:sz w:val="21"/>
                      <w:szCs w:val="21"/>
                      <w:highlight w:val="none"/>
                    </w:rPr>
                    <w:t>—</w:t>
                  </w:r>
                </w:p>
              </w:tc>
              <w:tc>
                <w:tcPr>
                  <w:tcW w:w="1701" w:type="dxa"/>
                  <w:shd w:val="clear" w:color="auto" w:fill="auto"/>
                  <w:vAlign w:val="center"/>
                </w:tcPr>
                <w:p w14:paraId="0FDB2F06">
                  <w:pPr>
                    <w:topLinePunct/>
                    <w:adjustRightInd w:val="0"/>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kern w:val="2"/>
                      <w:sz w:val="21"/>
                      <w:szCs w:val="21"/>
                      <w:highlight w:val="none"/>
                    </w:rPr>
                    <w:t>—</w:t>
                  </w:r>
                </w:p>
              </w:tc>
            </w:tr>
            <w:tr w14:paraId="48BD7E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2" w:type="dxa"/>
                  <w:vAlign w:val="center"/>
                </w:tcPr>
                <w:p w14:paraId="172A3AAF">
                  <w:pPr>
                    <w:keepNext w:val="0"/>
                    <w:keepLines w:val="0"/>
                    <w:pageBreakBefore w:val="0"/>
                    <w:widowControl w:val="0"/>
                    <w:numPr>
                      <w:ilvl w:val="0"/>
                      <w:numId w:val="8"/>
                    </w:numPr>
                    <w:kinsoku/>
                    <w:wordWrap/>
                    <w:overflowPunct/>
                    <w:topLinePunct w:val="0"/>
                    <w:autoSpaceDE/>
                    <w:autoSpaceDN/>
                    <w:bidi w:val="0"/>
                    <w:adjustRightInd w:val="0"/>
                    <w:snapToGrid w:val="0"/>
                    <w:ind w:left="0" w:leftChars="0" w:firstLineChars="0"/>
                    <w:jc w:val="center"/>
                    <w:textAlignment w:val="auto"/>
                    <w:rPr>
                      <w:rFonts w:hint="default" w:ascii="Times New Roman" w:hAnsi="Times New Roman" w:cs="Times New Roman"/>
                      <w:color w:val="0D0D0D" w:themeColor="text1" w:themeTint="F2"/>
                      <w:kern w:val="0"/>
                      <w:sz w:val="21"/>
                      <w:szCs w:val="21"/>
                      <w14:textFill>
                        <w14:solidFill>
                          <w14:schemeClr w14:val="tx1">
                            <w14:lumMod w14:val="95000"/>
                            <w14:lumOff w14:val="5000"/>
                          </w14:schemeClr>
                        </w14:solidFill>
                      </w14:textFill>
                    </w:rPr>
                  </w:pPr>
                </w:p>
              </w:tc>
              <w:tc>
                <w:tcPr>
                  <w:tcW w:w="1268" w:type="dxa"/>
                  <w:shd w:val="clear" w:color="auto" w:fill="auto"/>
                  <w:vAlign w:val="center"/>
                </w:tcPr>
                <w:p w14:paraId="4A19FAEE">
                  <w:pPr>
                    <w:topLinePunct/>
                    <w:adjustRightInd w:val="0"/>
                    <w:snapToGrid w:val="0"/>
                    <w:jc w:val="center"/>
                    <w:rPr>
                      <w:rFonts w:hint="default" w:ascii="Times New Roman" w:hAnsi="Times New Roman" w:eastAsia="宋体" w:cs="Times New Roman"/>
                      <w:color w:val="000000"/>
                      <w:kern w:val="2"/>
                      <w:sz w:val="21"/>
                      <w:szCs w:val="21"/>
                      <w:highlight w:val="none"/>
                      <w:lang w:val="en-US" w:eastAsia="zh-CN" w:bidi="ar"/>
                    </w:rPr>
                  </w:pPr>
                  <w:r>
                    <w:rPr>
                      <w:rFonts w:hint="eastAsia" w:ascii="Times New Roman" w:hAnsi="Times New Roman" w:eastAsia="宋体" w:cs="Times New Roman"/>
                      <w:color w:val="000000"/>
                      <w:kern w:val="2"/>
                      <w:sz w:val="21"/>
                      <w:szCs w:val="21"/>
                      <w:highlight w:val="none"/>
                      <w:lang w:val="en-US" w:eastAsia="zh-CN" w:bidi="ar"/>
                    </w:rPr>
                    <w:t>机油</w:t>
                  </w:r>
                </w:p>
              </w:tc>
              <w:tc>
                <w:tcPr>
                  <w:tcW w:w="3645" w:type="dxa"/>
                  <w:shd w:val="clear" w:color="auto" w:fill="auto"/>
                  <w:vAlign w:val="center"/>
                </w:tcPr>
                <w:p w14:paraId="61BC4E81">
                  <w:pPr>
                    <w:adjustRightInd w:val="0"/>
                    <w:snapToGrid w:val="0"/>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rPr>
                    <w:t>机油为矿物基础油，外观为淡黄色，闪点180℃，密度约为</w:t>
                  </w:r>
                  <w:r>
                    <w:rPr>
                      <w:rFonts w:hint="default" w:ascii="Times New Roman" w:hAnsi="Times New Roman" w:cs="Times New Roman"/>
                      <w:color w:val="000000"/>
                      <w:sz w:val="21"/>
                      <w:szCs w:val="21"/>
                    </w:rPr>
                    <w:t>0.91×10³(kg/m³)</w:t>
                  </w:r>
                  <w:r>
                    <w:rPr>
                      <w:rFonts w:hint="eastAsia" w:ascii="Times New Roman" w:hAnsi="Times New Roman" w:cs="Times New Roman"/>
                      <w:color w:val="000000"/>
                      <w:sz w:val="21"/>
                      <w:szCs w:val="21"/>
                    </w:rPr>
                    <w:t>，不溶于水，常温下为液体，具有很强的稳定性，在储存时需避免强氧化剂。广泛应用于机械设各加工领域，常作为润滑油等使用。</w:t>
                  </w:r>
                </w:p>
              </w:tc>
              <w:tc>
                <w:tcPr>
                  <w:tcW w:w="1701" w:type="dxa"/>
                  <w:shd w:val="clear" w:color="auto" w:fill="auto"/>
                  <w:vAlign w:val="center"/>
                </w:tcPr>
                <w:p w14:paraId="101CA719">
                  <w:pPr>
                    <w:pStyle w:val="82"/>
                    <w:jc w:val="center"/>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rPr>
                    <w:t>可燃</w:t>
                  </w:r>
                </w:p>
              </w:tc>
              <w:tc>
                <w:tcPr>
                  <w:tcW w:w="1701" w:type="dxa"/>
                  <w:shd w:val="clear" w:color="auto" w:fill="auto"/>
                  <w:vAlign w:val="center"/>
                </w:tcPr>
                <w:p w14:paraId="364323B4">
                  <w:pPr>
                    <w:pStyle w:val="82"/>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bCs/>
                      <w:color w:val="000000"/>
                      <w:sz w:val="21"/>
                      <w:szCs w:val="21"/>
                      <w:lang w:val="en-US" w:eastAsia="zh-CN"/>
                    </w:rPr>
                    <w:t>无资料</w:t>
                  </w:r>
                </w:p>
              </w:tc>
            </w:tr>
          </w:tbl>
          <w:p w14:paraId="2AC05ABA">
            <w:pPr>
              <w:spacing w:line="360" w:lineRule="auto"/>
              <w:rPr>
                <w:rFonts w:hint="default" w:ascii="Times New Roman" w:hAnsi="Times New Roman" w:cs="Times New Roman"/>
                <w:color w:val="auto"/>
                <w:sz w:val="24"/>
              </w:rPr>
            </w:pPr>
            <w:r>
              <w:rPr>
                <w:rFonts w:hint="default" w:ascii="Times New Roman" w:hAnsi="Times New Roman" w:cs="Times New Roman"/>
                <w:color w:val="auto"/>
                <w:sz w:val="24"/>
              </w:rPr>
              <w:t>4、主要设备</w:t>
            </w:r>
          </w:p>
          <w:p w14:paraId="706358E0">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本项目</w:t>
            </w:r>
            <w:r>
              <w:rPr>
                <w:rFonts w:hint="eastAsia" w:ascii="Times New Roman" w:hAnsi="Times New Roman" w:cs="Times New Roman"/>
                <w:color w:val="auto"/>
                <w:sz w:val="24"/>
                <w:lang w:val="en-US" w:eastAsia="zh-CN"/>
              </w:rPr>
              <w:t>搬迁前后</w:t>
            </w:r>
            <w:r>
              <w:rPr>
                <w:rFonts w:hint="default" w:ascii="Times New Roman" w:hAnsi="Times New Roman" w:cs="Times New Roman"/>
                <w:color w:val="auto"/>
                <w:sz w:val="24"/>
              </w:rPr>
              <w:t>设备配置情况见表2-</w:t>
            </w:r>
            <w:r>
              <w:rPr>
                <w:rFonts w:hint="eastAsia" w:ascii="Times New Roman" w:hAnsi="Times New Roman" w:cs="Times New Roman"/>
                <w:color w:val="auto"/>
                <w:sz w:val="24"/>
                <w:lang w:val="en-US" w:eastAsia="zh-CN"/>
              </w:rPr>
              <w:t>6</w:t>
            </w:r>
            <w:r>
              <w:rPr>
                <w:rFonts w:hint="default" w:ascii="Times New Roman" w:hAnsi="Times New Roman" w:cs="Times New Roman"/>
                <w:color w:val="auto"/>
                <w:sz w:val="24"/>
              </w:rPr>
              <w:t>。</w:t>
            </w:r>
          </w:p>
          <w:p w14:paraId="3D5232C4">
            <w:pPr>
              <w:keepNext/>
              <w:jc w:val="center"/>
              <w:rPr>
                <w:rFonts w:hint="default" w:ascii="Times New Roman" w:hAnsi="Times New Roman" w:cs="Times New Roman"/>
                <w:color w:val="auto"/>
                <w:sz w:val="24"/>
              </w:rPr>
            </w:pPr>
            <w:r>
              <w:rPr>
                <w:rFonts w:hint="default" w:ascii="Times New Roman" w:hAnsi="Times New Roman" w:cs="Times New Roman"/>
                <w:color w:val="auto"/>
                <w:sz w:val="24"/>
              </w:rPr>
              <w:t>表2-</w:t>
            </w:r>
            <w:r>
              <w:rPr>
                <w:rFonts w:hint="eastAsia" w:ascii="Times New Roman" w:hAnsi="Times New Roman" w:cs="Times New Roman"/>
                <w:color w:val="auto"/>
                <w:sz w:val="24"/>
                <w:lang w:val="en-US" w:eastAsia="zh-CN"/>
              </w:rPr>
              <w:t>6</w:t>
            </w:r>
            <w:r>
              <w:rPr>
                <w:rFonts w:hint="default" w:ascii="Times New Roman" w:hAnsi="Times New Roman" w:cs="Times New Roman"/>
                <w:color w:val="auto"/>
                <w:sz w:val="24"/>
              </w:rPr>
              <w:t>本项目</w:t>
            </w:r>
            <w:r>
              <w:rPr>
                <w:rFonts w:hint="eastAsia" w:ascii="Times New Roman" w:hAnsi="Times New Roman" w:cs="Times New Roman"/>
                <w:color w:val="auto"/>
                <w:sz w:val="24"/>
                <w:lang w:val="en-US" w:eastAsia="zh-CN"/>
              </w:rPr>
              <w:t>搬迁前后全厂</w:t>
            </w:r>
            <w:r>
              <w:rPr>
                <w:rFonts w:hint="default" w:ascii="Times New Roman" w:hAnsi="Times New Roman" w:cs="Times New Roman"/>
                <w:color w:val="auto"/>
                <w:sz w:val="24"/>
              </w:rPr>
              <w:t>生产设备汇总表</w:t>
            </w:r>
          </w:p>
          <w:tbl>
            <w:tblPr>
              <w:tblStyle w:val="89"/>
              <w:tblW w:w="4997" w:type="pct"/>
              <w:jc w:val="center"/>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Layout w:type="autofit"/>
              <w:tblCellMar>
                <w:top w:w="0" w:type="dxa"/>
                <w:left w:w="15" w:type="dxa"/>
                <w:bottom w:w="0" w:type="dxa"/>
                <w:right w:w="15" w:type="dxa"/>
              </w:tblCellMar>
            </w:tblPr>
            <w:tblGrid>
              <w:gridCol w:w="654"/>
              <w:gridCol w:w="1919"/>
              <w:gridCol w:w="1579"/>
              <w:gridCol w:w="1203"/>
              <w:gridCol w:w="1203"/>
              <w:gridCol w:w="915"/>
              <w:gridCol w:w="1154"/>
            </w:tblGrid>
            <w:tr w14:paraId="33849672">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vMerge w:val="restart"/>
                  <w:tcMar>
                    <w:top w:w="0" w:type="dxa"/>
                    <w:left w:w="28" w:type="dxa"/>
                    <w:bottom w:w="0" w:type="dxa"/>
                    <w:right w:w="28" w:type="dxa"/>
                  </w:tcMar>
                  <w:vAlign w:val="center"/>
                </w:tcPr>
                <w:p w14:paraId="0134BECE">
                  <w:pPr>
                    <w:autoSpaceDN w:val="0"/>
                    <w:adjustRightInd w:val="0"/>
                    <w:snapToGrid w:val="0"/>
                    <w:jc w:val="center"/>
                    <w:textAlignment w:val="center"/>
                    <w:rPr>
                      <w:b/>
                      <w:bCs w:val="0"/>
                      <w:color w:val="auto"/>
                      <w:kern w:val="0"/>
                      <w:sz w:val="21"/>
                      <w:szCs w:val="21"/>
                      <w:highlight w:val="none"/>
                    </w:rPr>
                  </w:pPr>
                  <w:r>
                    <w:rPr>
                      <w:b/>
                      <w:bCs w:val="0"/>
                      <w:color w:val="auto"/>
                      <w:kern w:val="0"/>
                      <w:sz w:val="21"/>
                      <w:szCs w:val="21"/>
                      <w:highlight w:val="none"/>
                    </w:rPr>
                    <w:t>序号</w:t>
                  </w:r>
                </w:p>
              </w:tc>
              <w:tc>
                <w:tcPr>
                  <w:tcW w:w="1112" w:type="pct"/>
                  <w:vMerge w:val="restart"/>
                  <w:tcMar>
                    <w:top w:w="0" w:type="dxa"/>
                    <w:left w:w="28" w:type="dxa"/>
                    <w:bottom w:w="0" w:type="dxa"/>
                    <w:right w:w="28" w:type="dxa"/>
                  </w:tcMar>
                  <w:vAlign w:val="center"/>
                </w:tcPr>
                <w:p w14:paraId="5F888B59">
                  <w:pPr>
                    <w:autoSpaceDN w:val="0"/>
                    <w:adjustRightInd w:val="0"/>
                    <w:snapToGrid w:val="0"/>
                    <w:jc w:val="center"/>
                    <w:textAlignment w:val="center"/>
                    <w:rPr>
                      <w:b/>
                      <w:bCs w:val="0"/>
                      <w:color w:val="auto"/>
                      <w:kern w:val="0"/>
                      <w:sz w:val="21"/>
                      <w:szCs w:val="21"/>
                      <w:highlight w:val="none"/>
                    </w:rPr>
                  </w:pPr>
                  <w:r>
                    <w:rPr>
                      <w:b/>
                      <w:bCs w:val="0"/>
                      <w:color w:val="auto"/>
                      <w:kern w:val="0"/>
                      <w:sz w:val="21"/>
                      <w:szCs w:val="21"/>
                      <w:highlight w:val="none"/>
                    </w:rPr>
                    <w:t>设备名称</w:t>
                  </w:r>
                </w:p>
              </w:tc>
              <w:tc>
                <w:tcPr>
                  <w:tcW w:w="915" w:type="pct"/>
                  <w:vMerge w:val="restart"/>
                  <w:tcMar>
                    <w:top w:w="0" w:type="dxa"/>
                    <w:left w:w="28" w:type="dxa"/>
                    <w:bottom w:w="0" w:type="dxa"/>
                    <w:right w:w="28" w:type="dxa"/>
                  </w:tcMar>
                  <w:vAlign w:val="center"/>
                </w:tcPr>
                <w:p w14:paraId="1456BD1D">
                  <w:pPr>
                    <w:autoSpaceDN w:val="0"/>
                    <w:adjustRightInd w:val="0"/>
                    <w:snapToGrid w:val="0"/>
                    <w:jc w:val="center"/>
                    <w:textAlignment w:val="center"/>
                    <w:rPr>
                      <w:b/>
                      <w:bCs w:val="0"/>
                      <w:color w:val="auto"/>
                      <w:kern w:val="0"/>
                      <w:sz w:val="21"/>
                      <w:szCs w:val="21"/>
                      <w:highlight w:val="none"/>
                    </w:rPr>
                  </w:pPr>
                  <w:r>
                    <w:rPr>
                      <w:b/>
                      <w:bCs w:val="0"/>
                      <w:color w:val="auto"/>
                      <w:kern w:val="0"/>
                      <w:sz w:val="21"/>
                      <w:szCs w:val="21"/>
                      <w:highlight w:val="none"/>
                    </w:rPr>
                    <w:t>规格型号</w:t>
                  </w:r>
                </w:p>
              </w:tc>
              <w:tc>
                <w:tcPr>
                  <w:tcW w:w="1924" w:type="pct"/>
                  <w:gridSpan w:val="3"/>
                  <w:tcMar>
                    <w:top w:w="0" w:type="dxa"/>
                    <w:left w:w="28" w:type="dxa"/>
                    <w:bottom w:w="0" w:type="dxa"/>
                    <w:right w:w="28" w:type="dxa"/>
                  </w:tcMar>
                  <w:vAlign w:val="center"/>
                </w:tcPr>
                <w:p w14:paraId="5EA1B010">
                  <w:pPr>
                    <w:autoSpaceDN w:val="0"/>
                    <w:adjustRightInd w:val="0"/>
                    <w:snapToGrid w:val="0"/>
                    <w:jc w:val="center"/>
                    <w:textAlignment w:val="center"/>
                    <w:rPr>
                      <w:b/>
                      <w:bCs w:val="0"/>
                      <w:color w:val="auto"/>
                      <w:kern w:val="0"/>
                      <w:sz w:val="21"/>
                      <w:szCs w:val="21"/>
                      <w:highlight w:val="none"/>
                    </w:rPr>
                  </w:pPr>
                  <w:r>
                    <w:rPr>
                      <w:b/>
                      <w:bCs w:val="0"/>
                      <w:color w:val="auto"/>
                      <w:kern w:val="0"/>
                      <w:sz w:val="21"/>
                      <w:szCs w:val="21"/>
                      <w:highlight w:val="none"/>
                    </w:rPr>
                    <w:t>数量（台套）</w:t>
                  </w:r>
                </w:p>
              </w:tc>
              <w:tc>
                <w:tcPr>
                  <w:tcW w:w="668" w:type="pct"/>
                  <w:vMerge w:val="restart"/>
                  <w:tcMar>
                    <w:top w:w="0" w:type="dxa"/>
                    <w:left w:w="28" w:type="dxa"/>
                    <w:bottom w:w="0" w:type="dxa"/>
                    <w:right w:w="28" w:type="dxa"/>
                  </w:tcMar>
                  <w:vAlign w:val="center"/>
                </w:tcPr>
                <w:p w14:paraId="7BEC4E4B">
                  <w:pPr>
                    <w:autoSpaceDN w:val="0"/>
                    <w:adjustRightInd w:val="0"/>
                    <w:snapToGrid w:val="0"/>
                    <w:jc w:val="center"/>
                    <w:textAlignment w:val="center"/>
                    <w:rPr>
                      <w:b/>
                      <w:bCs w:val="0"/>
                      <w:color w:val="auto"/>
                      <w:kern w:val="0"/>
                      <w:sz w:val="21"/>
                      <w:szCs w:val="21"/>
                      <w:highlight w:val="none"/>
                    </w:rPr>
                  </w:pPr>
                  <w:r>
                    <w:rPr>
                      <w:b/>
                      <w:bCs w:val="0"/>
                      <w:color w:val="auto"/>
                      <w:kern w:val="0"/>
                      <w:sz w:val="21"/>
                      <w:szCs w:val="21"/>
                      <w:highlight w:val="none"/>
                    </w:rPr>
                    <w:t>备注</w:t>
                  </w:r>
                </w:p>
              </w:tc>
            </w:tr>
            <w:tr w14:paraId="35A08FEC">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vMerge w:val="continue"/>
                  <w:tcMar>
                    <w:top w:w="0" w:type="dxa"/>
                    <w:left w:w="28" w:type="dxa"/>
                    <w:bottom w:w="0" w:type="dxa"/>
                    <w:right w:w="28" w:type="dxa"/>
                  </w:tcMar>
                  <w:vAlign w:val="center"/>
                </w:tcPr>
                <w:p w14:paraId="008C6F5B">
                  <w:pPr>
                    <w:autoSpaceDN w:val="0"/>
                    <w:adjustRightInd w:val="0"/>
                    <w:snapToGrid w:val="0"/>
                    <w:jc w:val="center"/>
                    <w:textAlignment w:val="center"/>
                    <w:rPr>
                      <w:b/>
                      <w:bCs w:val="0"/>
                      <w:color w:val="auto"/>
                      <w:kern w:val="0"/>
                      <w:sz w:val="21"/>
                      <w:szCs w:val="21"/>
                      <w:highlight w:val="none"/>
                    </w:rPr>
                  </w:pPr>
                </w:p>
              </w:tc>
              <w:tc>
                <w:tcPr>
                  <w:tcW w:w="1112" w:type="pct"/>
                  <w:vMerge w:val="continue"/>
                  <w:tcMar>
                    <w:top w:w="0" w:type="dxa"/>
                    <w:left w:w="28" w:type="dxa"/>
                    <w:bottom w:w="0" w:type="dxa"/>
                    <w:right w:w="28" w:type="dxa"/>
                  </w:tcMar>
                  <w:vAlign w:val="center"/>
                </w:tcPr>
                <w:p w14:paraId="2698A4AA">
                  <w:pPr>
                    <w:autoSpaceDN w:val="0"/>
                    <w:adjustRightInd w:val="0"/>
                    <w:snapToGrid w:val="0"/>
                    <w:jc w:val="center"/>
                    <w:textAlignment w:val="center"/>
                    <w:rPr>
                      <w:b/>
                      <w:bCs w:val="0"/>
                      <w:color w:val="auto"/>
                      <w:kern w:val="0"/>
                      <w:sz w:val="21"/>
                      <w:szCs w:val="21"/>
                      <w:highlight w:val="none"/>
                    </w:rPr>
                  </w:pPr>
                </w:p>
              </w:tc>
              <w:tc>
                <w:tcPr>
                  <w:tcW w:w="915" w:type="pct"/>
                  <w:vMerge w:val="continue"/>
                  <w:tcMar>
                    <w:top w:w="0" w:type="dxa"/>
                    <w:left w:w="28" w:type="dxa"/>
                    <w:bottom w:w="0" w:type="dxa"/>
                    <w:right w:w="28" w:type="dxa"/>
                  </w:tcMar>
                  <w:vAlign w:val="center"/>
                </w:tcPr>
                <w:p w14:paraId="48F1E6D9">
                  <w:pPr>
                    <w:autoSpaceDN w:val="0"/>
                    <w:adjustRightInd w:val="0"/>
                    <w:snapToGrid w:val="0"/>
                    <w:jc w:val="center"/>
                    <w:textAlignment w:val="center"/>
                    <w:rPr>
                      <w:b/>
                      <w:bCs w:val="0"/>
                      <w:color w:val="auto"/>
                      <w:kern w:val="0"/>
                      <w:sz w:val="21"/>
                      <w:szCs w:val="21"/>
                      <w:highlight w:val="none"/>
                    </w:rPr>
                  </w:pPr>
                </w:p>
              </w:tc>
              <w:tc>
                <w:tcPr>
                  <w:tcW w:w="697" w:type="pct"/>
                  <w:tcMar>
                    <w:top w:w="0" w:type="dxa"/>
                    <w:left w:w="28" w:type="dxa"/>
                    <w:bottom w:w="0" w:type="dxa"/>
                    <w:right w:w="28" w:type="dxa"/>
                  </w:tcMar>
                  <w:vAlign w:val="center"/>
                </w:tcPr>
                <w:p w14:paraId="0331F70D">
                  <w:pPr>
                    <w:adjustRightInd w:val="0"/>
                    <w:snapToGrid w:val="0"/>
                    <w:jc w:val="center"/>
                    <w:rPr>
                      <w:b/>
                      <w:bCs w:val="0"/>
                      <w:color w:val="auto"/>
                      <w:kern w:val="0"/>
                      <w:sz w:val="21"/>
                      <w:szCs w:val="21"/>
                      <w:highlight w:val="none"/>
                    </w:rPr>
                  </w:pPr>
                  <w:r>
                    <w:rPr>
                      <w:rFonts w:hint="eastAsia"/>
                      <w:b/>
                      <w:bCs w:val="0"/>
                      <w:color w:val="auto"/>
                      <w:kern w:val="0"/>
                      <w:sz w:val="21"/>
                      <w:szCs w:val="21"/>
                      <w:highlight w:val="none"/>
                      <w:lang w:val="en-US" w:eastAsia="zh-CN"/>
                    </w:rPr>
                    <w:t>搬迁</w:t>
                  </w:r>
                  <w:r>
                    <w:rPr>
                      <w:b/>
                      <w:bCs w:val="0"/>
                      <w:color w:val="auto"/>
                      <w:kern w:val="0"/>
                      <w:sz w:val="21"/>
                      <w:szCs w:val="21"/>
                      <w:highlight w:val="none"/>
                    </w:rPr>
                    <w:t>前</w:t>
                  </w:r>
                </w:p>
              </w:tc>
              <w:tc>
                <w:tcPr>
                  <w:tcW w:w="697" w:type="pct"/>
                  <w:tcMar>
                    <w:top w:w="0" w:type="dxa"/>
                    <w:left w:w="28" w:type="dxa"/>
                    <w:bottom w:w="0" w:type="dxa"/>
                    <w:right w:w="28" w:type="dxa"/>
                  </w:tcMar>
                  <w:vAlign w:val="center"/>
                </w:tcPr>
                <w:p w14:paraId="2EDF7235">
                  <w:pPr>
                    <w:adjustRightInd w:val="0"/>
                    <w:snapToGrid w:val="0"/>
                    <w:jc w:val="center"/>
                    <w:rPr>
                      <w:b/>
                      <w:bCs w:val="0"/>
                      <w:color w:val="auto"/>
                      <w:kern w:val="0"/>
                      <w:sz w:val="21"/>
                      <w:szCs w:val="21"/>
                      <w:highlight w:val="none"/>
                    </w:rPr>
                  </w:pPr>
                  <w:r>
                    <w:rPr>
                      <w:rFonts w:hint="eastAsia"/>
                      <w:b/>
                      <w:bCs w:val="0"/>
                      <w:color w:val="auto"/>
                      <w:kern w:val="0"/>
                      <w:sz w:val="21"/>
                      <w:szCs w:val="21"/>
                      <w:highlight w:val="none"/>
                      <w:lang w:val="en-US" w:eastAsia="zh-CN"/>
                    </w:rPr>
                    <w:t>搬迁</w:t>
                  </w:r>
                  <w:r>
                    <w:rPr>
                      <w:b/>
                      <w:bCs w:val="0"/>
                      <w:color w:val="auto"/>
                      <w:kern w:val="0"/>
                      <w:sz w:val="21"/>
                      <w:szCs w:val="21"/>
                      <w:highlight w:val="none"/>
                    </w:rPr>
                    <w:t>后</w:t>
                  </w:r>
                </w:p>
              </w:tc>
              <w:tc>
                <w:tcPr>
                  <w:tcW w:w="529" w:type="pct"/>
                  <w:tcMar>
                    <w:top w:w="0" w:type="dxa"/>
                    <w:left w:w="28" w:type="dxa"/>
                    <w:bottom w:w="0" w:type="dxa"/>
                    <w:right w:w="28" w:type="dxa"/>
                  </w:tcMar>
                  <w:vAlign w:val="center"/>
                </w:tcPr>
                <w:p w14:paraId="4D2D35D8">
                  <w:pPr>
                    <w:autoSpaceDN w:val="0"/>
                    <w:adjustRightInd w:val="0"/>
                    <w:snapToGrid w:val="0"/>
                    <w:jc w:val="center"/>
                    <w:textAlignment w:val="center"/>
                    <w:rPr>
                      <w:b/>
                      <w:bCs w:val="0"/>
                      <w:color w:val="auto"/>
                      <w:kern w:val="0"/>
                      <w:sz w:val="21"/>
                      <w:szCs w:val="21"/>
                      <w:highlight w:val="none"/>
                    </w:rPr>
                  </w:pPr>
                  <w:r>
                    <w:rPr>
                      <w:b/>
                      <w:bCs w:val="0"/>
                      <w:color w:val="auto"/>
                      <w:kern w:val="0"/>
                      <w:sz w:val="21"/>
                      <w:szCs w:val="21"/>
                      <w:highlight w:val="none"/>
                    </w:rPr>
                    <w:t>增减量</w:t>
                  </w:r>
                </w:p>
              </w:tc>
              <w:tc>
                <w:tcPr>
                  <w:tcW w:w="668" w:type="pct"/>
                  <w:vMerge w:val="continue"/>
                  <w:tcMar>
                    <w:top w:w="0" w:type="dxa"/>
                    <w:left w:w="28" w:type="dxa"/>
                    <w:bottom w:w="0" w:type="dxa"/>
                    <w:right w:w="28" w:type="dxa"/>
                  </w:tcMar>
                  <w:vAlign w:val="center"/>
                </w:tcPr>
                <w:p w14:paraId="5A778119">
                  <w:pPr>
                    <w:autoSpaceDN w:val="0"/>
                    <w:adjustRightInd w:val="0"/>
                    <w:snapToGrid w:val="0"/>
                    <w:jc w:val="center"/>
                    <w:textAlignment w:val="center"/>
                    <w:rPr>
                      <w:b/>
                      <w:bCs w:val="0"/>
                      <w:color w:val="auto"/>
                      <w:kern w:val="0"/>
                      <w:sz w:val="21"/>
                      <w:szCs w:val="21"/>
                      <w:highlight w:val="none"/>
                    </w:rPr>
                  </w:pPr>
                </w:p>
              </w:tc>
            </w:tr>
            <w:tr w14:paraId="47A05A09">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1DD99F92">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1</w:t>
                  </w:r>
                </w:p>
              </w:tc>
              <w:tc>
                <w:tcPr>
                  <w:tcW w:w="1112" w:type="pct"/>
                  <w:shd w:val="clear" w:color="auto" w:fill="auto"/>
                  <w:tcMar>
                    <w:top w:w="0" w:type="dxa"/>
                    <w:left w:w="28" w:type="dxa"/>
                    <w:bottom w:w="0" w:type="dxa"/>
                    <w:right w:w="28" w:type="dxa"/>
                  </w:tcMar>
                  <w:vAlign w:val="center"/>
                </w:tcPr>
                <w:p w14:paraId="40CB55A4">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编织机</w:t>
                  </w:r>
                </w:p>
              </w:tc>
              <w:tc>
                <w:tcPr>
                  <w:tcW w:w="915" w:type="pct"/>
                  <w:shd w:val="clear" w:color="auto" w:fill="auto"/>
                  <w:tcMar>
                    <w:top w:w="0" w:type="dxa"/>
                    <w:left w:w="28" w:type="dxa"/>
                    <w:bottom w:w="0" w:type="dxa"/>
                    <w:right w:w="28" w:type="dxa"/>
                  </w:tcMar>
                  <w:vAlign w:val="center"/>
                </w:tcPr>
                <w:p w14:paraId="53A157D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6FB4603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200</w:t>
                  </w:r>
                </w:p>
              </w:tc>
              <w:tc>
                <w:tcPr>
                  <w:tcW w:w="697" w:type="pct"/>
                  <w:shd w:val="clear" w:color="auto" w:fill="auto"/>
                  <w:tcMar>
                    <w:top w:w="0" w:type="dxa"/>
                    <w:left w:w="28" w:type="dxa"/>
                    <w:bottom w:w="0" w:type="dxa"/>
                    <w:right w:w="28" w:type="dxa"/>
                  </w:tcMar>
                  <w:vAlign w:val="center"/>
                </w:tcPr>
                <w:p w14:paraId="75DD3C1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200</w:t>
                  </w:r>
                </w:p>
              </w:tc>
              <w:tc>
                <w:tcPr>
                  <w:tcW w:w="529" w:type="pct"/>
                  <w:shd w:val="clear" w:color="auto" w:fill="auto"/>
                  <w:tcMar>
                    <w:top w:w="0" w:type="dxa"/>
                    <w:left w:w="28" w:type="dxa"/>
                    <w:bottom w:w="0" w:type="dxa"/>
                    <w:right w:w="28" w:type="dxa"/>
                  </w:tcMar>
                  <w:vAlign w:val="center"/>
                </w:tcPr>
                <w:p w14:paraId="4357D55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68" w:type="pct"/>
                  <w:shd w:val="clear" w:color="auto" w:fill="auto"/>
                  <w:tcMar>
                    <w:top w:w="0" w:type="dxa"/>
                    <w:left w:w="28" w:type="dxa"/>
                    <w:bottom w:w="0" w:type="dxa"/>
                    <w:right w:w="28" w:type="dxa"/>
                  </w:tcMar>
                  <w:vAlign w:val="center"/>
                </w:tcPr>
                <w:p w14:paraId="1B9F417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搬迁，国产</w:t>
                  </w:r>
                </w:p>
              </w:tc>
            </w:tr>
            <w:tr w14:paraId="65210552">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6DAAEE3F">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2</w:t>
                  </w:r>
                </w:p>
              </w:tc>
              <w:tc>
                <w:tcPr>
                  <w:tcW w:w="1112" w:type="pct"/>
                  <w:shd w:val="clear" w:color="auto" w:fill="auto"/>
                  <w:tcMar>
                    <w:top w:w="0" w:type="dxa"/>
                    <w:left w:w="28" w:type="dxa"/>
                    <w:bottom w:w="0" w:type="dxa"/>
                    <w:right w:w="28" w:type="dxa"/>
                  </w:tcMar>
                  <w:vAlign w:val="center"/>
                </w:tcPr>
                <w:p w14:paraId="5182E51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挤塑机</w:t>
                  </w:r>
                </w:p>
              </w:tc>
              <w:tc>
                <w:tcPr>
                  <w:tcW w:w="915" w:type="pct"/>
                  <w:shd w:val="clear" w:color="auto" w:fill="auto"/>
                  <w:tcMar>
                    <w:top w:w="0" w:type="dxa"/>
                    <w:left w:w="28" w:type="dxa"/>
                    <w:bottom w:w="0" w:type="dxa"/>
                    <w:right w:w="28" w:type="dxa"/>
                  </w:tcMar>
                  <w:vAlign w:val="center"/>
                </w:tcPr>
                <w:p w14:paraId="259A928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35F3CDE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w:t>
                  </w:r>
                </w:p>
              </w:tc>
              <w:tc>
                <w:tcPr>
                  <w:tcW w:w="697" w:type="pct"/>
                  <w:shd w:val="clear" w:color="auto" w:fill="auto"/>
                  <w:tcMar>
                    <w:top w:w="0" w:type="dxa"/>
                    <w:left w:w="28" w:type="dxa"/>
                    <w:bottom w:w="0" w:type="dxa"/>
                    <w:right w:w="28" w:type="dxa"/>
                  </w:tcMar>
                  <w:vAlign w:val="center"/>
                </w:tcPr>
                <w:p w14:paraId="652E419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w:t>
                  </w:r>
                </w:p>
              </w:tc>
              <w:tc>
                <w:tcPr>
                  <w:tcW w:w="529" w:type="pct"/>
                  <w:shd w:val="clear" w:color="auto" w:fill="auto"/>
                  <w:tcMar>
                    <w:top w:w="0" w:type="dxa"/>
                    <w:left w:w="28" w:type="dxa"/>
                    <w:bottom w:w="0" w:type="dxa"/>
                    <w:right w:w="28" w:type="dxa"/>
                  </w:tcMar>
                  <w:vAlign w:val="center"/>
                </w:tcPr>
                <w:p w14:paraId="3A96828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68" w:type="pct"/>
                  <w:shd w:val="clear" w:color="auto" w:fill="auto"/>
                  <w:tcMar>
                    <w:top w:w="0" w:type="dxa"/>
                    <w:left w:w="28" w:type="dxa"/>
                    <w:bottom w:w="0" w:type="dxa"/>
                    <w:right w:w="28" w:type="dxa"/>
                  </w:tcMar>
                  <w:vAlign w:val="center"/>
                </w:tcPr>
                <w:p w14:paraId="3B19BAD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搬迁，国产</w:t>
                  </w:r>
                </w:p>
              </w:tc>
            </w:tr>
            <w:tr w14:paraId="510AFFE1">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49D0C122">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3</w:t>
                  </w:r>
                </w:p>
              </w:tc>
              <w:tc>
                <w:tcPr>
                  <w:tcW w:w="1112" w:type="pct"/>
                  <w:shd w:val="clear" w:color="auto" w:fill="auto"/>
                  <w:tcMar>
                    <w:top w:w="0" w:type="dxa"/>
                    <w:left w:w="28" w:type="dxa"/>
                    <w:bottom w:w="0" w:type="dxa"/>
                    <w:right w:w="28" w:type="dxa"/>
                  </w:tcMar>
                  <w:vAlign w:val="center"/>
                </w:tcPr>
                <w:p w14:paraId="5B88FD2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成圈设备</w:t>
                  </w:r>
                </w:p>
              </w:tc>
              <w:tc>
                <w:tcPr>
                  <w:tcW w:w="915" w:type="pct"/>
                  <w:shd w:val="clear" w:color="auto" w:fill="auto"/>
                  <w:tcMar>
                    <w:top w:w="0" w:type="dxa"/>
                    <w:left w:w="28" w:type="dxa"/>
                    <w:bottom w:w="0" w:type="dxa"/>
                    <w:right w:w="28" w:type="dxa"/>
                  </w:tcMar>
                  <w:vAlign w:val="center"/>
                </w:tcPr>
                <w:p w14:paraId="1E2EA49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1799373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w:t>
                  </w:r>
                </w:p>
              </w:tc>
              <w:tc>
                <w:tcPr>
                  <w:tcW w:w="697" w:type="pct"/>
                  <w:shd w:val="clear" w:color="auto" w:fill="auto"/>
                  <w:tcMar>
                    <w:top w:w="0" w:type="dxa"/>
                    <w:left w:w="28" w:type="dxa"/>
                    <w:bottom w:w="0" w:type="dxa"/>
                    <w:right w:w="28" w:type="dxa"/>
                  </w:tcMar>
                  <w:vAlign w:val="center"/>
                </w:tcPr>
                <w:p w14:paraId="0076CEAE">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5</w:t>
                  </w:r>
                </w:p>
              </w:tc>
              <w:tc>
                <w:tcPr>
                  <w:tcW w:w="529" w:type="pct"/>
                  <w:shd w:val="clear" w:color="auto" w:fill="auto"/>
                  <w:tcMar>
                    <w:top w:w="0" w:type="dxa"/>
                    <w:left w:w="28" w:type="dxa"/>
                    <w:bottom w:w="0" w:type="dxa"/>
                    <w:right w:w="28" w:type="dxa"/>
                  </w:tcMar>
                  <w:vAlign w:val="center"/>
                </w:tcPr>
                <w:p w14:paraId="0AC5B1D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6391E70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搬迁、新增，国产</w:t>
                  </w:r>
                </w:p>
              </w:tc>
            </w:tr>
            <w:tr w14:paraId="03A81878">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7616EA03">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4</w:t>
                  </w:r>
                </w:p>
              </w:tc>
              <w:tc>
                <w:tcPr>
                  <w:tcW w:w="1112" w:type="pct"/>
                  <w:shd w:val="clear" w:color="auto" w:fill="auto"/>
                  <w:tcMar>
                    <w:top w:w="0" w:type="dxa"/>
                    <w:left w:w="28" w:type="dxa"/>
                    <w:bottom w:w="0" w:type="dxa"/>
                    <w:right w:w="28" w:type="dxa"/>
                  </w:tcMar>
                  <w:vAlign w:val="center"/>
                </w:tcPr>
                <w:p w14:paraId="320C3A8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并丝机</w:t>
                  </w:r>
                </w:p>
              </w:tc>
              <w:tc>
                <w:tcPr>
                  <w:tcW w:w="915" w:type="pct"/>
                  <w:shd w:val="clear" w:color="auto" w:fill="auto"/>
                  <w:tcMar>
                    <w:top w:w="0" w:type="dxa"/>
                    <w:left w:w="28" w:type="dxa"/>
                    <w:bottom w:w="0" w:type="dxa"/>
                    <w:right w:w="28" w:type="dxa"/>
                  </w:tcMar>
                  <w:vAlign w:val="center"/>
                </w:tcPr>
                <w:p w14:paraId="08DF0C6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079DB42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w:t>
                  </w:r>
                </w:p>
              </w:tc>
              <w:tc>
                <w:tcPr>
                  <w:tcW w:w="697" w:type="pct"/>
                  <w:shd w:val="clear" w:color="auto" w:fill="auto"/>
                  <w:tcMar>
                    <w:top w:w="0" w:type="dxa"/>
                    <w:left w:w="28" w:type="dxa"/>
                    <w:bottom w:w="0" w:type="dxa"/>
                    <w:right w:w="28" w:type="dxa"/>
                  </w:tcMar>
                  <w:vAlign w:val="center"/>
                </w:tcPr>
                <w:p w14:paraId="213805E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w:t>
                  </w:r>
                </w:p>
              </w:tc>
              <w:tc>
                <w:tcPr>
                  <w:tcW w:w="529" w:type="pct"/>
                  <w:shd w:val="clear" w:color="auto" w:fill="auto"/>
                  <w:tcMar>
                    <w:top w:w="0" w:type="dxa"/>
                    <w:left w:w="28" w:type="dxa"/>
                    <w:bottom w:w="0" w:type="dxa"/>
                    <w:right w:w="28" w:type="dxa"/>
                  </w:tcMar>
                  <w:vAlign w:val="center"/>
                </w:tcPr>
                <w:p w14:paraId="48DC054D">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68" w:type="pct"/>
                  <w:shd w:val="clear" w:color="auto" w:fill="auto"/>
                  <w:tcMar>
                    <w:top w:w="0" w:type="dxa"/>
                    <w:left w:w="28" w:type="dxa"/>
                    <w:bottom w:w="0" w:type="dxa"/>
                    <w:right w:w="28" w:type="dxa"/>
                  </w:tcMar>
                  <w:vAlign w:val="center"/>
                </w:tcPr>
                <w:p w14:paraId="5A06A761">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搬迁，国产</w:t>
                  </w:r>
                </w:p>
              </w:tc>
            </w:tr>
            <w:tr w14:paraId="7697A41D">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7844A6A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5</w:t>
                  </w:r>
                </w:p>
              </w:tc>
              <w:tc>
                <w:tcPr>
                  <w:tcW w:w="1112" w:type="pct"/>
                  <w:shd w:val="clear" w:color="auto" w:fill="auto"/>
                  <w:tcMar>
                    <w:top w:w="0" w:type="dxa"/>
                    <w:left w:w="28" w:type="dxa"/>
                    <w:bottom w:w="0" w:type="dxa"/>
                    <w:right w:w="28" w:type="dxa"/>
                  </w:tcMar>
                  <w:vAlign w:val="center"/>
                </w:tcPr>
                <w:p w14:paraId="27BAD5E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倒轴机</w:t>
                  </w:r>
                </w:p>
              </w:tc>
              <w:tc>
                <w:tcPr>
                  <w:tcW w:w="915" w:type="pct"/>
                  <w:shd w:val="clear" w:color="auto" w:fill="auto"/>
                  <w:tcMar>
                    <w:top w:w="0" w:type="dxa"/>
                    <w:left w:w="28" w:type="dxa"/>
                    <w:bottom w:w="0" w:type="dxa"/>
                    <w:right w:w="28" w:type="dxa"/>
                  </w:tcMar>
                  <w:vAlign w:val="center"/>
                </w:tcPr>
                <w:p w14:paraId="45ACDC5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138E55F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w:t>
                  </w:r>
                </w:p>
              </w:tc>
              <w:tc>
                <w:tcPr>
                  <w:tcW w:w="697" w:type="pct"/>
                  <w:shd w:val="clear" w:color="auto" w:fill="auto"/>
                  <w:tcMar>
                    <w:top w:w="0" w:type="dxa"/>
                    <w:left w:w="28" w:type="dxa"/>
                    <w:bottom w:w="0" w:type="dxa"/>
                    <w:right w:w="28" w:type="dxa"/>
                  </w:tcMar>
                  <w:vAlign w:val="center"/>
                </w:tcPr>
                <w:p w14:paraId="5683D1F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w:t>
                  </w:r>
                </w:p>
              </w:tc>
              <w:tc>
                <w:tcPr>
                  <w:tcW w:w="529" w:type="pct"/>
                  <w:tcMar>
                    <w:top w:w="0" w:type="dxa"/>
                    <w:left w:w="28" w:type="dxa"/>
                    <w:bottom w:w="0" w:type="dxa"/>
                    <w:right w:w="28" w:type="dxa"/>
                  </w:tcMar>
                  <w:vAlign w:val="center"/>
                </w:tcPr>
                <w:p w14:paraId="1A1A112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68" w:type="pct"/>
                  <w:shd w:val="clear" w:color="auto" w:fill="auto"/>
                  <w:tcMar>
                    <w:top w:w="0" w:type="dxa"/>
                    <w:left w:w="28" w:type="dxa"/>
                    <w:bottom w:w="0" w:type="dxa"/>
                    <w:right w:w="28" w:type="dxa"/>
                  </w:tcMar>
                  <w:vAlign w:val="center"/>
                </w:tcPr>
                <w:p w14:paraId="750FB4C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搬迁，国产</w:t>
                  </w:r>
                </w:p>
              </w:tc>
            </w:tr>
            <w:tr w14:paraId="55B7E28B">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327FDAC1">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6</w:t>
                  </w:r>
                </w:p>
              </w:tc>
              <w:tc>
                <w:tcPr>
                  <w:tcW w:w="1112" w:type="pct"/>
                  <w:shd w:val="clear" w:color="auto" w:fill="auto"/>
                  <w:tcMar>
                    <w:top w:w="0" w:type="dxa"/>
                    <w:left w:w="28" w:type="dxa"/>
                    <w:bottom w:w="0" w:type="dxa"/>
                    <w:right w:w="28" w:type="dxa"/>
                  </w:tcMar>
                  <w:vAlign w:val="center"/>
                </w:tcPr>
                <w:p w14:paraId="5E0F906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编织机</w:t>
                  </w:r>
                </w:p>
              </w:tc>
              <w:tc>
                <w:tcPr>
                  <w:tcW w:w="915" w:type="pct"/>
                  <w:shd w:val="clear" w:color="auto" w:fill="auto"/>
                  <w:tcMar>
                    <w:top w:w="0" w:type="dxa"/>
                    <w:left w:w="28" w:type="dxa"/>
                    <w:bottom w:w="0" w:type="dxa"/>
                    <w:right w:w="28" w:type="dxa"/>
                  </w:tcMar>
                  <w:vAlign w:val="center"/>
                </w:tcPr>
                <w:p w14:paraId="1622BCA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4DACC76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7869DD94">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200</w:t>
                  </w:r>
                </w:p>
              </w:tc>
              <w:tc>
                <w:tcPr>
                  <w:tcW w:w="529" w:type="pct"/>
                  <w:tcMar>
                    <w:top w:w="0" w:type="dxa"/>
                    <w:left w:w="28" w:type="dxa"/>
                    <w:bottom w:w="0" w:type="dxa"/>
                    <w:right w:w="28" w:type="dxa"/>
                  </w:tcMar>
                  <w:vAlign w:val="center"/>
                </w:tcPr>
                <w:p w14:paraId="106674F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+200</w:t>
                  </w:r>
                </w:p>
              </w:tc>
              <w:tc>
                <w:tcPr>
                  <w:tcW w:w="668" w:type="pct"/>
                  <w:shd w:val="clear" w:color="auto" w:fill="auto"/>
                  <w:tcMar>
                    <w:top w:w="0" w:type="dxa"/>
                    <w:left w:w="28" w:type="dxa"/>
                    <w:bottom w:w="0" w:type="dxa"/>
                    <w:right w:w="28" w:type="dxa"/>
                  </w:tcMar>
                  <w:vAlign w:val="center"/>
                </w:tcPr>
                <w:p w14:paraId="45A13D4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653FE564">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0A7AD8F9">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7</w:t>
                  </w:r>
                </w:p>
              </w:tc>
              <w:tc>
                <w:tcPr>
                  <w:tcW w:w="1112" w:type="pct"/>
                  <w:shd w:val="clear" w:color="auto" w:fill="auto"/>
                  <w:tcMar>
                    <w:top w:w="0" w:type="dxa"/>
                    <w:left w:w="28" w:type="dxa"/>
                    <w:bottom w:w="0" w:type="dxa"/>
                    <w:right w:w="28" w:type="dxa"/>
                  </w:tcMar>
                  <w:vAlign w:val="center"/>
                </w:tcPr>
                <w:p w14:paraId="7A25E24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挤塑机</w:t>
                  </w:r>
                </w:p>
              </w:tc>
              <w:tc>
                <w:tcPr>
                  <w:tcW w:w="915" w:type="pct"/>
                  <w:shd w:val="clear" w:color="auto" w:fill="auto"/>
                  <w:tcMar>
                    <w:top w:w="0" w:type="dxa"/>
                    <w:left w:w="28" w:type="dxa"/>
                    <w:bottom w:w="0" w:type="dxa"/>
                    <w:right w:w="28" w:type="dxa"/>
                  </w:tcMar>
                  <w:vAlign w:val="center"/>
                </w:tcPr>
                <w:p w14:paraId="1A673AF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054E59A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29D2CE96">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w:t>
                  </w:r>
                </w:p>
              </w:tc>
              <w:tc>
                <w:tcPr>
                  <w:tcW w:w="529" w:type="pct"/>
                  <w:shd w:val="clear" w:color="auto" w:fill="auto"/>
                  <w:tcMar>
                    <w:top w:w="0" w:type="dxa"/>
                    <w:left w:w="28" w:type="dxa"/>
                    <w:bottom w:w="0" w:type="dxa"/>
                    <w:right w:w="28" w:type="dxa"/>
                  </w:tcMar>
                  <w:vAlign w:val="center"/>
                </w:tcPr>
                <w:p w14:paraId="174C25B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w:t>
                  </w:r>
                </w:p>
              </w:tc>
              <w:tc>
                <w:tcPr>
                  <w:tcW w:w="668" w:type="pct"/>
                  <w:shd w:val="clear" w:color="auto" w:fill="auto"/>
                  <w:tcMar>
                    <w:top w:w="0" w:type="dxa"/>
                    <w:left w:w="28" w:type="dxa"/>
                    <w:bottom w:w="0" w:type="dxa"/>
                    <w:right w:w="28" w:type="dxa"/>
                  </w:tcMar>
                  <w:vAlign w:val="center"/>
                </w:tcPr>
                <w:p w14:paraId="5F4E989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116CBEF8">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5F500AB0">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8</w:t>
                  </w:r>
                </w:p>
              </w:tc>
              <w:tc>
                <w:tcPr>
                  <w:tcW w:w="1112" w:type="pct"/>
                  <w:shd w:val="clear" w:color="auto" w:fill="auto"/>
                  <w:tcMar>
                    <w:top w:w="0" w:type="dxa"/>
                    <w:left w:w="28" w:type="dxa"/>
                    <w:bottom w:w="0" w:type="dxa"/>
                    <w:right w:w="28" w:type="dxa"/>
                  </w:tcMar>
                  <w:vAlign w:val="center"/>
                </w:tcPr>
                <w:p w14:paraId="2FF75D7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并丝机</w:t>
                  </w:r>
                </w:p>
              </w:tc>
              <w:tc>
                <w:tcPr>
                  <w:tcW w:w="915" w:type="pct"/>
                  <w:shd w:val="clear" w:color="auto" w:fill="auto"/>
                  <w:tcMar>
                    <w:top w:w="0" w:type="dxa"/>
                    <w:left w:w="28" w:type="dxa"/>
                    <w:bottom w:w="0" w:type="dxa"/>
                    <w:right w:w="28" w:type="dxa"/>
                  </w:tcMar>
                  <w:vAlign w:val="center"/>
                </w:tcPr>
                <w:p w14:paraId="3FCAB0F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5DF4002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74B6746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169CF2B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1E17C85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23B1A56C">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337B381C">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9</w:t>
                  </w:r>
                </w:p>
              </w:tc>
              <w:tc>
                <w:tcPr>
                  <w:tcW w:w="1112" w:type="pct"/>
                  <w:shd w:val="clear" w:color="auto" w:fill="auto"/>
                  <w:tcMar>
                    <w:top w:w="0" w:type="dxa"/>
                    <w:left w:w="28" w:type="dxa"/>
                    <w:bottom w:w="0" w:type="dxa"/>
                    <w:right w:w="28" w:type="dxa"/>
                  </w:tcMar>
                  <w:vAlign w:val="center"/>
                </w:tcPr>
                <w:p w14:paraId="23460277">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耐压测试仪</w:t>
                  </w:r>
                </w:p>
              </w:tc>
              <w:tc>
                <w:tcPr>
                  <w:tcW w:w="915" w:type="pct"/>
                  <w:shd w:val="clear" w:color="auto" w:fill="auto"/>
                  <w:tcMar>
                    <w:top w:w="0" w:type="dxa"/>
                    <w:left w:w="28" w:type="dxa"/>
                    <w:bottom w:w="0" w:type="dxa"/>
                    <w:right w:w="28" w:type="dxa"/>
                  </w:tcMar>
                  <w:vAlign w:val="center"/>
                </w:tcPr>
                <w:p w14:paraId="4FD9446E">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5D23087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2408117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649325C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7C1DF0F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7DD04DF0">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7123DF8C">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10</w:t>
                  </w:r>
                </w:p>
              </w:tc>
              <w:tc>
                <w:tcPr>
                  <w:tcW w:w="1112" w:type="pct"/>
                  <w:shd w:val="clear" w:color="auto" w:fill="auto"/>
                  <w:tcMar>
                    <w:top w:w="0" w:type="dxa"/>
                    <w:left w:w="28" w:type="dxa"/>
                    <w:bottom w:w="0" w:type="dxa"/>
                    <w:right w:w="28" w:type="dxa"/>
                  </w:tcMar>
                  <w:vAlign w:val="center"/>
                </w:tcPr>
                <w:p w14:paraId="30827F8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数显千分尺</w:t>
                  </w:r>
                </w:p>
              </w:tc>
              <w:tc>
                <w:tcPr>
                  <w:tcW w:w="915" w:type="pct"/>
                  <w:shd w:val="clear" w:color="auto" w:fill="auto"/>
                  <w:tcMar>
                    <w:top w:w="0" w:type="dxa"/>
                    <w:left w:w="28" w:type="dxa"/>
                    <w:bottom w:w="0" w:type="dxa"/>
                    <w:right w:w="28" w:type="dxa"/>
                  </w:tcMar>
                  <w:vAlign w:val="center"/>
                </w:tcPr>
                <w:p w14:paraId="19620E3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61C74C9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35D1E7B7">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50B32D6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04E26F3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5CF77134">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3B4AF7A9">
                  <w:pPr>
                    <w:adjustRightInd w:val="0"/>
                    <w:snapToGrid w:val="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11</w:t>
                  </w:r>
                </w:p>
              </w:tc>
              <w:tc>
                <w:tcPr>
                  <w:tcW w:w="1112" w:type="pct"/>
                  <w:shd w:val="clear" w:color="auto" w:fill="auto"/>
                  <w:tcMar>
                    <w:top w:w="0" w:type="dxa"/>
                    <w:left w:w="28" w:type="dxa"/>
                    <w:bottom w:w="0" w:type="dxa"/>
                    <w:right w:w="28" w:type="dxa"/>
                  </w:tcMar>
                  <w:vAlign w:val="center"/>
                </w:tcPr>
                <w:p w14:paraId="4E6F3EC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直流低电阻测试仪</w:t>
                  </w:r>
                </w:p>
              </w:tc>
              <w:tc>
                <w:tcPr>
                  <w:tcW w:w="915" w:type="pct"/>
                  <w:shd w:val="clear" w:color="auto" w:fill="auto"/>
                  <w:tcMar>
                    <w:top w:w="0" w:type="dxa"/>
                    <w:left w:w="28" w:type="dxa"/>
                    <w:bottom w:w="0" w:type="dxa"/>
                    <w:right w:w="28" w:type="dxa"/>
                  </w:tcMar>
                  <w:vAlign w:val="center"/>
                </w:tcPr>
                <w:p w14:paraId="1CC8713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50AC672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00FD4B8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104690F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7E354726">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481362AB">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1AA67C32">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12</w:t>
                  </w:r>
                </w:p>
              </w:tc>
              <w:tc>
                <w:tcPr>
                  <w:tcW w:w="1112" w:type="pct"/>
                  <w:shd w:val="clear" w:color="auto" w:fill="auto"/>
                  <w:tcMar>
                    <w:top w:w="0" w:type="dxa"/>
                    <w:left w:w="28" w:type="dxa"/>
                    <w:bottom w:w="0" w:type="dxa"/>
                    <w:right w:w="28" w:type="dxa"/>
                  </w:tcMar>
                  <w:vAlign w:val="center"/>
                </w:tcPr>
                <w:p w14:paraId="7D02BC1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网络分析仪</w:t>
                  </w:r>
                </w:p>
              </w:tc>
              <w:tc>
                <w:tcPr>
                  <w:tcW w:w="915" w:type="pct"/>
                  <w:shd w:val="clear" w:color="auto" w:fill="auto"/>
                  <w:tcMar>
                    <w:top w:w="0" w:type="dxa"/>
                    <w:left w:w="28" w:type="dxa"/>
                    <w:bottom w:w="0" w:type="dxa"/>
                    <w:right w:w="28" w:type="dxa"/>
                  </w:tcMar>
                  <w:vAlign w:val="center"/>
                </w:tcPr>
                <w:p w14:paraId="65B3BFE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21D5D7A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6D986816">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3885327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4A79DEFE">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491F3B46">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3FC41E32">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13</w:t>
                  </w:r>
                </w:p>
              </w:tc>
              <w:tc>
                <w:tcPr>
                  <w:tcW w:w="1112" w:type="pct"/>
                  <w:shd w:val="clear" w:color="auto" w:fill="auto"/>
                  <w:tcMar>
                    <w:top w:w="0" w:type="dxa"/>
                    <w:left w:w="28" w:type="dxa"/>
                    <w:bottom w:w="0" w:type="dxa"/>
                    <w:right w:w="28" w:type="dxa"/>
                  </w:tcMar>
                  <w:vAlign w:val="center"/>
                </w:tcPr>
                <w:p w14:paraId="3238FCD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CCD</w:t>
                  </w:r>
                </w:p>
              </w:tc>
              <w:tc>
                <w:tcPr>
                  <w:tcW w:w="915" w:type="pct"/>
                  <w:shd w:val="clear" w:color="auto" w:fill="auto"/>
                  <w:tcMar>
                    <w:top w:w="0" w:type="dxa"/>
                    <w:left w:w="28" w:type="dxa"/>
                    <w:bottom w:w="0" w:type="dxa"/>
                    <w:right w:w="28" w:type="dxa"/>
                  </w:tcMar>
                  <w:vAlign w:val="center"/>
                </w:tcPr>
                <w:p w14:paraId="13E1F85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5E638ED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19F9136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5A554DA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561897CC">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2BCD1213">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04B36504">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14</w:t>
                  </w:r>
                </w:p>
              </w:tc>
              <w:tc>
                <w:tcPr>
                  <w:tcW w:w="1112" w:type="pct"/>
                  <w:shd w:val="clear" w:color="auto" w:fill="auto"/>
                  <w:tcMar>
                    <w:top w:w="0" w:type="dxa"/>
                    <w:left w:w="28" w:type="dxa"/>
                    <w:bottom w:w="0" w:type="dxa"/>
                    <w:right w:w="28" w:type="dxa"/>
                  </w:tcMar>
                  <w:vAlign w:val="center"/>
                </w:tcPr>
                <w:p w14:paraId="368CE7B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拉力试验机</w:t>
                  </w:r>
                </w:p>
              </w:tc>
              <w:tc>
                <w:tcPr>
                  <w:tcW w:w="915" w:type="pct"/>
                  <w:shd w:val="clear" w:color="auto" w:fill="auto"/>
                  <w:tcMar>
                    <w:top w:w="0" w:type="dxa"/>
                    <w:left w:w="28" w:type="dxa"/>
                    <w:bottom w:w="0" w:type="dxa"/>
                    <w:right w:w="28" w:type="dxa"/>
                  </w:tcMar>
                  <w:vAlign w:val="center"/>
                </w:tcPr>
                <w:p w14:paraId="14601E1D">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7F32117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61488AA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6F1B808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323DBCEC">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536F7BB3">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72FB18F0">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15</w:t>
                  </w:r>
                </w:p>
              </w:tc>
              <w:tc>
                <w:tcPr>
                  <w:tcW w:w="1112" w:type="pct"/>
                  <w:shd w:val="clear" w:color="auto" w:fill="auto"/>
                  <w:tcMar>
                    <w:top w:w="0" w:type="dxa"/>
                    <w:left w:w="28" w:type="dxa"/>
                    <w:bottom w:w="0" w:type="dxa"/>
                    <w:right w:w="28" w:type="dxa"/>
                  </w:tcMar>
                  <w:vAlign w:val="center"/>
                </w:tcPr>
                <w:p w14:paraId="519498BE">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指针式温湿度计</w:t>
                  </w:r>
                </w:p>
              </w:tc>
              <w:tc>
                <w:tcPr>
                  <w:tcW w:w="915" w:type="pct"/>
                  <w:shd w:val="clear" w:color="auto" w:fill="auto"/>
                  <w:tcMar>
                    <w:top w:w="0" w:type="dxa"/>
                    <w:left w:w="28" w:type="dxa"/>
                    <w:bottom w:w="0" w:type="dxa"/>
                    <w:right w:w="28" w:type="dxa"/>
                  </w:tcMar>
                  <w:vAlign w:val="center"/>
                </w:tcPr>
                <w:p w14:paraId="17C7564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3AC7C87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14858F5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3F66F30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2DF2B613">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70DCB1A6">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1C76AE5E">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16</w:t>
                  </w:r>
                </w:p>
              </w:tc>
              <w:tc>
                <w:tcPr>
                  <w:tcW w:w="1112" w:type="pct"/>
                  <w:shd w:val="clear" w:color="auto" w:fill="auto"/>
                  <w:tcMar>
                    <w:top w:w="0" w:type="dxa"/>
                    <w:left w:w="28" w:type="dxa"/>
                    <w:bottom w:w="0" w:type="dxa"/>
                    <w:right w:w="28" w:type="dxa"/>
                  </w:tcMar>
                  <w:vAlign w:val="center"/>
                </w:tcPr>
                <w:p w14:paraId="4DC694D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线材伸长率试验机</w:t>
                  </w:r>
                </w:p>
              </w:tc>
              <w:tc>
                <w:tcPr>
                  <w:tcW w:w="915" w:type="pct"/>
                  <w:shd w:val="clear" w:color="auto" w:fill="auto"/>
                  <w:tcMar>
                    <w:top w:w="0" w:type="dxa"/>
                    <w:left w:w="28" w:type="dxa"/>
                    <w:bottom w:w="0" w:type="dxa"/>
                    <w:right w:w="28" w:type="dxa"/>
                  </w:tcMar>
                  <w:vAlign w:val="center"/>
                </w:tcPr>
                <w:p w14:paraId="6F056D7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1872744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71134A2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333A2D4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34FFC1CA">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41CF8570">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3EC65580">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17</w:t>
                  </w:r>
                </w:p>
              </w:tc>
              <w:tc>
                <w:tcPr>
                  <w:tcW w:w="1112" w:type="pct"/>
                  <w:shd w:val="clear" w:color="auto" w:fill="auto"/>
                  <w:tcMar>
                    <w:top w:w="0" w:type="dxa"/>
                    <w:left w:w="28" w:type="dxa"/>
                    <w:bottom w:w="0" w:type="dxa"/>
                    <w:right w:w="28" w:type="dxa"/>
                  </w:tcMar>
                  <w:vAlign w:val="center"/>
                </w:tcPr>
                <w:p w14:paraId="56F876C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线材弯折测试机</w:t>
                  </w:r>
                </w:p>
              </w:tc>
              <w:tc>
                <w:tcPr>
                  <w:tcW w:w="915" w:type="pct"/>
                  <w:shd w:val="clear" w:color="auto" w:fill="auto"/>
                  <w:tcMar>
                    <w:top w:w="0" w:type="dxa"/>
                    <w:left w:w="28" w:type="dxa"/>
                    <w:bottom w:w="0" w:type="dxa"/>
                    <w:right w:w="28" w:type="dxa"/>
                  </w:tcMar>
                  <w:vAlign w:val="center"/>
                </w:tcPr>
                <w:p w14:paraId="63F2857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040D9D3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0B03071D">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524E0D5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402B92BA">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009C9864">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36AA1AD6">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18</w:t>
                  </w:r>
                </w:p>
              </w:tc>
              <w:tc>
                <w:tcPr>
                  <w:tcW w:w="1112" w:type="pct"/>
                  <w:shd w:val="clear" w:color="auto" w:fill="auto"/>
                  <w:tcMar>
                    <w:top w:w="0" w:type="dxa"/>
                    <w:left w:w="28" w:type="dxa"/>
                    <w:bottom w:w="0" w:type="dxa"/>
                    <w:right w:w="28" w:type="dxa"/>
                  </w:tcMar>
                  <w:vAlign w:val="center"/>
                </w:tcPr>
                <w:p w14:paraId="6A7D1CC6">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印刷体耐磨试验机</w:t>
                  </w:r>
                </w:p>
              </w:tc>
              <w:tc>
                <w:tcPr>
                  <w:tcW w:w="915" w:type="pct"/>
                  <w:shd w:val="clear" w:color="auto" w:fill="auto"/>
                  <w:tcMar>
                    <w:top w:w="0" w:type="dxa"/>
                    <w:left w:w="28" w:type="dxa"/>
                    <w:bottom w:w="0" w:type="dxa"/>
                    <w:right w:w="28" w:type="dxa"/>
                  </w:tcMar>
                  <w:vAlign w:val="center"/>
                </w:tcPr>
                <w:p w14:paraId="7F70AF8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09CFB1E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52CC69F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3E223692">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34AF6260">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5838552B">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2F9BFE63">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19</w:t>
                  </w:r>
                </w:p>
              </w:tc>
              <w:tc>
                <w:tcPr>
                  <w:tcW w:w="1112" w:type="pct"/>
                  <w:shd w:val="clear" w:color="auto" w:fill="auto"/>
                  <w:tcMar>
                    <w:top w:w="0" w:type="dxa"/>
                    <w:left w:w="28" w:type="dxa"/>
                    <w:bottom w:w="0" w:type="dxa"/>
                    <w:right w:w="28" w:type="dxa"/>
                  </w:tcMar>
                  <w:vAlign w:val="center"/>
                </w:tcPr>
                <w:p w14:paraId="3DE5DDB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环境物质分析</w:t>
                  </w:r>
                </w:p>
              </w:tc>
              <w:tc>
                <w:tcPr>
                  <w:tcW w:w="915" w:type="pct"/>
                  <w:shd w:val="clear" w:color="auto" w:fill="auto"/>
                  <w:tcMar>
                    <w:top w:w="0" w:type="dxa"/>
                    <w:left w:w="28" w:type="dxa"/>
                    <w:bottom w:w="0" w:type="dxa"/>
                    <w:right w:w="28" w:type="dxa"/>
                  </w:tcMar>
                  <w:vAlign w:val="center"/>
                </w:tcPr>
                <w:p w14:paraId="0572435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603B150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734971DB">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45E895D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101301B1">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251B113C">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696C3486">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w:t>
                  </w:r>
                </w:p>
              </w:tc>
              <w:tc>
                <w:tcPr>
                  <w:tcW w:w="1112" w:type="pct"/>
                  <w:shd w:val="clear" w:color="auto" w:fill="auto"/>
                  <w:tcMar>
                    <w:top w:w="0" w:type="dxa"/>
                    <w:left w:w="28" w:type="dxa"/>
                    <w:bottom w:w="0" w:type="dxa"/>
                    <w:right w:w="28" w:type="dxa"/>
                  </w:tcMar>
                  <w:vAlign w:val="center"/>
                </w:tcPr>
                <w:p w14:paraId="10AAF4C9">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游标卡尺</w:t>
                  </w:r>
                </w:p>
              </w:tc>
              <w:tc>
                <w:tcPr>
                  <w:tcW w:w="915" w:type="pct"/>
                  <w:shd w:val="clear" w:color="auto" w:fill="auto"/>
                  <w:tcMar>
                    <w:top w:w="0" w:type="dxa"/>
                    <w:left w:w="28" w:type="dxa"/>
                    <w:bottom w:w="0" w:type="dxa"/>
                    <w:right w:w="28" w:type="dxa"/>
                  </w:tcMar>
                  <w:vAlign w:val="center"/>
                </w:tcPr>
                <w:p w14:paraId="39E5AC21">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0653EDD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43CF99BA">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1C8845B3">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4789A5EE">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30DD8499">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645A2661">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21</w:t>
                  </w:r>
                </w:p>
              </w:tc>
              <w:tc>
                <w:tcPr>
                  <w:tcW w:w="1112" w:type="pct"/>
                  <w:shd w:val="clear" w:color="auto" w:fill="auto"/>
                  <w:tcMar>
                    <w:top w:w="0" w:type="dxa"/>
                    <w:left w:w="28" w:type="dxa"/>
                    <w:bottom w:w="0" w:type="dxa"/>
                    <w:right w:w="28" w:type="dxa"/>
                  </w:tcMar>
                  <w:vAlign w:val="center"/>
                </w:tcPr>
                <w:p w14:paraId="55F05EB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二次元</w:t>
                  </w:r>
                </w:p>
              </w:tc>
              <w:tc>
                <w:tcPr>
                  <w:tcW w:w="915" w:type="pct"/>
                  <w:shd w:val="clear" w:color="auto" w:fill="auto"/>
                  <w:tcMar>
                    <w:top w:w="0" w:type="dxa"/>
                    <w:left w:w="28" w:type="dxa"/>
                    <w:bottom w:w="0" w:type="dxa"/>
                    <w:right w:w="28" w:type="dxa"/>
                  </w:tcMar>
                  <w:vAlign w:val="center"/>
                </w:tcPr>
                <w:p w14:paraId="76269BC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4176ACAD">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19B0D4C0">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26305D8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45F7C708">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5FA967C2">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379" w:type="pct"/>
                  <w:shd w:val="clear" w:color="auto" w:fill="auto"/>
                  <w:tcMar>
                    <w:top w:w="0" w:type="dxa"/>
                    <w:left w:w="28" w:type="dxa"/>
                    <w:bottom w:w="0" w:type="dxa"/>
                    <w:right w:w="28" w:type="dxa"/>
                  </w:tcMar>
                  <w:vAlign w:val="center"/>
                </w:tcPr>
                <w:p w14:paraId="0F00F0B0">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22</w:t>
                  </w:r>
                </w:p>
              </w:tc>
              <w:tc>
                <w:tcPr>
                  <w:tcW w:w="1112" w:type="pct"/>
                  <w:shd w:val="clear" w:color="auto" w:fill="auto"/>
                  <w:tcMar>
                    <w:top w:w="0" w:type="dxa"/>
                    <w:left w:w="28" w:type="dxa"/>
                    <w:bottom w:w="0" w:type="dxa"/>
                    <w:right w:w="28" w:type="dxa"/>
                  </w:tcMar>
                  <w:vAlign w:val="center"/>
                </w:tcPr>
                <w:p w14:paraId="2AB46C3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废气治理设备</w:t>
                  </w:r>
                </w:p>
              </w:tc>
              <w:tc>
                <w:tcPr>
                  <w:tcW w:w="915" w:type="pct"/>
                  <w:shd w:val="clear" w:color="auto" w:fill="auto"/>
                  <w:tcMar>
                    <w:top w:w="0" w:type="dxa"/>
                    <w:left w:w="28" w:type="dxa"/>
                    <w:bottom w:w="0" w:type="dxa"/>
                    <w:right w:w="28" w:type="dxa"/>
                  </w:tcMar>
                  <w:vAlign w:val="center"/>
                </w:tcPr>
                <w:p w14:paraId="1BAB3F2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cs="Times New Roman"/>
                      <w:bCs/>
                      <w:color w:val="auto"/>
                      <w:kern w:val="0"/>
                      <w:sz w:val="21"/>
                      <w:szCs w:val="21"/>
                      <w:highlight w:val="none"/>
                      <w:lang w:val="en-US" w:eastAsia="zh-CN"/>
                    </w:rPr>
                    <w:t>/</w:t>
                  </w:r>
                </w:p>
              </w:tc>
              <w:tc>
                <w:tcPr>
                  <w:tcW w:w="697" w:type="pct"/>
                  <w:shd w:val="clear" w:color="auto" w:fill="auto"/>
                  <w:tcMar>
                    <w:top w:w="0" w:type="dxa"/>
                    <w:left w:w="28" w:type="dxa"/>
                    <w:bottom w:w="0" w:type="dxa"/>
                    <w:right w:w="28" w:type="dxa"/>
                  </w:tcMar>
                  <w:vAlign w:val="center"/>
                </w:tcPr>
                <w:p w14:paraId="0D24ADB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0</w:t>
                  </w:r>
                </w:p>
              </w:tc>
              <w:tc>
                <w:tcPr>
                  <w:tcW w:w="697" w:type="pct"/>
                  <w:shd w:val="clear" w:color="auto" w:fill="auto"/>
                  <w:tcMar>
                    <w:top w:w="0" w:type="dxa"/>
                    <w:left w:w="28" w:type="dxa"/>
                    <w:bottom w:w="0" w:type="dxa"/>
                    <w:right w:w="28" w:type="dxa"/>
                  </w:tcMar>
                  <w:vAlign w:val="center"/>
                </w:tcPr>
                <w:p w14:paraId="15DCA74D">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529" w:type="pct"/>
                  <w:shd w:val="clear" w:color="auto" w:fill="auto"/>
                  <w:tcMar>
                    <w:top w:w="0" w:type="dxa"/>
                    <w:left w:w="28" w:type="dxa"/>
                    <w:bottom w:w="0" w:type="dxa"/>
                    <w:right w:w="28" w:type="dxa"/>
                  </w:tcMar>
                  <w:vAlign w:val="center"/>
                </w:tcPr>
                <w:p w14:paraId="08BEDD9F">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+1</w:t>
                  </w:r>
                </w:p>
              </w:tc>
              <w:tc>
                <w:tcPr>
                  <w:tcW w:w="668" w:type="pct"/>
                  <w:shd w:val="clear" w:color="auto" w:fill="auto"/>
                  <w:tcMar>
                    <w:top w:w="0" w:type="dxa"/>
                    <w:left w:w="28" w:type="dxa"/>
                    <w:bottom w:w="0" w:type="dxa"/>
                    <w:right w:w="28" w:type="dxa"/>
                  </w:tcMar>
                  <w:vAlign w:val="center"/>
                </w:tcPr>
                <w:p w14:paraId="32FDB84E">
                  <w:pPr>
                    <w:autoSpaceDN w:val="0"/>
                    <w:adjustRightInd w:val="0"/>
                    <w:snapToGrid w:val="0"/>
                    <w:jc w:val="center"/>
                    <w:textAlignment w:val="center"/>
                    <w:rPr>
                      <w:rFonts w:hint="eastAsia"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新增，国产</w:t>
                  </w:r>
                </w:p>
              </w:tc>
            </w:tr>
            <w:tr w14:paraId="0A2ABDC0">
              <w:tblPrEx>
                <w:tblBorders>
                  <w:top w:val="single" w:color="000000" w:sz="12" w:space="0"/>
                  <w:left w:val="none" w:color="auto" w:sz="0" w:space="0"/>
                  <w:bottom w:val="single" w:color="000000" w:sz="12" w:space="0"/>
                  <w:right w:val="none" w:color="auto" w:sz="0" w:space="0"/>
                  <w:insideH w:val="single" w:color="auto" w:sz="2" w:space="0"/>
                  <w:insideV w:val="single" w:color="auto" w:sz="2" w:space="0"/>
                </w:tblBorders>
                <w:tblCellMar>
                  <w:top w:w="0" w:type="dxa"/>
                  <w:left w:w="15" w:type="dxa"/>
                  <w:bottom w:w="0" w:type="dxa"/>
                  <w:right w:w="15" w:type="dxa"/>
                </w:tblCellMar>
              </w:tblPrEx>
              <w:trPr>
                <w:trHeight w:val="340" w:hRule="atLeast"/>
                <w:jc w:val="center"/>
              </w:trPr>
              <w:tc>
                <w:tcPr>
                  <w:tcW w:w="2406" w:type="pct"/>
                  <w:gridSpan w:val="3"/>
                  <w:tcMar>
                    <w:top w:w="0" w:type="dxa"/>
                    <w:left w:w="28" w:type="dxa"/>
                    <w:bottom w:w="0" w:type="dxa"/>
                    <w:right w:w="28" w:type="dxa"/>
                  </w:tcMar>
                  <w:vAlign w:val="center"/>
                </w:tcPr>
                <w:p w14:paraId="611C027E">
                  <w:pPr>
                    <w:autoSpaceDN w:val="0"/>
                    <w:adjustRightInd w:val="0"/>
                    <w:snapToGrid w:val="0"/>
                    <w:jc w:val="center"/>
                    <w:textAlignment w:val="center"/>
                    <w:rPr>
                      <w:rFonts w:ascii="Times New Roman" w:hAnsi="Times New Roman" w:eastAsia="宋体" w:cs="Times New Roman"/>
                      <w:bCs/>
                      <w:color w:val="auto"/>
                      <w:kern w:val="0"/>
                      <w:sz w:val="21"/>
                      <w:szCs w:val="21"/>
                      <w:highlight w:val="none"/>
                    </w:rPr>
                  </w:pPr>
                  <w:r>
                    <w:rPr>
                      <w:rFonts w:hint="eastAsia" w:ascii="Times New Roman" w:hAnsi="Times New Roman" w:eastAsia="宋体" w:cs="Times New Roman"/>
                      <w:bCs/>
                      <w:color w:val="auto"/>
                      <w:kern w:val="0"/>
                      <w:sz w:val="21"/>
                      <w:szCs w:val="21"/>
                      <w:highlight w:val="none"/>
                    </w:rPr>
                    <w:t>合计</w:t>
                  </w:r>
                </w:p>
              </w:tc>
              <w:tc>
                <w:tcPr>
                  <w:tcW w:w="697" w:type="pct"/>
                  <w:shd w:val="clear" w:color="auto" w:fill="auto"/>
                  <w:tcMar>
                    <w:top w:w="0" w:type="dxa"/>
                    <w:left w:w="28" w:type="dxa"/>
                    <w:bottom w:w="0" w:type="dxa"/>
                    <w:right w:w="28" w:type="dxa"/>
                  </w:tcMar>
                  <w:vAlign w:val="center"/>
                </w:tcPr>
                <w:p w14:paraId="0A9898E8">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214</w:t>
                  </w:r>
                </w:p>
              </w:tc>
              <w:tc>
                <w:tcPr>
                  <w:tcW w:w="697" w:type="pct"/>
                  <w:shd w:val="clear" w:color="auto" w:fill="auto"/>
                  <w:tcMar>
                    <w:top w:w="0" w:type="dxa"/>
                    <w:left w:w="28" w:type="dxa"/>
                    <w:bottom w:w="0" w:type="dxa"/>
                    <w:right w:w="28" w:type="dxa"/>
                  </w:tcMar>
                  <w:vAlign w:val="center"/>
                </w:tcPr>
                <w:p w14:paraId="1B2EBCCC">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434</w:t>
                  </w:r>
                </w:p>
              </w:tc>
              <w:tc>
                <w:tcPr>
                  <w:tcW w:w="529" w:type="pct"/>
                  <w:shd w:val="clear" w:color="auto" w:fill="auto"/>
                  <w:tcMar>
                    <w:top w:w="0" w:type="dxa"/>
                    <w:left w:w="28" w:type="dxa"/>
                    <w:bottom w:w="0" w:type="dxa"/>
                    <w:right w:w="28" w:type="dxa"/>
                  </w:tcMar>
                  <w:vAlign w:val="center"/>
                </w:tcPr>
                <w:p w14:paraId="6B0DA0A5">
                  <w:pPr>
                    <w:autoSpaceDN w:val="0"/>
                    <w:adjustRightInd w:val="0"/>
                    <w:snapToGrid w:val="0"/>
                    <w:jc w:val="center"/>
                    <w:textAlignment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220</w:t>
                  </w:r>
                </w:p>
              </w:tc>
              <w:tc>
                <w:tcPr>
                  <w:tcW w:w="668" w:type="pct"/>
                  <w:shd w:val="clear" w:color="auto" w:fill="auto"/>
                  <w:tcMar>
                    <w:top w:w="0" w:type="dxa"/>
                    <w:left w:w="28" w:type="dxa"/>
                    <w:bottom w:w="0" w:type="dxa"/>
                    <w:right w:w="28" w:type="dxa"/>
                  </w:tcMar>
                  <w:vAlign w:val="center"/>
                </w:tcPr>
                <w:p w14:paraId="04D8BF2C">
                  <w:pPr>
                    <w:autoSpaceDN w:val="0"/>
                    <w:adjustRightInd w:val="0"/>
                    <w:snapToGrid w:val="0"/>
                    <w:jc w:val="center"/>
                    <w:textAlignment w:val="center"/>
                    <w:rPr>
                      <w:rFonts w:ascii="Times New Roman" w:hAnsi="Times New Roman" w:eastAsia="宋体" w:cs="Times New Roman"/>
                      <w:bCs/>
                      <w:color w:val="auto"/>
                      <w:kern w:val="0"/>
                      <w:sz w:val="21"/>
                      <w:szCs w:val="21"/>
                      <w:highlight w:val="none"/>
                    </w:rPr>
                  </w:pPr>
                </w:p>
              </w:tc>
            </w:tr>
          </w:tbl>
          <w:p w14:paraId="29423471">
            <w:pPr>
              <w:pStyle w:val="34"/>
              <w:keepNext w:val="0"/>
              <w:keepLines w:val="0"/>
              <w:pageBreakBefore w:val="0"/>
              <w:widowControl/>
              <w:kinsoku/>
              <w:wordWrap/>
              <w:overflowPunct/>
              <w:topLinePunct w:val="0"/>
              <w:autoSpaceDE/>
              <w:autoSpaceDN/>
              <w:bidi w:val="0"/>
              <w:adjustRightInd/>
              <w:snapToGrid w:val="0"/>
              <w:spacing w:before="0" w:after="0" w:line="240" w:lineRule="auto"/>
              <w:ind w:right="113"/>
              <w:textAlignment w:val="auto"/>
              <w:rPr>
                <w:rFonts w:hint="default" w:ascii="Times New Roman" w:hAnsi="Times New Roman" w:cs="Times New Roman"/>
                <w:color w:val="auto"/>
                <w:sz w:val="21"/>
                <w:szCs w:val="21"/>
              </w:rPr>
            </w:pPr>
          </w:p>
          <w:p w14:paraId="421E4B6C">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5、建设项目厂区平面布置情况</w:t>
            </w:r>
          </w:p>
          <w:p w14:paraId="1F40387E">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本项目</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位于江阴市东盛路59号东久（江阴）智创园C3二楼</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，具体地理位置见附图1。厂区</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南侧布置为办公区域，东侧布置为测试区域，南侧为仓库、中间为生产设备，</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厂区平面布置具体见附图2。</w:t>
            </w:r>
          </w:p>
          <w:p w14:paraId="21AA5C85">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本项目</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周边为东久（江阴）智创园其他工业企业，</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具体厂界周围500米土地利用现状见附图3。</w:t>
            </w:r>
          </w:p>
          <w:p w14:paraId="7DC3ED78">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6、劳动定员及工作制度</w:t>
            </w:r>
          </w:p>
          <w:p w14:paraId="607A2188">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劳动定员：搬迁后职工人数</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增加10人</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，全厂劳动定员</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60</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人。</w:t>
            </w:r>
          </w:p>
          <w:p w14:paraId="486551DF">
            <w:pPr>
              <w:adjustRightInd w:val="0"/>
              <w:snapToGrid w:val="0"/>
              <w:spacing w:line="360" w:lineRule="auto"/>
              <w:ind w:firstLine="480" w:firstLineChars="200"/>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工作制度：本项目工作制度生产车间实行</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两班24小时制</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，年有效工作日为</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300</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天。</w:t>
            </w:r>
          </w:p>
          <w:p w14:paraId="046E3DB2">
            <w:pPr>
              <w:adjustRightInd w:val="0"/>
              <w:snapToGrid w:val="0"/>
              <w:spacing w:line="360" w:lineRule="auto"/>
              <w:ind w:firstLine="480" w:firstLineChars="200"/>
              <w:rPr>
                <w:rFonts w:hint="default" w:ascii="Times New Roman" w:hAnsi="Times New Roman" w:cs="Times New Roman"/>
                <w:color w:val="auto"/>
                <w:sz w:val="24"/>
              </w:rPr>
            </w:pPr>
            <w:r>
              <w:rPr>
                <w:rFonts w:hint="eastAsia" w:ascii="Times New Roman" w:hAnsi="Times New Roman" w:cs="Times New Roman"/>
                <w:color w:val="auto"/>
                <w:sz w:val="24"/>
                <w:lang w:val="en-US" w:eastAsia="zh-CN"/>
              </w:rPr>
              <w:t>7</w:t>
            </w:r>
            <w:r>
              <w:rPr>
                <w:rFonts w:hint="default" w:ascii="Times New Roman" w:hAnsi="Times New Roman" w:cs="Times New Roman"/>
                <w:color w:val="auto"/>
                <w:sz w:val="24"/>
              </w:rPr>
              <w:t>、水平衡</w:t>
            </w:r>
          </w:p>
          <w:p w14:paraId="7255F8C3">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搬迁后，本项目水平衡图见下图。</w:t>
            </w:r>
          </w:p>
          <w:p w14:paraId="454FAC62">
            <w:pPr>
              <w:adjustRightInd w:val="0"/>
              <w:snapToGrid w:val="0"/>
              <w:spacing w:line="360" w:lineRule="auto"/>
              <w:rPr>
                <w:rFonts w:hint="eastAsia" w:ascii="Times New Roman" w:hAnsi="Times New Roman" w:cs="Times New Roman"/>
                <w:color w:val="auto"/>
                <w:sz w:val="24"/>
                <w:lang w:val="en-US" w:eastAsia="zh-CN"/>
              </w:rPr>
            </w:pPr>
            <w:r>
              <w:drawing>
                <wp:inline distT="0" distB="0" distL="114300" distR="114300">
                  <wp:extent cx="5841365" cy="1184275"/>
                  <wp:effectExtent l="0" t="0" r="6985" b="15875"/>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12"/>
                          <a:stretch>
                            <a:fillRect/>
                          </a:stretch>
                        </pic:blipFill>
                        <pic:spPr>
                          <a:xfrm>
                            <a:off x="0" y="0"/>
                            <a:ext cx="5841365" cy="1184275"/>
                          </a:xfrm>
                          <a:prstGeom prst="rect">
                            <a:avLst/>
                          </a:prstGeom>
                          <a:noFill/>
                          <a:ln>
                            <a:noFill/>
                          </a:ln>
                        </pic:spPr>
                      </pic:pic>
                    </a:graphicData>
                  </a:graphic>
                </wp:inline>
              </w:drawing>
            </w:r>
          </w:p>
          <w:p w14:paraId="773D88FD">
            <w:pPr>
              <w:adjustRightInd w:val="0"/>
              <w:snapToGrid w:val="0"/>
              <w:spacing w:line="360" w:lineRule="auto"/>
              <w:jc w:val="center"/>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图2-1本项目水平衡图（单位：t/a）</w:t>
            </w:r>
          </w:p>
          <w:p w14:paraId="282B748A">
            <w:pPr>
              <w:pStyle w:val="34"/>
              <w:rPr>
                <w:rFonts w:hint="default" w:ascii="Times New Roman" w:hAnsi="Times New Roman" w:cs="Times New Roman"/>
                <w:color w:val="auto"/>
                <w:sz w:val="24"/>
                <w:lang w:val="en-US" w:eastAsia="zh-CN"/>
              </w:rPr>
            </w:pPr>
          </w:p>
          <w:p w14:paraId="223C5AD4">
            <w:pPr>
              <w:rPr>
                <w:rFonts w:hint="default" w:ascii="Times New Roman" w:hAnsi="Times New Roman" w:cs="Times New Roman"/>
                <w:color w:val="auto"/>
                <w:sz w:val="24"/>
                <w:lang w:val="en-US" w:eastAsia="zh-CN"/>
              </w:rPr>
            </w:pPr>
          </w:p>
          <w:p w14:paraId="7B51DA66">
            <w:pPr>
              <w:pStyle w:val="34"/>
              <w:rPr>
                <w:rFonts w:hint="default" w:ascii="Times New Roman" w:hAnsi="Times New Roman" w:cs="Times New Roman"/>
                <w:color w:val="auto"/>
                <w:sz w:val="24"/>
                <w:lang w:val="en-US" w:eastAsia="zh-CN"/>
              </w:rPr>
            </w:pPr>
          </w:p>
          <w:p w14:paraId="2DBD0003">
            <w:pPr>
              <w:rPr>
                <w:rFonts w:hint="default" w:ascii="Times New Roman" w:hAnsi="Times New Roman" w:cs="Times New Roman"/>
                <w:color w:val="auto"/>
                <w:sz w:val="24"/>
                <w:lang w:val="en-US" w:eastAsia="zh-CN"/>
              </w:rPr>
            </w:pPr>
          </w:p>
          <w:p w14:paraId="4F5B5744">
            <w:pPr>
              <w:pStyle w:val="34"/>
              <w:rPr>
                <w:rFonts w:hint="default" w:ascii="Times New Roman" w:hAnsi="Times New Roman" w:cs="Times New Roman"/>
                <w:color w:val="auto"/>
                <w:sz w:val="24"/>
                <w:lang w:val="en-US" w:eastAsia="zh-CN"/>
              </w:rPr>
            </w:pPr>
          </w:p>
          <w:p w14:paraId="4FF21893">
            <w:pPr>
              <w:rPr>
                <w:rFonts w:hint="default" w:ascii="Times New Roman" w:hAnsi="Times New Roman" w:cs="Times New Roman"/>
                <w:color w:val="auto"/>
                <w:sz w:val="24"/>
                <w:lang w:val="en-US" w:eastAsia="zh-CN"/>
              </w:rPr>
            </w:pPr>
          </w:p>
          <w:p w14:paraId="0773D5DA">
            <w:pPr>
              <w:pStyle w:val="34"/>
              <w:rPr>
                <w:rFonts w:hint="default" w:ascii="Times New Roman" w:hAnsi="Times New Roman" w:cs="Times New Roman"/>
                <w:color w:val="auto"/>
                <w:sz w:val="24"/>
                <w:lang w:val="en-US" w:eastAsia="zh-CN"/>
              </w:rPr>
            </w:pPr>
          </w:p>
          <w:p w14:paraId="3623C2EA">
            <w:pPr>
              <w:rPr>
                <w:rFonts w:hint="default" w:ascii="Times New Roman" w:hAnsi="Times New Roman" w:cs="Times New Roman"/>
                <w:color w:val="auto"/>
                <w:sz w:val="24"/>
                <w:lang w:val="en-US" w:eastAsia="zh-CN"/>
              </w:rPr>
            </w:pPr>
          </w:p>
          <w:p w14:paraId="2DFE201F">
            <w:pPr>
              <w:pStyle w:val="34"/>
              <w:rPr>
                <w:rFonts w:hint="default" w:ascii="Times New Roman" w:hAnsi="Times New Roman" w:cs="Times New Roman"/>
                <w:color w:val="auto"/>
                <w:sz w:val="24"/>
                <w:lang w:val="en-US" w:eastAsia="zh-CN"/>
              </w:rPr>
            </w:pPr>
          </w:p>
          <w:p w14:paraId="1A36D0DE">
            <w:pPr>
              <w:rPr>
                <w:rFonts w:hint="default" w:ascii="Times New Roman" w:hAnsi="Times New Roman" w:cs="Times New Roman"/>
                <w:color w:val="auto"/>
                <w:sz w:val="24"/>
                <w:lang w:val="en-US" w:eastAsia="zh-CN"/>
              </w:rPr>
            </w:pPr>
          </w:p>
          <w:p w14:paraId="13392457">
            <w:pPr>
              <w:pStyle w:val="34"/>
              <w:rPr>
                <w:rFonts w:hint="default" w:ascii="Times New Roman" w:hAnsi="Times New Roman" w:cs="Times New Roman"/>
                <w:color w:val="auto"/>
                <w:sz w:val="24"/>
                <w:lang w:val="en-US" w:eastAsia="zh-CN"/>
              </w:rPr>
            </w:pPr>
          </w:p>
          <w:p w14:paraId="183BB0F3">
            <w:pPr>
              <w:rPr>
                <w:rFonts w:hint="default" w:ascii="Times New Roman" w:hAnsi="Times New Roman" w:cs="Times New Roman"/>
                <w:color w:val="auto"/>
                <w:sz w:val="24"/>
                <w:lang w:val="en-US" w:eastAsia="zh-CN"/>
              </w:rPr>
            </w:pPr>
          </w:p>
          <w:p w14:paraId="4588917C">
            <w:pPr>
              <w:pStyle w:val="34"/>
              <w:rPr>
                <w:rFonts w:hint="default" w:ascii="Times New Roman" w:hAnsi="Times New Roman" w:cs="Times New Roman"/>
                <w:color w:val="auto"/>
                <w:sz w:val="24"/>
                <w:lang w:val="en-US" w:eastAsia="zh-CN"/>
              </w:rPr>
            </w:pPr>
          </w:p>
          <w:p w14:paraId="14EC8808">
            <w:pPr>
              <w:rPr>
                <w:rFonts w:hint="default"/>
                <w:lang w:val="en-US" w:eastAsia="zh-CN"/>
              </w:rPr>
            </w:pPr>
          </w:p>
        </w:tc>
      </w:tr>
      <w:tr w14:paraId="2D36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2" w:hRule="atLeast"/>
          <w:jc w:val="center"/>
        </w:trPr>
        <w:tc>
          <w:tcPr>
            <w:tcW w:w="456" w:type="dxa"/>
            <w:vAlign w:val="center"/>
          </w:tcPr>
          <w:p w14:paraId="76CE5282">
            <w:pPr>
              <w:pStyle w:val="82"/>
              <w:adjustRightInd w:val="0"/>
              <w:snapToGrid w:val="0"/>
              <w:spacing w:before="0" w:beforeAutospacing="0" w:after="0" w:afterAutospacing="0"/>
              <w:jc w:val="center"/>
              <w:rPr>
                <w:rFonts w:hint="default" w:ascii="Times New Roman" w:hAnsi="Times New Roman" w:cs="Times New Roman"/>
                <w:color w:val="0000FF"/>
                <w:szCs w:val="24"/>
              </w:rPr>
            </w:pPr>
            <w:r>
              <w:rPr>
                <w:rFonts w:hint="default" w:ascii="Times New Roman" w:hAnsi="Times New Roman" w:cs="Times New Roman"/>
                <w:color w:val="auto"/>
                <w:szCs w:val="24"/>
              </w:rPr>
              <w:t>工艺流程和产排污环节</w:t>
            </w:r>
          </w:p>
        </w:tc>
        <w:tc>
          <w:tcPr>
            <w:tcW w:w="9399" w:type="dxa"/>
          </w:tcPr>
          <w:p w14:paraId="64404307">
            <w:pPr>
              <w:widowControl/>
              <w:adjustRightInd w:val="0"/>
              <w:snapToGrid w:val="0"/>
              <w:spacing w:line="360" w:lineRule="auto"/>
              <w:ind w:firstLine="482" w:firstLineChars="200"/>
              <w:rPr>
                <w:rFonts w:hint="default" w:ascii="Times New Roman" w:hAnsi="Times New Roman" w:cs="Times New Roman"/>
                <w:b/>
                <w:color w:val="auto"/>
                <w:sz w:val="24"/>
              </w:rPr>
            </w:pPr>
            <w:r>
              <w:rPr>
                <w:rFonts w:hint="default" w:ascii="Times New Roman" w:hAnsi="Times New Roman" w:cs="Times New Roman"/>
                <w:b/>
                <w:color w:val="auto"/>
                <w:sz w:val="24"/>
              </w:rPr>
              <w:t>1、生产工艺</w:t>
            </w:r>
          </w:p>
          <w:p w14:paraId="105862D9">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本项目</w:t>
            </w:r>
            <w:r>
              <w:rPr>
                <w:rFonts w:hint="eastAsia" w:ascii="Times New Roman" w:hAnsi="Times New Roman" w:cs="Times New Roman"/>
                <w:color w:val="auto"/>
                <w:sz w:val="24"/>
                <w:lang w:val="en-US" w:eastAsia="zh-CN"/>
              </w:rPr>
              <w:t>从事同轴电缆的生产</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以FEP塑料、内导线体、编织丝为原料，经挤塑绝缘、编织、挤塑护套、成圈、检验工序得到成品，</w:t>
            </w:r>
            <w:r>
              <w:rPr>
                <w:rFonts w:hint="default" w:ascii="Times New Roman" w:hAnsi="Times New Roman" w:cs="Times New Roman"/>
                <w:color w:val="auto"/>
                <w:sz w:val="24"/>
              </w:rPr>
              <w:t>生产工艺流程及产污环节如下，具体见图2-</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（图中G-废气、S-固废、N-噪声）。</w:t>
            </w:r>
          </w:p>
          <w:p w14:paraId="69790B28">
            <w:pPr>
              <w:adjustRightInd w:val="0"/>
              <w:snapToGrid w:val="0"/>
              <w:jc w:val="center"/>
              <w:rPr>
                <w:rFonts w:hint="default" w:ascii="Times New Roman" w:hAnsi="Times New Roman" w:cs="Times New Roman"/>
                <w:bCs/>
                <w:color w:val="0000FF"/>
                <w:sz w:val="24"/>
              </w:rPr>
            </w:pPr>
            <w:r>
              <w:drawing>
                <wp:inline distT="0" distB="0" distL="114300" distR="114300">
                  <wp:extent cx="5822315" cy="4093845"/>
                  <wp:effectExtent l="0" t="0" r="6985" b="1905"/>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3"/>
                          <a:srcRect r="9706"/>
                          <a:stretch>
                            <a:fillRect/>
                          </a:stretch>
                        </pic:blipFill>
                        <pic:spPr>
                          <a:xfrm>
                            <a:off x="0" y="0"/>
                            <a:ext cx="5822315" cy="4093845"/>
                          </a:xfrm>
                          <a:prstGeom prst="rect">
                            <a:avLst/>
                          </a:prstGeom>
                          <a:noFill/>
                          <a:ln>
                            <a:noFill/>
                          </a:ln>
                        </pic:spPr>
                      </pic:pic>
                    </a:graphicData>
                  </a:graphic>
                </wp:inline>
              </w:drawing>
            </w:r>
          </w:p>
          <w:p w14:paraId="4E776DF3">
            <w:pPr>
              <w:adjustRightInd w:val="0"/>
              <w:snapToGrid w:val="0"/>
              <w:jc w:val="center"/>
              <w:rPr>
                <w:rFonts w:hint="default" w:ascii="Times New Roman" w:hAnsi="Times New Roman" w:cs="Times New Roman"/>
                <w:bCs/>
                <w:color w:val="auto"/>
                <w:sz w:val="24"/>
              </w:rPr>
            </w:pPr>
            <w:r>
              <w:rPr>
                <w:rFonts w:hint="default" w:ascii="Times New Roman" w:hAnsi="Times New Roman" w:cs="Times New Roman"/>
                <w:bCs/>
                <w:color w:val="auto"/>
                <w:sz w:val="24"/>
              </w:rPr>
              <w:t>图2-</w:t>
            </w:r>
            <w:r>
              <w:rPr>
                <w:rFonts w:hint="eastAsia" w:ascii="Times New Roman" w:hAnsi="Times New Roman" w:cs="Times New Roman"/>
                <w:bCs/>
                <w:color w:val="auto"/>
                <w:sz w:val="24"/>
                <w:lang w:val="en-US" w:eastAsia="zh-CN"/>
              </w:rPr>
              <w:t>2</w:t>
            </w:r>
            <w:r>
              <w:rPr>
                <w:rFonts w:hint="default" w:ascii="Times New Roman" w:hAnsi="Times New Roman" w:cs="Times New Roman"/>
                <w:bCs/>
                <w:color w:val="auto"/>
                <w:sz w:val="24"/>
                <w:lang w:val="en-US" w:eastAsia="zh-CN"/>
              </w:rPr>
              <w:t xml:space="preserve">  </w:t>
            </w:r>
            <w:r>
              <w:rPr>
                <w:rFonts w:hint="eastAsia" w:ascii="Times New Roman" w:hAnsi="Times New Roman" w:cs="Times New Roman"/>
                <w:bCs/>
                <w:color w:val="auto"/>
                <w:sz w:val="24"/>
                <w:lang w:val="en-US" w:eastAsia="zh-CN"/>
              </w:rPr>
              <w:t>同轴电缆生产工艺</w:t>
            </w:r>
            <w:r>
              <w:rPr>
                <w:rFonts w:hint="default" w:ascii="Times New Roman" w:hAnsi="Times New Roman" w:cs="Times New Roman"/>
                <w:bCs/>
                <w:color w:val="auto"/>
                <w:sz w:val="24"/>
              </w:rPr>
              <w:t>流程</w:t>
            </w:r>
            <w:r>
              <w:rPr>
                <w:rFonts w:hint="eastAsia" w:ascii="Times New Roman" w:hAnsi="Times New Roman" w:cs="Times New Roman"/>
                <w:bCs/>
                <w:color w:val="auto"/>
                <w:sz w:val="24"/>
                <w:lang w:val="en-US" w:eastAsia="zh-CN"/>
              </w:rPr>
              <w:t>及产污环节</w:t>
            </w:r>
            <w:r>
              <w:rPr>
                <w:rFonts w:hint="default" w:ascii="Times New Roman" w:hAnsi="Times New Roman" w:cs="Times New Roman"/>
                <w:bCs/>
                <w:color w:val="auto"/>
                <w:sz w:val="24"/>
              </w:rPr>
              <w:t>图</w:t>
            </w:r>
          </w:p>
          <w:p w14:paraId="7F091B81">
            <w:pPr>
              <w:adjustRightInd w:val="0"/>
              <w:snapToGrid w:val="0"/>
              <w:spacing w:line="360" w:lineRule="auto"/>
              <w:ind w:firstLine="482" w:firstLineChars="200"/>
              <w:rPr>
                <w:rFonts w:hint="default" w:ascii="Times New Roman" w:hAnsi="Times New Roman" w:cs="Times New Roman"/>
                <w:b/>
                <w:bCs/>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14:textFill>
                  <w14:solidFill>
                    <w14:schemeClr w14:val="tx1">
                      <w14:lumMod w14:val="95000"/>
                      <w14:lumOff w14:val="5000"/>
                    </w14:schemeClr>
                  </w14:solidFill>
                </w14:textFill>
              </w:rPr>
              <w:t>2、其他产污环节分析</w:t>
            </w:r>
          </w:p>
          <w:p w14:paraId="01F071E6">
            <w:pPr>
              <w:adjustRightInd w:val="0"/>
              <w:snapToGrid w:val="0"/>
              <w:spacing w:line="360" w:lineRule="auto"/>
              <w:ind w:firstLine="480" w:firstLineChars="200"/>
              <w:rPr>
                <w:rFonts w:hint="default" w:ascii="Times New Roman" w:hAnsi="Times New Roman" w:cs="Times New Roman"/>
                <w:bCs/>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 w:val="24"/>
                <w14:textFill>
                  <w14:solidFill>
                    <w14:schemeClr w14:val="tx1">
                      <w14:lumMod w14:val="95000"/>
                      <w14:lumOff w14:val="5000"/>
                    </w14:schemeClr>
                  </w14:solidFill>
                </w14:textFill>
              </w:rPr>
              <w:t>根据上述分析，本项目在营运期阶段产污环节具体见表2-</w:t>
            </w:r>
            <w:r>
              <w:rPr>
                <w:rFonts w:hint="eastAsia" w:ascii="Times New Roman" w:hAnsi="Times New Roman" w:cs="Times New Roman"/>
                <w:bCs/>
                <w:color w:val="0D0D0D" w:themeColor="text1" w:themeTint="F2"/>
                <w:sz w:val="24"/>
                <w:lang w:val="en-US" w:eastAsia="zh-CN"/>
                <w14:textFill>
                  <w14:solidFill>
                    <w14:schemeClr w14:val="tx1">
                      <w14:lumMod w14:val="95000"/>
                      <w14:lumOff w14:val="5000"/>
                    </w14:schemeClr>
                  </w14:solidFill>
                </w14:textFill>
              </w:rPr>
              <w:t>7</w:t>
            </w:r>
            <w:r>
              <w:rPr>
                <w:rFonts w:hint="default" w:ascii="Times New Roman" w:hAnsi="Times New Roman" w:cs="Times New Roman"/>
                <w:bCs/>
                <w:color w:val="0D0D0D" w:themeColor="text1" w:themeTint="F2"/>
                <w:sz w:val="24"/>
                <w14:textFill>
                  <w14:solidFill>
                    <w14:schemeClr w14:val="tx1">
                      <w14:lumMod w14:val="95000"/>
                      <w14:lumOff w14:val="5000"/>
                    </w14:schemeClr>
                  </w14:solidFill>
                </w14:textFill>
              </w:rPr>
              <w:t>。</w:t>
            </w:r>
          </w:p>
          <w:p w14:paraId="2269F54A">
            <w:pPr>
              <w:adjustRightInd w:val="0"/>
              <w:snapToGrid w:val="0"/>
              <w:jc w:val="center"/>
              <w:rPr>
                <w:rFonts w:hint="default" w:ascii="Times New Roman" w:hAnsi="Times New Roman" w:cs="Times New Roman"/>
                <w:bCs/>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 w:val="24"/>
                <w14:textFill>
                  <w14:solidFill>
                    <w14:schemeClr w14:val="tx1">
                      <w14:lumMod w14:val="95000"/>
                      <w14:lumOff w14:val="5000"/>
                    </w14:schemeClr>
                  </w14:solidFill>
                </w14:textFill>
              </w:rPr>
              <w:t>表2-</w:t>
            </w:r>
            <w:r>
              <w:rPr>
                <w:rFonts w:hint="eastAsia" w:ascii="Times New Roman" w:hAnsi="Times New Roman" w:cs="Times New Roman"/>
                <w:bCs/>
                <w:color w:val="0D0D0D" w:themeColor="text1" w:themeTint="F2"/>
                <w:sz w:val="24"/>
                <w:lang w:val="en-US" w:eastAsia="zh-CN"/>
                <w14:textFill>
                  <w14:solidFill>
                    <w14:schemeClr w14:val="tx1">
                      <w14:lumMod w14:val="95000"/>
                      <w14:lumOff w14:val="5000"/>
                    </w14:schemeClr>
                  </w14:solidFill>
                </w14:textFill>
              </w:rPr>
              <w:t>7</w:t>
            </w:r>
            <w:r>
              <w:rPr>
                <w:rFonts w:hint="default" w:ascii="Times New Roman" w:hAnsi="Times New Roman" w:cs="Times New Roman"/>
                <w:bCs/>
                <w:color w:val="0D0D0D" w:themeColor="text1" w:themeTint="F2"/>
                <w:sz w:val="24"/>
                <w14:textFill>
                  <w14:solidFill>
                    <w14:schemeClr w14:val="tx1">
                      <w14:lumMod w14:val="95000"/>
                      <w14:lumOff w14:val="5000"/>
                    </w14:schemeClr>
                  </w14:solidFill>
                </w14:textFill>
              </w:rPr>
              <w:t xml:space="preserve">  本项目产污环节表</w:t>
            </w:r>
          </w:p>
          <w:tbl>
            <w:tblPr>
              <w:tblStyle w:val="8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78"/>
              <w:gridCol w:w="383"/>
              <w:gridCol w:w="1226"/>
              <w:gridCol w:w="587"/>
              <w:gridCol w:w="1147"/>
              <w:gridCol w:w="1252"/>
              <w:gridCol w:w="844"/>
              <w:gridCol w:w="2715"/>
            </w:tblGrid>
            <w:tr w14:paraId="62994A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Align w:val="center"/>
                </w:tcPr>
                <w:p w14:paraId="55F3DDCA">
                  <w:pPr>
                    <w:autoSpaceDE w:val="0"/>
                    <w:autoSpaceDN w:val="0"/>
                    <w:snapToGrid w:val="0"/>
                    <w:jc w:val="cente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t>类别</w:t>
                  </w:r>
                </w:p>
              </w:tc>
              <w:tc>
                <w:tcPr>
                  <w:tcW w:w="1272" w:type="pct"/>
                  <w:gridSpan w:val="3"/>
                  <w:vAlign w:val="center"/>
                </w:tcPr>
                <w:p w14:paraId="07907A49">
                  <w:pPr>
                    <w:snapToGrid w:val="0"/>
                    <w:jc w:val="cente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t>代码及产生点</w:t>
                  </w:r>
                </w:p>
              </w:tc>
              <w:tc>
                <w:tcPr>
                  <w:tcW w:w="1389" w:type="pct"/>
                  <w:gridSpan w:val="2"/>
                  <w:vAlign w:val="center"/>
                </w:tcPr>
                <w:p w14:paraId="4CAFE536">
                  <w:pPr>
                    <w:autoSpaceDE w:val="0"/>
                    <w:autoSpaceDN w:val="0"/>
                    <w:snapToGrid w:val="0"/>
                    <w:jc w:val="cente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t>污染物</w:t>
                  </w:r>
                </w:p>
              </w:tc>
              <w:tc>
                <w:tcPr>
                  <w:tcW w:w="488" w:type="pct"/>
                  <w:vAlign w:val="center"/>
                </w:tcPr>
                <w:p w14:paraId="12F92648">
                  <w:pPr>
                    <w:autoSpaceDE w:val="0"/>
                    <w:autoSpaceDN w:val="0"/>
                    <w:snapToGrid w:val="0"/>
                    <w:jc w:val="cente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t>产生</w:t>
                  </w:r>
                </w:p>
                <w:p w14:paraId="7B3E4D94">
                  <w:pPr>
                    <w:autoSpaceDE w:val="0"/>
                    <w:autoSpaceDN w:val="0"/>
                    <w:snapToGrid w:val="0"/>
                    <w:jc w:val="cente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t>特征</w:t>
                  </w:r>
                </w:p>
              </w:tc>
              <w:tc>
                <w:tcPr>
                  <w:tcW w:w="1571" w:type="pct"/>
                  <w:vAlign w:val="center"/>
                </w:tcPr>
                <w:p w14:paraId="2033142A">
                  <w:pPr>
                    <w:autoSpaceDE w:val="0"/>
                    <w:autoSpaceDN w:val="0"/>
                    <w:snapToGrid w:val="0"/>
                    <w:jc w:val="cente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Cs w:val="21"/>
                      <w14:textFill>
                        <w14:solidFill>
                          <w14:schemeClr w14:val="tx1">
                            <w14:lumMod w14:val="95000"/>
                            <w14:lumOff w14:val="5000"/>
                          </w14:schemeClr>
                        </w14:solidFill>
                      </w14:textFill>
                    </w:rPr>
                    <w:t>去向</w:t>
                  </w:r>
                </w:p>
              </w:tc>
            </w:tr>
            <w:tr w14:paraId="058CC8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Merge w:val="restart"/>
                  <w:vAlign w:val="center"/>
                </w:tcPr>
                <w:p w14:paraId="2DC16B0A">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废气</w:t>
                  </w:r>
                </w:p>
              </w:tc>
              <w:tc>
                <w:tcPr>
                  <w:tcW w:w="222" w:type="pct"/>
                  <w:vMerge w:val="restart"/>
                  <w:vAlign w:val="center"/>
                </w:tcPr>
                <w:p w14:paraId="70341B8C">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G</w:t>
                  </w:r>
                </w:p>
              </w:tc>
              <w:tc>
                <w:tcPr>
                  <w:tcW w:w="710" w:type="pct"/>
                  <w:shd w:val="clear" w:color="auto" w:fill="auto"/>
                  <w:vAlign w:val="center"/>
                </w:tcPr>
                <w:p w14:paraId="1A11BD8D">
                  <w:pPr>
                    <w:autoSpaceDE w:val="0"/>
                    <w:autoSpaceDN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挤塑绝缘</w:t>
                  </w:r>
                </w:p>
              </w:tc>
              <w:tc>
                <w:tcPr>
                  <w:tcW w:w="340" w:type="pct"/>
                  <w:shd w:val="clear" w:color="auto" w:fill="auto"/>
                  <w:vAlign w:val="center"/>
                </w:tcPr>
                <w:p w14:paraId="22D90A90">
                  <w:pPr>
                    <w:autoSpaceDE w:val="0"/>
                    <w:autoSpaceDN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G1</w:t>
                  </w:r>
                </w:p>
              </w:tc>
              <w:tc>
                <w:tcPr>
                  <w:tcW w:w="1389" w:type="pct"/>
                  <w:gridSpan w:val="2"/>
                  <w:shd w:val="clear" w:color="auto" w:fill="auto"/>
                  <w:vAlign w:val="center"/>
                </w:tcPr>
                <w:p w14:paraId="20AE7040">
                  <w:pPr>
                    <w:autoSpaceDE w:val="0"/>
                    <w:autoSpaceDN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非甲烷总烃、氟化氢</w:t>
                  </w:r>
                </w:p>
              </w:tc>
              <w:tc>
                <w:tcPr>
                  <w:tcW w:w="488" w:type="pct"/>
                  <w:vAlign w:val="center"/>
                </w:tcPr>
                <w:p w14:paraId="5F151B18">
                  <w:pPr>
                    <w:autoSpaceDE w:val="0"/>
                    <w:autoSpaceDN w:val="0"/>
                    <w:snapToGrid w:val="0"/>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间断</w:t>
                  </w:r>
                </w:p>
              </w:tc>
              <w:tc>
                <w:tcPr>
                  <w:tcW w:w="1571" w:type="pct"/>
                  <w:vMerge w:val="restart"/>
                  <w:vAlign w:val="center"/>
                </w:tcPr>
                <w:p w14:paraId="44016BAE">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经收集后通过二级活性炭吸附装置处理后由20m高排气筒（DA001）排放</w:t>
                  </w:r>
                </w:p>
              </w:tc>
            </w:tr>
            <w:tr w14:paraId="393DF5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Merge w:val="continue"/>
                  <w:vAlign w:val="center"/>
                </w:tcPr>
                <w:p w14:paraId="1D3C1593">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021BC0DD">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shd w:val="clear" w:color="auto" w:fill="auto"/>
                  <w:vAlign w:val="center"/>
                </w:tcPr>
                <w:p w14:paraId="55B21D22">
                  <w:pPr>
                    <w:autoSpaceDE w:val="0"/>
                    <w:autoSpaceDN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挤塑护套</w:t>
                  </w:r>
                </w:p>
              </w:tc>
              <w:tc>
                <w:tcPr>
                  <w:tcW w:w="340" w:type="pct"/>
                  <w:shd w:val="clear" w:color="auto" w:fill="auto"/>
                  <w:vAlign w:val="center"/>
                </w:tcPr>
                <w:p w14:paraId="46769C62">
                  <w:pPr>
                    <w:autoSpaceDE w:val="0"/>
                    <w:autoSpaceDN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G2</w:t>
                  </w:r>
                </w:p>
              </w:tc>
              <w:tc>
                <w:tcPr>
                  <w:tcW w:w="1389" w:type="pct"/>
                  <w:gridSpan w:val="2"/>
                  <w:shd w:val="clear" w:color="auto" w:fill="auto"/>
                  <w:vAlign w:val="center"/>
                </w:tcPr>
                <w:p w14:paraId="3F3A8D07">
                  <w:pPr>
                    <w:autoSpaceDE w:val="0"/>
                    <w:autoSpaceDN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非甲烷总烃、氟化氢</w:t>
                  </w:r>
                </w:p>
              </w:tc>
              <w:tc>
                <w:tcPr>
                  <w:tcW w:w="488" w:type="pct"/>
                  <w:vAlign w:val="center"/>
                </w:tcPr>
                <w:p w14:paraId="41EA66D7">
                  <w:pPr>
                    <w:autoSpaceDE w:val="0"/>
                    <w:autoSpaceDN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间断</w:t>
                  </w:r>
                </w:p>
              </w:tc>
              <w:tc>
                <w:tcPr>
                  <w:tcW w:w="1571" w:type="pct"/>
                  <w:vMerge w:val="continue"/>
                  <w:vAlign w:val="center"/>
                </w:tcPr>
                <w:p w14:paraId="1267A953">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r>
            <w:tr w14:paraId="16D2C6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7" w:type="pct"/>
                  <w:vAlign w:val="center"/>
                </w:tcPr>
                <w:p w14:paraId="5799DEE2">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废水</w:t>
                  </w:r>
                </w:p>
              </w:tc>
              <w:tc>
                <w:tcPr>
                  <w:tcW w:w="222" w:type="pct"/>
                  <w:vAlign w:val="center"/>
                </w:tcPr>
                <w:p w14:paraId="45086E5A">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W</w:t>
                  </w:r>
                </w:p>
              </w:tc>
              <w:tc>
                <w:tcPr>
                  <w:tcW w:w="710" w:type="pct"/>
                  <w:shd w:val="clear" w:color="auto" w:fill="auto"/>
                  <w:vAlign w:val="center"/>
                </w:tcPr>
                <w:p w14:paraId="6F7E3BE6">
                  <w:pPr>
                    <w:jc w:val="center"/>
                    <w:rPr>
                      <w:rFonts w:hint="eastAsia"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生活污水</w:t>
                  </w:r>
                </w:p>
              </w:tc>
              <w:tc>
                <w:tcPr>
                  <w:tcW w:w="340" w:type="pct"/>
                  <w:shd w:val="clear" w:color="auto" w:fill="auto"/>
                  <w:vAlign w:val="center"/>
                </w:tcPr>
                <w:p w14:paraId="44A6F5B7">
                  <w:pPr>
                    <w:snapToGrid w:val="0"/>
                    <w:jc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t>W1</w:t>
                  </w:r>
                </w:p>
              </w:tc>
              <w:tc>
                <w:tcPr>
                  <w:tcW w:w="1389" w:type="pct"/>
                  <w:gridSpan w:val="2"/>
                  <w:shd w:val="clear" w:color="auto" w:fill="auto"/>
                  <w:vAlign w:val="center"/>
                </w:tcPr>
                <w:p w14:paraId="542D3543">
                  <w:pPr>
                    <w:snapToGrid w:val="0"/>
                    <w:jc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pH、COD、SS、氨氮、TN、TP</w:t>
                  </w:r>
                </w:p>
              </w:tc>
              <w:tc>
                <w:tcPr>
                  <w:tcW w:w="488" w:type="pct"/>
                  <w:shd w:val="clear" w:color="auto" w:fill="auto"/>
                  <w:vAlign w:val="center"/>
                </w:tcPr>
                <w:p w14:paraId="656125A0">
                  <w:pPr>
                    <w:snapToGrid w:val="0"/>
                    <w:jc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间断</w:t>
                  </w:r>
                </w:p>
              </w:tc>
              <w:tc>
                <w:tcPr>
                  <w:tcW w:w="1571" w:type="pct"/>
                  <w:shd w:val="clear" w:color="auto" w:fill="auto"/>
                  <w:vAlign w:val="center"/>
                </w:tcPr>
                <w:p w14:paraId="60862F55">
                  <w:pPr>
                    <w:snapToGrid w:val="0"/>
                    <w:jc w:val="center"/>
                    <w:rPr>
                      <w:rFonts w:hint="default" w:ascii="Times New Roman" w:hAnsi="Times New Roman" w:eastAsia="宋体" w:cs="Times New Roman"/>
                      <w:color w:val="0D0D0D" w:themeColor="text1" w:themeTint="F2"/>
                      <w:szCs w:val="21"/>
                      <w:highlight w:val="cyan"/>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接管至光大水务（江阴）有限公司滨江污水处理厂</w:t>
                  </w:r>
                </w:p>
              </w:tc>
            </w:tr>
            <w:tr w14:paraId="0FAC33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Align w:val="center"/>
                </w:tcPr>
                <w:p w14:paraId="22E94C3D">
                  <w:pPr>
                    <w:autoSpaceDE w:val="0"/>
                    <w:autoSpaceDN w:val="0"/>
                    <w:adjustRightInd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噪声</w:t>
                  </w:r>
                </w:p>
              </w:tc>
              <w:tc>
                <w:tcPr>
                  <w:tcW w:w="222" w:type="pct"/>
                  <w:vAlign w:val="center"/>
                </w:tcPr>
                <w:p w14:paraId="6B1E8D1C">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N</w:t>
                  </w:r>
                </w:p>
              </w:tc>
              <w:tc>
                <w:tcPr>
                  <w:tcW w:w="1050" w:type="pct"/>
                  <w:gridSpan w:val="2"/>
                  <w:vAlign w:val="center"/>
                </w:tcPr>
                <w:p w14:paraId="0E1859EB">
                  <w:pPr>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生产及辅助设备</w:t>
                  </w:r>
                </w:p>
              </w:tc>
              <w:tc>
                <w:tcPr>
                  <w:tcW w:w="1389" w:type="pct"/>
                  <w:gridSpan w:val="2"/>
                  <w:vAlign w:val="center"/>
                </w:tcPr>
                <w:p w14:paraId="573E51D4">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设备噪声</w:t>
                  </w:r>
                </w:p>
              </w:tc>
              <w:tc>
                <w:tcPr>
                  <w:tcW w:w="488" w:type="pct"/>
                  <w:vAlign w:val="center"/>
                </w:tcPr>
                <w:p w14:paraId="0CD61A78">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连续</w:t>
                  </w:r>
                </w:p>
              </w:tc>
              <w:tc>
                <w:tcPr>
                  <w:tcW w:w="1571" w:type="pct"/>
                  <w:vAlign w:val="center"/>
                </w:tcPr>
                <w:p w14:paraId="0CC22904">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间断</w:t>
                  </w:r>
                </w:p>
              </w:tc>
            </w:tr>
            <w:tr w14:paraId="04A96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restart"/>
                  <w:vAlign w:val="center"/>
                </w:tcPr>
                <w:p w14:paraId="5C40A66A">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固废</w:t>
                  </w:r>
                </w:p>
              </w:tc>
              <w:tc>
                <w:tcPr>
                  <w:tcW w:w="222" w:type="pct"/>
                  <w:vMerge w:val="restart"/>
                  <w:vAlign w:val="center"/>
                </w:tcPr>
                <w:p w14:paraId="373D2672">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S</w:t>
                  </w:r>
                </w:p>
              </w:tc>
              <w:tc>
                <w:tcPr>
                  <w:tcW w:w="710" w:type="pct"/>
                  <w:vAlign w:val="center"/>
                </w:tcPr>
                <w:p w14:paraId="3FF8B982">
                  <w:pPr>
                    <w:autoSpaceDE w:val="0"/>
                    <w:autoSpaceDN w:val="0"/>
                    <w:adjustRightInd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挤塑绝缘</w:t>
                  </w:r>
                </w:p>
              </w:tc>
              <w:tc>
                <w:tcPr>
                  <w:tcW w:w="340" w:type="pct"/>
                  <w:vAlign w:val="center"/>
                </w:tcPr>
                <w:p w14:paraId="556ED73B">
                  <w:pPr>
                    <w:autoSpaceDE w:val="0"/>
                    <w:autoSpaceDN w:val="0"/>
                    <w:adjustRightInd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S1</w:t>
                  </w:r>
                </w:p>
              </w:tc>
              <w:tc>
                <w:tcPr>
                  <w:tcW w:w="664" w:type="pct"/>
                  <w:vAlign w:val="center"/>
                </w:tcPr>
                <w:p w14:paraId="242EE26E">
                  <w:pPr>
                    <w:autoSpaceDE w:val="0"/>
                    <w:autoSpaceDN w:val="0"/>
                    <w:snapToGrid w:val="0"/>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废线缆</w:t>
                  </w:r>
                </w:p>
              </w:tc>
              <w:tc>
                <w:tcPr>
                  <w:tcW w:w="725" w:type="pct"/>
                  <w:vMerge w:val="restart"/>
                  <w:vAlign w:val="center"/>
                </w:tcPr>
                <w:p w14:paraId="35B16B74">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废金属</w:t>
                  </w:r>
                </w:p>
              </w:tc>
              <w:tc>
                <w:tcPr>
                  <w:tcW w:w="488" w:type="pct"/>
                  <w:vAlign w:val="center"/>
                </w:tcPr>
                <w:p w14:paraId="727424A5">
                  <w:pPr>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间断</w:t>
                  </w:r>
                </w:p>
              </w:tc>
              <w:tc>
                <w:tcPr>
                  <w:tcW w:w="1571" w:type="pct"/>
                  <w:vMerge w:val="restart"/>
                  <w:vAlign w:val="center"/>
                </w:tcPr>
                <w:p w14:paraId="6CAEB02C">
                  <w:pPr>
                    <w:overflowPunct w:val="0"/>
                    <w:adjustRightInd w:val="0"/>
                    <w:snapToGrid w:val="0"/>
                    <w:jc w:val="center"/>
                    <w:textAlignment w:val="baseline"/>
                    <w:rPr>
                      <w:rFonts w:hint="default" w:ascii="Times New Roman" w:hAnsi="Times New Roman" w:cs="Times New Roman"/>
                      <w:smallCaps/>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smallCaps/>
                      <w:color w:val="0D0D0D" w:themeColor="text1" w:themeTint="F2"/>
                      <w:szCs w:val="21"/>
                      <w14:textFill>
                        <w14:solidFill>
                          <w14:schemeClr w14:val="tx1">
                            <w14:lumMod w14:val="95000"/>
                            <w14:lumOff w14:val="5000"/>
                          </w14:schemeClr>
                        </w14:solidFill>
                      </w14:textFill>
                    </w:rPr>
                    <w:t>收集后综合利用</w:t>
                  </w:r>
                </w:p>
              </w:tc>
            </w:tr>
            <w:tr w14:paraId="644E90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71DE249A">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722F22FA">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Align w:val="center"/>
                </w:tcPr>
                <w:p w14:paraId="155DB48E">
                  <w:pPr>
                    <w:autoSpaceDE w:val="0"/>
                    <w:autoSpaceDN w:val="0"/>
                    <w:adjustRightInd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编织</w:t>
                  </w:r>
                </w:p>
              </w:tc>
              <w:tc>
                <w:tcPr>
                  <w:tcW w:w="340" w:type="pct"/>
                  <w:vAlign w:val="center"/>
                </w:tcPr>
                <w:p w14:paraId="435FCB5B">
                  <w:pPr>
                    <w:autoSpaceDE w:val="0"/>
                    <w:autoSpaceDN w:val="0"/>
                    <w:adjustRightInd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S2</w:t>
                  </w:r>
                </w:p>
              </w:tc>
              <w:tc>
                <w:tcPr>
                  <w:tcW w:w="664" w:type="pct"/>
                  <w:vAlign w:val="center"/>
                </w:tcPr>
                <w:p w14:paraId="0B339F57">
                  <w:pPr>
                    <w:autoSpaceDE w:val="0"/>
                    <w:autoSpaceDN w:val="0"/>
                    <w:snapToGrid w:val="0"/>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废线缆</w:t>
                  </w:r>
                </w:p>
              </w:tc>
              <w:tc>
                <w:tcPr>
                  <w:tcW w:w="725" w:type="pct"/>
                  <w:vMerge w:val="continue"/>
                  <w:vAlign w:val="center"/>
                </w:tcPr>
                <w:p w14:paraId="567484BA">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488" w:type="pct"/>
                  <w:vAlign w:val="center"/>
                </w:tcPr>
                <w:p w14:paraId="4F14AF48">
                  <w:pPr>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间断</w:t>
                  </w:r>
                </w:p>
              </w:tc>
              <w:tc>
                <w:tcPr>
                  <w:tcW w:w="1571" w:type="pct"/>
                  <w:vMerge w:val="continue"/>
                  <w:vAlign w:val="center"/>
                </w:tcPr>
                <w:p w14:paraId="67954395">
                  <w:pPr>
                    <w:overflowPunct w:val="0"/>
                    <w:adjustRightInd w:val="0"/>
                    <w:snapToGrid w:val="0"/>
                    <w:jc w:val="center"/>
                    <w:textAlignment w:val="baseline"/>
                    <w:rPr>
                      <w:rFonts w:hint="default" w:ascii="Times New Roman" w:hAnsi="Times New Roman" w:cs="Times New Roman"/>
                      <w:smallCaps/>
                      <w:color w:val="0D0D0D" w:themeColor="text1" w:themeTint="F2"/>
                      <w:szCs w:val="21"/>
                      <w14:textFill>
                        <w14:solidFill>
                          <w14:schemeClr w14:val="tx1">
                            <w14:lumMod w14:val="95000"/>
                            <w14:lumOff w14:val="5000"/>
                          </w14:schemeClr>
                        </w14:solidFill>
                      </w14:textFill>
                    </w:rPr>
                  </w:pPr>
                </w:p>
              </w:tc>
            </w:tr>
            <w:tr w14:paraId="4C4032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350D7BB9">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615028A5">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Align w:val="center"/>
                </w:tcPr>
                <w:p w14:paraId="5B3423DF">
                  <w:pPr>
                    <w:autoSpaceDE w:val="0"/>
                    <w:autoSpaceDN w:val="0"/>
                    <w:adjustRightInd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挤塑护套</w:t>
                  </w:r>
                </w:p>
              </w:tc>
              <w:tc>
                <w:tcPr>
                  <w:tcW w:w="340" w:type="pct"/>
                  <w:vAlign w:val="center"/>
                </w:tcPr>
                <w:p w14:paraId="526A8ECB">
                  <w:pPr>
                    <w:autoSpaceDE w:val="0"/>
                    <w:autoSpaceDN w:val="0"/>
                    <w:adjustRightInd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S3</w:t>
                  </w:r>
                </w:p>
              </w:tc>
              <w:tc>
                <w:tcPr>
                  <w:tcW w:w="664" w:type="pct"/>
                  <w:vAlign w:val="center"/>
                </w:tcPr>
                <w:p w14:paraId="0D7B98D4">
                  <w:pPr>
                    <w:autoSpaceDE w:val="0"/>
                    <w:autoSpaceDN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废线缆</w:t>
                  </w:r>
                </w:p>
              </w:tc>
              <w:tc>
                <w:tcPr>
                  <w:tcW w:w="725" w:type="pct"/>
                  <w:vMerge w:val="continue"/>
                  <w:vAlign w:val="center"/>
                </w:tcPr>
                <w:p w14:paraId="59A2A63A">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488" w:type="pct"/>
                  <w:vAlign w:val="center"/>
                </w:tcPr>
                <w:p w14:paraId="4FCFD52A">
                  <w:pPr>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间断</w:t>
                  </w:r>
                </w:p>
              </w:tc>
              <w:tc>
                <w:tcPr>
                  <w:tcW w:w="1571" w:type="pct"/>
                  <w:vMerge w:val="continue"/>
                  <w:vAlign w:val="center"/>
                </w:tcPr>
                <w:p w14:paraId="73317AC8">
                  <w:pPr>
                    <w:overflowPunct w:val="0"/>
                    <w:adjustRightInd w:val="0"/>
                    <w:snapToGrid w:val="0"/>
                    <w:jc w:val="center"/>
                    <w:textAlignment w:val="baseline"/>
                    <w:rPr>
                      <w:rFonts w:hint="default" w:ascii="Times New Roman" w:hAnsi="Times New Roman" w:cs="Times New Roman"/>
                      <w:smallCaps/>
                      <w:color w:val="0D0D0D" w:themeColor="text1" w:themeTint="F2"/>
                      <w:szCs w:val="21"/>
                      <w14:textFill>
                        <w14:solidFill>
                          <w14:schemeClr w14:val="tx1">
                            <w14:lumMod w14:val="95000"/>
                            <w14:lumOff w14:val="5000"/>
                          </w14:schemeClr>
                        </w14:solidFill>
                      </w14:textFill>
                    </w:rPr>
                  </w:pPr>
                </w:p>
              </w:tc>
            </w:tr>
            <w:tr w14:paraId="6B92E4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55D5D616">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0782F358">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Align w:val="center"/>
                </w:tcPr>
                <w:p w14:paraId="45BE3948">
                  <w:pPr>
                    <w:autoSpaceDE w:val="0"/>
                    <w:autoSpaceDN w:val="0"/>
                    <w:adjustRightInd w:val="0"/>
                    <w:snapToGrid w:val="0"/>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检验</w:t>
                  </w:r>
                </w:p>
              </w:tc>
              <w:tc>
                <w:tcPr>
                  <w:tcW w:w="340" w:type="pct"/>
                  <w:vAlign w:val="center"/>
                </w:tcPr>
                <w:p w14:paraId="6B4F66D4">
                  <w:pPr>
                    <w:autoSpaceDE w:val="0"/>
                    <w:autoSpaceDN w:val="0"/>
                    <w:adjustRightInd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S4</w:t>
                  </w:r>
                </w:p>
              </w:tc>
              <w:tc>
                <w:tcPr>
                  <w:tcW w:w="664" w:type="pct"/>
                  <w:vAlign w:val="center"/>
                </w:tcPr>
                <w:p w14:paraId="6028B804">
                  <w:pPr>
                    <w:autoSpaceDE w:val="0"/>
                    <w:autoSpaceDN w:val="0"/>
                    <w:snapToGrid w:val="0"/>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废线缆</w:t>
                  </w:r>
                </w:p>
              </w:tc>
              <w:tc>
                <w:tcPr>
                  <w:tcW w:w="725" w:type="pct"/>
                  <w:vMerge w:val="continue"/>
                  <w:vAlign w:val="center"/>
                </w:tcPr>
                <w:p w14:paraId="15286BF7">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488" w:type="pct"/>
                  <w:vAlign w:val="center"/>
                </w:tcPr>
                <w:p w14:paraId="4AC29588">
                  <w:pPr>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间断</w:t>
                  </w:r>
                </w:p>
              </w:tc>
              <w:tc>
                <w:tcPr>
                  <w:tcW w:w="1571" w:type="pct"/>
                  <w:vMerge w:val="continue"/>
                  <w:vAlign w:val="center"/>
                </w:tcPr>
                <w:p w14:paraId="25EF6217">
                  <w:pPr>
                    <w:overflowPunct w:val="0"/>
                    <w:adjustRightInd w:val="0"/>
                    <w:snapToGrid w:val="0"/>
                    <w:jc w:val="center"/>
                    <w:textAlignment w:val="baseline"/>
                    <w:rPr>
                      <w:rFonts w:hint="default" w:ascii="Times New Roman" w:hAnsi="Times New Roman" w:cs="Times New Roman"/>
                      <w:smallCaps/>
                      <w:color w:val="0D0D0D" w:themeColor="text1" w:themeTint="F2"/>
                      <w:szCs w:val="21"/>
                      <w14:textFill>
                        <w14:solidFill>
                          <w14:schemeClr w14:val="tx1">
                            <w14:lumMod w14:val="95000"/>
                            <w14:lumOff w14:val="5000"/>
                          </w14:schemeClr>
                        </w14:solidFill>
                      </w14:textFill>
                    </w:rPr>
                  </w:pPr>
                </w:p>
              </w:tc>
            </w:tr>
            <w:tr w14:paraId="4C0962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60FF529A">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3C997DA8">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Align w:val="center"/>
                </w:tcPr>
                <w:p w14:paraId="65CE961B">
                  <w:pPr>
                    <w:autoSpaceDE w:val="0"/>
                    <w:autoSpaceDN w:val="0"/>
                    <w:adjustRightInd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原辅材料包装</w:t>
                  </w:r>
                </w:p>
              </w:tc>
              <w:tc>
                <w:tcPr>
                  <w:tcW w:w="340" w:type="pct"/>
                  <w:vAlign w:val="center"/>
                </w:tcPr>
                <w:p w14:paraId="1B11CE79">
                  <w:pPr>
                    <w:autoSpaceDE w:val="0"/>
                    <w:autoSpaceDN w:val="0"/>
                    <w:adjustRightInd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S5</w:t>
                  </w:r>
                </w:p>
              </w:tc>
              <w:tc>
                <w:tcPr>
                  <w:tcW w:w="664" w:type="pct"/>
                  <w:vAlign w:val="center"/>
                </w:tcPr>
                <w:p w14:paraId="4230ED17">
                  <w:pPr>
                    <w:autoSpaceDE w:val="0"/>
                    <w:autoSpaceDN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废包装材料</w:t>
                  </w:r>
                </w:p>
              </w:tc>
              <w:tc>
                <w:tcPr>
                  <w:tcW w:w="725" w:type="pct"/>
                  <w:vAlign w:val="center"/>
                </w:tcPr>
                <w:p w14:paraId="369EE915">
                  <w:pPr>
                    <w:autoSpaceDE w:val="0"/>
                    <w:autoSpaceDN w:val="0"/>
                    <w:snapToGrid w:val="0"/>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废塑料</w:t>
                  </w:r>
                </w:p>
              </w:tc>
              <w:tc>
                <w:tcPr>
                  <w:tcW w:w="488" w:type="pct"/>
                  <w:vAlign w:val="center"/>
                </w:tcPr>
                <w:p w14:paraId="205060BD">
                  <w:pPr>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间断</w:t>
                  </w:r>
                </w:p>
              </w:tc>
              <w:tc>
                <w:tcPr>
                  <w:tcW w:w="1571" w:type="pct"/>
                  <w:vMerge w:val="continue"/>
                  <w:vAlign w:val="center"/>
                </w:tcPr>
                <w:p w14:paraId="5677E653">
                  <w:pPr>
                    <w:overflowPunct w:val="0"/>
                    <w:adjustRightInd w:val="0"/>
                    <w:snapToGrid w:val="0"/>
                    <w:jc w:val="center"/>
                    <w:textAlignment w:val="baseline"/>
                    <w:rPr>
                      <w:rFonts w:hint="default" w:ascii="Times New Roman" w:hAnsi="Times New Roman" w:cs="Times New Roman"/>
                      <w:smallCaps/>
                      <w:color w:val="0D0D0D" w:themeColor="text1" w:themeTint="F2"/>
                      <w:szCs w:val="21"/>
                      <w14:textFill>
                        <w14:solidFill>
                          <w14:schemeClr w14:val="tx1">
                            <w14:lumMod w14:val="95000"/>
                            <w14:lumOff w14:val="5000"/>
                          </w14:schemeClr>
                        </w14:solidFill>
                      </w14:textFill>
                    </w:rPr>
                  </w:pPr>
                </w:p>
              </w:tc>
            </w:tr>
            <w:tr w14:paraId="22AE81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1F6C4B83">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5FB205DD">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Align w:val="center"/>
                </w:tcPr>
                <w:p w14:paraId="466E4B2A">
                  <w:pPr>
                    <w:autoSpaceDE w:val="0"/>
                    <w:autoSpaceDN w:val="0"/>
                    <w:adjustRightInd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废气处理</w:t>
                  </w:r>
                </w:p>
              </w:tc>
              <w:tc>
                <w:tcPr>
                  <w:tcW w:w="340" w:type="pct"/>
                  <w:vAlign w:val="center"/>
                </w:tcPr>
                <w:p w14:paraId="289ED81E">
                  <w:pPr>
                    <w:autoSpaceDE w:val="0"/>
                    <w:autoSpaceDN w:val="0"/>
                    <w:adjustRightInd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S5</w:t>
                  </w:r>
                </w:p>
              </w:tc>
              <w:tc>
                <w:tcPr>
                  <w:tcW w:w="664" w:type="pct"/>
                  <w:vAlign w:val="center"/>
                </w:tcPr>
                <w:p w14:paraId="5DB99A02">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废活性炭</w:t>
                  </w:r>
                </w:p>
              </w:tc>
              <w:tc>
                <w:tcPr>
                  <w:tcW w:w="725" w:type="pct"/>
                  <w:vAlign w:val="center"/>
                </w:tcPr>
                <w:p w14:paraId="6352FE05">
                  <w:pPr>
                    <w:autoSpaceDE w:val="0"/>
                    <w:autoSpaceDN w:val="0"/>
                    <w:snapToGrid w:val="0"/>
                    <w:jc w:val="center"/>
                    <w:rPr>
                      <w:rFonts w:hint="eastAsia" w:ascii="Times New Roman" w:hAnsi="Times New Roman" w:eastAsia="宋体" w:cs="Times New Roman"/>
                      <w:color w:val="0D0D0D" w:themeColor="text1" w:themeTint="F2"/>
                      <w:szCs w:val="21"/>
                      <w:lang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废活性炭</w:t>
                  </w:r>
                </w:p>
              </w:tc>
              <w:tc>
                <w:tcPr>
                  <w:tcW w:w="488" w:type="pct"/>
                  <w:vAlign w:val="center"/>
                </w:tcPr>
                <w:p w14:paraId="5FCEE7E2">
                  <w:pPr>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间断</w:t>
                  </w:r>
                </w:p>
              </w:tc>
              <w:tc>
                <w:tcPr>
                  <w:tcW w:w="1571" w:type="pct"/>
                  <w:vMerge w:val="restart"/>
                  <w:vAlign w:val="center"/>
                </w:tcPr>
                <w:p w14:paraId="3EF9DBFE">
                  <w:pPr>
                    <w:overflowPunct w:val="0"/>
                    <w:adjustRightInd w:val="0"/>
                    <w:snapToGrid w:val="0"/>
                    <w:jc w:val="center"/>
                    <w:textAlignment w:val="baseline"/>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委托有资质单位进行合理处置</w:t>
                  </w:r>
                </w:p>
              </w:tc>
            </w:tr>
            <w:tr w14:paraId="56D753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0003DE6C">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0B8DD638">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Merge w:val="restart"/>
                  <w:vAlign w:val="center"/>
                </w:tcPr>
                <w:p w14:paraId="5655D2CC">
                  <w:pPr>
                    <w:autoSpaceDE w:val="0"/>
                    <w:autoSpaceDN w:val="0"/>
                    <w:adjustRightInd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维修保养</w:t>
                  </w:r>
                </w:p>
              </w:tc>
              <w:tc>
                <w:tcPr>
                  <w:tcW w:w="340" w:type="pct"/>
                  <w:vAlign w:val="center"/>
                </w:tcPr>
                <w:p w14:paraId="5B8C44F3">
                  <w:pPr>
                    <w:autoSpaceDE w:val="0"/>
                    <w:autoSpaceDN w:val="0"/>
                    <w:adjustRightInd w:val="0"/>
                    <w:snapToGrid w:val="0"/>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S6</w:t>
                  </w:r>
                </w:p>
              </w:tc>
              <w:tc>
                <w:tcPr>
                  <w:tcW w:w="664" w:type="pct"/>
                  <w:vAlign w:val="center"/>
                </w:tcPr>
                <w:p w14:paraId="64EDBAED">
                  <w:pPr>
                    <w:autoSpaceDE w:val="0"/>
                    <w:autoSpaceDN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废机油</w:t>
                  </w:r>
                </w:p>
              </w:tc>
              <w:tc>
                <w:tcPr>
                  <w:tcW w:w="725" w:type="pct"/>
                  <w:vMerge w:val="restart"/>
                  <w:vAlign w:val="center"/>
                </w:tcPr>
                <w:p w14:paraId="7A25B6C5">
                  <w:pPr>
                    <w:autoSpaceDE w:val="0"/>
                    <w:autoSpaceDN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废矿物油与含矿物油废物</w:t>
                  </w:r>
                </w:p>
              </w:tc>
              <w:tc>
                <w:tcPr>
                  <w:tcW w:w="488" w:type="pct"/>
                  <w:vAlign w:val="center"/>
                </w:tcPr>
                <w:p w14:paraId="24119DA7">
                  <w:pPr>
                    <w:jc w:val="center"/>
                    <w:rPr>
                      <w:rFonts w:hint="eastAsia"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间断</w:t>
                  </w:r>
                </w:p>
              </w:tc>
              <w:tc>
                <w:tcPr>
                  <w:tcW w:w="1571" w:type="pct"/>
                  <w:vMerge w:val="continue"/>
                  <w:vAlign w:val="center"/>
                </w:tcPr>
                <w:p w14:paraId="48FFD90A">
                  <w:pPr>
                    <w:overflowPunct w:val="0"/>
                    <w:adjustRightInd w:val="0"/>
                    <w:snapToGrid w:val="0"/>
                    <w:jc w:val="center"/>
                    <w:textAlignment w:val="baseline"/>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p>
              </w:tc>
            </w:tr>
            <w:tr w14:paraId="2A3963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6B3EC469">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50CF9CA9">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Merge w:val="continue"/>
                  <w:vAlign w:val="center"/>
                </w:tcPr>
                <w:p w14:paraId="7578062D">
                  <w:pPr>
                    <w:autoSpaceDE w:val="0"/>
                    <w:autoSpaceDN w:val="0"/>
                    <w:adjustRightInd w:val="0"/>
                    <w:snapToGrid w:val="0"/>
                    <w:jc w:val="cente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p>
              </w:tc>
              <w:tc>
                <w:tcPr>
                  <w:tcW w:w="340" w:type="pct"/>
                  <w:vAlign w:val="center"/>
                </w:tcPr>
                <w:p w14:paraId="2C687E6E">
                  <w:pPr>
                    <w:autoSpaceDE w:val="0"/>
                    <w:autoSpaceDN w:val="0"/>
                    <w:adjustRightInd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S7</w:t>
                  </w:r>
                </w:p>
              </w:tc>
              <w:tc>
                <w:tcPr>
                  <w:tcW w:w="664" w:type="pct"/>
                  <w:vAlign w:val="center"/>
                </w:tcPr>
                <w:p w14:paraId="7E3E7F37">
                  <w:pPr>
                    <w:autoSpaceDE w:val="0"/>
                    <w:autoSpaceDN w:val="0"/>
                    <w:snapToGrid w:val="0"/>
                    <w:jc w:val="center"/>
                    <w:rPr>
                      <w:rFonts w:hint="default"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废机油桶</w:t>
                  </w:r>
                </w:p>
              </w:tc>
              <w:tc>
                <w:tcPr>
                  <w:tcW w:w="725" w:type="pct"/>
                  <w:vMerge w:val="continue"/>
                  <w:vAlign w:val="center"/>
                </w:tcPr>
                <w:p w14:paraId="5C8377F6">
                  <w:pPr>
                    <w:autoSpaceDE w:val="0"/>
                    <w:autoSpaceDN w:val="0"/>
                    <w:snapToGrid w:val="0"/>
                    <w:jc w:val="cente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p>
              </w:tc>
              <w:tc>
                <w:tcPr>
                  <w:tcW w:w="488" w:type="pct"/>
                  <w:vAlign w:val="center"/>
                </w:tcPr>
                <w:p w14:paraId="4E703E6A">
                  <w:pPr>
                    <w:jc w:val="cente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间断</w:t>
                  </w:r>
                </w:p>
              </w:tc>
              <w:tc>
                <w:tcPr>
                  <w:tcW w:w="1571" w:type="pct"/>
                  <w:vMerge w:val="continue"/>
                  <w:vAlign w:val="center"/>
                </w:tcPr>
                <w:p w14:paraId="4F2B1471">
                  <w:pPr>
                    <w:overflowPunct w:val="0"/>
                    <w:adjustRightInd w:val="0"/>
                    <w:snapToGrid w:val="0"/>
                    <w:jc w:val="center"/>
                    <w:textAlignment w:val="baseline"/>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pPr>
                </w:p>
              </w:tc>
            </w:tr>
            <w:tr w14:paraId="1EAF09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277" w:type="pct"/>
                  <w:vMerge w:val="continue"/>
                  <w:vAlign w:val="center"/>
                </w:tcPr>
                <w:p w14:paraId="2A490F80">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222" w:type="pct"/>
                  <w:vMerge w:val="continue"/>
                  <w:vAlign w:val="center"/>
                </w:tcPr>
                <w:p w14:paraId="02A612B2">
                  <w:pPr>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p>
              </w:tc>
              <w:tc>
                <w:tcPr>
                  <w:tcW w:w="710" w:type="pct"/>
                  <w:vAlign w:val="center"/>
                </w:tcPr>
                <w:p w14:paraId="7B1364D1">
                  <w:pPr>
                    <w:autoSpaceDE w:val="0"/>
                    <w:autoSpaceDN w:val="0"/>
                    <w:adjustRightInd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员工生活</w:t>
                  </w:r>
                </w:p>
              </w:tc>
              <w:tc>
                <w:tcPr>
                  <w:tcW w:w="340" w:type="pct"/>
                  <w:vAlign w:val="center"/>
                </w:tcPr>
                <w:p w14:paraId="320FA78E">
                  <w:pPr>
                    <w:autoSpaceDE w:val="0"/>
                    <w:autoSpaceDN w:val="0"/>
                    <w:snapToGrid w:val="0"/>
                    <w:jc w:val="center"/>
                    <w:rPr>
                      <w:rFonts w:hint="default" w:ascii="Times New Roman" w:hAnsi="Times New Roman" w:eastAsia="宋体" w:cs="Times New Roman"/>
                      <w:color w:val="0D0D0D" w:themeColor="text1" w:themeTint="F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Cs w:val="21"/>
                      <w:lang w:val="en-US" w:eastAsia="zh-CN"/>
                      <w14:textFill>
                        <w14:solidFill>
                          <w14:schemeClr w14:val="tx1">
                            <w14:lumMod w14:val="95000"/>
                            <w14:lumOff w14:val="5000"/>
                          </w14:schemeClr>
                        </w14:solidFill>
                      </w14:textFill>
                    </w:rPr>
                    <w:t>S8</w:t>
                  </w:r>
                </w:p>
              </w:tc>
              <w:tc>
                <w:tcPr>
                  <w:tcW w:w="1389" w:type="pct"/>
                  <w:gridSpan w:val="2"/>
                  <w:vAlign w:val="center"/>
                </w:tcPr>
                <w:p w14:paraId="0753A1C7">
                  <w:pPr>
                    <w:autoSpaceDE w:val="0"/>
                    <w:autoSpaceDN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生活垃圾</w:t>
                  </w:r>
                </w:p>
              </w:tc>
              <w:tc>
                <w:tcPr>
                  <w:tcW w:w="488" w:type="pct"/>
                  <w:vAlign w:val="center"/>
                </w:tcPr>
                <w:p w14:paraId="1D9BAF5B">
                  <w:pPr>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间断</w:t>
                  </w:r>
                </w:p>
              </w:tc>
              <w:tc>
                <w:tcPr>
                  <w:tcW w:w="1571" w:type="pct"/>
                  <w:vAlign w:val="center"/>
                </w:tcPr>
                <w:p w14:paraId="78A2F572">
                  <w:pPr>
                    <w:overflowPunct w:val="0"/>
                    <w:adjustRightInd w:val="0"/>
                    <w:snapToGrid w:val="0"/>
                    <w:jc w:val="center"/>
                    <w:textAlignment w:val="baseline"/>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环卫清运</w:t>
                  </w:r>
                </w:p>
              </w:tc>
            </w:tr>
          </w:tbl>
          <w:p w14:paraId="06DB0A41">
            <w:pPr>
              <w:spacing w:line="360" w:lineRule="auto"/>
              <w:rPr>
                <w:rFonts w:hint="default" w:ascii="Times New Roman" w:hAnsi="Times New Roman" w:cs="Times New Roman"/>
                <w:color w:val="0000FF"/>
                <w:sz w:val="24"/>
              </w:rPr>
            </w:pPr>
          </w:p>
          <w:p w14:paraId="43ABB475">
            <w:pPr>
              <w:rPr>
                <w:rFonts w:hint="default" w:ascii="Times New Roman" w:hAnsi="Times New Roman" w:cs="Times New Roman"/>
                <w:color w:val="0000FF"/>
                <w:sz w:val="24"/>
              </w:rPr>
            </w:pPr>
          </w:p>
        </w:tc>
      </w:tr>
      <w:tr w14:paraId="3DDA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456" w:type="dxa"/>
            <w:vAlign w:val="center"/>
          </w:tcPr>
          <w:p w14:paraId="2A2486FA">
            <w:pPr>
              <w:pStyle w:val="82"/>
              <w:adjustRightInd w:val="0"/>
              <w:snapToGrid w:val="0"/>
              <w:spacing w:before="0" w:beforeAutospacing="0" w:after="0" w:afterAutospacing="0"/>
              <w:jc w:val="center"/>
              <w:rPr>
                <w:rFonts w:hint="default" w:ascii="Times New Roman" w:hAnsi="Times New Roman" w:cs="Times New Roman"/>
                <w:color w:val="0000FF"/>
                <w:szCs w:val="24"/>
              </w:rPr>
            </w:pPr>
            <w:r>
              <w:rPr>
                <w:rFonts w:hint="default" w:ascii="Times New Roman" w:hAnsi="Times New Roman" w:cs="Times New Roman"/>
                <w:bCs/>
                <w:color w:val="0D0D0D" w:themeColor="text1" w:themeTint="F2"/>
                <w:kern w:val="2"/>
                <w:szCs w:val="24"/>
                <w14:textFill>
                  <w14:solidFill>
                    <w14:schemeClr w14:val="tx1">
                      <w14:lumMod w14:val="95000"/>
                      <w14:lumOff w14:val="5000"/>
                    </w14:schemeClr>
                  </w14:solidFill>
                </w14:textFill>
              </w:rPr>
              <w:t>与项目有关的原有环境污染问题</w:t>
            </w:r>
          </w:p>
        </w:tc>
        <w:tc>
          <w:tcPr>
            <w:tcW w:w="9399" w:type="dxa"/>
          </w:tcPr>
          <w:p w14:paraId="685A0ABB">
            <w:pPr>
              <w:adjustRightInd w:val="0"/>
              <w:snapToGrid w:val="0"/>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一、现有项目环保手续情况</w:t>
            </w:r>
          </w:p>
          <w:p w14:paraId="17BF406A">
            <w:pPr>
              <w:adjustRightInd w:val="0"/>
              <w:snapToGrid w:val="0"/>
              <w:spacing w:line="360" w:lineRule="auto"/>
              <w:ind w:firstLine="480" w:firstLineChars="200"/>
              <w:rPr>
                <w:rFonts w:hint="default"/>
              </w:rPr>
            </w:pPr>
            <w:r>
              <w:rPr>
                <w:rFonts w:hint="eastAsia" w:ascii="Times New Roman" w:hAnsi="Times New Roman" w:cs="Times New Roman"/>
                <w:color w:val="000000" w:themeColor="text1"/>
                <w:sz w:val="24"/>
                <w:lang w:val="en-US" w:eastAsia="zh-CN"/>
                <w14:textFill>
                  <w14:solidFill>
                    <w14:schemeClr w14:val="tx1"/>
                  </w14:solidFill>
                </w14:textFill>
              </w:rPr>
              <w:t>江阴希格诺通信科技有限公司成立于2020年6月，原位于江阴市申港街道镇澄路1428号，从事同轴电缆的生产，《年产5100万米同轴电缆新建项目》于2021年3月通过江阴临港经济开发区管理委员会审批，并于2021年6月通过竣工环保自主阶段性验收，设计生产能力为5100万米/年。企业已取得固定污染源排污登记回执，登记编号为91320281MA21T28H5W001Z，管理类别为登记管理。</w:t>
            </w:r>
          </w:p>
          <w:p w14:paraId="50431C34">
            <w:pPr>
              <w:adjustRightInd w:val="0"/>
              <w:snapToGrid w:val="0"/>
              <w:spacing w:line="360" w:lineRule="auto"/>
              <w:ind w:firstLine="480"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现有项目建设、审批及验收情况见表2-</w:t>
            </w:r>
            <w:r>
              <w:rPr>
                <w:rFonts w:hint="eastAsia" w:ascii="Times New Roman" w:hAnsi="Times New Roman" w:cs="Times New Roman"/>
                <w:bCs/>
                <w:color w:val="000000" w:themeColor="text1"/>
                <w:sz w:val="24"/>
                <w:lang w:val="en-US" w:eastAsia="zh-CN"/>
                <w14:textFill>
                  <w14:solidFill>
                    <w14:schemeClr w14:val="tx1"/>
                  </w14:solidFill>
                </w14:textFill>
              </w:rPr>
              <w:t>8</w:t>
            </w:r>
            <w:r>
              <w:rPr>
                <w:rFonts w:hint="default" w:ascii="Times New Roman" w:hAnsi="Times New Roman" w:cs="Times New Roman"/>
                <w:bCs/>
                <w:color w:val="000000" w:themeColor="text1"/>
                <w:sz w:val="24"/>
                <w14:textFill>
                  <w14:solidFill>
                    <w14:schemeClr w14:val="tx1"/>
                  </w14:solidFill>
                </w14:textFill>
              </w:rPr>
              <w:t>。</w:t>
            </w:r>
          </w:p>
          <w:p w14:paraId="36A014FF">
            <w:pPr>
              <w:keepNext/>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表2-</w:t>
            </w:r>
            <w:r>
              <w:rPr>
                <w:rFonts w:hint="eastAsia" w:ascii="Times New Roman" w:hAnsi="Times New Roman" w:cs="Times New Roman"/>
                <w:color w:val="000000" w:themeColor="text1"/>
                <w:sz w:val="24"/>
                <w:lang w:val="en-US" w:eastAsia="zh-CN"/>
                <w14:textFill>
                  <w14:solidFill>
                    <w14:schemeClr w14:val="tx1"/>
                  </w14:solidFill>
                </w14:textFill>
              </w:rPr>
              <w:t>8</w:t>
            </w:r>
            <w:r>
              <w:rPr>
                <w:rFonts w:hint="default" w:ascii="Times New Roman" w:hAnsi="Times New Roman" w:cs="Times New Roman"/>
                <w:color w:val="000000" w:themeColor="text1"/>
                <w:sz w:val="24"/>
                <w14:textFill>
                  <w14:solidFill>
                    <w14:schemeClr w14:val="tx1"/>
                  </w14:solidFill>
                </w14:textFill>
              </w:rPr>
              <w:t xml:space="preserve">  现有项目建设、审批及验收情况</w:t>
            </w:r>
          </w:p>
          <w:tbl>
            <w:tblPr>
              <w:tblStyle w:val="8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63"/>
              <w:gridCol w:w="1423"/>
              <w:gridCol w:w="1311"/>
              <w:gridCol w:w="943"/>
              <w:gridCol w:w="1949"/>
              <w:gridCol w:w="1397"/>
              <w:gridCol w:w="1146"/>
            </w:tblGrid>
            <w:tr w14:paraId="64A1E2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268" w:type="pct"/>
                  <w:tcMar>
                    <w:top w:w="0" w:type="dxa"/>
                    <w:left w:w="17" w:type="dxa"/>
                    <w:bottom w:w="0" w:type="dxa"/>
                    <w:right w:w="17" w:type="dxa"/>
                  </w:tcMar>
                  <w:vAlign w:val="center"/>
                </w:tcPr>
                <w:p w14:paraId="57051F98">
                  <w:pPr>
                    <w:keepNext/>
                    <w:adjustRightInd w:val="0"/>
                    <w:snapToGrid w:val="0"/>
                    <w:jc w:val="center"/>
                    <w:rPr>
                      <w:rFonts w:hint="eastAsia" w:ascii="Times New Roman" w:hAnsi="Times New Roman" w:eastAsia="宋体" w:cs="Times New Roman"/>
                      <w:b/>
                      <w:bCs/>
                      <w:color w:val="000000" w:themeColor="text1"/>
                      <w:szCs w:val="21"/>
                      <w:lang w:eastAsia="zh-CN"/>
                      <w14:textFill>
                        <w14:solidFill>
                          <w14:schemeClr w14:val="tx1"/>
                        </w14:solidFill>
                      </w14:textFill>
                    </w:rPr>
                  </w:pPr>
                  <w:r>
                    <w:rPr>
                      <w:rFonts w:hint="eastAsia" w:ascii="Times New Roman" w:hAnsi="Times New Roman" w:cs="Times New Roman"/>
                      <w:b/>
                      <w:bCs/>
                      <w:color w:val="000000" w:themeColor="text1"/>
                      <w:szCs w:val="21"/>
                      <w:lang w:val="en-US" w:eastAsia="zh-CN"/>
                      <w14:textFill>
                        <w14:solidFill>
                          <w14:schemeClr w14:val="tx1"/>
                        </w14:solidFill>
                      </w14:textFill>
                    </w:rPr>
                    <w:t>序号</w:t>
                  </w:r>
                </w:p>
              </w:tc>
              <w:tc>
                <w:tcPr>
                  <w:tcW w:w="824" w:type="pct"/>
                  <w:tcMar>
                    <w:top w:w="0" w:type="dxa"/>
                    <w:left w:w="17" w:type="dxa"/>
                    <w:bottom w:w="0" w:type="dxa"/>
                    <w:right w:w="17" w:type="dxa"/>
                  </w:tcMar>
                  <w:vAlign w:val="center"/>
                </w:tcPr>
                <w:p w14:paraId="07C84D72">
                  <w:pPr>
                    <w:keepNext/>
                    <w:adjustRightInd w:val="0"/>
                    <w:snapToGrid w:val="0"/>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项目名称</w:t>
                  </w:r>
                </w:p>
              </w:tc>
              <w:tc>
                <w:tcPr>
                  <w:tcW w:w="759" w:type="pct"/>
                  <w:vAlign w:val="center"/>
                </w:tcPr>
                <w:p w14:paraId="7EDB51E8">
                  <w:pPr>
                    <w:keepNext/>
                    <w:adjustRightInd w:val="0"/>
                    <w:snapToGrid w:val="0"/>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产品方案</w:t>
                  </w:r>
                </w:p>
              </w:tc>
              <w:tc>
                <w:tcPr>
                  <w:tcW w:w="546" w:type="pct"/>
                  <w:vAlign w:val="center"/>
                </w:tcPr>
                <w:p w14:paraId="16993CCF">
                  <w:pPr>
                    <w:keepNext/>
                    <w:adjustRightInd w:val="0"/>
                    <w:snapToGrid w:val="0"/>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环评文件类型</w:t>
                  </w:r>
                </w:p>
              </w:tc>
              <w:tc>
                <w:tcPr>
                  <w:tcW w:w="1128" w:type="pct"/>
                  <w:vAlign w:val="center"/>
                </w:tcPr>
                <w:p w14:paraId="4733D652">
                  <w:pPr>
                    <w:keepNext/>
                    <w:adjustRightInd w:val="0"/>
                    <w:snapToGrid w:val="0"/>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环评批复</w:t>
                  </w:r>
                </w:p>
              </w:tc>
              <w:tc>
                <w:tcPr>
                  <w:tcW w:w="809" w:type="pct"/>
                  <w:vAlign w:val="center"/>
                </w:tcPr>
                <w:p w14:paraId="63BEF3E4">
                  <w:pPr>
                    <w:keepNext/>
                    <w:adjustRightInd w:val="0"/>
                    <w:snapToGrid w:val="0"/>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“三同时”竣工</w:t>
                  </w:r>
                </w:p>
                <w:p w14:paraId="61E6B22F">
                  <w:pPr>
                    <w:keepNext/>
                    <w:adjustRightInd w:val="0"/>
                    <w:snapToGrid w:val="0"/>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验收</w:t>
                  </w:r>
                </w:p>
              </w:tc>
              <w:tc>
                <w:tcPr>
                  <w:tcW w:w="663" w:type="pct"/>
                  <w:tcMar>
                    <w:top w:w="0" w:type="dxa"/>
                    <w:left w:w="17" w:type="dxa"/>
                    <w:bottom w:w="0" w:type="dxa"/>
                    <w:right w:w="17" w:type="dxa"/>
                  </w:tcMar>
                  <w:vAlign w:val="center"/>
                </w:tcPr>
                <w:p w14:paraId="09FD33F5">
                  <w:pPr>
                    <w:keepNext/>
                    <w:adjustRightInd w:val="0"/>
                    <w:snapToGrid w:val="0"/>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备注</w:t>
                  </w:r>
                </w:p>
              </w:tc>
            </w:tr>
            <w:tr w14:paraId="0599EC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268" w:type="pct"/>
                  <w:tcMar>
                    <w:top w:w="0" w:type="dxa"/>
                    <w:left w:w="17" w:type="dxa"/>
                    <w:bottom w:w="0" w:type="dxa"/>
                    <w:right w:w="17" w:type="dxa"/>
                  </w:tcMar>
                  <w:vAlign w:val="center"/>
                </w:tcPr>
                <w:p w14:paraId="723D0ACC">
                  <w:pPr>
                    <w:keepNext/>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824" w:type="pct"/>
                  <w:tcMar>
                    <w:top w:w="0" w:type="dxa"/>
                    <w:left w:w="17" w:type="dxa"/>
                    <w:bottom w:w="0" w:type="dxa"/>
                    <w:right w:w="17" w:type="dxa"/>
                  </w:tcMar>
                  <w:vAlign w:val="center"/>
                </w:tcPr>
                <w:p w14:paraId="45ADCA3E">
                  <w:pPr>
                    <w:keepNext/>
                    <w:adjustRightInd w:val="0"/>
                    <w:snapToGrid w:val="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年产5100万米同轴电缆新建项目</w:t>
                  </w:r>
                </w:p>
              </w:tc>
              <w:tc>
                <w:tcPr>
                  <w:tcW w:w="759" w:type="pct"/>
                  <w:vAlign w:val="center"/>
                </w:tcPr>
                <w:p w14:paraId="3481295D">
                  <w:pPr>
                    <w:keepNext/>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同轴电缆5100万米/年</w:t>
                  </w:r>
                </w:p>
              </w:tc>
              <w:tc>
                <w:tcPr>
                  <w:tcW w:w="546" w:type="pct"/>
                  <w:vAlign w:val="center"/>
                </w:tcPr>
                <w:p w14:paraId="1BAB40FB">
                  <w:pPr>
                    <w:keepNext/>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环境影响报告</w:t>
                  </w:r>
                  <w:r>
                    <w:rPr>
                      <w:rFonts w:hint="eastAsia" w:ascii="Times New Roman" w:hAnsi="Times New Roman" w:cs="Times New Roman"/>
                      <w:color w:val="000000" w:themeColor="text1"/>
                      <w:lang w:val="en-US" w:eastAsia="zh-CN"/>
                      <w14:textFill>
                        <w14:solidFill>
                          <w14:schemeClr w14:val="tx1"/>
                        </w14:solidFill>
                      </w14:textFill>
                    </w:rPr>
                    <w:t>表</w:t>
                  </w:r>
                </w:p>
              </w:tc>
              <w:tc>
                <w:tcPr>
                  <w:tcW w:w="1128" w:type="pct"/>
                  <w:vAlign w:val="center"/>
                </w:tcPr>
                <w:p w14:paraId="7D41B4E4">
                  <w:pPr>
                    <w:keepNext/>
                    <w:adjustRightInd w:val="0"/>
                    <w:snapToGrid w:val="0"/>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江苏江阴临港经济开发区管理委员会，澄港开委环审〔2021〕25号，</w:t>
                  </w:r>
                </w:p>
                <w:p w14:paraId="1D812651">
                  <w:pPr>
                    <w:keepNext/>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2021年3月23日</w:t>
                  </w:r>
                </w:p>
              </w:tc>
              <w:tc>
                <w:tcPr>
                  <w:tcW w:w="809" w:type="pct"/>
                  <w:vAlign w:val="center"/>
                </w:tcPr>
                <w:p w14:paraId="12DF8958">
                  <w:pPr>
                    <w:keepNext/>
                    <w:adjustRightInd w:val="0"/>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2021年</w:t>
                  </w:r>
                  <w:r>
                    <w:rPr>
                      <w:rFonts w:hint="eastAsia" w:ascii="Times New Roman" w:hAnsi="Times New Roman" w:cs="Times New Roman"/>
                      <w:color w:val="000000" w:themeColor="text1"/>
                      <w:lang w:val="en-US" w:eastAsia="zh-CN"/>
                      <w14:textFill>
                        <w14:solidFill>
                          <w14:schemeClr w14:val="tx1"/>
                        </w14:solidFill>
                      </w14:textFill>
                    </w:rPr>
                    <w:t>6</w:t>
                  </w:r>
                  <w:r>
                    <w:rPr>
                      <w:rFonts w:ascii="Times New Roman" w:hAnsi="Times New Roman" w:cs="Times New Roman"/>
                      <w:color w:val="000000" w:themeColor="text1"/>
                      <w14:textFill>
                        <w14:solidFill>
                          <w14:schemeClr w14:val="tx1"/>
                        </w14:solidFill>
                      </w14:textFill>
                    </w:rPr>
                    <w:t>月通过“三同时”环保竣工自主验收</w:t>
                  </w:r>
                </w:p>
              </w:tc>
              <w:tc>
                <w:tcPr>
                  <w:tcW w:w="663" w:type="pct"/>
                  <w:tcMar>
                    <w:top w:w="0" w:type="dxa"/>
                    <w:left w:w="17" w:type="dxa"/>
                    <w:bottom w:w="0" w:type="dxa"/>
                    <w:right w:w="17" w:type="dxa"/>
                  </w:tcMar>
                  <w:vAlign w:val="center"/>
                </w:tcPr>
                <w:p w14:paraId="3393E164">
                  <w:pPr>
                    <w:keepNext/>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已建4200万米/年</w:t>
                  </w:r>
                </w:p>
              </w:tc>
            </w:tr>
          </w:tbl>
          <w:p w14:paraId="269B2F15">
            <w:pPr>
              <w:keepNext/>
              <w:adjustRightInd w:val="0"/>
              <w:snapToGrid w:val="0"/>
              <w:jc w:val="center"/>
              <w:rPr>
                <w:rFonts w:hint="default" w:ascii="Times New Roman" w:hAnsi="Times New Roman" w:cs="Times New Roman"/>
                <w:color w:val="000000" w:themeColor="text1"/>
                <w:sz w:val="24"/>
                <w14:textFill>
                  <w14:solidFill>
                    <w14:schemeClr w14:val="tx1"/>
                  </w14:solidFill>
                </w14:textFill>
              </w:rPr>
            </w:pPr>
          </w:p>
          <w:p w14:paraId="0331964D">
            <w:pPr>
              <w:spacing w:before="120" w:beforeLines="50" w:line="360" w:lineRule="auto"/>
              <w:ind w:firstLine="480" w:firstLineChars="200"/>
              <w:rPr>
                <w:rFonts w:ascii="Times New Roman" w:hAnsi="Times New Roman" w:eastAsia="宋体" w:cs="Times New Roman"/>
                <w:bCs/>
                <w:color w:val="auto"/>
                <w:sz w:val="24"/>
              </w:rPr>
            </w:pPr>
            <w:r>
              <w:rPr>
                <w:rFonts w:hint="eastAsia" w:ascii="Times New Roman" w:hAnsi="Times New Roman" w:cs="Times New Roman"/>
                <w:bCs/>
                <w:color w:val="auto"/>
                <w:sz w:val="24"/>
                <w:lang w:val="en-US" w:eastAsia="zh-CN"/>
              </w:rPr>
              <w:t>二</w:t>
            </w:r>
            <w:r>
              <w:rPr>
                <w:rFonts w:ascii="Times New Roman" w:hAnsi="Times New Roman" w:eastAsia="宋体" w:cs="Times New Roman"/>
                <w:bCs/>
                <w:color w:val="auto"/>
                <w:sz w:val="24"/>
              </w:rPr>
              <w:t>、主要环境问题及以新带老措施</w:t>
            </w:r>
          </w:p>
          <w:p w14:paraId="61C5EE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该公司现有项目运行期间，针对污染物产生情况，采取了相应的、有效的污染防治措施，根据当地环保主管部门反馈信息，无信访纠纷等事件发生。</w:t>
            </w:r>
          </w:p>
          <w:p w14:paraId="6299F544">
            <w:pPr>
              <w:spacing w:beforeLines="0" w:afterLines="0" w:line="360" w:lineRule="auto"/>
              <w:ind w:firstLine="480" w:firstLineChars="200"/>
              <w:rPr>
                <w:rFonts w:hint="default" w:ascii="Times New Roman" w:hAnsi="Times New Roman" w:cs="Times New Roman"/>
                <w:b w:val="0"/>
                <w:bCs/>
                <w:color w:val="auto"/>
                <w:sz w:val="24"/>
                <w:szCs w:val="24"/>
              </w:rPr>
            </w:pPr>
            <w:r>
              <w:rPr>
                <w:rFonts w:hint="eastAsia" w:ascii="Times New Roman" w:hAnsi="Times New Roman" w:eastAsia="宋体" w:cs="Times New Roman"/>
                <w:bCs/>
                <w:color w:val="auto"/>
                <w:sz w:val="24"/>
                <w:lang w:val="en-US" w:eastAsia="zh-CN"/>
              </w:rPr>
              <w:t>现有项目</w:t>
            </w:r>
            <w:r>
              <w:rPr>
                <w:rFonts w:hint="eastAsia" w:ascii="Times New Roman" w:hAnsi="Times New Roman" w:cs="Times New Roman"/>
                <w:bCs/>
                <w:color w:val="auto"/>
                <w:sz w:val="24"/>
                <w:lang w:val="en-US" w:eastAsia="zh-CN"/>
              </w:rPr>
              <w:t>遗漏FEP粒子产生的氟化氢废气，搬迁后在本项目中完善。</w:t>
            </w:r>
          </w:p>
          <w:p w14:paraId="171559DA">
            <w:pPr>
              <w:spacing w:line="360" w:lineRule="auto"/>
              <w:ind w:firstLine="480" w:firstLineChars="200"/>
              <w:rPr>
                <w:rFonts w:hint="default" w:ascii="Times New Roman" w:hAnsi="Times New Roman" w:eastAsia="宋体" w:cs="Times New Roman"/>
                <w:bCs/>
                <w:color w:val="auto"/>
                <w:sz w:val="24"/>
                <w:lang w:val="en-US" w:eastAsia="zh-CN"/>
              </w:rPr>
            </w:pPr>
            <w:r>
              <w:rPr>
                <w:rFonts w:hint="eastAsia" w:ascii="Times New Roman" w:hAnsi="Times New Roman" w:cs="Times New Roman"/>
                <w:bCs/>
                <w:color w:val="auto"/>
                <w:sz w:val="24"/>
                <w:lang w:val="en-US" w:eastAsia="zh-CN"/>
              </w:rPr>
              <w:t>三、本项目用场地历史情况调查分析</w:t>
            </w:r>
          </w:p>
          <w:p w14:paraId="21194EC2">
            <w:pPr>
              <w:spacing w:beforeLines="0" w:afterLines="0" w:line="360" w:lineRule="auto"/>
              <w:ind w:firstLine="480" w:firstLineChars="200"/>
              <w:rPr>
                <w:rFonts w:hint="default" w:ascii="Times New Roman" w:hAnsi="Times New Roman" w:cs="Times New Roman"/>
                <w:b w:val="0"/>
                <w:bCs/>
                <w:color w:val="auto"/>
                <w:sz w:val="24"/>
                <w:szCs w:val="24"/>
              </w:rPr>
            </w:pPr>
            <w:r>
              <w:rPr>
                <w:rFonts w:hint="eastAsia" w:ascii="Times New Roman" w:hAnsi="Times New Roman" w:cs="Times New Roman"/>
                <w:bCs/>
                <w:color w:val="auto"/>
                <w:sz w:val="24"/>
                <w:lang w:val="en-US" w:eastAsia="zh-CN"/>
              </w:rPr>
              <w:t>江阴希格诺通信科技有限公司</w:t>
            </w:r>
            <w:r>
              <w:rPr>
                <w:rFonts w:hint="eastAsia" w:ascii="Times New Roman" w:hAnsi="Times New Roman" w:eastAsia="宋体" w:cs="Times New Roman"/>
                <w:bCs/>
                <w:color w:val="auto"/>
                <w:sz w:val="24"/>
                <w:lang w:val="en-US" w:eastAsia="zh-CN"/>
              </w:rPr>
              <w:t>拟整厂搬迁至江阴市东盛路59号东久（江阴）智造园C3二楼，租赁无锡克雷伯实业发展有限公司闲置厂房5055.67平方米，</w:t>
            </w:r>
            <w:r>
              <w:rPr>
                <w:rFonts w:hint="eastAsia" w:ascii="Times New Roman" w:hAnsi="Times New Roman" w:cs="Times New Roman"/>
                <w:bCs/>
                <w:color w:val="auto"/>
                <w:sz w:val="24"/>
                <w:lang w:val="en-US" w:eastAsia="zh-CN"/>
              </w:rPr>
              <w:t>该厂房2023年建成，未投入使用过，</w:t>
            </w:r>
            <w:r>
              <w:rPr>
                <w:rFonts w:hint="default" w:ascii="Times New Roman" w:hAnsi="Times New Roman" w:eastAsia="宋体" w:cs="Times New Roman"/>
                <w:bCs/>
                <w:color w:val="auto"/>
                <w:sz w:val="24"/>
                <w:lang w:val="en-US" w:eastAsia="zh-CN"/>
              </w:rPr>
              <w:t>不涉及</w:t>
            </w:r>
            <w:r>
              <w:rPr>
                <w:rFonts w:hint="eastAsia" w:ascii="Times New Roman" w:hAnsi="Times New Roman" w:cs="Times New Roman"/>
                <w:bCs/>
                <w:color w:val="auto"/>
                <w:sz w:val="24"/>
                <w:lang w:val="en-US" w:eastAsia="zh-CN"/>
              </w:rPr>
              <w:t>“</w:t>
            </w:r>
            <w:r>
              <w:rPr>
                <w:rFonts w:hint="default" w:ascii="Times New Roman" w:hAnsi="Times New Roman" w:eastAsia="宋体" w:cs="Times New Roman"/>
                <w:bCs/>
                <w:color w:val="auto"/>
                <w:sz w:val="24"/>
                <w:lang w:val="en-US" w:eastAsia="zh-CN"/>
              </w:rPr>
              <w:t>化工、农药、石化、医药、金属冶炼、铅蓄电池、皮革、金属表面处理、生产储存使用危险化学品、贮存利用处置危险废物及其他可能造成场地污染的工业企业</w:t>
            </w:r>
            <w:r>
              <w:rPr>
                <w:rFonts w:hint="eastAsia" w:ascii="Times New Roman" w:hAnsi="Times New Roman" w:cs="Times New Roman"/>
                <w:bCs/>
                <w:color w:val="auto"/>
                <w:sz w:val="24"/>
                <w:lang w:val="en-US" w:eastAsia="zh-CN"/>
              </w:rPr>
              <w:t>”</w:t>
            </w:r>
            <w:r>
              <w:rPr>
                <w:rFonts w:hint="default" w:ascii="Times New Roman" w:hAnsi="Times New Roman" w:eastAsia="宋体" w:cs="Times New Roman"/>
                <w:bCs/>
                <w:color w:val="auto"/>
                <w:sz w:val="24"/>
                <w:lang w:val="en-US" w:eastAsia="zh-CN"/>
              </w:rPr>
              <w:t>，不存在场地污染问题</w:t>
            </w:r>
            <w:r>
              <w:rPr>
                <w:rFonts w:hint="eastAsia" w:ascii="Times New Roman" w:hAnsi="Times New Roman" w:cs="Times New Roman"/>
                <w:bCs/>
                <w:color w:val="auto"/>
                <w:sz w:val="24"/>
                <w:lang w:val="en-US" w:eastAsia="zh-CN"/>
              </w:rPr>
              <w:t>。</w:t>
            </w:r>
          </w:p>
          <w:p w14:paraId="546C8BE9">
            <w:pPr>
              <w:spacing w:beforeLines="0" w:afterLines="0" w:line="360" w:lineRule="auto"/>
              <w:ind w:firstLine="480" w:firstLineChars="200"/>
              <w:rPr>
                <w:rFonts w:hint="default" w:ascii="Times New Roman" w:hAnsi="Times New Roman" w:cs="Times New Roman"/>
                <w:b w:val="0"/>
                <w:bCs/>
                <w:color w:val="auto"/>
                <w:sz w:val="24"/>
                <w:szCs w:val="24"/>
              </w:rPr>
            </w:pPr>
          </w:p>
          <w:p w14:paraId="7B8F8CA7">
            <w:pPr>
              <w:spacing w:beforeLines="0" w:afterLines="0" w:line="360" w:lineRule="auto"/>
              <w:ind w:firstLine="480" w:firstLineChars="200"/>
              <w:rPr>
                <w:rFonts w:hint="default" w:ascii="Times New Roman" w:hAnsi="Times New Roman" w:cs="Times New Roman"/>
                <w:b w:val="0"/>
                <w:bCs/>
                <w:color w:val="auto"/>
                <w:sz w:val="24"/>
                <w:szCs w:val="24"/>
              </w:rPr>
            </w:pPr>
          </w:p>
          <w:p w14:paraId="40849057">
            <w:pPr>
              <w:adjustRightInd w:val="0"/>
              <w:snapToGrid w:val="0"/>
              <w:spacing w:line="360" w:lineRule="auto"/>
              <w:ind w:firstLine="480" w:firstLineChars="200"/>
              <w:rPr>
                <w:rFonts w:hint="default" w:ascii="Times New Roman" w:hAnsi="Times New Roman" w:cs="Times New Roman"/>
                <w:color w:val="0000FF"/>
                <w:sz w:val="24"/>
              </w:rPr>
            </w:pPr>
          </w:p>
          <w:p w14:paraId="467F01EA">
            <w:pPr>
              <w:pStyle w:val="46"/>
              <w:rPr>
                <w:rFonts w:hint="default" w:ascii="Times New Roman" w:hAnsi="Times New Roman" w:cs="Times New Roman"/>
                <w:bCs/>
                <w:color w:val="0000FF"/>
                <w:sz w:val="24"/>
              </w:rPr>
            </w:pPr>
          </w:p>
          <w:p w14:paraId="0077E9C8">
            <w:pPr>
              <w:pStyle w:val="46"/>
              <w:rPr>
                <w:rFonts w:hint="default" w:ascii="Times New Roman" w:hAnsi="Times New Roman" w:cs="Times New Roman"/>
                <w:bCs/>
                <w:color w:val="0000FF"/>
                <w:sz w:val="24"/>
              </w:rPr>
            </w:pPr>
          </w:p>
        </w:tc>
      </w:tr>
    </w:tbl>
    <w:p w14:paraId="7C7BE873">
      <w:pPr>
        <w:rPr>
          <w:rFonts w:hint="default" w:ascii="Times New Roman" w:hAnsi="Times New Roman" w:cs="Times New Roman"/>
          <w:color w:val="0000FF"/>
        </w:rPr>
        <w:sectPr>
          <w:pgSz w:w="11907" w:h="16840"/>
          <w:pgMar w:top="1701" w:right="1417" w:bottom="1701" w:left="1417" w:header="851" w:footer="851" w:gutter="0"/>
          <w:pgBorders>
            <w:top w:val="none" w:sz="0" w:space="0"/>
            <w:left w:val="none" w:sz="0" w:space="0"/>
            <w:bottom w:val="none" w:sz="0" w:space="0"/>
            <w:right w:val="none" w:sz="0" w:space="0"/>
          </w:pgBorders>
          <w:cols w:space="720" w:num="1"/>
          <w:docGrid w:linePitch="312" w:charSpace="0"/>
        </w:sectPr>
      </w:pPr>
    </w:p>
    <w:p w14:paraId="5E020675">
      <w:pPr>
        <w:rPr>
          <w:rFonts w:hint="default" w:ascii="Times New Roman" w:hAnsi="Times New Roman" w:cs="Times New Roman"/>
          <w:snapToGrid w:val="0"/>
          <w:color w:val="0000FF"/>
          <w:sz w:val="30"/>
          <w:szCs w:val="30"/>
        </w:rPr>
      </w:pPr>
    </w:p>
    <w:p w14:paraId="3E60C4AF">
      <w:pPr>
        <w:pStyle w:val="82"/>
        <w:jc w:val="center"/>
        <w:outlineLvl w:val="0"/>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t>三、区域环境质量现状、环境保护目标及评价标准</w:t>
      </w:r>
    </w:p>
    <w:tbl>
      <w:tblPr>
        <w:tblStyle w:val="8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833"/>
      </w:tblGrid>
      <w:tr w14:paraId="6E15CB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416" w:type="dxa"/>
            <w:vAlign w:val="center"/>
          </w:tcPr>
          <w:p w14:paraId="216650A2">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区域</w:t>
            </w:r>
          </w:p>
          <w:p w14:paraId="6D300F45">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环境</w:t>
            </w:r>
          </w:p>
          <w:p w14:paraId="67C6C1A6">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质量</w:t>
            </w:r>
          </w:p>
          <w:p w14:paraId="4EFFF99C">
            <w:pPr>
              <w:adjustRightInd w:val="0"/>
              <w:snapToGrid w:val="0"/>
              <w:jc w:val="center"/>
              <w:rPr>
                <w:rFonts w:hint="default" w:ascii="Times New Roman" w:hAnsi="Times New Roman" w:cs="Times New Roman"/>
                <w:color w:val="0000FF"/>
                <w:kern w:val="0"/>
                <w:sz w:val="24"/>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现状</w:t>
            </w:r>
          </w:p>
        </w:tc>
        <w:tc>
          <w:tcPr>
            <w:tcW w:w="9203" w:type="dxa"/>
            <w:vAlign w:val="center"/>
          </w:tcPr>
          <w:p w14:paraId="4D17BC9F">
            <w:pPr>
              <w:pStyle w:val="142"/>
              <w:ind w:firstLine="482"/>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t>1、环境空气</w:t>
            </w:r>
          </w:p>
          <w:p w14:paraId="6B31F825">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根据《江阴市生态环境状况公报（202</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年度）》，全市PM</w:t>
            </w:r>
            <w:r>
              <w:rPr>
                <w:rFonts w:hint="default" w:ascii="Times New Roman" w:hAnsi="Times New Roman" w:cs="Times New Roman"/>
                <w:color w:val="0D0D0D" w:themeColor="text1" w:themeTint="F2"/>
                <w:sz w:val="24"/>
                <w:vertAlign w:val="subscript"/>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年平均浓度32微克/立方米，优良天数，23天，优良天数比率为80.3%，达到历史最佳水平。</w:t>
            </w:r>
          </w:p>
          <w:p w14:paraId="22743DA5">
            <w:pPr>
              <w:adjustRightInd w:val="0"/>
              <w:snapToGrid w:val="0"/>
              <w:spacing w:line="360" w:lineRule="auto"/>
              <w:ind w:firstLine="480" w:firstLineChars="200"/>
              <w:rPr>
                <w:rFonts w:hint="default" w:ascii="Times New Roman" w:hAnsi="Times New Roman" w:eastAsia="宋体" w:cs="Times New Roman"/>
                <w:color w:val="0D0D0D" w:themeColor="text1" w:themeTint="F2"/>
                <w:sz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全市空气SO</w:t>
            </w:r>
            <w:r>
              <w:rPr>
                <w:rFonts w:hint="default" w:ascii="Times New Roman" w:hAnsi="Times New Roman" w:cs="Times New Roman"/>
                <w:color w:val="0D0D0D" w:themeColor="text1" w:themeTint="F2"/>
                <w:sz w:val="24"/>
                <w:vertAlign w:val="subscript"/>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年平均浓度为8.</w:t>
            </w:r>
            <w:r>
              <w:rPr>
                <w:rFonts w:hint="default"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0</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微克/立方米，达到一级标准；NO</w:t>
            </w:r>
            <w:r>
              <w:rPr>
                <w:rFonts w:hint="default" w:ascii="Times New Roman" w:hAnsi="Times New Roman" w:cs="Times New Roman"/>
                <w:color w:val="0D0D0D" w:themeColor="text1" w:themeTint="F2"/>
                <w:sz w:val="24"/>
                <w:vertAlign w:val="subscript"/>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年平均浓度为3</w:t>
            </w:r>
            <w:r>
              <w:rPr>
                <w:rFonts w:hint="default"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3.1</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微克/立方米，达到一级标准；PM</w:t>
            </w:r>
            <w:r>
              <w:rPr>
                <w:rFonts w:hint="default" w:ascii="Times New Roman" w:hAnsi="Times New Roman" w:cs="Times New Roman"/>
                <w:color w:val="0D0D0D" w:themeColor="text1" w:themeTint="F2"/>
                <w:sz w:val="24"/>
                <w:vertAlign w:val="subscript"/>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年平均浓度为5</w:t>
            </w:r>
            <w:r>
              <w:rPr>
                <w:rFonts w:hint="default"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1.7</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微克/立方米，达到二级标准；CO年平均浓度1</w:t>
            </w:r>
            <w:r>
              <w:rPr>
                <w:rFonts w:hint="default"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.134</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毫克/立方米，达到一级标准；O</w:t>
            </w:r>
            <w:r>
              <w:rPr>
                <w:rFonts w:hint="default" w:ascii="Times New Roman" w:hAnsi="Times New Roman" w:cs="Times New Roman"/>
                <w:color w:val="0D0D0D" w:themeColor="text1" w:themeTint="F2"/>
                <w:sz w:val="24"/>
                <w:vertAlign w:val="sub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年平均浓度1</w:t>
            </w:r>
            <w:r>
              <w:rPr>
                <w:rFonts w:hint="default"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62</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微克/立方米。因此，该区域为不达标区。</w:t>
            </w:r>
          </w:p>
          <w:p w14:paraId="41E48B44">
            <w:pPr>
              <w:pStyle w:val="142"/>
              <w:ind w:firstLine="480"/>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t>2、地表水</w:t>
            </w:r>
          </w:p>
          <w:p w14:paraId="77BF9561">
            <w:pPr>
              <w:pStyle w:val="142"/>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根据《</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江阴市生态环境状况公报（202</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年度）</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202</w:t>
            </w:r>
            <w:r>
              <w:rPr>
                <w:rFonts w:hint="default"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年，全市国、省考河流断面水质优Ⅲ比例达到100%，长江三个集中式饮用水源地达标率100%，长江干流江阴段稳定达到Ⅱ类标准，地表水环境质量总体改善。</w:t>
            </w:r>
          </w:p>
          <w:p w14:paraId="2D133F30">
            <w:pPr>
              <w:pStyle w:val="142"/>
              <w:ind w:firstLine="482"/>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t>3、环境噪声</w:t>
            </w:r>
          </w:p>
          <w:p w14:paraId="566BEDAD">
            <w:pPr>
              <w:pStyle w:val="142"/>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厂界50m范围内无声环境保护目标。根据《</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江阴市生态环境状况公报（202</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年度）</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》，202</w:t>
            </w:r>
            <w:r>
              <w:rPr>
                <w:rFonts w:hint="eastAsia"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年，全市昼间和夜间声环境质量基本保持稳定，声环境质量总体较好。</w:t>
            </w:r>
          </w:p>
          <w:p w14:paraId="0589EC81">
            <w:pPr>
              <w:pStyle w:val="142"/>
              <w:adjustRightInd w:val="0"/>
              <w:snapToGrid w:val="0"/>
              <w:ind w:firstLine="482"/>
              <w:rPr>
                <w:rFonts w:hint="default" w:ascii="Times New Roman" w:hAnsi="Times New Roman" w:cs="Times New Roman"/>
                <w:b/>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 w:val="24"/>
                <w:szCs w:val="24"/>
                <w14:textFill>
                  <w14:solidFill>
                    <w14:schemeClr w14:val="tx1">
                      <w14:lumMod w14:val="95000"/>
                      <w14:lumOff w14:val="5000"/>
                    </w14:schemeClr>
                  </w14:solidFill>
                </w14:textFill>
              </w:rPr>
              <w:t>4、生态环境</w:t>
            </w:r>
          </w:p>
          <w:p w14:paraId="1742BE7F">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本项目不属于产业园区外新增用地，因此无需进行生态现状调查。</w:t>
            </w:r>
          </w:p>
          <w:p w14:paraId="7692D95D">
            <w:pPr>
              <w:pStyle w:val="142"/>
              <w:adjustRightInd w:val="0"/>
              <w:snapToGrid w:val="0"/>
              <w:ind w:firstLine="482"/>
              <w:rPr>
                <w:rFonts w:hint="default" w:ascii="Times New Roman" w:hAnsi="Times New Roman" w:cs="Times New Roman"/>
                <w:b/>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 w:val="24"/>
                <w:szCs w:val="24"/>
                <w14:textFill>
                  <w14:solidFill>
                    <w14:schemeClr w14:val="tx1">
                      <w14:lumMod w14:val="95000"/>
                      <w14:lumOff w14:val="5000"/>
                    </w14:schemeClr>
                  </w14:solidFill>
                </w14:textFill>
              </w:rPr>
              <w:t>5、电磁辐射</w:t>
            </w:r>
          </w:p>
          <w:p w14:paraId="7AA9ACB5">
            <w:pPr>
              <w:pStyle w:val="142"/>
              <w:adjustRightInd w:val="0"/>
              <w:snapToGrid w:val="0"/>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本项目不属于新建或改建、扩建广播电台、差转台、电视塔台等电磁辐射类项目，因此无需开展电磁辐射现状调查。</w:t>
            </w:r>
          </w:p>
          <w:p w14:paraId="5A53998F">
            <w:pPr>
              <w:pStyle w:val="142"/>
              <w:adjustRightInd w:val="0"/>
              <w:snapToGrid w:val="0"/>
              <w:ind w:firstLine="482"/>
              <w:rPr>
                <w:rFonts w:hint="default" w:ascii="Times New Roman" w:hAnsi="Times New Roman" w:cs="Times New Roman"/>
                <w:b/>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sz w:val="24"/>
                <w:szCs w:val="24"/>
                <w14:textFill>
                  <w14:solidFill>
                    <w14:schemeClr w14:val="tx1">
                      <w14:lumMod w14:val="95000"/>
                      <w14:lumOff w14:val="5000"/>
                    </w14:schemeClr>
                  </w14:solidFill>
                </w14:textFill>
              </w:rPr>
              <w:t>6、地下水</w:t>
            </w:r>
          </w:p>
          <w:p w14:paraId="6844BBF3">
            <w:pPr>
              <w:pStyle w:val="142"/>
              <w:adjustRightInd w:val="0"/>
              <w:snapToGrid w:val="0"/>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本项目厂区</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拟按照</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不同防渗区分区的防渗技术要求做好防渗工作</w:t>
            </w:r>
            <w:r>
              <w:rPr>
                <w:rFonts w:hint="default"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其中</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重点防渗区按照</w:t>
            </w:r>
            <w:r>
              <w:rPr>
                <w:rFonts w:hint="default"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危险废物贮存污染控制标准</w:t>
            </w:r>
            <w:r>
              <w:rPr>
                <w:rFonts w:hint="default"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（GB18597-2023）要求进行地面防渗；一般防渗区地面防渗按等效黏土防渗层Mb≥1.5m，K≤1×10</w:t>
            </w:r>
            <w:r>
              <w:rPr>
                <w:rFonts w:hint="default"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7cm/s或参照</w:t>
            </w:r>
            <w:r>
              <w:rPr>
                <w:rFonts w:hint="default"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生活垃圾填埋场污染控制标准</w:t>
            </w:r>
            <w:r>
              <w:rPr>
                <w:rFonts w:hint="default"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（GB16889-20</w:t>
            </w:r>
            <w:r>
              <w:rPr>
                <w:rFonts w:hint="default"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24</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）执行；简单防渗区进行一般地面硬化。企业在采取源头和分区防控措施的基础上，正常状况下不存在土壤、地下水环境污染途径，因此，本项目原则上可不开展地下水和土壤环境质量现状调查。</w:t>
            </w:r>
          </w:p>
          <w:p w14:paraId="22BBE8F5">
            <w:pPr>
              <w:pStyle w:val="142"/>
              <w:adjustRightInd w:val="0"/>
              <w:snapToGrid w:val="0"/>
              <w:ind w:firstLine="482"/>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t>8、区域主要存在的环境问题</w:t>
            </w:r>
          </w:p>
          <w:p w14:paraId="1DE4C98F">
            <w:pPr>
              <w:pStyle w:val="142"/>
              <w:ind w:firstLine="480"/>
              <w:rPr>
                <w:rFonts w:hint="default" w:ascii="Times New Roman" w:hAnsi="Times New Roman" w:eastAsia="宋体"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根据</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《江阴市生态环境状况公报（202</w:t>
            </w:r>
            <w:r>
              <w:rPr>
                <w:rFonts w:hint="eastAsia" w:ascii="Times New Roman" w:hAnsi="Times New Roman" w:cs="Times New Roman"/>
                <w:color w:val="0D0D0D" w:themeColor="text1" w:themeTint="F2"/>
                <w:sz w:val="24"/>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年度）》</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，该区域空气环境质量有超标现象</w:t>
            </w:r>
            <w:r>
              <w:rPr>
                <w:rFonts w:hint="eastAsia"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项目所在地属于不达标区</w:t>
            </w:r>
            <w:r>
              <w:rPr>
                <w:rFonts w:hint="eastAsia" w:ascii="Times New Roman" w:hAnsi="Times New Roman" w:cs="Times New Roman"/>
                <w:color w:val="0D0D0D" w:themeColor="text1" w:themeTint="F2"/>
                <w:sz w:val="24"/>
                <w:szCs w:val="24"/>
                <w:lang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目前已出具整治方案。</w:t>
            </w:r>
          </w:p>
          <w:p w14:paraId="11106DF4">
            <w:pPr>
              <w:pStyle w:val="142"/>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以空气质量达标为核心目标，推进能源结构调整，优化产业结构和布局，加快推进挥发性有机物综合整治，深化火电行业超低排放和工业锅炉整治成果，推进热点整合，提高扬尘管理水平，促进PM</w:t>
            </w:r>
            <w:r>
              <w:rPr>
                <w:rFonts w:hint="default" w:ascii="Times New Roman" w:hAnsi="Times New Roman" w:cs="Times New Roman"/>
                <w:color w:val="0D0D0D" w:themeColor="text1" w:themeTint="F2"/>
                <w:sz w:val="24"/>
                <w:szCs w:val="24"/>
                <w:vertAlign w:val="subscript"/>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和臭氧协同控制，推进区域联防联控，提高大气污染精细化防控能力。</w:t>
            </w:r>
          </w:p>
          <w:p w14:paraId="684402D9">
            <w:pPr>
              <w:pStyle w:val="142"/>
              <w:ind w:firstLine="480"/>
              <w:rPr>
                <w:rFonts w:hint="default" w:ascii="Times New Roman" w:hAnsi="Times New Roman" w:cs="Times New Roman"/>
                <w:color w:val="0000FF"/>
                <w:sz w:val="24"/>
                <w:szCs w:val="24"/>
              </w:rPr>
            </w:pPr>
          </w:p>
          <w:p w14:paraId="0838CE2B">
            <w:pPr>
              <w:pStyle w:val="142"/>
              <w:ind w:firstLine="480"/>
              <w:rPr>
                <w:rFonts w:hint="default" w:ascii="Times New Roman" w:hAnsi="Times New Roman" w:cs="Times New Roman"/>
                <w:color w:val="0000FF"/>
                <w:sz w:val="24"/>
                <w:szCs w:val="24"/>
              </w:rPr>
            </w:pPr>
          </w:p>
          <w:p w14:paraId="6BBEE4AA">
            <w:pPr>
              <w:pStyle w:val="142"/>
              <w:ind w:firstLine="480"/>
              <w:rPr>
                <w:rFonts w:hint="default" w:ascii="Times New Roman" w:hAnsi="Times New Roman" w:cs="Times New Roman"/>
                <w:color w:val="0000FF"/>
                <w:sz w:val="24"/>
                <w:szCs w:val="24"/>
              </w:rPr>
            </w:pPr>
          </w:p>
          <w:p w14:paraId="155732FD">
            <w:pPr>
              <w:pStyle w:val="142"/>
              <w:ind w:firstLine="480"/>
              <w:rPr>
                <w:rFonts w:hint="default" w:ascii="Times New Roman" w:hAnsi="Times New Roman" w:cs="Times New Roman"/>
                <w:color w:val="0000FF"/>
                <w:sz w:val="24"/>
                <w:szCs w:val="24"/>
              </w:rPr>
            </w:pPr>
          </w:p>
          <w:p w14:paraId="0FBA031B">
            <w:pPr>
              <w:adjustRightInd w:val="0"/>
              <w:snapToGrid w:val="0"/>
              <w:jc w:val="left"/>
              <w:rPr>
                <w:rFonts w:hint="default" w:ascii="Times New Roman" w:hAnsi="Times New Roman" w:cs="Times New Roman"/>
                <w:color w:val="0000FF"/>
                <w:kern w:val="0"/>
                <w:sz w:val="24"/>
              </w:rPr>
            </w:pPr>
          </w:p>
        </w:tc>
      </w:tr>
      <w:tr w14:paraId="5071A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16" w:type="dxa"/>
            <w:vAlign w:val="center"/>
          </w:tcPr>
          <w:p w14:paraId="5532528E">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环境</w:t>
            </w:r>
          </w:p>
          <w:p w14:paraId="0695F4B8">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保护</w:t>
            </w:r>
          </w:p>
          <w:p w14:paraId="41D9F63C">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目标</w:t>
            </w:r>
          </w:p>
        </w:tc>
        <w:tc>
          <w:tcPr>
            <w:tcW w:w="9203" w:type="dxa"/>
            <w:vAlign w:val="center"/>
          </w:tcPr>
          <w:p w14:paraId="1CC8B7E1">
            <w:pPr>
              <w:pStyle w:val="142"/>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p>
          <w:p w14:paraId="175599EB">
            <w:pPr>
              <w:pStyle w:val="142"/>
              <w:spacing w:line="360" w:lineRule="auto"/>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p>
          <w:p w14:paraId="61C828E5">
            <w:pPr>
              <w:pStyle w:val="142"/>
              <w:spacing w:line="360" w:lineRule="auto"/>
              <w:ind w:firstLine="480"/>
              <w:rPr>
                <w:rFonts w:hint="default" w:ascii="Times New Roman" w:hAnsi="Times New Roman" w:eastAsia="宋体"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（1）大气环境：</w:t>
            </w:r>
            <w:r>
              <w:rPr>
                <w:rFonts w:hint="eastAsia" w:ascii="Times New Roman" w:hAnsi="Times New Roman" w:cs="Times New Roman"/>
                <w:color w:val="0D0D0D" w:themeColor="text1" w:themeTint="F2"/>
                <w:sz w:val="24"/>
                <w:szCs w:val="24"/>
                <w:lang w:val="en-US" w:eastAsia="zh-CN"/>
                <w14:textFill>
                  <w14:solidFill>
                    <w14:schemeClr w14:val="tx1">
                      <w14:lumMod w14:val="95000"/>
                      <w14:lumOff w14:val="5000"/>
                    </w14:schemeClr>
                  </w14:solidFill>
                </w14:textFill>
              </w:rPr>
              <w:t>本项目厂界外500m范围内无大气环境敏感目标。</w:t>
            </w:r>
          </w:p>
          <w:p w14:paraId="126AD8F5">
            <w:pPr>
              <w:pStyle w:val="142"/>
              <w:spacing w:line="360" w:lineRule="auto"/>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（2）声环境：本项目厂界外50m范围内无声环境保护目标。</w:t>
            </w:r>
          </w:p>
          <w:p w14:paraId="2811E3FB">
            <w:pPr>
              <w:pStyle w:val="142"/>
              <w:spacing w:line="360" w:lineRule="auto"/>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3）地下水环境：本项目500m范围内无集中式饮用水源准保护区及准保护区以外的补给径流区、除集中式饮用水源以外的国家或地方政府设定的与地下水环境相关的其他保护区、未划定准保护区的集中式饮用水水源其保护区以外的补给径流区、分散式饮用水水源地、特殊地下水资源保护区以外的分布区等地下水保护目标。</w:t>
            </w:r>
          </w:p>
          <w:p w14:paraId="5163D7C5">
            <w:pPr>
              <w:pStyle w:val="142"/>
              <w:spacing w:line="360" w:lineRule="auto"/>
              <w:ind w:firstLine="480"/>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（4）生态环境：本项目不属于产业园区外新增用地的，不涉及生态环境保护目标。</w:t>
            </w:r>
          </w:p>
          <w:p w14:paraId="7E597442">
            <w:pPr>
              <w:adjustRightInd w:val="0"/>
              <w:snapToGrid w:val="0"/>
              <w:spacing w:line="360" w:lineRule="auto"/>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p>
          <w:p w14:paraId="48CE040F">
            <w:pPr>
              <w:adjustRightInd w:val="0"/>
              <w:snapToGrid w:val="0"/>
              <w:spacing w:line="360" w:lineRule="auto"/>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p>
          <w:p w14:paraId="227E857F">
            <w:pPr>
              <w:adjustRightInd w:val="0"/>
              <w:snapToGrid w:val="0"/>
              <w:spacing w:line="360" w:lineRule="auto"/>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p>
          <w:p w14:paraId="6AD42F01">
            <w:pPr>
              <w:adjustRightInd w:val="0"/>
              <w:snapToGrid w:val="0"/>
              <w:spacing w:line="360" w:lineRule="auto"/>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p>
          <w:p w14:paraId="61B0A332">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p>
        </w:tc>
      </w:tr>
      <w:tr w14:paraId="5D126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3" w:hRule="atLeast"/>
          <w:jc w:val="center"/>
        </w:trPr>
        <w:tc>
          <w:tcPr>
            <w:tcW w:w="416" w:type="dxa"/>
            <w:tcMar>
              <w:left w:w="28" w:type="dxa"/>
              <w:right w:w="28" w:type="dxa"/>
            </w:tcMar>
            <w:vAlign w:val="center"/>
          </w:tcPr>
          <w:p w14:paraId="3478B222">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污染</w:t>
            </w:r>
          </w:p>
          <w:p w14:paraId="1556918E">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物排</w:t>
            </w:r>
          </w:p>
          <w:p w14:paraId="351AA7D6">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放控</w:t>
            </w:r>
          </w:p>
          <w:p w14:paraId="5AA59FDF">
            <w:pPr>
              <w:adjustRightInd w:val="0"/>
              <w:snapToGrid w:val="0"/>
              <w:jc w:val="cente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制标</w:t>
            </w:r>
          </w:p>
          <w:p w14:paraId="1EF313C4">
            <w:pPr>
              <w:adjustRightInd w:val="0"/>
              <w:snapToGrid w:val="0"/>
              <w:jc w:val="center"/>
              <w:rPr>
                <w:rFonts w:hint="default" w:ascii="Times New Roman" w:hAnsi="Times New Roman" w:cs="Times New Roman"/>
                <w:color w:val="0000FF"/>
                <w:kern w:val="0"/>
                <w:sz w:val="24"/>
              </w:rPr>
            </w:pP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准</w:t>
            </w:r>
          </w:p>
        </w:tc>
        <w:tc>
          <w:tcPr>
            <w:tcW w:w="9203" w:type="dxa"/>
            <w:vAlign w:val="center"/>
          </w:tcPr>
          <w:p w14:paraId="6E4A134D">
            <w:pPr>
              <w:adjustRightInd w:val="0"/>
              <w:snapToGrid w:val="0"/>
              <w:spacing w:line="360" w:lineRule="auto"/>
              <w:ind w:firstLine="482" w:firstLineChars="200"/>
              <w:jc w:val="left"/>
              <w:rPr>
                <w:rFonts w:hint="default" w:ascii="Times New Roman" w:hAnsi="Times New Roman" w:cs="Times New Roman"/>
                <w:b/>
                <w:color w:val="0D0D0D" w:themeColor="text1" w:themeTint="F2"/>
                <w:kern w:val="0"/>
                <w:sz w:val="24"/>
                <w14:textFill>
                  <w14:solidFill>
                    <w14:schemeClr w14:val="tx1">
                      <w14:lumMod w14:val="95000"/>
                      <w14:lumOff w14:val="5000"/>
                    </w14:schemeClr>
                  </w14:solidFill>
                </w14:textFill>
              </w:rPr>
            </w:pPr>
            <w:r>
              <w:rPr>
                <w:rFonts w:hint="default" w:ascii="Times New Roman" w:hAnsi="Times New Roman" w:cs="Times New Roman"/>
                <w:b/>
                <w:color w:val="0D0D0D" w:themeColor="text1" w:themeTint="F2"/>
                <w:kern w:val="0"/>
                <w:sz w:val="24"/>
                <w14:textFill>
                  <w14:solidFill>
                    <w14:schemeClr w14:val="tx1">
                      <w14:lumMod w14:val="95000"/>
                      <w14:lumOff w14:val="5000"/>
                    </w14:schemeClr>
                  </w14:solidFill>
                </w14:textFill>
              </w:rPr>
              <w:t>1、废气</w:t>
            </w:r>
          </w:p>
          <w:p w14:paraId="2AD36DA8">
            <w:pPr>
              <w:adjustRightInd w:val="0"/>
              <w:snapToGrid w:val="0"/>
              <w:spacing w:line="360" w:lineRule="auto"/>
              <w:ind w:firstLine="480" w:firstLineChars="200"/>
              <w:rPr>
                <w:rFonts w:hint="eastAsia" w:ascii="Times New Roman" w:hAnsi="Times New Roman" w:eastAsia="宋体" w:cs="Times New Roman"/>
                <w:color w:val="0D0D0D" w:themeColor="text1" w:themeTint="F2"/>
                <w:kern w:val="0"/>
                <w:sz w:val="24"/>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 w:val="24"/>
                <w:szCs w:val="28"/>
                <w14:textFill>
                  <w14:solidFill>
                    <w14:schemeClr w14:val="tx1">
                      <w14:lumMod w14:val="95000"/>
                      <w14:lumOff w14:val="5000"/>
                    </w14:schemeClr>
                  </w14:solidFill>
                </w14:textFill>
              </w:rPr>
              <w:t>本项目</w:t>
            </w:r>
            <w:r>
              <w:rPr>
                <w:rFonts w:hint="eastAsia" w:ascii="Times New Roman" w:hAnsi="Times New Roman" w:cs="Times New Roman"/>
                <w:color w:val="0D0D0D" w:themeColor="text1" w:themeTint="F2"/>
                <w:kern w:val="0"/>
                <w:sz w:val="24"/>
                <w:szCs w:val="28"/>
                <w:lang w:val="en-US" w:eastAsia="zh-CN"/>
                <w14:textFill>
                  <w14:solidFill>
                    <w14:schemeClr w14:val="tx1">
                      <w14:lumMod w14:val="95000"/>
                      <w14:lumOff w14:val="5000"/>
                    </w14:schemeClr>
                  </w14:solidFill>
                </w14:textFill>
              </w:rPr>
              <w:t>挤塑绝缘和挤塑护套工序会产生非甲烷总烃和氟化氢，执行《合成树脂工业污染物排放标准》（GB31572-2015</w:t>
            </w:r>
            <w:r>
              <w:rPr>
                <w:rFonts w:hint="eastAsia" w:ascii="Times New Roman" w:hAnsi="Times New Roman" w:cs="Times New Roman"/>
                <w:bCs/>
                <w:color w:val="auto"/>
                <w:sz w:val="24"/>
                <w:lang w:eastAsia="zh-CN"/>
              </w:rPr>
              <w:t>，</w:t>
            </w:r>
            <w:r>
              <w:rPr>
                <w:rFonts w:hint="eastAsia" w:ascii="Times New Roman" w:hAnsi="Times New Roman" w:cs="Times New Roman"/>
                <w:bCs/>
                <w:color w:val="auto"/>
                <w:sz w:val="24"/>
                <w:lang w:val="en-US" w:eastAsia="zh-CN"/>
              </w:rPr>
              <w:t>含2024年修改单</w:t>
            </w:r>
            <w:r>
              <w:rPr>
                <w:rFonts w:hint="eastAsia" w:ascii="Times New Roman" w:hAnsi="Times New Roman" w:cs="Times New Roman"/>
                <w:color w:val="0D0D0D" w:themeColor="text1" w:themeTint="F2"/>
                <w:kern w:val="0"/>
                <w:sz w:val="24"/>
                <w:szCs w:val="28"/>
                <w:lang w:val="en-US" w:eastAsia="zh-CN"/>
                <w14:textFill>
                  <w14:solidFill>
                    <w14:schemeClr w14:val="tx1">
                      <w14:lumMod w14:val="95000"/>
                      <w14:lumOff w14:val="5000"/>
                    </w14:schemeClr>
                  </w14:solidFill>
                </w14:textFill>
              </w:rPr>
              <w:t>）表5标准，无组织排放的非甲烷总烃执行《合成树脂工业污染物排放标准》（GB31572-2015</w:t>
            </w:r>
            <w:r>
              <w:rPr>
                <w:rFonts w:hint="eastAsia" w:ascii="Times New Roman" w:hAnsi="Times New Roman" w:cs="Times New Roman"/>
                <w:bCs/>
                <w:color w:val="auto"/>
                <w:sz w:val="24"/>
                <w:lang w:eastAsia="zh-CN"/>
              </w:rPr>
              <w:t>，</w:t>
            </w:r>
            <w:r>
              <w:rPr>
                <w:rFonts w:hint="eastAsia" w:ascii="Times New Roman" w:hAnsi="Times New Roman" w:cs="Times New Roman"/>
                <w:bCs/>
                <w:color w:val="auto"/>
                <w:sz w:val="24"/>
                <w:lang w:val="en-US" w:eastAsia="zh-CN"/>
              </w:rPr>
              <w:t>含2024年修改单</w:t>
            </w:r>
            <w:r>
              <w:rPr>
                <w:rFonts w:hint="eastAsia" w:ascii="Times New Roman" w:hAnsi="Times New Roman" w:cs="Times New Roman"/>
                <w:color w:val="0D0D0D" w:themeColor="text1" w:themeTint="F2"/>
                <w:kern w:val="0"/>
                <w:sz w:val="24"/>
                <w:szCs w:val="28"/>
                <w:lang w:val="en-US" w:eastAsia="zh-CN"/>
                <w14:textFill>
                  <w14:solidFill>
                    <w14:schemeClr w14:val="tx1">
                      <w14:lumMod w14:val="95000"/>
                      <w14:lumOff w14:val="5000"/>
                    </w14:schemeClr>
                  </w14:solidFill>
                </w14:textFill>
              </w:rPr>
              <w:t>）表9</w:t>
            </w:r>
            <w:r>
              <w:rPr>
                <w:rFonts w:hint="eastAsia" w:ascii="Times New Roman" w:hAnsi="Times New Roman" w:cs="Times New Roman"/>
                <w:color w:val="0D0D0D" w:themeColor="text1" w:themeTint="F2"/>
                <w:kern w:val="0"/>
                <w:sz w:val="24"/>
                <w:szCs w:val="28"/>
                <w14:textFill>
                  <w14:solidFill>
                    <w14:schemeClr w14:val="tx1">
                      <w14:lumMod w14:val="95000"/>
                      <w14:lumOff w14:val="5000"/>
                    </w14:schemeClr>
                  </w14:solidFill>
                </w14:textFill>
              </w:rPr>
              <w:t>标准</w:t>
            </w:r>
            <w:r>
              <w:rPr>
                <w:rFonts w:hint="eastAsia" w:ascii="Times New Roman" w:hAnsi="Times New Roman" w:cs="Times New Roman"/>
                <w:color w:val="0D0D0D" w:themeColor="text1" w:themeTint="F2"/>
                <w:kern w:val="0"/>
                <w:sz w:val="24"/>
                <w:szCs w:val="28"/>
                <w:lang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kern w:val="0"/>
                <w:sz w:val="24"/>
                <w:szCs w:val="28"/>
                <w:lang w:val="en-US" w:eastAsia="zh-CN"/>
                <w14:textFill>
                  <w14:solidFill>
                    <w14:schemeClr w14:val="tx1">
                      <w14:lumMod w14:val="95000"/>
                      <w14:lumOff w14:val="5000"/>
                    </w14:schemeClr>
                  </w14:solidFill>
                </w14:textFill>
              </w:rPr>
              <w:t>无组织排放的氟化氢执行</w:t>
            </w:r>
            <w:r>
              <w:rPr>
                <w:rFonts w:hint="default" w:ascii="Times New Roman" w:hAnsi="Times New Roman" w:cs="Times New Roman"/>
                <w:color w:val="0D0D0D" w:themeColor="text1" w:themeTint="F2"/>
                <w:kern w:val="0"/>
                <w:sz w:val="24"/>
                <w:szCs w:val="28"/>
                <w14:textFill>
                  <w14:solidFill>
                    <w14:schemeClr w14:val="tx1">
                      <w14:lumMod w14:val="95000"/>
                      <w14:lumOff w14:val="5000"/>
                    </w14:schemeClr>
                  </w14:solidFill>
                </w14:textFill>
              </w:rPr>
              <w:t>江苏省地方标准《大气污染物综合排放标准》（DB32/4041-2021）表</w:t>
            </w:r>
            <w:r>
              <w:rPr>
                <w:rFonts w:hint="eastAsia" w:ascii="Times New Roman" w:hAnsi="Times New Roman" w:cs="Times New Roman"/>
                <w:color w:val="0D0D0D" w:themeColor="text1" w:themeTint="F2"/>
                <w:kern w:val="0"/>
                <w:sz w:val="24"/>
                <w:szCs w:val="28"/>
                <w:lang w:val="en-US" w:eastAsia="zh-CN"/>
                <w14:textFill>
                  <w14:solidFill>
                    <w14:schemeClr w14:val="tx1">
                      <w14:lumMod w14:val="95000"/>
                      <w14:lumOff w14:val="5000"/>
                    </w14:schemeClr>
                  </w14:solidFill>
                </w14:textFill>
              </w:rPr>
              <w:t>3氟化物</w:t>
            </w:r>
            <w:r>
              <w:rPr>
                <w:rFonts w:hint="default" w:ascii="Times New Roman" w:hAnsi="Times New Roman" w:cs="Times New Roman"/>
                <w:color w:val="0D0D0D" w:themeColor="text1" w:themeTint="F2"/>
                <w:kern w:val="0"/>
                <w:sz w:val="24"/>
                <w:szCs w:val="28"/>
                <w14:textFill>
                  <w14:solidFill>
                    <w14:schemeClr w14:val="tx1">
                      <w14:lumMod w14:val="95000"/>
                      <w14:lumOff w14:val="5000"/>
                    </w14:schemeClr>
                  </w14:solidFill>
                </w14:textFill>
              </w:rPr>
              <w:t>标准。</w:t>
            </w:r>
          </w:p>
          <w:p w14:paraId="0E1D520D">
            <w:pPr>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厂区内VOCs无组织排放监控点浓度执行</w:t>
            </w:r>
            <w:r>
              <w:rPr>
                <w:rFonts w:hint="default" w:ascii="Times New Roman" w:hAnsi="Times New Roman" w:cs="Times New Roman"/>
                <w:color w:val="0D0D0D" w:themeColor="text1" w:themeTint="F2"/>
                <w:kern w:val="0"/>
                <w:sz w:val="24"/>
                <w14:textFill>
                  <w14:solidFill>
                    <w14:schemeClr w14:val="tx1">
                      <w14:lumMod w14:val="95000"/>
                      <w14:lumOff w14:val="5000"/>
                    </w14:schemeClr>
                  </w14:solidFill>
                </w14:textFill>
              </w:rPr>
              <w:t>江苏省地方标准《大气污染物综合排放标准》（DB32/4041-2021）中表2标准</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w:t>
            </w:r>
          </w:p>
          <w:p w14:paraId="77882163">
            <w:pPr>
              <w:adjustRightInd w:val="0"/>
              <w:snapToGrid w:val="0"/>
              <w:spacing w:line="360" w:lineRule="auto"/>
              <w:ind w:firstLine="482" w:firstLineChars="200"/>
              <w:rPr>
                <w:rFonts w:hint="default" w:ascii="Times New Roman" w:hAnsi="Times New Roman" w:cs="Times New Roman"/>
                <w:b/>
                <w:bCs/>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14:textFill>
                  <w14:solidFill>
                    <w14:schemeClr w14:val="tx1">
                      <w14:lumMod w14:val="95000"/>
                      <w14:lumOff w14:val="5000"/>
                    </w14:schemeClr>
                  </w14:solidFill>
                </w14:textFill>
              </w:rPr>
              <w:t>2、废水</w:t>
            </w:r>
          </w:p>
          <w:p w14:paraId="3189E1B7">
            <w:pPr>
              <w:adjustRightInd w:val="0"/>
              <w:snapToGrid w:val="0"/>
              <w:spacing w:line="360" w:lineRule="auto"/>
              <w:ind w:firstLine="480" w:firstLineChars="200"/>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本项目</w:t>
            </w:r>
            <w:r>
              <w:rPr>
                <w:rFonts w:hint="default" w:ascii="Times New Roman" w:hAnsi="Times New Roman" w:cs="Times New Roman"/>
                <w:color w:val="0D0D0D" w:themeColor="text1" w:themeTint="F2"/>
                <w:sz w:val="24"/>
                <w:szCs w:val="28"/>
                <w:lang w:val="en-US" w:eastAsia="zh-CN"/>
                <w14:textFill>
                  <w14:solidFill>
                    <w14:schemeClr w14:val="tx1">
                      <w14:lumMod w14:val="95000"/>
                      <w14:lumOff w14:val="5000"/>
                    </w14:schemeClr>
                  </w14:solidFill>
                </w14:textFill>
              </w:rPr>
              <w:t>生活污水经化粪池处理后接管</w:t>
            </w:r>
            <w:r>
              <w:rPr>
                <w:rFonts w:hint="eastAsia" w:ascii="Times New Roman" w:hAnsi="Times New Roman" w:cs="Times New Roman"/>
                <w:color w:val="0D0D0D" w:themeColor="text1" w:themeTint="F2"/>
                <w:sz w:val="24"/>
                <w:szCs w:val="28"/>
                <w:lang w:val="en-US" w:eastAsia="zh-CN"/>
                <w14:textFill>
                  <w14:solidFill>
                    <w14:schemeClr w14:val="tx1">
                      <w14:lumMod w14:val="95000"/>
                      <w14:lumOff w14:val="5000"/>
                    </w14:schemeClr>
                  </w14:solidFill>
                </w14:textFill>
              </w:rPr>
              <w:t>光大水务（江阴）有限公司滨江污水处理厂</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集中处理</w:t>
            </w:r>
            <w:r>
              <w:rPr>
                <w:rFonts w:hint="default" w:ascii="Times New Roman" w:hAnsi="Times New Roman" w:cs="Times New Roman"/>
                <w:color w:val="0D0D0D" w:themeColor="text1" w:themeTint="F2"/>
                <w:sz w:val="24"/>
                <w:szCs w:val="28"/>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接管废水中pH、COD、SS执行《污水综合排放标准》（GB8978-1996）表4中三级标准，氨氮、总磷、总氮执行《污水排入城镇下水道水质标准》（GB/T31962-2015）表1中B等级标准要求</w:t>
            </w:r>
            <w:r>
              <w:rPr>
                <w:rFonts w:hint="default" w:ascii="Times New Roman" w:hAnsi="Times New Roman" w:cs="Times New Roman"/>
                <w:color w:val="0D0D0D" w:themeColor="text1" w:themeTint="F2"/>
                <w:sz w:val="24"/>
                <w:szCs w:val="28"/>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污水厂处理出水执行《太湖地区城镇污水处理厂及重点工业行业主要水污染物排放限值》（DB32/1072-2018）表2标准和江苏省地方标准《城镇污水处理厂污染物排放标准》（DB32/4440-2022）表1</w:t>
            </w:r>
            <w:r>
              <w:rPr>
                <w:rFonts w:hint="default" w:ascii="Times New Roman" w:hAnsi="Times New Roman" w:cs="Times New Roman"/>
                <w:color w:val="0D0D0D" w:themeColor="text1" w:themeTint="F2"/>
                <w:sz w:val="24"/>
                <w:szCs w:val="28"/>
                <w:lang w:val="en-US" w:eastAsia="zh-CN"/>
                <w14:textFill>
                  <w14:solidFill>
                    <w14:schemeClr w14:val="tx1">
                      <w14:lumMod w14:val="95000"/>
                      <w14:lumOff w14:val="5000"/>
                    </w14:schemeClr>
                  </w14:solidFill>
                </w14:textFill>
              </w:rPr>
              <w:t>中</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C标准，尾水排入</w:t>
            </w:r>
            <w:r>
              <w:rPr>
                <w:rFonts w:hint="eastAsia" w:ascii="Times New Roman" w:hAnsi="Times New Roman" w:cs="Times New Roman"/>
                <w:color w:val="0D0D0D" w:themeColor="text1" w:themeTint="F2"/>
                <w:sz w:val="24"/>
                <w:szCs w:val="28"/>
                <w:lang w:val="en-US" w:eastAsia="zh-CN"/>
                <w14:textFill>
                  <w14:solidFill>
                    <w14:schemeClr w14:val="tx1">
                      <w14:lumMod w14:val="95000"/>
                      <w14:lumOff w14:val="5000"/>
                    </w14:schemeClr>
                  </w14:solidFill>
                </w14:textFill>
              </w:rPr>
              <w:t>白屈港</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w:t>
            </w:r>
          </w:p>
          <w:p w14:paraId="58E82CBC">
            <w:pPr>
              <w:pStyle w:val="142"/>
              <w:ind w:firstLine="482"/>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t>3、噪声</w:t>
            </w:r>
          </w:p>
          <w:p w14:paraId="5E0900A3">
            <w:pPr>
              <w:spacing w:line="360" w:lineRule="auto"/>
              <w:ind w:firstLine="480" w:firstLineChars="200"/>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根据市政府办公室关于印发《江阴市声环境功能区划分调整方案》的通知（澄政办发〔2020〕71号），本项目位于</w:t>
            </w:r>
            <w:r>
              <w:rPr>
                <w:rFonts w:hint="eastAsia" w:ascii="Times New Roman" w:hAnsi="Times New Roman" w:cs="Times New Roman"/>
                <w:color w:val="0D0D0D" w:themeColor="text1" w:themeTint="F2"/>
                <w:sz w:val="24"/>
                <w:szCs w:val="28"/>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类声环境功能区</w:t>
            </w:r>
            <w:r>
              <w:rPr>
                <w:rFonts w:hint="eastAsia" w:ascii="Times New Roman" w:hAnsi="Times New Roman" w:cs="Times New Roman"/>
                <w:color w:val="0D0D0D" w:themeColor="text1" w:themeTint="F2"/>
                <w:sz w:val="24"/>
                <w:szCs w:val="28"/>
                <w:lang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24"/>
                <w:szCs w:val="28"/>
                <w:lang w:val="en-US" w:eastAsia="zh-CN"/>
                <w14:textFill>
                  <w14:solidFill>
                    <w14:schemeClr w14:val="tx1">
                      <w14:lumMod w14:val="95000"/>
                      <w14:lumOff w14:val="5000"/>
                    </w14:schemeClr>
                  </w14:solidFill>
                </w14:textFill>
              </w:rPr>
              <w:t>故本项目厂界噪声</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执行《工业企业厂界环境噪声排放标准》</w:t>
            </w:r>
            <w:r>
              <w:rPr>
                <w:rFonts w:hint="eastAsia" w:ascii="Times New Roman" w:hAnsi="Times New Roman" w:cs="Times New Roman"/>
                <w:color w:val="0D0D0D" w:themeColor="text1" w:themeTint="F2"/>
                <w:sz w:val="24"/>
                <w:szCs w:val="28"/>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GB12348-2008</w:t>
            </w:r>
            <w:r>
              <w:rPr>
                <w:rFonts w:hint="eastAsia" w:ascii="Times New Roman" w:hAnsi="Times New Roman" w:cs="Times New Roman"/>
                <w:color w:val="0D0D0D" w:themeColor="text1" w:themeTint="F2"/>
                <w:sz w:val="24"/>
                <w:szCs w:val="28"/>
                <w:lang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24"/>
                <w:szCs w:val="28"/>
                <w:lang w:val="en-US" w:eastAsia="zh-CN"/>
                <w14:textFill>
                  <w14:solidFill>
                    <w14:schemeClr w14:val="tx1">
                      <w14:lumMod w14:val="95000"/>
                      <w14:lumOff w14:val="5000"/>
                    </w14:schemeClr>
                  </w14:solidFill>
                </w14:textFill>
              </w:rPr>
              <w:t>表1</w:t>
            </w:r>
            <w:r>
              <w:rPr>
                <w:rFonts w:hint="default" w:ascii="Times New Roman" w:hAnsi="Times New Roman" w:cs="Times New Roman"/>
                <w:color w:val="0D0D0D" w:themeColor="text1" w:themeTint="F2"/>
                <w:sz w:val="24"/>
                <w:szCs w:val="28"/>
                <w14:textFill>
                  <w14:solidFill>
                    <w14:schemeClr w14:val="tx1">
                      <w14:lumMod w14:val="95000"/>
                      <w14:lumOff w14:val="5000"/>
                    </w14:schemeClr>
                  </w14:solidFill>
                </w14:textFill>
              </w:rPr>
              <w:t>中的3类标准。</w:t>
            </w:r>
          </w:p>
          <w:p w14:paraId="3BB7A1B2">
            <w:pPr>
              <w:pStyle w:val="142"/>
              <w:ind w:firstLine="482"/>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szCs w:val="24"/>
                <w14:textFill>
                  <w14:solidFill>
                    <w14:schemeClr w14:val="tx1">
                      <w14:lumMod w14:val="95000"/>
                      <w14:lumOff w14:val="5000"/>
                    </w14:schemeClr>
                  </w14:solidFill>
                </w14:textFill>
              </w:rPr>
              <w:t>4、固废贮存标准</w:t>
            </w:r>
          </w:p>
          <w:p w14:paraId="5711B325">
            <w:pPr>
              <w:pStyle w:val="142"/>
              <w:ind w:firstLine="480"/>
              <w:rPr>
                <w:rFonts w:hint="default" w:ascii="Times New Roman" w:hAnsi="Times New Roman" w:cs="Times New Roman"/>
                <w:color w:val="0000FF"/>
                <w:sz w:val="24"/>
                <w:szCs w:val="24"/>
              </w:rPr>
            </w:pP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本项目一般工业固废储存按《一般工业固体废物贮存和填埋污染控制标准》（GB18599-2020）中相关规定执行；</w:t>
            </w: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t>危险废物储存按《危险废物贮存污染控制标准》（GB18597-2023）、《省生态环境厅关于印发&lt;江苏省固体废物全过程环境监管工作意见&gt;的通知》（苏环办〔2024〕16号）中相关规定执行；</w:t>
            </w:r>
            <w:r>
              <w:rPr>
                <w:rFonts w:hint="default" w:ascii="Times New Roman" w:hAnsi="Times New Roman" w:cs="Times New Roman"/>
                <w:color w:val="0D0D0D" w:themeColor="text1" w:themeTint="F2"/>
                <w:sz w:val="24"/>
                <w:szCs w:val="24"/>
                <w14:textFill>
                  <w14:solidFill>
                    <w14:schemeClr w14:val="tx1">
                      <w14:lumMod w14:val="95000"/>
                      <w14:lumOff w14:val="5000"/>
                    </w14:schemeClr>
                  </w14:solidFill>
                </w14:textFill>
              </w:rPr>
              <w:t>生活垃圾处理执行《城市生活垃圾处理及污染防治技术政策》（建城[2000]120号）和《生活垃圾处理技术指南》（建城[2010]61号）以及国家、省市关于固体废物污染环境防治的法律法规。</w:t>
            </w:r>
          </w:p>
        </w:tc>
      </w:tr>
    </w:tbl>
    <w:p w14:paraId="26245F97">
      <w:pPr>
        <w:tabs>
          <w:tab w:val="left" w:pos="1140"/>
        </w:tabs>
        <w:rPr>
          <w:rFonts w:hint="default" w:ascii="Times New Roman" w:hAnsi="Times New Roman" w:cs="Times New Roman"/>
          <w:color w:val="0000FF"/>
        </w:rPr>
        <w:sectPr>
          <w:type w:val="continuous"/>
          <w:pgSz w:w="11907" w:h="16840"/>
          <w:pgMar w:top="1701" w:right="1417" w:bottom="1701" w:left="1417"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color w:val="0000FF"/>
        </w:rPr>
        <w:tab/>
      </w:r>
    </w:p>
    <w:tbl>
      <w:tblPr>
        <w:tblStyle w:val="8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3824"/>
      </w:tblGrid>
      <w:tr w14:paraId="5C280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140" w:type="pct"/>
            <w:vAlign w:val="center"/>
          </w:tcPr>
          <w:p w14:paraId="5C73E7F7">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总量</w:t>
            </w:r>
          </w:p>
          <w:p w14:paraId="6596CCD7">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控制</w:t>
            </w:r>
          </w:p>
          <w:p w14:paraId="653D3356">
            <w:pPr>
              <w:adjustRightInd w:val="0"/>
              <w:snapToGrid w:val="0"/>
              <w:jc w:val="center"/>
              <w:rPr>
                <w:rFonts w:hint="default" w:ascii="Times New Roman" w:hAnsi="Times New Roman" w:cs="Times New Roman"/>
                <w:color w:val="0000FF"/>
                <w:kern w:val="0"/>
                <w:sz w:val="24"/>
              </w:rPr>
            </w:pPr>
            <w:r>
              <w:rPr>
                <w:rFonts w:hint="default" w:ascii="Times New Roman" w:hAnsi="Times New Roman" w:cs="Times New Roman"/>
                <w:color w:val="auto"/>
                <w:kern w:val="0"/>
                <w:sz w:val="24"/>
              </w:rPr>
              <w:t>指标</w:t>
            </w:r>
          </w:p>
        </w:tc>
        <w:tc>
          <w:tcPr>
            <w:tcW w:w="4859" w:type="pct"/>
            <w:vAlign w:val="center"/>
          </w:tcPr>
          <w:p w14:paraId="77E76545">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根据无锡市江阴生态环境局发布的文件《江阴市排污总量指标管理办法（试行）》（澄政办发〔202</w:t>
            </w:r>
            <w:r>
              <w:rPr>
                <w:rFonts w:hint="eastAsia" w:ascii="Times New Roman" w:hAnsi="Times New Roman" w:cs="Times New Roman"/>
                <w:color w:val="auto"/>
                <w:sz w:val="24"/>
                <w:lang w:val="en-US" w:eastAsia="zh-CN"/>
              </w:rPr>
              <w:t>4</w:t>
            </w:r>
            <w:r>
              <w:rPr>
                <w:rFonts w:hint="default" w:ascii="Times New Roman" w:hAnsi="Times New Roman" w:cs="Times New Roman"/>
                <w:color w:val="auto"/>
                <w:sz w:val="24"/>
              </w:rPr>
              <w:t>〕1</w:t>
            </w:r>
            <w:r>
              <w:rPr>
                <w:rFonts w:hint="eastAsia" w:ascii="Times New Roman" w:hAnsi="Times New Roman" w:cs="Times New Roman"/>
                <w:color w:val="auto"/>
                <w:sz w:val="24"/>
                <w:lang w:val="en-US" w:eastAsia="zh-CN"/>
              </w:rPr>
              <w:t>1</w:t>
            </w:r>
            <w:r>
              <w:rPr>
                <w:rFonts w:hint="default" w:ascii="Times New Roman" w:hAnsi="Times New Roman" w:cs="Times New Roman"/>
                <w:color w:val="auto"/>
                <w:sz w:val="24"/>
              </w:rPr>
              <w:t>号）项目排污特征，确定本项目总量控制因子为：</w:t>
            </w:r>
          </w:p>
          <w:p w14:paraId="03251203">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废气：总量控制因子为</w:t>
            </w:r>
            <w:r>
              <w:rPr>
                <w:rFonts w:hint="default" w:ascii="Times New Roman" w:hAnsi="Times New Roman" w:cs="Times New Roman"/>
                <w:color w:val="auto"/>
                <w:sz w:val="24"/>
                <w:lang w:val="en-US" w:eastAsia="zh-CN"/>
              </w:rPr>
              <w:t>非甲烷总烃</w:t>
            </w:r>
            <w:r>
              <w:rPr>
                <w:rFonts w:hint="default" w:ascii="Times New Roman" w:hAnsi="Times New Roman" w:cs="Times New Roman"/>
                <w:color w:val="auto"/>
                <w:sz w:val="24"/>
              </w:rPr>
              <w:t>，特征因子为</w:t>
            </w:r>
            <w:r>
              <w:rPr>
                <w:rFonts w:hint="eastAsia" w:ascii="Times New Roman" w:hAnsi="Times New Roman" w:cs="Times New Roman"/>
                <w:color w:val="auto"/>
                <w:sz w:val="24"/>
                <w:lang w:val="en-US" w:eastAsia="zh-CN"/>
              </w:rPr>
              <w:t>氟化氢</w:t>
            </w:r>
            <w:r>
              <w:rPr>
                <w:rFonts w:hint="default" w:ascii="Times New Roman" w:hAnsi="Times New Roman" w:cs="Times New Roman"/>
                <w:color w:val="auto"/>
                <w:sz w:val="24"/>
              </w:rPr>
              <w:t>；</w:t>
            </w:r>
          </w:p>
          <w:p w14:paraId="4030C000">
            <w:pPr>
              <w:adjustRightInd w:val="0"/>
              <w:snapToGrid w:val="0"/>
              <w:spacing w:line="360" w:lineRule="auto"/>
              <w:ind w:firstLine="480" w:firstLineChars="200"/>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rPr>
              <w:t>废水：总量控制因子为COD、氨氮、总磷、总氮，特征因子为SS</w:t>
            </w:r>
            <w:r>
              <w:rPr>
                <w:rFonts w:hint="eastAsia" w:ascii="Times New Roman" w:hAnsi="Times New Roman" w:cs="Times New Roman"/>
                <w:color w:val="auto"/>
                <w:sz w:val="24"/>
                <w:lang w:eastAsia="zh-CN"/>
              </w:rPr>
              <w:t>；</w:t>
            </w:r>
          </w:p>
          <w:p w14:paraId="2942A1B6">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固废：总量控制因子为各类固废。</w:t>
            </w:r>
          </w:p>
          <w:p w14:paraId="4530C33A">
            <w:pPr>
              <w:adjustRightInd w:val="0"/>
              <w:snapToGrid w:val="0"/>
              <w:spacing w:line="360" w:lineRule="auto"/>
              <w:ind w:firstLine="480" w:firstLineChars="200"/>
              <w:rPr>
                <w:rFonts w:hint="eastAsia" w:ascii="Times New Roman" w:hAnsi="Times New Roman" w:cs="Times New Roman"/>
                <w:color w:val="auto"/>
                <w:sz w:val="24"/>
                <w:lang w:eastAsia="zh-CN"/>
              </w:rPr>
            </w:pPr>
            <w:r>
              <w:rPr>
                <w:rFonts w:hint="default" w:ascii="Times New Roman" w:hAnsi="Times New Roman" w:cs="Times New Roman"/>
                <w:color w:val="auto"/>
                <w:sz w:val="24"/>
              </w:rPr>
              <w:t>本项目为</w:t>
            </w:r>
            <w:r>
              <w:rPr>
                <w:rFonts w:hint="default" w:ascii="Times New Roman" w:hAnsi="Times New Roman" w:cs="Times New Roman"/>
                <w:color w:val="auto"/>
                <w:sz w:val="24"/>
                <w:lang w:val="en-US" w:eastAsia="zh-CN"/>
              </w:rPr>
              <w:t>整厂搬迁</w:t>
            </w:r>
            <w:r>
              <w:rPr>
                <w:rFonts w:hint="default" w:ascii="Times New Roman" w:hAnsi="Times New Roman" w:cs="Times New Roman"/>
                <w:color w:val="auto"/>
                <w:sz w:val="24"/>
              </w:rPr>
              <w:t>项目</w:t>
            </w:r>
            <w:r>
              <w:rPr>
                <w:rFonts w:hint="eastAsia" w:ascii="Times New Roman" w:hAnsi="Times New Roman" w:cs="Times New Roman"/>
                <w:color w:val="auto"/>
                <w:sz w:val="24"/>
                <w:lang w:eastAsia="zh-CN"/>
              </w:rPr>
              <w:t>，本项目</w:t>
            </w:r>
            <w:r>
              <w:rPr>
                <w:rFonts w:hint="eastAsia" w:ascii="Times New Roman" w:hAnsi="Times New Roman" w:cs="Times New Roman"/>
                <w:color w:val="auto"/>
                <w:sz w:val="24"/>
                <w:lang w:val="en-US" w:eastAsia="zh-CN"/>
              </w:rPr>
              <w:t>搬迁后</w:t>
            </w:r>
            <w:r>
              <w:rPr>
                <w:rFonts w:hint="eastAsia" w:ascii="Times New Roman" w:hAnsi="Times New Roman" w:cs="Times New Roman"/>
                <w:color w:val="auto"/>
                <w:sz w:val="24"/>
                <w:lang w:eastAsia="zh-CN"/>
              </w:rPr>
              <w:t>废水</w:t>
            </w:r>
            <w:r>
              <w:rPr>
                <w:rFonts w:hint="eastAsia" w:ascii="Times New Roman" w:hAnsi="Times New Roman" w:cs="Times New Roman"/>
                <w:color w:val="auto"/>
                <w:sz w:val="24"/>
                <w:lang w:val="en-US" w:eastAsia="zh-CN"/>
              </w:rPr>
              <w:t>排放</w:t>
            </w:r>
            <w:r>
              <w:rPr>
                <w:rFonts w:hint="eastAsia" w:ascii="Times New Roman" w:hAnsi="Times New Roman" w:cs="Times New Roman"/>
                <w:color w:val="auto"/>
                <w:sz w:val="24"/>
                <w:lang w:eastAsia="zh-CN"/>
              </w:rPr>
              <w:t>总量</w:t>
            </w:r>
            <w:r>
              <w:rPr>
                <w:rFonts w:hint="eastAsia" w:ascii="Times New Roman" w:hAnsi="Times New Roman" w:cs="Times New Roman"/>
                <w:color w:val="auto"/>
                <w:sz w:val="24"/>
                <w:lang w:val="en-US" w:eastAsia="zh-CN"/>
              </w:rPr>
              <w:t>不增加</w:t>
            </w:r>
            <w:r>
              <w:rPr>
                <w:rFonts w:hint="eastAsia" w:ascii="Times New Roman" w:hAnsi="Times New Roman" w:cs="Times New Roman"/>
                <w:color w:val="auto"/>
                <w:sz w:val="24"/>
                <w:lang w:eastAsia="zh-CN"/>
              </w:rPr>
              <w:t>，未突破现有项目总量。</w:t>
            </w:r>
          </w:p>
          <w:p w14:paraId="7A27B43C">
            <w:pPr>
              <w:adjustRightInd w:val="0"/>
              <w:snapToGrid w:val="0"/>
              <w:spacing w:line="360" w:lineRule="auto"/>
              <w:ind w:firstLine="480" w:firstLineChars="200"/>
              <w:rPr>
                <w:rFonts w:hint="eastAsia" w:ascii="Times New Roman" w:hAnsi="Times New Roman" w:cs="Times New Roman"/>
                <w:color w:val="auto"/>
                <w:sz w:val="24"/>
                <w:highlight w:val="none"/>
                <w:lang w:eastAsia="zh-CN"/>
              </w:rPr>
            </w:pPr>
            <w:r>
              <w:rPr>
                <w:rFonts w:hint="eastAsia" w:ascii="Times New Roman" w:hAnsi="Times New Roman" w:cs="Times New Roman"/>
                <w:color w:val="auto"/>
                <w:sz w:val="24"/>
                <w:highlight w:val="none"/>
                <w:lang w:val="en-US" w:eastAsia="zh-CN"/>
              </w:rPr>
              <w:t>本项目搬迁后</w:t>
            </w:r>
            <w:r>
              <w:rPr>
                <w:rFonts w:hint="eastAsia" w:ascii="Times New Roman" w:hAnsi="Times New Roman" w:cs="Times New Roman"/>
                <w:color w:val="auto"/>
                <w:sz w:val="24"/>
                <w:highlight w:val="none"/>
                <w:lang w:eastAsia="zh-CN"/>
              </w:rPr>
              <w:t>新增废气污染物排放为：</w:t>
            </w:r>
            <w:r>
              <w:rPr>
                <w:rFonts w:hint="eastAsia" w:ascii="Times New Roman" w:hAnsi="Times New Roman" w:cs="Times New Roman"/>
                <w:color w:val="auto"/>
                <w:sz w:val="24"/>
                <w:highlight w:val="none"/>
                <w:lang w:val="en-US" w:eastAsia="zh-CN"/>
              </w:rPr>
              <w:t>非甲烷总烃0.006t/a</w:t>
            </w:r>
            <w:r>
              <w:rPr>
                <w:rFonts w:hint="eastAsia" w:ascii="Times New Roman" w:hAnsi="Times New Roman" w:cs="Times New Roman"/>
                <w:color w:val="auto"/>
                <w:sz w:val="24"/>
                <w:highlight w:val="none"/>
                <w:lang w:eastAsia="zh-CN"/>
              </w:rPr>
              <w:t>。根据总量控制原则，本项目新增废气污染物</w:t>
            </w:r>
            <w:r>
              <w:rPr>
                <w:rFonts w:hint="eastAsia" w:ascii="Times New Roman" w:hAnsi="Times New Roman" w:cs="Times New Roman"/>
                <w:color w:val="auto"/>
                <w:sz w:val="24"/>
                <w:highlight w:val="none"/>
                <w:lang w:val="en-US" w:eastAsia="zh-CN"/>
              </w:rPr>
              <w:t>颗粒物</w:t>
            </w:r>
            <w:r>
              <w:rPr>
                <w:rFonts w:hint="eastAsia" w:ascii="Times New Roman" w:hAnsi="Times New Roman" w:cs="Times New Roman"/>
                <w:color w:val="auto"/>
                <w:sz w:val="24"/>
                <w:highlight w:val="none"/>
                <w:lang w:eastAsia="zh-CN"/>
              </w:rPr>
              <w:t>排放总量在</w:t>
            </w:r>
            <w:r>
              <w:rPr>
                <w:rFonts w:hint="eastAsia" w:ascii="Times New Roman" w:hAnsi="Times New Roman" w:cs="Times New Roman"/>
                <w:color w:val="auto"/>
                <w:sz w:val="24"/>
                <w:highlight w:val="none"/>
                <w:lang w:val="en-US" w:eastAsia="zh-CN"/>
              </w:rPr>
              <w:t>高新区</w:t>
            </w:r>
            <w:r>
              <w:rPr>
                <w:rFonts w:hint="eastAsia" w:ascii="Times New Roman" w:hAnsi="Times New Roman" w:cs="Times New Roman"/>
                <w:color w:val="auto"/>
                <w:sz w:val="24"/>
                <w:highlight w:val="none"/>
                <w:lang w:eastAsia="zh-CN"/>
              </w:rPr>
              <w:t>区域</w:t>
            </w:r>
            <w:r>
              <w:rPr>
                <w:rFonts w:hint="eastAsia" w:ascii="Times New Roman" w:hAnsi="Times New Roman" w:cs="Times New Roman"/>
                <w:color w:val="auto"/>
                <w:sz w:val="24"/>
                <w:highlight w:val="none"/>
                <w:lang w:val="en-US" w:eastAsia="zh-CN"/>
              </w:rPr>
              <w:t>内</w:t>
            </w:r>
            <w:r>
              <w:rPr>
                <w:rFonts w:hint="eastAsia" w:ascii="Times New Roman" w:hAnsi="Times New Roman" w:cs="Times New Roman"/>
                <w:color w:val="auto"/>
                <w:sz w:val="24"/>
                <w:highlight w:val="none"/>
                <w:lang w:eastAsia="zh-CN"/>
              </w:rPr>
              <w:t>平衡。新增</w:t>
            </w:r>
            <w:r>
              <w:rPr>
                <w:rFonts w:hint="eastAsia" w:ascii="Times New Roman" w:hAnsi="Times New Roman" w:cs="Times New Roman"/>
                <w:color w:val="auto"/>
                <w:sz w:val="24"/>
                <w:highlight w:val="none"/>
                <w:lang w:val="en-US" w:eastAsia="zh-CN"/>
              </w:rPr>
              <w:t>氟化氢0.0302t/a，</w:t>
            </w:r>
            <w:r>
              <w:rPr>
                <w:rFonts w:hint="eastAsia" w:ascii="Times New Roman" w:hAnsi="Times New Roman" w:cs="Times New Roman"/>
                <w:color w:val="auto"/>
                <w:sz w:val="24"/>
                <w:highlight w:val="none"/>
                <w:lang w:eastAsia="zh-CN"/>
              </w:rPr>
              <w:t>作为该企业考核指标。</w:t>
            </w:r>
          </w:p>
          <w:p w14:paraId="1715590B">
            <w:pPr>
              <w:adjustRightInd w:val="0"/>
              <w:snapToGri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eastAsia="zh-CN"/>
              </w:rPr>
              <w:t>固体废物的排放总量为零，符合总量控制的要求。</w:t>
            </w:r>
          </w:p>
          <w:p w14:paraId="218FD4E2">
            <w:pPr>
              <w:adjustRightInd w:val="0"/>
              <w:snapToGrid w:val="0"/>
              <w:spacing w:line="360" w:lineRule="auto"/>
              <w:ind w:firstLine="480" w:firstLineChars="200"/>
              <w:rPr>
                <w:rFonts w:hint="default" w:ascii="Times New Roman" w:hAnsi="Times New Roman" w:cs="Times New Roman"/>
                <w:color w:val="auto"/>
                <w:sz w:val="24"/>
                <w:lang w:val="en-US" w:eastAsia="zh-CN"/>
              </w:rPr>
            </w:pPr>
          </w:p>
          <w:p w14:paraId="24228A80">
            <w:pPr>
              <w:pStyle w:val="142"/>
              <w:ind w:firstLine="480"/>
              <w:rPr>
                <w:rFonts w:hint="default" w:ascii="Times New Roman" w:hAnsi="Times New Roman" w:cs="Times New Roman"/>
                <w:color w:val="0000FF"/>
                <w:sz w:val="24"/>
              </w:rPr>
            </w:pPr>
          </w:p>
          <w:p w14:paraId="5EDA89F3">
            <w:pPr>
              <w:pStyle w:val="142"/>
              <w:ind w:firstLine="480"/>
              <w:rPr>
                <w:rFonts w:hint="default" w:ascii="Times New Roman" w:hAnsi="Times New Roman" w:cs="Times New Roman"/>
                <w:color w:val="0000FF"/>
                <w:sz w:val="24"/>
              </w:rPr>
            </w:pPr>
          </w:p>
          <w:p w14:paraId="0AB5BC5D">
            <w:pPr>
              <w:pStyle w:val="142"/>
              <w:ind w:firstLine="480"/>
              <w:rPr>
                <w:rFonts w:hint="default" w:ascii="Times New Roman" w:hAnsi="Times New Roman" w:cs="Times New Roman"/>
                <w:color w:val="0000FF"/>
                <w:sz w:val="24"/>
              </w:rPr>
            </w:pPr>
          </w:p>
          <w:p w14:paraId="7A82F66D">
            <w:pPr>
              <w:pStyle w:val="142"/>
              <w:ind w:firstLine="480"/>
              <w:rPr>
                <w:rFonts w:hint="default" w:ascii="Times New Roman" w:hAnsi="Times New Roman" w:cs="Times New Roman"/>
                <w:color w:val="0000FF"/>
                <w:sz w:val="24"/>
              </w:rPr>
            </w:pPr>
          </w:p>
          <w:p w14:paraId="1B95E833">
            <w:pPr>
              <w:pStyle w:val="142"/>
              <w:ind w:firstLine="480"/>
              <w:rPr>
                <w:rFonts w:hint="default" w:ascii="Times New Roman" w:hAnsi="Times New Roman" w:cs="Times New Roman"/>
                <w:color w:val="0000FF"/>
                <w:sz w:val="24"/>
              </w:rPr>
            </w:pPr>
          </w:p>
          <w:p w14:paraId="467DA40A">
            <w:pPr>
              <w:pStyle w:val="142"/>
              <w:ind w:firstLine="480"/>
              <w:rPr>
                <w:rFonts w:hint="default" w:ascii="Times New Roman" w:hAnsi="Times New Roman" w:cs="Times New Roman"/>
                <w:color w:val="0000FF"/>
                <w:sz w:val="24"/>
              </w:rPr>
            </w:pPr>
          </w:p>
          <w:p w14:paraId="06D94C22">
            <w:pPr>
              <w:pStyle w:val="142"/>
              <w:ind w:firstLine="480"/>
              <w:rPr>
                <w:rFonts w:hint="default" w:ascii="Times New Roman" w:hAnsi="Times New Roman" w:cs="Times New Roman"/>
                <w:color w:val="0000FF"/>
                <w:sz w:val="24"/>
              </w:rPr>
            </w:pPr>
          </w:p>
          <w:p w14:paraId="46C1F852">
            <w:pPr>
              <w:pStyle w:val="142"/>
              <w:ind w:firstLine="480"/>
              <w:rPr>
                <w:rFonts w:hint="default" w:ascii="Times New Roman" w:hAnsi="Times New Roman" w:cs="Times New Roman"/>
                <w:color w:val="0000FF"/>
                <w:sz w:val="24"/>
              </w:rPr>
            </w:pPr>
          </w:p>
          <w:p w14:paraId="20792C6D">
            <w:pPr>
              <w:pStyle w:val="142"/>
              <w:ind w:firstLine="480"/>
              <w:rPr>
                <w:rFonts w:hint="default" w:ascii="Times New Roman" w:hAnsi="Times New Roman" w:cs="Times New Roman"/>
                <w:color w:val="0000FF"/>
                <w:sz w:val="24"/>
              </w:rPr>
            </w:pPr>
          </w:p>
        </w:tc>
      </w:tr>
    </w:tbl>
    <w:p w14:paraId="0694DAD7">
      <w:pPr>
        <w:pStyle w:val="82"/>
        <w:jc w:val="center"/>
        <w:outlineLvl w:val="0"/>
        <w:rPr>
          <w:rFonts w:hint="default" w:ascii="Times New Roman" w:hAnsi="Times New Roman" w:cs="Times New Roman"/>
          <w:snapToGrid w:val="0"/>
          <w:color w:val="0000FF"/>
          <w:sz w:val="36"/>
          <w:szCs w:val="36"/>
        </w:rPr>
        <w:sectPr>
          <w:pgSz w:w="16840" w:h="11907" w:orient="landscape"/>
          <w:pgMar w:top="1531" w:right="1417" w:bottom="1531" w:left="1417" w:header="851" w:footer="851" w:gutter="0"/>
          <w:pgBorders>
            <w:top w:val="none" w:sz="0" w:space="0"/>
            <w:left w:val="none" w:sz="0" w:space="0"/>
            <w:bottom w:val="none" w:sz="0" w:space="0"/>
            <w:right w:val="none" w:sz="0" w:space="0"/>
          </w:pgBorders>
          <w:cols w:space="720" w:num="1"/>
          <w:docGrid w:linePitch="312" w:charSpace="0"/>
        </w:sectPr>
      </w:pPr>
    </w:p>
    <w:p w14:paraId="179C223B">
      <w:pPr>
        <w:pStyle w:val="82"/>
        <w:jc w:val="center"/>
        <w:outlineLvl w:val="0"/>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cs="Times New Roman"/>
          <w:snapToGrid w:val="0"/>
          <w:color w:val="0D0D0D" w:themeColor="text1" w:themeTint="F2"/>
          <w:sz w:val="30"/>
          <w:szCs w:val="30"/>
          <w14:textFill>
            <w14:solidFill>
              <w14:schemeClr w14:val="tx1">
                <w14:lumMod w14:val="95000"/>
                <w14:lumOff w14:val="5000"/>
              </w14:schemeClr>
            </w14:solidFill>
          </w14:textFill>
        </w:rPr>
        <w:t>四、主要环境影响和保护措施</w:t>
      </w:r>
    </w:p>
    <w:tbl>
      <w:tblPr>
        <w:tblStyle w:val="8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7" w:type="dxa"/>
          <w:bottom w:w="0" w:type="dxa"/>
          <w:right w:w="17" w:type="dxa"/>
        </w:tblCellMar>
      </w:tblPr>
      <w:tblGrid>
        <w:gridCol w:w="649"/>
        <w:gridCol w:w="8458"/>
      </w:tblGrid>
      <w:tr w14:paraId="03FA0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7" w:type="dxa"/>
            <w:bottom w:w="0" w:type="dxa"/>
            <w:right w:w="17" w:type="dxa"/>
          </w:tblCellMar>
        </w:tblPrEx>
        <w:trPr>
          <w:trHeight w:val="1730" w:hRule="atLeast"/>
          <w:jc w:val="center"/>
        </w:trPr>
        <w:tc>
          <w:tcPr>
            <w:tcW w:w="686" w:type="dxa"/>
            <w:vAlign w:val="center"/>
          </w:tcPr>
          <w:p w14:paraId="57A6F838">
            <w:pPr>
              <w:pStyle w:val="82"/>
              <w:adjustRightInd w:val="0"/>
              <w:snapToGrid w:val="0"/>
              <w:spacing w:before="0" w:beforeAutospacing="0" w:after="0" w:afterAutospacing="0"/>
              <w:jc w:val="center"/>
              <w:rPr>
                <w:rFonts w:hint="default" w:ascii="Times New Roman" w:hAnsi="Times New Roman" w:cs="Times New Roman"/>
                <w:bCs/>
                <w:color w:val="0D0D0D" w:themeColor="text1" w:themeTint="F2"/>
                <w:kern w:val="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2"/>
                <w:szCs w:val="21"/>
                <w14:textFill>
                  <w14:solidFill>
                    <w14:schemeClr w14:val="tx1">
                      <w14:lumMod w14:val="95000"/>
                      <w14:lumOff w14:val="5000"/>
                    </w14:schemeClr>
                  </w14:solidFill>
                </w14:textFill>
              </w:rPr>
              <w:t>施工期环境保护措施</w:t>
            </w:r>
          </w:p>
        </w:tc>
        <w:tc>
          <w:tcPr>
            <w:tcW w:w="9169" w:type="dxa"/>
            <w:vAlign w:val="center"/>
          </w:tcPr>
          <w:p w14:paraId="3853DAB4">
            <w:pPr>
              <w:adjustRightInd w:val="0"/>
              <w:snapToGrid w:val="0"/>
              <w:spacing w:line="360" w:lineRule="auto"/>
              <w:ind w:firstLine="480" w:firstLineChars="200"/>
              <w:jc w:val="left"/>
              <w:outlineLvl w:val="2"/>
              <w:rPr>
                <w:rFonts w:hint="default" w:ascii="Times New Roman" w:hAnsi="Times New Roman" w:cs="Times New Roman"/>
                <w:bCs/>
                <w:color w:val="0000FF"/>
                <w:spacing w:val="-10"/>
                <w:sz w:val="24"/>
                <w:szCs w:val="21"/>
              </w:rPr>
            </w:pPr>
            <w:r>
              <w:rPr>
                <w:rFonts w:hint="default" w:ascii="Times New Roman" w:hAnsi="Times New Roman" w:cs="Times New Roman"/>
                <w:bCs/>
                <w:color w:val="0D0D0D" w:themeColor="text1" w:themeTint="F2"/>
                <w:sz w:val="24"/>
                <w14:textFill>
                  <w14:solidFill>
                    <w14:schemeClr w14:val="tx1">
                      <w14:lumMod w14:val="95000"/>
                      <w14:lumOff w14:val="5000"/>
                    </w14:schemeClr>
                  </w14:solidFill>
                </w14:textFill>
              </w:rPr>
              <w:t>本项目利用现有厂房进行建设，施工期工程主要包括厂区内部布局调整、新设备购置、安装和调试等环节，公用、辅助工程和环保工程配套设施完善等。施工期较短，因此施工期产生的粉尘、噪声和废污水较小，经采取合理的防范措施后，对周围环境影响不大。</w:t>
            </w:r>
          </w:p>
        </w:tc>
      </w:tr>
      <w:tr w14:paraId="4FF98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7" w:type="dxa"/>
            <w:bottom w:w="0" w:type="dxa"/>
            <w:right w:w="17" w:type="dxa"/>
          </w:tblCellMar>
        </w:tblPrEx>
        <w:trPr>
          <w:trHeight w:val="3950" w:hRule="atLeast"/>
          <w:jc w:val="center"/>
        </w:trPr>
        <w:tc>
          <w:tcPr>
            <w:tcW w:w="686" w:type="dxa"/>
            <w:vAlign w:val="center"/>
          </w:tcPr>
          <w:p w14:paraId="623B06DD">
            <w:pPr>
              <w:pStyle w:val="82"/>
              <w:adjustRightInd w:val="0"/>
              <w:snapToGrid w:val="0"/>
              <w:spacing w:before="0" w:beforeAutospacing="0" w:after="0" w:afterAutospacing="0"/>
              <w:jc w:val="center"/>
              <w:rPr>
                <w:rFonts w:hint="default" w:ascii="Times New Roman" w:hAnsi="Times New Roman" w:cs="Times New Roman"/>
                <w:b/>
                <w:bCs/>
                <w:color w:val="0D0D0D" w:themeColor="text1" w:themeTint="F2"/>
                <w:kern w:val="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运营期环境影响和保护措施</w:t>
            </w:r>
          </w:p>
        </w:tc>
        <w:tc>
          <w:tcPr>
            <w:tcW w:w="9169" w:type="dxa"/>
            <w:vAlign w:val="center"/>
          </w:tcPr>
          <w:p w14:paraId="4225A0EE">
            <w:pPr>
              <w:tabs>
                <w:tab w:val="left" w:pos="960"/>
              </w:tabs>
              <w:adjustRightInd w:val="0"/>
              <w:snapToGrid w:val="0"/>
              <w:spacing w:line="360" w:lineRule="auto"/>
              <w:ind w:firstLine="442" w:firstLineChars="200"/>
              <w:rPr>
                <w:rFonts w:hint="default" w:ascii="Times New Roman" w:hAnsi="Times New Roman" w:cs="Times New Roman"/>
                <w:b/>
                <w:bCs w:val="0"/>
                <w:color w:val="auto"/>
                <w:spacing w:val="-10"/>
                <w:sz w:val="24"/>
                <w:szCs w:val="21"/>
              </w:rPr>
            </w:pPr>
            <w:r>
              <w:rPr>
                <w:rFonts w:hint="default" w:ascii="Times New Roman" w:hAnsi="Times New Roman" w:cs="Times New Roman"/>
                <w:b/>
                <w:bCs w:val="0"/>
                <w:color w:val="auto"/>
                <w:spacing w:val="-10"/>
                <w:sz w:val="24"/>
                <w:szCs w:val="21"/>
              </w:rPr>
              <w:t>1、废气</w:t>
            </w:r>
          </w:p>
          <w:p w14:paraId="0D7BE2F2">
            <w:pPr>
              <w:tabs>
                <w:tab w:val="left" w:pos="960"/>
              </w:tabs>
              <w:adjustRightInd w:val="0"/>
              <w:snapToGrid w:val="0"/>
              <w:spacing w:line="360" w:lineRule="auto"/>
              <w:ind w:firstLine="442" w:firstLineChars="200"/>
              <w:rPr>
                <w:rFonts w:hint="default" w:ascii="Times New Roman" w:hAnsi="Times New Roman" w:eastAsia="宋体" w:cs="Times New Roman"/>
                <w:b/>
                <w:bCs w:val="0"/>
                <w:color w:val="auto"/>
                <w:spacing w:val="-10"/>
                <w:sz w:val="24"/>
                <w:szCs w:val="21"/>
                <w:lang w:val="en-US" w:eastAsia="zh-CN"/>
              </w:rPr>
            </w:pPr>
            <w:r>
              <w:rPr>
                <w:rFonts w:hint="eastAsia" w:ascii="Times New Roman" w:hAnsi="Times New Roman" w:cs="Times New Roman"/>
                <w:b/>
                <w:bCs w:val="0"/>
                <w:color w:val="auto"/>
                <w:spacing w:val="-10"/>
                <w:sz w:val="24"/>
                <w:szCs w:val="21"/>
                <w:lang w:val="en-US" w:eastAsia="zh-CN"/>
              </w:rPr>
              <w:t>1.1废气产生及排放情况</w:t>
            </w:r>
          </w:p>
          <w:p w14:paraId="4F1C62D2">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本项目废气主要为</w:t>
            </w:r>
            <w:r>
              <w:rPr>
                <w:rFonts w:hint="eastAsia" w:ascii="Times New Roman" w:hAnsi="Times New Roman" w:cs="Times New Roman"/>
                <w:color w:val="auto"/>
                <w:sz w:val="24"/>
                <w:lang w:val="en-US" w:eastAsia="zh-CN"/>
              </w:rPr>
              <w:t>挤塑绝缘和挤塑护套工序产生的挤塑废气，主要污染物为非甲烷总烃、氟化氢，经集气罩收集后通过二级活性炭吸附装置处理后通过20m高排气筒（DA001）排放</w:t>
            </w:r>
            <w:r>
              <w:rPr>
                <w:rFonts w:hint="default" w:ascii="Times New Roman" w:hAnsi="Times New Roman" w:eastAsia="宋体" w:cs="Times New Roman"/>
                <w:color w:val="auto"/>
                <w:sz w:val="24"/>
              </w:rPr>
              <w:t>。</w:t>
            </w:r>
          </w:p>
          <w:p w14:paraId="2E53BF2C">
            <w:pPr>
              <w:tabs>
                <w:tab w:val="left" w:pos="960"/>
              </w:tabs>
              <w:adjustRightInd w:val="0"/>
              <w:snapToGrid w:val="0"/>
              <w:spacing w:line="360" w:lineRule="auto"/>
              <w:ind w:firstLine="480" w:firstLineChars="200"/>
              <w:rPr>
                <w:rFonts w:hint="eastAsia" w:eastAsia="宋体"/>
                <w:color w:val="0C0C0C"/>
                <w:sz w:val="24"/>
                <w:szCs w:val="24"/>
                <w:lang w:val="en-US" w:eastAsia="zh-CN" w:bidi="ar"/>
              </w:rPr>
            </w:pPr>
            <w:r>
              <w:rPr>
                <w:rFonts w:hint="eastAsia" w:eastAsia="宋体"/>
                <w:color w:val="0C0C0C"/>
                <w:sz w:val="24"/>
                <w:szCs w:val="24"/>
                <w:lang w:val="en-US" w:eastAsia="zh-CN" w:bidi="ar"/>
              </w:rPr>
              <w:t>本项目废气产生及排放情况见表4-1。</w:t>
            </w:r>
          </w:p>
          <w:p w14:paraId="1735D0D5">
            <w:pPr>
              <w:pStyle w:val="34"/>
              <w:rPr>
                <w:rFonts w:hint="default" w:eastAsia="宋体"/>
                <w:color w:val="0C0C0C"/>
                <w:sz w:val="24"/>
                <w:szCs w:val="24"/>
                <w:lang w:val="en-US" w:eastAsia="zh-CN" w:bidi="ar"/>
              </w:rPr>
            </w:pPr>
          </w:p>
          <w:p w14:paraId="26463C26">
            <w:pPr>
              <w:rPr>
                <w:rFonts w:hint="default" w:eastAsia="宋体"/>
                <w:color w:val="0C0C0C"/>
                <w:sz w:val="24"/>
                <w:szCs w:val="24"/>
                <w:lang w:val="en-US" w:eastAsia="zh-CN" w:bidi="ar"/>
              </w:rPr>
            </w:pPr>
          </w:p>
          <w:p w14:paraId="3AA3102E">
            <w:pPr>
              <w:pStyle w:val="34"/>
              <w:rPr>
                <w:rFonts w:hint="default" w:eastAsia="宋体"/>
                <w:color w:val="0C0C0C"/>
                <w:sz w:val="24"/>
                <w:szCs w:val="24"/>
                <w:lang w:val="en-US" w:eastAsia="zh-CN" w:bidi="ar"/>
              </w:rPr>
            </w:pPr>
          </w:p>
          <w:p w14:paraId="7D2A0029">
            <w:pPr>
              <w:rPr>
                <w:rFonts w:hint="default" w:eastAsia="宋体"/>
                <w:color w:val="0C0C0C"/>
                <w:sz w:val="24"/>
                <w:szCs w:val="24"/>
                <w:lang w:val="en-US" w:eastAsia="zh-CN" w:bidi="ar"/>
              </w:rPr>
            </w:pPr>
          </w:p>
          <w:p w14:paraId="7317951C">
            <w:pPr>
              <w:pStyle w:val="34"/>
              <w:rPr>
                <w:rFonts w:hint="default" w:eastAsia="宋体"/>
                <w:color w:val="0C0C0C"/>
                <w:sz w:val="24"/>
                <w:szCs w:val="24"/>
                <w:lang w:val="en-US" w:eastAsia="zh-CN" w:bidi="ar"/>
              </w:rPr>
            </w:pPr>
          </w:p>
          <w:p w14:paraId="23AEA843">
            <w:pPr>
              <w:rPr>
                <w:rFonts w:hint="default" w:eastAsia="宋体"/>
                <w:color w:val="0C0C0C"/>
                <w:sz w:val="24"/>
                <w:szCs w:val="24"/>
                <w:lang w:val="en-US" w:eastAsia="zh-CN" w:bidi="ar"/>
              </w:rPr>
            </w:pPr>
          </w:p>
          <w:p w14:paraId="078E0E2C">
            <w:pPr>
              <w:pStyle w:val="34"/>
              <w:rPr>
                <w:rFonts w:hint="default" w:eastAsia="宋体"/>
                <w:color w:val="0C0C0C"/>
                <w:sz w:val="24"/>
                <w:szCs w:val="24"/>
                <w:lang w:val="en-US" w:eastAsia="zh-CN" w:bidi="ar"/>
              </w:rPr>
            </w:pPr>
          </w:p>
          <w:p w14:paraId="7F4EB17E">
            <w:pPr>
              <w:pStyle w:val="34"/>
              <w:rPr>
                <w:rFonts w:hint="default" w:eastAsia="宋体"/>
                <w:color w:val="0C0C0C"/>
                <w:sz w:val="24"/>
                <w:szCs w:val="24"/>
                <w:lang w:val="en-US" w:eastAsia="zh-CN" w:bidi="ar"/>
              </w:rPr>
            </w:pPr>
          </w:p>
          <w:p w14:paraId="398643A0">
            <w:pPr>
              <w:rPr>
                <w:rFonts w:hint="default" w:eastAsia="宋体"/>
                <w:color w:val="0C0C0C"/>
                <w:sz w:val="24"/>
                <w:szCs w:val="24"/>
                <w:lang w:val="en-US" w:eastAsia="zh-CN" w:bidi="ar"/>
              </w:rPr>
            </w:pPr>
          </w:p>
          <w:p w14:paraId="076E230A">
            <w:pPr>
              <w:pStyle w:val="34"/>
              <w:rPr>
                <w:rFonts w:hint="default" w:eastAsia="宋体"/>
                <w:color w:val="0C0C0C"/>
                <w:sz w:val="24"/>
                <w:szCs w:val="24"/>
                <w:lang w:val="en-US" w:eastAsia="zh-CN" w:bidi="ar"/>
              </w:rPr>
            </w:pPr>
          </w:p>
          <w:p w14:paraId="75A8253E">
            <w:pPr>
              <w:rPr>
                <w:rFonts w:hint="default" w:eastAsia="宋体"/>
                <w:color w:val="0C0C0C"/>
                <w:sz w:val="24"/>
                <w:szCs w:val="24"/>
                <w:lang w:val="en-US" w:eastAsia="zh-CN" w:bidi="ar"/>
              </w:rPr>
            </w:pPr>
          </w:p>
          <w:p w14:paraId="3028AF8E">
            <w:pPr>
              <w:pStyle w:val="34"/>
              <w:rPr>
                <w:rFonts w:hint="default" w:eastAsia="宋体"/>
                <w:color w:val="0C0C0C"/>
                <w:sz w:val="24"/>
                <w:szCs w:val="24"/>
                <w:lang w:val="en-US" w:eastAsia="zh-CN" w:bidi="ar"/>
              </w:rPr>
            </w:pPr>
          </w:p>
          <w:p w14:paraId="7326ED6D">
            <w:pPr>
              <w:rPr>
                <w:rFonts w:hint="default" w:eastAsia="宋体"/>
                <w:color w:val="0C0C0C"/>
                <w:sz w:val="24"/>
                <w:szCs w:val="24"/>
                <w:lang w:val="en-US" w:eastAsia="zh-CN" w:bidi="ar"/>
              </w:rPr>
            </w:pPr>
          </w:p>
          <w:p w14:paraId="1D2CCA00">
            <w:pPr>
              <w:pStyle w:val="34"/>
              <w:rPr>
                <w:rFonts w:hint="default" w:eastAsia="宋体"/>
                <w:color w:val="0C0C0C"/>
                <w:sz w:val="24"/>
                <w:szCs w:val="24"/>
                <w:lang w:val="en-US" w:eastAsia="zh-CN" w:bidi="ar"/>
              </w:rPr>
            </w:pPr>
          </w:p>
          <w:p w14:paraId="69179EFB">
            <w:pPr>
              <w:rPr>
                <w:rFonts w:hint="default" w:eastAsia="宋体"/>
                <w:color w:val="0C0C0C"/>
                <w:sz w:val="24"/>
                <w:szCs w:val="24"/>
                <w:lang w:val="en-US" w:eastAsia="zh-CN" w:bidi="ar"/>
              </w:rPr>
            </w:pPr>
          </w:p>
          <w:p w14:paraId="547E6E3B">
            <w:pPr>
              <w:pStyle w:val="34"/>
              <w:rPr>
                <w:rFonts w:hint="default" w:eastAsia="宋体"/>
                <w:color w:val="0C0C0C"/>
                <w:sz w:val="24"/>
                <w:szCs w:val="24"/>
                <w:lang w:val="en-US" w:eastAsia="zh-CN" w:bidi="ar"/>
              </w:rPr>
            </w:pPr>
          </w:p>
          <w:p w14:paraId="31A13D8A">
            <w:pPr>
              <w:rPr>
                <w:rFonts w:hint="default" w:eastAsia="宋体"/>
                <w:color w:val="0C0C0C"/>
                <w:sz w:val="24"/>
                <w:szCs w:val="24"/>
                <w:lang w:val="en-US" w:eastAsia="zh-CN" w:bidi="ar"/>
              </w:rPr>
            </w:pPr>
          </w:p>
          <w:p w14:paraId="3CA3BECA">
            <w:pPr>
              <w:pStyle w:val="34"/>
              <w:rPr>
                <w:rFonts w:hint="default" w:eastAsia="宋体"/>
                <w:color w:val="0C0C0C"/>
                <w:sz w:val="24"/>
                <w:szCs w:val="24"/>
                <w:lang w:val="en-US" w:eastAsia="zh-CN" w:bidi="ar"/>
              </w:rPr>
            </w:pPr>
          </w:p>
          <w:p w14:paraId="2E789F72">
            <w:pPr>
              <w:rPr>
                <w:rFonts w:hint="default"/>
                <w:lang w:val="en-US" w:eastAsia="zh-CN"/>
              </w:rPr>
            </w:pPr>
          </w:p>
        </w:tc>
      </w:tr>
    </w:tbl>
    <w:p w14:paraId="0F22AD45">
      <w:pPr>
        <w:sectPr>
          <w:pgSz w:w="11907" w:h="16840"/>
          <w:pgMar w:top="1701" w:right="1417" w:bottom="1701" w:left="1417" w:header="851" w:footer="851" w:gutter="0"/>
          <w:pgBorders>
            <w:top w:val="none" w:sz="0" w:space="0"/>
            <w:left w:val="none" w:sz="0" w:space="0"/>
            <w:bottom w:val="none" w:sz="0" w:space="0"/>
            <w:right w:val="none" w:sz="0" w:space="0"/>
          </w:pgBorders>
          <w:cols w:space="720" w:num="1"/>
          <w:docGrid w:linePitch="312" w:charSpace="0"/>
        </w:sectPr>
      </w:pPr>
    </w:p>
    <w:tbl>
      <w:tblPr>
        <w:tblStyle w:val="8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3729"/>
      </w:tblGrid>
      <w:tr w14:paraId="024F3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4" w:hRule="atLeast"/>
          <w:jc w:val="center"/>
        </w:trPr>
        <w:tc>
          <w:tcPr>
            <w:tcW w:w="493" w:type="dxa"/>
            <w:vAlign w:val="center"/>
          </w:tcPr>
          <w:p w14:paraId="6C64EA95">
            <w:pPr>
              <w:pStyle w:val="82"/>
              <w:adjustRightInd w:val="0"/>
              <w:snapToGrid w:val="0"/>
              <w:spacing w:before="0" w:beforeAutospacing="0" w:after="0" w:afterAutospacing="0"/>
              <w:jc w:val="center"/>
              <w:rPr>
                <w:rFonts w:hint="default" w:ascii="Times New Roman" w:hAnsi="Times New Roman" w:eastAsia="宋体"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运营期环境影响和保护措施</w:t>
            </w:r>
          </w:p>
        </w:tc>
        <w:tc>
          <w:tcPr>
            <w:tcW w:w="13729" w:type="dxa"/>
            <w:vAlign w:val="center"/>
          </w:tcPr>
          <w:p w14:paraId="7B4B4804">
            <w:pPr>
              <w:pStyle w:val="143"/>
              <w:spacing w:beforeLines="0" w:afterLines="0"/>
              <w:rPr>
                <w:rFonts w:hint="default"/>
                <w:color w:val="0C0C0C"/>
                <w:sz w:val="24"/>
                <w:szCs w:val="24"/>
              </w:rPr>
            </w:pPr>
            <w:r>
              <w:rPr>
                <w:rFonts w:hint="eastAsia"/>
                <w:color w:val="0C0C0C"/>
                <w:sz w:val="24"/>
                <w:szCs w:val="24"/>
              </w:rPr>
              <w:t>表</w:t>
            </w:r>
            <w:r>
              <w:rPr>
                <w:rFonts w:hint="eastAsia"/>
                <w:color w:val="0C0C0C"/>
                <w:sz w:val="24"/>
                <w:szCs w:val="24"/>
                <w:lang w:val="en-US" w:eastAsia="zh-CN"/>
              </w:rPr>
              <w:t>4-1</w:t>
            </w:r>
            <w:r>
              <w:rPr>
                <w:rFonts w:hint="eastAsia"/>
                <w:color w:val="0C0C0C"/>
                <w:sz w:val="24"/>
                <w:szCs w:val="24"/>
              </w:rPr>
              <w:t>本项目废气污染源源强核算结果及相关参数一览表</w:t>
            </w:r>
          </w:p>
          <w:tbl>
            <w:tblPr>
              <w:tblStyle w:val="89"/>
              <w:tblW w:w="496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73"/>
              <w:gridCol w:w="637"/>
              <w:gridCol w:w="352"/>
              <w:gridCol w:w="585"/>
              <w:gridCol w:w="718"/>
              <w:gridCol w:w="665"/>
              <w:gridCol w:w="878"/>
              <w:gridCol w:w="947"/>
              <w:gridCol w:w="807"/>
              <w:gridCol w:w="807"/>
              <w:gridCol w:w="497"/>
              <w:gridCol w:w="402"/>
              <w:gridCol w:w="880"/>
              <w:gridCol w:w="952"/>
              <w:gridCol w:w="807"/>
              <w:gridCol w:w="914"/>
              <w:gridCol w:w="684"/>
              <w:gridCol w:w="820"/>
              <w:gridCol w:w="582"/>
            </w:tblGrid>
            <w:tr w14:paraId="0BC28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76" w:type="pct"/>
                  <w:vMerge w:val="restart"/>
                  <w:tcBorders>
                    <w:tl2br w:val="nil"/>
                    <w:tr2bl w:val="nil"/>
                  </w:tcBorders>
                  <w:noWrap w:val="0"/>
                  <w:vAlign w:val="center"/>
                </w:tcPr>
                <w:p w14:paraId="28A97624">
                  <w:pPr>
                    <w:pStyle w:val="140"/>
                    <w:spacing w:beforeLines="0" w:afterLines="0"/>
                    <w:rPr>
                      <w:rFonts w:hint="default"/>
                      <w:b/>
                      <w:color w:val="0C0C0C"/>
                      <w:sz w:val="21"/>
                      <w:szCs w:val="21"/>
                    </w:rPr>
                  </w:pPr>
                  <w:r>
                    <w:rPr>
                      <w:rFonts w:hint="eastAsia"/>
                      <w:b/>
                      <w:color w:val="0C0C0C"/>
                      <w:sz w:val="21"/>
                      <w:szCs w:val="21"/>
                    </w:rPr>
                    <w:t>工序/生产线</w:t>
                  </w:r>
                </w:p>
              </w:tc>
              <w:tc>
                <w:tcPr>
                  <w:tcW w:w="237" w:type="pct"/>
                  <w:vMerge w:val="restart"/>
                  <w:tcBorders>
                    <w:tl2br w:val="nil"/>
                    <w:tr2bl w:val="nil"/>
                  </w:tcBorders>
                  <w:noWrap w:val="0"/>
                  <w:vAlign w:val="center"/>
                </w:tcPr>
                <w:p w14:paraId="291B5441">
                  <w:pPr>
                    <w:pStyle w:val="140"/>
                    <w:spacing w:beforeLines="0" w:afterLines="0"/>
                    <w:rPr>
                      <w:rFonts w:hint="default"/>
                      <w:b/>
                      <w:color w:val="0C0C0C"/>
                      <w:sz w:val="21"/>
                      <w:szCs w:val="21"/>
                    </w:rPr>
                  </w:pPr>
                  <w:r>
                    <w:rPr>
                      <w:rFonts w:hint="eastAsia"/>
                      <w:b/>
                      <w:color w:val="0C0C0C"/>
                      <w:sz w:val="21"/>
                      <w:szCs w:val="21"/>
                    </w:rPr>
                    <w:t>装置</w:t>
                  </w:r>
                </w:p>
              </w:tc>
              <w:tc>
                <w:tcPr>
                  <w:tcW w:w="131" w:type="pct"/>
                  <w:vMerge w:val="restart"/>
                  <w:tcBorders>
                    <w:tl2br w:val="nil"/>
                    <w:tr2bl w:val="nil"/>
                  </w:tcBorders>
                  <w:noWrap w:val="0"/>
                  <w:vAlign w:val="center"/>
                </w:tcPr>
                <w:p w14:paraId="57A504BB">
                  <w:pPr>
                    <w:pStyle w:val="140"/>
                    <w:spacing w:beforeLines="0" w:afterLines="0"/>
                    <w:rPr>
                      <w:rFonts w:hint="default"/>
                      <w:b/>
                      <w:color w:val="0C0C0C"/>
                      <w:sz w:val="21"/>
                      <w:szCs w:val="21"/>
                    </w:rPr>
                  </w:pPr>
                  <w:r>
                    <w:rPr>
                      <w:rFonts w:hint="eastAsia"/>
                      <w:b/>
                      <w:color w:val="0C0C0C"/>
                      <w:sz w:val="21"/>
                      <w:szCs w:val="21"/>
                    </w:rPr>
                    <w:t>废气编号</w:t>
                  </w:r>
                </w:p>
              </w:tc>
              <w:tc>
                <w:tcPr>
                  <w:tcW w:w="218" w:type="pct"/>
                  <w:vMerge w:val="restart"/>
                  <w:tcBorders>
                    <w:tl2br w:val="nil"/>
                    <w:tr2bl w:val="nil"/>
                  </w:tcBorders>
                  <w:noWrap w:val="0"/>
                  <w:vAlign w:val="center"/>
                </w:tcPr>
                <w:p w14:paraId="34876AD5">
                  <w:pPr>
                    <w:pStyle w:val="140"/>
                    <w:spacing w:beforeLines="0" w:afterLines="0"/>
                    <w:rPr>
                      <w:rFonts w:hint="default"/>
                      <w:b/>
                      <w:color w:val="0C0C0C"/>
                      <w:sz w:val="21"/>
                      <w:szCs w:val="21"/>
                    </w:rPr>
                  </w:pPr>
                  <w:r>
                    <w:rPr>
                      <w:rFonts w:hint="eastAsia"/>
                      <w:b/>
                      <w:color w:val="0C0C0C"/>
                      <w:sz w:val="21"/>
                      <w:szCs w:val="21"/>
                    </w:rPr>
                    <w:t>污染源</w:t>
                  </w:r>
                </w:p>
              </w:tc>
              <w:tc>
                <w:tcPr>
                  <w:tcW w:w="267" w:type="pct"/>
                  <w:vMerge w:val="restart"/>
                  <w:tcBorders>
                    <w:tl2br w:val="nil"/>
                    <w:tr2bl w:val="nil"/>
                  </w:tcBorders>
                  <w:noWrap w:val="0"/>
                  <w:vAlign w:val="center"/>
                </w:tcPr>
                <w:p w14:paraId="7AC185A9">
                  <w:pPr>
                    <w:pStyle w:val="140"/>
                    <w:spacing w:beforeLines="0" w:afterLines="0"/>
                    <w:rPr>
                      <w:rFonts w:hint="default"/>
                      <w:b/>
                      <w:color w:val="0C0C0C"/>
                      <w:sz w:val="21"/>
                      <w:szCs w:val="21"/>
                    </w:rPr>
                  </w:pPr>
                  <w:r>
                    <w:rPr>
                      <w:rFonts w:hint="eastAsia"/>
                      <w:b/>
                      <w:color w:val="0C0C0C"/>
                      <w:sz w:val="21"/>
                      <w:szCs w:val="21"/>
                    </w:rPr>
                    <w:t>污染物</w:t>
                  </w:r>
                </w:p>
              </w:tc>
              <w:tc>
                <w:tcPr>
                  <w:tcW w:w="1530" w:type="pct"/>
                  <w:gridSpan w:val="5"/>
                  <w:tcBorders>
                    <w:tl2br w:val="nil"/>
                    <w:tr2bl w:val="nil"/>
                  </w:tcBorders>
                  <w:noWrap w:val="0"/>
                  <w:vAlign w:val="center"/>
                </w:tcPr>
                <w:p w14:paraId="26927A02">
                  <w:pPr>
                    <w:pStyle w:val="140"/>
                    <w:spacing w:beforeLines="0" w:afterLines="0"/>
                    <w:rPr>
                      <w:rFonts w:hint="default"/>
                      <w:b/>
                      <w:color w:val="0C0C0C"/>
                      <w:sz w:val="21"/>
                      <w:szCs w:val="21"/>
                    </w:rPr>
                  </w:pPr>
                  <w:r>
                    <w:rPr>
                      <w:rFonts w:hint="eastAsia"/>
                      <w:b/>
                      <w:color w:val="0C0C0C"/>
                      <w:sz w:val="21"/>
                      <w:szCs w:val="21"/>
                    </w:rPr>
                    <w:t>污染物产生</w:t>
                  </w:r>
                </w:p>
              </w:tc>
              <w:tc>
                <w:tcPr>
                  <w:tcW w:w="335" w:type="pct"/>
                  <w:gridSpan w:val="2"/>
                  <w:tcBorders>
                    <w:tl2br w:val="nil"/>
                    <w:tr2bl w:val="nil"/>
                  </w:tcBorders>
                  <w:noWrap w:val="0"/>
                  <w:vAlign w:val="center"/>
                </w:tcPr>
                <w:p w14:paraId="61D20A68">
                  <w:pPr>
                    <w:pStyle w:val="140"/>
                    <w:spacing w:beforeLines="0" w:afterLines="0"/>
                    <w:rPr>
                      <w:rFonts w:hint="default"/>
                      <w:b/>
                      <w:color w:val="0C0C0C"/>
                      <w:sz w:val="21"/>
                      <w:szCs w:val="21"/>
                    </w:rPr>
                  </w:pPr>
                  <w:r>
                    <w:rPr>
                      <w:rFonts w:hint="eastAsia"/>
                      <w:b/>
                      <w:color w:val="0C0C0C"/>
                      <w:sz w:val="21"/>
                      <w:szCs w:val="21"/>
                    </w:rPr>
                    <w:t>治理措施</w:t>
                  </w:r>
                </w:p>
              </w:tc>
              <w:tc>
                <w:tcPr>
                  <w:tcW w:w="1325" w:type="pct"/>
                  <w:gridSpan w:val="4"/>
                  <w:tcBorders>
                    <w:tl2br w:val="nil"/>
                    <w:tr2bl w:val="nil"/>
                  </w:tcBorders>
                  <w:noWrap w:val="0"/>
                  <w:vAlign w:val="center"/>
                </w:tcPr>
                <w:p w14:paraId="3CAF2C84">
                  <w:pPr>
                    <w:pStyle w:val="140"/>
                    <w:spacing w:beforeLines="0" w:afterLines="0"/>
                    <w:rPr>
                      <w:rFonts w:hint="default"/>
                      <w:b/>
                      <w:color w:val="0C0C0C"/>
                      <w:sz w:val="21"/>
                      <w:szCs w:val="21"/>
                    </w:rPr>
                  </w:pPr>
                  <w:r>
                    <w:rPr>
                      <w:rFonts w:hint="eastAsia"/>
                      <w:b/>
                      <w:color w:val="0C0C0C"/>
                      <w:sz w:val="21"/>
                      <w:szCs w:val="21"/>
                    </w:rPr>
                    <w:t>污染物排放</w:t>
                  </w:r>
                </w:p>
              </w:tc>
              <w:tc>
                <w:tcPr>
                  <w:tcW w:w="560" w:type="pct"/>
                  <w:gridSpan w:val="2"/>
                  <w:tcBorders>
                    <w:tl2br w:val="nil"/>
                    <w:tr2bl w:val="nil"/>
                  </w:tcBorders>
                  <w:noWrap w:val="0"/>
                  <w:vAlign w:val="center"/>
                </w:tcPr>
                <w:p w14:paraId="4994CF15">
                  <w:pPr>
                    <w:pStyle w:val="140"/>
                    <w:spacing w:beforeLines="0" w:afterLines="0"/>
                    <w:rPr>
                      <w:rFonts w:hint="default"/>
                      <w:b/>
                      <w:color w:val="0C0C0C"/>
                      <w:sz w:val="21"/>
                      <w:szCs w:val="21"/>
                    </w:rPr>
                  </w:pPr>
                  <w:r>
                    <w:rPr>
                      <w:rFonts w:hint="eastAsia"/>
                      <w:b/>
                      <w:color w:val="0C0C0C"/>
                      <w:sz w:val="21"/>
                      <w:szCs w:val="21"/>
                    </w:rPr>
                    <w:t>排放标准</w:t>
                  </w:r>
                </w:p>
              </w:tc>
              <w:tc>
                <w:tcPr>
                  <w:tcW w:w="217" w:type="pct"/>
                  <w:vMerge w:val="restart"/>
                  <w:tcBorders>
                    <w:tl2br w:val="nil"/>
                    <w:tr2bl w:val="nil"/>
                  </w:tcBorders>
                  <w:noWrap w:val="0"/>
                  <w:vAlign w:val="center"/>
                </w:tcPr>
                <w:p w14:paraId="6B19850A">
                  <w:pPr>
                    <w:pStyle w:val="140"/>
                    <w:spacing w:beforeLines="0" w:afterLines="0"/>
                    <w:rPr>
                      <w:rFonts w:hint="default"/>
                      <w:b/>
                      <w:color w:val="0C0C0C"/>
                      <w:sz w:val="21"/>
                      <w:szCs w:val="21"/>
                    </w:rPr>
                  </w:pPr>
                  <w:r>
                    <w:rPr>
                      <w:rFonts w:hint="eastAsia"/>
                      <w:b/>
                      <w:color w:val="0C0C0C"/>
                      <w:sz w:val="21"/>
                      <w:szCs w:val="21"/>
                    </w:rPr>
                    <w:t>排放时间（h）</w:t>
                  </w:r>
                </w:p>
              </w:tc>
            </w:tr>
            <w:tr w14:paraId="6028C7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76" w:type="pct"/>
                  <w:vMerge w:val="continue"/>
                  <w:tcBorders>
                    <w:tl2br w:val="nil"/>
                    <w:tr2bl w:val="nil"/>
                  </w:tcBorders>
                  <w:noWrap w:val="0"/>
                  <w:vAlign w:val="center"/>
                </w:tcPr>
                <w:p w14:paraId="35D4B8AE">
                  <w:pPr>
                    <w:widowControl/>
                    <w:spacing w:beforeLines="0" w:afterLines="0"/>
                    <w:jc w:val="center"/>
                    <w:rPr>
                      <w:rFonts w:hint="default"/>
                      <w:b/>
                      <w:color w:val="0C0C0C"/>
                      <w:sz w:val="21"/>
                      <w:szCs w:val="21"/>
                    </w:rPr>
                  </w:pPr>
                </w:p>
              </w:tc>
              <w:tc>
                <w:tcPr>
                  <w:tcW w:w="237" w:type="pct"/>
                  <w:vMerge w:val="continue"/>
                  <w:tcBorders>
                    <w:tl2br w:val="nil"/>
                    <w:tr2bl w:val="nil"/>
                  </w:tcBorders>
                  <w:noWrap w:val="0"/>
                  <w:vAlign w:val="center"/>
                </w:tcPr>
                <w:p w14:paraId="172B84EC">
                  <w:pPr>
                    <w:widowControl/>
                    <w:spacing w:beforeLines="0" w:afterLines="0"/>
                    <w:jc w:val="center"/>
                    <w:rPr>
                      <w:rFonts w:hint="default"/>
                      <w:b/>
                      <w:color w:val="0C0C0C"/>
                      <w:sz w:val="21"/>
                      <w:szCs w:val="21"/>
                    </w:rPr>
                  </w:pPr>
                </w:p>
              </w:tc>
              <w:tc>
                <w:tcPr>
                  <w:tcW w:w="131" w:type="pct"/>
                  <w:vMerge w:val="continue"/>
                  <w:tcBorders>
                    <w:tl2br w:val="nil"/>
                    <w:tr2bl w:val="nil"/>
                  </w:tcBorders>
                  <w:noWrap w:val="0"/>
                  <w:vAlign w:val="center"/>
                </w:tcPr>
                <w:p w14:paraId="29146324">
                  <w:pPr>
                    <w:widowControl/>
                    <w:spacing w:beforeLines="0" w:afterLines="0"/>
                    <w:jc w:val="center"/>
                    <w:rPr>
                      <w:rFonts w:hint="default"/>
                      <w:b/>
                      <w:color w:val="0C0C0C"/>
                      <w:sz w:val="21"/>
                      <w:szCs w:val="21"/>
                    </w:rPr>
                  </w:pPr>
                </w:p>
              </w:tc>
              <w:tc>
                <w:tcPr>
                  <w:tcW w:w="218" w:type="pct"/>
                  <w:vMerge w:val="continue"/>
                  <w:tcBorders>
                    <w:tl2br w:val="nil"/>
                    <w:tr2bl w:val="nil"/>
                  </w:tcBorders>
                  <w:noWrap w:val="0"/>
                  <w:vAlign w:val="center"/>
                </w:tcPr>
                <w:p w14:paraId="5D536722">
                  <w:pPr>
                    <w:widowControl/>
                    <w:spacing w:beforeLines="0" w:afterLines="0"/>
                    <w:jc w:val="center"/>
                    <w:rPr>
                      <w:rFonts w:hint="default"/>
                      <w:b/>
                      <w:color w:val="0C0C0C"/>
                      <w:sz w:val="21"/>
                      <w:szCs w:val="21"/>
                    </w:rPr>
                  </w:pPr>
                </w:p>
              </w:tc>
              <w:tc>
                <w:tcPr>
                  <w:tcW w:w="267" w:type="pct"/>
                  <w:vMerge w:val="continue"/>
                  <w:tcBorders>
                    <w:tl2br w:val="nil"/>
                    <w:tr2bl w:val="nil"/>
                  </w:tcBorders>
                  <w:noWrap w:val="0"/>
                  <w:vAlign w:val="center"/>
                </w:tcPr>
                <w:p w14:paraId="534DA195">
                  <w:pPr>
                    <w:widowControl/>
                    <w:spacing w:beforeLines="0" w:afterLines="0"/>
                    <w:jc w:val="center"/>
                    <w:rPr>
                      <w:rFonts w:hint="default"/>
                      <w:b/>
                      <w:color w:val="0C0C0C"/>
                      <w:sz w:val="21"/>
                      <w:szCs w:val="21"/>
                    </w:rPr>
                  </w:pPr>
                </w:p>
              </w:tc>
              <w:tc>
                <w:tcPr>
                  <w:tcW w:w="248" w:type="pct"/>
                  <w:tcBorders>
                    <w:tl2br w:val="nil"/>
                    <w:tr2bl w:val="nil"/>
                  </w:tcBorders>
                  <w:noWrap w:val="0"/>
                  <w:vAlign w:val="center"/>
                </w:tcPr>
                <w:p w14:paraId="5ADE0E5C">
                  <w:pPr>
                    <w:pStyle w:val="140"/>
                    <w:spacing w:beforeLines="0" w:afterLines="0"/>
                    <w:rPr>
                      <w:rFonts w:hint="default"/>
                      <w:b/>
                      <w:color w:val="0C0C0C"/>
                      <w:sz w:val="21"/>
                      <w:szCs w:val="21"/>
                    </w:rPr>
                  </w:pPr>
                  <w:r>
                    <w:rPr>
                      <w:rFonts w:hint="eastAsia"/>
                      <w:b/>
                      <w:color w:val="0C0C0C"/>
                      <w:sz w:val="21"/>
                      <w:szCs w:val="21"/>
                    </w:rPr>
                    <w:t>核算方法</w:t>
                  </w:r>
                </w:p>
              </w:tc>
              <w:tc>
                <w:tcPr>
                  <w:tcW w:w="327" w:type="pct"/>
                  <w:tcBorders>
                    <w:tl2br w:val="nil"/>
                    <w:tr2bl w:val="nil"/>
                  </w:tcBorders>
                  <w:noWrap w:val="0"/>
                  <w:vAlign w:val="center"/>
                </w:tcPr>
                <w:p w14:paraId="54193438">
                  <w:pPr>
                    <w:pStyle w:val="140"/>
                    <w:spacing w:beforeLines="0" w:afterLines="0"/>
                    <w:rPr>
                      <w:rFonts w:hint="default"/>
                      <w:b/>
                      <w:color w:val="0C0C0C"/>
                      <w:sz w:val="21"/>
                      <w:szCs w:val="21"/>
                    </w:rPr>
                  </w:pPr>
                  <w:r>
                    <w:rPr>
                      <w:rFonts w:hint="eastAsia"/>
                      <w:b/>
                      <w:color w:val="0C0C0C"/>
                      <w:sz w:val="21"/>
                      <w:szCs w:val="21"/>
                    </w:rPr>
                    <w:t>废气产生量（m</w:t>
                  </w:r>
                  <w:r>
                    <w:rPr>
                      <w:rFonts w:hint="default"/>
                      <w:b/>
                      <w:color w:val="0C0C0C"/>
                      <w:sz w:val="21"/>
                      <w:szCs w:val="21"/>
                      <w:vertAlign w:val="superscript"/>
                    </w:rPr>
                    <w:t>3</w:t>
                  </w:r>
                  <w:r>
                    <w:rPr>
                      <w:rFonts w:hint="default"/>
                      <w:b/>
                      <w:color w:val="0C0C0C"/>
                      <w:sz w:val="21"/>
                      <w:szCs w:val="21"/>
                    </w:rPr>
                    <w:t>/h</w:t>
                  </w:r>
                  <w:r>
                    <w:rPr>
                      <w:rFonts w:hint="eastAsia"/>
                      <w:b/>
                      <w:color w:val="0C0C0C"/>
                      <w:sz w:val="21"/>
                      <w:szCs w:val="21"/>
                    </w:rPr>
                    <w:t>）</w:t>
                  </w:r>
                </w:p>
              </w:tc>
              <w:tc>
                <w:tcPr>
                  <w:tcW w:w="353" w:type="pct"/>
                  <w:tcBorders>
                    <w:tl2br w:val="nil"/>
                    <w:tr2bl w:val="nil"/>
                  </w:tcBorders>
                  <w:noWrap w:val="0"/>
                  <w:vAlign w:val="center"/>
                </w:tcPr>
                <w:p w14:paraId="4F424BF0">
                  <w:pPr>
                    <w:pStyle w:val="140"/>
                    <w:spacing w:beforeLines="0" w:afterLines="0"/>
                    <w:rPr>
                      <w:rFonts w:hint="default"/>
                      <w:b/>
                      <w:color w:val="0C0C0C"/>
                      <w:sz w:val="21"/>
                      <w:szCs w:val="21"/>
                    </w:rPr>
                  </w:pPr>
                  <w:r>
                    <w:rPr>
                      <w:rFonts w:hint="eastAsia"/>
                      <w:b/>
                      <w:color w:val="0C0C0C"/>
                      <w:sz w:val="21"/>
                      <w:szCs w:val="21"/>
                    </w:rPr>
                    <w:t>产生浓度（mg/m</w:t>
                  </w:r>
                  <w:r>
                    <w:rPr>
                      <w:rFonts w:hint="default"/>
                      <w:b/>
                      <w:color w:val="0C0C0C"/>
                      <w:sz w:val="21"/>
                      <w:szCs w:val="21"/>
                      <w:vertAlign w:val="superscript"/>
                    </w:rPr>
                    <w:t>3</w:t>
                  </w:r>
                  <w:r>
                    <w:rPr>
                      <w:rFonts w:hint="eastAsia"/>
                      <w:b/>
                      <w:color w:val="0C0C0C"/>
                      <w:sz w:val="21"/>
                      <w:szCs w:val="21"/>
                    </w:rPr>
                    <w:t>）</w:t>
                  </w:r>
                </w:p>
              </w:tc>
              <w:tc>
                <w:tcPr>
                  <w:tcW w:w="300" w:type="pct"/>
                  <w:tcBorders>
                    <w:tl2br w:val="nil"/>
                    <w:tr2bl w:val="nil"/>
                  </w:tcBorders>
                  <w:noWrap w:val="0"/>
                  <w:vAlign w:val="center"/>
                </w:tcPr>
                <w:p w14:paraId="0BF6C423">
                  <w:pPr>
                    <w:pStyle w:val="140"/>
                    <w:spacing w:beforeLines="0" w:afterLines="0"/>
                    <w:rPr>
                      <w:rFonts w:hint="default"/>
                      <w:b/>
                      <w:color w:val="0C0C0C"/>
                      <w:sz w:val="21"/>
                      <w:szCs w:val="21"/>
                    </w:rPr>
                  </w:pPr>
                  <w:r>
                    <w:rPr>
                      <w:rFonts w:hint="eastAsia"/>
                      <w:b/>
                      <w:color w:val="0C0C0C"/>
                      <w:sz w:val="21"/>
                      <w:szCs w:val="21"/>
                    </w:rPr>
                    <w:t>产生速率（kg/h）</w:t>
                  </w:r>
                </w:p>
              </w:tc>
              <w:tc>
                <w:tcPr>
                  <w:tcW w:w="300" w:type="pct"/>
                  <w:tcBorders>
                    <w:tl2br w:val="nil"/>
                    <w:tr2bl w:val="nil"/>
                  </w:tcBorders>
                  <w:noWrap w:val="0"/>
                  <w:vAlign w:val="center"/>
                </w:tcPr>
                <w:p w14:paraId="5E775297">
                  <w:pPr>
                    <w:pStyle w:val="140"/>
                    <w:spacing w:beforeLines="0" w:afterLines="0"/>
                    <w:rPr>
                      <w:rFonts w:hint="default"/>
                      <w:b/>
                      <w:color w:val="0C0C0C"/>
                      <w:sz w:val="21"/>
                      <w:szCs w:val="21"/>
                    </w:rPr>
                  </w:pPr>
                  <w:r>
                    <w:rPr>
                      <w:rFonts w:hint="eastAsia"/>
                      <w:b/>
                      <w:color w:val="0C0C0C"/>
                      <w:sz w:val="21"/>
                      <w:szCs w:val="21"/>
                    </w:rPr>
                    <w:t>产生量（t/a）</w:t>
                  </w:r>
                </w:p>
              </w:tc>
              <w:tc>
                <w:tcPr>
                  <w:tcW w:w="185" w:type="pct"/>
                  <w:tcBorders>
                    <w:tl2br w:val="nil"/>
                    <w:tr2bl w:val="nil"/>
                  </w:tcBorders>
                  <w:noWrap w:val="0"/>
                  <w:vAlign w:val="center"/>
                </w:tcPr>
                <w:p w14:paraId="42D202E4">
                  <w:pPr>
                    <w:pStyle w:val="140"/>
                    <w:spacing w:beforeLines="0" w:afterLines="0"/>
                    <w:rPr>
                      <w:rFonts w:hint="default"/>
                      <w:b/>
                      <w:color w:val="0C0C0C"/>
                      <w:sz w:val="21"/>
                      <w:szCs w:val="21"/>
                    </w:rPr>
                  </w:pPr>
                  <w:r>
                    <w:rPr>
                      <w:rFonts w:hint="eastAsia"/>
                      <w:b/>
                      <w:color w:val="0C0C0C"/>
                      <w:sz w:val="21"/>
                      <w:szCs w:val="21"/>
                    </w:rPr>
                    <w:t>工艺</w:t>
                  </w:r>
                </w:p>
              </w:tc>
              <w:tc>
                <w:tcPr>
                  <w:tcW w:w="149" w:type="pct"/>
                  <w:tcBorders>
                    <w:tl2br w:val="nil"/>
                    <w:tr2bl w:val="nil"/>
                  </w:tcBorders>
                  <w:noWrap w:val="0"/>
                  <w:vAlign w:val="center"/>
                </w:tcPr>
                <w:p w14:paraId="3A794E33">
                  <w:pPr>
                    <w:pStyle w:val="140"/>
                    <w:spacing w:beforeLines="0" w:afterLines="0"/>
                    <w:rPr>
                      <w:rFonts w:hint="default"/>
                      <w:b/>
                      <w:color w:val="0C0C0C"/>
                      <w:sz w:val="21"/>
                      <w:szCs w:val="21"/>
                    </w:rPr>
                  </w:pPr>
                  <w:r>
                    <w:rPr>
                      <w:rFonts w:hint="eastAsia"/>
                      <w:b/>
                      <w:color w:val="0C0C0C"/>
                      <w:sz w:val="21"/>
                      <w:szCs w:val="21"/>
                    </w:rPr>
                    <w:t>效率%</w:t>
                  </w:r>
                </w:p>
              </w:tc>
              <w:tc>
                <w:tcPr>
                  <w:tcW w:w="328" w:type="pct"/>
                  <w:tcBorders>
                    <w:tl2br w:val="nil"/>
                    <w:tr2bl w:val="nil"/>
                  </w:tcBorders>
                  <w:noWrap w:val="0"/>
                  <w:vAlign w:val="center"/>
                </w:tcPr>
                <w:p w14:paraId="446863A5">
                  <w:pPr>
                    <w:pStyle w:val="140"/>
                    <w:spacing w:beforeLines="0" w:afterLines="0"/>
                    <w:rPr>
                      <w:rFonts w:hint="default"/>
                      <w:b/>
                      <w:color w:val="0C0C0C"/>
                      <w:sz w:val="21"/>
                      <w:szCs w:val="21"/>
                    </w:rPr>
                  </w:pPr>
                  <w:r>
                    <w:rPr>
                      <w:rFonts w:hint="eastAsia"/>
                      <w:b/>
                      <w:color w:val="0C0C0C"/>
                      <w:sz w:val="21"/>
                      <w:szCs w:val="21"/>
                    </w:rPr>
                    <w:t>废气排放量（m</w:t>
                  </w:r>
                  <w:r>
                    <w:rPr>
                      <w:rFonts w:hint="default"/>
                      <w:b/>
                      <w:color w:val="0C0C0C"/>
                      <w:sz w:val="21"/>
                      <w:szCs w:val="21"/>
                      <w:vertAlign w:val="superscript"/>
                    </w:rPr>
                    <w:t>3</w:t>
                  </w:r>
                  <w:r>
                    <w:rPr>
                      <w:rFonts w:hint="default"/>
                      <w:b/>
                      <w:color w:val="0C0C0C"/>
                      <w:sz w:val="21"/>
                      <w:szCs w:val="21"/>
                    </w:rPr>
                    <w:t>/h</w:t>
                  </w:r>
                  <w:r>
                    <w:rPr>
                      <w:rFonts w:hint="eastAsia"/>
                      <w:b/>
                      <w:color w:val="0C0C0C"/>
                      <w:sz w:val="21"/>
                      <w:szCs w:val="21"/>
                    </w:rPr>
                    <w:t>）</w:t>
                  </w:r>
                </w:p>
              </w:tc>
              <w:tc>
                <w:tcPr>
                  <w:tcW w:w="355" w:type="pct"/>
                  <w:tcBorders>
                    <w:tl2br w:val="nil"/>
                    <w:tr2bl w:val="nil"/>
                  </w:tcBorders>
                  <w:noWrap w:val="0"/>
                  <w:vAlign w:val="center"/>
                </w:tcPr>
                <w:p w14:paraId="7D2CA5E7">
                  <w:pPr>
                    <w:pStyle w:val="140"/>
                    <w:spacing w:beforeLines="0" w:afterLines="0"/>
                    <w:rPr>
                      <w:rFonts w:hint="default"/>
                      <w:b/>
                      <w:color w:val="0C0C0C"/>
                      <w:sz w:val="21"/>
                      <w:szCs w:val="21"/>
                    </w:rPr>
                  </w:pPr>
                  <w:r>
                    <w:rPr>
                      <w:rFonts w:hint="eastAsia"/>
                      <w:b/>
                      <w:color w:val="0C0C0C"/>
                      <w:sz w:val="21"/>
                      <w:szCs w:val="21"/>
                    </w:rPr>
                    <w:t>排放浓度（mg/m</w:t>
                  </w:r>
                  <w:r>
                    <w:rPr>
                      <w:rFonts w:hint="default"/>
                      <w:b/>
                      <w:color w:val="0C0C0C"/>
                      <w:sz w:val="21"/>
                      <w:szCs w:val="21"/>
                      <w:vertAlign w:val="superscript"/>
                    </w:rPr>
                    <w:t>3</w:t>
                  </w:r>
                  <w:r>
                    <w:rPr>
                      <w:rFonts w:hint="eastAsia"/>
                      <w:b/>
                      <w:color w:val="0C0C0C"/>
                      <w:sz w:val="21"/>
                      <w:szCs w:val="21"/>
                    </w:rPr>
                    <w:t>）</w:t>
                  </w:r>
                </w:p>
              </w:tc>
              <w:tc>
                <w:tcPr>
                  <w:tcW w:w="300" w:type="pct"/>
                  <w:tcBorders>
                    <w:tl2br w:val="nil"/>
                    <w:tr2bl w:val="nil"/>
                  </w:tcBorders>
                  <w:noWrap w:val="0"/>
                  <w:vAlign w:val="center"/>
                </w:tcPr>
                <w:p w14:paraId="38C4E878">
                  <w:pPr>
                    <w:pStyle w:val="140"/>
                    <w:spacing w:beforeLines="0" w:afterLines="0"/>
                    <w:rPr>
                      <w:rFonts w:hint="default"/>
                      <w:b/>
                      <w:color w:val="0C0C0C"/>
                      <w:sz w:val="21"/>
                      <w:szCs w:val="21"/>
                    </w:rPr>
                  </w:pPr>
                  <w:r>
                    <w:rPr>
                      <w:rFonts w:hint="eastAsia"/>
                      <w:b/>
                      <w:color w:val="0C0C0C"/>
                      <w:sz w:val="21"/>
                      <w:szCs w:val="21"/>
                    </w:rPr>
                    <w:t>排放速率（kg/h）</w:t>
                  </w:r>
                </w:p>
              </w:tc>
              <w:tc>
                <w:tcPr>
                  <w:tcW w:w="340" w:type="pct"/>
                  <w:tcBorders>
                    <w:tl2br w:val="nil"/>
                    <w:tr2bl w:val="nil"/>
                  </w:tcBorders>
                  <w:noWrap w:val="0"/>
                  <w:vAlign w:val="center"/>
                </w:tcPr>
                <w:p w14:paraId="77512F01">
                  <w:pPr>
                    <w:pStyle w:val="140"/>
                    <w:spacing w:beforeLines="0" w:afterLines="0"/>
                    <w:rPr>
                      <w:rFonts w:hint="default"/>
                      <w:b/>
                      <w:color w:val="0C0C0C"/>
                      <w:sz w:val="21"/>
                      <w:szCs w:val="21"/>
                    </w:rPr>
                  </w:pPr>
                  <w:r>
                    <w:rPr>
                      <w:rFonts w:hint="eastAsia"/>
                      <w:b/>
                      <w:color w:val="0C0C0C"/>
                      <w:sz w:val="21"/>
                      <w:szCs w:val="21"/>
                    </w:rPr>
                    <w:t>排放量（t/a）</w:t>
                  </w:r>
                </w:p>
              </w:tc>
              <w:tc>
                <w:tcPr>
                  <w:tcW w:w="255" w:type="pct"/>
                  <w:tcBorders>
                    <w:tl2br w:val="nil"/>
                    <w:tr2bl w:val="nil"/>
                  </w:tcBorders>
                  <w:noWrap w:val="0"/>
                  <w:vAlign w:val="center"/>
                </w:tcPr>
                <w:p w14:paraId="5A20D6A1">
                  <w:pPr>
                    <w:pStyle w:val="140"/>
                    <w:spacing w:beforeLines="0" w:afterLines="0"/>
                    <w:rPr>
                      <w:rFonts w:hint="default"/>
                      <w:b/>
                      <w:color w:val="0C0C0C"/>
                      <w:sz w:val="21"/>
                      <w:szCs w:val="21"/>
                    </w:rPr>
                  </w:pPr>
                  <w:r>
                    <w:rPr>
                      <w:rFonts w:hint="eastAsia"/>
                      <w:b/>
                      <w:color w:val="0C0C0C"/>
                      <w:sz w:val="21"/>
                      <w:szCs w:val="21"/>
                    </w:rPr>
                    <w:t>浓度（mg/m</w:t>
                  </w:r>
                  <w:r>
                    <w:rPr>
                      <w:rFonts w:hint="default"/>
                      <w:b/>
                      <w:color w:val="0C0C0C"/>
                      <w:sz w:val="21"/>
                      <w:szCs w:val="21"/>
                      <w:vertAlign w:val="superscript"/>
                    </w:rPr>
                    <w:t>3</w:t>
                  </w:r>
                  <w:r>
                    <w:rPr>
                      <w:rFonts w:hint="eastAsia"/>
                      <w:b/>
                      <w:color w:val="0C0C0C"/>
                      <w:sz w:val="21"/>
                      <w:szCs w:val="21"/>
                    </w:rPr>
                    <w:t>）</w:t>
                  </w:r>
                </w:p>
              </w:tc>
              <w:tc>
                <w:tcPr>
                  <w:tcW w:w="305" w:type="pct"/>
                  <w:tcBorders>
                    <w:tl2br w:val="nil"/>
                    <w:tr2bl w:val="nil"/>
                  </w:tcBorders>
                  <w:noWrap w:val="0"/>
                  <w:vAlign w:val="center"/>
                </w:tcPr>
                <w:p w14:paraId="35A6D45A">
                  <w:pPr>
                    <w:pStyle w:val="140"/>
                    <w:spacing w:beforeLines="0" w:afterLines="0"/>
                    <w:rPr>
                      <w:rFonts w:hint="default"/>
                      <w:b/>
                      <w:color w:val="0C0C0C"/>
                      <w:sz w:val="21"/>
                      <w:szCs w:val="21"/>
                    </w:rPr>
                  </w:pPr>
                  <w:r>
                    <w:rPr>
                      <w:rFonts w:hint="eastAsia"/>
                      <w:b/>
                      <w:color w:val="0C0C0C"/>
                      <w:sz w:val="21"/>
                      <w:szCs w:val="21"/>
                    </w:rPr>
                    <w:t>速率（kg/h）</w:t>
                  </w:r>
                </w:p>
              </w:tc>
              <w:tc>
                <w:tcPr>
                  <w:tcW w:w="217" w:type="pct"/>
                  <w:vMerge w:val="continue"/>
                  <w:tcBorders>
                    <w:tl2br w:val="nil"/>
                    <w:tr2bl w:val="nil"/>
                  </w:tcBorders>
                  <w:noWrap w:val="0"/>
                  <w:vAlign w:val="center"/>
                </w:tcPr>
                <w:p w14:paraId="4635CD9A">
                  <w:pPr>
                    <w:widowControl/>
                    <w:spacing w:beforeLines="0" w:afterLines="0"/>
                    <w:jc w:val="center"/>
                    <w:rPr>
                      <w:rFonts w:hint="default"/>
                      <w:color w:val="0C0C0C"/>
                      <w:sz w:val="21"/>
                      <w:szCs w:val="21"/>
                    </w:rPr>
                  </w:pPr>
                </w:p>
              </w:tc>
            </w:tr>
            <w:tr w14:paraId="790537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6" w:type="pct"/>
                  <w:vMerge w:val="restart"/>
                  <w:tcBorders>
                    <w:tl2br w:val="nil"/>
                    <w:tr2bl w:val="nil"/>
                  </w:tcBorders>
                  <w:noWrap w:val="0"/>
                  <w:vAlign w:val="center"/>
                </w:tcPr>
                <w:p w14:paraId="09263B9F">
                  <w:pPr>
                    <w:pStyle w:val="140"/>
                    <w:spacing w:beforeLines="0" w:afterLines="0"/>
                    <w:rPr>
                      <w:rFonts w:hint="default" w:eastAsia="宋体"/>
                      <w:color w:val="0C0C0C"/>
                      <w:sz w:val="21"/>
                      <w:szCs w:val="21"/>
                      <w:lang w:val="en-US" w:eastAsia="zh-CN"/>
                    </w:rPr>
                  </w:pPr>
                  <w:r>
                    <w:rPr>
                      <w:rFonts w:hint="eastAsia"/>
                      <w:color w:val="0C0C0C"/>
                      <w:sz w:val="21"/>
                      <w:szCs w:val="21"/>
                      <w:lang w:val="en-US" w:eastAsia="zh-CN"/>
                    </w:rPr>
                    <w:t>挤塑生产线</w:t>
                  </w:r>
                </w:p>
              </w:tc>
              <w:tc>
                <w:tcPr>
                  <w:tcW w:w="237" w:type="pct"/>
                  <w:vMerge w:val="restart"/>
                  <w:tcBorders>
                    <w:tl2br w:val="nil"/>
                    <w:tr2bl w:val="nil"/>
                  </w:tcBorders>
                  <w:noWrap w:val="0"/>
                  <w:vAlign w:val="center"/>
                </w:tcPr>
                <w:p w14:paraId="4BDAF137">
                  <w:pPr>
                    <w:pStyle w:val="140"/>
                    <w:spacing w:beforeLines="0" w:afterLines="0"/>
                    <w:rPr>
                      <w:rFonts w:hint="default" w:eastAsia="宋体"/>
                      <w:color w:val="0C0C0C"/>
                      <w:sz w:val="21"/>
                      <w:szCs w:val="21"/>
                      <w:lang w:val="en-US" w:eastAsia="zh-CN"/>
                    </w:rPr>
                  </w:pPr>
                  <w:r>
                    <w:rPr>
                      <w:rFonts w:hint="eastAsia"/>
                      <w:color w:val="0C0C0C"/>
                      <w:sz w:val="21"/>
                      <w:szCs w:val="21"/>
                      <w:lang w:val="en-US" w:eastAsia="zh-CN"/>
                    </w:rPr>
                    <w:t>挤塑机</w:t>
                  </w:r>
                </w:p>
              </w:tc>
              <w:tc>
                <w:tcPr>
                  <w:tcW w:w="131" w:type="pct"/>
                  <w:vMerge w:val="restart"/>
                  <w:tcBorders>
                    <w:tl2br w:val="nil"/>
                    <w:tr2bl w:val="nil"/>
                  </w:tcBorders>
                  <w:noWrap w:val="0"/>
                  <w:vAlign w:val="center"/>
                </w:tcPr>
                <w:p w14:paraId="670262F1">
                  <w:pPr>
                    <w:pStyle w:val="140"/>
                    <w:spacing w:beforeLines="0" w:afterLines="0"/>
                    <w:rPr>
                      <w:rFonts w:hint="eastAsia" w:eastAsia="宋体"/>
                      <w:color w:val="0C0C0C"/>
                      <w:sz w:val="21"/>
                      <w:szCs w:val="21"/>
                      <w:lang w:val="en-US" w:eastAsia="zh-CN"/>
                    </w:rPr>
                  </w:pPr>
                  <w:r>
                    <w:rPr>
                      <w:rFonts w:hint="eastAsia"/>
                      <w:color w:val="0C0C0C"/>
                      <w:sz w:val="21"/>
                      <w:szCs w:val="21"/>
                      <w:lang w:val="en-US" w:eastAsia="zh-CN"/>
                    </w:rPr>
                    <w:t>G</w:t>
                  </w:r>
                </w:p>
              </w:tc>
              <w:tc>
                <w:tcPr>
                  <w:tcW w:w="218" w:type="pct"/>
                  <w:vMerge w:val="restart"/>
                  <w:tcBorders>
                    <w:tl2br w:val="nil"/>
                    <w:tr2bl w:val="nil"/>
                  </w:tcBorders>
                  <w:noWrap w:val="0"/>
                  <w:vAlign w:val="center"/>
                </w:tcPr>
                <w:p w14:paraId="45CE6A7C">
                  <w:pPr>
                    <w:pStyle w:val="140"/>
                    <w:spacing w:beforeLines="0" w:afterLines="0"/>
                    <w:rPr>
                      <w:rFonts w:hint="default"/>
                      <w:color w:val="0C0C0C"/>
                      <w:sz w:val="21"/>
                      <w:szCs w:val="21"/>
                    </w:rPr>
                  </w:pPr>
                  <w:r>
                    <w:rPr>
                      <w:rFonts w:hint="eastAsia"/>
                      <w:color w:val="0C0C0C"/>
                      <w:sz w:val="21"/>
                      <w:szCs w:val="21"/>
                    </w:rPr>
                    <w:t>排气筒</w:t>
                  </w:r>
                </w:p>
                <w:p w14:paraId="722888AF">
                  <w:pPr>
                    <w:pStyle w:val="140"/>
                    <w:spacing w:beforeLines="0" w:afterLines="0"/>
                    <w:rPr>
                      <w:rFonts w:hint="default" w:eastAsia="宋体"/>
                      <w:color w:val="0C0C0C"/>
                      <w:sz w:val="21"/>
                      <w:szCs w:val="21"/>
                      <w:lang w:val="en-US" w:eastAsia="zh-CN"/>
                    </w:rPr>
                  </w:pPr>
                  <w:r>
                    <w:rPr>
                      <w:rFonts w:hint="eastAsia"/>
                      <w:color w:val="0C0C0C"/>
                      <w:sz w:val="21"/>
                      <w:szCs w:val="21"/>
                    </w:rPr>
                    <w:t>DA0</w:t>
                  </w:r>
                  <w:r>
                    <w:rPr>
                      <w:rFonts w:hint="eastAsia"/>
                      <w:color w:val="0C0C0C"/>
                      <w:sz w:val="21"/>
                      <w:szCs w:val="21"/>
                      <w:lang w:val="en-US" w:eastAsia="zh-CN"/>
                    </w:rPr>
                    <w:t>01</w:t>
                  </w:r>
                </w:p>
              </w:tc>
              <w:tc>
                <w:tcPr>
                  <w:tcW w:w="267" w:type="pct"/>
                  <w:tcBorders>
                    <w:tl2br w:val="nil"/>
                    <w:tr2bl w:val="nil"/>
                  </w:tcBorders>
                  <w:noWrap w:val="0"/>
                  <w:vAlign w:val="center"/>
                </w:tcPr>
                <w:p w14:paraId="2403411D">
                  <w:pPr>
                    <w:pStyle w:val="140"/>
                    <w:spacing w:beforeLines="0" w:afterLines="0"/>
                    <w:rPr>
                      <w:rFonts w:hint="default" w:eastAsia="宋体"/>
                      <w:color w:val="0C0C0C"/>
                      <w:sz w:val="21"/>
                      <w:szCs w:val="21"/>
                    </w:rPr>
                  </w:pPr>
                  <w:r>
                    <w:rPr>
                      <w:rFonts w:hint="eastAsia"/>
                      <w:color w:val="0C0C0C"/>
                      <w:sz w:val="21"/>
                      <w:szCs w:val="21"/>
                    </w:rPr>
                    <w:t>非甲烷总烃</w:t>
                  </w:r>
                </w:p>
              </w:tc>
              <w:tc>
                <w:tcPr>
                  <w:tcW w:w="248" w:type="pct"/>
                  <w:tcBorders>
                    <w:tl2br w:val="nil"/>
                    <w:tr2bl w:val="nil"/>
                  </w:tcBorders>
                  <w:noWrap w:val="0"/>
                  <w:vAlign w:val="center"/>
                </w:tcPr>
                <w:p w14:paraId="46AA462A">
                  <w:pPr>
                    <w:pStyle w:val="140"/>
                    <w:spacing w:beforeLines="0" w:afterLines="0"/>
                    <w:rPr>
                      <w:rFonts w:hint="default" w:eastAsia="宋体"/>
                      <w:color w:val="0C0C0C"/>
                      <w:sz w:val="21"/>
                      <w:szCs w:val="21"/>
                      <w:lang w:val="en-US" w:eastAsia="zh-CN"/>
                    </w:rPr>
                  </w:pPr>
                  <w:r>
                    <w:rPr>
                      <w:rFonts w:hint="eastAsia"/>
                      <w:color w:val="0C0C0C"/>
                      <w:sz w:val="21"/>
                      <w:szCs w:val="21"/>
                      <w:lang w:val="en-US" w:eastAsia="zh-CN"/>
                    </w:rPr>
                    <w:t>类比法</w:t>
                  </w:r>
                </w:p>
              </w:tc>
              <w:tc>
                <w:tcPr>
                  <w:tcW w:w="327" w:type="pct"/>
                  <w:vMerge w:val="restart"/>
                  <w:tcBorders>
                    <w:tl2br w:val="nil"/>
                    <w:tr2bl w:val="nil"/>
                  </w:tcBorders>
                  <w:noWrap w:val="0"/>
                  <w:vAlign w:val="center"/>
                </w:tcPr>
                <w:p w14:paraId="36645D9C">
                  <w:pPr>
                    <w:pStyle w:val="140"/>
                    <w:spacing w:beforeLines="0" w:afterLines="0"/>
                    <w:rPr>
                      <w:rFonts w:hint="default"/>
                      <w:color w:val="0C0C0C"/>
                      <w:sz w:val="21"/>
                      <w:szCs w:val="21"/>
                    </w:rPr>
                  </w:pPr>
                  <w:r>
                    <w:rPr>
                      <w:rFonts w:hint="eastAsia"/>
                      <w:color w:val="0C0C0C"/>
                      <w:sz w:val="21"/>
                      <w:szCs w:val="21"/>
                      <w:lang w:val="en-US" w:eastAsia="zh-CN"/>
                    </w:rPr>
                    <w:t>3</w:t>
                  </w:r>
                  <w:r>
                    <w:rPr>
                      <w:rFonts w:hint="default"/>
                      <w:color w:val="0C0C0C"/>
                      <w:sz w:val="21"/>
                      <w:szCs w:val="21"/>
                    </w:rPr>
                    <w:t>000</w:t>
                  </w:r>
                </w:p>
              </w:tc>
              <w:tc>
                <w:tcPr>
                  <w:tcW w:w="947" w:type="dxa"/>
                  <w:tcBorders>
                    <w:tl2br w:val="nil"/>
                    <w:tr2bl w:val="nil"/>
                  </w:tcBorders>
                  <w:noWrap w:val="0"/>
                  <w:vAlign w:val="center"/>
                </w:tcPr>
                <w:p w14:paraId="4438F0C6">
                  <w:pPr>
                    <w:keepNext w:val="0"/>
                    <w:keepLines w:val="0"/>
                    <w:widowControl/>
                    <w:suppressLineNumbers w:val="0"/>
                    <w:jc w:val="center"/>
                    <w:textAlignment w:val="center"/>
                    <w:rPr>
                      <w:rFonts w:hint="default"/>
                      <w:color w:val="0C0C0C"/>
                      <w:kern w:val="0"/>
                      <w:sz w:val="21"/>
                      <w:szCs w:val="21"/>
                    </w:rPr>
                  </w:pPr>
                  <w:r>
                    <w:rPr>
                      <w:rFonts w:hint="default" w:ascii="ˎ̥" w:hAnsi="ˎ̥" w:eastAsia="ˎ̥" w:cs="ˎ̥"/>
                      <w:i w:val="0"/>
                      <w:iCs w:val="0"/>
                      <w:color w:val="0C0C0C"/>
                      <w:kern w:val="0"/>
                      <w:sz w:val="21"/>
                      <w:szCs w:val="21"/>
                      <w:u w:val="none"/>
                      <w:lang w:val="en-US" w:eastAsia="zh-CN" w:bidi="ar"/>
                    </w:rPr>
                    <w:t xml:space="preserve">2.63 </w:t>
                  </w:r>
                </w:p>
              </w:tc>
              <w:tc>
                <w:tcPr>
                  <w:tcW w:w="807" w:type="dxa"/>
                  <w:tcBorders>
                    <w:tl2br w:val="nil"/>
                    <w:tr2bl w:val="nil"/>
                  </w:tcBorders>
                  <w:noWrap w:val="0"/>
                  <w:vAlign w:val="center"/>
                </w:tcPr>
                <w:p w14:paraId="3AE0B7A0">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0.0079 </w:t>
                  </w:r>
                </w:p>
              </w:tc>
              <w:tc>
                <w:tcPr>
                  <w:tcW w:w="807" w:type="dxa"/>
                  <w:tcBorders>
                    <w:tl2br w:val="nil"/>
                    <w:tr2bl w:val="nil"/>
                  </w:tcBorders>
                  <w:noWrap w:val="0"/>
                  <w:vAlign w:val="center"/>
                </w:tcPr>
                <w:p w14:paraId="3B2BB512">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0.0567 </w:t>
                  </w:r>
                </w:p>
              </w:tc>
              <w:tc>
                <w:tcPr>
                  <w:tcW w:w="185" w:type="pct"/>
                  <w:vMerge w:val="restart"/>
                  <w:tcBorders>
                    <w:tl2br w:val="nil"/>
                    <w:tr2bl w:val="nil"/>
                  </w:tcBorders>
                  <w:noWrap w:val="0"/>
                  <w:vAlign w:val="center"/>
                </w:tcPr>
                <w:p w14:paraId="1F28ABF3">
                  <w:pPr>
                    <w:pStyle w:val="140"/>
                    <w:spacing w:beforeLines="0" w:afterLines="0"/>
                    <w:rPr>
                      <w:rFonts w:hint="default" w:eastAsia="宋体"/>
                      <w:color w:val="0C0C0C"/>
                      <w:sz w:val="21"/>
                      <w:szCs w:val="21"/>
                      <w:lang w:val="en-US" w:eastAsia="zh-CN"/>
                    </w:rPr>
                  </w:pPr>
                  <w:r>
                    <w:rPr>
                      <w:rFonts w:hint="eastAsia"/>
                      <w:color w:val="0C0C0C"/>
                      <w:sz w:val="21"/>
                      <w:szCs w:val="21"/>
                      <w:lang w:val="en-US" w:eastAsia="zh-CN"/>
                    </w:rPr>
                    <w:t>二级活性炭</w:t>
                  </w:r>
                </w:p>
              </w:tc>
              <w:tc>
                <w:tcPr>
                  <w:tcW w:w="149" w:type="pct"/>
                  <w:tcBorders>
                    <w:tl2br w:val="nil"/>
                    <w:tr2bl w:val="nil"/>
                  </w:tcBorders>
                  <w:noWrap w:val="0"/>
                  <w:vAlign w:val="center"/>
                </w:tcPr>
                <w:p w14:paraId="3413E445">
                  <w:pPr>
                    <w:pStyle w:val="140"/>
                    <w:spacing w:beforeLines="0" w:afterLines="0"/>
                    <w:rPr>
                      <w:rFonts w:hint="default"/>
                      <w:color w:val="0C0C0C"/>
                      <w:sz w:val="21"/>
                      <w:szCs w:val="21"/>
                    </w:rPr>
                  </w:pPr>
                  <w:r>
                    <w:rPr>
                      <w:rFonts w:hint="eastAsia"/>
                      <w:color w:val="0C0C0C"/>
                      <w:sz w:val="21"/>
                      <w:szCs w:val="21"/>
                    </w:rPr>
                    <w:t>9</w:t>
                  </w:r>
                  <w:r>
                    <w:rPr>
                      <w:rFonts w:hint="default"/>
                      <w:color w:val="0C0C0C"/>
                      <w:sz w:val="21"/>
                      <w:szCs w:val="21"/>
                    </w:rPr>
                    <w:t>0</w:t>
                  </w:r>
                </w:p>
              </w:tc>
              <w:tc>
                <w:tcPr>
                  <w:tcW w:w="328" w:type="pct"/>
                  <w:vMerge w:val="restart"/>
                  <w:tcBorders>
                    <w:tl2br w:val="nil"/>
                    <w:tr2bl w:val="nil"/>
                  </w:tcBorders>
                  <w:noWrap w:val="0"/>
                  <w:vAlign w:val="center"/>
                </w:tcPr>
                <w:p w14:paraId="69FF281F">
                  <w:pPr>
                    <w:pStyle w:val="140"/>
                    <w:spacing w:beforeLines="0" w:afterLines="0"/>
                    <w:rPr>
                      <w:rFonts w:hint="default"/>
                      <w:color w:val="0C0C0C"/>
                      <w:sz w:val="21"/>
                      <w:szCs w:val="21"/>
                    </w:rPr>
                  </w:pPr>
                  <w:r>
                    <w:rPr>
                      <w:rFonts w:hint="eastAsia"/>
                      <w:color w:val="0C0C0C"/>
                      <w:sz w:val="21"/>
                      <w:szCs w:val="21"/>
                      <w:lang w:val="en-US" w:eastAsia="zh-CN"/>
                    </w:rPr>
                    <w:t>3</w:t>
                  </w:r>
                  <w:r>
                    <w:rPr>
                      <w:rFonts w:hint="default"/>
                      <w:color w:val="0C0C0C"/>
                      <w:sz w:val="21"/>
                      <w:szCs w:val="21"/>
                    </w:rPr>
                    <w:t>000</w:t>
                  </w:r>
                </w:p>
              </w:tc>
              <w:tc>
                <w:tcPr>
                  <w:tcW w:w="952" w:type="dxa"/>
                  <w:tcBorders>
                    <w:tl2br w:val="nil"/>
                    <w:tr2bl w:val="nil"/>
                  </w:tcBorders>
                  <w:noWrap w:val="0"/>
                  <w:vAlign w:val="center"/>
                </w:tcPr>
                <w:p w14:paraId="349A4066">
                  <w:pPr>
                    <w:keepNext w:val="0"/>
                    <w:keepLines w:val="0"/>
                    <w:widowControl/>
                    <w:suppressLineNumbers w:val="0"/>
                    <w:jc w:val="center"/>
                    <w:textAlignment w:val="center"/>
                    <w:rPr>
                      <w:rFonts w:hint="default"/>
                      <w:color w:val="0C0C0C"/>
                      <w:kern w:val="0"/>
                      <w:sz w:val="21"/>
                      <w:szCs w:val="21"/>
                    </w:rPr>
                  </w:pPr>
                  <w:r>
                    <w:rPr>
                      <w:rFonts w:hint="default" w:ascii="ˎ̥" w:hAnsi="ˎ̥" w:eastAsia="ˎ̥" w:cs="ˎ̥"/>
                      <w:i w:val="0"/>
                      <w:iCs w:val="0"/>
                      <w:color w:val="0C0C0C"/>
                      <w:kern w:val="0"/>
                      <w:sz w:val="21"/>
                      <w:szCs w:val="21"/>
                      <w:u w:val="none"/>
                      <w:lang w:val="en-US" w:eastAsia="zh-CN" w:bidi="ar"/>
                    </w:rPr>
                    <w:t xml:space="preserve">0.26 </w:t>
                  </w:r>
                </w:p>
              </w:tc>
              <w:tc>
                <w:tcPr>
                  <w:tcW w:w="807" w:type="dxa"/>
                  <w:tcBorders>
                    <w:tl2br w:val="nil"/>
                    <w:tr2bl w:val="nil"/>
                  </w:tcBorders>
                  <w:noWrap w:val="0"/>
                  <w:vAlign w:val="center"/>
                </w:tcPr>
                <w:p w14:paraId="6BB23DAA">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0.0008 </w:t>
                  </w:r>
                </w:p>
              </w:tc>
              <w:tc>
                <w:tcPr>
                  <w:tcW w:w="914" w:type="dxa"/>
                  <w:tcBorders>
                    <w:tl2br w:val="nil"/>
                    <w:tr2bl w:val="nil"/>
                  </w:tcBorders>
                  <w:noWrap w:val="0"/>
                  <w:vAlign w:val="center"/>
                </w:tcPr>
                <w:p w14:paraId="702CF13D">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0.0057 </w:t>
                  </w:r>
                </w:p>
              </w:tc>
              <w:tc>
                <w:tcPr>
                  <w:tcW w:w="255" w:type="pct"/>
                  <w:tcBorders>
                    <w:tl2br w:val="nil"/>
                    <w:tr2bl w:val="nil"/>
                  </w:tcBorders>
                  <w:noWrap w:val="0"/>
                  <w:vAlign w:val="center"/>
                </w:tcPr>
                <w:p w14:paraId="6DD4ACD6">
                  <w:pPr>
                    <w:keepNext w:val="0"/>
                    <w:keepLines w:val="0"/>
                    <w:widowControl/>
                    <w:suppressLineNumbers w:val="0"/>
                    <w:jc w:val="center"/>
                    <w:textAlignment w:val="center"/>
                    <w:rPr>
                      <w:rFonts w:hint="default" w:eastAsia="宋体"/>
                      <w:color w:val="0C0C0C"/>
                      <w:kern w:val="0"/>
                      <w:sz w:val="21"/>
                      <w:szCs w:val="21"/>
                      <w:lang w:val="en-US" w:eastAsia="zh-CN"/>
                    </w:rPr>
                  </w:pPr>
                  <w:r>
                    <w:rPr>
                      <w:rFonts w:hint="eastAsia"/>
                      <w:color w:val="0C0C0C"/>
                      <w:kern w:val="0"/>
                      <w:sz w:val="21"/>
                      <w:szCs w:val="21"/>
                      <w:lang w:val="en-US" w:eastAsia="zh-CN"/>
                    </w:rPr>
                    <w:t>60</w:t>
                  </w:r>
                </w:p>
              </w:tc>
              <w:tc>
                <w:tcPr>
                  <w:tcW w:w="305" w:type="pct"/>
                  <w:tcBorders>
                    <w:tl2br w:val="nil"/>
                    <w:tr2bl w:val="nil"/>
                  </w:tcBorders>
                  <w:noWrap w:val="0"/>
                  <w:vAlign w:val="center"/>
                </w:tcPr>
                <w:p w14:paraId="08CAA60E">
                  <w:pPr>
                    <w:keepNext w:val="0"/>
                    <w:keepLines w:val="0"/>
                    <w:widowControl/>
                    <w:suppressLineNumbers w:val="0"/>
                    <w:jc w:val="center"/>
                    <w:textAlignment w:val="center"/>
                    <w:rPr>
                      <w:rFonts w:hint="default"/>
                      <w:color w:val="0C0C0C"/>
                      <w:sz w:val="21"/>
                      <w:szCs w:val="21"/>
                    </w:rPr>
                  </w:pPr>
                  <w:r>
                    <w:rPr>
                      <w:rFonts w:hint="default" w:ascii="Times New Roman" w:hAnsi="Times New Roman" w:eastAsia="宋体" w:cs="Times New Roman"/>
                      <w:i w:val="0"/>
                      <w:iCs w:val="0"/>
                      <w:color w:val="000000"/>
                      <w:kern w:val="0"/>
                      <w:sz w:val="21"/>
                      <w:szCs w:val="21"/>
                      <w:u w:val="none"/>
                      <w:lang w:val="en-US" w:eastAsia="zh-CN" w:bidi="ar"/>
                    </w:rPr>
                    <w:t>/</w:t>
                  </w:r>
                </w:p>
              </w:tc>
              <w:tc>
                <w:tcPr>
                  <w:tcW w:w="217" w:type="pct"/>
                  <w:vMerge w:val="restart"/>
                  <w:tcBorders>
                    <w:tl2br w:val="nil"/>
                    <w:tr2bl w:val="nil"/>
                  </w:tcBorders>
                  <w:noWrap w:val="0"/>
                  <w:vAlign w:val="center"/>
                </w:tcPr>
                <w:p w14:paraId="226C88C9">
                  <w:pPr>
                    <w:pStyle w:val="140"/>
                    <w:spacing w:beforeLines="0" w:afterLines="0"/>
                    <w:rPr>
                      <w:rFonts w:hint="default"/>
                      <w:color w:val="0C0C0C"/>
                      <w:sz w:val="21"/>
                      <w:szCs w:val="21"/>
                    </w:rPr>
                  </w:pPr>
                  <w:r>
                    <w:rPr>
                      <w:rFonts w:hint="eastAsia"/>
                      <w:color w:val="0C0C0C"/>
                      <w:sz w:val="21"/>
                      <w:szCs w:val="21"/>
                      <w:lang w:val="en-US" w:eastAsia="zh-CN"/>
                    </w:rPr>
                    <w:t>720</w:t>
                  </w:r>
                  <w:r>
                    <w:rPr>
                      <w:rFonts w:hint="default"/>
                      <w:color w:val="0C0C0C"/>
                      <w:sz w:val="21"/>
                      <w:szCs w:val="21"/>
                    </w:rPr>
                    <w:t>0</w:t>
                  </w:r>
                </w:p>
              </w:tc>
            </w:tr>
            <w:tr w14:paraId="2F9408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6" w:type="pct"/>
                  <w:vMerge w:val="continue"/>
                  <w:tcBorders>
                    <w:tl2br w:val="nil"/>
                    <w:tr2bl w:val="nil"/>
                  </w:tcBorders>
                  <w:noWrap w:val="0"/>
                  <w:vAlign w:val="center"/>
                </w:tcPr>
                <w:p w14:paraId="57BDC0D1">
                  <w:pPr>
                    <w:pStyle w:val="140"/>
                    <w:spacing w:beforeLines="0" w:afterLines="0"/>
                    <w:rPr>
                      <w:rFonts w:hint="eastAsia"/>
                      <w:color w:val="0C0C0C"/>
                      <w:sz w:val="21"/>
                      <w:szCs w:val="21"/>
                    </w:rPr>
                  </w:pPr>
                </w:p>
              </w:tc>
              <w:tc>
                <w:tcPr>
                  <w:tcW w:w="237" w:type="pct"/>
                  <w:vMerge w:val="continue"/>
                  <w:tcBorders>
                    <w:tl2br w:val="nil"/>
                    <w:tr2bl w:val="nil"/>
                  </w:tcBorders>
                  <w:noWrap w:val="0"/>
                  <w:vAlign w:val="center"/>
                </w:tcPr>
                <w:p w14:paraId="40351276">
                  <w:pPr>
                    <w:pStyle w:val="140"/>
                    <w:spacing w:beforeLines="0" w:afterLines="0"/>
                    <w:rPr>
                      <w:rFonts w:hint="eastAsia"/>
                      <w:color w:val="0C0C0C"/>
                      <w:sz w:val="21"/>
                      <w:szCs w:val="21"/>
                      <w:lang w:val="en-US" w:eastAsia="zh-CN"/>
                    </w:rPr>
                  </w:pPr>
                </w:p>
              </w:tc>
              <w:tc>
                <w:tcPr>
                  <w:tcW w:w="131" w:type="pct"/>
                  <w:vMerge w:val="continue"/>
                  <w:tcBorders>
                    <w:tl2br w:val="nil"/>
                    <w:tr2bl w:val="nil"/>
                  </w:tcBorders>
                  <w:noWrap w:val="0"/>
                  <w:vAlign w:val="center"/>
                </w:tcPr>
                <w:p w14:paraId="38F08D58">
                  <w:pPr>
                    <w:pStyle w:val="140"/>
                    <w:spacing w:beforeLines="0" w:afterLines="0"/>
                    <w:rPr>
                      <w:rFonts w:hint="default"/>
                      <w:color w:val="0C0C0C"/>
                      <w:sz w:val="21"/>
                      <w:szCs w:val="21"/>
                    </w:rPr>
                  </w:pPr>
                </w:p>
              </w:tc>
              <w:tc>
                <w:tcPr>
                  <w:tcW w:w="218" w:type="pct"/>
                  <w:vMerge w:val="continue"/>
                  <w:tcBorders>
                    <w:tl2br w:val="nil"/>
                    <w:tr2bl w:val="nil"/>
                  </w:tcBorders>
                  <w:noWrap w:val="0"/>
                  <w:vAlign w:val="center"/>
                </w:tcPr>
                <w:p w14:paraId="17101741">
                  <w:pPr>
                    <w:pStyle w:val="140"/>
                    <w:spacing w:beforeLines="0" w:afterLines="0"/>
                    <w:rPr>
                      <w:rFonts w:hint="eastAsia"/>
                      <w:color w:val="0C0C0C"/>
                      <w:sz w:val="21"/>
                      <w:szCs w:val="21"/>
                    </w:rPr>
                  </w:pPr>
                </w:p>
              </w:tc>
              <w:tc>
                <w:tcPr>
                  <w:tcW w:w="267" w:type="pct"/>
                  <w:tcBorders>
                    <w:tl2br w:val="nil"/>
                    <w:tr2bl w:val="nil"/>
                  </w:tcBorders>
                  <w:noWrap w:val="0"/>
                  <w:vAlign w:val="center"/>
                </w:tcPr>
                <w:p w14:paraId="06D1F5F0">
                  <w:pPr>
                    <w:pStyle w:val="140"/>
                    <w:spacing w:beforeLines="0" w:afterLines="0"/>
                    <w:rPr>
                      <w:rFonts w:hint="eastAsia" w:eastAsia="宋体"/>
                      <w:color w:val="0C0C0C"/>
                      <w:sz w:val="21"/>
                      <w:szCs w:val="21"/>
                      <w:lang w:val="en-US" w:eastAsia="zh-CN"/>
                    </w:rPr>
                  </w:pPr>
                  <w:r>
                    <w:rPr>
                      <w:rFonts w:hint="eastAsia"/>
                      <w:color w:val="0C0C0C"/>
                      <w:sz w:val="21"/>
                      <w:szCs w:val="21"/>
                      <w:lang w:val="en-US" w:eastAsia="zh-CN"/>
                    </w:rPr>
                    <w:t>氟化氢</w:t>
                  </w:r>
                </w:p>
              </w:tc>
              <w:tc>
                <w:tcPr>
                  <w:tcW w:w="248" w:type="pct"/>
                  <w:tcBorders>
                    <w:tl2br w:val="nil"/>
                    <w:tr2bl w:val="nil"/>
                  </w:tcBorders>
                  <w:noWrap w:val="0"/>
                  <w:vAlign w:val="center"/>
                </w:tcPr>
                <w:p w14:paraId="4EE582D6">
                  <w:pPr>
                    <w:pStyle w:val="140"/>
                    <w:spacing w:beforeLines="0" w:afterLines="0"/>
                    <w:rPr>
                      <w:rFonts w:hint="eastAsia"/>
                      <w:color w:val="0C0C0C"/>
                      <w:sz w:val="21"/>
                      <w:szCs w:val="21"/>
                    </w:rPr>
                  </w:pPr>
                  <w:r>
                    <w:rPr>
                      <w:rFonts w:hint="eastAsia"/>
                      <w:color w:val="0C0C0C"/>
                      <w:sz w:val="21"/>
                      <w:szCs w:val="21"/>
                      <w:lang w:val="en-US" w:eastAsia="zh-CN"/>
                    </w:rPr>
                    <w:t>类比法</w:t>
                  </w:r>
                </w:p>
              </w:tc>
              <w:tc>
                <w:tcPr>
                  <w:tcW w:w="327" w:type="pct"/>
                  <w:vMerge w:val="continue"/>
                  <w:tcBorders>
                    <w:tl2br w:val="nil"/>
                    <w:tr2bl w:val="nil"/>
                  </w:tcBorders>
                  <w:noWrap w:val="0"/>
                  <w:vAlign w:val="center"/>
                </w:tcPr>
                <w:p w14:paraId="13B4BF0F">
                  <w:pPr>
                    <w:pStyle w:val="140"/>
                    <w:spacing w:beforeLines="0" w:afterLines="0"/>
                    <w:rPr>
                      <w:rFonts w:hint="eastAsia"/>
                      <w:color w:val="0C0C0C"/>
                      <w:sz w:val="21"/>
                      <w:szCs w:val="21"/>
                      <w:lang w:val="en-US" w:eastAsia="zh-CN"/>
                    </w:rPr>
                  </w:pPr>
                </w:p>
              </w:tc>
              <w:tc>
                <w:tcPr>
                  <w:tcW w:w="353" w:type="pct"/>
                  <w:tcBorders>
                    <w:tl2br w:val="nil"/>
                    <w:tr2bl w:val="nil"/>
                  </w:tcBorders>
                  <w:noWrap w:val="0"/>
                  <w:vAlign w:val="center"/>
                </w:tcPr>
                <w:p w14:paraId="0BDD45E2">
                  <w:pPr>
                    <w:keepNext w:val="0"/>
                    <w:keepLines w:val="0"/>
                    <w:widowControl/>
                    <w:suppressLineNumbers w:val="0"/>
                    <w:jc w:val="center"/>
                    <w:textAlignment w:val="center"/>
                    <w:rPr>
                      <w:rFonts w:hint="default"/>
                      <w:color w:val="0C0C0C"/>
                      <w:kern w:val="0"/>
                      <w:sz w:val="21"/>
                      <w:szCs w:val="21"/>
                    </w:rPr>
                  </w:pPr>
                  <w:r>
                    <w:rPr>
                      <w:rFonts w:hint="default" w:ascii="ˎ̥" w:hAnsi="ˎ̥" w:eastAsia="ˎ̥" w:cs="ˎ̥"/>
                      <w:i w:val="0"/>
                      <w:iCs w:val="0"/>
                      <w:color w:val="0C0C0C"/>
                      <w:kern w:val="0"/>
                      <w:sz w:val="21"/>
                      <w:szCs w:val="21"/>
                      <w:u w:val="none"/>
                      <w:lang w:val="en-US" w:eastAsia="zh-CN" w:bidi="ar"/>
                    </w:rPr>
                    <w:t xml:space="preserve">13.83 </w:t>
                  </w:r>
                </w:p>
              </w:tc>
              <w:tc>
                <w:tcPr>
                  <w:tcW w:w="300" w:type="pct"/>
                  <w:tcBorders>
                    <w:tl2br w:val="nil"/>
                    <w:tr2bl w:val="nil"/>
                  </w:tcBorders>
                  <w:noWrap w:val="0"/>
                  <w:vAlign w:val="center"/>
                </w:tcPr>
                <w:p w14:paraId="0C8EB576">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0.0415</w:t>
                  </w:r>
                </w:p>
              </w:tc>
              <w:tc>
                <w:tcPr>
                  <w:tcW w:w="300" w:type="pct"/>
                  <w:tcBorders>
                    <w:tl2br w:val="nil"/>
                    <w:tr2bl w:val="nil"/>
                  </w:tcBorders>
                  <w:noWrap w:val="0"/>
                  <w:vAlign w:val="center"/>
                </w:tcPr>
                <w:p w14:paraId="0352A5A8">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0.2988 </w:t>
                  </w:r>
                </w:p>
              </w:tc>
              <w:tc>
                <w:tcPr>
                  <w:tcW w:w="185" w:type="pct"/>
                  <w:vMerge w:val="continue"/>
                  <w:tcBorders>
                    <w:tl2br w:val="nil"/>
                    <w:tr2bl w:val="nil"/>
                  </w:tcBorders>
                  <w:noWrap w:val="0"/>
                  <w:vAlign w:val="center"/>
                </w:tcPr>
                <w:p w14:paraId="7491B79E">
                  <w:pPr>
                    <w:pStyle w:val="140"/>
                    <w:spacing w:beforeLines="0" w:afterLines="0"/>
                    <w:rPr>
                      <w:rFonts w:hint="eastAsia"/>
                      <w:color w:val="0C0C0C"/>
                      <w:sz w:val="21"/>
                      <w:szCs w:val="21"/>
                    </w:rPr>
                  </w:pPr>
                </w:p>
              </w:tc>
              <w:tc>
                <w:tcPr>
                  <w:tcW w:w="149" w:type="pct"/>
                  <w:tcBorders>
                    <w:tl2br w:val="nil"/>
                    <w:tr2bl w:val="nil"/>
                  </w:tcBorders>
                  <w:noWrap w:val="0"/>
                  <w:vAlign w:val="center"/>
                </w:tcPr>
                <w:p w14:paraId="6BC613DA">
                  <w:pPr>
                    <w:pStyle w:val="140"/>
                    <w:spacing w:beforeLines="0" w:afterLines="0"/>
                    <w:rPr>
                      <w:rFonts w:hint="default" w:eastAsia="宋体"/>
                      <w:color w:val="0C0C0C"/>
                      <w:sz w:val="21"/>
                      <w:szCs w:val="21"/>
                      <w:lang w:val="en-US" w:eastAsia="zh-CN"/>
                    </w:rPr>
                  </w:pPr>
                  <w:r>
                    <w:rPr>
                      <w:rFonts w:hint="eastAsia"/>
                      <w:color w:val="0C0C0C"/>
                      <w:sz w:val="21"/>
                      <w:szCs w:val="21"/>
                      <w:lang w:val="en-US" w:eastAsia="zh-CN"/>
                    </w:rPr>
                    <w:t>90</w:t>
                  </w:r>
                </w:p>
              </w:tc>
              <w:tc>
                <w:tcPr>
                  <w:tcW w:w="328" w:type="pct"/>
                  <w:vMerge w:val="continue"/>
                  <w:tcBorders>
                    <w:tl2br w:val="nil"/>
                    <w:tr2bl w:val="nil"/>
                  </w:tcBorders>
                  <w:noWrap w:val="0"/>
                  <w:vAlign w:val="center"/>
                </w:tcPr>
                <w:p w14:paraId="5874C37F">
                  <w:pPr>
                    <w:pStyle w:val="140"/>
                    <w:spacing w:beforeLines="0" w:afterLines="0"/>
                    <w:rPr>
                      <w:rFonts w:hint="default"/>
                      <w:color w:val="0C0C0C"/>
                      <w:sz w:val="21"/>
                      <w:szCs w:val="21"/>
                    </w:rPr>
                  </w:pPr>
                </w:p>
              </w:tc>
              <w:tc>
                <w:tcPr>
                  <w:tcW w:w="355" w:type="pct"/>
                  <w:tcBorders>
                    <w:tl2br w:val="nil"/>
                    <w:tr2bl w:val="nil"/>
                  </w:tcBorders>
                  <w:noWrap w:val="0"/>
                  <w:vAlign w:val="center"/>
                </w:tcPr>
                <w:p w14:paraId="25381C2D">
                  <w:pPr>
                    <w:keepNext w:val="0"/>
                    <w:keepLines w:val="0"/>
                    <w:widowControl/>
                    <w:suppressLineNumbers w:val="0"/>
                    <w:jc w:val="center"/>
                    <w:textAlignment w:val="center"/>
                    <w:rPr>
                      <w:rFonts w:hint="default"/>
                      <w:color w:val="0C0C0C"/>
                      <w:kern w:val="0"/>
                      <w:sz w:val="21"/>
                      <w:szCs w:val="21"/>
                    </w:rPr>
                  </w:pPr>
                  <w:r>
                    <w:rPr>
                      <w:rFonts w:hint="default" w:ascii="ˎ̥" w:hAnsi="ˎ̥" w:eastAsia="ˎ̥" w:cs="ˎ̥"/>
                      <w:i w:val="0"/>
                      <w:iCs w:val="0"/>
                      <w:color w:val="0C0C0C"/>
                      <w:kern w:val="0"/>
                      <w:sz w:val="21"/>
                      <w:szCs w:val="21"/>
                      <w:u w:val="none"/>
                      <w:lang w:val="en-US" w:eastAsia="zh-CN" w:bidi="ar"/>
                    </w:rPr>
                    <w:t xml:space="preserve">1.40 </w:t>
                  </w:r>
                </w:p>
              </w:tc>
              <w:tc>
                <w:tcPr>
                  <w:tcW w:w="300" w:type="pct"/>
                  <w:tcBorders>
                    <w:tl2br w:val="nil"/>
                    <w:tr2bl w:val="nil"/>
                  </w:tcBorders>
                  <w:noWrap w:val="0"/>
                  <w:vAlign w:val="center"/>
                </w:tcPr>
                <w:p w14:paraId="4A9BA0FC">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0.0042</w:t>
                  </w:r>
                </w:p>
              </w:tc>
              <w:tc>
                <w:tcPr>
                  <w:tcW w:w="340" w:type="pct"/>
                  <w:tcBorders>
                    <w:tl2br w:val="nil"/>
                    <w:tr2bl w:val="nil"/>
                  </w:tcBorders>
                  <w:noWrap w:val="0"/>
                  <w:vAlign w:val="center"/>
                </w:tcPr>
                <w:p w14:paraId="3E012650">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0.0302 </w:t>
                  </w:r>
                </w:p>
              </w:tc>
              <w:tc>
                <w:tcPr>
                  <w:tcW w:w="255" w:type="pct"/>
                  <w:tcBorders>
                    <w:tl2br w:val="nil"/>
                    <w:tr2bl w:val="nil"/>
                  </w:tcBorders>
                  <w:noWrap w:val="0"/>
                  <w:vAlign w:val="center"/>
                </w:tcPr>
                <w:p w14:paraId="072533E8">
                  <w:pPr>
                    <w:keepNext w:val="0"/>
                    <w:keepLines w:val="0"/>
                    <w:widowControl/>
                    <w:suppressLineNumbers w:val="0"/>
                    <w:jc w:val="center"/>
                    <w:textAlignment w:val="center"/>
                    <w:rPr>
                      <w:rFonts w:hint="eastAsia" w:eastAsia="宋体"/>
                      <w:color w:val="0C0C0C"/>
                      <w:kern w:val="0"/>
                      <w:sz w:val="21"/>
                      <w:szCs w:val="21"/>
                      <w:lang w:val="en-US" w:eastAsia="zh-CN"/>
                    </w:rPr>
                  </w:pPr>
                  <w:r>
                    <w:rPr>
                      <w:rFonts w:hint="eastAsia"/>
                      <w:color w:val="0C0C0C"/>
                      <w:kern w:val="0"/>
                      <w:sz w:val="21"/>
                      <w:szCs w:val="21"/>
                      <w:lang w:val="en-US" w:eastAsia="zh-CN"/>
                    </w:rPr>
                    <w:t>5</w:t>
                  </w:r>
                </w:p>
              </w:tc>
              <w:tc>
                <w:tcPr>
                  <w:tcW w:w="305" w:type="pct"/>
                  <w:tcBorders>
                    <w:tl2br w:val="nil"/>
                    <w:tr2bl w:val="nil"/>
                  </w:tcBorders>
                  <w:noWrap w:val="0"/>
                  <w:vAlign w:val="center"/>
                </w:tcPr>
                <w:p w14:paraId="6839FB2D">
                  <w:pPr>
                    <w:keepNext w:val="0"/>
                    <w:keepLines w:val="0"/>
                    <w:widowControl/>
                    <w:suppressLineNumbers w:val="0"/>
                    <w:jc w:val="center"/>
                    <w:textAlignment w:val="center"/>
                    <w:rPr>
                      <w:rFonts w:hint="eastAsia"/>
                      <w:color w:val="0C0C0C"/>
                      <w:sz w:val="21"/>
                      <w:szCs w:val="21"/>
                    </w:rPr>
                  </w:pPr>
                  <w:r>
                    <w:rPr>
                      <w:rFonts w:hint="default" w:ascii="Times New Roman" w:hAnsi="Times New Roman" w:eastAsia="宋体" w:cs="Times New Roman"/>
                      <w:i w:val="0"/>
                      <w:iCs w:val="0"/>
                      <w:color w:val="000000"/>
                      <w:kern w:val="0"/>
                      <w:sz w:val="21"/>
                      <w:szCs w:val="21"/>
                      <w:u w:val="none"/>
                      <w:lang w:val="en-US" w:eastAsia="zh-CN" w:bidi="ar"/>
                    </w:rPr>
                    <w:t>/</w:t>
                  </w:r>
                </w:p>
              </w:tc>
              <w:tc>
                <w:tcPr>
                  <w:tcW w:w="217" w:type="pct"/>
                  <w:vMerge w:val="continue"/>
                  <w:tcBorders>
                    <w:tl2br w:val="nil"/>
                    <w:tr2bl w:val="nil"/>
                  </w:tcBorders>
                  <w:noWrap w:val="0"/>
                  <w:vAlign w:val="center"/>
                </w:tcPr>
                <w:p w14:paraId="5F66B01C">
                  <w:pPr>
                    <w:pStyle w:val="140"/>
                    <w:spacing w:beforeLines="0" w:afterLines="0"/>
                    <w:rPr>
                      <w:rFonts w:hint="default"/>
                      <w:color w:val="0C0C0C"/>
                      <w:sz w:val="21"/>
                      <w:szCs w:val="21"/>
                    </w:rPr>
                  </w:pPr>
                </w:p>
              </w:tc>
            </w:tr>
            <w:tr w14:paraId="11A4F9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5" w:type="pct"/>
                  <w:gridSpan w:val="3"/>
                  <w:vMerge w:val="restart"/>
                  <w:tcBorders>
                    <w:tl2br w:val="nil"/>
                    <w:tr2bl w:val="nil"/>
                  </w:tcBorders>
                  <w:noWrap w:val="0"/>
                  <w:vAlign w:val="center"/>
                </w:tcPr>
                <w:p w14:paraId="1CE9DE07">
                  <w:pPr>
                    <w:pStyle w:val="140"/>
                    <w:spacing w:beforeLines="0" w:afterLines="0"/>
                    <w:rPr>
                      <w:rFonts w:hint="default" w:eastAsia="宋体"/>
                      <w:color w:val="0C0C0C"/>
                      <w:sz w:val="21"/>
                      <w:szCs w:val="21"/>
                      <w:lang w:val="en-US" w:eastAsia="zh-CN"/>
                    </w:rPr>
                  </w:pPr>
                  <w:r>
                    <w:rPr>
                      <w:rFonts w:hint="eastAsia"/>
                      <w:color w:val="0C0C0C"/>
                      <w:sz w:val="21"/>
                      <w:szCs w:val="21"/>
                      <w:lang w:val="en-US" w:eastAsia="zh-CN"/>
                    </w:rPr>
                    <w:t>生产</w:t>
                  </w:r>
                </w:p>
              </w:tc>
              <w:tc>
                <w:tcPr>
                  <w:tcW w:w="218" w:type="pct"/>
                  <w:vMerge w:val="restart"/>
                  <w:tcBorders>
                    <w:tl2br w:val="nil"/>
                    <w:tr2bl w:val="nil"/>
                  </w:tcBorders>
                  <w:noWrap w:val="0"/>
                  <w:vAlign w:val="center"/>
                </w:tcPr>
                <w:p w14:paraId="63F8E58B">
                  <w:pPr>
                    <w:pStyle w:val="140"/>
                    <w:spacing w:beforeLines="0" w:afterLines="0"/>
                    <w:rPr>
                      <w:rFonts w:hint="default"/>
                      <w:color w:val="0C0C0C"/>
                      <w:sz w:val="21"/>
                      <w:szCs w:val="21"/>
                    </w:rPr>
                  </w:pPr>
                  <w:r>
                    <w:rPr>
                      <w:rFonts w:hint="eastAsia"/>
                      <w:color w:val="0C0C0C"/>
                      <w:sz w:val="21"/>
                      <w:szCs w:val="21"/>
                    </w:rPr>
                    <w:t>无组织排放</w:t>
                  </w:r>
                </w:p>
              </w:tc>
              <w:tc>
                <w:tcPr>
                  <w:tcW w:w="267" w:type="pct"/>
                  <w:tcBorders>
                    <w:tl2br w:val="nil"/>
                    <w:tr2bl w:val="nil"/>
                  </w:tcBorders>
                  <w:shd w:val="clear" w:color="auto" w:fill="auto"/>
                  <w:noWrap w:val="0"/>
                  <w:vAlign w:val="center"/>
                </w:tcPr>
                <w:p w14:paraId="089BD16F">
                  <w:pPr>
                    <w:pStyle w:val="140"/>
                    <w:spacing w:beforeLines="0" w:afterLines="0"/>
                    <w:rPr>
                      <w:rFonts w:hint="default" w:ascii="ˎ̥" w:hAnsi="ˎ̥" w:eastAsia="宋体" w:cs="ˎ̥"/>
                      <w:color w:val="0C0C0C"/>
                      <w:kern w:val="2"/>
                      <w:sz w:val="21"/>
                      <w:szCs w:val="21"/>
                      <w:lang w:val="en-US" w:eastAsia="zh-CN" w:bidi="ar-SA"/>
                    </w:rPr>
                  </w:pPr>
                  <w:r>
                    <w:rPr>
                      <w:rFonts w:hint="eastAsia"/>
                      <w:color w:val="0C0C0C"/>
                      <w:sz w:val="21"/>
                      <w:szCs w:val="21"/>
                    </w:rPr>
                    <w:t>非甲烷总烃</w:t>
                  </w:r>
                </w:p>
              </w:tc>
              <w:tc>
                <w:tcPr>
                  <w:tcW w:w="248" w:type="pct"/>
                  <w:tcBorders>
                    <w:tl2br w:val="nil"/>
                    <w:tr2bl w:val="nil"/>
                  </w:tcBorders>
                  <w:noWrap w:val="0"/>
                  <w:vAlign w:val="center"/>
                </w:tcPr>
                <w:p w14:paraId="24E6552A">
                  <w:pPr>
                    <w:pStyle w:val="140"/>
                    <w:spacing w:beforeLines="0" w:afterLines="0"/>
                    <w:rPr>
                      <w:rFonts w:hint="default"/>
                      <w:color w:val="0C0C0C"/>
                      <w:sz w:val="21"/>
                      <w:szCs w:val="21"/>
                    </w:rPr>
                  </w:pPr>
                  <w:r>
                    <w:rPr>
                      <w:rFonts w:hint="default"/>
                      <w:color w:val="0C0C0C"/>
                      <w:sz w:val="21"/>
                      <w:szCs w:val="21"/>
                    </w:rPr>
                    <w:t>/</w:t>
                  </w:r>
                </w:p>
              </w:tc>
              <w:tc>
                <w:tcPr>
                  <w:tcW w:w="327" w:type="pct"/>
                  <w:tcBorders>
                    <w:tl2br w:val="nil"/>
                    <w:tr2bl w:val="nil"/>
                  </w:tcBorders>
                  <w:noWrap w:val="0"/>
                  <w:vAlign w:val="center"/>
                </w:tcPr>
                <w:p w14:paraId="125CD3DC">
                  <w:pPr>
                    <w:pStyle w:val="140"/>
                    <w:spacing w:beforeLines="0" w:afterLines="0"/>
                    <w:rPr>
                      <w:rFonts w:hint="default"/>
                      <w:color w:val="0C0C0C"/>
                      <w:sz w:val="21"/>
                      <w:szCs w:val="21"/>
                    </w:rPr>
                  </w:pPr>
                  <w:r>
                    <w:rPr>
                      <w:rFonts w:hint="default"/>
                      <w:color w:val="0C0C0C"/>
                      <w:sz w:val="21"/>
                      <w:szCs w:val="21"/>
                    </w:rPr>
                    <w:t>/</w:t>
                  </w:r>
                </w:p>
              </w:tc>
              <w:tc>
                <w:tcPr>
                  <w:tcW w:w="353" w:type="pct"/>
                  <w:tcBorders>
                    <w:tl2br w:val="nil"/>
                    <w:tr2bl w:val="nil"/>
                  </w:tcBorders>
                  <w:noWrap w:val="0"/>
                  <w:vAlign w:val="center"/>
                </w:tcPr>
                <w:p w14:paraId="0032C37C">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w:t>
                  </w:r>
                </w:p>
              </w:tc>
              <w:tc>
                <w:tcPr>
                  <w:tcW w:w="807" w:type="dxa"/>
                  <w:tcBorders>
                    <w:tl2br w:val="nil"/>
                    <w:tr2bl w:val="nil"/>
                  </w:tcBorders>
                  <w:noWrap w:val="0"/>
                  <w:vAlign w:val="center"/>
                </w:tcPr>
                <w:p w14:paraId="35C87A12">
                  <w:pPr>
                    <w:keepNext w:val="0"/>
                    <w:keepLines w:val="0"/>
                    <w:widowControl/>
                    <w:suppressLineNumbers w:val="0"/>
                    <w:jc w:val="center"/>
                    <w:textAlignment w:val="center"/>
                    <w:rPr>
                      <w:rFonts w:hint="default"/>
                      <w:color w:val="0C0C0C"/>
                      <w:kern w:val="0"/>
                      <w:sz w:val="21"/>
                      <w:szCs w:val="21"/>
                    </w:rPr>
                  </w:pPr>
                  <w:r>
                    <w:rPr>
                      <w:rFonts w:hint="default" w:ascii="ˎ̥" w:hAnsi="ˎ̥" w:eastAsia="ˎ̥" w:cs="ˎ̥"/>
                      <w:i w:val="0"/>
                      <w:iCs w:val="0"/>
                      <w:color w:val="0C0C0C"/>
                      <w:kern w:val="0"/>
                      <w:sz w:val="21"/>
                      <w:szCs w:val="21"/>
                      <w:u w:val="none"/>
                      <w:lang w:val="en-US" w:eastAsia="zh-CN" w:bidi="ar"/>
                    </w:rPr>
                    <w:t xml:space="preserve">0.0009 </w:t>
                  </w:r>
                </w:p>
              </w:tc>
              <w:tc>
                <w:tcPr>
                  <w:tcW w:w="807" w:type="dxa"/>
                  <w:tcBorders>
                    <w:tl2br w:val="nil"/>
                    <w:tr2bl w:val="nil"/>
                  </w:tcBorders>
                  <w:noWrap w:val="0"/>
                  <w:vAlign w:val="center"/>
                </w:tcPr>
                <w:p w14:paraId="6F734488">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0.0063 </w:t>
                  </w:r>
                </w:p>
              </w:tc>
              <w:tc>
                <w:tcPr>
                  <w:tcW w:w="185" w:type="pct"/>
                  <w:tcBorders>
                    <w:tl2br w:val="nil"/>
                    <w:tr2bl w:val="nil"/>
                  </w:tcBorders>
                  <w:noWrap w:val="0"/>
                  <w:vAlign w:val="center"/>
                </w:tcPr>
                <w:p w14:paraId="53A1FFB4">
                  <w:pPr>
                    <w:pStyle w:val="140"/>
                    <w:spacing w:beforeLines="0" w:afterLines="0"/>
                    <w:rPr>
                      <w:rFonts w:hint="default"/>
                      <w:color w:val="0C0C0C"/>
                      <w:sz w:val="21"/>
                      <w:szCs w:val="21"/>
                    </w:rPr>
                  </w:pPr>
                  <w:r>
                    <w:rPr>
                      <w:rFonts w:hint="default"/>
                      <w:color w:val="0C0C0C"/>
                      <w:sz w:val="21"/>
                      <w:szCs w:val="21"/>
                    </w:rPr>
                    <w:t>/</w:t>
                  </w:r>
                </w:p>
              </w:tc>
              <w:tc>
                <w:tcPr>
                  <w:tcW w:w="149" w:type="pct"/>
                  <w:tcBorders>
                    <w:tl2br w:val="nil"/>
                    <w:tr2bl w:val="nil"/>
                  </w:tcBorders>
                  <w:noWrap w:val="0"/>
                  <w:vAlign w:val="center"/>
                </w:tcPr>
                <w:p w14:paraId="6E251CFB">
                  <w:pPr>
                    <w:pStyle w:val="140"/>
                    <w:spacing w:beforeLines="0" w:afterLines="0"/>
                    <w:rPr>
                      <w:rFonts w:hint="default"/>
                      <w:color w:val="0C0C0C"/>
                      <w:sz w:val="21"/>
                      <w:szCs w:val="21"/>
                    </w:rPr>
                  </w:pPr>
                  <w:r>
                    <w:rPr>
                      <w:rFonts w:hint="default"/>
                      <w:color w:val="0C0C0C"/>
                      <w:sz w:val="21"/>
                      <w:szCs w:val="21"/>
                    </w:rPr>
                    <w:t>/</w:t>
                  </w:r>
                </w:p>
              </w:tc>
              <w:tc>
                <w:tcPr>
                  <w:tcW w:w="328" w:type="pct"/>
                  <w:tcBorders>
                    <w:tl2br w:val="nil"/>
                    <w:tr2bl w:val="nil"/>
                  </w:tcBorders>
                  <w:noWrap w:val="0"/>
                  <w:vAlign w:val="center"/>
                </w:tcPr>
                <w:p w14:paraId="763D0A2E">
                  <w:pPr>
                    <w:pStyle w:val="140"/>
                    <w:spacing w:beforeLines="0" w:afterLines="0"/>
                    <w:rPr>
                      <w:rFonts w:hint="default"/>
                      <w:color w:val="0C0C0C"/>
                      <w:sz w:val="21"/>
                      <w:szCs w:val="21"/>
                    </w:rPr>
                  </w:pPr>
                  <w:r>
                    <w:rPr>
                      <w:rFonts w:hint="default"/>
                      <w:color w:val="0C0C0C"/>
                      <w:sz w:val="21"/>
                      <w:szCs w:val="21"/>
                    </w:rPr>
                    <w:t>/</w:t>
                  </w:r>
                </w:p>
              </w:tc>
              <w:tc>
                <w:tcPr>
                  <w:tcW w:w="355" w:type="pct"/>
                  <w:tcBorders>
                    <w:tl2br w:val="nil"/>
                    <w:tr2bl w:val="nil"/>
                  </w:tcBorders>
                  <w:noWrap w:val="0"/>
                  <w:vAlign w:val="center"/>
                </w:tcPr>
                <w:p w14:paraId="1B4F0957">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w:t>
                  </w:r>
                </w:p>
              </w:tc>
              <w:tc>
                <w:tcPr>
                  <w:tcW w:w="807" w:type="dxa"/>
                  <w:tcBorders>
                    <w:tl2br w:val="nil"/>
                    <w:tr2bl w:val="nil"/>
                  </w:tcBorders>
                  <w:shd w:val="clear" w:color="auto" w:fill="auto"/>
                  <w:noWrap w:val="0"/>
                  <w:vAlign w:val="center"/>
                </w:tcPr>
                <w:p w14:paraId="03C92AC2">
                  <w:pPr>
                    <w:keepNext w:val="0"/>
                    <w:keepLines w:val="0"/>
                    <w:widowControl/>
                    <w:suppressLineNumbers w:val="0"/>
                    <w:jc w:val="center"/>
                    <w:textAlignment w:val="center"/>
                    <w:rPr>
                      <w:rFonts w:hint="default" w:ascii="ˎ̥" w:hAnsi="ˎ̥" w:eastAsia="宋体" w:cs="ˎ̥"/>
                      <w:color w:val="0C0C0C"/>
                      <w:kern w:val="0"/>
                      <w:sz w:val="21"/>
                      <w:szCs w:val="21"/>
                      <w:lang w:val="en-US" w:eastAsia="zh-CN" w:bidi="ar-SA"/>
                    </w:rPr>
                  </w:pPr>
                  <w:r>
                    <w:rPr>
                      <w:rFonts w:hint="default" w:ascii="ˎ̥" w:hAnsi="ˎ̥" w:eastAsia="ˎ̥" w:cs="ˎ̥"/>
                      <w:i w:val="0"/>
                      <w:iCs w:val="0"/>
                      <w:color w:val="0C0C0C"/>
                      <w:kern w:val="0"/>
                      <w:sz w:val="21"/>
                      <w:szCs w:val="21"/>
                      <w:u w:val="none"/>
                      <w:lang w:val="en-US" w:eastAsia="zh-CN" w:bidi="ar"/>
                    </w:rPr>
                    <w:t xml:space="preserve">0.0009 </w:t>
                  </w:r>
                </w:p>
              </w:tc>
              <w:tc>
                <w:tcPr>
                  <w:tcW w:w="914" w:type="dxa"/>
                  <w:tcBorders>
                    <w:tl2br w:val="nil"/>
                    <w:tr2bl w:val="nil"/>
                  </w:tcBorders>
                  <w:shd w:val="clear" w:color="auto" w:fill="auto"/>
                  <w:noWrap w:val="0"/>
                  <w:vAlign w:val="center"/>
                </w:tcPr>
                <w:p w14:paraId="5627FEB2">
                  <w:pPr>
                    <w:keepNext w:val="0"/>
                    <w:keepLines w:val="0"/>
                    <w:widowControl/>
                    <w:suppressLineNumbers w:val="0"/>
                    <w:jc w:val="center"/>
                    <w:textAlignment w:val="center"/>
                    <w:rPr>
                      <w:rFonts w:hint="default" w:ascii="ˎ̥" w:hAnsi="ˎ̥" w:eastAsia="宋体" w:cs="ˎ̥"/>
                      <w:color w:val="0C0C0C"/>
                      <w:kern w:val="2"/>
                      <w:sz w:val="21"/>
                      <w:szCs w:val="21"/>
                      <w:lang w:val="en-US" w:eastAsia="zh-CN" w:bidi="ar-SA"/>
                    </w:rPr>
                  </w:pPr>
                  <w:r>
                    <w:rPr>
                      <w:rFonts w:hint="default" w:ascii="ˎ̥" w:hAnsi="ˎ̥" w:eastAsia="ˎ̥" w:cs="ˎ̥"/>
                      <w:i w:val="0"/>
                      <w:iCs w:val="0"/>
                      <w:color w:val="0C0C0C"/>
                      <w:kern w:val="0"/>
                      <w:sz w:val="21"/>
                      <w:szCs w:val="21"/>
                      <w:u w:val="none"/>
                      <w:lang w:val="en-US" w:eastAsia="zh-CN" w:bidi="ar"/>
                    </w:rPr>
                    <w:t xml:space="preserve">0.0063 </w:t>
                  </w:r>
                </w:p>
              </w:tc>
              <w:tc>
                <w:tcPr>
                  <w:tcW w:w="255" w:type="pct"/>
                  <w:tcBorders>
                    <w:tl2br w:val="nil"/>
                    <w:tr2bl w:val="nil"/>
                  </w:tcBorders>
                  <w:noWrap w:val="0"/>
                  <w:vAlign w:val="center"/>
                </w:tcPr>
                <w:p w14:paraId="7A42F1D6">
                  <w:pPr>
                    <w:keepNext w:val="0"/>
                    <w:keepLines w:val="0"/>
                    <w:widowControl/>
                    <w:suppressLineNumbers w:val="0"/>
                    <w:jc w:val="center"/>
                    <w:textAlignment w:val="center"/>
                    <w:rPr>
                      <w:rFonts w:hint="default"/>
                      <w:color w:val="0C0C0C"/>
                      <w:kern w:val="0"/>
                      <w:sz w:val="21"/>
                      <w:szCs w:val="21"/>
                    </w:rPr>
                  </w:pPr>
                  <w:r>
                    <w:rPr>
                      <w:rFonts w:hint="eastAsia" w:ascii="Times New Roman" w:hAnsi="Times New Roman" w:cs="Times New Roman"/>
                      <w:i w:val="0"/>
                      <w:iCs w:val="0"/>
                      <w:color w:val="000000"/>
                      <w:kern w:val="0"/>
                      <w:sz w:val="21"/>
                      <w:szCs w:val="21"/>
                      <w:u w:val="none"/>
                      <w:lang w:val="en-US" w:eastAsia="zh-CN" w:bidi="ar"/>
                    </w:rPr>
                    <w:t>4</w:t>
                  </w:r>
                </w:p>
              </w:tc>
              <w:tc>
                <w:tcPr>
                  <w:tcW w:w="305" w:type="pct"/>
                  <w:tcBorders>
                    <w:tl2br w:val="nil"/>
                    <w:tr2bl w:val="nil"/>
                  </w:tcBorders>
                  <w:noWrap w:val="0"/>
                  <w:vAlign w:val="center"/>
                </w:tcPr>
                <w:p w14:paraId="0F297A04">
                  <w:pPr>
                    <w:spacing w:beforeLines="0" w:afterLines="0"/>
                    <w:jc w:val="center"/>
                    <w:rPr>
                      <w:rFonts w:hint="default"/>
                      <w:color w:val="0C0C0C"/>
                      <w:sz w:val="21"/>
                      <w:szCs w:val="21"/>
                    </w:rPr>
                  </w:pPr>
                  <w:r>
                    <w:rPr>
                      <w:rFonts w:hint="eastAsia"/>
                      <w:color w:val="0C0C0C"/>
                      <w:sz w:val="21"/>
                      <w:szCs w:val="21"/>
                    </w:rPr>
                    <w:t>/</w:t>
                  </w:r>
                </w:p>
              </w:tc>
              <w:tc>
                <w:tcPr>
                  <w:tcW w:w="217" w:type="pct"/>
                  <w:vMerge w:val="restart"/>
                  <w:tcBorders>
                    <w:tl2br w:val="nil"/>
                    <w:tr2bl w:val="nil"/>
                  </w:tcBorders>
                  <w:noWrap w:val="0"/>
                  <w:vAlign w:val="center"/>
                </w:tcPr>
                <w:p w14:paraId="5CE09CA5">
                  <w:pPr>
                    <w:pStyle w:val="140"/>
                    <w:spacing w:beforeLines="0" w:afterLines="0"/>
                    <w:rPr>
                      <w:rFonts w:hint="default" w:eastAsia="宋体"/>
                      <w:color w:val="0C0C0C"/>
                      <w:sz w:val="21"/>
                      <w:szCs w:val="21"/>
                      <w:lang w:val="en-US" w:eastAsia="zh-CN"/>
                    </w:rPr>
                  </w:pPr>
                  <w:r>
                    <w:rPr>
                      <w:rFonts w:hint="eastAsia"/>
                      <w:color w:val="0C0C0C"/>
                      <w:sz w:val="21"/>
                      <w:szCs w:val="21"/>
                      <w:lang w:val="en-US" w:eastAsia="zh-CN"/>
                    </w:rPr>
                    <w:t>7200</w:t>
                  </w:r>
                </w:p>
              </w:tc>
            </w:tr>
            <w:tr w14:paraId="4E9892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5" w:type="pct"/>
                  <w:gridSpan w:val="3"/>
                  <w:vMerge w:val="continue"/>
                  <w:tcBorders>
                    <w:tl2br w:val="nil"/>
                    <w:tr2bl w:val="nil"/>
                  </w:tcBorders>
                  <w:noWrap w:val="0"/>
                  <w:vAlign w:val="center"/>
                </w:tcPr>
                <w:p w14:paraId="380B1D18">
                  <w:pPr>
                    <w:pStyle w:val="140"/>
                    <w:spacing w:beforeLines="0" w:afterLines="0"/>
                    <w:rPr>
                      <w:rFonts w:hint="default"/>
                      <w:color w:val="0C0C0C"/>
                      <w:sz w:val="21"/>
                      <w:szCs w:val="21"/>
                    </w:rPr>
                  </w:pPr>
                </w:p>
              </w:tc>
              <w:tc>
                <w:tcPr>
                  <w:tcW w:w="218" w:type="pct"/>
                  <w:vMerge w:val="continue"/>
                  <w:tcBorders>
                    <w:tl2br w:val="nil"/>
                    <w:tr2bl w:val="nil"/>
                  </w:tcBorders>
                  <w:noWrap w:val="0"/>
                  <w:vAlign w:val="center"/>
                </w:tcPr>
                <w:p w14:paraId="5F90E8C8">
                  <w:pPr>
                    <w:pStyle w:val="140"/>
                    <w:spacing w:beforeLines="0" w:afterLines="0"/>
                    <w:rPr>
                      <w:rFonts w:hint="default"/>
                      <w:color w:val="0C0C0C"/>
                      <w:sz w:val="21"/>
                      <w:szCs w:val="21"/>
                    </w:rPr>
                  </w:pPr>
                </w:p>
              </w:tc>
              <w:tc>
                <w:tcPr>
                  <w:tcW w:w="267" w:type="pct"/>
                  <w:tcBorders>
                    <w:tl2br w:val="nil"/>
                    <w:tr2bl w:val="nil"/>
                  </w:tcBorders>
                  <w:shd w:val="clear" w:color="auto" w:fill="auto"/>
                  <w:noWrap w:val="0"/>
                  <w:vAlign w:val="center"/>
                </w:tcPr>
                <w:p w14:paraId="3E5A393B">
                  <w:pPr>
                    <w:pStyle w:val="140"/>
                    <w:spacing w:beforeLines="0" w:afterLines="0"/>
                    <w:rPr>
                      <w:rFonts w:hint="default" w:ascii="ˎ̥" w:hAnsi="ˎ̥" w:eastAsia="宋体" w:cs="ˎ̥"/>
                      <w:color w:val="0C0C0C"/>
                      <w:kern w:val="2"/>
                      <w:sz w:val="21"/>
                      <w:szCs w:val="21"/>
                      <w:lang w:val="en-US" w:eastAsia="zh-CN" w:bidi="ar-SA"/>
                    </w:rPr>
                  </w:pPr>
                  <w:r>
                    <w:rPr>
                      <w:rFonts w:hint="eastAsia"/>
                      <w:color w:val="0C0C0C"/>
                      <w:sz w:val="21"/>
                      <w:szCs w:val="21"/>
                      <w:lang w:val="en-US" w:eastAsia="zh-CN"/>
                    </w:rPr>
                    <w:t>氟化氢</w:t>
                  </w:r>
                </w:p>
              </w:tc>
              <w:tc>
                <w:tcPr>
                  <w:tcW w:w="248" w:type="pct"/>
                  <w:tcBorders>
                    <w:tl2br w:val="nil"/>
                    <w:tr2bl w:val="nil"/>
                  </w:tcBorders>
                  <w:noWrap w:val="0"/>
                  <w:vAlign w:val="center"/>
                </w:tcPr>
                <w:p w14:paraId="0E7CE1AC">
                  <w:pPr>
                    <w:pStyle w:val="140"/>
                    <w:spacing w:beforeLines="0" w:afterLines="0"/>
                    <w:rPr>
                      <w:rFonts w:hint="default"/>
                      <w:color w:val="0C0C0C"/>
                      <w:sz w:val="21"/>
                      <w:szCs w:val="21"/>
                    </w:rPr>
                  </w:pPr>
                  <w:r>
                    <w:rPr>
                      <w:rFonts w:hint="default"/>
                      <w:color w:val="0C0C0C"/>
                      <w:sz w:val="21"/>
                      <w:szCs w:val="21"/>
                    </w:rPr>
                    <w:t>/</w:t>
                  </w:r>
                </w:p>
              </w:tc>
              <w:tc>
                <w:tcPr>
                  <w:tcW w:w="327" w:type="pct"/>
                  <w:tcBorders>
                    <w:tl2br w:val="nil"/>
                    <w:tr2bl w:val="nil"/>
                  </w:tcBorders>
                  <w:noWrap w:val="0"/>
                  <w:vAlign w:val="center"/>
                </w:tcPr>
                <w:p w14:paraId="732B226F">
                  <w:pPr>
                    <w:pStyle w:val="140"/>
                    <w:spacing w:beforeLines="0" w:afterLines="0"/>
                    <w:rPr>
                      <w:rFonts w:hint="default"/>
                      <w:color w:val="0C0C0C"/>
                      <w:sz w:val="21"/>
                      <w:szCs w:val="21"/>
                    </w:rPr>
                  </w:pPr>
                  <w:r>
                    <w:rPr>
                      <w:rFonts w:hint="default"/>
                      <w:color w:val="0C0C0C"/>
                      <w:sz w:val="21"/>
                      <w:szCs w:val="21"/>
                    </w:rPr>
                    <w:t>/</w:t>
                  </w:r>
                </w:p>
              </w:tc>
              <w:tc>
                <w:tcPr>
                  <w:tcW w:w="353" w:type="pct"/>
                  <w:tcBorders>
                    <w:tl2br w:val="nil"/>
                    <w:tr2bl w:val="nil"/>
                  </w:tcBorders>
                  <w:noWrap w:val="0"/>
                  <w:vAlign w:val="center"/>
                </w:tcPr>
                <w:p w14:paraId="1953F3BD">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w:t>
                  </w:r>
                </w:p>
              </w:tc>
              <w:tc>
                <w:tcPr>
                  <w:tcW w:w="300" w:type="pct"/>
                  <w:tcBorders>
                    <w:tl2br w:val="nil"/>
                    <w:tr2bl w:val="nil"/>
                  </w:tcBorders>
                  <w:noWrap w:val="0"/>
                  <w:vAlign w:val="center"/>
                </w:tcPr>
                <w:p w14:paraId="7431A8FD">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0.0046</w:t>
                  </w:r>
                </w:p>
              </w:tc>
              <w:tc>
                <w:tcPr>
                  <w:tcW w:w="300" w:type="pct"/>
                  <w:tcBorders>
                    <w:tl2br w:val="nil"/>
                    <w:tr2bl w:val="nil"/>
                  </w:tcBorders>
                  <w:noWrap w:val="0"/>
                  <w:vAlign w:val="center"/>
                </w:tcPr>
                <w:p w14:paraId="1589CA9A">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 xml:space="preserve">0.0331 </w:t>
                  </w:r>
                </w:p>
              </w:tc>
              <w:tc>
                <w:tcPr>
                  <w:tcW w:w="185" w:type="pct"/>
                  <w:tcBorders>
                    <w:tl2br w:val="nil"/>
                    <w:tr2bl w:val="nil"/>
                  </w:tcBorders>
                  <w:noWrap w:val="0"/>
                  <w:vAlign w:val="center"/>
                </w:tcPr>
                <w:p w14:paraId="2E65B3F9">
                  <w:pPr>
                    <w:pStyle w:val="140"/>
                    <w:spacing w:beforeLines="0" w:afterLines="0"/>
                    <w:rPr>
                      <w:rFonts w:hint="default"/>
                      <w:color w:val="0C0C0C"/>
                      <w:sz w:val="21"/>
                      <w:szCs w:val="21"/>
                    </w:rPr>
                  </w:pPr>
                  <w:r>
                    <w:rPr>
                      <w:rFonts w:hint="default"/>
                      <w:color w:val="0C0C0C"/>
                      <w:sz w:val="21"/>
                      <w:szCs w:val="21"/>
                    </w:rPr>
                    <w:t>/</w:t>
                  </w:r>
                </w:p>
              </w:tc>
              <w:tc>
                <w:tcPr>
                  <w:tcW w:w="149" w:type="pct"/>
                  <w:tcBorders>
                    <w:tl2br w:val="nil"/>
                    <w:tr2bl w:val="nil"/>
                  </w:tcBorders>
                  <w:noWrap w:val="0"/>
                  <w:vAlign w:val="center"/>
                </w:tcPr>
                <w:p w14:paraId="65B67E4F">
                  <w:pPr>
                    <w:pStyle w:val="140"/>
                    <w:spacing w:beforeLines="0" w:afterLines="0"/>
                    <w:rPr>
                      <w:rFonts w:hint="default"/>
                      <w:color w:val="0C0C0C"/>
                      <w:sz w:val="21"/>
                      <w:szCs w:val="21"/>
                    </w:rPr>
                  </w:pPr>
                  <w:r>
                    <w:rPr>
                      <w:rFonts w:hint="default"/>
                      <w:color w:val="0C0C0C"/>
                      <w:sz w:val="21"/>
                      <w:szCs w:val="21"/>
                    </w:rPr>
                    <w:t>/</w:t>
                  </w:r>
                </w:p>
              </w:tc>
              <w:tc>
                <w:tcPr>
                  <w:tcW w:w="328" w:type="pct"/>
                  <w:tcBorders>
                    <w:tl2br w:val="nil"/>
                    <w:tr2bl w:val="nil"/>
                  </w:tcBorders>
                  <w:noWrap w:val="0"/>
                  <w:vAlign w:val="center"/>
                </w:tcPr>
                <w:p w14:paraId="41BDBC8C">
                  <w:pPr>
                    <w:pStyle w:val="140"/>
                    <w:spacing w:beforeLines="0" w:afterLines="0"/>
                    <w:rPr>
                      <w:rFonts w:hint="default"/>
                      <w:color w:val="0C0C0C"/>
                      <w:sz w:val="21"/>
                      <w:szCs w:val="21"/>
                    </w:rPr>
                  </w:pPr>
                  <w:r>
                    <w:rPr>
                      <w:rFonts w:hint="default"/>
                      <w:color w:val="0C0C0C"/>
                      <w:sz w:val="21"/>
                      <w:szCs w:val="21"/>
                    </w:rPr>
                    <w:t>/</w:t>
                  </w:r>
                </w:p>
              </w:tc>
              <w:tc>
                <w:tcPr>
                  <w:tcW w:w="355" w:type="pct"/>
                  <w:tcBorders>
                    <w:tl2br w:val="nil"/>
                    <w:tr2bl w:val="nil"/>
                  </w:tcBorders>
                  <w:noWrap w:val="0"/>
                  <w:vAlign w:val="center"/>
                </w:tcPr>
                <w:p w14:paraId="5AF71F3A">
                  <w:pPr>
                    <w:keepNext w:val="0"/>
                    <w:keepLines w:val="0"/>
                    <w:widowControl/>
                    <w:suppressLineNumbers w:val="0"/>
                    <w:jc w:val="center"/>
                    <w:textAlignment w:val="center"/>
                    <w:rPr>
                      <w:rFonts w:hint="default"/>
                      <w:color w:val="0C0C0C"/>
                      <w:sz w:val="21"/>
                      <w:szCs w:val="21"/>
                    </w:rPr>
                  </w:pPr>
                  <w:r>
                    <w:rPr>
                      <w:rFonts w:hint="default" w:ascii="ˎ̥" w:hAnsi="ˎ̥" w:eastAsia="ˎ̥" w:cs="ˎ̥"/>
                      <w:i w:val="0"/>
                      <w:iCs w:val="0"/>
                      <w:color w:val="0C0C0C"/>
                      <w:kern w:val="0"/>
                      <w:sz w:val="21"/>
                      <w:szCs w:val="21"/>
                      <w:u w:val="none"/>
                      <w:lang w:val="en-US" w:eastAsia="zh-CN" w:bidi="ar"/>
                    </w:rPr>
                    <w:t>/</w:t>
                  </w:r>
                </w:p>
              </w:tc>
              <w:tc>
                <w:tcPr>
                  <w:tcW w:w="300" w:type="pct"/>
                  <w:tcBorders>
                    <w:tl2br w:val="nil"/>
                    <w:tr2bl w:val="nil"/>
                  </w:tcBorders>
                  <w:shd w:val="clear" w:color="auto" w:fill="auto"/>
                  <w:noWrap w:val="0"/>
                  <w:vAlign w:val="center"/>
                </w:tcPr>
                <w:p w14:paraId="2145447C">
                  <w:pPr>
                    <w:keepNext w:val="0"/>
                    <w:keepLines w:val="0"/>
                    <w:widowControl/>
                    <w:suppressLineNumbers w:val="0"/>
                    <w:jc w:val="center"/>
                    <w:textAlignment w:val="center"/>
                    <w:rPr>
                      <w:rFonts w:hint="default" w:ascii="ˎ̥" w:hAnsi="ˎ̥" w:eastAsia="宋体" w:cs="ˎ̥"/>
                      <w:color w:val="0C0C0C"/>
                      <w:kern w:val="2"/>
                      <w:sz w:val="21"/>
                      <w:szCs w:val="21"/>
                      <w:lang w:val="en-US" w:eastAsia="zh-CN" w:bidi="ar-SA"/>
                    </w:rPr>
                  </w:pPr>
                  <w:r>
                    <w:rPr>
                      <w:rFonts w:hint="default" w:ascii="ˎ̥" w:hAnsi="ˎ̥" w:eastAsia="ˎ̥" w:cs="ˎ̥"/>
                      <w:i w:val="0"/>
                      <w:iCs w:val="0"/>
                      <w:color w:val="0C0C0C"/>
                      <w:kern w:val="0"/>
                      <w:sz w:val="21"/>
                      <w:szCs w:val="21"/>
                      <w:u w:val="none"/>
                      <w:lang w:val="en-US" w:eastAsia="zh-CN" w:bidi="ar"/>
                    </w:rPr>
                    <w:t>0.0046</w:t>
                  </w:r>
                </w:p>
              </w:tc>
              <w:tc>
                <w:tcPr>
                  <w:tcW w:w="340" w:type="pct"/>
                  <w:tcBorders>
                    <w:tl2br w:val="nil"/>
                    <w:tr2bl w:val="nil"/>
                  </w:tcBorders>
                  <w:shd w:val="clear" w:color="auto" w:fill="auto"/>
                  <w:noWrap w:val="0"/>
                  <w:vAlign w:val="center"/>
                </w:tcPr>
                <w:p w14:paraId="6FE0802C">
                  <w:pPr>
                    <w:keepNext w:val="0"/>
                    <w:keepLines w:val="0"/>
                    <w:widowControl/>
                    <w:suppressLineNumbers w:val="0"/>
                    <w:jc w:val="center"/>
                    <w:textAlignment w:val="center"/>
                    <w:rPr>
                      <w:rFonts w:hint="default" w:ascii="ˎ̥" w:hAnsi="ˎ̥" w:eastAsia="宋体" w:cs="ˎ̥"/>
                      <w:color w:val="0C0C0C"/>
                      <w:kern w:val="2"/>
                      <w:sz w:val="21"/>
                      <w:szCs w:val="21"/>
                      <w:lang w:val="en-US" w:eastAsia="zh-CN" w:bidi="ar-SA"/>
                    </w:rPr>
                  </w:pPr>
                  <w:r>
                    <w:rPr>
                      <w:rFonts w:hint="default" w:ascii="ˎ̥" w:hAnsi="ˎ̥" w:eastAsia="ˎ̥" w:cs="ˎ̥"/>
                      <w:i w:val="0"/>
                      <w:iCs w:val="0"/>
                      <w:color w:val="0C0C0C"/>
                      <w:kern w:val="0"/>
                      <w:sz w:val="21"/>
                      <w:szCs w:val="21"/>
                      <w:u w:val="none"/>
                      <w:lang w:val="en-US" w:eastAsia="zh-CN" w:bidi="ar"/>
                    </w:rPr>
                    <w:t xml:space="preserve">0.0331 </w:t>
                  </w:r>
                </w:p>
              </w:tc>
              <w:tc>
                <w:tcPr>
                  <w:tcW w:w="255" w:type="pct"/>
                  <w:tcBorders>
                    <w:tl2br w:val="nil"/>
                    <w:tr2bl w:val="nil"/>
                  </w:tcBorders>
                  <w:noWrap w:val="0"/>
                  <w:vAlign w:val="center"/>
                </w:tcPr>
                <w:p w14:paraId="7F3C38C1">
                  <w:pPr>
                    <w:keepNext w:val="0"/>
                    <w:keepLines w:val="0"/>
                    <w:widowControl/>
                    <w:suppressLineNumbers w:val="0"/>
                    <w:jc w:val="center"/>
                    <w:textAlignment w:val="center"/>
                    <w:rPr>
                      <w:rFonts w:hint="default"/>
                      <w:color w:val="0C0C0C"/>
                      <w:sz w:val="21"/>
                      <w:szCs w:val="21"/>
                      <w:lang w:val="en-US"/>
                    </w:rPr>
                  </w:pPr>
                  <w:r>
                    <w:rPr>
                      <w:rFonts w:hint="eastAsia" w:ascii="Times New Roman" w:hAnsi="Times New Roman" w:cs="Times New Roman"/>
                      <w:i w:val="0"/>
                      <w:iCs w:val="0"/>
                      <w:color w:val="000000"/>
                      <w:kern w:val="0"/>
                      <w:sz w:val="21"/>
                      <w:szCs w:val="21"/>
                      <w:u w:val="none"/>
                      <w:lang w:val="en-US" w:eastAsia="zh-CN" w:bidi="ar"/>
                    </w:rPr>
                    <w:t>0.02</w:t>
                  </w:r>
                </w:p>
              </w:tc>
              <w:tc>
                <w:tcPr>
                  <w:tcW w:w="305" w:type="pct"/>
                  <w:tcBorders>
                    <w:tl2br w:val="nil"/>
                    <w:tr2bl w:val="nil"/>
                  </w:tcBorders>
                  <w:noWrap w:val="0"/>
                  <w:vAlign w:val="center"/>
                </w:tcPr>
                <w:p w14:paraId="3EBE0F9C">
                  <w:pPr>
                    <w:spacing w:beforeLines="0" w:afterLines="0"/>
                    <w:jc w:val="center"/>
                    <w:rPr>
                      <w:rFonts w:hint="default"/>
                      <w:color w:val="0C0C0C"/>
                      <w:sz w:val="21"/>
                      <w:szCs w:val="21"/>
                    </w:rPr>
                  </w:pPr>
                  <w:r>
                    <w:rPr>
                      <w:rFonts w:hint="eastAsia"/>
                      <w:color w:val="0C0C0C"/>
                      <w:sz w:val="21"/>
                      <w:szCs w:val="21"/>
                    </w:rPr>
                    <w:t>/</w:t>
                  </w:r>
                </w:p>
              </w:tc>
              <w:tc>
                <w:tcPr>
                  <w:tcW w:w="217" w:type="pct"/>
                  <w:vMerge w:val="continue"/>
                  <w:tcBorders>
                    <w:tl2br w:val="nil"/>
                    <w:tr2bl w:val="nil"/>
                  </w:tcBorders>
                  <w:noWrap w:val="0"/>
                  <w:vAlign w:val="center"/>
                </w:tcPr>
                <w:p w14:paraId="4359FFB5">
                  <w:pPr>
                    <w:pStyle w:val="140"/>
                    <w:spacing w:beforeLines="0" w:afterLines="0"/>
                    <w:rPr>
                      <w:rFonts w:hint="default"/>
                      <w:color w:val="0C0C0C"/>
                      <w:sz w:val="21"/>
                      <w:szCs w:val="21"/>
                    </w:rPr>
                  </w:pPr>
                </w:p>
              </w:tc>
            </w:tr>
          </w:tbl>
          <w:p w14:paraId="23BFB151">
            <w:pPr>
              <w:adjustRightInd w:val="0"/>
              <w:snapToGrid w:val="0"/>
              <w:spacing w:line="360" w:lineRule="auto"/>
              <w:ind w:firstLine="480" w:firstLineChars="200"/>
              <w:jc w:val="left"/>
              <w:outlineLvl w:val="2"/>
              <w:rPr>
                <w:rFonts w:hint="default"/>
                <w:lang w:val="en-US" w:eastAsia="zh-CN"/>
              </w:rPr>
            </w:pP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根据上表，本项目DA001废气中非甲烷总烃</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和氟化氢</w:t>
            </w: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能够达到《合成树脂工业污染物排放标准》（GB31572-2015</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，含2024年修改单</w:t>
            </w: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）表5标准，无组织排放的非甲烷总烃</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能够达到</w:t>
            </w: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《合成树脂工业污染物排放标准》（GB31572-2015</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，含2024年修改单</w:t>
            </w: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）表9标准，无组织排放的氟化氢</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能够达到</w:t>
            </w: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江苏省地方标准《大气污染物综合排放标准》（DB32/4041-2021）表3氟化物标准</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，厂区内非甲烷总烃无组织排放监控浓度能达到江苏省地方标准《大气污染物综合排放标准》（DB32/4041-2021）表2标准，对环境影响较小。</w:t>
            </w:r>
          </w:p>
        </w:tc>
      </w:tr>
    </w:tbl>
    <w:p w14:paraId="6B77543D">
      <w:pPr>
        <w:sectPr>
          <w:type w:val="continuous"/>
          <w:pgSz w:w="16840" w:h="11907" w:orient="landscape"/>
          <w:pgMar w:top="1417" w:right="1417" w:bottom="1417" w:left="1417" w:header="851" w:footer="851" w:gutter="0"/>
          <w:pgBorders>
            <w:top w:val="none" w:sz="0" w:space="0"/>
            <w:left w:val="none" w:sz="0" w:space="0"/>
            <w:bottom w:val="none" w:sz="0" w:space="0"/>
            <w:right w:val="none" w:sz="0" w:space="0"/>
          </w:pgBorders>
          <w:cols w:space="720" w:num="1"/>
          <w:docGrid w:linePitch="312" w:charSpace="0"/>
        </w:sectPr>
      </w:pPr>
    </w:p>
    <w:tbl>
      <w:tblPr>
        <w:tblStyle w:val="8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8823"/>
      </w:tblGrid>
      <w:tr w14:paraId="59B15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83" w:hRule="atLeast"/>
          <w:jc w:val="center"/>
        </w:trPr>
        <w:tc>
          <w:tcPr>
            <w:tcW w:w="467" w:type="dxa"/>
            <w:vAlign w:val="center"/>
          </w:tcPr>
          <w:p w14:paraId="224544C5">
            <w:pPr>
              <w:pStyle w:val="82"/>
              <w:adjustRightInd w:val="0"/>
              <w:snapToGrid w:val="0"/>
              <w:spacing w:before="0" w:beforeAutospacing="0" w:after="0" w:afterAutospacing="0"/>
              <w:jc w:val="cente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运营期环境影响和保护措施</w:t>
            </w:r>
          </w:p>
        </w:tc>
        <w:tc>
          <w:tcPr>
            <w:tcW w:w="9388" w:type="dxa"/>
            <w:vAlign w:val="top"/>
          </w:tcPr>
          <w:p w14:paraId="6A6936A8">
            <w:pPr>
              <w:adjustRightInd w:val="0"/>
              <w:snapToGrid w:val="0"/>
              <w:spacing w:line="360" w:lineRule="auto"/>
              <w:ind w:firstLine="482" w:firstLineChars="200"/>
              <w:jc w:val="left"/>
              <w:outlineLvl w:val="2"/>
              <w:rPr>
                <w:rFonts w:hint="eastAsia" w:ascii="Times New Roman" w:hAnsi="Times New Roman" w:eastAsia="宋体" w:cs="Times New Roman"/>
                <w:b/>
                <w:bCs w:val="0"/>
                <w:color w:val="0D0D0D" w:themeColor="text1" w:themeTint="F2"/>
                <w:sz w:val="24"/>
                <w:lang w:val="en-US" w:eastAsia="zh-CN"/>
                <w14:textFill>
                  <w14:solidFill>
                    <w14:schemeClr w14:val="tx1">
                      <w14:lumMod w14:val="95000"/>
                      <w14:lumOff w14:val="5000"/>
                    </w14:schemeClr>
                  </w14:solidFill>
                </w14:textFill>
              </w:rPr>
            </w:pPr>
            <w:r>
              <w:rPr>
                <w:rFonts w:hint="eastAsia" w:ascii="Times New Roman" w:hAnsi="Times New Roman" w:eastAsia="宋体" w:cs="Times New Roman"/>
                <w:b/>
                <w:bCs w:val="0"/>
                <w:color w:val="0D0D0D" w:themeColor="text1" w:themeTint="F2"/>
                <w:sz w:val="24"/>
                <w:lang w:val="en-US" w:eastAsia="zh-CN"/>
                <w14:textFill>
                  <w14:solidFill>
                    <w14:schemeClr w14:val="tx1">
                      <w14:lumMod w14:val="95000"/>
                      <w14:lumOff w14:val="5000"/>
                    </w14:schemeClr>
                  </w14:solidFill>
                </w14:textFill>
              </w:rPr>
              <w:t>2、废水</w:t>
            </w:r>
          </w:p>
          <w:p w14:paraId="50678EFD">
            <w:pPr>
              <w:adjustRightInd w:val="0"/>
              <w:snapToGrid w:val="0"/>
              <w:spacing w:line="360" w:lineRule="auto"/>
              <w:ind w:firstLine="482" w:firstLineChars="200"/>
              <w:jc w:val="left"/>
              <w:outlineLvl w:val="2"/>
              <w:rPr>
                <w:rFonts w:hint="eastAsia" w:ascii="Times New Roman" w:hAnsi="Times New Roman" w:eastAsia="宋体" w:cs="Times New Roman"/>
                <w:b/>
                <w:bCs w:val="0"/>
                <w:color w:val="0D0D0D" w:themeColor="text1" w:themeTint="F2"/>
                <w:sz w:val="24"/>
                <w:lang w:val="en-US" w:eastAsia="zh-CN"/>
                <w14:textFill>
                  <w14:solidFill>
                    <w14:schemeClr w14:val="tx1">
                      <w14:lumMod w14:val="95000"/>
                      <w14:lumOff w14:val="5000"/>
                    </w14:schemeClr>
                  </w14:solidFill>
                </w14:textFill>
              </w:rPr>
            </w:pPr>
            <w:r>
              <w:rPr>
                <w:rFonts w:hint="eastAsia" w:ascii="Times New Roman" w:hAnsi="Times New Roman" w:eastAsia="宋体" w:cs="Times New Roman"/>
                <w:b/>
                <w:bCs w:val="0"/>
                <w:color w:val="0D0D0D" w:themeColor="text1" w:themeTint="F2"/>
                <w:sz w:val="24"/>
                <w:lang w:val="en-US" w:eastAsia="zh-CN"/>
                <w14:textFill>
                  <w14:solidFill>
                    <w14:schemeClr w14:val="tx1">
                      <w14:lumMod w14:val="95000"/>
                      <w14:lumOff w14:val="5000"/>
                    </w14:schemeClr>
                  </w14:solidFill>
                </w14:textFill>
              </w:rPr>
              <w:t>2.1废水产生及排放情况</w:t>
            </w:r>
          </w:p>
          <w:p w14:paraId="6D40B53B">
            <w:pPr>
              <w:adjustRightInd w:val="0"/>
              <w:snapToGrid w:val="0"/>
              <w:spacing w:line="360" w:lineRule="auto"/>
              <w:ind w:firstLine="480" w:firstLineChars="200"/>
              <w:jc w:val="left"/>
              <w:outlineLvl w:val="2"/>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pP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本项目废水主要为生活污水</w:t>
            </w:r>
            <w:r>
              <w:rPr>
                <w:rFonts w:hint="eastAsia" w:ascii="Times New Roman" w:hAnsi="Times New Roman" w:cs="Times New Roman"/>
                <w:bCs/>
                <w:color w:val="0D0D0D" w:themeColor="text1" w:themeTint="F2"/>
                <w:sz w:val="24"/>
                <w:lang w:val="en-US" w:eastAsia="zh-CN"/>
                <w14:textFill>
                  <w14:solidFill>
                    <w14:schemeClr w14:val="tx1">
                      <w14:lumMod w14:val="95000"/>
                      <w14:lumOff w14:val="5000"/>
                    </w14:schemeClr>
                  </w14:solidFill>
                </w14:textFill>
              </w:rPr>
              <w:t>，经化粪池处理后接管至光大水务（江阴）有限公司滨江污水处理厂，</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本项目废水产生</w:t>
            </w:r>
            <w:r>
              <w:rPr>
                <w:rFonts w:hint="eastAsia" w:ascii="Times New Roman" w:hAnsi="Times New Roman" w:cs="Times New Roman"/>
                <w:bCs/>
                <w:color w:val="0D0D0D" w:themeColor="text1" w:themeTint="F2"/>
                <w:sz w:val="24"/>
                <w:lang w:val="en-US" w:eastAsia="zh-CN"/>
                <w14:textFill>
                  <w14:solidFill>
                    <w14:schemeClr w14:val="tx1">
                      <w14:lumMod w14:val="95000"/>
                      <w14:lumOff w14:val="5000"/>
                    </w14:schemeClr>
                  </w14:solidFill>
                </w14:textFill>
              </w:rPr>
              <w:t>及排放</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情况见表4-</w:t>
            </w:r>
            <w:r>
              <w:rPr>
                <w:rFonts w:hint="eastAsia" w:ascii="Times New Roman" w:hAnsi="Times New Roman" w:cs="Times New Roman"/>
                <w:bCs/>
                <w:color w:val="0D0D0D" w:themeColor="text1" w:themeTint="F2"/>
                <w:sz w:val="24"/>
                <w:lang w:val="en-US" w:eastAsia="zh-CN"/>
                <w14:textFill>
                  <w14:solidFill>
                    <w14:schemeClr w14:val="tx1">
                      <w14:lumMod w14:val="95000"/>
                      <w14:lumOff w14:val="5000"/>
                    </w14:schemeClr>
                  </w14:solidFill>
                </w14:textFill>
              </w:rPr>
              <w:t>13</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w:t>
            </w:r>
          </w:p>
          <w:p w14:paraId="2CF7AF67">
            <w:pPr>
              <w:adjustRightInd w:val="0"/>
              <w:snapToGrid w:val="0"/>
              <w:spacing w:line="360" w:lineRule="auto"/>
              <w:ind w:firstLine="480" w:firstLineChars="200"/>
              <w:jc w:val="left"/>
              <w:outlineLvl w:val="2"/>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pPr>
          </w:p>
          <w:p w14:paraId="77235FF2">
            <w:pPr>
              <w:adjustRightInd w:val="0"/>
              <w:snapToGrid w:val="0"/>
              <w:spacing w:line="360" w:lineRule="auto"/>
              <w:ind w:firstLine="480" w:firstLineChars="200"/>
              <w:jc w:val="left"/>
              <w:outlineLvl w:val="2"/>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pPr>
          </w:p>
          <w:p w14:paraId="4032D899">
            <w:pPr>
              <w:adjustRightInd w:val="0"/>
              <w:snapToGrid w:val="0"/>
              <w:spacing w:line="360" w:lineRule="auto"/>
              <w:ind w:firstLine="480" w:firstLineChars="200"/>
              <w:jc w:val="left"/>
              <w:outlineLvl w:val="2"/>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pPr>
          </w:p>
          <w:p w14:paraId="031E8348">
            <w:pPr>
              <w:pStyle w:val="34"/>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pPr>
          </w:p>
          <w:p w14:paraId="5F25CDC2">
            <w:pP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pPr>
          </w:p>
          <w:p w14:paraId="09544397">
            <w:pPr>
              <w:pStyle w:val="34"/>
              <w:rPr>
                <w:rFonts w:hint="eastAsia"/>
                <w:lang w:val="en-US" w:eastAsia="zh-CN"/>
              </w:rPr>
            </w:pPr>
          </w:p>
          <w:p w14:paraId="35C05787">
            <w:pPr>
              <w:adjustRightInd w:val="0"/>
              <w:snapToGrid w:val="0"/>
              <w:spacing w:line="360" w:lineRule="auto"/>
              <w:ind w:firstLine="480" w:firstLineChars="200"/>
              <w:jc w:val="left"/>
              <w:outlineLvl w:val="2"/>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pPr>
          </w:p>
        </w:tc>
      </w:tr>
    </w:tbl>
    <w:p w14:paraId="333AA018">
      <w:pPr>
        <w:sectPr>
          <w:type w:val="continuous"/>
          <w:pgSz w:w="11907" w:h="16840"/>
          <w:pgMar w:top="1701" w:right="1417" w:bottom="1701" w:left="1417" w:header="851" w:footer="851" w:gutter="0"/>
          <w:pgBorders>
            <w:top w:val="none" w:sz="0" w:space="0"/>
            <w:left w:val="none" w:sz="0" w:space="0"/>
            <w:bottom w:val="none" w:sz="0" w:space="0"/>
            <w:right w:val="none" w:sz="0" w:space="0"/>
          </w:pgBorders>
          <w:cols w:space="720" w:num="1"/>
          <w:docGrid w:linePitch="312" w:charSpace="0"/>
        </w:sectPr>
      </w:pPr>
    </w:p>
    <w:tbl>
      <w:tblPr>
        <w:tblStyle w:val="8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3007"/>
      </w:tblGrid>
      <w:tr w14:paraId="6E91F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33" w:hRule="atLeast"/>
          <w:jc w:val="center"/>
        </w:trPr>
        <w:tc>
          <w:tcPr>
            <w:tcW w:w="467" w:type="dxa"/>
            <w:vAlign w:val="center"/>
          </w:tcPr>
          <w:p w14:paraId="24D30D62">
            <w:pPr>
              <w:pStyle w:val="82"/>
              <w:adjustRightInd w:val="0"/>
              <w:snapToGrid w:val="0"/>
              <w:spacing w:before="0" w:beforeAutospacing="0" w:after="0" w:afterAutospacing="0"/>
              <w:jc w:val="cente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运营</w:t>
            </w:r>
          </w:p>
          <w:p w14:paraId="41E9EE97">
            <w:pPr>
              <w:pStyle w:val="82"/>
              <w:adjustRightInd w:val="0"/>
              <w:snapToGrid w:val="0"/>
              <w:spacing w:before="0" w:beforeAutospacing="0" w:after="0" w:afterAutospacing="0"/>
              <w:jc w:val="cente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期环</w:t>
            </w:r>
          </w:p>
          <w:p w14:paraId="00608161">
            <w:pPr>
              <w:pStyle w:val="82"/>
              <w:adjustRightInd w:val="0"/>
              <w:snapToGrid w:val="0"/>
              <w:spacing w:before="0" w:beforeAutospacing="0" w:after="0" w:afterAutospacing="0"/>
              <w:jc w:val="cente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境影</w:t>
            </w:r>
          </w:p>
          <w:p w14:paraId="2F522E07">
            <w:pPr>
              <w:pStyle w:val="82"/>
              <w:adjustRightInd w:val="0"/>
              <w:snapToGrid w:val="0"/>
              <w:spacing w:before="0" w:beforeAutospacing="0" w:after="0" w:afterAutospacing="0"/>
              <w:jc w:val="cente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响和</w:t>
            </w:r>
          </w:p>
          <w:p w14:paraId="788B3231">
            <w:pPr>
              <w:pStyle w:val="82"/>
              <w:adjustRightInd w:val="0"/>
              <w:snapToGrid w:val="0"/>
              <w:spacing w:before="0" w:beforeAutospacing="0" w:after="0" w:afterAutospacing="0"/>
              <w:jc w:val="cente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保护</w:t>
            </w:r>
          </w:p>
          <w:p w14:paraId="24C1D415">
            <w:pPr>
              <w:pStyle w:val="82"/>
              <w:adjustRightInd w:val="0"/>
              <w:snapToGrid w:val="0"/>
              <w:spacing w:before="0" w:beforeAutospacing="0" w:after="0" w:afterAutospacing="0"/>
              <w:jc w:val="cente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kern w:val="2"/>
                <w:szCs w:val="21"/>
                <w:lang w:val="en-US" w:eastAsia="zh-CN"/>
                <w14:textFill>
                  <w14:solidFill>
                    <w14:schemeClr w14:val="tx1">
                      <w14:lumMod w14:val="95000"/>
                      <w14:lumOff w14:val="5000"/>
                    </w14:schemeClr>
                  </w14:solidFill>
                </w14:textFill>
              </w:rPr>
              <w:t>措施</w:t>
            </w:r>
          </w:p>
        </w:tc>
        <w:tc>
          <w:tcPr>
            <w:tcW w:w="9388" w:type="dxa"/>
            <w:vAlign w:val="top"/>
          </w:tcPr>
          <w:p w14:paraId="455B70ED">
            <w:pPr>
              <w:widowControl w:val="0"/>
              <w:snapToGrid w:val="0"/>
              <w:jc w:val="center"/>
              <w:rPr>
                <w:rFonts w:hint="default" w:ascii="Times New Roman" w:hAnsi="Times New Roman" w:eastAsia="宋体" w:cs="Times New Roman"/>
                <w:bCs/>
                <w:color w:val="auto"/>
                <w:kern w:val="2"/>
                <w:sz w:val="24"/>
                <w:szCs w:val="20"/>
                <w:lang w:val="en-US" w:eastAsia="zh-CN" w:bidi="ar-SA"/>
              </w:rPr>
            </w:pPr>
            <w:r>
              <w:rPr>
                <w:rFonts w:hint="default" w:ascii="Times New Roman" w:hAnsi="Times New Roman" w:eastAsia="宋体" w:cs="Times New Roman"/>
                <w:bCs/>
                <w:color w:val="auto"/>
                <w:kern w:val="2"/>
                <w:sz w:val="24"/>
                <w:szCs w:val="20"/>
                <w:lang w:val="en-US" w:eastAsia="zh-CN" w:bidi="ar-SA"/>
              </w:rPr>
              <w:t>表4-</w:t>
            </w:r>
            <w:r>
              <w:rPr>
                <w:rFonts w:hint="eastAsia" w:ascii="Times New Roman" w:hAnsi="Times New Roman" w:cs="Times New Roman"/>
                <w:bCs/>
                <w:color w:val="auto"/>
                <w:kern w:val="2"/>
                <w:sz w:val="24"/>
                <w:szCs w:val="20"/>
                <w:lang w:val="en-US" w:eastAsia="zh-CN" w:bidi="ar-SA"/>
              </w:rPr>
              <w:t>13</w:t>
            </w:r>
            <w:r>
              <w:rPr>
                <w:rFonts w:hint="eastAsia" w:ascii="Times New Roman" w:hAnsi="Times New Roman" w:eastAsia="宋体" w:cs="Times New Roman"/>
                <w:bCs/>
                <w:color w:val="auto"/>
                <w:kern w:val="2"/>
                <w:sz w:val="24"/>
                <w:szCs w:val="20"/>
                <w:lang w:val="en-US" w:eastAsia="zh-CN" w:bidi="ar-SA"/>
              </w:rPr>
              <w:t>本项目</w:t>
            </w:r>
            <w:r>
              <w:rPr>
                <w:rFonts w:hint="default" w:ascii="Times New Roman" w:hAnsi="Times New Roman" w:eastAsia="宋体" w:cs="Times New Roman"/>
                <w:bCs/>
                <w:color w:val="auto"/>
                <w:kern w:val="2"/>
                <w:sz w:val="24"/>
                <w:szCs w:val="20"/>
                <w:lang w:val="en-US" w:eastAsia="zh-CN" w:bidi="ar-SA"/>
              </w:rPr>
              <w:t>废水污染源源强核算结果及相关参数一览表</w:t>
            </w:r>
          </w:p>
          <w:tbl>
            <w:tblPr>
              <w:tblStyle w:val="89"/>
              <w:tblW w:w="12449" w:type="dxa"/>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528"/>
              <w:gridCol w:w="596"/>
              <w:gridCol w:w="635"/>
              <w:gridCol w:w="863"/>
              <w:gridCol w:w="783"/>
              <w:gridCol w:w="739"/>
              <w:gridCol w:w="844"/>
              <w:gridCol w:w="586"/>
              <w:gridCol w:w="585"/>
              <w:gridCol w:w="825"/>
              <w:gridCol w:w="1359"/>
              <w:gridCol w:w="1375"/>
              <w:gridCol w:w="874"/>
              <w:gridCol w:w="703"/>
              <w:gridCol w:w="1154"/>
            </w:tblGrid>
            <w:tr w14:paraId="0C6D4BB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312" w:hRule="atLeast"/>
              </w:trPr>
              <w:tc>
                <w:tcPr>
                  <w:tcW w:w="528" w:type="dxa"/>
                  <w:vMerge w:val="restart"/>
                  <w:tcBorders>
                    <w:top w:val="single" w:color="auto" w:sz="12" w:space="0"/>
                  </w:tcBorders>
                  <w:vAlign w:val="center"/>
                </w:tcPr>
                <w:p w14:paraId="5E1A823E">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工序/</w:t>
                  </w:r>
                </w:p>
                <w:p w14:paraId="6330EC09">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生产线</w:t>
                  </w:r>
                </w:p>
              </w:tc>
              <w:tc>
                <w:tcPr>
                  <w:tcW w:w="596" w:type="dxa"/>
                  <w:vMerge w:val="restart"/>
                  <w:tcBorders>
                    <w:top w:val="single" w:color="auto" w:sz="12" w:space="0"/>
                  </w:tcBorders>
                  <w:vAlign w:val="center"/>
                </w:tcPr>
                <w:p w14:paraId="1DC51F85">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污染源</w:t>
                  </w:r>
                </w:p>
              </w:tc>
              <w:tc>
                <w:tcPr>
                  <w:tcW w:w="635" w:type="dxa"/>
                  <w:vMerge w:val="restart"/>
                  <w:tcBorders>
                    <w:top w:val="single" w:color="auto" w:sz="12" w:space="0"/>
                  </w:tcBorders>
                  <w:vAlign w:val="center"/>
                </w:tcPr>
                <w:p w14:paraId="20511B5E">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污染物</w:t>
                  </w:r>
                </w:p>
              </w:tc>
              <w:tc>
                <w:tcPr>
                  <w:tcW w:w="3229" w:type="dxa"/>
                  <w:gridSpan w:val="4"/>
                  <w:tcBorders>
                    <w:top w:val="single" w:color="auto" w:sz="12" w:space="0"/>
                  </w:tcBorders>
                  <w:vAlign w:val="center"/>
                </w:tcPr>
                <w:p w14:paraId="055E99A1">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污染物产生</w:t>
                  </w:r>
                </w:p>
              </w:tc>
              <w:tc>
                <w:tcPr>
                  <w:tcW w:w="1171" w:type="dxa"/>
                  <w:gridSpan w:val="2"/>
                  <w:tcBorders>
                    <w:top w:val="single" w:color="auto" w:sz="12" w:space="0"/>
                  </w:tcBorders>
                  <w:vAlign w:val="center"/>
                </w:tcPr>
                <w:p w14:paraId="117168EE">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治理措施</w:t>
                  </w:r>
                </w:p>
              </w:tc>
              <w:tc>
                <w:tcPr>
                  <w:tcW w:w="3559" w:type="dxa"/>
                  <w:gridSpan w:val="3"/>
                  <w:tcBorders>
                    <w:top w:val="single" w:color="auto" w:sz="12" w:space="0"/>
                  </w:tcBorders>
                  <w:vAlign w:val="center"/>
                </w:tcPr>
                <w:p w14:paraId="522B54B4">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eastAsia" w:ascii="Times New Roman" w:hAnsi="Times New Roman" w:eastAsia="宋体" w:cs="Times New Roman"/>
                      <w:b/>
                      <w:color w:val="auto"/>
                      <w:kern w:val="2"/>
                      <w:sz w:val="21"/>
                      <w:szCs w:val="21"/>
                      <w:lang w:val="en-US" w:eastAsia="zh-CN" w:bidi="ar-SA"/>
                    </w:rPr>
                    <w:t>污染物排放</w:t>
                  </w:r>
                </w:p>
              </w:tc>
              <w:tc>
                <w:tcPr>
                  <w:tcW w:w="874" w:type="dxa"/>
                  <w:vMerge w:val="restart"/>
                  <w:tcBorders>
                    <w:top w:val="single" w:color="auto" w:sz="12" w:space="0"/>
                  </w:tcBorders>
                  <w:vAlign w:val="center"/>
                </w:tcPr>
                <w:p w14:paraId="7B979213">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标准浓度限值mg/L</w:t>
                  </w:r>
                </w:p>
              </w:tc>
              <w:tc>
                <w:tcPr>
                  <w:tcW w:w="703" w:type="dxa"/>
                  <w:vMerge w:val="restart"/>
                  <w:tcBorders>
                    <w:top w:val="single" w:color="auto" w:sz="12" w:space="0"/>
                  </w:tcBorders>
                  <w:vAlign w:val="center"/>
                </w:tcPr>
                <w:p w14:paraId="152D0A57">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排放时间/h</w:t>
                  </w:r>
                </w:p>
              </w:tc>
              <w:tc>
                <w:tcPr>
                  <w:tcW w:w="1154" w:type="dxa"/>
                  <w:vMerge w:val="restart"/>
                  <w:tcBorders>
                    <w:top w:val="single" w:color="auto" w:sz="12" w:space="0"/>
                  </w:tcBorders>
                  <w:vAlign w:val="center"/>
                </w:tcPr>
                <w:p w14:paraId="72BD579A">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排放方式和去向</w:t>
                  </w:r>
                </w:p>
              </w:tc>
            </w:tr>
            <w:tr w14:paraId="3B5B514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528" w:type="dxa"/>
                  <w:vMerge w:val="continue"/>
                  <w:vAlign w:val="center"/>
                </w:tcPr>
                <w:p w14:paraId="3C898C48">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596" w:type="dxa"/>
                  <w:vMerge w:val="continue"/>
                  <w:vAlign w:val="center"/>
                </w:tcPr>
                <w:p w14:paraId="12419BE9">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635" w:type="dxa"/>
                  <w:vMerge w:val="continue"/>
                  <w:vAlign w:val="center"/>
                </w:tcPr>
                <w:p w14:paraId="276A6A6A">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863" w:type="dxa"/>
                  <w:vAlign w:val="center"/>
                </w:tcPr>
                <w:p w14:paraId="005EC1CF">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核算方法</w:t>
                  </w:r>
                </w:p>
              </w:tc>
              <w:tc>
                <w:tcPr>
                  <w:tcW w:w="783" w:type="dxa"/>
                  <w:vAlign w:val="center"/>
                </w:tcPr>
                <w:p w14:paraId="658C87C3">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废水量</w:t>
                  </w:r>
                </w:p>
                <w:p w14:paraId="08BE6A4F">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m</w:t>
                  </w:r>
                  <w:r>
                    <w:rPr>
                      <w:rFonts w:hint="default" w:ascii="Times New Roman" w:hAnsi="Times New Roman" w:eastAsia="宋体" w:cs="Times New Roman"/>
                      <w:b/>
                      <w:color w:val="auto"/>
                      <w:kern w:val="2"/>
                      <w:sz w:val="21"/>
                      <w:szCs w:val="21"/>
                      <w:vertAlign w:val="superscript"/>
                      <w:lang w:val="en-US" w:eastAsia="zh-CN" w:bidi="ar-SA"/>
                    </w:rPr>
                    <w:t>3</w:t>
                  </w:r>
                  <w:r>
                    <w:rPr>
                      <w:rFonts w:hint="default" w:ascii="Times New Roman" w:hAnsi="Times New Roman" w:eastAsia="宋体" w:cs="Times New Roman"/>
                      <w:b/>
                      <w:color w:val="auto"/>
                      <w:kern w:val="2"/>
                      <w:sz w:val="21"/>
                      <w:szCs w:val="21"/>
                      <w:lang w:val="en-US" w:eastAsia="zh-CN" w:bidi="ar-SA"/>
                    </w:rPr>
                    <w:t>/a</w:t>
                  </w:r>
                </w:p>
              </w:tc>
              <w:tc>
                <w:tcPr>
                  <w:tcW w:w="739" w:type="dxa"/>
                  <w:vAlign w:val="center"/>
                </w:tcPr>
                <w:p w14:paraId="0D77F16A">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浓度</w:t>
                  </w:r>
                </w:p>
                <w:p w14:paraId="53133479">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mg/L</w:t>
                  </w:r>
                </w:p>
              </w:tc>
              <w:tc>
                <w:tcPr>
                  <w:tcW w:w="844" w:type="dxa"/>
                  <w:vAlign w:val="center"/>
                </w:tcPr>
                <w:p w14:paraId="725F3C8A">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产生量</w:t>
                  </w:r>
                </w:p>
                <w:p w14:paraId="2E93AA29">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t/a</w:t>
                  </w:r>
                </w:p>
              </w:tc>
              <w:tc>
                <w:tcPr>
                  <w:tcW w:w="586" w:type="dxa"/>
                  <w:vAlign w:val="center"/>
                </w:tcPr>
                <w:p w14:paraId="2E3AC8FD">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工艺</w:t>
                  </w:r>
                </w:p>
              </w:tc>
              <w:tc>
                <w:tcPr>
                  <w:tcW w:w="585" w:type="dxa"/>
                  <w:vAlign w:val="center"/>
                </w:tcPr>
                <w:p w14:paraId="0E40C6E6">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效率%</w:t>
                  </w:r>
                </w:p>
              </w:tc>
              <w:tc>
                <w:tcPr>
                  <w:tcW w:w="825" w:type="dxa"/>
                  <w:vAlign w:val="center"/>
                </w:tcPr>
                <w:p w14:paraId="259AE12F">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eastAsia" w:ascii="Times New Roman" w:hAnsi="Times New Roman" w:eastAsia="宋体" w:cs="Times New Roman"/>
                      <w:b/>
                      <w:color w:val="auto"/>
                      <w:kern w:val="2"/>
                      <w:sz w:val="21"/>
                      <w:szCs w:val="21"/>
                      <w:lang w:val="en-US" w:eastAsia="zh-CN" w:bidi="ar-SA"/>
                    </w:rPr>
                    <w:t>排放水</w:t>
                  </w:r>
                  <w:r>
                    <w:rPr>
                      <w:rFonts w:hint="default" w:ascii="Times New Roman" w:hAnsi="Times New Roman" w:eastAsia="宋体" w:cs="Times New Roman"/>
                      <w:b/>
                      <w:color w:val="auto"/>
                      <w:kern w:val="2"/>
                      <w:sz w:val="21"/>
                      <w:szCs w:val="21"/>
                      <w:lang w:val="en-US" w:eastAsia="zh-CN" w:bidi="ar-SA"/>
                    </w:rPr>
                    <w:t>量m</w:t>
                  </w:r>
                  <w:r>
                    <w:rPr>
                      <w:rFonts w:hint="default" w:ascii="Times New Roman" w:hAnsi="Times New Roman" w:eastAsia="宋体" w:cs="Times New Roman"/>
                      <w:b/>
                      <w:color w:val="auto"/>
                      <w:kern w:val="2"/>
                      <w:sz w:val="21"/>
                      <w:szCs w:val="21"/>
                      <w:vertAlign w:val="superscript"/>
                      <w:lang w:val="en-US" w:eastAsia="zh-CN" w:bidi="ar-SA"/>
                    </w:rPr>
                    <w:t>3</w:t>
                  </w:r>
                  <w:r>
                    <w:rPr>
                      <w:rFonts w:hint="default" w:ascii="Times New Roman" w:hAnsi="Times New Roman" w:eastAsia="宋体" w:cs="Times New Roman"/>
                      <w:b/>
                      <w:color w:val="auto"/>
                      <w:kern w:val="2"/>
                      <w:sz w:val="21"/>
                      <w:szCs w:val="21"/>
                      <w:lang w:val="en-US" w:eastAsia="zh-CN" w:bidi="ar-SA"/>
                    </w:rPr>
                    <w:t>/a</w:t>
                  </w:r>
                </w:p>
              </w:tc>
              <w:tc>
                <w:tcPr>
                  <w:tcW w:w="1359" w:type="dxa"/>
                  <w:vAlign w:val="center"/>
                </w:tcPr>
                <w:p w14:paraId="72D49629">
                  <w:pPr>
                    <w:widowControl w:val="0"/>
                    <w:snapToGrid w:val="0"/>
                    <w:jc w:val="center"/>
                    <w:rPr>
                      <w:rFonts w:hint="default" w:ascii="Times New Roman" w:hAnsi="Times New Roman" w:eastAsia="宋体" w:cs="Times New Roman"/>
                      <w:b/>
                      <w:color w:val="auto"/>
                      <w:kern w:val="2"/>
                      <w:sz w:val="21"/>
                      <w:szCs w:val="21"/>
                      <w:lang w:val="en-US" w:eastAsia="zh-CN" w:bidi="ar-SA"/>
                    </w:rPr>
                  </w:pPr>
                  <w:r>
                    <w:rPr>
                      <w:rFonts w:hint="eastAsia" w:ascii="Times New Roman" w:hAnsi="Times New Roman" w:eastAsia="宋体" w:cs="Times New Roman"/>
                      <w:b/>
                      <w:color w:val="auto"/>
                      <w:kern w:val="2"/>
                      <w:sz w:val="21"/>
                      <w:szCs w:val="21"/>
                      <w:lang w:val="en-US" w:eastAsia="zh-CN" w:bidi="ar-SA"/>
                    </w:rPr>
                    <w:t>排放浓度</w:t>
                  </w:r>
                  <w:r>
                    <w:rPr>
                      <w:rFonts w:hint="default" w:ascii="Times New Roman" w:hAnsi="Times New Roman" w:eastAsia="宋体" w:cs="Times New Roman"/>
                      <w:b/>
                      <w:color w:val="auto"/>
                      <w:kern w:val="2"/>
                      <w:sz w:val="21"/>
                      <w:szCs w:val="21"/>
                      <w:lang w:val="en-US" w:eastAsia="zh-CN" w:bidi="ar-SA"/>
                    </w:rPr>
                    <w:t>mg/L</w:t>
                  </w:r>
                </w:p>
              </w:tc>
              <w:tc>
                <w:tcPr>
                  <w:tcW w:w="1375" w:type="dxa"/>
                  <w:vAlign w:val="center"/>
                </w:tcPr>
                <w:p w14:paraId="54F6A014">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排放量t/a</w:t>
                  </w:r>
                </w:p>
              </w:tc>
              <w:tc>
                <w:tcPr>
                  <w:tcW w:w="874" w:type="dxa"/>
                  <w:vMerge w:val="continue"/>
                  <w:vAlign w:val="center"/>
                </w:tcPr>
                <w:p w14:paraId="23392D50">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703" w:type="dxa"/>
                  <w:vMerge w:val="continue"/>
                  <w:vAlign w:val="center"/>
                </w:tcPr>
                <w:p w14:paraId="44686E87">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1154" w:type="dxa"/>
                  <w:vMerge w:val="continue"/>
                  <w:vAlign w:val="center"/>
                </w:tcPr>
                <w:p w14:paraId="72A47CC7">
                  <w:pPr>
                    <w:widowControl w:val="0"/>
                    <w:snapToGrid w:val="0"/>
                    <w:jc w:val="center"/>
                    <w:rPr>
                      <w:rFonts w:hint="default" w:ascii="Times New Roman" w:hAnsi="Times New Roman" w:eastAsia="宋体" w:cs="Times New Roman"/>
                      <w:color w:val="auto"/>
                      <w:kern w:val="2"/>
                      <w:sz w:val="21"/>
                      <w:szCs w:val="21"/>
                      <w:lang w:val="en-US" w:eastAsia="zh-CN" w:bidi="ar-SA"/>
                    </w:rPr>
                  </w:pPr>
                </w:p>
              </w:tc>
            </w:tr>
            <w:tr w14:paraId="6D8FA4A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1124" w:type="dxa"/>
                  <w:gridSpan w:val="2"/>
                  <w:vMerge w:val="restart"/>
                  <w:shd w:val="clear" w:color="auto" w:fill="auto"/>
                  <w:vAlign w:val="center"/>
                </w:tcPr>
                <w:p w14:paraId="4FF2B2B8">
                  <w:pPr>
                    <w:widowControl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生活污水</w:t>
                  </w:r>
                </w:p>
              </w:tc>
              <w:tc>
                <w:tcPr>
                  <w:tcW w:w="635" w:type="dxa"/>
                  <w:shd w:val="clear" w:color="auto" w:fill="auto"/>
                  <w:vAlign w:val="center"/>
                </w:tcPr>
                <w:p w14:paraId="15AF573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pH</w:t>
                  </w:r>
                </w:p>
              </w:tc>
              <w:tc>
                <w:tcPr>
                  <w:tcW w:w="863" w:type="dxa"/>
                  <w:vAlign w:val="center"/>
                </w:tcPr>
                <w:p w14:paraId="40134D64">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类比法</w:t>
                  </w:r>
                </w:p>
              </w:tc>
              <w:tc>
                <w:tcPr>
                  <w:tcW w:w="783" w:type="dxa"/>
                  <w:vMerge w:val="restart"/>
                  <w:shd w:val="clear" w:color="auto" w:fill="auto"/>
                  <w:vAlign w:val="center"/>
                </w:tcPr>
                <w:p w14:paraId="426F567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720</w:t>
                  </w:r>
                </w:p>
              </w:tc>
              <w:tc>
                <w:tcPr>
                  <w:tcW w:w="739" w:type="dxa"/>
                  <w:shd w:val="clear" w:color="auto" w:fill="auto"/>
                  <w:vAlign w:val="center"/>
                </w:tcPr>
                <w:p w14:paraId="1DF9EED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6-9</w:t>
                  </w:r>
                </w:p>
              </w:tc>
              <w:tc>
                <w:tcPr>
                  <w:tcW w:w="844" w:type="dxa"/>
                  <w:shd w:val="clear" w:color="auto" w:fill="auto"/>
                  <w:vAlign w:val="center"/>
                </w:tcPr>
                <w:p w14:paraId="220C9819">
                  <w:pPr>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w:t>
                  </w:r>
                </w:p>
              </w:tc>
              <w:tc>
                <w:tcPr>
                  <w:tcW w:w="586" w:type="dxa"/>
                  <w:vMerge w:val="restart"/>
                  <w:vAlign w:val="center"/>
                </w:tcPr>
                <w:p w14:paraId="07BDB3D9">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化粪池</w:t>
                  </w:r>
                </w:p>
              </w:tc>
              <w:tc>
                <w:tcPr>
                  <w:tcW w:w="585" w:type="dxa"/>
                  <w:shd w:val="clear" w:color="auto" w:fill="auto"/>
                  <w:vAlign w:val="center"/>
                </w:tcPr>
                <w:p w14:paraId="3DECB26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825" w:type="dxa"/>
                  <w:vMerge w:val="restart"/>
                  <w:vAlign w:val="center"/>
                </w:tcPr>
                <w:p w14:paraId="45A539F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720</w:t>
                  </w:r>
                </w:p>
              </w:tc>
              <w:tc>
                <w:tcPr>
                  <w:tcW w:w="1359" w:type="dxa"/>
                  <w:shd w:val="clear" w:color="auto" w:fill="auto"/>
                  <w:vAlign w:val="center"/>
                </w:tcPr>
                <w:p w14:paraId="5841F8A5">
                  <w:pPr>
                    <w:keepNext w:val="0"/>
                    <w:keepLines w:val="0"/>
                    <w:widowControl/>
                    <w:suppressLineNumbers w:val="0"/>
                    <w:jc w:val="center"/>
                    <w:textAlignment w:val="center"/>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6-9</w:t>
                  </w:r>
                </w:p>
              </w:tc>
              <w:tc>
                <w:tcPr>
                  <w:tcW w:w="1375" w:type="dxa"/>
                  <w:shd w:val="clear" w:color="auto" w:fill="auto"/>
                  <w:vAlign w:val="center"/>
                </w:tcPr>
                <w:p w14:paraId="56E1376A">
                  <w:pPr>
                    <w:keepNext w:val="0"/>
                    <w:keepLines w:val="0"/>
                    <w:widowControl/>
                    <w:suppressLineNumbers w:val="0"/>
                    <w:jc w:val="center"/>
                    <w:textAlignment w:val="center"/>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874" w:type="dxa"/>
                  <w:shd w:val="clear" w:color="auto" w:fill="auto"/>
                  <w:vAlign w:val="center"/>
                </w:tcPr>
                <w:p w14:paraId="5A00AD83">
                  <w:pPr>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6-9</w:t>
                  </w:r>
                </w:p>
              </w:tc>
              <w:tc>
                <w:tcPr>
                  <w:tcW w:w="703" w:type="dxa"/>
                  <w:vMerge w:val="restart"/>
                  <w:shd w:val="clear" w:color="auto" w:fill="auto"/>
                  <w:vAlign w:val="center"/>
                </w:tcPr>
                <w:p w14:paraId="2606CA31">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7200</w:t>
                  </w:r>
                </w:p>
              </w:tc>
              <w:tc>
                <w:tcPr>
                  <w:tcW w:w="1154" w:type="dxa"/>
                  <w:vMerge w:val="restart"/>
                  <w:vAlign w:val="center"/>
                </w:tcPr>
                <w:p w14:paraId="0F2DC234">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间接排放，接入光大水务（江阴）有限公司滨江污水处理厂处理后，排入</w:t>
                  </w:r>
                  <w:r>
                    <w:rPr>
                      <w:rFonts w:hint="eastAsia" w:ascii="Times New Roman" w:hAnsi="Times New Roman" w:cs="Times New Roman"/>
                      <w:color w:val="auto"/>
                      <w:kern w:val="2"/>
                      <w:sz w:val="21"/>
                      <w:szCs w:val="21"/>
                      <w:lang w:val="en-US" w:eastAsia="zh-CN" w:bidi="ar-SA"/>
                    </w:rPr>
                    <w:t>白屈港</w:t>
                  </w:r>
                </w:p>
              </w:tc>
            </w:tr>
            <w:tr w14:paraId="77BE759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1124" w:type="dxa"/>
                  <w:gridSpan w:val="2"/>
                  <w:vMerge w:val="continue"/>
                  <w:shd w:val="clear" w:color="auto" w:fill="auto"/>
                  <w:vAlign w:val="center"/>
                </w:tcPr>
                <w:p w14:paraId="4343D0DC">
                  <w:pPr>
                    <w:widowControl w:val="0"/>
                    <w:adjustRightInd w:val="0"/>
                    <w:snapToGrid w:val="0"/>
                    <w:jc w:val="center"/>
                    <w:rPr>
                      <w:rFonts w:hint="eastAsia" w:ascii="Times New Roman" w:hAnsi="Times New Roman" w:eastAsia="宋体" w:cs="Times New Roman"/>
                      <w:color w:val="auto"/>
                      <w:kern w:val="2"/>
                      <w:sz w:val="21"/>
                      <w:szCs w:val="21"/>
                      <w:lang w:val="en-US" w:eastAsia="zh-CN" w:bidi="ar-SA"/>
                    </w:rPr>
                  </w:pPr>
                </w:p>
              </w:tc>
              <w:tc>
                <w:tcPr>
                  <w:tcW w:w="635" w:type="dxa"/>
                  <w:shd w:val="clear" w:color="auto" w:fill="auto"/>
                  <w:vAlign w:val="center"/>
                </w:tcPr>
                <w:p w14:paraId="1BD8958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863" w:type="dxa"/>
                  <w:vAlign w:val="center"/>
                </w:tcPr>
                <w:p w14:paraId="7942A54F">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产污系数法</w:t>
                  </w:r>
                </w:p>
              </w:tc>
              <w:tc>
                <w:tcPr>
                  <w:tcW w:w="783" w:type="dxa"/>
                  <w:vMerge w:val="continue"/>
                  <w:shd w:val="clear" w:color="auto" w:fill="auto"/>
                  <w:vAlign w:val="center"/>
                </w:tcPr>
                <w:p w14:paraId="4EF9D2D0">
                  <w:pPr>
                    <w:widowControl w:val="0"/>
                    <w:adjustRightInd w:val="0"/>
                    <w:snapToGrid w:val="0"/>
                    <w:jc w:val="center"/>
                    <w:rPr>
                      <w:rFonts w:hint="default" w:ascii="Times New Roman" w:hAnsi="Times New Roman" w:eastAsia="宋体" w:cs="Times New Roman"/>
                      <w:color w:val="auto"/>
                      <w:kern w:val="2"/>
                      <w:sz w:val="21"/>
                      <w:szCs w:val="21"/>
                      <w:lang w:val="en-US" w:eastAsia="zh-CN" w:bidi="ar-SA"/>
                    </w:rPr>
                  </w:pPr>
                </w:p>
              </w:tc>
              <w:tc>
                <w:tcPr>
                  <w:tcW w:w="739" w:type="dxa"/>
                  <w:shd w:val="clear" w:color="auto" w:fill="auto"/>
                  <w:vAlign w:val="center"/>
                </w:tcPr>
                <w:p w14:paraId="2420C98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844" w:type="dxa"/>
                  <w:shd w:val="clear" w:color="auto" w:fill="auto"/>
                  <w:vAlign w:val="center"/>
                </w:tcPr>
                <w:p w14:paraId="587BF8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0.36</w:t>
                  </w:r>
                </w:p>
              </w:tc>
              <w:tc>
                <w:tcPr>
                  <w:tcW w:w="586" w:type="dxa"/>
                  <w:vMerge w:val="continue"/>
                  <w:vAlign w:val="center"/>
                </w:tcPr>
                <w:p w14:paraId="1D58815C">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585" w:type="dxa"/>
                  <w:shd w:val="clear" w:color="auto" w:fill="auto"/>
                  <w:vAlign w:val="center"/>
                </w:tcPr>
                <w:p w14:paraId="2A6D561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825" w:type="dxa"/>
                  <w:vMerge w:val="continue"/>
                  <w:vAlign w:val="center"/>
                </w:tcPr>
                <w:p w14:paraId="20A2B6A1">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1359" w:type="dxa"/>
                  <w:shd w:val="clear" w:color="auto" w:fill="auto"/>
                  <w:vAlign w:val="center"/>
                </w:tcPr>
                <w:p w14:paraId="4E7545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450/50</w:t>
                  </w:r>
                </w:p>
              </w:tc>
              <w:tc>
                <w:tcPr>
                  <w:tcW w:w="1375" w:type="dxa"/>
                  <w:shd w:val="clear" w:color="auto" w:fill="auto"/>
                  <w:vAlign w:val="center"/>
                </w:tcPr>
                <w:p w14:paraId="034F8A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0.324/0.036</w:t>
                  </w:r>
                </w:p>
              </w:tc>
              <w:tc>
                <w:tcPr>
                  <w:tcW w:w="874" w:type="dxa"/>
                  <w:shd w:val="clear" w:color="auto" w:fill="auto"/>
                  <w:vAlign w:val="center"/>
                </w:tcPr>
                <w:p w14:paraId="06CA573A">
                  <w:pPr>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500/50</w:t>
                  </w:r>
                </w:p>
              </w:tc>
              <w:tc>
                <w:tcPr>
                  <w:tcW w:w="703" w:type="dxa"/>
                  <w:vMerge w:val="continue"/>
                  <w:shd w:val="clear" w:color="auto" w:fill="auto"/>
                  <w:vAlign w:val="center"/>
                </w:tcPr>
                <w:p w14:paraId="3E126F68">
                  <w:pPr>
                    <w:jc w:val="center"/>
                    <w:rPr>
                      <w:rFonts w:hint="default" w:ascii="Times New Roman" w:hAnsi="Times New Roman" w:cs="Times New Roman"/>
                      <w:color w:val="auto"/>
                      <w:sz w:val="21"/>
                      <w:szCs w:val="21"/>
                      <w:lang w:val="en-US" w:eastAsia="zh-CN"/>
                    </w:rPr>
                  </w:pPr>
                </w:p>
              </w:tc>
              <w:tc>
                <w:tcPr>
                  <w:tcW w:w="1154" w:type="dxa"/>
                  <w:vMerge w:val="continue"/>
                  <w:vAlign w:val="center"/>
                </w:tcPr>
                <w:p w14:paraId="63E34638">
                  <w:pPr>
                    <w:widowControl w:val="0"/>
                    <w:snapToGrid w:val="0"/>
                    <w:jc w:val="center"/>
                    <w:rPr>
                      <w:rFonts w:hint="default" w:ascii="Times New Roman" w:hAnsi="Times New Roman" w:eastAsia="宋体" w:cs="Times New Roman"/>
                      <w:color w:val="auto"/>
                      <w:kern w:val="2"/>
                      <w:sz w:val="21"/>
                      <w:szCs w:val="21"/>
                      <w:lang w:val="en-US" w:eastAsia="zh-CN" w:bidi="ar-SA"/>
                    </w:rPr>
                  </w:pPr>
                </w:p>
              </w:tc>
            </w:tr>
            <w:tr w14:paraId="748B0A3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1124" w:type="dxa"/>
                  <w:gridSpan w:val="2"/>
                  <w:vMerge w:val="continue"/>
                  <w:vAlign w:val="center"/>
                </w:tcPr>
                <w:p w14:paraId="4AB9A69E">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635" w:type="dxa"/>
                  <w:shd w:val="clear" w:color="auto" w:fill="auto"/>
                  <w:vAlign w:val="center"/>
                </w:tcPr>
                <w:p w14:paraId="2E3E5CE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SS</w:t>
                  </w:r>
                </w:p>
              </w:tc>
              <w:tc>
                <w:tcPr>
                  <w:tcW w:w="863" w:type="dxa"/>
                  <w:vAlign w:val="center"/>
                </w:tcPr>
                <w:p w14:paraId="3B35474E">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产污系数法</w:t>
                  </w:r>
                </w:p>
              </w:tc>
              <w:tc>
                <w:tcPr>
                  <w:tcW w:w="783" w:type="dxa"/>
                  <w:vMerge w:val="continue"/>
                  <w:vAlign w:val="center"/>
                </w:tcPr>
                <w:p w14:paraId="67E8E148">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739" w:type="dxa"/>
                  <w:shd w:val="clear" w:color="auto" w:fill="auto"/>
                  <w:vAlign w:val="center"/>
                </w:tcPr>
                <w:p w14:paraId="34E2491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844" w:type="dxa"/>
                  <w:shd w:val="clear" w:color="auto" w:fill="auto"/>
                  <w:vAlign w:val="center"/>
                </w:tcPr>
                <w:p w14:paraId="5BFD16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0.288</w:t>
                  </w:r>
                </w:p>
              </w:tc>
              <w:tc>
                <w:tcPr>
                  <w:tcW w:w="586" w:type="dxa"/>
                  <w:vMerge w:val="continue"/>
                  <w:vAlign w:val="center"/>
                </w:tcPr>
                <w:p w14:paraId="658F1444">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585" w:type="dxa"/>
                  <w:shd w:val="clear" w:color="auto" w:fill="auto"/>
                  <w:vAlign w:val="center"/>
                </w:tcPr>
                <w:p w14:paraId="06D2EB2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12.5</w:t>
                  </w:r>
                </w:p>
              </w:tc>
              <w:tc>
                <w:tcPr>
                  <w:tcW w:w="825" w:type="dxa"/>
                  <w:vMerge w:val="continue"/>
                  <w:vAlign w:val="center"/>
                </w:tcPr>
                <w:p w14:paraId="6D20FE5C">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1359" w:type="dxa"/>
                  <w:shd w:val="clear" w:color="auto" w:fill="auto"/>
                  <w:vAlign w:val="center"/>
                </w:tcPr>
                <w:p w14:paraId="701FE5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350/10</w:t>
                  </w:r>
                </w:p>
              </w:tc>
              <w:tc>
                <w:tcPr>
                  <w:tcW w:w="1375" w:type="dxa"/>
                  <w:shd w:val="clear" w:color="auto" w:fill="auto"/>
                  <w:vAlign w:val="center"/>
                </w:tcPr>
                <w:p w14:paraId="743C7C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0.252/0.0072</w:t>
                  </w:r>
                </w:p>
              </w:tc>
              <w:tc>
                <w:tcPr>
                  <w:tcW w:w="874" w:type="dxa"/>
                  <w:shd w:val="clear" w:color="auto" w:fill="auto"/>
                  <w:vAlign w:val="center"/>
                </w:tcPr>
                <w:p w14:paraId="65938C6C">
                  <w:pPr>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400/10</w:t>
                  </w:r>
                </w:p>
              </w:tc>
              <w:tc>
                <w:tcPr>
                  <w:tcW w:w="703" w:type="dxa"/>
                  <w:vMerge w:val="continue"/>
                  <w:shd w:val="clear" w:color="auto" w:fill="auto"/>
                  <w:vAlign w:val="center"/>
                </w:tcPr>
                <w:p w14:paraId="571FF7D6">
                  <w:pPr>
                    <w:jc w:val="center"/>
                    <w:rPr>
                      <w:rFonts w:hint="default" w:ascii="Times New Roman" w:hAnsi="Times New Roman" w:cs="Times New Roman"/>
                      <w:color w:val="auto"/>
                      <w:sz w:val="21"/>
                      <w:szCs w:val="21"/>
                      <w:lang w:val="en-US" w:eastAsia="zh-CN"/>
                    </w:rPr>
                  </w:pPr>
                </w:p>
              </w:tc>
              <w:tc>
                <w:tcPr>
                  <w:tcW w:w="1154" w:type="dxa"/>
                  <w:vMerge w:val="continue"/>
                  <w:vAlign w:val="center"/>
                </w:tcPr>
                <w:p w14:paraId="109729ED">
                  <w:pPr>
                    <w:widowControl w:val="0"/>
                    <w:snapToGrid w:val="0"/>
                    <w:jc w:val="center"/>
                    <w:rPr>
                      <w:rFonts w:hint="default" w:ascii="Times New Roman" w:hAnsi="Times New Roman" w:eastAsia="宋体" w:cs="Times New Roman"/>
                      <w:color w:val="auto"/>
                      <w:kern w:val="2"/>
                      <w:sz w:val="21"/>
                      <w:szCs w:val="21"/>
                      <w:lang w:val="en-US" w:eastAsia="zh-CN" w:bidi="ar-SA"/>
                    </w:rPr>
                  </w:pPr>
                </w:p>
              </w:tc>
            </w:tr>
            <w:tr w14:paraId="6ABD2C6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1124" w:type="dxa"/>
                  <w:gridSpan w:val="2"/>
                  <w:vMerge w:val="continue"/>
                  <w:vAlign w:val="center"/>
                </w:tcPr>
                <w:p w14:paraId="4D1ECE45">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635" w:type="dxa"/>
                  <w:shd w:val="clear" w:color="auto" w:fill="auto"/>
                  <w:vAlign w:val="center"/>
                </w:tcPr>
                <w:p w14:paraId="4FC56D5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氨氮</w:t>
                  </w:r>
                </w:p>
              </w:tc>
              <w:tc>
                <w:tcPr>
                  <w:tcW w:w="863" w:type="dxa"/>
                  <w:vAlign w:val="center"/>
                </w:tcPr>
                <w:p w14:paraId="2B13DDE3">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产污系数法</w:t>
                  </w:r>
                </w:p>
              </w:tc>
              <w:tc>
                <w:tcPr>
                  <w:tcW w:w="783" w:type="dxa"/>
                  <w:vMerge w:val="continue"/>
                  <w:vAlign w:val="center"/>
                </w:tcPr>
                <w:p w14:paraId="782058A8">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739" w:type="dxa"/>
                  <w:shd w:val="clear" w:color="auto" w:fill="auto"/>
                  <w:vAlign w:val="center"/>
                </w:tcPr>
                <w:p w14:paraId="111D770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45</w:t>
                  </w:r>
                </w:p>
              </w:tc>
              <w:tc>
                <w:tcPr>
                  <w:tcW w:w="844" w:type="dxa"/>
                  <w:shd w:val="clear" w:color="auto" w:fill="auto"/>
                  <w:vAlign w:val="center"/>
                </w:tcPr>
                <w:p w14:paraId="236209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0.0324</w:t>
                  </w:r>
                </w:p>
              </w:tc>
              <w:tc>
                <w:tcPr>
                  <w:tcW w:w="586" w:type="dxa"/>
                  <w:vMerge w:val="continue"/>
                  <w:vAlign w:val="center"/>
                </w:tcPr>
                <w:p w14:paraId="664738FA">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585" w:type="dxa"/>
                  <w:shd w:val="clear" w:color="auto" w:fill="auto"/>
                  <w:vAlign w:val="center"/>
                </w:tcPr>
                <w:p w14:paraId="5AC35B2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825" w:type="dxa"/>
                  <w:vMerge w:val="continue"/>
                  <w:vAlign w:val="center"/>
                </w:tcPr>
                <w:p w14:paraId="7E8AAC75">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1359" w:type="dxa"/>
                  <w:shd w:val="clear" w:color="auto" w:fill="auto"/>
                  <w:vAlign w:val="center"/>
                </w:tcPr>
                <w:p w14:paraId="642FB8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45/4</w:t>
                  </w:r>
                </w:p>
              </w:tc>
              <w:tc>
                <w:tcPr>
                  <w:tcW w:w="1375" w:type="dxa"/>
                  <w:shd w:val="clear" w:color="auto" w:fill="auto"/>
                  <w:vAlign w:val="center"/>
                </w:tcPr>
                <w:p w14:paraId="3C91BA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0.0324/0.0029</w:t>
                  </w:r>
                </w:p>
              </w:tc>
              <w:tc>
                <w:tcPr>
                  <w:tcW w:w="874" w:type="dxa"/>
                  <w:shd w:val="clear" w:color="auto" w:fill="auto"/>
                  <w:vAlign w:val="center"/>
                </w:tcPr>
                <w:p w14:paraId="5BDF9FAA">
                  <w:pPr>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45/4</w:t>
                  </w:r>
                </w:p>
              </w:tc>
              <w:tc>
                <w:tcPr>
                  <w:tcW w:w="703" w:type="dxa"/>
                  <w:vMerge w:val="continue"/>
                  <w:shd w:val="clear" w:color="auto" w:fill="auto"/>
                  <w:vAlign w:val="center"/>
                </w:tcPr>
                <w:p w14:paraId="64618C48">
                  <w:pPr>
                    <w:jc w:val="center"/>
                    <w:rPr>
                      <w:rFonts w:hint="default" w:ascii="Times New Roman" w:hAnsi="Times New Roman" w:cs="Times New Roman"/>
                      <w:color w:val="auto"/>
                      <w:sz w:val="21"/>
                      <w:szCs w:val="21"/>
                      <w:lang w:val="en-US" w:eastAsia="zh-CN"/>
                    </w:rPr>
                  </w:pPr>
                </w:p>
              </w:tc>
              <w:tc>
                <w:tcPr>
                  <w:tcW w:w="1154" w:type="dxa"/>
                  <w:vMerge w:val="continue"/>
                  <w:vAlign w:val="center"/>
                </w:tcPr>
                <w:p w14:paraId="09838A9D">
                  <w:pPr>
                    <w:widowControl w:val="0"/>
                    <w:snapToGrid w:val="0"/>
                    <w:jc w:val="center"/>
                    <w:rPr>
                      <w:rFonts w:hint="default" w:ascii="Times New Roman" w:hAnsi="Times New Roman" w:eastAsia="宋体" w:cs="Times New Roman"/>
                      <w:color w:val="auto"/>
                      <w:kern w:val="2"/>
                      <w:sz w:val="21"/>
                      <w:szCs w:val="21"/>
                      <w:lang w:val="en-US" w:eastAsia="zh-CN" w:bidi="ar-SA"/>
                    </w:rPr>
                  </w:pPr>
                </w:p>
              </w:tc>
            </w:tr>
            <w:tr w14:paraId="21D986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1124" w:type="dxa"/>
                  <w:gridSpan w:val="2"/>
                  <w:vMerge w:val="continue"/>
                  <w:vAlign w:val="center"/>
                </w:tcPr>
                <w:p w14:paraId="14C107E9">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635" w:type="dxa"/>
                  <w:shd w:val="clear" w:color="auto" w:fill="auto"/>
                  <w:vAlign w:val="center"/>
                </w:tcPr>
                <w:p w14:paraId="746F4A1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TN</w:t>
                  </w:r>
                </w:p>
              </w:tc>
              <w:tc>
                <w:tcPr>
                  <w:tcW w:w="863" w:type="dxa"/>
                  <w:vAlign w:val="center"/>
                </w:tcPr>
                <w:p w14:paraId="5666E968">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产污系数法</w:t>
                  </w:r>
                </w:p>
              </w:tc>
              <w:tc>
                <w:tcPr>
                  <w:tcW w:w="783" w:type="dxa"/>
                  <w:vMerge w:val="continue"/>
                  <w:shd w:val="clear" w:color="auto" w:fill="auto"/>
                  <w:vAlign w:val="center"/>
                </w:tcPr>
                <w:p w14:paraId="64CFA5F0">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739" w:type="dxa"/>
                  <w:shd w:val="clear" w:color="auto" w:fill="auto"/>
                  <w:vAlign w:val="center"/>
                </w:tcPr>
                <w:p w14:paraId="08C1708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70</w:t>
                  </w:r>
                </w:p>
              </w:tc>
              <w:tc>
                <w:tcPr>
                  <w:tcW w:w="844" w:type="dxa"/>
                  <w:shd w:val="clear" w:color="auto" w:fill="auto"/>
                  <w:vAlign w:val="center"/>
                </w:tcPr>
                <w:p w14:paraId="6F3B98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0.0504</w:t>
                  </w:r>
                </w:p>
              </w:tc>
              <w:tc>
                <w:tcPr>
                  <w:tcW w:w="586" w:type="dxa"/>
                  <w:vMerge w:val="continue"/>
                  <w:vAlign w:val="center"/>
                </w:tcPr>
                <w:p w14:paraId="13F530CD">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585" w:type="dxa"/>
                  <w:shd w:val="clear" w:color="auto" w:fill="auto"/>
                  <w:vAlign w:val="center"/>
                </w:tcPr>
                <w:p w14:paraId="5DFAB71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825" w:type="dxa"/>
                  <w:vMerge w:val="continue"/>
                  <w:vAlign w:val="center"/>
                </w:tcPr>
                <w:p w14:paraId="007F79B6">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1359" w:type="dxa"/>
                  <w:shd w:val="clear" w:color="auto" w:fill="auto"/>
                  <w:vAlign w:val="center"/>
                </w:tcPr>
                <w:p w14:paraId="24681A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70/12</w:t>
                  </w:r>
                </w:p>
              </w:tc>
              <w:tc>
                <w:tcPr>
                  <w:tcW w:w="1375" w:type="dxa"/>
                  <w:shd w:val="clear" w:color="auto" w:fill="auto"/>
                  <w:vAlign w:val="center"/>
                </w:tcPr>
                <w:p w14:paraId="13A0F9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0.0504/0.0086</w:t>
                  </w:r>
                </w:p>
              </w:tc>
              <w:tc>
                <w:tcPr>
                  <w:tcW w:w="874" w:type="dxa"/>
                  <w:shd w:val="clear" w:color="auto" w:fill="auto"/>
                  <w:vAlign w:val="center"/>
                </w:tcPr>
                <w:p w14:paraId="6EEECFCD">
                  <w:pPr>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70/12</w:t>
                  </w:r>
                </w:p>
              </w:tc>
              <w:tc>
                <w:tcPr>
                  <w:tcW w:w="703" w:type="dxa"/>
                  <w:vMerge w:val="continue"/>
                  <w:shd w:val="clear" w:color="auto" w:fill="auto"/>
                  <w:vAlign w:val="center"/>
                </w:tcPr>
                <w:p w14:paraId="158F73A3">
                  <w:pPr>
                    <w:jc w:val="center"/>
                    <w:rPr>
                      <w:rFonts w:hint="default" w:ascii="Times New Roman" w:hAnsi="Times New Roman" w:cs="Times New Roman"/>
                      <w:color w:val="auto"/>
                      <w:sz w:val="21"/>
                      <w:szCs w:val="21"/>
                      <w:lang w:val="en-US" w:eastAsia="zh-CN"/>
                    </w:rPr>
                  </w:pPr>
                </w:p>
              </w:tc>
              <w:tc>
                <w:tcPr>
                  <w:tcW w:w="1154" w:type="dxa"/>
                  <w:vMerge w:val="continue"/>
                  <w:vAlign w:val="center"/>
                </w:tcPr>
                <w:p w14:paraId="035DDD12">
                  <w:pPr>
                    <w:widowControl w:val="0"/>
                    <w:snapToGrid w:val="0"/>
                    <w:jc w:val="center"/>
                    <w:rPr>
                      <w:rFonts w:hint="default" w:ascii="Times New Roman" w:hAnsi="Times New Roman" w:eastAsia="宋体" w:cs="Times New Roman"/>
                      <w:color w:val="auto"/>
                      <w:kern w:val="2"/>
                      <w:sz w:val="21"/>
                      <w:szCs w:val="21"/>
                      <w:lang w:val="en-US" w:eastAsia="zh-CN" w:bidi="ar-SA"/>
                    </w:rPr>
                  </w:pPr>
                </w:p>
              </w:tc>
            </w:tr>
            <w:tr w14:paraId="6050758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1124" w:type="dxa"/>
                  <w:gridSpan w:val="2"/>
                  <w:vMerge w:val="continue"/>
                  <w:vAlign w:val="center"/>
                </w:tcPr>
                <w:p w14:paraId="190D602A">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635" w:type="dxa"/>
                  <w:shd w:val="clear" w:color="auto" w:fill="auto"/>
                  <w:vAlign w:val="center"/>
                </w:tcPr>
                <w:p w14:paraId="0079F2B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TP</w:t>
                  </w:r>
                </w:p>
              </w:tc>
              <w:tc>
                <w:tcPr>
                  <w:tcW w:w="863" w:type="dxa"/>
                  <w:vAlign w:val="center"/>
                </w:tcPr>
                <w:p w14:paraId="5749036C">
                  <w:pPr>
                    <w:widowControl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产污系数法</w:t>
                  </w:r>
                </w:p>
              </w:tc>
              <w:tc>
                <w:tcPr>
                  <w:tcW w:w="783" w:type="dxa"/>
                  <w:vMerge w:val="continue"/>
                  <w:vAlign w:val="center"/>
                </w:tcPr>
                <w:p w14:paraId="12FEBFDC">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739" w:type="dxa"/>
                  <w:shd w:val="clear" w:color="auto" w:fill="auto"/>
                  <w:vAlign w:val="center"/>
                </w:tcPr>
                <w:p w14:paraId="4117810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w:t>
                  </w:r>
                </w:p>
              </w:tc>
              <w:tc>
                <w:tcPr>
                  <w:tcW w:w="844" w:type="dxa"/>
                  <w:shd w:val="clear" w:color="auto" w:fill="auto"/>
                  <w:vAlign w:val="center"/>
                </w:tcPr>
                <w:p w14:paraId="5F136D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0.0058</w:t>
                  </w:r>
                </w:p>
              </w:tc>
              <w:tc>
                <w:tcPr>
                  <w:tcW w:w="586" w:type="dxa"/>
                  <w:vMerge w:val="continue"/>
                  <w:vAlign w:val="center"/>
                </w:tcPr>
                <w:p w14:paraId="052085A3">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585" w:type="dxa"/>
                  <w:shd w:val="clear" w:color="auto" w:fill="auto"/>
                  <w:vAlign w:val="center"/>
                </w:tcPr>
                <w:p w14:paraId="35D92D0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825" w:type="dxa"/>
                  <w:vMerge w:val="continue"/>
                  <w:vAlign w:val="center"/>
                </w:tcPr>
                <w:p w14:paraId="7796F449">
                  <w:pPr>
                    <w:widowControl w:val="0"/>
                    <w:snapToGrid w:val="0"/>
                    <w:jc w:val="center"/>
                    <w:rPr>
                      <w:rFonts w:hint="default" w:ascii="Times New Roman" w:hAnsi="Times New Roman" w:eastAsia="宋体" w:cs="Times New Roman"/>
                      <w:color w:val="auto"/>
                      <w:kern w:val="2"/>
                      <w:sz w:val="21"/>
                      <w:szCs w:val="21"/>
                      <w:lang w:val="en-US" w:eastAsia="zh-CN" w:bidi="ar-SA"/>
                    </w:rPr>
                  </w:pPr>
                </w:p>
              </w:tc>
              <w:tc>
                <w:tcPr>
                  <w:tcW w:w="1359" w:type="dxa"/>
                  <w:shd w:val="clear" w:color="auto" w:fill="auto"/>
                  <w:vAlign w:val="center"/>
                </w:tcPr>
                <w:p w14:paraId="295867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8/0.5</w:t>
                  </w:r>
                </w:p>
              </w:tc>
              <w:tc>
                <w:tcPr>
                  <w:tcW w:w="1375" w:type="dxa"/>
                  <w:shd w:val="clear" w:color="auto" w:fill="auto"/>
                  <w:vAlign w:val="center"/>
                </w:tcPr>
                <w:p w14:paraId="2D6F26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0.0058/0.0004</w:t>
                  </w:r>
                </w:p>
              </w:tc>
              <w:tc>
                <w:tcPr>
                  <w:tcW w:w="874" w:type="dxa"/>
                  <w:shd w:val="clear" w:color="auto" w:fill="auto"/>
                  <w:vAlign w:val="center"/>
                </w:tcPr>
                <w:p w14:paraId="6A738AE4">
                  <w:pPr>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8/0.5</w:t>
                  </w:r>
                </w:p>
              </w:tc>
              <w:tc>
                <w:tcPr>
                  <w:tcW w:w="703" w:type="dxa"/>
                  <w:vMerge w:val="continue"/>
                  <w:shd w:val="clear" w:color="auto" w:fill="auto"/>
                  <w:vAlign w:val="center"/>
                </w:tcPr>
                <w:p w14:paraId="2B8D7484">
                  <w:pPr>
                    <w:jc w:val="center"/>
                    <w:rPr>
                      <w:rFonts w:hint="default" w:ascii="Times New Roman" w:hAnsi="Times New Roman" w:cs="Times New Roman"/>
                      <w:color w:val="auto"/>
                      <w:sz w:val="21"/>
                      <w:szCs w:val="21"/>
                      <w:lang w:val="en-US" w:eastAsia="zh-CN"/>
                    </w:rPr>
                  </w:pPr>
                </w:p>
              </w:tc>
              <w:tc>
                <w:tcPr>
                  <w:tcW w:w="1154" w:type="dxa"/>
                  <w:vMerge w:val="continue"/>
                  <w:vAlign w:val="center"/>
                </w:tcPr>
                <w:p w14:paraId="0544A352">
                  <w:pPr>
                    <w:widowControl w:val="0"/>
                    <w:snapToGrid w:val="0"/>
                    <w:jc w:val="center"/>
                    <w:rPr>
                      <w:rFonts w:hint="default" w:ascii="Times New Roman" w:hAnsi="Times New Roman" w:eastAsia="宋体" w:cs="Times New Roman"/>
                      <w:color w:val="auto"/>
                      <w:kern w:val="2"/>
                      <w:sz w:val="21"/>
                      <w:szCs w:val="21"/>
                      <w:lang w:val="en-US" w:eastAsia="zh-CN" w:bidi="ar-SA"/>
                    </w:rPr>
                  </w:pPr>
                </w:p>
              </w:tc>
            </w:tr>
          </w:tbl>
          <w:p w14:paraId="50BE6CB7">
            <w:pPr>
              <w:adjustRightInd w:val="0"/>
              <w:snapToGrid w:val="0"/>
              <w:spacing w:line="360" w:lineRule="auto"/>
              <w:jc w:val="left"/>
              <w:outlineLvl w:val="2"/>
              <w:rPr>
                <w:rFonts w:hint="default" w:ascii="Times New Roman" w:hAnsi="Times New Roman" w:eastAsia="宋体" w:cs="Times New Roman"/>
                <w:bCs/>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sz w:val="21"/>
                <w:szCs w:val="21"/>
                <w:lang w:val="en-US" w:eastAsia="zh-CN"/>
                <w14:textFill>
                  <w14:solidFill>
                    <w14:schemeClr w14:val="tx1">
                      <w14:lumMod w14:val="95000"/>
                      <w14:lumOff w14:val="5000"/>
                    </w14:schemeClr>
                  </w14:solidFill>
                </w14:textFill>
              </w:rPr>
              <w:t>注：“/”前指进入污水处理厂的接管量，“/”后指污水处理厂外排量。</w:t>
            </w:r>
          </w:p>
          <w:p w14:paraId="21EEAB94">
            <w:pPr>
              <w:adjustRightInd w:val="0"/>
              <w:snapToGrid w:val="0"/>
              <w:spacing w:line="360" w:lineRule="auto"/>
              <w:ind w:firstLine="480" w:firstLineChars="200"/>
              <w:jc w:val="left"/>
              <w:outlineLvl w:val="2"/>
              <w:rPr>
                <w:rFonts w:hint="default"/>
                <w:lang w:val="en-US" w:eastAsia="zh-CN"/>
              </w:rPr>
            </w:pP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由上表可见，本项目生活污水经化粪池处理后接管光大水务（江阴）有限公司滨江污水处理厂集中处理</w:t>
            </w:r>
            <w:r>
              <w:rPr>
                <w:rFonts w:hint="eastAsia"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w:t>
            </w:r>
            <w:r>
              <w:rPr>
                <w:rFonts w:hint="default" w:ascii="Times New Roman" w:hAnsi="Times New Roman" w:eastAsia="宋体" w:cs="Times New Roman"/>
                <w:bCs/>
                <w:color w:val="0D0D0D" w:themeColor="text1" w:themeTint="F2"/>
                <w:sz w:val="24"/>
                <w:lang w:val="en-US" w:eastAsia="zh-CN"/>
                <w14:textFill>
                  <w14:solidFill>
                    <w14:schemeClr w14:val="tx1">
                      <w14:lumMod w14:val="95000"/>
                      <w14:lumOff w14:val="5000"/>
                    </w14:schemeClr>
                  </w14:solidFill>
                </w14:textFill>
              </w:rPr>
              <w:t>接管废水可达《污水综合排放标准》（GB8978-1996）表4中三级标准及《污水排入城镇下水道水质标准》（GB/T31962-2015）表1中B级标准，污水厂处理尾水可达《太湖地区城镇污水处理厂及重点工业行业主要水污染物排放限值》（DB32/1072-2018）表2标准和江苏省地方标准《城镇污水处理厂污染物排放标准》（DB32/4440-2022）表1中C标准。</w:t>
            </w:r>
          </w:p>
        </w:tc>
      </w:tr>
    </w:tbl>
    <w:p w14:paraId="529A2E0E">
      <w:pPr>
        <w:sectPr>
          <w:type w:val="continuous"/>
          <w:pgSz w:w="16840" w:h="11907" w:orient="landscape"/>
          <w:pgMar w:top="1134" w:right="1701" w:bottom="1134" w:left="1701" w:header="851" w:footer="851" w:gutter="0"/>
          <w:pgBorders>
            <w:top w:val="none" w:sz="0" w:space="0"/>
            <w:left w:val="none" w:sz="0" w:space="0"/>
            <w:bottom w:val="none" w:sz="0" w:space="0"/>
            <w:right w:val="none" w:sz="0" w:space="0"/>
          </w:pgBorders>
          <w:cols w:space="720" w:num="1"/>
          <w:docGrid w:linePitch="312" w:charSpace="0"/>
        </w:sectPr>
      </w:pPr>
    </w:p>
    <w:tbl>
      <w:tblPr>
        <w:tblStyle w:val="89"/>
        <w:tblW w:w="505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836"/>
      </w:tblGrid>
      <w:tr w14:paraId="1C9F1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06" w:hRule="atLeast"/>
          <w:jc w:val="center"/>
        </w:trPr>
        <w:tc>
          <w:tcPr>
            <w:tcW w:w="583" w:type="dxa"/>
            <w:vAlign w:val="center"/>
          </w:tcPr>
          <w:p w14:paraId="29627D36">
            <w:pPr>
              <w:adjustRightInd w:val="0"/>
              <w:snapToGrid w:val="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运营</w:t>
            </w:r>
          </w:p>
          <w:p w14:paraId="426A49D3">
            <w:pPr>
              <w:adjustRightInd w:val="0"/>
              <w:snapToGrid w:val="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期环</w:t>
            </w:r>
          </w:p>
          <w:p w14:paraId="029EE8E4">
            <w:pPr>
              <w:adjustRightInd w:val="0"/>
              <w:snapToGrid w:val="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境影</w:t>
            </w:r>
          </w:p>
          <w:p w14:paraId="25592003">
            <w:pPr>
              <w:adjustRightInd w:val="0"/>
              <w:snapToGrid w:val="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响和</w:t>
            </w:r>
          </w:p>
          <w:p w14:paraId="672DDADF">
            <w:pPr>
              <w:adjustRightInd w:val="0"/>
              <w:snapToGrid w:val="0"/>
              <w:jc w:val="center"/>
              <w:rPr>
                <w:rFonts w:hint="default" w:ascii="Times New Roman" w:hAnsi="Times New Roman" w:cs="Times New Roman"/>
                <w:bCs/>
                <w:color w:val="auto"/>
                <w:sz w:val="24"/>
                <w:szCs w:val="21"/>
              </w:rPr>
            </w:pPr>
            <w:r>
              <w:rPr>
                <w:rFonts w:hint="default" w:ascii="Times New Roman" w:hAnsi="Times New Roman" w:cs="Times New Roman"/>
                <w:bCs/>
                <w:color w:val="auto"/>
                <w:sz w:val="24"/>
                <w:szCs w:val="21"/>
              </w:rPr>
              <w:t>保护</w:t>
            </w:r>
          </w:p>
          <w:p w14:paraId="65328E4D">
            <w:pPr>
              <w:pStyle w:val="82"/>
              <w:adjustRightInd w:val="0"/>
              <w:snapToGrid w:val="0"/>
              <w:spacing w:before="0" w:beforeAutospacing="0" w:after="0" w:afterAutospacing="0"/>
              <w:jc w:val="center"/>
              <w:rPr>
                <w:rFonts w:hint="default" w:ascii="Times New Roman" w:hAnsi="Times New Roman" w:cs="Times New Roman"/>
                <w:color w:val="0000FF"/>
                <w:kern w:val="2"/>
                <w:szCs w:val="21"/>
              </w:rPr>
            </w:pPr>
            <w:r>
              <w:rPr>
                <w:rFonts w:hint="default" w:ascii="Times New Roman" w:hAnsi="Times New Roman" w:cs="Times New Roman"/>
                <w:bCs/>
                <w:color w:val="auto"/>
                <w:szCs w:val="21"/>
              </w:rPr>
              <w:t>措施</w:t>
            </w:r>
          </w:p>
        </w:tc>
        <w:tc>
          <w:tcPr>
            <w:tcW w:w="9388" w:type="dxa"/>
            <w:vAlign w:val="top"/>
          </w:tcPr>
          <w:p w14:paraId="38A0D18C">
            <w:pPr>
              <w:adjustRightInd w:val="0"/>
              <w:snapToGrid w:val="0"/>
              <w:spacing w:line="360" w:lineRule="auto"/>
              <w:ind w:firstLine="482" w:firstLineChars="200"/>
              <w:jc w:val="left"/>
              <w:rPr>
                <w:rFonts w:hint="default" w:ascii="Times New Roman" w:hAnsi="Times New Roman" w:cs="Times New Roman"/>
                <w:b/>
                <w:bCs/>
                <w:color w:val="auto"/>
                <w:sz w:val="24"/>
                <w:szCs w:val="18"/>
              </w:rPr>
            </w:pPr>
            <w:r>
              <w:rPr>
                <w:rFonts w:hint="default" w:ascii="Times New Roman" w:hAnsi="Times New Roman" w:cs="Times New Roman"/>
                <w:b/>
                <w:bCs/>
                <w:color w:val="auto"/>
                <w:sz w:val="24"/>
                <w:szCs w:val="18"/>
              </w:rPr>
              <w:t>3、噪声</w:t>
            </w:r>
          </w:p>
          <w:p w14:paraId="4B8B3310">
            <w:pPr>
              <w:adjustRightInd w:val="0"/>
              <w:snapToGrid w:val="0"/>
              <w:spacing w:line="360" w:lineRule="auto"/>
              <w:ind w:firstLine="480" w:firstLineChars="200"/>
              <w:jc w:val="left"/>
              <w:rPr>
                <w:rFonts w:hint="default" w:ascii="Times New Roman" w:hAnsi="Times New Roman" w:cs="Times New Roman"/>
                <w:color w:val="auto"/>
                <w:sz w:val="24"/>
                <w:szCs w:val="18"/>
              </w:rPr>
            </w:pPr>
            <w:r>
              <w:rPr>
                <w:rFonts w:hint="default" w:ascii="Times New Roman" w:hAnsi="Times New Roman" w:cs="Times New Roman"/>
                <w:color w:val="auto"/>
                <w:sz w:val="24"/>
                <w:szCs w:val="18"/>
              </w:rPr>
              <w:t>本项目设备噪声源强主要为</w:t>
            </w:r>
            <w:r>
              <w:rPr>
                <w:rFonts w:hint="eastAsia" w:ascii="Times New Roman" w:hAnsi="Times New Roman" w:cs="Times New Roman"/>
                <w:color w:val="auto"/>
                <w:sz w:val="24"/>
                <w:szCs w:val="18"/>
                <w:lang w:val="en-US" w:eastAsia="zh-CN"/>
              </w:rPr>
              <w:t>挤塑机、编织机、成圈设备</w:t>
            </w:r>
            <w:r>
              <w:rPr>
                <w:rFonts w:hint="default" w:ascii="Times New Roman" w:hAnsi="Times New Roman" w:cs="Times New Roman"/>
                <w:color w:val="auto"/>
                <w:sz w:val="24"/>
                <w:szCs w:val="18"/>
              </w:rPr>
              <w:t>等，噪声源强≤</w:t>
            </w:r>
            <w:r>
              <w:rPr>
                <w:rFonts w:hint="eastAsia" w:ascii="Times New Roman" w:hAnsi="Times New Roman" w:cs="Times New Roman"/>
                <w:color w:val="auto"/>
                <w:sz w:val="24"/>
                <w:szCs w:val="18"/>
                <w:lang w:val="en-US" w:eastAsia="zh-CN"/>
              </w:rPr>
              <w:t>90</w:t>
            </w:r>
            <w:r>
              <w:rPr>
                <w:rFonts w:hint="default" w:ascii="Times New Roman" w:hAnsi="Times New Roman" w:cs="Times New Roman"/>
                <w:color w:val="auto"/>
                <w:sz w:val="24"/>
                <w:szCs w:val="18"/>
              </w:rPr>
              <w:t>dB(A)。经降噪治理后，各声源对厂界四周噪声的贡献值</w:t>
            </w:r>
            <w:r>
              <w:rPr>
                <w:rFonts w:hint="default" w:ascii="Times New Roman" w:hAnsi="Times New Roman" w:cs="Times New Roman"/>
                <w:color w:val="auto"/>
                <w:sz w:val="24"/>
                <w:szCs w:val="18"/>
                <w:lang w:val="en-US" w:eastAsia="zh-CN"/>
              </w:rPr>
              <w:t>可</w:t>
            </w:r>
            <w:r>
              <w:rPr>
                <w:rFonts w:hint="default" w:ascii="Times New Roman" w:hAnsi="Times New Roman" w:cs="Times New Roman"/>
                <w:color w:val="auto"/>
                <w:sz w:val="24"/>
                <w:szCs w:val="18"/>
              </w:rPr>
              <w:t>达GB12348-2008《工业企业厂界环境噪声排放标准》中的厂界外声环境功能区类别</w:t>
            </w:r>
            <w:r>
              <w:rPr>
                <w:rFonts w:hint="default" w:ascii="Times New Roman" w:hAnsi="Times New Roman" w:cs="Times New Roman"/>
                <w:color w:val="auto"/>
                <w:sz w:val="24"/>
                <w:szCs w:val="18"/>
                <w:lang w:val="en-US" w:eastAsia="zh-CN"/>
              </w:rPr>
              <w:t>3</w:t>
            </w:r>
            <w:r>
              <w:rPr>
                <w:rFonts w:hint="default" w:ascii="Times New Roman" w:hAnsi="Times New Roman" w:cs="Times New Roman"/>
                <w:color w:val="auto"/>
                <w:sz w:val="24"/>
                <w:szCs w:val="18"/>
              </w:rPr>
              <w:t>类</w:t>
            </w:r>
            <w:r>
              <w:rPr>
                <w:rFonts w:hint="default" w:ascii="Times New Roman" w:hAnsi="Times New Roman" w:cs="Times New Roman"/>
                <w:color w:val="auto"/>
                <w:sz w:val="24"/>
                <w:szCs w:val="18"/>
                <w:lang w:val="en-US" w:eastAsia="zh-CN"/>
              </w:rPr>
              <w:t>标准</w:t>
            </w:r>
            <w:r>
              <w:rPr>
                <w:rFonts w:hint="default" w:ascii="Times New Roman" w:hAnsi="Times New Roman" w:cs="Times New Roman"/>
                <w:color w:val="auto"/>
                <w:sz w:val="24"/>
                <w:szCs w:val="18"/>
              </w:rPr>
              <w:t>。因此，本项目</w:t>
            </w:r>
            <w:r>
              <w:rPr>
                <w:rFonts w:hint="default" w:ascii="Times New Roman" w:hAnsi="Times New Roman" w:cs="Times New Roman"/>
                <w:color w:val="auto"/>
                <w:sz w:val="24"/>
                <w:szCs w:val="18"/>
                <w:lang w:val="en-US" w:eastAsia="zh-CN"/>
              </w:rPr>
              <w:t>建成后厂界</w:t>
            </w:r>
            <w:r>
              <w:rPr>
                <w:rFonts w:hint="default" w:ascii="Times New Roman" w:hAnsi="Times New Roman" w:cs="Times New Roman"/>
                <w:color w:val="auto"/>
                <w:sz w:val="24"/>
                <w:szCs w:val="18"/>
              </w:rPr>
              <w:t>噪声排放对周围环境影响较小，噪声防治措施可行</w:t>
            </w:r>
            <w:r>
              <w:rPr>
                <w:rFonts w:hint="default" w:ascii="Times New Roman" w:hAnsi="Times New Roman" w:cs="Times New Roman"/>
                <w:color w:val="auto"/>
                <w:sz w:val="24"/>
                <w:szCs w:val="18"/>
                <w:lang w:eastAsia="zh-CN"/>
              </w:rPr>
              <w:t>。</w:t>
            </w:r>
          </w:p>
          <w:p w14:paraId="5FFF129F">
            <w:pPr>
              <w:adjustRightInd w:val="0"/>
              <w:snapToGrid w:val="0"/>
              <w:spacing w:line="360" w:lineRule="auto"/>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4、固体废物</w:t>
            </w:r>
          </w:p>
          <w:p w14:paraId="20B755DE">
            <w:pPr>
              <w:tabs>
                <w:tab w:val="left" w:pos="8400"/>
              </w:tabs>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根据工程分析，本项目固体废物主要为</w:t>
            </w:r>
            <w:r>
              <w:rPr>
                <w:rFonts w:hint="eastAsia" w:ascii="Times New Roman" w:hAnsi="Times New Roman" w:cs="Times New Roman"/>
                <w:color w:val="auto"/>
                <w:sz w:val="24"/>
                <w:lang w:val="en-US" w:eastAsia="zh-CN"/>
              </w:rPr>
              <w:t>废线缆、废包装材料、废活性炭、废机油、废机油桶和生活垃圾</w:t>
            </w:r>
            <w:r>
              <w:rPr>
                <w:rFonts w:hint="default" w:ascii="Times New Roman" w:hAnsi="Times New Roman" w:cs="Times New Roman"/>
                <w:color w:val="auto"/>
                <w:sz w:val="24"/>
              </w:rPr>
              <w:t>。</w:t>
            </w:r>
            <w:r>
              <w:rPr>
                <w:rFonts w:hint="default" w:ascii="Times New Roman" w:hAnsi="Times New Roman" w:eastAsia="宋体" w:cs="Times New Roman"/>
                <w:color w:val="000000"/>
                <w:kern w:val="2"/>
                <w:sz w:val="24"/>
                <w:szCs w:val="24"/>
                <w:lang w:val="en-US" w:eastAsia="zh-CN" w:bidi="ar-SA"/>
              </w:rPr>
              <w:t>各类固废均能得到合理处置，不产生二次污染，不会对周围环境产生影响</w:t>
            </w:r>
            <w:r>
              <w:rPr>
                <w:rFonts w:hint="eastAsia" w:ascii="Times New Roman" w:hAnsi="Times New Roman" w:eastAsia="宋体" w:cs="Times New Roman"/>
                <w:color w:val="000000"/>
                <w:kern w:val="2"/>
                <w:sz w:val="24"/>
                <w:szCs w:val="24"/>
                <w:lang w:val="en-US" w:eastAsia="zh-CN" w:bidi="ar-SA"/>
              </w:rPr>
              <w:t>。</w:t>
            </w:r>
          </w:p>
          <w:p w14:paraId="5388E91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eastAsia="宋体" w:cs="Times New Roman"/>
                <w:b/>
                <w:bCs/>
                <w:color w:val="000000"/>
                <w:kern w:val="0"/>
                <w:sz w:val="24"/>
              </w:rPr>
            </w:pPr>
            <w:r>
              <w:rPr>
                <w:rFonts w:hint="eastAsia" w:ascii="Times New Roman" w:hAnsi="Times New Roman" w:eastAsia="宋体" w:cs="Times New Roman"/>
                <w:b/>
                <w:bCs/>
                <w:color w:val="000000"/>
                <w:kern w:val="0"/>
                <w:sz w:val="24"/>
              </w:rPr>
              <w:t>5</w:t>
            </w:r>
            <w:r>
              <w:rPr>
                <w:rFonts w:hint="eastAsia" w:ascii="Times New Roman" w:hAnsi="Times New Roman" w:eastAsia="宋体" w:cs="Times New Roman"/>
                <w:b/>
                <w:bCs/>
                <w:color w:val="000000"/>
                <w:kern w:val="0"/>
                <w:sz w:val="24"/>
                <w:lang w:eastAsia="zh-CN"/>
              </w:rPr>
              <w:t>、</w:t>
            </w:r>
            <w:r>
              <w:rPr>
                <w:rFonts w:hint="eastAsia" w:ascii="Times New Roman" w:hAnsi="Times New Roman" w:eastAsia="宋体" w:cs="Times New Roman"/>
                <w:b/>
                <w:bCs/>
                <w:color w:val="000000"/>
                <w:kern w:val="0"/>
                <w:sz w:val="24"/>
              </w:rPr>
              <w:t>地下水、土壤</w:t>
            </w:r>
          </w:p>
          <w:p w14:paraId="62CA6FC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本项目可能造成土壤、地下水污染的是</w:t>
            </w:r>
            <w:r>
              <w:rPr>
                <w:rFonts w:hint="eastAsia" w:ascii="Times New Roman" w:hAnsi="Times New Roman" w:eastAsia="宋体" w:cs="Times New Roman"/>
                <w:color w:val="auto"/>
                <w:kern w:val="2"/>
                <w:sz w:val="24"/>
                <w:szCs w:val="24"/>
                <w:lang w:val="en-US" w:eastAsia="zh-CN" w:bidi="ar-SA"/>
              </w:rPr>
              <w:t>机油物料泄漏</w:t>
            </w:r>
            <w:r>
              <w:rPr>
                <w:rFonts w:hint="default" w:ascii="Times New Roman" w:hAnsi="Times New Roman" w:eastAsia="宋体" w:cs="Times New Roman"/>
                <w:color w:val="auto"/>
                <w:kern w:val="2"/>
                <w:sz w:val="24"/>
                <w:szCs w:val="24"/>
                <w:lang w:val="en-US" w:eastAsia="zh-CN" w:bidi="ar-SA"/>
              </w:rPr>
              <w:t>形成地面漫流、垂直入渗</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废气形成大气沉降</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危险废物暂存区危废泄漏形成地面漫流、垂直入渗等。本项目废气不含重金属、持久性有机污染物以及难降解物质等，因此沉降后对地下水和土壤不会造成影响；厂区地面按照上述表格内分区防控要求的防渗技术要求措施后，本项目正常情况下不会对周边土壤、地下水环境造成影响。</w:t>
            </w:r>
          </w:p>
          <w:p w14:paraId="489CE5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outlineLvl w:val="9"/>
              <w:rPr>
                <w:rFonts w:hint="default" w:ascii="Times New Roman" w:hAnsi="Times New Roman" w:eastAsia="宋体" w:cs="Times New Roman"/>
                <w:b/>
                <w:bCs/>
                <w:color w:val="000000"/>
                <w:sz w:val="24"/>
                <w:szCs w:val="24"/>
                <w:lang w:val="en-US" w:eastAsia="zh-Hans"/>
              </w:rPr>
            </w:pPr>
            <w:r>
              <w:rPr>
                <w:rFonts w:hint="eastAsia" w:ascii="Times New Roman" w:hAnsi="Times New Roman" w:eastAsia="宋体" w:cs="Times New Roman"/>
                <w:b/>
                <w:bCs/>
                <w:color w:val="000000"/>
                <w:sz w:val="24"/>
                <w:szCs w:val="24"/>
                <w:lang w:val="en-US" w:eastAsia="zh-CN"/>
              </w:rPr>
              <w:t>6</w:t>
            </w:r>
            <w:r>
              <w:rPr>
                <w:rFonts w:hint="default" w:ascii="Times New Roman" w:hAnsi="Times New Roman" w:eastAsia="宋体" w:cs="Times New Roman"/>
                <w:b/>
                <w:bCs/>
                <w:color w:val="000000"/>
                <w:sz w:val="24"/>
                <w:szCs w:val="24"/>
                <w:lang w:val="en-US" w:eastAsia="zh-CN"/>
              </w:rPr>
              <w:t>、</w:t>
            </w:r>
            <w:r>
              <w:rPr>
                <w:rFonts w:hint="default" w:ascii="Times New Roman" w:hAnsi="Times New Roman" w:eastAsia="宋体" w:cs="Times New Roman"/>
                <w:b/>
                <w:bCs/>
                <w:color w:val="000000"/>
                <w:sz w:val="24"/>
                <w:szCs w:val="24"/>
                <w:lang w:val="en-US" w:eastAsia="zh-Hans"/>
              </w:rPr>
              <w:t>生态</w:t>
            </w:r>
          </w:p>
          <w:p w14:paraId="5B6465B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bCs/>
                <w:color w:val="000000"/>
                <w:kern w:val="0"/>
                <w:sz w:val="24"/>
                <w:lang w:val="en-US" w:eastAsia="zh-CN"/>
              </w:rPr>
            </w:pPr>
            <w:r>
              <w:rPr>
                <w:rFonts w:hint="default" w:ascii="Times New Roman" w:hAnsi="Times New Roman" w:eastAsia="宋体" w:cs="Times New Roman"/>
                <w:color w:val="auto"/>
                <w:sz w:val="24"/>
              </w:rPr>
              <w:t>本项目不属于产业园区外新增用地项目，且用地范围内无生态环境保护目标，因此无需相应生态保护措施。</w:t>
            </w:r>
          </w:p>
          <w:p w14:paraId="1B32744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eastAsia="宋体" w:cs="Times New Roman"/>
                <w:b/>
                <w:bCs/>
                <w:color w:val="000000"/>
                <w:kern w:val="0"/>
                <w:sz w:val="24"/>
              </w:rPr>
            </w:pPr>
            <w:r>
              <w:rPr>
                <w:rFonts w:hint="eastAsia" w:ascii="Times New Roman" w:hAnsi="Times New Roman" w:eastAsia="宋体" w:cs="Times New Roman"/>
                <w:b/>
                <w:bCs/>
                <w:color w:val="000000"/>
                <w:kern w:val="0"/>
                <w:sz w:val="24"/>
              </w:rPr>
              <w:t>7、</w:t>
            </w:r>
            <w:r>
              <w:rPr>
                <w:rFonts w:ascii="Times New Roman" w:hAnsi="Times New Roman" w:eastAsia="宋体" w:cs="Times New Roman"/>
                <w:b/>
                <w:bCs/>
                <w:color w:val="000000"/>
                <w:kern w:val="0"/>
                <w:sz w:val="24"/>
              </w:rPr>
              <w:t>环境风险</w:t>
            </w:r>
          </w:p>
          <w:p w14:paraId="2904C89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eastAsia="宋体" w:cs="Times New Roman"/>
                <w:color w:val="000000"/>
                <w:sz w:val="24"/>
              </w:rPr>
            </w:pPr>
            <w:r>
              <w:rPr>
                <w:rFonts w:ascii="Times New Roman" w:hAnsi="Times New Roman" w:eastAsia="宋体" w:cs="Times New Roman"/>
                <w:color w:val="000000"/>
                <w:sz w:val="24"/>
              </w:rPr>
              <w:t>项目环境风险</w:t>
            </w:r>
            <w:r>
              <w:rPr>
                <w:rFonts w:hint="eastAsia" w:ascii="Times New Roman" w:hAnsi="Times New Roman" w:eastAsia="宋体" w:cs="Times New Roman"/>
                <w:color w:val="000000"/>
                <w:sz w:val="24"/>
                <w:lang w:val="en-US" w:eastAsia="zh-CN"/>
              </w:rPr>
              <w:t>可控</w:t>
            </w:r>
            <w:r>
              <w:rPr>
                <w:rFonts w:ascii="Times New Roman" w:hAnsi="Times New Roman" w:eastAsia="宋体" w:cs="Times New Roman"/>
                <w:color w:val="000000"/>
                <w:sz w:val="24"/>
              </w:rPr>
              <w:t>，项目的风险防范措施可行，项目从环境风险角度可行。</w:t>
            </w:r>
          </w:p>
          <w:p w14:paraId="03FC77AF">
            <w:pPr>
              <w:spacing w:line="360" w:lineRule="auto"/>
              <w:ind w:firstLine="482" w:firstLineChars="200"/>
              <w:rPr>
                <w:rFonts w:hint="default" w:ascii="Times New Roman" w:hAnsi="Times New Roman" w:eastAsia="宋体" w:cs="Times New Roman"/>
                <w:b/>
                <w:bCs/>
                <w:color w:val="000000"/>
                <w:sz w:val="24"/>
              </w:rPr>
            </w:pPr>
            <w:r>
              <w:rPr>
                <w:rFonts w:hint="default" w:ascii="Times New Roman" w:hAnsi="Times New Roman" w:eastAsia="宋体" w:cs="Times New Roman"/>
                <w:b/>
                <w:bCs/>
                <w:color w:val="000000"/>
                <w:sz w:val="24"/>
                <w:lang w:val="en-US" w:eastAsia="zh-CN"/>
              </w:rPr>
              <w:t>8</w:t>
            </w:r>
            <w:r>
              <w:rPr>
                <w:rFonts w:hint="default" w:ascii="Times New Roman" w:hAnsi="Times New Roman" w:eastAsia="宋体" w:cs="Times New Roman"/>
                <w:b/>
                <w:bCs/>
                <w:color w:val="000000"/>
                <w:sz w:val="24"/>
              </w:rPr>
              <w:t>、电磁辐射</w:t>
            </w:r>
          </w:p>
          <w:p w14:paraId="7AE1EE27">
            <w:pPr>
              <w:adjustRightInd w:val="0"/>
              <w:snapToGrid w:val="0"/>
              <w:spacing w:line="360" w:lineRule="auto"/>
              <w:ind w:firstLine="480" w:firstLineChars="200"/>
              <w:jc w:val="left"/>
              <w:rPr>
                <w:rFonts w:hint="default" w:ascii="Times New Roman" w:hAnsi="Times New Roman" w:cs="Times New Roman"/>
                <w:color w:val="0000FF"/>
                <w:sz w:val="24"/>
                <w:lang w:bidi="ar"/>
              </w:rPr>
            </w:pPr>
            <w:r>
              <w:rPr>
                <w:rFonts w:hint="default" w:ascii="Times New Roman" w:hAnsi="Times New Roman" w:eastAsia="宋体" w:cs="Times New Roman"/>
                <w:color w:val="000000"/>
                <w:kern w:val="2"/>
                <w:sz w:val="24"/>
                <w:szCs w:val="24"/>
                <w:lang w:val="en-US" w:eastAsia="zh-Hans" w:bidi="ar-SA"/>
              </w:rPr>
              <w:t>本项目不涉及电磁辐射，无电磁辐射影响</w:t>
            </w:r>
            <w:r>
              <w:rPr>
                <w:rFonts w:hint="eastAsia" w:ascii="Times New Roman" w:hAnsi="Times New Roman" w:eastAsia="宋体" w:cs="Times New Roman"/>
                <w:color w:val="000000"/>
                <w:kern w:val="2"/>
                <w:sz w:val="24"/>
                <w:szCs w:val="24"/>
                <w:lang w:val="en-US" w:eastAsia="zh-CN" w:bidi="ar-SA"/>
              </w:rPr>
              <w:t>。</w:t>
            </w:r>
          </w:p>
        </w:tc>
      </w:tr>
    </w:tbl>
    <w:p w14:paraId="64D89E43">
      <w:pPr>
        <w:rPr>
          <w:rFonts w:hint="default" w:ascii="Times New Roman" w:hAnsi="Times New Roman" w:cs="Times New Roman"/>
          <w:color w:val="0000FF"/>
        </w:rPr>
        <w:sectPr>
          <w:type w:val="continuous"/>
          <w:pgSz w:w="11907" w:h="16840"/>
          <w:pgMar w:top="1701" w:right="1417" w:bottom="1701" w:left="1417" w:header="851" w:footer="851" w:gutter="0"/>
          <w:pgBorders>
            <w:top w:val="none" w:sz="0" w:space="0"/>
            <w:left w:val="none" w:sz="0" w:space="0"/>
            <w:bottom w:val="none" w:sz="0" w:space="0"/>
            <w:right w:val="none" w:sz="0" w:space="0"/>
          </w:pgBorders>
          <w:cols w:space="720" w:num="1"/>
          <w:docGrid w:linePitch="312" w:charSpace="0"/>
        </w:sectPr>
      </w:pPr>
    </w:p>
    <w:p w14:paraId="6EC38671">
      <w:pPr>
        <w:pStyle w:val="82"/>
        <w:jc w:val="center"/>
        <w:outlineLvl w:val="0"/>
        <w:rPr>
          <w:rFonts w:hint="default" w:ascii="Times New Roman" w:hAnsi="Times New Roman" w:cs="Times New Roman"/>
          <w:snapToGrid w:val="0"/>
          <w:color w:val="auto"/>
          <w:sz w:val="30"/>
          <w:szCs w:val="30"/>
        </w:rPr>
      </w:pPr>
      <w:r>
        <w:rPr>
          <w:rFonts w:hint="default" w:ascii="Times New Roman" w:hAnsi="Times New Roman" w:cs="Times New Roman"/>
          <w:snapToGrid w:val="0"/>
          <w:color w:val="auto"/>
          <w:sz w:val="30"/>
          <w:szCs w:val="30"/>
        </w:rPr>
        <w:t>五、</w:t>
      </w:r>
      <w:bookmarkStart w:id="2" w:name="_Hlk54167917"/>
      <w:r>
        <w:rPr>
          <w:rFonts w:hint="default" w:ascii="Times New Roman" w:hAnsi="Times New Roman" w:cs="Times New Roman"/>
          <w:snapToGrid w:val="0"/>
          <w:color w:val="auto"/>
          <w:sz w:val="30"/>
          <w:szCs w:val="30"/>
        </w:rPr>
        <w:t>环境保护措施监督检查清单</w:t>
      </w:r>
      <w:bookmarkEnd w:id="2"/>
    </w:p>
    <w:tbl>
      <w:tblPr>
        <w:tblStyle w:val="8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49"/>
        <w:gridCol w:w="725"/>
        <w:gridCol w:w="1563"/>
        <w:gridCol w:w="1493"/>
        <w:gridCol w:w="1799"/>
        <w:gridCol w:w="2498"/>
      </w:tblGrid>
      <w:tr w14:paraId="4F65E5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574" w:type="pct"/>
            <w:tcBorders>
              <w:tl2br w:val="single" w:color="auto" w:sz="4" w:space="0"/>
            </w:tcBorders>
          </w:tcPr>
          <w:p w14:paraId="5E099502">
            <w:pPr>
              <w:adjustRightInd w:val="0"/>
              <w:snapToGrid w:val="0"/>
              <w:jc w:val="right"/>
              <w:rPr>
                <w:rFonts w:hint="default" w:ascii="Times New Roman" w:hAnsi="Times New Roman" w:cs="Times New Roman"/>
                <w:color w:val="auto"/>
                <w:szCs w:val="21"/>
              </w:rPr>
            </w:pPr>
            <w:r>
              <w:rPr>
                <w:rFonts w:hint="default" w:ascii="Times New Roman" w:hAnsi="Times New Roman" w:cs="Times New Roman"/>
                <w:color w:val="auto"/>
                <w:szCs w:val="21"/>
              </w:rPr>
              <w:t>内容</w:t>
            </w:r>
          </w:p>
          <w:p w14:paraId="30A66696">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要素</w:t>
            </w:r>
          </w:p>
        </w:tc>
        <w:tc>
          <w:tcPr>
            <w:tcW w:w="397" w:type="pct"/>
            <w:vAlign w:val="center"/>
          </w:tcPr>
          <w:p w14:paraId="7ABA61CE">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排放口(编号、</w:t>
            </w:r>
          </w:p>
          <w:p w14:paraId="5B470974">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名称)/污染源</w:t>
            </w:r>
          </w:p>
        </w:tc>
        <w:tc>
          <w:tcPr>
            <w:tcW w:w="856" w:type="pct"/>
            <w:vAlign w:val="center"/>
          </w:tcPr>
          <w:p w14:paraId="4F429D74">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污染物项目</w:t>
            </w:r>
          </w:p>
        </w:tc>
        <w:tc>
          <w:tcPr>
            <w:tcW w:w="817" w:type="pct"/>
            <w:vAlign w:val="center"/>
          </w:tcPr>
          <w:p w14:paraId="499F3DB6">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环境保护措施</w:t>
            </w:r>
          </w:p>
        </w:tc>
        <w:tc>
          <w:tcPr>
            <w:tcW w:w="2354" w:type="pct"/>
            <w:gridSpan w:val="2"/>
            <w:vAlign w:val="center"/>
          </w:tcPr>
          <w:p w14:paraId="7D0F4F66">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执行标准</w:t>
            </w:r>
          </w:p>
        </w:tc>
      </w:tr>
      <w:tr w14:paraId="729B44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574" w:type="pct"/>
            <w:vMerge w:val="restart"/>
            <w:vAlign w:val="center"/>
          </w:tcPr>
          <w:p w14:paraId="1A39BCCE">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大气环境</w:t>
            </w:r>
          </w:p>
        </w:tc>
        <w:tc>
          <w:tcPr>
            <w:tcW w:w="397" w:type="pct"/>
            <w:vMerge w:val="restart"/>
            <w:vAlign w:val="center"/>
          </w:tcPr>
          <w:p w14:paraId="6E7FDA60">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DA001</w:t>
            </w:r>
          </w:p>
        </w:tc>
        <w:tc>
          <w:tcPr>
            <w:tcW w:w="856" w:type="pct"/>
            <w:shd w:val="clear" w:color="auto" w:fill="auto"/>
            <w:vAlign w:val="center"/>
          </w:tcPr>
          <w:p w14:paraId="136054D8">
            <w:pPr>
              <w:pStyle w:val="147"/>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szCs w:val="21"/>
                <w:lang w:val="en-US" w:eastAsia="zh-CN"/>
              </w:rPr>
              <w:t>非甲烷总烃</w:t>
            </w:r>
          </w:p>
        </w:tc>
        <w:tc>
          <w:tcPr>
            <w:tcW w:w="817" w:type="pct"/>
            <w:vMerge w:val="restart"/>
            <w:shd w:val="clear" w:color="auto" w:fill="auto"/>
            <w:vAlign w:val="center"/>
          </w:tcPr>
          <w:p w14:paraId="5F6A6E7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二级活性炭</w:t>
            </w:r>
          </w:p>
        </w:tc>
        <w:tc>
          <w:tcPr>
            <w:tcW w:w="985" w:type="pct"/>
            <w:shd w:val="clear" w:color="auto" w:fill="auto"/>
            <w:vAlign w:val="top"/>
          </w:tcPr>
          <w:p w14:paraId="79A8E179">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最高允许排放浓度≤</w:t>
            </w:r>
            <w:r>
              <w:rPr>
                <w:rFonts w:hint="eastAsia" w:ascii="Times New Roman" w:hAnsi="Times New Roman" w:cs="Times New Roman"/>
                <w:color w:val="auto"/>
                <w:szCs w:val="21"/>
                <w:lang w:val="en-US" w:eastAsia="zh-CN"/>
              </w:rPr>
              <w:t>60</w:t>
            </w:r>
            <w:r>
              <w:rPr>
                <w:rFonts w:hint="default" w:ascii="Times New Roman" w:hAnsi="Times New Roman" w:cs="Times New Roman"/>
                <w:color w:val="auto"/>
                <w:szCs w:val="21"/>
              </w:rPr>
              <w:t>mg/m</w:t>
            </w:r>
            <w:r>
              <w:rPr>
                <w:rFonts w:hint="default" w:ascii="Times New Roman" w:hAnsi="Times New Roman" w:cs="Times New Roman"/>
                <w:color w:val="auto"/>
                <w:szCs w:val="21"/>
                <w:vertAlign w:val="superscript"/>
              </w:rPr>
              <w:t>3</w:t>
            </w:r>
          </w:p>
        </w:tc>
        <w:tc>
          <w:tcPr>
            <w:tcW w:w="1368" w:type="pct"/>
            <w:vMerge w:val="restart"/>
            <w:shd w:val="clear" w:color="auto" w:fill="auto"/>
            <w:vAlign w:val="center"/>
          </w:tcPr>
          <w:p w14:paraId="5A06F28E">
            <w:pPr>
              <w:pStyle w:val="147"/>
              <w:rPr>
                <w:rFonts w:hint="default" w:ascii="Times New Roman" w:hAnsi="Times New Roman" w:cs="Times New Roman"/>
                <w:color w:val="0000FF"/>
                <w:szCs w:val="21"/>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《合成树脂工业污染物排放标准》（GB31572-2015</w:t>
            </w:r>
            <w:r>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t>，含2024年修改单</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标准</w:t>
            </w:r>
          </w:p>
        </w:tc>
      </w:tr>
      <w:tr w14:paraId="446934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574" w:type="pct"/>
            <w:vMerge w:val="continue"/>
            <w:vAlign w:val="center"/>
          </w:tcPr>
          <w:p w14:paraId="72F13868">
            <w:pPr>
              <w:adjustRightInd w:val="0"/>
              <w:snapToGrid w:val="0"/>
              <w:jc w:val="center"/>
              <w:rPr>
                <w:rFonts w:hint="default" w:ascii="Times New Roman" w:hAnsi="Times New Roman" w:cs="Times New Roman"/>
                <w:color w:val="auto"/>
                <w:szCs w:val="21"/>
              </w:rPr>
            </w:pPr>
          </w:p>
        </w:tc>
        <w:tc>
          <w:tcPr>
            <w:tcW w:w="397" w:type="pct"/>
            <w:vMerge w:val="continue"/>
            <w:vAlign w:val="center"/>
          </w:tcPr>
          <w:p w14:paraId="767C1B9E">
            <w:pPr>
              <w:adjustRightInd w:val="0"/>
              <w:snapToGrid w:val="0"/>
              <w:jc w:val="center"/>
              <w:rPr>
                <w:rFonts w:hint="default" w:ascii="Times New Roman" w:hAnsi="Times New Roman" w:cs="Times New Roman"/>
                <w:color w:val="auto"/>
                <w:szCs w:val="21"/>
              </w:rPr>
            </w:pPr>
          </w:p>
        </w:tc>
        <w:tc>
          <w:tcPr>
            <w:tcW w:w="856" w:type="pct"/>
            <w:shd w:val="clear" w:color="auto" w:fill="auto"/>
            <w:vAlign w:val="center"/>
          </w:tcPr>
          <w:p w14:paraId="73227333">
            <w:pPr>
              <w:pStyle w:val="147"/>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氟化氢</w:t>
            </w:r>
          </w:p>
        </w:tc>
        <w:tc>
          <w:tcPr>
            <w:tcW w:w="817" w:type="pct"/>
            <w:vMerge w:val="continue"/>
            <w:shd w:val="clear" w:color="auto" w:fill="auto"/>
            <w:vAlign w:val="center"/>
          </w:tcPr>
          <w:p w14:paraId="4F8CC50C">
            <w:pPr>
              <w:adjustRightInd w:val="0"/>
              <w:snapToGrid w:val="0"/>
              <w:jc w:val="center"/>
              <w:rPr>
                <w:rFonts w:hint="default" w:ascii="Times New Roman" w:hAnsi="Times New Roman" w:eastAsia="宋体" w:cs="Times New Roman"/>
                <w:color w:val="auto"/>
                <w:kern w:val="2"/>
                <w:sz w:val="21"/>
                <w:szCs w:val="21"/>
                <w:lang w:val="en-US" w:eastAsia="zh-CN" w:bidi="ar-SA"/>
              </w:rPr>
            </w:pPr>
          </w:p>
        </w:tc>
        <w:tc>
          <w:tcPr>
            <w:tcW w:w="985" w:type="pct"/>
            <w:shd w:val="clear" w:color="auto" w:fill="auto"/>
            <w:vAlign w:val="center"/>
          </w:tcPr>
          <w:p w14:paraId="593255B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最高允许排放浓度≤5mg/m</w:t>
            </w:r>
            <w:r>
              <w:rPr>
                <w:rFonts w:hint="default" w:ascii="Times New Roman" w:hAnsi="Times New Roman" w:cs="Times New Roman"/>
                <w:color w:val="auto"/>
                <w:szCs w:val="21"/>
                <w:vertAlign w:val="superscript"/>
              </w:rPr>
              <w:t>3</w:t>
            </w:r>
          </w:p>
        </w:tc>
        <w:tc>
          <w:tcPr>
            <w:tcW w:w="1368" w:type="pct"/>
            <w:vMerge w:val="continue"/>
            <w:vAlign w:val="center"/>
          </w:tcPr>
          <w:p w14:paraId="32097CB7">
            <w:pPr>
              <w:adjustRightInd w:val="0"/>
              <w:snapToGrid w:val="0"/>
              <w:jc w:val="center"/>
              <w:rPr>
                <w:rFonts w:hint="default" w:ascii="Times New Roman" w:hAnsi="Times New Roman" w:cs="Times New Roman"/>
                <w:color w:val="0000FF"/>
                <w:szCs w:val="21"/>
              </w:rPr>
            </w:pPr>
          </w:p>
        </w:tc>
      </w:tr>
      <w:tr w14:paraId="51A9C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74" w:type="pct"/>
            <w:vMerge w:val="continue"/>
            <w:vAlign w:val="center"/>
          </w:tcPr>
          <w:p w14:paraId="61789663">
            <w:pPr>
              <w:adjustRightInd w:val="0"/>
              <w:snapToGrid w:val="0"/>
              <w:jc w:val="center"/>
              <w:rPr>
                <w:rFonts w:hint="default" w:ascii="Times New Roman" w:hAnsi="Times New Roman" w:cs="Times New Roman"/>
                <w:color w:val="0000FF"/>
                <w:szCs w:val="21"/>
              </w:rPr>
            </w:pPr>
          </w:p>
        </w:tc>
        <w:tc>
          <w:tcPr>
            <w:tcW w:w="397" w:type="pct"/>
            <w:vMerge w:val="restart"/>
            <w:vAlign w:val="center"/>
          </w:tcPr>
          <w:p w14:paraId="3E0C4330">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无组织排放</w:t>
            </w:r>
          </w:p>
        </w:tc>
        <w:tc>
          <w:tcPr>
            <w:tcW w:w="856" w:type="pct"/>
            <w:shd w:val="clear" w:color="auto" w:fill="auto"/>
            <w:vAlign w:val="center"/>
          </w:tcPr>
          <w:p w14:paraId="777A5383">
            <w:pPr>
              <w:pStyle w:val="147"/>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szCs w:val="21"/>
                <w:lang w:val="en-US" w:eastAsia="zh-CN"/>
              </w:rPr>
              <w:t>非甲烷总烃</w:t>
            </w:r>
          </w:p>
        </w:tc>
        <w:tc>
          <w:tcPr>
            <w:tcW w:w="817" w:type="pct"/>
            <w:vMerge w:val="restart"/>
            <w:vAlign w:val="center"/>
          </w:tcPr>
          <w:p w14:paraId="2AE2C8F2">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985" w:type="pct"/>
            <w:vAlign w:val="center"/>
          </w:tcPr>
          <w:p w14:paraId="5943A53C">
            <w:pPr>
              <w:adjustRightInd w:val="0"/>
              <w:snapToGrid w:val="0"/>
              <w:jc w:val="center"/>
              <w:rPr>
                <w:rFonts w:hint="default" w:ascii="Times New Roman" w:hAnsi="Times New Roman" w:cs="Times New Roman"/>
                <w:color w:val="auto"/>
                <w:szCs w:val="21"/>
              </w:rPr>
            </w:pPr>
            <w:r>
              <w:rPr>
                <w:rFonts w:hint="eastAsia" w:ascii="Times New Roman" w:hAnsi="Times New Roman" w:cs="Times New Roman"/>
                <w:color w:val="auto"/>
                <w:szCs w:val="21"/>
                <w:lang w:val="en-US" w:eastAsia="zh-CN"/>
              </w:rPr>
              <w:t>4</w:t>
            </w:r>
            <w:r>
              <w:rPr>
                <w:rFonts w:hint="default" w:ascii="Times New Roman" w:hAnsi="Times New Roman" w:cs="Times New Roman"/>
                <w:color w:val="auto"/>
                <w:szCs w:val="21"/>
              </w:rPr>
              <w:t>mg/m</w:t>
            </w:r>
            <w:r>
              <w:rPr>
                <w:rFonts w:hint="default" w:ascii="Times New Roman" w:hAnsi="Times New Roman" w:cs="Times New Roman"/>
                <w:color w:val="auto"/>
                <w:szCs w:val="21"/>
                <w:vertAlign w:val="superscript"/>
              </w:rPr>
              <w:t>3</w:t>
            </w:r>
          </w:p>
        </w:tc>
        <w:tc>
          <w:tcPr>
            <w:tcW w:w="1368" w:type="pct"/>
            <w:vAlign w:val="center"/>
          </w:tcPr>
          <w:p w14:paraId="1326C6EA">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《合成树脂工业污染物排放标准》（GB31572-2015，含2024年修改单）表9</w:t>
            </w:r>
            <w:r>
              <w:rPr>
                <w:rFonts w:hint="eastAsia" w:ascii="Times New Roman" w:hAnsi="Times New Roman" w:eastAsia="宋体" w:cs="Times New Roman"/>
                <w:color w:val="auto"/>
                <w:szCs w:val="21"/>
                <w:lang w:eastAsia="zh-CN"/>
              </w:rPr>
              <w:t>标准</w:t>
            </w:r>
          </w:p>
        </w:tc>
      </w:tr>
      <w:tr w14:paraId="06ABA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74" w:type="pct"/>
            <w:vMerge w:val="continue"/>
            <w:vAlign w:val="center"/>
          </w:tcPr>
          <w:p w14:paraId="79B1E85E">
            <w:pPr>
              <w:adjustRightInd w:val="0"/>
              <w:snapToGrid w:val="0"/>
              <w:jc w:val="center"/>
              <w:rPr>
                <w:rFonts w:hint="default" w:ascii="Times New Roman" w:hAnsi="Times New Roman" w:cs="Times New Roman"/>
                <w:color w:val="0000FF"/>
                <w:szCs w:val="21"/>
              </w:rPr>
            </w:pPr>
          </w:p>
        </w:tc>
        <w:tc>
          <w:tcPr>
            <w:tcW w:w="397" w:type="pct"/>
            <w:vMerge w:val="continue"/>
            <w:vAlign w:val="center"/>
          </w:tcPr>
          <w:p w14:paraId="392C4A1F">
            <w:pPr>
              <w:adjustRightInd w:val="0"/>
              <w:snapToGrid w:val="0"/>
              <w:jc w:val="center"/>
              <w:rPr>
                <w:rFonts w:hint="default" w:ascii="Times New Roman" w:hAnsi="Times New Roman" w:cs="Times New Roman"/>
                <w:color w:val="auto"/>
                <w:szCs w:val="21"/>
              </w:rPr>
            </w:pPr>
          </w:p>
        </w:tc>
        <w:tc>
          <w:tcPr>
            <w:tcW w:w="856" w:type="pct"/>
            <w:shd w:val="clear" w:color="auto" w:fill="auto"/>
            <w:vAlign w:val="center"/>
          </w:tcPr>
          <w:p w14:paraId="7324575B">
            <w:pPr>
              <w:pStyle w:val="147"/>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氟化氢</w:t>
            </w:r>
          </w:p>
        </w:tc>
        <w:tc>
          <w:tcPr>
            <w:tcW w:w="817" w:type="pct"/>
            <w:vMerge w:val="continue"/>
            <w:vAlign w:val="center"/>
          </w:tcPr>
          <w:p w14:paraId="543844EE">
            <w:pPr>
              <w:adjustRightInd w:val="0"/>
              <w:snapToGrid w:val="0"/>
              <w:jc w:val="center"/>
              <w:rPr>
                <w:rFonts w:hint="default" w:ascii="Times New Roman" w:hAnsi="Times New Roman" w:cs="Times New Roman"/>
                <w:color w:val="auto"/>
                <w:szCs w:val="21"/>
              </w:rPr>
            </w:pPr>
          </w:p>
        </w:tc>
        <w:tc>
          <w:tcPr>
            <w:tcW w:w="985" w:type="pct"/>
            <w:vAlign w:val="center"/>
          </w:tcPr>
          <w:p w14:paraId="0DB93681">
            <w:pPr>
              <w:adjustRightInd w:val="0"/>
              <w:snapToGrid w:val="0"/>
              <w:jc w:val="center"/>
              <w:rPr>
                <w:rFonts w:hint="default" w:ascii="Times New Roman" w:hAnsi="Times New Roman" w:cs="Times New Roman"/>
                <w:color w:val="auto"/>
                <w:szCs w:val="21"/>
              </w:rPr>
            </w:pPr>
            <w:r>
              <w:rPr>
                <w:rFonts w:hint="eastAsia" w:ascii="Times New Roman" w:hAnsi="Times New Roman" w:cs="Times New Roman"/>
                <w:color w:val="auto"/>
                <w:szCs w:val="21"/>
                <w:lang w:val="en-US" w:eastAsia="zh-CN"/>
              </w:rPr>
              <w:t>0.02</w:t>
            </w:r>
            <w:r>
              <w:rPr>
                <w:rFonts w:hint="default" w:ascii="Times New Roman" w:hAnsi="Times New Roman" w:cs="Times New Roman"/>
                <w:color w:val="auto"/>
                <w:szCs w:val="21"/>
              </w:rPr>
              <w:t>mg/m</w:t>
            </w:r>
            <w:r>
              <w:rPr>
                <w:rFonts w:hint="default" w:ascii="Times New Roman" w:hAnsi="Times New Roman" w:cs="Times New Roman"/>
                <w:color w:val="auto"/>
                <w:szCs w:val="21"/>
                <w:vertAlign w:val="superscript"/>
              </w:rPr>
              <w:t>3</w:t>
            </w:r>
          </w:p>
        </w:tc>
        <w:tc>
          <w:tcPr>
            <w:tcW w:w="1368" w:type="pct"/>
            <w:vAlign w:val="center"/>
          </w:tcPr>
          <w:p w14:paraId="156CB6C0">
            <w:pPr>
              <w:adjustRightInd w:val="0"/>
              <w:snapToGrid w:val="0"/>
              <w:jc w:val="center"/>
              <w:rPr>
                <w:rFonts w:hint="default" w:ascii="Times New Roman" w:hAnsi="Times New Roman" w:cs="Times New Roman"/>
                <w:color w:val="0000FF"/>
                <w:szCs w:val="21"/>
              </w:rPr>
            </w:pPr>
            <w:r>
              <w:rPr>
                <w:rFonts w:hint="default" w:ascii="Times New Roman" w:hAnsi="Times New Roman" w:cs="Times New Roman"/>
                <w:bCs/>
                <w:color w:val="0D0D0D" w:themeColor="text1" w:themeTint="F2"/>
                <w14:textFill>
                  <w14:solidFill>
                    <w14:schemeClr w14:val="tx1">
                      <w14:lumMod w14:val="95000"/>
                      <w14:lumOff w14:val="5000"/>
                    </w14:schemeClr>
                  </w14:solidFill>
                </w14:textFill>
              </w:rPr>
              <w:t>江苏省地方标准《大气污染物综合排放标准》（DB32/4041-2021）表</w:t>
            </w:r>
            <w:r>
              <w:rPr>
                <w:rFonts w:hint="default" w:ascii="Times New Roman" w:hAnsi="Times New Roman" w:cs="Times New Roman"/>
                <w:bCs/>
                <w:color w:val="0D0D0D" w:themeColor="text1" w:themeTint="F2"/>
                <w:lang w:val="en-US" w:eastAsia="zh-CN"/>
                <w14:textFill>
                  <w14:solidFill>
                    <w14:schemeClr w14:val="tx1">
                      <w14:lumMod w14:val="95000"/>
                      <w14:lumOff w14:val="5000"/>
                    </w14:schemeClr>
                  </w14:solidFill>
                </w14:textFill>
              </w:rPr>
              <w:t>3</w:t>
            </w:r>
          </w:p>
        </w:tc>
      </w:tr>
      <w:tr w14:paraId="7B932A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74" w:type="pct"/>
            <w:vMerge w:val="continue"/>
            <w:vAlign w:val="center"/>
          </w:tcPr>
          <w:p w14:paraId="5265ECA9">
            <w:pPr>
              <w:adjustRightInd w:val="0"/>
              <w:snapToGrid w:val="0"/>
              <w:jc w:val="center"/>
              <w:rPr>
                <w:rFonts w:hint="default" w:ascii="Times New Roman" w:hAnsi="Times New Roman" w:cs="Times New Roman"/>
                <w:color w:val="0000FF"/>
                <w:szCs w:val="21"/>
              </w:rPr>
            </w:pPr>
          </w:p>
        </w:tc>
        <w:tc>
          <w:tcPr>
            <w:tcW w:w="397" w:type="pct"/>
            <w:vAlign w:val="center"/>
          </w:tcPr>
          <w:p w14:paraId="232D737D">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厂区内</w:t>
            </w:r>
          </w:p>
        </w:tc>
        <w:tc>
          <w:tcPr>
            <w:tcW w:w="856" w:type="pct"/>
            <w:shd w:val="clear" w:color="auto" w:fill="auto"/>
            <w:vAlign w:val="center"/>
          </w:tcPr>
          <w:p w14:paraId="25262AC3">
            <w:pPr>
              <w:pStyle w:val="147"/>
              <w:rPr>
                <w:rFonts w:hint="eastAsia" w:ascii="Times New Roman" w:hAnsi="Times New Roman" w:cs="Times New Roman"/>
                <w:color w:val="auto"/>
                <w:kern w:val="0"/>
                <w:sz w:val="21"/>
                <w:szCs w:val="21"/>
                <w:lang w:val="en-US" w:eastAsia="zh-CN" w:bidi="ar-SA"/>
              </w:rPr>
            </w:pPr>
            <w:r>
              <w:rPr>
                <w:rFonts w:hint="eastAsia" w:ascii="Times New Roman" w:hAnsi="Times New Roman" w:cs="Times New Roman"/>
                <w:color w:val="auto"/>
                <w:szCs w:val="21"/>
                <w:lang w:val="en-US" w:eastAsia="zh-CN"/>
              </w:rPr>
              <w:t>非甲烷总烃</w:t>
            </w:r>
          </w:p>
        </w:tc>
        <w:tc>
          <w:tcPr>
            <w:tcW w:w="817" w:type="pct"/>
            <w:vAlign w:val="center"/>
          </w:tcPr>
          <w:p w14:paraId="46A9F37E">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w:t>
            </w:r>
          </w:p>
        </w:tc>
        <w:tc>
          <w:tcPr>
            <w:tcW w:w="985" w:type="pct"/>
            <w:vAlign w:val="center"/>
          </w:tcPr>
          <w:p w14:paraId="0595D6E8">
            <w:pPr>
              <w:adjustRightInd w:val="0"/>
              <w:snapToGrid w:val="0"/>
              <w:jc w:val="center"/>
              <w:rPr>
                <w:rFonts w:hint="eastAsia" w:ascii="Times New Roman" w:hAnsi="Times New Roman" w:cs="Times New Roman"/>
                <w:color w:val="auto"/>
                <w:szCs w:val="21"/>
                <w:lang w:val="en-US" w:eastAsia="zh-CN"/>
              </w:rPr>
            </w:pPr>
            <w:r>
              <w:rPr>
                <w:rFonts w:hint="eastAsia"/>
                <w:color w:val="auto"/>
                <w:highlight w:val="none"/>
              </w:rPr>
              <w:t>监控点处1h平均浓度值浓度≤6mg/m</w:t>
            </w:r>
            <w:r>
              <w:rPr>
                <w:rFonts w:hint="eastAsia"/>
                <w:color w:val="auto"/>
                <w:highlight w:val="none"/>
                <w:vertAlign w:val="superscript"/>
              </w:rPr>
              <w:t>3</w:t>
            </w:r>
            <w:r>
              <w:rPr>
                <w:rFonts w:hint="eastAsia"/>
                <w:color w:val="auto"/>
                <w:highlight w:val="none"/>
              </w:rPr>
              <w:t>，监控点处任意一次浓度值浓度≤20mg/m</w:t>
            </w:r>
            <w:r>
              <w:rPr>
                <w:rFonts w:hint="eastAsia"/>
                <w:color w:val="auto"/>
                <w:highlight w:val="none"/>
                <w:vertAlign w:val="superscript"/>
              </w:rPr>
              <w:t>3</w:t>
            </w:r>
          </w:p>
        </w:tc>
        <w:tc>
          <w:tcPr>
            <w:tcW w:w="1368" w:type="pct"/>
            <w:vAlign w:val="center"/>
          </w:tcPr>
          <w:p w14:paraId="18B7CE1E">
            <w:pPr>
              <w:adjustRightInd w:val="0"/>
              <w:snapToGrid w:val="0"/>
              <w:jc w:val="center"/>
              <w:rPr>
                <w:rFonts w:hint="eastAsia" w:ascii="Times New Roman" w:hAnsi="Times New Roman" w:eastAsia="宋体" w:cs="Times New Roman"/>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14:textFill>
                  <w14:solidFill>
                    <w14:schemeClr w14:val="tx1">
                      <w14:lumMod w14:val="95000"/>
                      <w14:lumOff w14:val="5000"/>
                    </w14:schemeClr>
                  </w14:solidFill>
                </w14:textFill>
              </w:rPr>
              <w:t>江苏省地方标准《大气污染物综合排放标准》（DB32/4041-2021）表</w:t>
            </w:r>
            <w:r>
              <w:rPr>
                <w:rFonts w:hint="eastAsia" w:ascii="Times New Roman" w:hAnsi="Times New Roman" w:cs="Times New Roman"/>
                <w:bCs/>
                <w:color w:val="0D0D0D" w:themeColor="text1" w:themeTint="F2"/>
                <w:lang w:val="en-US" w:eastAsia="zh-CN"/>
                <w14:textFill>
                  <w14:solidFill>
                    <w14:schemeClr w14:val="tx1">
                      <w14:lumMod w14:val="95000"/>
                      <w14:lumOff w14:val="5000"/>
                    </w14:schemeClr>
                  </w14:solidFill>
                </w14:textFill>
              </w:rPr>
              <w:t>2</w:t>
            </w:r>
          </w:p>
        </w:tc>
      </w:tr>
      <w:tr w14:paraId="1F751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4" w:type="pct"/>
            <w:vMerge w:val="restart"/>
            <w:vAlign w:val="center"/>
          </w:tcPr>
          <w:p w14:paraId="3D10012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地表水环境</w:t>
            </w:r>
          </w:p>
        </w:tc>
        <w:tc>
          <w:tcPr>
            <w:tcW w:w="397" w:type="pct"/>
            <w:vMerge w:val="restart"/>
            <w:vAlign w:val="center"/>
          </w:tcPr>
          <w:p w14:paraId="2A09DA3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生活污水</w:t>
            </w:r>
          </w:p>
        </w:tc>
        <w:tc>
          <w:tcPr>
            <w:tcW w:w="856" w:type="pct"/>
            <w:vAlign w:val="center"/>
          </w:tcPr>
          <w:p w14:paraId="570532AA">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COD</w:t>
            </w:r>
          </w:p>
        </w:tc>
        <w:tc>
          <w:tcPr>
            <w:tcW w:w="817" w:type="pct"/>
            <w:vMerge w:val="restart"/>
            <w:vAlign w:val="center"/>
          </w:tcPr>
          <w:p w14:paraId="7D7596EB">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化粪池</w:t>
            </w:r>
          </w:p>
        </w:tc>
        <w:tc>
          <w:tcPr>
            <w:tcW w:w="985" w:type="pct"/>
            <w:vAlign w:val="center"/>
          </w:tcPr>
          <w:p w14:paraId="232BBC8B">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500mg/L</w:t>
            </w:r>
          </w:p>
        </w:tc>
        <w:tc>
          <w:tcPr>
            <w:tcW w:w="1368" w:type="pct"/>
            <w:vMerge w:val="restart"/>
            <w:vAlign w:val="center"/>
          </w:tcPr>
          <w:p w14:paraId="5FECEE0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《污水综合排放标准》(GB8978-1996)中表4三级标准和《污水排入城镇下水道水质标准》(GB/T31962-2015)表1中B等级标准</w:t>
            </w:r>
          </w:p>
        </w:tc>
      </w:tr>
      <w:tr w14:paraId="0BAF8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4" w:type="pct"/>
            <w:vMerge w:val="continue"/>
            <w:vAlign w:val="center"/>
          </w:tcPr>
          <w:p w14:paraId="6AC4C254">
            <w:pPr>
              <w:adjustRightInd w:val="0"/>
              <w:snapToGrid w:val="0"/>
              <w:jc w:val="center"/>
              <w:rPr>
                <w:rFonts w:hint="default" w:ascii="Times New Roman" w:hAnsi="Times New Roman" w:cs="Times New Roman"/>
                <w:color w:val="0000FF"/>
                <w:szCs w:val="21"/>
              </w:rPr>
            </w:pPr>
          </w:p>
        </w:tc>
        <w:tc>
          <w:tcPr>
            <w:tcW w:w="397" w:type="pct"/>
            <w:vMerge w:val="continue"/>
            <w:vAlign w:val="center"/>
          </w:tcPr>
          <w:p w14:paraId="195FEE07">
            <w:pPr>
              <w:adjustRightInd w:val="0"/>
              <w:snapToGrid w:val="0"/>
              <w:jc w:val="center"/>
              <w:rPr>
                <w:rFonts w:hint="default" w:ascii="Times New Roman" w:hAnsi="Times New Roman" w:cs="Times New Roman"/>
                <w:color w:val="0000FF"/>
                <w:szCs w:val="21"/>
              </w:rPr>
            </w:pPr>
          </w:p>
        </w:tc>
        <w:tc>
          <w:tcPr>
            <w:tcW w:w="856" w:type="pct"/>
            <w:vAlign w:val="center"/>
          </w:tcPr>
          <w:p w14:paraId="103B5066">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SS</w:t>
            </w:r>
          </w:p>
        </w:tc>
        <w:tc>
          <w:tcPr>
            <w:tcW w:w="817" w:type="pct"/>
            <w:vMerge w:val="continue"/>
            <w:vAlign w:val="center"/>
          </w:tcPr>
          <w:p w14:paraId="4E8801F7">
            <w:pPr>
              <w:adjustRightInd w:val="0"/>
              <w:snapToGrid w:val="0"/>
              <w:jc w:val="center"/>
              <w:rPr>
                <w:rFonts w:hint="default" w:ascii="Times New Roman" w:hAnsi="Times New Roman" w:cs="Times New Roman"/>
                <w:color w:val="auto"/>
                <w:szCs w:val="21"/>
              </w:rPr>
            </w:pPr>
          </w:p>
        </w:tc>
        <w:tc>
          <w:tcPr>
            <w:tcW w:w="985" w:type="pct"/>
            <w:vAlign w:val="center"/>
          </w:tcPr>
          <w:p w14:paraId="52C04150">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400mg/L</w:t>
            </w:r>
          </w:p>
        </w:tc>
        <w:tc>
          <w:tcPr>
            <w:tcW w:w="1368" w:type="pct"/>
            <w:vMerge w:val="continue"/>
            <w:vAlign w:val="center"/>
          </w:tcPr>
          <w:p w14:paraId="34967913">
            <w:pPr>
              <w:adjustRightInd w:val="0"/>
              <w:snapToGrid w:val="0"/>
              <w:jc w:val="center"/>
              <w:rPr>
                <w:rFonts w:hint="default" w:ascii="Times New Roman" w:hAnsi="Times New Roman" w:cs="Times New Roman"/>
                <w:color w:val="0000FF"/>
                <w:szCs w:val="21"/>
              </w:rPr>
            </w:pPr>
          </w:p>
        </w:tc>
      </w:tr>
      <w:tr w14:paraId="3616CA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4" w:type="pct"/>
            <w:vMerge w:val="continue"/>
            <w:vAlign w:val="center"/>
          </w:tcPr>
          <w:p w14:paraId="68DAA2B3">
            <w:pPr>
              <w:adjustRightInd w:val="0"/>
              <w:snapToGrid w:val="0"/>
              <w:jc w:val="center"/>
              <w:rPr>
                <w:rFonts w:hint="default" w:ascii="Times New Roman" w:hAnsi="Times New Roman" w:cs="Times New Roman"/>
                <w:color w:val="0000FF"/>
                <w:szCs w:val="21"/>
              </w:rPr>
            </w:pPr>
          </w:p>
        </w:tc>
        <w:tc>
          <w:tcPr>
            <w:tcW w:w="397" w:type="pct"/>
            <w:vMerge w:val="continue"/>
            <w:vAlign w:val="center"/>
          </w:tcPr>
          <w:p w14:paraId="26A0951B">
            <w:pPr>
              <w:adjustRightInd w:val="0"/>
              <w:snapToGrid w:val="0"/>
              <w:jc w:val="center"/>
              <w:rPr>
                <w:rFonts w:hint="default" w:ascii="Times New Roman" w:hAnsi="Times New Roman" w:cs="Times New Roman"/>
                <w:color w:val="0000FF"/>
                <w:szCs w:val="21"/>
              </w:rPr>
            </w:pPr>
          </w:p>
        </w:tc>
        <w:tc>
          <w:tcPr>
            <w:tcW w:w="856" w:type="pct"/>
            <w:vAlign w:val="center"/>
          </w:tcPr>
          <w:p w14:paraId="7984EBBF">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氨氮</w:t>
            </w:r>
          </w:p>
        </w:tc>
        <w:tc>
          <w:tcPr>
            <w:tcW w:w="817" w:type="pct"/>
            <w:vMerge w:val="continue"/>
            <w:vAlign w:val="center"/>
          </w:tcPr>
          <w:p w14:paraId="7B54EE67">
            <w:pPr>
              <w:adjustRightInd w:val="0"/>
              <w:snapToGrid w:val="0"/>
              <w:jc w:val="center"/>
              <w:rPr>
                <w:rFonts w:hint="default" w:ascii="Times New Roman" w:hAnsi="Times New Roman" w:cs="Times New Roman"/>
                <w:color w:val="auto"/>
                <w:szCs w:val="21"/>
              </w:rPr>
            </w:pPr>
          </w:p>
        </w:tc>
        <w:tc>
          <w:tcPr>
            <w:tcW w:w="985" w:type="pct"/>
            <w:vAlign w:val="center"/>
          </w:tcPr>
          <w:p w14:paraId="044AD48A">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45mg/L</w:t>
            </w:r>
          </w:p>
        </w:tc>
        <w:tc>
          <w:tcPr>
            <w:tcW w:w="1368" w:type="pct"/>
            <w:vMerge w:val="continue"/>
            <w:vAlign w:val="center"/>
          </w:tcPr>
          <w:p w14:paraId="45C873FF">
            <w:pPr>
              <w:adjustRightInd w:val="0"/>
              <w:snapToGrid w:val="0"/>
              <w:jc w:val="center"/>
              <w:rPr>
                <w:rFonts w:hint="default" w:ascii="Times New Roman" w:hAnsi="Times New Roman" w:cs="Times New Roman"/>
                <w:color w:val="0000FF"/>
                <w:szCs w:val="21"/>
              </w:rPr>
            </w:pPr>
          </w:p>
        </w:tc>
      </w:tr>
      <w:tr w14:paraId="63B6A4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4" w:type="pct"/>
            <w:vMerge w:val="continue"/>
            <w:vAlign w:val="center"/>
          </w:tcPr>
          <w:p w14:paraId="2363EB5E">
            <w:pPr>
              <w:adjustRightInd w:val="0"/>
              <w:snapToGrid w:val="0"/>
              <w:jc w:val="center"/>
              <w:rPr>
                <w:rFonts w:hint="default" w:ascii="Times New Roman" w:hAnsi="Times New Roman" w:cs="Times New Roman"/>
                <w:color w:val="0000FF"/>
                <w:szCs w:val="21"/>
              </w:rPr>
            </w:pPr>
          </w:p>
        </w:tc>
        <w:tc>
          <w:tcPr>
            <w:tcW w:w="397" w:type="pct"/>
            <w:vMerge w:val="continue"/>
            <w:vAlign w:val="center"/>
          </w:tcPr>
          <w:p w14:paraId="4B493E94">
            <w:pPr>
              <w:adjustRightInd w:val="0"/>
              <w:snapToGrid w:val="0"/>
              <w:jc w:val="center"/>
              <w:rPr>
                <w:rFonts w:hint="default" w:ascii="Times New Roman" w:hAnsi="Times New Roman" w:cs="Times New Roman"/>
                <w:color w:val="0000FF"/>
                <w:szCs w:val="21"/>
              </w:rPr>
            </w:pPr>
          </w:p>
        </w:tc>
        <w:tc>
          <w:tcPr>
            <w:tcW w:w="856" w:type="pct"/>
            <w:vAlign w:val="center"/>
          </w:tcPr>
          <w:p w14:paraId="53F28DE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TN</w:t>
            </w:r>
          </w:p>
        </w:tc>
        <w:tc>
          <w:tcPr>
            <w:tcW w:w="817" w:type="pct"/>
            <w:vMerge w:val="continue"/>
            <w:vAlign w:val="center"/>
          </w:tcPr>
          <w:p w14:paraId="1B3AC477">
            <w:pPr>
              <w:adjustRightInd w:val="0"/>
              <w:snapToGrid w:val="0"/>
              <w:jc w:val="center"/>
              <w:rPr>
                <w:rFonts w:hint="default" w:ascii="Times New Roman" w:hAnsi="Times New Roman" w:cs="Times New Roman"/>
                <w:color w:val="auto"/>
                <w:szCs w:val="21"/>
              </w:rPr>
            </w:pPr>
          </w:p>
        </w:tc>
        <w:tc>
          <w:tcPr>
            <w:tcW w:w="985" w:type="pct"/>
            <w:vAlign w:val="center"/>
          </w:tcPr>
          <w:p w14:paraId="388FD223">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70mg/L</w:t>
            </w:r>
          </w:p>
        </w:tc>
        <w:tc>
          <w:tcPr>
            <w:tcW w:w="1368" w:type="pct"/>
            <w:vMerge w:val="continue"/>
            <w:vAlign w:val="center"/>
          </w:tcPr>
          <w:p w14:paraId="007D5871">
            <w:pPr>
              <w:adjustRightInd w:val="0"/>
              <w:snapToGrid w:val="0"/>
              <w:jc w:val="center"/>
              <w:rPr>
                <w:rFonts w:hint="default" w:ascii="Times New Roman" w:hAnsi="Times New Roman" w:cs="Times New Roman"/>
                <w:color w:val="0000FF"/>
                <w:szCs w:val="21"/>
              </w:rPr>
            </w:pPr>
          </w:p>
        </w:tc>
      </w:tr>
      <w:tr w14:paraId="7A1A5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74" w:type="pct"/>
            <w:vMerge w:val="continue"/>
            <w:vAlign w:val="center"/>
          </w:tcPr>
          <w:p w14:paraId="70D9ED20">
            <w:pPr>
              <w:adjustRightInd w:val="0"/>
              <w:snapToGrid w:val="0"/>
              <w:jc w:val="center"/>
              <w:rPr>
                <w:rFonts w:hint="default" w:ascii="Times New Roman" w:hAnsi="Times New Roman" w:cs="Times New Roman"/>
                <w:color w:val="0000FF"/>
                <w:szCs w:val="21"/>
              </w:rPr>
            </w:pPr>
          </w:p>
        </w:tc>
        <w:tc>
          <w:tcPr>
            <w:tcW w:w="397" w:type="pct"/>
            <w:vMerge w:val="continue"/>
            <w:vAlign w:val="center"/>
          </w:tcPr>
          <w:p w14:paraId="736AD876">
            <w:pPr>
              <w:adjustRightInd w:val="0"/>
              <w:snapToGrid w:val="0"/>
              <w:jc w:val="center"/>
              <w:rPr>
                <w:rFonts w:hint="default" w:ascii="Times New Roman" w:hAnsi="Times New Roman" w:cs="Times New Roman"/>
                <w:color w:val="0000FF"/>
                <w:szCs w:val="21"/>
              </w:rPr>
            </w:pPr>
          </w:p>
        </w:tc>
        <w:tc>
          <w:tcPr>
            <w:tcW w:w="856" w:type="pct"/>
            <w:vAlign w:val="center"/>
          </w:tcPr>
          <w:p w14:paraId="64FF202D">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TP</w:t>
            </w:r>
          </w:p>
        </w:tc>
        <w:tc>
          <w:tcPr>
            <w:tcW w:w="817" w:type="pct"/>
            <w:vMerge w:val="continue"/>
            <w:vAlign w:val="center"/>
          </w:tcPr>
          <w:p w14:paraId="2A823B2F">
            <w:pPr>
              <w:adjustRightInd w:val="0"/>
              <w:snapToGrid w:val="0"/>
              <w:jc w:val="center"/>
              <w:rPr>
                <w:rFonts w:hint="default" w:ascii="Times New Roman" w:hAnsi="Times New Roman" w:cs="Times New Roman"/>
                <w:color w:val="auto"/>
                <w:szCs w:val="21"/>
              </w:rPr>
            </w:pPr>
          </w:p>
        </w:tc>
        <w:tc>
          <w:tcPr>
            <w:tcW w:w="985" w:type="pct"/>
            <w:vAlign w:val="center"/>
          </w:tcPr>
          <w:p w14:paraId="612555EF">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8mg/L</w:t>
            </w:r>
          </w:p>
        </w:tc>
        <w:tc>
          <w:tcPr>
            <w:tcW w:w="1368" w:type="pct"/>
            <w:vMerge w:val="continue"/>
            <w:vAlign w:val="center"/>
          </w:tcPr>
          <w:p w14:paraId="705EA62F">
            <w:pPr>
              <w:adjustRightInd w:val="0"/>
              <w:snapToGrid w:val="0"/>
              <w:jc w:val="center"/>
              <w:rPr>
                <w:rFonts w:hint="default" w:ascii="Times New Roman" w:hAnsi="Times New Roman" w:cs="Times New Roman"/>
                <w:color w:val="0000FF"/>
                <w:szCs w:val="21"/>
              </w:rPr>
            </w:pPr>
          </w:p>
        </w:tc>
      </w:tr>
      <w:tr w14:paraId="43A9BB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574" w:type="pct"/>
            <w:vAlign w:val="center"/>
          </w:tcPr>
          <w:p w14:paraId="04BA6A05">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声环境</w:t>
            </w:r>
          </w:p>
        </w:tc>
        <w:tc>
          <w:tcPr>
            <w:tcW w:w="397" w:type="pct"/>
            <w:vAlign w:val="center"/>
          </w:tcPr>
          <w:p w14:paraId="7E820360">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kern w:val="0"/>
                <w:szCs w:val="21"/>
              </w:rPr>
              <w:t>生产及辅助设备</w:t>
            </w:r>
          </w:p>
        </w:tc>
        <w:tc>
          <w:tcPr>
            <w:tcW w:w="856" w:type="pct"/>
            <w:vAlign w:val="center"/>
          </w:tcPr>
          <w:p w14:paraId="5CC8779A">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噪声源强≤90dB（A）</w:t>
            </w:r>
          </w:p>
        </w:tc>
        <w:tc>
          <w:tcPr>
            <w:tcW w:w="817" w:type="pct"/>
            <w:vAlign w:val="center"/>
          </w:tcPr>
          <w:p w14:paraId="11A1475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选择用低噪声设备，设备设置于室内，车间厂房隔声，距离衰减</w:t>
            </w:r>
          </w:p>
        </w:tc>
        <w:tc>
          <w:tcPr>
            <w:tcW w:w="2354" w:type="pct"/>
            <w:gridSpan w:val="2"/>
            <w:vAlign w:val="center"/>
          </w:tcPr>
          <w:p w14:paraId="733B43E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《工业企业厂界环境噪声排放标准》（GB12348-2008）表1中3类标准</w:t>
            </w:r>
          </w:p>
        </w:tc>
      </w:tr>
      <w:tr w14:paraId="202483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574" w:type="pct"/>
            <w:vAlign w:val="center"/>
          </w:tcPr>
          <w:p w14:paraId="617AE254">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电磁辐射</w:t>
            </w:r>
          </w:p>
        </w:tc>
        <w:tc>
          <w:tcPr>
            <w:tcW w:w="397" w:type="pct"/>
            <w:vAlign w:val="center"/>
          </w:tcPr>
          <w:p w14:paraId="4249983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856" w:type="pct"/>
            <w:vAlign w:val="center"/>
          </w:tcPr>
          <w:p w14:paraId="1C615ECF">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817" w:type="pct"/>
            <w:vAlign w:val="center"/>
          </w:tcPr>
          <w:p w14:paraId="5E7EE318">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2354" w:type="pct"/>
            <w:gridSpan w:val="2"/>
            <w:vAlign w:val="center"/>
          </w:tcPr>
          <w:p w14:paraId="44DAFCE4">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r>
      <w:tr w14:paraId="192CA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03" w:hRule="atLeast"/>
          <w:jc w:val="center"/>
        </w:trPr>
        <w:tc>
          <w:tcPr>
            <w:tcW w:w="574" w:type="pct"/>
            <w:vAlign w:val="center"/>
          </w:tcPr>
          <w:p w14:paraId="33CC38F1">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固体废物</w:t>
            </w:r>
          </w:p>
        </w:tc>
        <w:tc>
          <w:tcPr>
            <w:tcW w:w="4425" w:type="pct"/>
            <w:gridSpan w:val="5"/>
            <w:vAlign w:val="center"/>
          </w:tcPr>
          <w:p w14:paraId="3CB157B5">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一般固废收集后综合利用；</w:t>
            </w:r>
          </w:p>
          <w:p w14:paraId="7A7E92A4">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危险废物收集后委托有资质单位进行合理处置；</w:t>
            </w:r>
          </w:p>
          <w:p w14:paraId="64CCA040">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生活垃圾环卫清运。</w:t>
            </w:r>
          </w:p>
        </w:tc>
      </w:tr>
      <w:tr w14:paraId="5FE19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84" w:hRule="atLeast"/>
          <w:jc w:val="center"/>
        </w:trPr>
        <w:tc>
          <w:tcPr>
            <w:tcW w:w="574" w:type="pct"/>
            <w:vAlign w:val="center"/>
          </w:tcPr>
          <w:p w14:paraId="6244BD4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土壤及地下水</w:t>
            </w:r>
          </w:p>
          <w:p w14:paraId="021EE734">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污染防治措施</w:t>
            </w:r>
          </w:p>
        </w:tc>
        <w:tc>
          <w:tcPr>
            <w:tcW w:w="4425" w:type="pct"/>
            <w:gridSpan w:val="5"/>
            <w:vAlign w:val="center"/>
          </w:tcPr>
          <w:p w14:paraId="76985A27">
            <w:pPr>
              <w:pStyle w:val="140"/>
              <w:spacing w:before="24" w:after="24"/>
              <w:jc w:val="left"/>
              <w:rPr>
                <w:rFonts w:hint="default" w:ascii="Times New Roman" w:hAnsi="Times New Roman" w:cs="Times New Roman"/>
                <w:color w:val="auto"/>
              </w:rPr>
            </w:pPr>
            <w:r>
              <w:rPr>
                <w:rFonts w:hint="default" w:ascii="Times New Roman" w:hAnsi="Times New Roman" w:cs="Times New Roman"/>
                <w:color w:val="auto"/>
              </w:rPr>
              <w:t>重点防渗区：危废堆场，防渗要求为等效黏土防渗层Mb≥6.0m，K≤1×10</w:t>
            </w:r>
            <w:r>
              <w:rPr>
                <w:rFonts w:hint="default" w:ascii="Times New Roman" w:hAnsi="Times New Roman" w:cs="Times New Roman"/>
                <w:color w:val="auto"/>
                <w:vertAlign w:val="superscript"/>
              </w:rPr>
              <w:t>-7</w:t>
            </w:r>
            <w:r>
              <w:rPr>
                <w:rFonts w:hint="default" w:ascii="Times New Roman" w:hAnsi="Times New Roman" w:cs="Times New Roman"/>
                <w:color w:val="auto"/>
              </w:rPr>
              <w:t>cm/s或参照GB18598执行；</w:t>
            </w:r>
          </w:p>
          <w:p w14:paraId="4DC78713">
            <w:pPr>
              <w:pStyle w:val="140"/>
              <w:spacing w:before="24" w:after="24"/>
              <w:jc w:val="left"/>
              <w:rPr>
                <w:rFonts w:hint="default" w:ascii="Times New Roman" w:hAnsi="Times New Roman" w:cs="Times New Roman"/>
                <w:color w:val="auto"/>
              </w:rPr>
            </w:pPr>
            <w:r>
              <w:rPr>
                <w:rFonts w:hint="default" w:ascii="Times New Roman" w:hAnsi="Times New Roman" w:cs="Times New Roman"/>
                <w:color w:val="auto"/>
              </w:rPr>
              <w:t>一般防渗区：一般固废堆场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生产车间、原料库</w:t>
            </w:r>
            <w:r>
              <w:rPr>
                <w:rFonts w:hint="default" w:ascii="Times New Roman" w:hAnsi="Times New Roman" w:cs="Times New Roman"/>
                <w:color w:val="auto"/>
              </w:rPr>
              <w:t>，等效黏土防渗层Mb≥1.5m，K≤1×10</w:t>
            </w:r>
            <w:r>
              <w:rPr>
                <w:rFonts w:hint="default" w:ascii="Times New Roman" w:hAnsi="Times New Roman" w:cs="Times New Roman"/>
                <w:color w:val="auto"/>
                <w:vertAlign w:val="superscript"/>
              </w:rPr>
              <w:t>-7</w:t>
            </w:r>
            <w:r>
              <w:rPr>
                <w:rFonts w:hint="default" w:ascii="Times New Roman" w:hAnsi="Times New Roman" w:cs="Times New Roman"/>
                <w:color w:val="auto"/>
              </w:rPr>
              <w:t>cm/s或参照GB16889执行；</w:t>
            </w:r>
          </w:p>
          <w:p w14:paraId="7A95CCE0">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简单防渗区：办公区等，一般地面硬化。</w:t>
            </w:r>
          </w:p>
        </w:tc>
      </w:tr>
      <w:tr w14:paraId="15959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91" w:hRule="atLeast"/>
          <w:jc w:val="center"/>
        </w:trPr>
        <w:tc>
          <w:tcPr>
            <w:tcW w:w="574" w:type="pct"/>
            <w:vAlign w:val="center"/>
          </w:tcPr>
          <w:p w14:paraId="6CCD5AF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生态保护措施</w:t>
            </w:r>
          </w:p>
        </w:tc>
        <w:tc>
          <w:tcPr>
            <w:tcW w:w="4425" w:type="pct"/>
            <w:gridSpan w:val="5"/>
            <w:vAlign w:val="center"/>
          </w:tcPr>
          <w:p w14:paraId="1D27A946">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本项目不涉及</w:t>
            </w:r>
          </w:p>
        </w:tc>
      </w:tr>
      <w:tr w14:paraId="1DEC6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76" w:hRule="atLeast"/>
          <w:jc w:val="center"/>
        </w:trPr>
        <w:tc>
          <w:tcPr>
            <w:tcW w:w="574" w:type="pct"/>
            <w:vAlign w:val="center"/>
          </w:tcPr>
          <w:p w14:paraId="272EB0BF">
            <w:pPr>
              <w:adjustRightInd w:val="0"/>
              <w:snapToGrid w:val="0"/>
              <w:jc w:val="center"/>
              <w:rPr>
                <w:rFonts w:hint="default" w:ascii="Times New Roman" w:hAnsi="Times New Roman" w:cs="Times New Roman"/>
                <w:color w:val="auto"/>
                <w:spacing w:val="-8"/>
                <w:szCs w:val="21"/>
              </w:rPr>
            </w:pPr>
            <w:r>
              <w:rPr>
                <w:rFonts w:hint="default" w:ascii="Times New Roman" w:hAnsi="Times New Roman" w:cs="Times New Roman"/>
                <w:color w:val="auto"/>
                <w:spacing w:val="-8"/>
                <w:szCs w:val="21"/>
              </w:rPr>
              <w:t>环境风险</w:t>
            </w:r>
          </w:p>
          <w:p w14:paraId="453F62C8">
            <w:pPr>
              <w:adjustRightInd w:val="0"/>
              <w:snapToGrid w:val="0"/>
              <w:jc w:val="center"/>
              <w:rPr>
                <w:rFonts w:hint="default" w:ascii="Times New Roman" w:hAnsi="Times New Roman" w:cs="Times New Roman"/>
                <w:color w:val="auto"/>
                <w:spacing w:val="-8"/>
                <w:szCs w:val="21"/>
              </w:rPr>
            </w:pPr>
            <w:r>
              <w:rPr>
                <w:rFonts w:hint="default" w:ascii="Times New Roman" w:hAnsi="Times New Roman" w:cs="Times New Roman"/>
                <w:color w:val="auto"/>
                <w:spacing w:val="-8"/>
                <w:szCs w:val="21"/>
              </w:rPr>
              <w:t>防范措施</w:t>
            </w:r>
          </w:p>
        </w:tc>
        <w:tc>
          <w:tcPr>
            <w:tcW w:w="4425" w:type="pct"/>
            <w:gridSpan w:val="5"/>
            <w:vAlign w:val="center"/>
          </w:tcPr>
          <w:p w14:paraId="2BBD72DE">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包括原料贮运安全防范措施、泄漏事故的防范措施、安全生产管理系统、火灾事故应急处置措施、危险废物的环境风险防范措施、制定应急预案等。并设置事故池，项目建设后将按照《关于印发&lt;应急资源调查指南（试行）&gt;的通知》（环办应急〔2019〕17号）的要求设置环境应急资源。</w:t>
            </w:r>
          </w:p>
        </w:tc>
      </w:tr>
      <w:tr w14:paraId="49589D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02" w:hRule="atLeast"/>
          <w:jc w:val="center"/>
        </w:trPr>
        <w:tc>
          <w:tcPr>
            <w:tcW w:w="574" w:type="pct"/>
            <w:vAlign w:val="center"/>
          </w:tcPr>
          <w:p w14:paraId="11CAA84C">
            <w:pPr>
              <w:adjustRightInd w:val="0"/>
              <w:snapToGrid w:val="0"/>
              <w:jc w:val="center"/>
              <w:rPr>
                <w:rFonts w:hint="default" w:ascii="Times New Roman" w:hAnsi="Times New Roman" w:cs="Times New Roman"/>
                <w:color w:val="auto"/>
                <w:spacing w:val="-8"/>
                <w:szCs w:val="21"/>
              </w:rPr>
            </w:pPr>
            <w:r>
              <w:rPr>
                <w:rFonts w:hint="default" w:ascii="Times New Roman" w:hAnsi="Times New Roman" w:cs="Times New Roman"/>
                <w:color w:val="auto"/>
                <w:spacing w:val="-8"/>
                <w:szCs w:val="21"/>
              </w:rPr>
              <w:t>其他环境</w:t>
            </w:r>
          </w:p>
          <w:p w14:paraId="26A73351">
            <w:pPr>
              <w:adjustRightInd w:val="0"/>
              <w:snapToGrid w:val="0"/>
              <w:jc w:val="center"/>
              <w:rPr>
                <w:rFonts w:hint="default" w:ascii="Times New Roman" w:hAnsi="Times New Roman" w:cs="Times New Roman"/>
                <w:color w:val="auto"/>
                <w:spacing w:val="-8"/>
                <w:szCs w:val="21"/>
              </w:rPr>
            </w:pPr>
            <w:r>
              <w:rPr>
                <w:rFonts w:hint="default" w:ascii="Times New Roman" w:hAnsi="Times New Roman" w:cs="Times New Roman"/>
                <w:color w:val="auto"/>
                <w:spacing w:val="-8"/>
                <w:szCs w:val="21"/>
              </w:rPr>
              <w:t>管理要求</w:t>
            </w:r>
          </w:p>
        </w:tc>
        <w:tc>
          <w:tcPr>
            <w:tcW w:w="4425" w:type="pct"/>
            <w:gridSpan w:val="5"/>
            <w:vAlign w:val="center"/>
          </w:tcPr>
          <w:p w14:paraId="77687DBE">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1、本项目属于《固定污染源排污许可分类管理名录（2019年版）》中</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三十五、电气机械和器材制造业38</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中</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77 电线、电缆、光缆及电工器材制造383</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中</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其他（仅分割、焊接、组装的除外；年用非溶剂型低VOCs含量涂料10吨以下的除外）</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，属于登记管理</w:t>
            </w:r>
            <w:r>
              <w:rPr>
                <w:rFonts w:hint="default" w:ascii="Times New Roman" w:hAnsi="Times New Roman" w:cs="Times New Roman"/>
                <w:color w:val="auto"/>
                <w:szCs w:val="21"/>
              </w:rPr>
              <w:t>。本项目建成后，应按</w:t>
            </w:r>
            <w:r>
              <w:rPr>
                <w:rFonts w:hint="default" w:ascii="Times New Roman" w:hAnsi="Times New Roman" w:cs="Times New Roman"/>
                <w:color w:val="auto"/>
                <w:szCs w:val="21"/>
                <w:lang w:val="en-US" w:eastAsia="zh-CN"/>
              </w:rPr>
              <w:t>《排污单位自行监测技术指南 总则》（HJ 942-2018）</w:t>
            </w:r>
            <w:r>
              <w:rPr>
                <w:rFonts w:hint="default" w:ascii="Times New Roman" w:hAnsi="Times New Roman" w:cs="Times New Roman"/>
                <w:color w:val="auto"/>
                <w:szCs w:val="21"/>
              </w:rPr>
              <w:t>要求开展例行监测。</w:t>
            </w:r>
          </w:p>
          <w:p w14:paraId="7EACE19F">
            <w:pPr>
              <w:adjustRightInd w:val="0"/>
              <w:snapToGrid w:val="0"/>
              <w:rPr>
                <w:rFonts w:hint="default" w:ascii="Times New Roman" w:hAnsi="Times New Roman" w:cs="Times New Roman"/>
                <w:color w:val="auto"/>
                <w:szCs w:val="21"/>
              </w:rPr>
            </w:pPr>
            <w:r>
              <w:rPr>
                <w:rFonts w:hint="default" w:ascii="Times New Roman" w:hAnsi="Times New Roman" w:cs="Times New Roman"/>
                <w:color w:val="auto"/>
                <w:szCs w:val="21"/>
              </w:rPr>
              <w:t>2、建设单位应制定全面的环境管理计划和环境管理方案，建立环保管理制度，并规范排污口设置，</w:t>
            </w:r>
            <w:r>
              <w:rPr>
                <w:rFonts w:hint="eastAsia" w:ascii="Times New Roman" w:hAnsi="Times New Roman" w:cs="Times New Roman"/>
                <w:color w:val="auto"/>
                <w:szCs w:val="21"/>
                <w:lang w:val="en-US" w:eastAsia="zh-CN"/>
              </w:rPr>
              <w:t>依托租地现有1</w:t>
            </w:r>
            <w:r>
              <w:rPr>
                <w:rFonts w:hint="default" w:ascii="Times New Roman" w:hAnsi="Times New Roman" w:cs="Times New Roman"/>
                <w:color w:val="auto"/>
                <w:szCs w:val="21"/>
              </w:rPr>
              <w:t>个雨水接管口和</w:t>
            </w:r>
            <w:r>
              <w:rPr>
                <w:rFonts w:hint="eastAsia" w:ascii="Times New Roman" w:hAnsi="Times New Roman" w:cs="Times New Roman"/>
                <w:color w:val="auto"/>
                <w:szCs w:val="21"/>
                <w:lang w:val="en-US" w:eastAsia="zh-CN"/>
              </w:rPr>
              <w:t>1</w:t>
            </w:r>
            <w:r>
              <w:rPr>
                <w:rFonts w:hint="default" w:ascii="Times New Roman" w:hAnsi="Times New Roman" w:cs="Times New Roman"/>
                <w:color w:val="auto"/>
                <w:szCs w:val="21"/>
              </w:rPr>
              <w:t>个污水接管口，严格执行环境监测计划，以保证建设单位的环境保护制度化和系统化，保证建设单位环保工作持久开展，保证建设单位能够持续发展生产。</w:t>
            </w:r>
          </w:p>
        </w:tc>
      </w:tr>
    </w:tbl>
    <w:p w14:paraId="67AC8F3B">
      <w:pPr>
        <w:pStyle w:val="82"/>
        <w:jc w:val="center"/>
        <w:outlineLvl w:val="0"/>
        <w:rPr>
          <w:rFonts w:hint="default" w:ascii="Times New Roman" w:hAnsi="Times New Roman" w:cs="Times New Roman"/>
          <w:snapToGrid w:val="0"/>
          <w:color w:val="auto"/>
          <w:sz w:val="30"/>
          <w:szCs w:val="30"/>
        </w:rPr>
      </w:pPr>
      <w:r>
        <w:rPr>
          <w:rFonts w:hint="default" w:ascii="Times New Roman" w:hAnsi="Times New Roman" w:cs="Times New Roman"/>
          <w:snapToGrid w:val="0"/>
          <w:color w:val="0000FF"/>
        </w:rPr>
        <w:br w:type="page"/>
      </w:r>
      <w:r>
        <w:rPr>
          <w:rFonts w:hint="default" w:ascii="Times New Roman" w:hAnsi="Times New Roman" w:cs="Times New Roman"/>
          <w:snapToGrid w:val="0"/>
          <w:color w:val="auto"/>
          <w:sz w:val="30"/>
          <w:szCs w:val="30"/>
        </w:rPr>
        <w:t>六、结论</w:t>
      </w:r>
    </w:p>
    <w:tbl>
      <w:tblPr>
        <w:tblStyle w:val="8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B4A55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91" w:hRule="atLeast"/>
          <w:jc w:val="center"/>
        </w:trPr>
        <w:tc>
          <w:tcPr>
            <w:tcW w:w="8865" w:type="dxa"/>
            <w:vAlign w:val="center"/>
          </w:tcPr>
          <w:p w14:paraId="61FFBEDF">
            <w:pPr>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综上所述，本报告认为，在采取相应环保措施后，本项目在拟建地的建设是可行的。</w:t>
            </w:r>
          </w:p>
        </w:tc>
      </w:tr>
    </w:tbl>
    <w:p w14:paraId="4935EB30">
      <w:pPr>
        <w:jc w:val="center"/>
        <w:rPr>
          <w:rFonts w:hint="default" w:ascii="Times New Roman" w:hAnsi="Times New Roman" w:cs="Times New Roman"/>
          <w:color w:val="0000FF"/>
        </w:rPr>
      </w:pPr>
      <w:bookmarkStart w:id="3" w:name="_GoBack"/>
      <w:bookmarkEnd w:id="3"/>
    </w:p>
    <w:sectPr>
      <w:headerReference r:id="rId9" w:type="default"/>
      <w:footerReference r:id="rId10" w:type="default"/>
      <w:pgSz w:w="11906" w:h="16838"/>
      <w:pgMar w:top="1440" w:right="1417" w:bottom="1440" w:left="1417"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jshb" w:date="2025-08-03T20:23:00Z" w:initials="L">
    <w:p w14:paraId="7E43A3B6">
      <w:pPr>
        <w:pStyle w:val="28"/>
      </w:pPr>
      <w:r>
        <w:rPr>
          <w:rFonts w:hint="eastAsia"/>
        </w:rPr>
        <w:t>关键你这个项目还有2期没有建设的，未建设的是不是前面2期建设时候这些都不需要增加，还是，核实明确清楚，扩建前可以写清楚已建已验、未建还是待建分别是多少，在到本项目？</w:t>
      </w:r>
    </w:p>
    <w:p w14:paraId="76641928">
      <w:pPr>
        <w:pStyle w:val="28"/>
        <w:rPr>
          <w:rFonts w:hint="eastAsia"/>
        </w:rPr>
      </w:pPr>
      <w:r>
        <w:rPr>
          <w:rFonts w:hint="eastAsia"/>
        </w:rPr>
        <w:t>在加写个本项目，然后在写个扩能后</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664192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00000" w:csb1="00000000"/>
    <w:embedRegular r:id="rId1" w:fontKey="{6DA77120-5528-4348-B060-2E8A2E618B46}"/>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Բ">
    <w:altName w:val="Segoe Print"/>
    <w:panose1 w:val="00000000000000000000"/>
    <w:charset w:val="00"/>
    <w:family w:val="roman"/>
    <w:pitch w:val="default"/>
    <w:sig w:usb0="00000000" w:usb1="00000000" w:usb2="00000000" w:usb3="00000000" w:csb0="00000000" w:csb1="00000000"/>
  </w:font>
  <w:font w:name="TimesNewRoman">
    <w:altName w:val="Segoe Print"/>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文鼎粗行楷简">
    <w:altName w:val="宋体"/>
    <w:panose1 w:val="00000000000000000000"/>
    <w:charset w:val="86"/>
    <w:family w:val="roman"/>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_GB2312">
    <w:altName w:val="Segoe Print"/>
    <w:panose1 w:val="00000000000000000000"/>
    <w:charset w:val="00"/>
    <w:family w:val="roman"/>
    <w:pitch w:val="default"/>
    <w:sig w:usb0="00000000" w:usb1="00000000" w:usb2="00000000" w:usb3="00000000" w:csb0="00000000"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ourier">
    <w:altName w:val="Courier New"/>
    <w:panose1 w:val="02070409020205020404"/>
    <w:charset w:val="00"/>
    <w:family w:val="modern"/>
    <w:pitch w:val="default"/>
    <w:sig w:usb0="00000000" w:usb1="00000000" w:usb2="00000000" w:usb3="00000000" w:csb0="00000001" w:csb1="00000000"/>
  </w:font>
  <w:font w:name="汉鼎简书宋">
    <w:altName w:val="宋体"/>
    <w:panose1 w:val="00000000000000000000"/>
    <w:charset w:val="86"/>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Bookman Old Style">
    <w:panose1 w:val="02050604050505020204"/>
    <w:charset w:val="00"/>
    <w:family w:val="roman"/>
    <w:pitch w:val="default"/>
    <w:sig w:usb0="00000287" w:usb1="00000000" w:usb2="00000000" w:usb3="00000000" w:csb0="2000009F" w:csb1="DFD70000"/>
  </w:font>
  <w:font w:name="inherit">
    <w:altName w:val="Segoe Print"/>
    <w:panose1 w:val="00000000000000000000"/>
    <w:charset w:val="00"/>
    <w:family w:val="roman"/>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幼圆">
    <w:panose1 w:val="0201050906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Times New Roman”“">
    <w:altName w:val="宋体"/>
    <w:panose1 w:val="00000000000000000000"/>
    <w:charset w:val="86"/>
    <w:family w:val="roman"/>
    <w:pitch w:val="default"/>
    <w:sig w:usb0="00000000" w:usb1="00000000" w:usb2="00000000" w:usb3="00000000" w:csb0="0000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Dotum">
    <w:altName w:val="Malgun Gothic"/>
    <w:panose1 w:val="020B0600000101010101"/>
    <w:charset w:val="81"/>
    <w:family w:val="swiss"/>
    <w:pitch w:val="default"/>
    <w:sig w:usb0="00000000" w:usb1="00000000" w:usb2="00000030" w:usb3="00000000" w:csb0="0008009F" w:csb1="00000000"/>
  </w:font>
  <w:font w:name="華康中楷體">
    <w:altName w:val="宋体"/>
    <w:panose1 w:val="00000000000000000000"/>
    <w:charset w:val="86"/>
    <w:family w:val="roman"/>
    <w:pitch w:val="default"/>
    <w:sig w:usb0="00000000" w:usb1="00000000" w:usb2="00000000" w:usb3="00000000" w:csb0="00000000" w:csb1="00000000"/>
  </w:font>
  <w:font w:name="大标宋">
    <w:altName w:val="宋体"/>
    <w:panose1 w:val="00000000000000000000"/>
    <w:charset w:val="86"/>
    <w:family w:val="roman"/>
    <w:pitch w:val="default"/>
    <w:sig w:usb0="00000000" w:usb1="00000000" w:usb2="00000000" w:usb3="00000000" w:csb0="00000000" w:csb1="00000000"/>
  </w:font>
  <w:font w:name="五">
    <w:altName w:val="宋体"/>
    <w:panose1 w:val="00000000000000000000"/>
    <w:charset w:val="86"/>
    <w:family w:val="roman"/>
    <w:pitch w:val="default"/>
    <w:sig w:usb0="00000000" w:usb1="00000000" w:usb2="00000000" w:usb3="00000000" w:csb0="00000000" w:csb1="00000000"/>
  </w:font>
  <w:font w:name="文鼎大标宋简">
    <w:altName w:val="微软雅黑"/>
    <w:panose1 w:val="00000000000000000000"/>
    <w:charset w:val="86"/>
    <w:family w:val="roman"/>
    <w:pitch w:val="default"/>
    <w:sig w:usb0="00000000" w:usb1="00000000" w:usb2="00000000" w:usb3="00000000" w:csb0="00000000" w:csb1="00000000"/>
  </w:font>
  <w:font w:name="汉鼎简大宋">
    <w:altName w:val="微软雅黑"/>
    <w:panose1 w:val="00000000000000000000"/>
    <w:charset w:val="86"/>
    <w:family w:val="roman"/>
    <w:pitch w:val="default"/>
    <w:sig w:usb0="00000000" w:usb1="00000000" w:usb2="00000000" w:usb3="00000000" w:csb0="00000000" w:csb1="00000000"/>
  </w:font>
  <w:font w:name="Arial Rounded MT Bold">
    <w:panose1 w:val="020F0704030504030204"/>
    <w:charset w:val="00"/>
    <w:family w:val="swiss"/>
    <w:pitch w:val="default"/>
    <w:sig w:usb0="00000003" w:usb1="00000000" w:usb2="00000000" w:usb3="00000000" w:csb0="20000001" w:csb1="00000000"/>
  </w:font>
  <w:font w:name="文鼎CS行楷">
    <w:altName w:val="宋体"/>
    <w:panose1 w:val="00000000000000000000"/>
    <w:charset w:val="86"/>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Li Super">
    <w:altName w:val="Segoe Print"/>
    <w:panose1 w:val="00000000000000000000"/>
    <w:charset w:val="00"/>
    <w:family w:val="roman"/>
    <w:pitch w:val="default"/>
    <w:sig w:usb0="00000000" w:usb1="00000000" w:usb2="00000000" w:usb3="00000000" w:csb0="00000000" w:csb1="00000000"/>
  </w:font>
  <w:font w:name="文鼎CS大宋">
    <w:altName w:val="宋体"/>
    <w:panose1 w:val="00000000000000000000"/>
    <w:charset w:val="86"/>
    <w:family w:val="roman"/>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方正黑体_GBK">
    <w:altName w:val="微软雅黑"/>
    <w:panose1 w:val="02010600010101010101"/>
    <w:charset w:val="86"/>
    <w:family w:val="script"/>
    <w:pitch w:val="default"/>
    <w:sig w:usb0="00000000" w:usb1="00000000" w:usb2="00000000" w:usb3="00000000" w:csb0="00040000" w:csb1="00000000"/>
  </w:font>
  <w:font w:name="汉鼎简特宋">
    <w:altName w:val="宋体"/>
    <w:panose1 w:val="00000000000000000000"/>
    <w:charset w:val="86"/>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63CD2E4-97B0-46D7-A29A-1B8202B797E3}"/>
  </w:font>
  <w:font w:name="方正粗黑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体">
    <w:altName w:val="宋体"/>
    <w:panose1 w:val="00000000000000000000"/>
    <w:charset w:val="86"/>
    <w:family w:val="roma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algun Gothic Semilight">
    <w:panose1 w:val="020B0502040204020203"/>
    <w:charset w:val="86"/>
    <w:family w:val="swiss"/>
    <w:pitch w:val="default"/>
    <w:sig w:usb0="900002AF" w:usb1="01D77CFB" w:usb2="00000012" w:usb3="00000000" w:csb0="203E01BD" w:csb1="D7FF0000"/>
  </w:font>
  <w:font w:name="Wingdings 2">
    <w:panose1 w:val="05020102010507070707"/>
    <w:charset w:val="02"/>
    <w:family w:val="roman"/>
    <w:pitch w:val="default"/>
    <w:sig w:usb0="00000000" w:usb1="00000000" w:usb2="00000000" w:usb3="00000000" w:csb0="80000000" w:csb1="00000000"/>
    <w:embedRegular r:id="rId3" w:fontKey="{750D247B-B4A7-43B5-8D2D-9606D01F4CF7}"/>
  </w:font>
  <w:font w:name="TimesNewRomanPSMT">
    <w:altName w:val="Times New Roman"/>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5E6D4">
    <w:pPr>
      <w:pStyle w:val="55"/>
      <w:ind w:right="360" w:firstLine="36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0825F">
    <w:pPr>
      <w:pStyle w:val="55"/>
      <w:framePr w:wrap="around" w:vAnchor="text" w:hAnchor="margin" w:xAlign="center" w:y="1"/>
      <w:rPr>
        <w:rStyle w:val="94"/>
        <w:rFonts w:hint="eastAsia"/>
      </w:rPr>
    </w:pPr>
    <w:r>
      <w:fldChar w:fldCharType="begin"/>
    </w:r>
    <w:r>
      <w:rPr>
        <w:rStyle w:val="94"/>
      </w:rPr>
      <w:instrText xml:space="preserve">PAGE  </w:instrText>
    </w:r>
    <w:r>
      <w:fldChar w:fldCharType="end"/>
    </w:r>
  </w:p>
  <w:p w14:paraId="6B6653F2">
    <w:pPr>
      <w:pStyle w:val="55"/>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8916240"/>
      <w:docPartObj>
        <w:docPartGallery w:val="autotext"/>
      </w:docPartObj>
    </w:sdtPr>
    <w:sdtContent>
      <w:p w14:paraId="6204970E">
        <w:pPr>
          <w:pStyle w:val="55"/>
          <w:jc w:val="center"/>
          <w:rPr>
            <w:rFonts w:hint="eastAsia"/>
          </w:rPr>
        </w:pPr>
        <w:r>
          <w:fldChar w:fldCharType="begin"/>
        </w:r>
        <w:r>
          <w:instrText xml:space="preserve">PAGE   \* MERGEFORMAT</w:instrText>
        </w:r>
        <w:r>
          <w:fldChar w:fldCharType="separate"/>
        </w:r>
        <w:r>
          <w:rPr>
            <w:lang w:val="zh-CN"/>
          </w:rPr>
          <w:t>174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E37F8">
    <w:pPr>
      <w:snapToGrid w:val="0"/>
      <w:spacing w:line="360" w:lineRule="auto"/>
      <w:ind w:right="360" w:firstLine="360"/>
      <w:jc w:val="left"/>
      <w:rPr>
        <w:kern w:val="0"/>
        <w:sz w:val="18"/>
        <w:szCs w:val="20"/>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2" name="文本框 2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9DA29">
                          <w:pPr>
                            <w:pStyle w:val="5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JZy6c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OrK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WcunNAIAAGUEAAAOAAAAAAAAAAEAIAAAAB8BAABkcnMvZTJvRG9jLnhtbFBL&#10;BQYAAAAABgAGAFkBAADFBQAAAAA=&#10;">
              <v:fill on="f" focussize="0,0"/>
              <v:stroke on="f" weight="0.5pt"/>
              <v:imagedata o:title=""/>
              <o:lock v:ext="edit" aspectratio="f"/>
              <v:textbox inset="0mm,0mm,0mm,0mm" style="mso-fit-shape-to-text:t;">
                <w:txbxContent>
                  <w:p w14:paraId="3D79DA29">
                    <w:pPr>
                      <w:pStyle w:val="55"/>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91FDB">
    <w:pPr>
      <w:pStyle w:val="57"/>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E96A5">
    <w:pPr>
      <w:pStyle w:val="5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BA59A"/>
    <w:multiLevelType w:val="multilevel"/>
    <w:tmpl w:val="8B3BA59A"/>
    <w:lvl w:ilvl="0" w:tentative="0">
      <w:start w:val="1"/>
      <w:numFmt w:val="japaneseCounting"/>
      <w:pStyle w:val="2115"/>
      <w:lvlText w:val="%1、"/>
      <w:lvlJc w:val="left"/>
      <w:pPr>
        <w:tabs>
          <w:tab w:val="left" w:pos="480"/>
        </w:tabs>
        <w:ind w:left="480" w:hanging="48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D89AAD29"/>
    <w:multiLevelType w:val="singleLevel"/>
    <w:tmpl w:val="D89AAD29"/>
    <w:lvl w:ilvl="0" w:tentative="0">
      <w:start w:val="2"/>
      <w:numFmt w:val="decimal"/>
      <w:suff w:val="nothing"/>
      <w:lvlText w:val="%1、"/>
      <w:lvlJc w:val="left"/>
    </w:lvl>
  </w:abstractNum>
  <w:abstractNum w:abstractNumId="2">
    <w:nsid w:val="F96E40FE"/>
    <w:multiLevelType w:val="singleLevel"/>
    <w:tmpl w:val="F96E40FE"/>
    <w:lvl w:ilvl="0" w:tentative="0">
      <w:start w:val="1"/>
      <w:numFmt w:val="bullet"/>
      <w:pStyle w:val="2848"/>
      <w:lvlText w:val=""/>
      <w:lvlJc w:val="left"/>
      <w:pPr>
        <w:ind w:left="420" w:hanging="420"/>
      </w:pPr>
      <w:rPr>
        <w:rFonts w:hint="default" w:ascii="Arial Black" w:hAnsi="Arial Black"/>
      </w:rPr>
    </w:lvl>
  </w:abstractNum>
  <w:abstractNum w:abstractNumId="3">
    <w:nsid w:val="19C9ED1E"/>
    <w:multiLevelType w:val="singleLevel"/>
    <w:tmpl w:val="19C9ED1E"/>
    <w:lvl w:ilvl="0" w:tentative="0">
      <w:start w:val="4"/>
      <w:numFmt w:val="upperLetter"/>
      <w:pStyle w:val="1231"/>
      <w:suff w:val="nothing"/>
      <w:lvlText w:val="%1、"/>
      <w:lvlJc w:val="left"/>
    </w:lvl>
  </w:abstractNum>
  <w:abstractNum w:abstractNumId="4">
    <w:nsid w:val="2C2C5710"/>
    <w:multiLevelType w:val="multilevel"/>
    <w:tmpl w:val="2C2C5710"/>
    <w:lvl w:ilvl="0" w:tentative="0">
      <w:start w:val="1"/>
      <w:numFmt w:val="decimal"/>
      <w:suff w:val="nothing"/>
      <w:lvlText w:val="%1"/>
      <w:lvlJc w:val="left"/>
      <w:pPr>
        <w:ind w:left="21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591395E"/>
    <w:multiLevelType w:val="singleLevel"/>
    <w:tmpl w:val="5591395E"/>
    <w:lvl w:ilvl="0" w:tentative="0">
      <w:start w:val="4"/>
      <w:numFmt w:val="decimal"/>
      <w:pStyle w:val="2459"/>
      <w:suff w:val="nothing"/>
      <w:lvlText w:val="%1、"/>
      <w:lvlJc w:val="left"/>
    </w:lvl>
  </w:abstractNum>
  <w:abstractNum w:abstractNumId="6">
    <w:nsid w:val="5C76122D"/>
    <w:multiLevelType w:val="singleLevel"/>
    <w:tmpl w:val="5C76122D"/>
    <w:lvl w:ilvl="0" w:tentative="0">
      <w:start w:val="2"/>
      <w:numFmt w:val="chineseCounting"/>
      <w:pStyle w:val="1936"/>
      <w:suff w:val="nothing"/>
      <w:lvlText w:val="%1、"/>
      <w:lvlJc w:val="left"/>
      <w:rPr>
        <w:rFonts w:hint="eastAsia"/>
      </w:rPr>
    </w:lvl>
  </w:abstractNum>
  <w:abstractNum w:abstractNumId="7">
    <w:nsid w:val="705C6DA3"/>
    <w:multiLevelType w:val="multilevel"/>
    <w:tmpl w:val="705C6DA3"/>
    <w:lvl w:ilvl="0" w:tentative="0">
      <w:start w:val="1"/>
      <w:numFmt w:val="upperRoman"/>
      <w:lvlText w:val="%1"/>
      <w:lvlJc w:val="left"/>
      <w:pPr>
        <w:tabs>
          <w:tab w:val="left" w:pos="0"/>
        </w:tabs>
        <w:ind w:left="900" w:hanging="420"/>
      </w:pPr>
      <w:rPr>
        <w:rFonts w:hint="default" w:ascii="ˎ̥" w:hAnsi="ˎ̥" w:eastAsia="??_GB2312" w:cs="ˎ̥"/>
      </w:rPr>
    </w:lvl>
    <w:lvl w:ilvl="1" w:tentative="0">
      <w:start w:val="1"/>
      <w:numFmt w:val="upperRoman"/>
      <w:lvlText w:val="%2"/>
      <w:lvlJc w:val="left"/>
      <w:pPr>
        <w:tabs>
          <w:tab w:val="left" w:pos="0"/>
        </w:tabs>
        <w:ind w:left="840" w:hanging="420"/>
      </w:pPr>
      <w:rPr>
        <w:rFonts w:hint="default" w:ascii="ˎ̥" w:hAnsi="ˎ̥" w:eastAsia="??_GB2312" w:cs="ˎ̥"/>
      </w:rPr>
    </w:lvl>
    <w:lvl w:ilvl="2" w:tentative="0">
      <w:start w:val="1"/>
      <w:numFmt w:val="lowerRoman"/>
      <w:pStyle w:val="1179"/>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7"/>
  </w:num>
  <w:num w:numId="2">
    <w:abstractNumId w:val="3"/>
  </w:num>
  <w:num w:numId="3">
    <w:abstractNumId w:val="6"/>
  </w:num>
  <w:num w:numId="4">
    <w:abstractNumId w:val="0"/>
  </w:num>
  <w:num w:numId="5">
    <w:abstractNumId w:val="5"/>
  </w:num>
  <w:num w:numId="6">
    <w:abstractNumId w:val="2"/>
  </w:num>
  <w:num w:numId="7">
    <w:abstractNumId w:val="1"/>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shb">
    <w15:presenceInfo w15:providerId="None" w15:userId="jsh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01"/>
    <w:rsid w:val="00000343"/>
    <w:rsid w:val="0000069F"/>
    <w:rsid w:val="00000DD4"/>
    <w:rsid w:val="00000E73"/>
    <w:rsid w:val="0000128C"/>
    <w:rsid w:val="000015B5"/>
    <w:rsid w:val="00001741"/>
    <w:rsid w:val="00001B78"/>
    <w:rsid w:val="00002783"/>
    <w:rsid w:val="00002AE4"/>
    <w:rsid w:val="00002D72"/>
    <w:rsid w:val="00002F8B"/>
    <w:rsid w:val="000031B3"/>
    <w:rsid w:val="000031FD"/>
    <w:rsid w:val="0000343C"/>
    <w:rsid w:val="00003682"/>
    <w:rsid w:val="00003F4F"/>
    <w:rsid w:val="000042D7"/>
    <w:rsid w:val="000052AA"/>
    <w:rsid w:val="00005374"/>
    <w:rsid w:val="000055D4"/>
    <w:rsid w:val="00005985"/>
    <w:rsid w:val="00005F68"/>
    <w:rsid w:val="00005F7E"/>
    <w:rsid w:val="000060B3"/>
    <w:rsid w:val="0000610F"/>
    <w:rsid w:val="000062A8"/>
    <w:rsid w:val="0000700F"/>
    <w:rsid w:val="00007068"/>
    <w:rsid w:val="00007606"/>
    <w:rsid w:val="0000782C"/>
    <w:rsid w:val="00007AAA"/>
    <w:rsid w:val="000108CF"/>
    <w:rsid w:val="00010EF3"/>
    <w:rsid w:val="00011933"/>
    <w:rsid w:val="00012321"/>
    <w:rsid w:val="00013494"/>
    <w:rsid w:val="00013B52"/>
    <w:rsid w:val="0001419D"/>
    <w:rsid w:val="00015029"/>
    <w:rsid w:val="00015785"/>
    <w:rsid w:val="00016436"/>
    <w:rsid w:val="00016DEF"/>
    <w:rsid w:val="00017BD9"/>
    <w:rsid w:val="0002005C"/>
    <w:rsid w:val="00020063"/>
    <w:rsid w:val="00020373"/>
    <w:rsid w:val="00020D6D"/>
    <w:rsid w:val="0002141E"/>
    <w:rsid w:val="000217C9"/>
    <w:rsid w:val="00022386"/>
    <w:rsid w:val="00022AB0"/>
    <w:rsid w:val="00022F09"/>
    <w:rsid w:val="00023043"/>
    <w:rsid w:val="000233A8"/>
    <w:rsid w:val="000233B7"/>
    <w:rsid w:val="000233CC"/>
    <w:rsid w:val="000238A2"/>
    <w:rsid w:val="00023DB3"/>
    <w:rsid w:val="0002457A"/>
    <w:rsid w:val="000246C0"/>
    <w:rsid w:val="00024996"/>
    <w:rsid w:val="000249C6"/>
    <w:rsid w:val="000250E7"/>
    <w:rsid w:val="00025639"/>
    <w:rsid w:val="0002583F"/>
    <w:rsid w:val="000258FD"/>
    <w:rsid w:val="00026791"/>
    <w:rsid w:val="00026BB6"/>
    <w:rsid w:val="00026FD3"/>
    <w:rsid w:val="0002730B"/>
    <w:rsid w:val="000274A2"/>
    <w:rsid w:val="00027AB4"/>
    <w:rsid w:val="000316AA"/>
    <w:rsid w:val="00031ECF"/>
    <w:rsid w:val="00031ED6"/>
    <w:rsid w:val="00031FBB"/>
    <w:rsid w:val="00031FF7"/>
    <w:rsid w:val="00032222"/>
    <w:rsid w:val="00032243"/>
    <w:rsid w:val="00032828"/>
    <w:rsid w:val="00032DC5"/>
    <w:rsid w:val="00032E09"/>
    <w:rsid w:val="000339F7"/>
    <w:rsid w:val="00033A73"/>
    <w:rsid w:val="00034568"/>
    <w:rsid w:val="0003457A"/>
    <w:rsid w:val="00034CB2"/>
    <w:rsid w:val="0003560D"/>
    <w:rsid w:val="00035C86"/>
    <w:rsid w:val="000369F4"/>
    <w:rsid w:val="000371E4"/>
    <w:rsid w:val="00037F6A"/>
    <w:rsid w:val="00040255"/>
    <w:rsid w:val="0004133B"/>
    <w:rsid w:val="00041FD0"/>
    <w:rsid w:val="00042C2F"/>
    <w:rsid w:val="00042D7C"/>
    <w:rsid w:val="00042D9B"/>
    <w:rsid w:val="00043176"/>
    <w:rsid w:val="000433E9"/>
    <w:rsid w:val="0004364B"/>
    <w:rsid w:val="0004375B"/>
    <w:rsid w:val="00043C3B"/>
    <w:rsid w:val="000449A6"/>
    <w:rsid w:val="00045029"/>
    <w:rsid w:val="0004554E"/>
    <w:rsid w:val="00045A82"/>
    <w:rsid w:val="00045AF8"/>
    <w:rsid w:val="000466F2"/>
    <w:rsid w:val="000478C9"/>
    <w:rsid w:val="00047ACF"/>
    <w:rsid w:val="00047F41"/>
    <w:rsid w:val="00050948"/>
    <w:rsid w:val="00051120"/>
    <w:rsid w:val="00051158"/>
    <w:rsid w:val="00051E22"/>
    <w:rsid w:val="0005251B"/>
    <w:rsid w:val="00052992"/>
    <w:rsid w:val="00052E97"/>
    <w:rsid w:val="00052F77"/>
    <w:rsid w:val="00053585"/>
    <w:rsid w:val="00053841"/>
    <w:rsid w:val="0005446D"/>
    <w:rsid w:val="00054A32"/>
    <w:rsid w:val="00054B8D"/>
    <w:rsid w:val="00054DF6"/>
    <w:rsid w:val="000557D2"/>
    <w:rsid w:val="0005588E"/>
    <w:rsid w:val="00055AEB"/>
    <w:rsid w:val="00055FA7"/>
    <w:rsid w:val="000561AF"/>
    <w:rsid w:val="000561D5"/>
    <w:rsid w:val="00056FCB"/>
    <w:rsid w:val="00057226"/>
    <w:rsid w:val="000603C3"/>
    <w:rsid w:val="00060C67"/>
    <w:rsid w:val="000616A6"/>
    <w:rsid w:val="00061B1F"/>
    <w:rsid w:val="00061C6A"/>
    <w:rsid w:val="00062A7B"/>
    <w:rsid w:val="0006313D"/>
    <w:rsid w:val="00063B21"/>
    <w:rsid w:val="00063C32"/>
    <w:rsid w:val="000660DA"/>
    <w:rsid w:val="000667A0"/>
    <w:rsid w:val="000676CC"/>
    <w:rsid w:val="00067808"/>
    <w:rsid w:val="00067A4F"/>
    <w:rsid w:val="00067F69"/>
    <w:rsid w:val="000711C5"/>
    <w:rsid w:val="00072B10"/>
    <w:rsid w:val="00073192"/>
    <w:rsid w:val="000733C4"/>
    <w:rsid w:val="00073439"/>
    <w:rsid w:val="000737D3"/>
    <w:rsid w:val="00074004"/>
    <w:rsid w:val="00074783"/>
    <w:rsid w:val="000752AB"/>
    <w:rsid w:val="00075497"/>
    <w:rsid w:val="00075892"/>
    <w:rsid w:val="0007659C"/>
    <w:rsid w:val="000766B4"/>
    <w:rsid w:val="000767F3"/>
    <w:rsid w:val="00076B66"/>
    <w:rsid w:val="00076E9C"/>
    <w:rsid w:val="00077027"/>
    <w:rsid w:val="000770E4"/>
    <w:rsid w:val="00077266"/>
    <w:rsid w:val="00077B4D"/>
    <w:rsid w:val="00077DC6"/>
    <w:rsid w:val="00080314"/>
    <w:rsid w:val="00080449"/>
    <w:rsid w:val="00080597"/>
    <w:rsid w:val="0008070B"/>
    <w:rsid w:val="00080BA0"/>
    <w:rsid w:val="00080C79"/>
    <w:rsid w:val="000810AC"/>
    <w:rsid w:val="00081102"/>
    <w:rsid w:val="000814EC"/>
    <w:rsid w:val="00081572"/>
    <w:rsid w:val="00081A02"/>
    <w:rsid w:val="00082231"/>
    <w:rsid w:val="000822C3"/>
    <w:rsid w:val="00082810"/>
    <w:rsid w:val="000836E1"/>
    <w:rsid w:val="000839C0"/>
    <w:rsid w:val="00083E41"/>
    <w:rsid w:val="000845B4"/>
    <w:rsid w:val="0008512C"/>
    <w:rsid w:val="000856C6"/>
    <w:rsid w:val="00085AB2"/>
    <w:rsid w:val="000861F4"/>
    <w:rsid w:val="00086625"/>
    <w:rsid w:val="00086970"/>
    <w:rsid w:val="00086C49"/>
    <w:rsid w:val="00086E0B"/>
    <w:rsid w:val="00086E2A"/>
    <w:rsid w:val="000871D5"/>
    <w:rsid w:val="00087C72"/>
    <w:rsid w:val="0009054B"/>
    <w:rsid w:val="00090727"/>
    <w:rsid w:val="00090C7D"/>
    <w:rsid w:val="0009166B"/>
    <w:rsid w:val="0009185F"/>
    <w:rsid w:val="000918B6"/>
    <w:rsid w:val="00091EBC"/>
    <w:rsid w:val="00091EFD"/>
    <w:rsid w:val="00092C5B"/>
    <w:rsid w:val="00092D38"/>
    <w:rsid w:val="0009350D"/>
    <w:rsid w:val="0009367C"/>
    <w:rsid w:val="0009377B"/>
    <w:rsid w:val="00093811"/>
    <w:rsid w:val="00093D09"/>
    <w:rsid w:val="000944D5"/>
    <w:rsid w:val="000954E3"/>
    <w:rsid w:val="00095807"/>
    <w:rsid w:val="00095D31"/>
    <w:rsid w:val="00095DB3"/>
    <w:rsid w:val="00097243"/>
    <w:rsid w:val="00097745"/>
    <w:rsid w:val="00097E18"/>
    <w:rsid w:val="000A0764"/>
    <w:rsid w:val="000A0A7B"/>
    <w:rsid w:val="000A0F9E"/>
    <w:rsid w:val="000A1242"/>
    <w:rsid w:val="000A1496"/>
    <w:rsid w:val="000A20C9"/>
    <w:rsid w:val="000A2354"/>
    <w:rsid w:val="000A29DE"/>
    <w:rsid w:val="000A2AE2"/>
    <w:rsid w:val="000A2BB6"/>
    <w:rsid w:val="000A2D21"/>
    <w:rsid w:val="000A2E06"/>
    <w:rsid w:val="000A34D0"/>
    <w:rsid w:val="000A361C"/>
    <w:rsid w:val="000A3640"/>
    <w:rsid w:val="000A3A53"/>
    <w:rsid w:val="000A4185"/>
    <w:rsid w:val="000A4F0E"/>
    <w:rsid w:val="000A5574"/>
    <w:rsid w:val="000A6D47"/>
    <w:rsid w:val="000A7219"/>
    <w:rsid w:val="000B058F"/>
    <w:rsid w:val="000B0C0E"/>
    <w:rsid w:val="000B1791"/>
    <w:rsid w:val="000B2306"/>
    <w:rsid w:val="000B24D8"/>
    <w:rsid w:val="000B2C55"/>
    <w:rsid w:val="000B2F9B"/>
    <w:rsid w:val="000B303C"/>
    <w:rsid w:val="000B35BE"/>
    <w:rsid w:val="000B3865"/>
    <w:rsid w:val="000B3C17"/>
    <w:rsid w:val="000B3D5E"/>
    <w:rsid w:val="000B3EC1"/>
    <w:rsid w:val="000B3FAC"/>
    <w:rsid w:val="000B401E"/>
    <w:rsid w:val="000B4467"/>
    <w:rsid w:val="000B47E1"/>
    <w:rsid w:val="000B4B4D"/>
    <w:rsid w:val="000B4DB9"/>
    <w:rsid w:val="000B57F8"/>
    <w:rsid w:val="000B5A1F"/>
    <w:rsid w:val="000B6AE2"/>
    <w:rsid w:val="000B7085"/>
    <w:rsid w:val="000C02CA"/>
    <w:rsid w:val="000C055F"/>
    <w:rsid w:val="000C09AC"/>
    <w:rsid w:val="000C0D94"/>
    <w:rsid w:val="000C1122"/>
    <w:rsid w:val="000C26B5"/>
    <w:rsid w:val="000C27B3"/>
    <w:rsid w:val="000C281F"/>
    <w:rsid w:val="000C2AD1"/>
    <w:rsid w:val="000C2AFC"/>
    <w:rsid w:val="000C2DFF"/>
    <w:rsid w:val="000C31C9"/>
    <w:rsid w:val="000C320C"/>
    <w:rsid w:val="000C3710"/>
    <w:rsid w:val="000C3745"/>
    <w:rsid w:val="000C3778"/>
    <w:rsid w:val="000C437B"/>
    <w:rsid w:val="000C44BC"/>
    <w:rsid w:val="000C461D"/>
    <w:rsid w:val="000C482B"/>
    <w:rsid w:val="000C48A4"/>
    <w:rsid w:val="000C5C5F"/>
    <w:rsid w:val="000C63FE"/>
    <w:rsid w:val="000C69B1"/>
    <w:rsid w:val="000C6F2F"/>
    <w:rsid w:val="000C767F"/>
    <w:rsid w:val="000C7A18"/>
    <w:rsid w:val="000C7BBD"/>
    <w:rsid w:val="000C7C4F"/>
    <w:rsid w:val="000C7F83"/>
    <w:rsid w:val="000D1125"/>
    <w:rsid w:val="000D1533"/>
    <w:rsid w:val="000D2941"/>
    <w:rsid w:val="000D3001"/>
    <w:rsid w:val="000D3365"/>
    <w:rsid w:val="000D336D"/>
    <w:rsid w:val="000D34ED"/>
    <w:rsid w:val="000D3B5A"/>
    <w:rsid w:val="000D3CBF"/>
    <w:rsid w:val="000D3FD7"/>
    <w:rsid w:val="000D4223"/>
    <w:rsid w:val="000D4B24"/>
    <w:rsid w:val="000D4FFA"/>
    <w:rsid w:val="000D5A44"/>
    <w:rsid w:val="000D5AB6"/>
    <w:rsid w:val="000D5C1B"/>
    <w:rsid w:val="000D6078"/>
    <w:rsid w:val="000D65AE"/>
    <w:rsid w:val="000D6B43"/>
    <w:rsid w:val="000D73E8"/>
    <w:rsid w:val="000D74B3"/>
    <w:rsid w:val="000D7D05"/>
    <w:rsid w:val="000E0E37"/>
    <w:rsid w:val="000E26A7"/>
    <w:rsid w:val="000E281E"/>
    <w:rsid w:val="000E298C"/>
    <w:rsid w:val="000E2E36"/>
    <w:rsid w:val="000E3284"/>
    <w:rsid w:val="000E3ED2"/>
    <w:rsid w:val="000E40CA"/>
    <w:rsid w:val="000E452F"/>
    <w:rsid w:val="000E4606"/>
    <w:rsid w:val="000E4933"/>
    <w:rsid w:val="000E4C49"/>
    <w:rsid w:val="000E5362"/>
    <w:rsid w:val="000E554F"/>
    <w:rsid w:val="000E59A2"/>
    <w:rsid w:val="000E6A1E"/>
    <w:rsid w:val="000E730C"/>
    <w:rsid w:val="000E7768"/>
    <w:rsid w:val="000E7947"/>
    <w:rsid w:val="000E79ED"/>
    <w:rsid w:val="000F0508"/>
    <w:rsid w:val="000F05B5"/>
    <w:rsid w:val="000F062A"/>
    <w:rsid w:val="000F09D2"/>
    <w:rsid w:val="000F0A05"/>
    <w:rsid w:val="000F1662"/>
    <w:rsid w:val="000F1DDA"/>
    <w:rsid w:val="000F26D4"/>
    <w:rsid w:val="000F30AC"/>
    <w:rsid w:val="000F3865"/>
    <w:rsid w:val="000F38DA"/>
    <w:rsid w:val="000F3964"/>
    <w:rsid w:val="000F5D70"/>
    <w:rsid w:val="000F5F5E"/>
    <w:rsid w:val="000F61C9"/>
    <w:rsid w:val="000F656D"/>
    <w:rsid w:val="000F6774"/>
    <w:rsid w:val="000F756B"/>
    <w:rsid w:val="000F75A0"/>
    <w:rsid w:val="000F7761"/>
    <w:rsid w:val="000F7D72"/>
    <w:rsid w:val="001005B7"/>
    <w:rsid w:val="00100D47"/>
    <w:rsid w:val="0010130A"/>
    <w:rsid w:val="00102265"/>
    <w:rsid w:val="00102666"/>
    <w:rsid w:val="00102760"/>
    <w:rsid w:val="00102F96"/>
    <w:rsid w:val="0010388F"/>
    <w:rsid w:val="00104C80"/>
    <w:rsid w:val="001050DC"/>
    <w:rsid w:val="00105450"/>
    <w:rsid w:val="0010615D"/>
    <w:rsid w:val="00106609"/>
    <w:rsid w:val="00106A87"/>
    <w:rsid w:val="00106AD4"/>
    <w:rsid w:val="00106FEA"/>
    <w:rsid w:val="00107EF8"/>
    <w:rsid w:val="00110747"/>
    <w:rsid w:val="00110987"/>
    <w:rsid w:val="00111534"/>
    <w:rsid w:val="00111AA6"/>
    <w:rsid w:val="00111C2C"/>
    <w:rsid w:val="00111E89"/>
    <w:rsid w:val="00112CED"/>
    <w:rsid w:val="00114990"/>
    <w:rsid w:val="00114D16"/>
    <w:rsid w:val="00115500"/>
    <w:rsid w:val="00115761"/>
    <w:rsid w:val="0011591B"/>
    <w:rsid w:val="00115E4F"/>
    <w:rsid w:val="001162E2"/>
    <w:rsid w:val="00116D85"/>
    <w:rsid w:val="00116E82"/>
    <w:rsid w:val="00117709"/>
    <w:rsid w:val="0012033A"/>
    <w:rsid w:val="0012047E"/>
    <w:rsid w:val="001204B8"/>
    <w:rsid w:val="00120CF7"/>
    <w:rsid w:val="00121821"/>
    <w:rsid w:val="001218E0"/>
    <w:rsid w:val="00121CDE"/>
    <w:rsid w:val="00122257"/>
    <w:rsid w:val="0012228F"/>
    <w:rsid w:val="001226E7"/>
    <w:rsid w:val="00122E62"/>
    <w:rsid w:val="00122F00"/>
    <w:rsid w:val="001247DF"/>
    <w:rsid w:val="00124EF6"/>
    <w:rsid w:val="00125E10"/>
    <w:rsid w:val="001261E9"/>
    <w:rsid w:val="0012655A"/>
    <w:rsid w:val="001270C0"/>
    <w:rsid w:val="001275C4"/>
    <w:rsid w:val="00130A6B"/>
    <w:rsid w:val="00130C28"/>
    <w:rsid w:val="00131252"/>
    <w:rsid w:val="00131610"/>
    <w:rsid w:val="00131648"/>
    <w:rsid w:val="00131F42"/>
    <w:rsid w:val="0013395A"/>
    <w:rsid w:val="00133B42"/>
    <w:rsid w:val="00134C9C"/>
    <w:rsid w:val="001357F1"/>
    <w:rsid w:val="00137000"/>
    <w:rsid w:val="00137144"/>
    <w:rsid w:val="001376DF"/>
    <w:rsid w:val="00137929"/>
    <w:rsid w:val="001405A3"/>
    <w:rsid w:val="00140A78"/>
    <w:rsid w:val="00140D92"/>
    <w:rsid w:val="00140FA8"/>
    <w:rsid w:val="00141047"/>
    <w:rsid w:val="0014147F"/>
    <w:rsid w:val="00141968"/>
    <w:rsid w:val="001420B7"/>
    <w:rsid w:val="00142A1E"/>
    <w:rsid w:val="00142FEB"/>
    <w:rsid w:val="00143537"/>
    <w:rsid w:val="00143A2D"/>
    <w:rsid w:val="00143D84"/>
    <w:rsid w:val="001441A0"/>
    <w:rsid w:val="001447DF"/>
    <w:rsid w:val="00145A41"/>
    <w:rsid w:val="00145E2B"/>
    <w:rsid w:val="00146864"/>
    <w:rsid w:val="00146923"/>
    <w:rsid w:val="00146FB7"/>
    <w:rsid w:val="001476B1"/>
    <w:rsid w:val="001478E7"/>
    <w:rsid w:val="001508FD"/>
    <w:rsid w:val="00151675"/>
    <w:rsid w:val="00151847"/>
    <w:rsid w:val="001523C7"/>
    <w:rsid w:val="0015250C"/>
    <w:rsid w:val="0015396B"/>
    <w:rsid w:val="0015432F"/>
    <w:rsid w:val="00154572"/>
    <w:rsid w:val="0015555A"/>
    <w:rsid w:val="00155825"/>
    <w:rsid w:val="00155B9F"/>
    <w:rsid w:val="00155BD2"/>
    <w:rsid w:val="001561CF"/>
    <w:rsid w:val="00156418"/>
    <w:rsid w:val="0015662A"/>
    <w:rsid w:val="00156B81"/>
    <w:rsid w:val="00157435"/>
    <w:rsid w:val="001600F7"/>
    <w:rsid w:val="001601FE"/>
    <w:rsid w:val="001604B1"/>
    <w:rsid w:val="00160ADB"/>
    <w:rsid w:val="00160AEE"/>
    <w:rsid w:val="00160B59"/>
    <w:rsid w:val="00161AEB"/>
    <w:rsid w:val="00161B56"/>
    <w:rsid w:val="00161E5B"/>
    <w:rsid w:val="00162446"/>
    <w:rsid w:val="00162502"/>
    <w:rsid w:val="00162F8A"/>
    <w:rsid w:val="001630A9"/>
    <w:rsid w:val="00163180"/>
    <w:rsid w:val="00163486"/>
    <w:rsid w:val="00163B3F"/>
    <w:rsid w:val="00163EBE"/>
    <w:rsid w:val="00165714"/>
    <w:rsid w:val="00165A15"/>
    <w:rsid w:val="00166322"/>
    <w:rsid w:val="00166F29"/>
    <w:rsid w:val="00167862"/>
    <w:rsid w:val="001678E4"/>
    <w:rsid w:val="00170409"/>
    <w:rsid w:val="0017045A"/>
    <w:rsid w:val="001704C8"/>
    <w:rsid w:val="00170BE1"/>
    <w:rsid w:val="00171B93"/>
    <w:rsid w:val="001736CD"/>
    <w:rsid w:val="00174D26"/>
    <w:rsid w:val="0017504D"/>
    <w:rsid w:val="00175603"/>
    <w:rsid w:val="00175D64"/>
    <w:rsid w:val="001764CE"/>
    <w:rsid w:val="0017671A"/>
    <w:rsid w:val="00176939"/>
    <w:rsid w:val="00176AC9"/>
    <w:rsid w:val="00176B66"/>
    <w:rsid w:val="00176D67"/>
    <w:rsid w:val="00176E52"/>
    <w:rsid w:val="001770D6"/>
    <w:rsid w:val="00177422"/>
    <w:rsid w:val="0018062A"/>
    <w:rsid w:val="001810F2"/>
    <w:rsid w:val="00181A3D"/>
    <w:rsid w:val="0018351C"/>
    <w:rsid w:val="00183AE8"/>
    <w:rsid w:val="0018413D"/>
    <w:rsid w:val="00184261"/>
    <w:rsid w:val="00184590"/>
    <w:rsid w:val="00185215"/>
    <w:rsid w:val="00185C1D"/>
    <w:rsid w:val="00186268"/>
    <w:rsid w:val="0018674C"/>
    <w:rsid w:val="00186A41"/>
    <w:rsid w:val="001870D1"/>
    <w:rsid w:val="0018711B"/>
    <w:rsid w:val="0018781E"/>
    <w:rsid w:val="001878EA"/>
    <w:rsid w:val="001900F5"/>
    <w:rsid w:val="00190A4A"/>
    <w:rsid w:val="00191F89"/>
    <w:rsid w:val="001924EC"/>
    <w:rsid w:val="0019262D"/>
    <w:rsid w:val="00192F74"/>
    <w:rsid w:val="001945D9"/>
    <w:rsid w:val="001958CC"/>
    <w:rsid w:val="00195B8F"/>
    <w:rsid w:val="00196294"/>
    <w:rsid w:val="001964D4"/>
    <w:rsid w:val="001966AA"/>
    <w:rsid w:val="001974C5"/>
    <w:rsid w:val="001976BF"/>
    <w:rsid w:val="001A0232"/>
    <w:rsid w:val="001A0541"/>
    <w:rsid w:val="001A05CD"/>
    <w:rsid w:val="001A08EB"/>
    <w:rsid w:val="001A0DC4"/>
    <w:rsid w:val="001A13BB"/>
    <w:rsid w:val="001A177F"/>
    <w:rsid w:val="001A193A"/>
    <w:rsid w:val="001A1B35"/>
    <w:rsid w:val="001A1E3D"/>
    <w:rsid w:val="001A22E4"/>
    <w:rsid w:val="001A24C1"/>
    <w:rsid w:val="001A2630"/>
    <w:rsid w:val="001A29F9"/>
    <w:rsid w:val="001A2AFD"/>
    <w:rsid w:val="001A37D5"/>
    <w:rsid w:val="001A416F"/>
    <w:rsid w:val="001A48A2"/>
    <w:rsid w:val="001A56C7"/>
    <w:rsid w:val="001A5799"/>
    <w:rsid w:val="001A57C7"/>
    <w:rsid w:val="001A61FD"/>
    <w:rsid w:val="001A62CB"/>
    <w:rsid w:val="001A6F61"/>
    <w:rsid w:val="001A72F3"/>
    <w:rsid w:val="001A7802"/>
    <w:rsid w:val="001B0084"/>
    <w:rsid w:val="001B0E23"/>
    <w:rsid w:val="001B11C8"/>
    <w:rsid w:val="001B13DE"/>
    <w:rsid w:val="001B15C9"/>
    <w:rsid w:val="001B1824"/>
    <w:rsid w:val="001B1C14"/>
    <w:rsid w:val="001B1FF7"/>
    <w:rsid w:val="001B2D4C"/>
    <w:rsid w:val="001B3142"/>
    <w:rsid w:val="001B3628"/>
    <w:rsid w:val="001B36AD"/>
    <w:rsid w:val="001B387F"/>
    <w:rsid w:val="001B3A78"/>
    <w:rsid w:val="001B3D98"/>
    <w:rsid w:val="001B4598"/>
    <w:rsid w:val="001B566D"/>
    <w:rsid w:val="001B58C4"/>
    <w:rsid w:val="001B5C37"/>
    <w:rsid w:val="001B6822"/>
    <w:rsid w:val="001B68AA"/>
    <w:rsid w:val="001B6A23"/>
    <w:rsid w:val="001B6B71"/>
    <w:rsid w:val="001B70E5"/>
    <w:rsid w:val="001B72B8"/>
    <w:rsid w:val="001B73E7"/>
    <w:rsid w:val="001B7772"/>
    <w:rsid w:val="001B7E6B"/>
    <w:rsid w:val="001B7FEF"/>
    <w:rsid w:val="001C04C8"/>
    <w:rsid w:val="001C093E"/>
    <w:rsid w:val="001C10F9"/>
    <w:rsid w:val="001C2144"/>
    <w:rsid w:val="001C2617"/>
    <w:rsid w:val="001C278D"/>
    <w:rsid w:val="001C2987"/>
    <w:rsid w:val="001C3029"/>
    <w:rsid w:val="001C3969"/>
    <w:rsid w:val="001C4249"/>
    <w:rsid w:val="001C4D92"/>
    <w:rsid w:val="001C5366"/>
    <w:rsid w:val="001C5CA9"/>
    <w:rsid w:val="001C644F"/>
    <w:rsid w:val="001C688F"/>
    <w:rsid w:val="001C69B3"/>
    <w:rsid w:val="001C709E"/>
    <w:rsid w:val="001C7403"/>
    <w:rsid w:val="001C74E3"/>
    <w:rsid w:val="001C7559"/>
    <w:rsid w:val="001C76AD"/>
    <w:rsid w:val="001C7F26"/>
    <w:rsid w:val="001D0557"/>
    <w:rsid w:val="001D1081"/>
    <w:rsid w:val="001D1203"/>
    <w:rsid w:val="001D15B2"/>
    <w:rsid w:val="001D2200"/>
    <w:rsid w:val="001D2A08"/>
    <w:rsid w:val="001D3031"/>
    <w:rsid w:val="001D3E64"/>
    <w:rsid w:val="001D4A15"/>
    <w:rsid w:val="001D5595"/>
    <w:rsid w:val="001D5CF1"/>
    <w:rsid w:val="001D5E61"/>
    <w:rsid w:val="001D5E89"/>
    <w:rsid w:val="001D7774"/>
    <w:rsid w:val="001D7874"/>
    <w:rsid w:val="001D7C93"/>
    <w:rsid w:val="001D7E1E"/>
    <w:rsid w:val="001D7F22"/>
    <w:rsid w:val="001D7F8E"/>
    <w:rsid w:val="001E0D01"/>
    <w:rsid w:val="001E15DF"/>
    <w:rsid w:val="001E2BA2"/>
    <w:rsid w:val="001E2FCD"/>
    <w:rsid w:val="001E343B"/>
    <w:rsid w:val="001E422C"/>
    <w:rsid w:val="001E4345"/>
    <w:rsid w:val="001E4734"/>
    <w:rsid w:val="001E4A18"/>
    <w:rsid w:val="001E4E7E"/>
    <w:rsid w:val="001E4FD4"/>
    <w:rsid w:val="001E5146"/>
    <w:rsid w:val="001E5697"/>
    <w:rsid w:val="001E6615"/>
    <w:rsid w:val="001E6EA1"/>
    <w:rsid w:val="001E6F9D"/>
    <w:rsid w:val="001E774D"/>
    <w:rsid w:val="001E783F"/>
    <w:rsid w:val="001E78B5"/>
    <w:rsid w:val="001F0241"/>
    <w:rsid w:val="001F07F8"/>
    <w:rsid w:val="001F0939"/>
    <w:rsid w:val="001F0B3D"/>
    <w:rsid w:val="001F0F17"/>
    <w:rsid w:val="001F1079"/>
    <w:rsid w:val="001F1C06"/>
    <w:rsid w:val="001F23FC"/>
    <w:rsid w:val="001F2609"/>
    <w:rsid w:val="001F2806"/>
    <w:rsid w:val="001F2C47"/>
    <w:rsid w:val="001F2FEF"/>
    <w:rsid w:val="001F305A"/>
    <w:rsid w:val="001F3347"/>
    <w:rsid w:val="001F409B"/>
    <w:rsid w:val="001F409C"/>
    <w:rsid w:val="001F4384"/>
    <w:rsid w:val="001F5221"/>
    <w:rsid w:val="001F5661"/>
    <w:rsid w:val="001F69E4"/>
    <w:rsid w:val="002004F2"/>
    <w:rsid w:val="00200DA0"/>
    <w:rsid w:val="00201606"/>
    <w:rsid w:val="002020E0"/>
    <w:rsid w:val="00202393"/>
    <w:rsid w:val="002024F4"/>
    <w:rsid w:val="0020258E"/>
    <w:rsid w:val="00202BB2"/>
    <w:rsid w:val="00202E3A"/>
    <w:rsid w:val="00203297"/>
    <w:rsid w:val="002038DC"/>
    <w:rsid w:val="00203F82"/>
    <w:rsid w:val="002042BA"/>
    <w:rsid w:val="00204C5C"/>
    <w:rsid w:val="00204F75"/>
    <w:rsid w:val="002051B9"/>
    <w:rsid w:val="0020613F"/>
    <w:rsid w:val="002063E0"/>
    <w:rsid w:val="0020656B"/>
    <w:rsid w:val="00206F73"/>
    <w:rsid w:val="00207188"/>
    <w:rsid w:val="0020757C"/>
    <w:rsid w:val="0021118B"/>
    <w:rsid w:val="002117B6"/>
    <w:rsid w:val="002119BD"/>
    <w:rsid w:val="00211E0C"/>
    <w:rsid w:val="00211FAE"/>
    <w:rsid w:val="0021202A"/>
    <w:rsid w:val="002125B4"/>
    <w:rsid w:val="00212748"/>
    <w:rsid w:val="0021294E"/>
    <w:rsid w:val="00212A18"/>
    <w:rsid w:val="00212F1C"/>
    <w:rsid w:val="002134DD"/>
    <w:rsid w:val="00213BB9"/>
    <w:rsid w:val="00214181"/>
    <w:rsid w:val="002144CD"/>
    <w:rsid w:val="002150FB"/>
    <w:rsid w:val="002155B8"/>
    <w:rsid w:val="00215742"/>
    <w:rsid w:val="00216116"/>
    <w:rsid w:val="00216534"/>
    <w:rsid w:val="00216E3D"/>
    <w:rsid w:val="00216EF3"/>
    <w:rsid w:val="00217198"/>
    <w:rsid w:val="0021730F"/>
    <w:rsid w:val="00217886"/>
    <w:rsid w:val="00217D14"/>
    <w:rsid w:val="0022021F"/>
    <w:rsid w:val="00220B83"/>
    <w:rsid w:val="00220D4A"/>
    <w:rsid w:val="00220FFA"/>
    <w:rsid w:val="00221D34"/>
    <w:rsid w:val="0022300B"/>
    <w:rsid w:val="00223369"/>
    <w:rsid w:val="00223470"/>
    <w:rsid w:val="002236FB"/>
    <w:rsid w:val="00223717"/>
    <w:rsid w:val="0022426B"/>
    <w:rsid w:val="00224554"/>
    <w:rsid w:val="00224839"/>
    <w:rsid w:val="002249B2"/>
    <w:rsid w:val="00224D1F"/>
    <w:rsid w:val="00225452"/>
    <w:rsid w:val="00225D76"/>
    <w:rsid w:val="00226352"/>
    <w:rsid w:val="00226574"/>
    <w:rsid w:val="0022686A"/>
    <w:rsid w:val="00226FDE"/>
    <w:rsid w:val="0022713E"/>
    <w:rsid w:val="002278EC"/>
    <w:rsid w:val="002279C5"/>
    <w:rsid w:val="00227DBD"/>
    <w:rsid w:val="00230234"/>
    <w:rsid w:val="00230366"/>
    <w:rsid w:val="0023053E"/>
    <w:rsid w:val="00230DB5"/>
    <w:rsid w:val="0023140E"/>
    <w:rsid w:val="00231437"/>
    <w:rsid w:val="0023151B"/>
    <w:rsid w:val="00232355"/>
    <w:rsid w:val="002323C4"/>
    <w:rsid w:val="0023280E"/>
    <w:rsid w:val="00232BE5"/>
    <w:rsid w:val="002331A2"/>
    <w:rsid w:val="0023334E"/>
    <w:rsid w:val="002337CD"/>
    <w:rsid w:val="00233926"/>
    <w:rsid w:val="0023394C"/>
    <w:rsid w:val="00233AAC"/>
    <w:rsid w:val="00233E11"/>
    <w:rsid w:val="002340E7"/>
    <w:rsid w:val="002345B4"/>
    <w:rsid w:val="00234A0C"/>
    <w:rsid w:val="00234BE9"/>
    <w:rsid w:val="00236780"/>
    <w:rsid w:val="00236BC5"/>
    <w:rsid w:val="00237120"/>
    <w:rsid w:val="002377D1"/>
    <w:rsid w:val="002405AD"/>
    <w:rsid w:val="00240C7D"/>
    <w:rsid w:val="00241DB4"/>
    <w:rsid w:val="00242277"/>
    <w:rsid w:val="0024358F"/>
    <w:rsid w:val="00243C91"/>
    <w:rsid w:val="00244A16"/>
    <w:rsid w:val="00244B6E"/>
    <w:rsid w:val="00245E06"/>
    <w:rsid w:val="0024625A"/>
    <w:rsid w:val="002466C8"/>
    <w:rsid w:val="00247591"/>
    <w:rsid w:val="002506BC"/>
    <w:rsid w:val="00250E45"/>
    <w:rsid w:val="00252CE7"/>
    <w:rsid w:val="00252D5B"/>
    <w:rsid w:val="00253365"/>
    <w:rsid w:val="0025375E"/>
    <w:rsid w:val="0025411B"/>
    <w:rsid w:val="00254345"/>
    <w:rsid w:val="00254FAE"/>
    <w:rsid w:val="00256427"/>
    <w:rsid w:val="0025661F"/>
    <w:rsid w:val="00257037"/>
    <w:rsid w:val="0025756E"/>
    <w:rsid w:val="00257698"/>
    <w:rsid w:val="00260530"/>
    <w:rsid w:val="00261604"/>
    <w:rsid w:val="0026279F"/>
    <w:rsid w:val="00262A93"/>
    <w:rsid w:val="00262C90"/>
    <w:rsid w:val="00262ED0"/>
    <w:rsid w:val="00263637"/>
    <w:rsid w:val="00263AF1"/>
    <w:rsid w:val="00264499"/>
    <w:rsid w:val="00264557"/>
    <w:rsid w:val="00264EA4"/>
    <w:rsid w:val="00265916"/>
    <w:rsid w:val="00265964"/>
    <w:rsid w:val="00265AED"/>
    <w:rsid w:val="00266A72"/>
    <w:rsid w:val="00267E69"/>
    <w:rsid w:val="00267FE8"/>
    <w:rsid w:val="00270963"/>
    <w:rsid w:val="00270F95"/>
    <w:rsid w:val="0027133B"/>
    <w:rsid w:val="00271D6C"/>
    <w:rsid w:val="00272F29"/>
    <w:rsid w:val="00272FFE"/>
    <w:rsid w:val="00273146"/>
    <w:rsid w:val="00273500"/>
    <w:rsid w:val="00273B46"/>
    <w:rsid w:val="00273D2D"/>
    <w:rsid w:val="002743F6"/>
    <w:rsid w:val="00274C38"/>
    <w:rsid w:val="00275210"/>
    <w:rsid w:val="00275576"/>
    <w:rsid w:val="00275A58"/>
    <w:rsid w:val="00275C24"/>
    <w:rsid w:val="002761B8"/>
    <w:rsid w:val="002762F3"/>
    <w:rsid w:val="002766C2"/>
    <w:rsid w:val="00276F7B"/>
    <w:rsid w:val="0027721C"/>
    <w:rsid w:val="00277258"/>
    <w:rsid w:val="002772BF"/>
    <w:rsid w:val="00277465"/>
    <w:rsid w:val="00277721"/>
    <w:rsid w:val="002805AB"/>
    <w:rsid w:val="00280B2F"/>
    <w:rsid w:val="00280D76"/>
    <w:rsid w:val="002810B7"/>
    <w:rsid w:val="002810F9"/>
    <w:rsid w:val="00281645"/>
    <w:rsid w:val="00281C7E"/>
    <w:rsid w:val="00281DCD"/>
    <w:rsid w:val="0028228B"/>
    <w:rsid w:val="00282681"/>
    <w:rsid w:val="002829A0"/>
    <w:rsid w:val="00282A2C"/>
    <w:rsid w:val="00282B69"/>
    <w:rsid w:val="00283021"/>
    <w:rsid w:val="002833FE"/>
    <w:rsid w:val="00283530"/>
    <w:rsid w:val="00283C7D"/>
    <w:rsid w:val="00284204"/>
    <w:rsid w:val="0028461D"/>
    <w:rsid w:val="002847DD"/>
    <w:rsid w:val="00284A44"/>
    <w:rsid w:val="00286262"/>
    <w:rsid w:val="002863E3"/>
    <w:rsid w:val="00287177"/>
    <w:rsid w:val="002871BD"/>
    <w:rsid w:val="00290126"/>
    <w:rsid w:val="0029031C"/>
    <w:rsid w:val="002903C7"/>
    <w:rsid w:val="0029095F"/>
    <w:rsid w:val="00290BE6"/>
    <w:rsid w:val="00291773"/>
    <w:rsid w:val="00291BB0"/>
    <w:rsid w:val="00291D97"/>
    <w:rsid w:val="0029225C"/>
    <w:rsid w:val="00292C21"/>
    <w:rsid w:val="00293618"/>
    <w:rsid w:val="002938AE"/>
    <w:rsid w:val="00293B29"/>
    <w:rsid w:val="0029442F"/>
    <w:rsid w:val="0029453D"/>
    <w:rsid w:val="00294C39"/>
    <w:rsid w:val="00294F22"/>
    <w:rsid w:val="002954A3"/>
    <w:rsid w:val="00295624"/>
    <w:rsid w:val="00295EBC"/>
    <w:rsid w:val="00295EE2"/>
    <w:rsid w:val="0029671A"/>
    <w:rsid w:val="00297D16"/>
    <w:rsid w:val="00297D5A"/>
    <w:rsid w:val="002A0CB5"/>
    <w:rsid w:val="002A0EAE"/>
    <w:rsid w:val="002A13A9"/>
    <w:rsid w:val="002A168C"/>
    <w:rsid w:val="002A16A3"/>
    <w:rsid w:val="002A1CB9"/>
    <w:rsid w:val="002A24C0"/>
    <w:rsid w:val="002A2713"/>
    <w:rsid w:val="002A3107"/>
    <w:rsid w:val="002A3DC7"/>
    <w:rsid w:val="002A5B88"/>
    <w:rsid w:val="002A5BAE"/>
    <w:rsid w:val="002A6557"/>
    <w:rsid w:val="002A655A"/>
    <w:rsid w:val="002A6819"/>
    <w:rsid w:val="002A6BB1"/>
    <w:rsid w:val="002A7490"/>
    <w:rsid w:val="002A7ADC"/>
    <w:rsid w:val="002B0C12"/>
    <w:rsid w:val="002B1880"/>
    <w:rsid w:val="002B1A80"/>
    <w:rsid w:val="002B1AD8"/>
    <w:rsid w:val="002B213B"/>
    <w:rsid w:val="002B2651"/>
    <w:rsid w:val="002B37B9"/>
    <w:rsid w:val="002B3E35"/>
    <w:rsid w:val="002B42E6"/>
    <w:rsid w:val="002B4506"/>
    <w:rsid w:val="002B46FA"/>
    <w:rsid w:val="002B49E2"/>
    <w:rsid w:val="002B5A55"/>
    <w:rsid w:val="002B5E8F"/>
    <w:rsid w:val="002B5F8E"/>
    <w:rsid w:val="002B62C0"/>
    <w:rsid w:val="002B6AD2"/>
    <w:rsid w:val="002B6E0A"/>
    <w:rsid w:val="002B7517"/>
    <w:rsid w:val="002B7711"/>
    <w:rsid w:val="002B7B00"/>
    <w:rsid w:val="002B7C44"/>
    <w:rsid w:val="002B7ECA"/>
    <w:rsid w:val="002C01E6"/>
    <w:rsid w:val="002C0240"/>
    <w:rsid w:val="002C04AB"/>
    <w:rsid w:val="002C059E"/>
    <w:rsid w:val="002C0681"/>
    <w:rsid w:val="002C0AE6"/>
    <w:rsid w:val="002C0C48"/>
    <w:rsid w:val="002C0F0C"/>
    <w:rsid w:val="002C11B0"/>
    <w:rsid w:val="002C1FA9"/>
    <w:rsid w:val="002C2317"/>
    <w:rsid w:val="002C2403"/>
    <w:rsid w:val="002C2B17"/>
    <w:rsid w:val="002C2D05"/>
    <w:rsid w:val="002C3548"/>
    <w:rsid w:val="002C35B1"/>
    <w:rsid w:val="002C39E0"/>
    <w:rsid w:val="002C3CE7"/>
    <w:rsid w:val="002C3D91"/>
    <w:rsid w:val="002C3FDE"/>
    <w:rsid w:val="002C4182"/>
    <w:rsid w:val="002C5873"/>
    <w:rsid w:val="002C607C"/>
    <w:rsid w:val="002C6417"/>
    <w:rsid w:val="002C64EA"/>
    <w:rsid w:val="002C65FD"/>
    <w:rsid w:val="002C6B38"/>
    <w:rsid w:val="002C6B55"/>
    <w:rsid w:val="002C6E95"/>
    <w:rsid w:val="002D025E"/>
    <w:rsid w:val="002D15EB"/>
    <w:rsid w:val="002D15FB"/>
    <w:rsid w:val="002D18DA"/>
    <w:rsid w:val="002D1BE4"/>
    <w:rsid w:val="002D2E5B"/>
    <w:rsid w:val="002D2EF6"/>
    <w:rsid w:val="002D2F80"/>
    <w:rsid w:val="002D34C0"/>
    <w:rsid w:val="002D3DD0"/>
    <w:rsid w:val="002D4673"/>
    <w:rsid w:val="002D499C"/>
    <w:rsid w:val="002D49B1"/>
    <w:rsid w:val="002D4E91"/>
    <w:rsid w:val="002D505C"/>
    <w:rsid w:val="002D5533"/>
    <w:rsid w:val="002D63E8"/>
    <w:rsid w:val="002D7F8E"/>
    <w:rsid w:val="002E03E4"/>
    <w:rsid w:val="002E0BA6"/>
    <w:rsid w:val="002E175C"/>
    <w:rsid w:val="002E18AE"/>
    <w:rsid w:val="002E1F3A"/>
    <w:rsid w:val="002E298A"/>
    <w:rsid w:val="002E31C5"/>
    <w:rsid w:val="002E3C70"/>
    <w:rsid w:val="002E3D69"/>
    <w:rsid w:val="002E3F1F"/>
    <w:rsid w:val="002E4F82"/>
    <w:rsid w:val="002E5128"/>
    <w:rsid w:val="002E5B11"/>
    <w:rsid w:val="002E64C0"/>
    <w:rsid w:val="002E7137"/>
    <w:rsid w:val="002E764A"/>
    <w:rsid w:val="002E78E6"/>
    <w:rsid w:val="002E7C55"/>
    <w:rsid w:val="002F032D"/>
    <w:rsid w:val="002F13BC"/>
    <w:rsid w:val="002F195E"/>
    <w:rsid w:val="002F2282"/>
    <w:rsid w:val="002F246D"/>
    <w:rsid w:val="002F2498"/>
    <w:rsid w:val="002F2575"/>
    <w:rsid w:val="002F2B9E"/>
    <w:rsid w:val="002F4F90"/>
    <w:rsid w:val="002F57C2"/>
    <w:rsid w:val="002F5CDE"/>
    <w:rsid w:val="002F6135"/>
    <w:rsid w:val="002F7015"/>
    <w:rsid w:val="002F7B23"/>
    <w:rsid w:val="002F7C86"/>
    <w:rsid w:val="002F7E2D"/>
    <w:rsid w:val="00300810"/>
    <w:rsid w:val="003009B2"/>
    <w:rsid w:val="003018B6"/>
    <w:rsid w:val="00301978"/>
    <w:rsid w:val="003023E1"/>
    <w:rsid w:val="003028EA"/>
    <w:rsid w:val="00302E5F"/>
    <w:rsid w:val="00303322"/>
    <w:rsid w:val="0030332C"/>
    <w:rsid w:val="00303402"/>
    <w:rsid w:val="00303928"/>
    <w:rsid w:val="00303C52"/>
    <w:rsid w:val="003042B5"/>
    <w:rsid w:val="00304957"/>
    <w:rsid w:val="00304B3E"/>
    <w:rsid w:val="00304E39"/>
    <w:rsid w:val="003051C2"/>
    <w:rsid w:val="00305F52"/>
    <w:rsid w:val="00306395"/>
    <w:rsid w:val="00306C35"/>
    <w:rsid w:val="00307047"/>
    <w:rsid w:val="00310389"/>
    <w:rsid w:val="00311D4C"/>
    <w:rsid w:val="00312296"/>
    <w:rsid w:val="0031237A"/>
    <w:rsid w:val="00312C3B"/>
    <w:rsid w:val="00312E5C"/>
    <w:rsid w:val="0031417B"/>
    <w:rsid w:val="00314B5B"/>
    <w:rsid w:val="00314C5E"/>
    <w:rsid w:val="00314F0E"/>
    <w:rsid w:val="003161F6"/>
    <w:rsid w:val="00316963"/>
    <w:rsid w:val="00316D25"/>
    <w:rsid w:val="00317DEB"/>
    <w:rsid w:val="00317F72"/>
    <w:rsid w:val="003206A8"/>
    <w:rsid w:val="003206DC"/>
    <w:rsid w:val="00320710"/>
    <w:rsid w:val="00321178"/>
    <w:rsid w:val="00321D8E"/>
    <w:rsid w:val="00322BD3"/>
    <w:rsid w:val="00323AA1"/>
    <w:rsid w:val="00324051"/>
    <w:rsid w:val="00324254"/>
    <w:rsid w:val="0032441C"/>
    <w:rsid w:val="00324C32"/>
    <w:rsid w:val="0032550B"/>
    <w:rsid w:val="003255A5"/>
    <w:rsid w:val="003258C9"/>
    <w:rsid w:val="00325928"/>
    <w:rsid w:val="00325DE4"/>
    <w:rsid w:val="00326435"/>
    <w:rsid w:val="003266DF"/>
    <w:rsid w:val="00326C26"/>
    <w:rsid w:val="00327634"/>
    <w:rsid w:val="0032765C"/>
    <w:rsid w:val="00327F80"/>
    <w:rsid w:val="00330317"/>
    <w:rsid w:val="00330733"/>
    <w:rsid w:val="0033116C"/>
    <w:rsid w:val="00331887"/>
    <w:rsid w:val="00331C57"/>
    <w:rsid w:val="00332863"/>
    <w:rsid w:val="00332C14"/>
    <w:rsid w:val="003337E9"/>
    <w:rsid w:val="00333A62"/>
    <w:rsid w:val="00334724"/>
    <w:rsid w:val="00335A27"/>
    <w:rsid w:val="00335FB7"/>
    <w:rsid w:val="0033684D"/>
    <w:rsid w:val="0033703D"/>
    <w:rsid w:val="003377D3"/>
    <w:rsid w:val="00337B42"/>
    <w:rsid w:val="00337DA4"/>
    <w:rsid w:val="00337DED"/>
    <w:rsid w:val="00337E43"/>
    <w:rsid w:val="00337FAC"/>
    <w:rsid w:val="0034002E"/>
    <w:rsid w:val="003402A6"/>
    <w:rsid w:val="00340BBA"/>
    <w:rsid w:val="003413FA"/>
    <w:rsid w:val="00341980"/>
    <w:rsid w:val="00341ACF"/>
    <w:rsid w:val="00341B42"/>
    <w:rsid w:val="00342D26"/>
    <w:rsid w:val="003431B5"/>
    <w:rsid w:val="00343343"/>
    <w:rsid w:val="0034348C"/>
    <w:rsid w:val="0034348F"/>
    <w:rsid w:val="003436E1"/>
    <w:rsid w:val="00343AF7"/>
    <w:rsid w:val="003449EE"/>
    <w:rsid w:val="00344D85"/>
    <w:rsid w:val="00345B8B"/>
    <w:rsid w:val="00346340"/>
    <w:rsid w:val="00346D9C"/>
    <w:rsid w:val="003470C2"/>
    <w:rsid w:val="00347195"/>
    <w:rsid w:val="00347D58"/>
    <w:rsid w:val="00350669"/>
    <w:rsid w:val="003509D5"/>
    <w:rsid w:val="00351F50"/>
    <w:rsid w:val="00352B2A"/>
    <w:rsid w:val="00352F56"/>
    <w:rsid w:val="00353449"/>
    <w:rsid w:val="0035360A"/>
    <w:rsid w:val="00353E4F"/>
    <w:rsid w:val="00353FDB"/>
    <w:rsid w:val="003546FA"/>
    <w:rsid w:val="00355485"/>
    <w:rsid w:val="00356653"/>
    <w:rsid w:val="00356784"/>
    <w:rsid w:val="0035743F"/>
    <w:rsid w:val="00357BE2"/>
    <w:rsid w:val="003600B2"/>
    <w:rsid w:val="0036035F"/>
    <w:rsid w:val="0036112D"/>
    <w:rsid w:val="0036170C"/>
    <w:rsid w:val="0036229B"/>
    <w:rsid w:val="0036242A"/>
    <w:rsid w:val="003627BA"/>
    <w:rsid w:val="00362DE0"/>
    <w:rsid w:val="0036307C"/>
    <w:rsid w:val="003631B6"/>
    <w:rsid w:val="00363512"/>
    <w:rsid w:val="0036355B"/>
    <w:rsid w:val="003638BE"/>
    <w:rsid w:val="0036452A"/>
    <w:rsid w:val="003647CD"/>
    <w:rsid w:val="00364FDF"/>
    <w:rsid w:val="003650F4"/>
    <w:rsid w:val="00365D73"/>
    <w:rsid w:val="003665D3"/>
    <w:rsid w:val="00366E0F"/>
    <w:rsid w:val="0036748D"/>
    <w:rsid w:val="00370A7D"/>
    <w:rsid w:val="003712B5"/>
    <w:rsid w:val="003715FB"/>
    <w:rsid w:val="00371A30"/>
    <w:rsid w:val="00371C32"/>
    <w:rsid w:val="003720A4"/>
    <w:rsid w:val="00372C6E"/>
    <w:rsid w:val="003734E2"/>
    <w:rsid w:val="00375519"/>
    <w:rsid w:val="00375CFF"/>
    <w:rsid w:val="00375EC4"/>
    <w:rsid w:val="00376206"/>
    <w:rsid w:val="00376735"/>
    <w:rsid w:val="0037679D"/>
    <w:rsid w:val="003773A1"/>
    <w:rsid w:val="00380112"/>
    <w:rsid w:val="003802A5"/>
    <w:rsid w:val="003810A7"/>
    <w:rsid w:val="003815F5"/>
    <w:rsid w:val="00381915"/>
    <w:rsid w:val="00381A72"/>
    <w:rsid w:val="00381AAD"/>
    <w:rsid w:val="00381E59"/>
    <w:rsid w:val="00381E8F"/>
    <w:rsid w:val="003826E7"/>
    <w:rsid w:val="00382B1B"/>
    <w:rsid w:val="00382FB3"/>
    <w:rsid w:val="00383B59"/>
    <w:rsid w:val="00384397"/>
    <w:rsid w:val="00384445"/>
    <w:rsid w:val="003845E3"/>
    <w:rsid w:val="00384649"/>
    <w:rsid w:val="00384676"/>
    <w:rsid w:val="00385005"/>
    <w:rsid w:val="00385115"/>
    <w:rsid w:val="003852E9"/>
    <w:rsid w:val="003855E6"/>
    <w:rsid w:val="00385F34"/>
    <w:rsid w:val="00386808"/>
    <w:rsid w:val="00386E38"/>
    <w:rsid w:val="0038741B"/>
    <w:rsid w:val="0038793A"/>
    <w:rsid w:val="003879C0"/>
    <w:rsid w:val="00390857"/>
    <w:rsid w:val="00390E1A"/>
    <w:rsid w:val="0039171B"/>
    <w:rsid w:val="00392C1B"/>
    <w:rsid w:val="00392DDF"/>
    <w:rsid w:val="00393074"/>
    <w:rsid w:val="003930FD"/>
    <w:rsid w:val="003938E4"/>
    <w:rsid w:val="00393D15"/>
    <w:rsid w:val="0039478B"/>
    <w:rsid w:val="00394A43"/>
    <w:rsid w:val="00395932"/>
    <w:rsid w:val="003963EC"/>
    <w:rsid w:val="00396C8B"/>
    <w:rsid w:val="00397206"/>
    <w:rsid w:val="0039774B"/>
    <w:rsid w:val="0039780E"/>
    <w:rsid w:val="00397C1B"/>
    <w:rsid w:val="003A0011"/>
    <w:rsid w:val="003A03A5"/>
    <w:rsid w:val="003A05D0"/>
    <w:rsid w:val="003A07E9"/>
    <w:rsid w:val="003A1EFF"/>
    <w:rsid w:val="003A1F0D"/>
    <w:rsid w:val="003A1F1B"/>
    <w:rsid w:val="003A22D6"/>
    <w:rsid w:val="003A2517"/>
    <w:rsid w:val="003A26CA"/>
    <w:rsid w:val="003A45F7"/>
    <w:rsid w:val="003A4617"/>
    <w:rsid w:val="003A473D"/>
    <w:rsid w:val="003A4BF3"/>
    <w:rsid w:val="003A505B"/>
    <w:rsid w:val="003A51E2"/>
    <w:rsid w:val="003A58C9"/>
    <w:rsid w:val="003A58CF"/>
    <w:rsid w:val="003A5949"/>
    <w:rsid w:val="003A6295"/>
    <w:rsid w:val="003A64CB"/>
    <w:rsid w:val="003A71B4"/>
    <w:rsid w:val="003A7564"/>
    <w:rsid w:val="003B071E"/>
    <w:rsid w:val="003B08B2"/>
    <w:rsid w:val="003B14D4"/>
    <w:rsid w:val="003B1A05"/>
    <w:rsid w:val="003B1DDC"/>
    <w:rsid w:val="003B203C"/>
    <w:rsid w:val="003B2422"/>
    <w:rsid w:val="003B2AA8"/>
    <w:rsid w:val="003B2BD7"/>
    <w:rsid w:val="003B3E8A"/>
    <w:rsid w:val="003B420D"/>
    <w:rsid w:val="003B5464"/>
    <w:rsid w:val="003B54AD"/>
    <w:rsid w:val="003B5CFB"/>
    <w:rsid w:val="003B63FE"/>
    <w:rsid w:val="003B6522"/>
    <w:rsid w:val="003B65A9"/>
    <w:rsid w:val="003B67F8"/>
    <w:rsid w:val="003B6ED7"/>
    <w:rsid w:val="003B70BE"/>
    <w:rsid w:val="003B799E"/>
    <w:rsid w:val="003B7AC5"/>
    <w:rsid w:val="003B7C06"/>
    <w:rsid w:val="003C0079"/>
    <w:rsid w:val="003C0BBB"/>
    <w:rsid w:val="003C0E18"/>
    <w:rsid w:val="003C13C1"/>
    <w:rsid w:val="003C1680"/>
    <w:rsid w:val="003C2454"/>
    <w:rsid w:val="003C274F"/>
    <w:rsid w:val="003C300F"/>
    <w:rsid w:val="003C340F"/>
    <w:rsid w:val="003C3478"/>
    <w:rsid w:val="003C34F1"/>
    <w:rsid w:val="003C3564"/>
    <w:rsid w:val="003C3754"/>
    <w:rsid w:val="003C40A0"/>
    <w:rsid w:val="003C4921"/>
    <w:rsid w:val="003C4973"/>
    <w:rsid w:val="003C4D57"/>
    <w:rsid w:val="003C5393"/>
    <w:rsid w:val="003C5832"/>
    <w:rsid w:val="003C5973"/>
    <w:rsid w:val="003C61DC"/>
    <w:rsid w:val="003C63FD"/>
    <w:rsid w:val="003C6AE9"/>
    <w:rsid w:val="003C6C16"/>
    <w:rsid w:val="003C786F"/>
    <w:rsid w:val="003C7F80"/>
    <w:rsid w:val="003D09F0"/>
    <w:rsid w:val="003D0A80"/>
    <w:rsid w:val="003D0FF0"/>
    <w:rsid w:val="003D142F"/>
    <w:rsid w:val="003D1B22"/>
    <w:rsid w:val="003D210D"/>
    <w:rsid w:val="003D2239"/>
    <w:rsid w:val="003D26EA"/>
    <w:rsid w:val="003D2ADF"/>
    <w:rsid w:val="003D2D64"/>
    <w:rsid w:val="003D4AB3"/>
    <w:rsid w:val="003D4C76"/>
    <w:rsid w:val="003D58A1"/>
    <w:rsid w:val="003D59A9"/>
    <w:rsid w:val="003D5D8D"/>
    <w:rsid w:val="003D6E69"/>
    <w:rsid w:val="003D7282"/>
    <w:rsid w:val="003D7896"/>
    <w:rsid w:val="003D78E3"/>
    <w:rsid w:val="003D794D"/>
    <w:rsid w:val="003D7B42"/>
    <w:rsid w:val="003D7E77"/>
    <w:rsid w:val="003E111D"/>
    <w:rsid w:val="003E1521"/>
    <w:rsid w:val="003E161C"/>
    <w:rsid w:val="003E1A29"/>
    <w:rsid w:val="003E1A47"/>
    <w:rsid w:val="003E2177"/>
    <w:rsid w:val="003E2641"/>
    <w:rsid w:val="003E27F2"/>
    <w:rsid w:val="003E292C"/>
    <w:rsid w:val="003E2A3A"/>
    <w:rsid w:val="003E2D60"/>
    <w:rsid w:val="003E3058"/>
    <w:rsid w:val="003E4BED"/>
    <w:rsid w:val="003E517C"/>
    <w:rsid w:val="003E53D7"/>
    <w:rsid w:val="003E599D"/>
    <w:rsid w:val="003E5F2A"/>
    <w:rsid w:val="003E6723"/>
    <w:rsid w:val="003E76A9"/>
    <w:rsid w:val="003E76F3"/>
    <w:rsid w:val="003E7B17"/>
    <w:rsid w:val="003E7F99"/>
    <w:rsid w:val="003F0809"/>
    <w:rsid w:val="003F32FF"/>
    <w:rsid w:val="003F3DB4"/>
    <w:rsid w:val="003F40FC"/>
    <w:rsid w:val="003F43F5"/>
    <w:rsid w:val="003F492F"/>
    <w:rsid w:val="003F4B09"/>
    <w:rsid w:val="003F4B92"/>
    <w:rsid w:val="003F507B"/>
    <w:rsid w:val="003F6460"/>
    <w:rsid w:val="003F6A8C"/>
    <w:rsid w:val="003F755C"/>
    <w:rsid w:val="003F7E22"/>
    <w:rsid w:val="00400831"/>
    <w:rsid w:val="00400AFB"/>
    <w:rsid w:val="00400C86"/>
    <w:rsid w:val="00400F96"/>
    <w:rsid w:val="00401BD8"/>
    <w:rsid w:val="00402044"/>
    <w:rsid w:val="00402ED6"/>
    <w:rsid w:val="00403A2F"/>
    <w:rsid w:val="00403B1A"/>
    <w:rsid w:val="00404172"/>
    <w:rsid w:val="00404CBA"/>
    <w:rsid w:val="00405C24"/>
    <w:rsid w:val="00405CEE"/>
    <w:rsid w:val="00406787"/>
    <w:rsid w:val="00406F01"/>
    <w:rsid w:val="00407309"/>
    <w:rsid w:val="00410162"/>
    <w:rsid w:val="0041064D"/>
    <w:rsid w:val="004107AF"/>
    <w:rsid w:val="00410B8D"/>
    <w:rsid w:val="00410EE6"/>
    <w:rsid w:val="00410EEC"/>
    <w:rsid w:val="004112D8"/>
    <w:rsid w:val="00411D8E"/>
    <w:rsid w:val="00412974"/>
    <w:rsid w:val="00413988"/>
    <w:rsid w:val="0041414A"/>
    <w:rsid w:val="00414247"/>
    <w:rsid w:val="00414CEC"/>
    <w:rsid w:val="0041503B"/>
    <w:rsid w:val="00416744"/>
    <w:rsid w:val="00416D50"/>
    <w:rsid w:val="00416FC8"/>
    <w:rsid w:val="00416FD5"/>
    <w:rsid w:val="00417772"/>
    <w:rsid w:val="00417BB3"/>
    <w:rsid w:val="0042024E"/>
    <w:rsid w:val="004203FB"/>
    <w:rsid w:val="0042043E"/>
    <w:rsid w:val="00420845"/>
    <w:rsid w:val="00420E6A"/>
    <w:rsid w:val="00421819"/>
    <w:rsid w:val="00421B7C"/>
    <w:rsid w:val="004228A0"/>
    <w:rsid w:val="004229F0"/>
    <w:rsid w:val="004231FA"/>
    <w:rsid w:val="00423B6C"/>
    <w:rsid w:val="00423FBC"/>
    <w:rsid w:val="0042443A"/>
    <w:rsid w:val="00424530"/>
    <w:rsid w:val="00424CA5"/>
    <w:rsid w:val="00425373"/>
    <w:rsid w:val="00425713"/>
    <w:rsid w:val="00425730"/>
    <w:rsid w:val="004258E7"/>
    <w:rsid w:val="00425A9E"/>
    <w:rsid w:val="00425AE3"/>
    <w:rsid w:val="00425D54"/>
    <w:rsid w:val="00425E03"/>
    <w:rsid w:val="00425ECE"/>
    <w:rsid w:val="004268E5"/>
    <w:rsid w:val="00426AD3"/>
    <w:rsid w:val="00426D6B"/>
    <w:rsid w:val="00426EBE"/>
    <w:rsid w:val="00427239"/>
    <w:rsid w:val="00427A07"/>
    <w:rsid w:val="00427AD4"/>
    <w:rsid w:val="00427F4B"/>
    <w:rsid w:val="00430595"/>
    <w:rsid w:val="0043120A"/>
    <w:rsid w:val="004319E6"/>
    <w:rsid w:val="00431ABA"/>
    <w:rsid w:val="00431DB9"/>
    <w:rsid w:val="00431E6C"/>
    <w:rsid w:val="00433609"/>
    <w:rsid w:val="004336F8"/>
    <w:rsid w:val="004337F2"/>
    <w:rsid w:val="00433CE7"/>
    <w:rsid w:val="00434774"/>
    <w:rsid w:val="00434966"/>
    <w:rsid w:val="00434C5B"/>
    <w:rsid w:val="004353D3"/>
    <w:rsid w:val="004353FD"/>
    <w:rsid w:val="00435415"/>
    <w:rsid w:val="00435A66"/>
    <w:rsid w:val="00435BB0"/>
    <w:rsid w:val="00435BD3"/>
    <w:rsid w:val="00435C14"/>
    <w:rsid w:val="004367BC"/>
    <w:rsid w:val="00436E6E"/>
    <w:rsid w:val="004403F1"/>
    <w:rsid w:val="00440D30"/>
    <w:rsid w:val="00441AA6"/>
    <w:rsid w:val="0044214B"/>
    <w:rsid w:val="004423D4"/>
    <w:rsid w:val="00442569"/>
    <w:rsid w:val="004425D9"/>
    <w:rsid w:val="0044277F"/>
    <w:rsid w:val="00442BB1"/>
    <w:rsid w:val="00442D2B"/>
    <w:rsid w:val="00443107"/>
    <w:rsid w:val="00444EDD"/>
    <w:rsid w:val="004459F5"/>
    <w:rsid w:val="00445B64"/>
    <w:rsid w:val="00445DE3"/>
    <w:rsid w:val="004466FD"/>
    <w:rsid w:val="00446A3E"/>
    <w:rsid w:val="00446BCA"/>
    <w:rsid w:val="00446E96"/>
    <w:rsid w:val="00447539"/>
    <w:rsid w:val="004475F1"/>
    <w:rsid w:val="00450DFD"/>
    <w:rsid w:val="00452129"/>
    <w:rsid w:val="00452670"/>
    <w:rsid w:val="00452738"/>
    <w:rsid w:val="004529C2"/>
    <w:rsid w:val="00452F60"/>
    <w:rsid w:val="004534FB"/>
    <w:rsid w:val="0045437F"/>
    <w:rsid w:val="00454B4F"/>
    <w:rsid w:val="00454E8B"/>
    <w:rsid w:val="00454ED7"/>
    <w:rsid w:val="004550A4"/>
    <w:rsid w:val="00455120"/>
    <w:rsid w:val="00456091"/>
    <w:rsid w:val="004562E9"/>
    <w:rsid w:val="0045684E"/>
    <w:rsid w:val="004575ED"/>
    <w:rsid w:val="004577AB"/>
    <w:rsid w:val="00457A98"/>
    <w:rsid w:val="00460D60"/>
    <w:rsid w:val="0046152D"/>
    <w:rsid w:val="0046254C"/>
    <w:rsid w:val="004628B5"/>
    <w:rsid w:val="00462ED0"/>
    <w:rsid w:val="00463716"/>
    <w:rsid w:val="00463908"/>
    <w:rsid w:val="00463C75"/>
    <w:rsid w:val="00464174"/>
    <w:rsid w:val="00464453"/>
    <w:rsid w:val="004645E0"/>
    <w:rsid w:val="0046495C"/>
    <w:rsid w:val="004659E2"/>
    <w:rsid w:val="00465B3B"/>
    <w:rsid w:val="00465EB8"/>
    <w:rsid w:val="00465F32"/>
    <w:rsid w:val="00466321"/>
    <w:rsid w:val="004666F7"/>
    <w:rsid w:val="00466C26"/>
    <w:rsid w:val="00466C43"/>
    <w:rsid w:val="00467654"/>
    <w:rsid w:val="004676BE"/>
    <w:rsid w:val="004703B3"/>
    <w:rsid w:val="0047083C"/>
    <w:rsid w:val="00470B08"/>
    <w:rsid w:val="004713A2"/>
    <w:rsid w:val="004717E0"/>
    <w:rsid w:val="004723C9"/>
    <w:rsid w:val="00474A35"/>
    <w:rsid w:val="00474A43"/>
    <w:rsid w:val="00474BC4"/>
    <w:rsid w:val="004758CA"/>
    <w:rsid w:val="0047650F"/>
    <w:rsid w:val="00477E3F"/>
    <w:rsid w:val="00480530"/>
    <w:rsid w:val="0048071C"/>
    <w:rsid w:val="00480BC6"/>
    <w:rsid w:val="004818F3"/>
    <w:rsid w:val="00481E20"/>
    <w:rsid w:val="004820AF"/>
    <w:rsid w:val="00482277"/>
    <w:rsid w:val="00482498"/>
    <w:rsid w:val="00482558"/>
    <w:rsid w:val="00482B23"/>
    <w:rsid w:val="00482CCE"/>
    <w:rsid w:val="004834B4"/>
    <w:rsid w:val="00484B9B"/>
    <w:rsid w:val="004855F6"/>
    <w:rsid w:val="00485E03"/>
    <w:rsid w:val="00486458"/>
    <w:rsid w:val="004865A4"/>
    <w:rsid w:val="0048661E"/>
    <w:rsid w:val="00486C0F"/>
    <w:rsid w:val="00486FB0"/>
    <w:rsid w:val="00487779"/>
    <w:rsid w:val="004905BE"/>
    <w:rsid w:val="0049070F"/>
    <w:rsid w:val="00490C05"/>
    <w:rsid w:val="00491B2C"/>
    <w:rsid w:val="00491D7F"/>
    <w:rsid w:val="0049369B"/>
    <w:rsid w:val="00493AA3"/>
    <w:rsid w:val="00493C35"/>
    <w:rsid w:val="00493E27"/>
    <w:rsid w:val="004943F0"/>
    <w:rsid w:val="00494670"/>
    <w:rsid w:val="00494D75"/>
    <w:rsid w:val="0049553D"/>
    <w:rsid w:val="00495FD4"/>
    <w:rsid w:val="0049619E"/>
    <w:rsid w:val="004964EB"/>
    <w:rsid w:val="0049663D"/>
    <w:rsid w:val="00497091"/>
    <w:rsid w:val="004971C3"/>
    <w:rsid w:val="00497573"/>
    <w:rsid w:val="00497CEB"/>
    <w:rsid w:val="00497E0B"/>
    <w:rsid w:val="004A058F"/>
    <w:rsid w:val="004A1F17"/>
    <w:rsid w:val="004A29D3"/>
    <w:rsid w:val="004A2AE8"/>
    <w:rsid w:val="004A36F0"/>
    <w:rsid w:val="004A3823"/>
    <w:rsid w:val="004A3F9D"/>
    <w:rsid w:val="004A41BD"/>
    <w:rsid w:val="004A4404"/>
    <w:rsid w:val="004A4463"/>
    <w:rsid w:val="004A4A52"/>
    <w:rsid w:val="004A5217"/>
    <w:rsid w:val="004A5AF7"/>
    <w:rsid w:val="004A5C29"/>
    <w:rsid w:val="004A66AC"/>
    <w:rsid w:val="004A6720"/>
    <w:rsid w:val="004A6BF3"/>
    <w:rsid w:val="004A7914"/>
    <w:rsid w:val="004B1214"/>
    <w:rsid w:val="004B1A81"/>
    <w:rsid w:val="004B1BBE"/>
    <w:rsid w:val="004B27D6"/>
    <w:rsid w:val="004B2AAC"/>
    <w:rsid w:val="004B2C7D"/>
    <w:rsid w:val="004B2DE8"/>
    <w:rsid w:val="004B4A31"/>
    <w:rsid w:val="004B5003"/>
    <w:rsid w:val="004B5CE0"/>
    <w:rsid w:val="004B63B0"/>
    <w:rsid w:val="004B66CA"/>
    <w:rsid w:val="004B6989"/>
    <w:rsid w:val="004B6D73"/>
    <w:rsid w:val="004B71E4"/>
    <w:rsid w:val="004B741F"/>
    <w:rsid w:val="004B747F"/>
    <w:rsid w:val="004B7F5C"/>
    <w:rsid w:val="004B7FE4"/>
    <w:rsid w:val="004C0BF6"/>
    <w:rsid w:val="004C1428"/>
    <w:rsid w:val="004C1FCB"/>
    <w:rsid w:val="004C1FF0"/>
    <w:rsid w:val="004C2814"/>
    <w:rsid w:val="004C2AA9"/>
    <w:rsid w:val="004C2E2F"/>
    <w:rsid w:val="004C3564"/>
    <w:rsid w:val="004C36B0"/>
    <w:rsid w:val="004C3A9C"/>
    <w:rsid w:val="004C3F0B"/>
    <w:rsid w:val="004C3F96"/>
    <w:rsid w:val="004C4030"/>
    <w:rsid w:val="004C42AB"/>
    <w:rsid w:val="004C4367"/>
    <w:rsid w:val="004C47ED"/>
    <w:rsid w:val="004C48D1"/>
    <w:rsid w:val="004C4BDD"/>
    <w:rsid w:val="004C575F"/>
    <w:rsid w:val="004C5FA8"/>
    <w:rsid w:val="004C67DC"/>
    <w:rsid w:val="004C7580"/>
    <w:rsid w:val="004C7883"/>
    <w:rsid w:val="004C7E82"/>
    <w:rsid w:val="004D098A"/>
    <w:rsid w:val="004D0B17"/>
    <w:rsid w:val="004D0D25"/>
    <w:rsid w:val="004D0D47"/>
    <w:rsid w:val="004D1558"/>
    <w:rsid w:val="004D16E1"/>
    <w:rsid w:val="004D2784"/>
    <w:rsid w:val="004D3061"/>
    <w:rsid w:val="004D3744"/>
    <w:rsid w:val="004D3D47"/>
    <w:rsid w:val="004D4A43"/>
    <w:rsid w:val="004D4E88"/>
    <w:rsid w:val="004D509C"/>
    <w:rsid w:val="004D54FD"/>
    <w:rsid w:val="004D5522"/>
    <w:rsid w:val="004D55DB"/>
    <w:rsid w:val="004D665A"/>
    <w:rsid w:val="004D6941"/>
    <w:rsid w:val="004D6E79"/>
    <w:rsid w:val="004D7782"/>
    <w:rsid w:val="004E0E7D"/>
    <w:rsid w:val="004E1994"/>
    <w:rsid w:val="004E1A1D"/>
    <w:rsid w:val="004E21ED"/>
    <w:rsid w:val="004E2D47"/>
    <w:rsid w:val="004E3DFE"/>
    <w:rsid w:val="004E4C1F"/>
    <w:rsid w:val="004E4D51"/>
    <w:rsid w:val="004E56FC"/>
    <w:rsid w:val="004E5D78"/>
    <w:rsid w:val="004E6289"/>
    <w:rsid w:val="004E66F0"/>
    <w:rsid w:val="004E6946"/>
    <w:rsid w:val="004E7487"/>
    <w:rsid w:val="004E7DE8"/>
    <w:rsid w:val="004E7EB5"/>
    <w:rsid w:val="004F006B"/>
    <w:rsid w:val="004F014B"/>
    <w:rsid w:val="004F0B5B"/>
    <w:rsid w:val="004F1A83"/>
    <w:rsid w:val="004F1AD8"/>
    <w:rsid w:val="004F1DFF"/>
    <w:rsid w:val="004F28C8"/>
    <w:rsid w:val="004F2C32"/>
    <w:rsid w:val="004F2C57"/>
    <w:rsid w:val="004F30FD"/>
    <w:rsid w:val="004F3513"/>
    <w:rsid w:val="004F3AC0"/>
    <w:rsid w:val="004F3FFB"/>
    <w:rsid w:val="004F6621"/>
    <w:rsid w:val="004F67F9"/>
    <w:rsid w:val="004F69C4"/>
    <w:rsid w:val="004F7723"/>
    <w:rsid w:val="004F788A"/>
    <w:rsid w:val="004F7D85"/>
    <w:rsid w:val="005001DB"/>
    <w:rsid w:val="00500FC1"/>
    <w:rsid w:val="00501B1F"/>
    <w:rsid w:val="0050270E"/>
    <w:rsid w:val="00502CA1"/>
    <w:rsid w:val="00502CD6"/>
    <w:rsid w:val="00503899"/>
    <w:rsid w:val="005039CB"/>
    <w:rsid w:val="00503A21"/>
    <w:rsid w:val="005044C1"/>
    <w:rsid w:val="00504581"/>
    <w:rsid w:val="005048E6"/>
    <w:rsid w:val="00504E61"/>
    <w:rsid w:val="00505344"/>
    <w:rsid w:val="005053CE"/>
    <w:rsid w:val="00505495"/>
    <w:rsid w:val="0050558F"/>
    <w:rsid w:val="00505590"/>
    <w:rsid w:val="005055DA"/>
    <w:rsid w:val="005057B0"/>
    <w:rsid w:val="00505F7D"/>
    <w:rsid w:val="00506286"/>
    <w:rsid w:val="0050629D"/>
    <w:rsid w:val="005065A3"/>
    <w:rsid w:val="00506BD9"/>
    <w:rsid w:val="005075EB"/>
    <w:rsid w:val="00507FF0"/>
    <w:rsid w:val="00510045"/>
    <w:rsid w:val="005100C0"/>
    <w:rsid w:val="0051012D"/>
    <w:rsid w:val="005106A2"/>
    <w:rsid w:val="00510813"/>
    <w:rsid w:val="005117C5"/>
    <w:rsid w:val="005118AE"/>
    <w:rsid w:val="00511990"/>
    <w:rsid w:val="00511A8B"/>
    <w:rsid w:val="00511DE0"/>
    <w:rsid w:val="00512F10"/>
    <w:rsid w:val="00513187"/>
    <w:rsid w:val="00513289"/>
    <w:rsid w:val="005132DA"/>
    <w:rsid w:val="00514216"/>
    <w:rsid w:val="00514870"/>
    <w:rsid w:val="00514B9B"/>
    <w:rsid w:val="00514BCB"/>
    <w:rsid w:val="00514F71"/>
    <w:rsid w:val="005158DF"/>
    <w:rsid w:val="00515A55"/>
    <w:rsid w:val="00516882"/>
    <w:rsid w:val="00516F48"/>
    <w:rsid w:val="00517353"/>
    <w:rsid w:val="00517415"/>
    <w:rsid w:val="00517A63"/>
    <w:rsid w:val="00517B7F"/>
    <w:rsid w:val="00517F02"/>
    <w:rsid w:val="005201E1"/>
    <w:rsid w:val="00520DC6"/>
    <w:rsid w:val="00521347"/>
    <w:rsid w:val="0052150D"/>
    <w:rsid w:val="005215D5"/>
    <w:rsid w:val="005217B9"/>
    <w:rsid w:val="00521B80"/>
    <w:rsid w:val="00522347"/>
    <w:rsid w:val="00522A82"/>
    <w:rsid w:val="00522F78"/>
    <w:rsid w:val="00522FA8"/>
    <w:rsid w:val="0052361A"/>
    <w:rsid w:val="00524303"/>
    <w:rsid w:val="00524FD8"/>
    <w:rsid w:val="005258A2"/>
    <w:rsid w:val="00525B97"/>
    <w:rsid w:val="00525C63"/>
    <w:rsid w:val="005262DB"/>
    <w:rsid w:val="00526376"/>
    <w:rsid w:val="00526D52"/>
    <w:rsid w:val="00527AFB"/>
    <w:rsid w:val="00527B12"/>
    <w:rsid w:val="00527C59"/>
    <w:rsid w:val="00530B73"/>
    <w:rsid w:val="00530CCD"/>
    <w:rsid w:val="005310FA"/>
    <w:rsid w:val="00531193"/>
    <w:rsid w:val="0053153B"/>
    <w:rsid w:val="005316FA"/>
    <w:rsid w:val="00531A6A"/>
    <w:rsid w:val="00532262"/>
    <w:rsid w:val="0053286E"/>
    <w:rsid w:val="00532989"/>
    <w:rsid w:val="00533B30"/>
    <w:rsid w:val="00534471"/>
    <w:rsid w:val="00535386"/>
    <w:rsid w:val="00535D11"/>
    <w:rsid w:val="005365F8"/>
    <w:rsid w:val="00536C1E"/>
    <w:rsid w:val="005370E8"/>
    <w:rsid w:val="00537321"/>
    <w:rsid w:val="00537A92"/>
    <w:rsid w:val="00537B7C"/>
    <w:rsid w:val="00537DC4"/>
    <w:rsid w:val="005401AE"/>
    <w:rsid w:val="005408D6"/>
    <w:rsid w:val="005411AA"/>
    <w:rsid w:val="0054148F"/>
    <w:rsid w:val="00541D5A"/>
    <w:rsid w:val="00542C54"/>
    <w:rsid w:val="00542E07"/>
    <w:rsid w:val="00543A3B"/>
    <w:rsid w:val="00544367"/>
    <w:rsid w:val="0054448A"/>
    <w:rsid w:val="005449B1"/>
    <w:rsid w:val="00544FB8"/>
    <w:rsid w:val="00545424"/>
    <w:rsid w:val="005455CF"/>
    <w:rsid w:val="00545D0E"/>
    <w:rsid w:val="005471F0"/>
    <w:rsid w:val="00547307"/>
    <w:rsid w:val="00547654"/>
    <w:rsid w:val="005479A0"/>
    <w:rsid w:val="00550775"/>
    <w:rsid w:val="005516A9"/>
    <w:rsid w:val="0055194F"/>
    <w:rsid w:val="00552AEA"/>
    <w:rsid w:val="00552B5C"/>
    <w:rsid w:val="005532A6"/>
    <w:rsid w:val="00553738"/>
    <w:rsid w:val="0055375B"/>
    <w:rsid w:val="00553B07"/>
    <w:rsid w:val="00554995"/>
    <w:rsid w:val="00554A7B"/>
    <w:rsid w:val="00554C08"/>
    <w:rsid w:val="0055572C"/>
    <w:rsid w:val="0055630C"/>
    <w:rsid w:val="00556585"/>
    <w:rsid w:val="005569A0"/>
    <w:rsid w:val="00557ADB"/>
    <w:rsid w:val="005602EB"/>
    <w:rsid w:val="00560787"/>
    <w:rsid w:val="0056106A"/>
    <w:rsid w:val="00561816"/>
    <w:rsid w:val="00561CED"/>
    <w:rsid w:val="00561CEE"/>
    <w:rsid w:val="00562A18"/>
    <w:rsid w:val="00562DD2"/>
    <w:rsid w:val="00563744"/>
    <w:rsid w:val="0056377B"/>
    <w:rsid w:val="005637FA"/>
    <w:rsid w:val="00564892"/>
    <w:rsid w:val="00564FBA"/>
    <w:rsid w:val="00565719"/>
    <w:rsid w:val="005662CE"/>
    <w:rsid w:val="0056663F"/>
    <w:rsid w:val="005667BC"/>
    <w:rsid w:val="00566C9C"/>
    <w:rsid w:val="00566CCC"/>
    <w:rsid w:val="00566EFB"/>
    <w:rsid w:val="005673B5"/>
    <w:rsid w:val="00567D19"/>
    <w:rsid w:val="00570728"/>
    <w:rsid w:val="005709AA"/>
    <w:rsid w:val="00570E73"/>
    <w:rsid w:val="005718D2"/>
    <w:rsid w:val="00571AC8"/>
    <w:rsid w:val="005720AE"/>
    <w:rsid w:val="00572911"/>
    <w:rsid w:val="00572EAA"/>
    <w:rsid w:val="00572F16"/>
    <w:rsid w:val="00573052"/>
    <w:rsid w:val="00573966"/>
    <w:rsid w:val="00573D82"/>
    <w:rsid w:val="00573EFE"/>
    <w:rsid w:val="005740DC"/>
    <w:rsid w:val="0057410F"/>
    <w:rsid w:val="00574474"/>
    <w:rsid w:val="00575AC5"/>
    <w:rsid w:val="00575C56"/>
    <w:rsid w:val="00575CDD"/>
    <w:rsid w:val="00576718"/>
    <w:rsid w:val="00576A3F"/>
    <w:rsid w:val="0057718C"/>
    <w:rsid w:val="005772AF"/>
    <w:rsid w:val="005803F7"/>
    <w:rsid w:val="00580694"/>
    <w:rsid w:val="005807F7"/>
    <w:rsid w:val="00581114"/>
    <w:rsid w:val="00581641"/>
    <w:rsid w:val="005817DA"/>
    <w:rsid w:val="00581EDA"/>
    <w:rsid w:val="00582091"/>
    <w:rsid w:val="005824DC"/>
    <w:rsid w:val="00582529"/>
    <w:rsid w:val="005832CB"/>
    <w:rsid w:val="00583886"/>
    <w:rsid w:val="005844E4"/>
    <w:rsid w:val="00584A72"/>
    <w:rsid w:val="00584A87"/>
    <w:rsid w:val="00584DFF"/>
    <w:rsid w:val="00585302"/>
    <w:rsid w:val="0058574A"/>
    <w:rsid w:val="00585A09"/>
    <w:rsid w:val="00585CE3"/>
    <w:rsid w:val="00586D3E"/>
    <w:rsid w:val="005874D6"/>
    <w:rsid w:val="00587A6E"/>
    <w:rsid w:val="00590801"/>
    <w:rsid w:val="00590871"/>
    <w:rsid w:val="00591086"/>
    <w:rsid w:val="00591616"/>
    <w:rsid w:val="0059188E"/>
    <w:rsid w:val="00591B36"/>
    <w:rsid w:val="0059283A"/>
    <w:rsid w:val="005935DE"/>
    <w:rsid w:val="005945F5"/>
    <w:rsid w:val="00594741"/>
    <w:rsid w:val="00594D77"/>
    <w:rsid w:val="00594F7C"/>
    <w:rsid w:val="00595056"/>
    <w:rsid w:val="0059517D"/>
    <w:rsid w:val="005952A9"/>
    <w:rsid w:val="0059548A"/>
    <w:rsid w:val="00596107"/>
    <w:rsid w:val="0059684A"/>
    <w:rsid w:val="005969E4"/>
    <w:rsid w:val="00596AAE"/>
    <w:rsid w:val="005970E0"/>
    <w:rsid w:val="005977E4"/>
    <w:rsid w:val="005A03C3"/>
    <w:rsid w:val="005A06B7"/>
    <w:rsid w:val="005A149F"/>
    <w:rsid w:val="005A1759"/>
    <w:rsid w:val="005A1922"/>
    <w:rsid w:val="005A1A6D"/>
    <w:rsid w:val="005A1B47"/>
    <w:rsid w:val="005A1C5E"/>
    <w:rsid w:val="005A2695"/>
    <w:rsid w:val="005A40BC"/>
    <w:rsid w:val="005A4633"/>
    <w:rsid w:val="005A4D9A"/>
    <w:rsid w:val="005A547C"/>
    <w:rsid w:val="005A54C5"/>
    <w:rsid w:val="005A68A7"/>
    <w:rsid w:val="005A6CEC"/>
    <w:rsid w:val="005A71A7"/>
    <w:rsid w:val="005A7478"/>
    <w:rsid w:val="005B0112"/>
    <w:rsid w:val="005B02A1"/>
    <w:rsid w:val="005B0894"/>
    <w:rsid w:val="005B0B79"/>
    <w:rsid w:val="005B0D92"/>
    <w:rsid w:val="005B0F1F"/>
    <w:rsid w:val="005B1219"/>
    <w:rsid w:val="005B177A"/>
    <w:rsid w:val="005B1786"/>
    <w:rsid w:val="005B1DF3"/>
    <w:rsid w:val="005B1F5A"/>
    <w:rsid w:val="005B26E7"/>
    <w:rsid w:val="005B372A"/>
    <w:rsid w:val="005B3E81"/>
    <w:rsid w:val="005B427B"/>
    <w:rsid w:val="005B46EE"/>
    <w:rsid w:val="005B4FCB"/>
    <w:rsid w:val="005B5D4C"/>
    <w:rsid w:val="005B5E1B"/>
    <w:rsid w:val="005B66F4"/>
    <w:rsid w:val="005B6E8D"/>
    <w:rsid w:val="005B7630"/>
    <w:rsid w:val="005B79CD"/>
    <w:rsid w:val="005C0279"/>
    <w:rsid w:val="005C03F8"/>
    <w:rsid w:val="005C03FD"/>
    <w:rsid w:val="005C0F2C"/>
    <w:rsid w:val="005C1182"/>
    <w:rsid w:val="005C1985"/>
    <w:rsid w:val="005C21AD"/>
    <w:rsid w:val="005C22C9"/>
    <w:rsid w:val="005C436B"/>
    <w:rsid w:val="005C4B6E"/>
    <w:rsid w:val="005C53F6"/>
    <w:rsid w:val="005C5B1F"/>
    <w:rsid w:val="005C5CFE"/>
    <w:rsid w:val="005C6096"/>
    <w:rsid w:val="005C6319"/>
    <w:rsid w:val="005C66FC"/>
    <w:rsid w:val="005C6E88"/>
    <w:rsid w:val="005C7524"/>
    <w:rsid w:val="005C7CD9"/>
    <w:rsid w:val="005C7EA6"/>
    <w:rsid w:val="005D0129"/>
    <w:rsid w:val="005D0BB9"/>
    <w:rsid w:val="005D1690"/>
    <w:rsid w:val="005D1CC4"/>
    <w:rsid w:val="005D1F97"/>
    <w:rsid w:val="005D207A"/>
    <w:rsid w:val="005D36AB"/>
    <w:rsid w:val="005D4118"/>
    <w:rsid w:val="005D4476"/>
    <w:rsid w:val="005D53DF"/>
    <w:rsid w:val="005D58DC"/>
    <w:rsid w:val="005D5E98"/>
    <w:rsid w:val="005D651C"/>
    <w:rsid w:val="005D692A"/>
    <w:rsid w:val="005D6E7E"/>
    <w:rsid w:val="005D6F58"/>
    <w:rsid w:val="005D7AA4"/>
    <w:rsid w:val="005D7D84"/>
    <w:rsid w:val="005E02F9"/>
    <w:rsid w:val="005E04C7"/>
    <w:rsid w:val="005E0DE4"/>
    <w:rsid w:val="005E1A4E"/>
    <w:rsid w:val="005E2CBB"/>
    <w:rsid w:val="005E2EBC"/>
    <w:rsid w:val="005E2ED3"/>
    <w:rsid w:val="005E2F37"/>
    <w:rsid w:val="005E352F"/>
    <w:rsid w:val="005E38D4"/>
    <w:rsid w:val="005E3C4D"/>
    <w:rsid w:val="005E4688"/>
    <w:rsid w:val="005E48BD"/>
    <w:rsid w:val="005E4BD2"/>
    <w:rsid w:val="005E4E1F"/>
    <w:rsid w:val="005E5362"/>
    <w:rsid w:val="005E556F"/>
    <w:rsid w:val="005E6A45"/>
    <w:rsid w:val="005E6B94"/>
    <w:rsid w:val="005E6C97"/>
    <w:rsid w:val="005E6F24"/>
    <w:rsid w:val="005E71CC"/>
    <w:rsid w:val="005E7568"/>
    <w:rsid w:val="005E7648"/>
    <w:rsid w:val="005E7942"/>
    <w:rsid w:val="005E7B0B"/>
    <w:rsid w:val="005E7C0A"/>
    <w:rsid w:val="005F0A1C"/>
    <w:rsid w:val="005F1A9C"/>
    <w:rsid w:val="005F2031"/>
    <w:rsid w:val="005F21FD"/>
    <w:rsid w:val="005F269D"/>
    <w:rsid w:val="005F2DAF"/>
    <w:rsid w:val="005F2E4B"/>
    <w:rsid w:val="005F30CC"/>
    <w:rsid w:val="005F3D07"/>
    <w:rsid w:val="005F3D85"/>
    <w:rsid w:val="005F4194"/>
    <w:rsid w:val="005F4DCB"/>
    <w:rsid w:val="005F4F6A"/>
    <w:rsid w:val="005F58B3"/>
    <w:rsid w:val="005F5A35"/>
    <w:rsid w:val="005F6FDA"/>
    <w:rsid w:val="005F7326"/>
    <w:rsid w:val="005F7A1D"/>
    <w:rsid w:val="005F7C30"/>
    <w:rsid w:val="005F7D2E"/>
    <w:rsid w:val="00600866"/>
    <w:rsid w:val="00600C38"/>
    <w:rsid w:val="00600C54"/>
    <w:rsid w:val="00600C88"/>
    <w:rsid w:val="00600FBD"/>
    <w:rsid w:val="0060166A"/>
    <w:rsid w:val="00601908"/>
    <w:rsid w:val="00601B6F"/>
    <w:rsid w:val="00601DE5"/>
    <w:rsid w:val="0060205B"/>
    <w:rsid w:val="0060219F"/>
    <w:rsid w:val="0060233E"/>
    <w:rsid w:val="006023C8"/>
    <w:rsid w:val="00603474"/>
    <w:rsid w:val="00603EC2"/>
    <w:rsid w:val="00604029"/>
    <w:rsid w:val="00604AF2"/>
    <w:rsid w:val="006055F6"/>
    <w:rsid w:val="00605700"/>
    <w:rsid w:val="006057C2"/>
    <w:rsid w:val="00605E42"/>
    <w:rsid w:val="00606018"/>
    <w:rsid w:val="00606618"/>
    <w:rsid w:val="00606A15"/>
    <w:rsid w:val="00607C2A"/>
    <w:rsid w:val="00607FF6"/>
    <w:rsid w:val="00610092"/>
    <w:rsid w:val="00610199"/>
    <w:rsid w:val="00610D78"/>
    <w:rsid w:val="00611500"/>
    <w:rsid w:val="00611CA2"/>
    <w:rsid w:val="00612281"/>
    <w:rsid w:val="00612695"/>
    <w:rsid w:val="00612DD3"/>
    <w:rsid w:val="00612EB4"/>
    <w:rsid w:val="00614074"/>
    <w:rsid w:val="00614C27"/>
    <w:rsid w:val="00615449"/>
    <w:rsid w:val="00615488"/>
    <w:rsid w:val="00616C41"/>
    <w:rsid w:val="006174EE"/>
    <w:rsid w:val="00617BE1"/>
    <w:rsid w:val="00617CC3"/>
    <w:rsid w:val="00617DB1"/>
    <w:rsid w:val="0062023A"/>
    <w:rsid w:val="00620814"/>
    <w:rsid w:val="006208F5"/>
    <w:rsid w:val="00620C7D"/>
    <w:rsid w:val="00620CBD"/>
    <w:rsid w:val="006216BA"/>
    <w:rsid w:val="00621AEE"/>
    <w:rsid w:val="00621B3A"/>
    <w:rsid w:val="00621DEC"/>
    <w:rsid w:val="00622C16"/>
    <w:rsid w:val="00622E33"/>
    <w:rsid w:val="006236FD"/>
    <w:rsid w:val="00623899"/>
    <w:rsid w:val="006257FB"/>
    <w:rsid w:val="00626425"/>
    <w:rsid w:val="00626E06"/>
    <w:rsid w:val="00627866"/>
    <w:rsid w:val="006279B7"/>
    <w:rsid w:val="00627BE0"/>
    <w:rsid w:val="00630827"/>
    <w:rsid w:val="00632300"/>
    <w:rsid w:val="006325DE"/>
    <w:rsid w:val="00632877"/>
    <w:rsid w:val="00632AE2"/>
    <w:rsid w:val="00632CFB"/>
    <w:rsid w:val="00632E05"/>
    <w:rsid w:val="00632EBF"/>
    <w:rsid w:val="006347F8"/>
    <w:rsid w:val="006348F9"/>
    <w:rsid w:val="00634FAB"/>
    <w:rsid w:val="00634FBD"/>
    <w:rsid w:val="00635405"/>
    <w:rsid w:val="006356F3"/>
    <w:rsid w:val="00636011"/>
    <w:rsid w:val="0063688D"/>
    <w:rsid w:val="006377A6"/>
    <w:rsid w:val="00637851"/>
    <w:rsid w:val="00637A04"/>
    <w:rsid w:val="00637A3D"/>
    <w:rsid w:val="00640335"/>
    <w:rsid w:val="006406DA"/>
    <w:rsid w:val="006409D1"/>
    <w:rsid w:val="00640A9D"/>
    <w:rsid w:val="00640BF2"/>
    <w:rsid w:val="006411EF"/>
    <w:rsid w:val="00641477"/>
    <w:rsid w:val="00641EDF"/>
    <w:rsid w:val="0064263F"/>
    <w:rsid w:val="00642E3C"/>
    <w:rsid w:val="0064300D"/>
    <w:rsid w:val="006434F1"/>
    <w:rsid w:val="006438EA"/>
    <w:rsid w:val="006438EC"/>
    <w:rsid w:val="00643AED"/>
    <w:rsid w:val="00644563"/>
    <w:rsid w:val="00644BEF"/>
    <w:rsid w:val="00646EDF"/>
    <w:rsid w:val="00647454"/>
    <w:rsid w:val="0065140E"/>
    <w:rsid w:val="006515C8"/>
    <w:rsid w:val="00651EEC"/>
    <w:rsid w:val="00652644"/>
    <w:rsid w:val="00652F16"/>
    <w:rsid w:val="00653847"/>
    <w:rsid w:val="00654DE2"/>
    <w:rsid w:val="00655198"/>
    <w:rsid w:val="00656D6A"/>
    <w:rsid w:val="0065742E"/>
    <w:rsid w:val="006574ED"/>
    <w:rsid w:val="00660488"/>
    <w:rsid w:val="00660927"/>
    <w:rsid w:val="0066147A"/>
    <w:rsid w:val="00662429"/>
    <w:rsid w:val="00662F12"/>
    <w:rsid w:val="006630A3"/>
    <w:rsid w:val="006634BF"/>
    <w:rsid w:val="00663ADE"/>
    <w:rsid w:val="00663BC4"/>
    <w:rsid w:val="00663EE8"/>
    <w:rsid w:val="00664145"/>
    <w:rsid w:val="0066428E"/>
    <w:rsid w:val="0066472F"/>
    <w:rsid w:val="00664905"/>
    <w:rsid w:val="00664C31"/>
    <w:rsid w:val="0066573E"/>
    <w:rsid w:val="00665C1E"/>
    <w:rsid w:val="00665C8B"/>
    <w:rsid w:val="00666362"/>
    <w:rsid w:val="00667075"/>
    <w:rsid w:val="00667810"/>
    <w:rsid w:val="00667B1D"/>
    <w:rsid w:val="0067022C"/>
    <w:rsid w:val="00670B32"/>
    <w:rsid w:val="00671A9E"/>
    <w:rsid w:val="00671CB6"/>
    <w:rsid w:val="00672FC0"/>
    <w:rsid w:val="00673BC4"/>
    <w:rsid w:val="00674327"/>
    <w:rsid w:val="006748B8"/>
    <w:rsid w:val="0067509E"/>
    <w:rsid w:val="00676A8E"/>
    <w:rsid w:val="00676A90"/>
    <w:rsid w:val="0067732F"/>
    <w:rsid w:val="006775C3"/>
    <w:rsid w:val="006777D5"/>
    <w:rsid w:val="006779C8"/>
    <w:rsid w:val="00677DA1"/>
    <w:rsid w:val="00677FBC"/>
    <w:rsid w:val="0068083D"/>
    <w:rsid w:val="00680B91"/>
    <w:rsid w:val="006835AF"/>
    <w:rsid w:val="006836E9"/>
    <w:rsid w:val="00683FD4"/>
    <w:rsid w:val="00683FD7"/>
    <w:rsid w:val="00684058"/>
    <w:rsid w:val="0068488C"/>
    <w:rsid w:val="0068499E"/>
    <w:rsid w:val="00684EA0"/>
    <w:rsid w:val="006850A1"/>
    <w:rsid w:val="0068554C"/>
    <w:rsid w:val="00685AB8"/>
    <w:rsid w:val="006862AC"/>
    <w:rsid w:val="00686534"/>
    <w:rsid w:val="00687159"/>
    <w:rsid w:val="00687D06"/>
    <w:rsid w:val="00687DD0"/>
    <w:rsid w:val="00687FD8"/>
    <w:rsid w:val="00691295"/>
    <w:rsid w:val="00692453"/>
    <w:rsid w:val="0069290A"/>
    <w:rsid w:val="006929F1"/>
    <w:rsid w:val="00692AE4"/>
    <w:rsid w:val="00692C16"/>
    <w:rsid w:val="00693459"/>
    <w:rsid w:val="00693E3A"/>
    <w:rsid w:val="00693F84"/>
    <w:rsid w:val="006946E7"/>
    <w:rsid w:val="0069517F"/>
    <w:rsid w:val="006954D3"/>
    <w:rsid w:val="006956CC"/>
    <w:rsid w:val="00695AB3"/>
    <w:rsid w:val="00695CB2"/>
    <w:rsid w:val="006960A8"/>
    <w:rsid w:val="00696267"/>
    <w:rsid w:val="0069775A"/>
    <w:rsid w:val="00697813"/>
    <w:rsid w:val="006979EC"/>
    <w:rsid w:val="006A073A"/>
    <w:rsid w:val="006A09F3"/>
    <w:rsid w:val="006A1026"/>
    <w:rsid w:val="006A166E"/>
    <w:rsid w:val="006A3D5E"/>
    <w:rsid w:val="006A3EE8"/>
    <w:rsid w:val="006A3FD1"/>
    <w:rsid w:val="006A4472"/>
    <w:rsid w:val="006A5006"/>
    <w:rsid w:val="006A50E2"/>
    <w:rsid w:val="006A549B"/>
    <w:rsid w:val="006A5AA8"/>
    <w:rsid w:val="006A5DF6"/>
    <w:rsid w:val="006A5F8A"/>
    <w:rsid w:val="006A65C0"/>
    <w:rsid w:val="006A6AA2"/>
    <w:rsid w:val="006A6B3D"/>
    <w:rsid w:val="006A72BF"/>
    <w:rsid w:val="006A743D"/>
    <w:rsid w:val="006B032A"/>
    <w:rsid w:val="006B03F2"/>
    <w:rsid w:val="006B07A8"/>
    <w:rsid w:val="006B0890"/>
    <w:rsid w:val="006B12CF"/>
    <w:rsid w:val="006B20EA"/>
    <w:rsid w:val="006B26CA"/>
    <w:rsid w:val="006B2802"/>
    <w:rsid w:val="006B349E"/>
    <w:rsid w:val="006B37DC"/>
    <w:rsid w:val="006B4F68"/>
    <w:rsid w:val="006B5388"/>
    <w:rsid w:val="006B5CE9"/>
    <w:rsid w:val="006B5DBC"/>
    <w:rsid w:val="006B5F8B"/>
    <w:rsid w:val="006B647C"/>
    <w:rsid w:val="006B64B4"/>
    <w:rsid w:val="006B66A7"/>
    <w:rsid w:val="006B66A9"/>
    <w:rsid w:val="006B69E9"/>
    <w:rsid w:val="006B6BAC"/>
    <w:rsid w:val="006B71EE"/>
    <w:rsid w:val="006B72BE"/>
    <w:rsid w:val="006B7D54"/>
    <w:rsid w:val="006B7FD2"/>
    <w:rsid w:val="006C00B2"/>
    <w:rsid w:val="006C0592"/>
    <w:rsid w:val="006C0812"/>
    <w:rsid w:val="006C08C7"/>
    <w:rsid w:val="006C120D"/>
    <w:rsid w:val="006C1920"/>
    <w:rsid w:val="006C1BEE"/>
    <w:rsid w:val="006C1F95"/>
    <w:rsid w:val="006C23EC"/>
    <w:rsid w:val="006C26F2"/>
    <w:rsid w:val="006C272E"/>
    <w:rsid w:val="006C2AC9"/>
    <w:rsid w:val="006C36B3"/>
    <w:rsid w:val="006C387D"/>
    <w:rsid w:val="006C3AC9"/>
    <w:rsid w:val="006C480F"/>
    <w:rsid w:val="006C53EA"/>
    <w:rsid w:val="006C5479"/>
    <w:rsid w:val="006C606B"/>
    <w:rsid w:val="006C685C"/>
    <w:rsid w:val="006C688A"/>
    <w:rsid w:val="006C6E8F"/>
    <w:rsid w:val="006C6FDE"/>
    <w:rsid w:val="006C7598"/>
    <w:rsid w:val="006C7A40"/>
    <w:rsid w:val="006C7A8A"/>
    <w:rsid w:val="006C7B99"/>
    <w:rsid w:val="006D13B5"/>
    <w:rsid w:val="006D25D2"/>
    <w:rsid w:val="006D374D"/>
    <w:rsid w:val="006D3ACB"/>
    <w:rsid w:val="006D4219"/>
    <w:rsid w:val="006D4380"/>
    <w:rsid w:val="006D48B4"/>
    <w:rsid w:val="006D57BD"/>
    <w:rsid w:val="006D5AFA"/>
    <w:rsid w:val="006D67E1"/>
    <w:rsid w:val="006D7920"/>
    <w:rsid w:val="006D79BB"/>
    <w:rsid w:val="006E015E"/>
    <w:rsid w:val="006E04DC"/>
    <w:rsid w:val="006E10E5"/>
    <w:rsid w:val="006E117B"/>
    <w:rsid w:val="006E12FF"/>
    <w:rsid w:val="006E208F"/>
    <w:rsid w:val="006E224E"/>
    <w:rsid w:val="006E2C7D"/>
    <w:rsid w:val="006E2F84"/>
    <w:rsid w:val="006E3BF4"/>
    <w:rsid w:val="006E3F70"/>
    <w:rsid w:val="006E4A60"/>
    <w:rsid w:val="006E4E59"/>
    <w:rsid w:val="006E50B4"/>
    <w:rsid w:val="006E5262"/>
    <w:rsid w:val="006E528E"/>
    <w:rsid w:val="006E5FB1"/>
    <w:rsid w:val="006E607E"/>
    <w:rsid w:val="006E660B"/>
    <w:rsid w:val="006E6914"/>
    <w:rsid w:val="006E6AFF"/>
    <w:rsid w:val="006E6B28"/>
    <w:rsid w:val="006E7278"/>
    <w:rsid w:val="006E730F"/>
    <w:rsid w:val="006F1E99"/>
    <w:rsid w:val="006F20E7"/>
    <w:rsid w:val="006F2CC2"/>
    <w:rsid w:val="006F2F3D"/>
    <w:rsid w:val="006F33B0"/>
    <w:rsid w:val="006F364C"/>
    <w:rsid w:val="006F3D8F"/>
    <w:rsid w:val="006F3F03"/>
    <w:rsid w:val="006F497B"/>
    <w:rsid w:val="006F4CBF"/>
    <w:rsid w:val="006F5727"/>
    <w:rsid w:val="006F5777"/>
    <w:rsid w:val="006F5780"/>
    <w:rsid w:val="006F5960"/>
    <w:rsid w:val="006F6162"/>
    <w:rsid w:val="006F7547"/>
    <w:rsid w:val="006F7D36"/>
    <w:rsid w:val="006F7F8D"/>
    <w:rsid w:val="0070071C"/>
    <w:rsid w:val="00700897"/>
    <w:rsid w:val="00700D36"/>
    <w:rsid w:val="00700E25"/>
    <w:rsid w:val="00701B4E"/>
    <w:rsid w:val="0070252F"/>
    <w:rsid w:val="00702ACD"/>
    <w:rsid w:val="00702E6D"/>
    <w:rsid w:val="00703464"/>
    <w:rsid w:val="0070357F"/>
    <w:rsid w:val="00703660"/>
    <w:rsid w:val="00703760"/>
    <w:rsid w:val="00703C65"/>
    <w:rsid w:val="00705190"/>
    <w:rsid w:val="00705523"/>
    <w:rsid w:val="00705851"/>
    <w:rsid w:val="0070585D"/>
    <w:rsid w:val="00705E52"/>
    <w:rsid w:val="007060A1"/>
    <w:rsid w:val="00706495"/>
    <w:rsid w:val="00706555"/>
    <w:rsid w:val="007065EE"/>
    <w:rsid w:val="00706C5D"/>
    <w:rsid w:val="00706CF5"/>
    <w:rsid w:val="007109AA"/>
    <w:rsid w:val="0071188B"/>
    <w:rsid w:val="00712307"/>
    <w:rsid w:val="00712845"/>
    <w:rsid w:val="0071334F"/>
    <w:rsid w:val="00713F54"/>
    <w:rsid w:val="0071425F"/>
    <w:rsid w:val="00714953"/>
    <w:rsid w:val="007159FB"/>
    <w:rsid w:val="00716A5F"/>
    <w:rsid w:val="00716FB8"/>
    <w:rsid w:val="00717187"/>
    <w:rsid w:val="007206E3"/>
    <w:rsid w:val="00720C57"/>
    <w:rsid w:val="00721257"/>
    <w:rsid w:val="00721352"/>
    <w:rsid w:val="007213B0"/>
    <w:rsid w:val="0072199D"/>
    <w:rsid w:val="00721A3A"/>
    <w:rsid w:val="0072206F"/>
    <w:rsid w:val="007220AB"/>
    <w:rsid w:val="0072213E"/>
    <w:rsid w:val="0072232D"/>
    <w:rsid w:val="0072238E"/>
    <w:rsid w:val="0072300B"/>
    <w:rsid w:val="00723806"/>
    <w:rsid w:val="007253B6"/>
    <w:rsid w:val="00725523"/>
    <w:rsid w:val="0072556F"/>
    <w:rsid w:val="007266B6"/>
    <w:rsid w:val="00726B74"/>
    <w:rsid w:val="00726C39"/>
    <w:rsid w:val="00727450"/>
    <w:rsid w:val="007276D9"/>
    <w:rsid w:val="00727CCF"/>
    <w:rsid w:val="007310F6"/>
    <w:rsid w:val="0073118C"/>
    <w:rsid w:val="007313FF"/>
    <w:rsid w:val="007318E0"/>
    <w:rsid w:val="007324E8"/>
    <w:rsid w:val="00732922"/>
    <w:rsid w:val="00734F3E"/>
    <w:rsid w:val="0073587A"/>
    <w:rsid w:val="0073664E"/>
    <w:rsid w:val="00737A09"/>
    <w:rsid w:val="00740079"/>
    <w:rsid w:val="00740219"/>
    <w:rsid w:val="007414D5"/>
    <w:rsid w:val="0074189B"/>
    <w:rsid w:val="00741FA4"/>
    <w:rsid w:val="00742172"/>
    <w:rsid w:val="007422D8"/>
    <w:rsid w:val="007434E2"/>
    <w:rsid w:val="007434F9"/>
    <w:rsid w:val="00743E67"/>
    <w:rsid w:val="00743EE6"/>
    <w:rsid w:val="007441EC"/>
    <w:rsid w:val="0074472D"/>
    <w:rsid w:val="00744D45"/>
    <w:rsid w:val="0074564A"/>
    <w:rsid w:val="00745896"/>
    <w:rsid w:val="007458AB"/>
    <w:rsid w:val="007461F4"/>
    <w:rsid w:val="00746AE0"/>
    <w:rsid w:val="00746FD1"/>
    <w:rsid w:val="00747AEA"/>
    <w:rsid w:val="007502C0"/>
    <w:rsid w:val="007507EC"/>
    <w:rsid w:val="0075162E"/>
    <w:rsid w:val="007516AA"/>
    <w:rsid w:val="0075207E"/>
    <w:rsid w:val="0075284F"/>
    <w:rsid w:val="00752A8E"/>
    <w:rsid w:val="00752FDE"/>
    <w:rsid w:val="00753622"/>
    <w:rsid w:val="00753791"/>
    <w:rsid w:val="00754034"/>
    <w:rsid w:val="007549ED"/>
    <w:rsid w:val="007552F8"/>
    <w:rsid w:val="007557D5"/>
    <w:rsid w:val="00755880"/>
    <w:rsid w:val="00755F69"/>
    <w:rsid w:val="00756175"/>
    <w:rsid w:val="00756556"/>
    <w:rsid w:val="007566E3"/>
    <w:rsid w:val="0075767D"/>
    <w:rsid w:val="0075784C"/>
    <w:rsid w:val="00757DF6"/>
    <w:rsid w:val="00757E3A"/>
    <w:rsid w:val="00760ABA"/>
    <w:rsid w:val="00760C16"/>
    <w:rsid w:val="00760F48"/>
    <w:rsid w:val="007618C4"/>
    <w:rsid w:val="0076236F"/>
    <w:rsid w:val="00762C0D"/>
    <w:rsid w:val="00762CF4"/>
    <w:rsid w:val="007638DB"/>
    <w:rsid w:val="00763E2A"/>
    <w:rsid w:val="00763FA5"/>
    <w:rsid w:val="00764056"/>
    <w:rsid w:val="00764462"/>
    <w:rsid w:val="007646BA"/>
    <w:rsid w:val="007649D0"/>
    <w:rsid w:val="00764BE2"/>
    <w:rsid w:val="0076554D"/>
    <w:rsid w:val="00766A7D"/>
    <w:rsid w:val="0076765F"/>
    <w:rsid w:val="00767980"/>
    <w:rsid w:val="00767A87"/>
    <w:rsid w:val="0077023B"/>
    <w:rsid w:val="00770530"/>
    <w:rsid w:val="007705A2"/>
    <w:rsid w:val="00770B19"/>
    <w:rsid w:val="00770EFA"/>
    <w:rsid w:val="007712C2"/>
    <w:rsid w:val="00771594"/>
    <w:rsid w:val="00772125"/>
    <w:rsid w:val="00772212"/>
    <w:rsid w:val="00773401"/>
    <w:rsid w:val="00774125"/>
    <w:rsid w:val="0077463F"/>
    <w:rsid w:val="0077615A"/>
    <w:rsid w:val="007763E2"/>
    <w:rsid w:val="00777096"/>
    <w:rsid w:val="007778AE"/>
    <w:rsid w:val="00781DAD"/>
    <w:rsid w:val="0078243C"/>
    <w:rsid w:val="00783489"/>
    <w:rsid w:val="00783603"/>
    <w:rsid w:val="007836EA"/>
    <w:rsid w:val="007838BD"/>
    <w:rsid w:val="0078428E"/>
    <w:rsid w:val="00784CDA"/>
    <w:rsid w:val="00785451"/>
    <w:rsid w:val="007861EE"/>
    <w:rsid w:val="00786C9A"/>
    <w:rsid w:val="00786CB7"/>
    <w:rsid w:val="00790574"/>
    <w:rsid w:val="007906C4"/>
    <w:rsid w:val="00790816"/>
    <w:rsid w:val="00790BCE"/>
    <w:rsid w:val="00790D0D"/>
    <w:rsid w:val="00790F05"/>
    <w:rsid w:val="00791440"/>
    <w:rsid w:val="00792473"/>
    <w:rsid w:val="0079335C"/>
    <w:rsid w:val="00793F10"/>
    <w:rsid w:val="0079404B"/>
    <w:rsid w:val="007940EA"/>
    <w:rsid w:val="007948E7"/>
    <w:rsid w:val="007967E8"/>
    <w:rsid w:val="0079737A"/>
    <w:rsid w:val="00797BCE"/>
    <w:rsid w:val="007A00D8"/>
    <w:rsid w:val="007A0158"/>
    <w:rsid w:val="007A0289"/>
    <w:rsid w:val="007A07CD"/>
    <w:rsid w:val="007A08BF"/>
    <w:rsid w:val="007A1B66"/>
    <w:rsid w:val="007A2170"/>
    <w:rsid w:val="007A22BF"/>
    <w:rsid w:val="007A22F8"/>
    <w:rsid w:val="007A246D"/>
    <w:rsid w:val="007A2635"/>
    <w:rsid w:val="007A2C84"/>
    <w:rsid w:val="007A3323"/>
    <w:rsid w:val="007A3422"/>
    <w:rsid w:val="007A4E98"/>
    <w:rsid w:val="007A4EB5"/>
    <w:rsid w:val="007A4FC9"/>
    <w:rsid w:val="007A504F"/>
    <w:rsid w:val="007A5820"/>
    <w:rsid w:val="007A5CDE"/>
    <w:rsid w:val="007A5E85"/>
    <w:rsid w:val="007A61FE"/>
    <w:rsid w:val="007A6966"/>
    <w:rsid w:val="007A6FC5"/>
    <w:rsid w:val="007A70CD"/>
    <w:rsid w:val="007A7886"/>
    <w:rsid w:val="007A794C"/>
    <w:rsid w:val="007B0115"/>
    <w:rsid w:val="007B07E9"/>
    <w:rsid w:val="007B1D75"/>
    <w:rsid w:val="007B1DA2"/>
    <w:rsid w:val="007B2238"/>
    <w:rsid w:val="007B3087"/>
    <w:rsid w:val="007B3095"/>
    <w:rsid w:val="007B3596"/>
    <w:rsid w:val="007B3800"/>
    <w:rsid w:val="007B3A07"/>
    <w:rsid w:val="007B3FB7"/>
    <w:rsid w:val="007B44CA"/>
    <w:rsid w:val="007B48B1"/>
    <w:rsid w:val="007B4914"/>
    <w:rsid w:val="007B5573"/>
    <w:rsid w:val="007B55F0"/>
    <w:rsid w:val="007B5FB9"/>
    <w:rsid w:val="007B64DF"/>
    <w:rsid w:val="007B68D6"/>
    <w:rsid w:val="007B72B8"/>
    <w:rsid w:val="007B73C8"/>
    <w:rsid w:val="007B75BB"/>
    <w:rsid w:val="007B7A58"/>
    <w:rsid w:val="007B7B6E"/>
    <w:rsid w:val="007B7CE1"/>
    <w:rsid w:val="007B7F15"/>
    <w:rsid w:val="007C0048"/>
    <w:rsid w:val="007C07CB"/>
    <w:rsid w:val="007C0D20"/>
    <w:rsid w:val="007C10CD"/>
    <w:rsid w:val="007C1306"/>
    <w:rsid w:val="007C1542"/>
    <w:rsid w:val="007C1D82"/>
    <w:rsid w:val="007C21B5"/>
    <w:rsid w:val="007C23D7"/>
    <w:rsid w:val="007C2527"/>
    <w:rsid w:val="007C38FA"/>
    <w:rsid w:val="007C3ABE"/>
    <w:rsid w:val="007C41AB"/>
    <w:rsid w:val="007C4708"/>
    <w:rsid w:val="007C517B"/>
    <w:rsid w:val="007C5354"/>
    <w:rsid w:val="007C5C42"/>
    <w:rsid w:val="007C6576"/>
    <w:rsid w:val="007C6F37"/>
    <w:rsid w:val="007C7386"/>
    <w:rsid w:val="007C7A87"/>
    <w:rsid w:val="007C7C53"/>
    <w:rsid w:val="007D02E1"/>
    <w:rsid w:val="007D0687"/>
    <w:rsid w:val="007D08D3"/>
    <w:rsid w:val="007D0F11"/>
    <w:rsid w:val="007D128A"/>
    <w:rsid w:val="007D3552"/>
    <w:rsid w:val="007D3F19"/>
    <w:rsid w:val="007D427E"/>
    <w:rsid w:val="007D4413"/>
    <w:rsid w:val="007D4510"/>
    <w:rsid w:val="007D5D23"/>
    <w:rsid w:val="007D6451"/>
    <w:rsid w:val="007D78A5"/>
    <w:rsid w:val="007D7C63"/>
    <w:rsid w:val="007E04D7"/>
    <w:rsid w:val="007E0967"/>
    <w:rsid w:val="007E0C91"/>
    <w:rsid w:val="007E0E4C"/>
    <w:rsid w:val="007E1432"/>
    <w:rsid w:val="007E14D1"/>
    <w:rsid w:val="007E1C0A"/>
    <w:rsid w:val="007E2712"/>
    <w:rsid w:val="007E30A9"/>
    <w:rsid w:val="007E30F3"/>
    <w:rsid w:val="007E39E7"/>
    <w:rsid w:val="007E462E"/>
    <w:rsid w:val="007E4BD2"/>
    <w:rsid w:val="007E4C75"/>
    <w:rsid w:val="007E5975"/>
    <w:rsid w:val="007E61FB"/>
    <w:rsid w:val="007E68AD"/>
    <w:rsid w:val="007E6995"/>
    <w:rsid w:val="007E69A1"/>
    <w:rsid w:val="007E70FB"/>
    <w:rsid w:val="007E7136"/>
    <w:rsid w:val="007E7AC3"/>
    <w:rsid w:val="007E7E28"/>
    <w:rsid w:val="007F01DE"/>
    <w:rsid w:val="007F0635"/>
    <w:rsid w:val="007F0D5F"/>
    <w:rsid w:val="007F0F99"/>
    <w:rsid w:val="007F2215"/>
    <w:rsid w:val="007F25EA"/>
    <w:rsid w:val="007F29A9"/>
    <w:rsid w:val="007F32F4"/>
    <w:rsid w:val="007F3574"/>
    <w:rsid w:val="007F374D"/>
    <w:rsid w:val="007F3A20"/>
    <w:rsid w:val="007F3CE6"/>
    <w:rsid w:val="007F43D6"/>
    <w:rsid w:val="007F4577"/>
    <w:rsid w:val="007F4BA9"/>
    <w:rsid w:val="007F4BC6"/>
    <w:rsid w:val="007F4C67"/>
    <w:rsid w:val="007F642B"/>
    <w:rsid w:val="007F7310"/>
    <w:rsid w:val="007F7785"/>
    <w:rsid w:val="007F7B6E"/>
    <w:rsid w:val="007F7E4D"/>
    <w:rsid w:val="00800255"/>
    <w:rsid w:val="00800BC4"/>
    <w:rsid w:val="00800C35"/>
    <w:rsid w:val="00800F4A"/>
    <w:rsid w:val="00801393"/>
    <w:rsid w:val="008014B6"/>
    <w:rsid w:val="00801889"/>
    <w:rsid w:val="00801F9B"/>
    <w:rsid w:val="008022DA"/>
    <w:rsid w:val="008026EA"/>
    <w:rsid w:val="00802F88"/>
    <w:rsid w:val="008055FD"/>
    <w:rsid w:val="0080593A"/>
    <w:rsid w:val="00807694"/>
    <w:rsid w:val="008076AE"/>
    <w:rsid w:val="00807C87"/>
    <w:rsid w:val="00811465"/>
    <w:rsid w:val="00811E3E"/>
    <w:rsid w:val="0081260A"/>
    <w:rsid w:val="0081293E"/>
    <w:rsid w:val="00812CC0"/>
    <w:rsid w:val="00812E68"/>
    <w:rsid w:val="0081337B"/>
    <w:rsid w:val="00813A23"/>
    <w:rsid w:val="00813F92"/>
    <w:rsid w:val="008141CA"/>
    <w:rsid w:val="0081439F"/>
    <w:rsid w:val="00814FFF"/>
    <w:rsid w:val="00815044"/>
    <w:rsid w:val="00815061"/>
    <w:rsid w:val="008150DF"/>
    <w:rsid w:val="00815291"/>
    <w:rsid w:val="00815465"/>
    <w:rsid w:val="00815D1C"/>
    <w:rsid w:val="00815E45"/>
    <w:rsid w:val="008164DB"/>
    <w:rsid w:val="0081666F"/>
    <w:rsid w:val="00816789"/>
    <w:rsid w:val="00817884"/>
    <w:rsid w:val="00817E9A"/>
    <w:rsid w:val="00820768"/>
    <w:rsid w:val="00820CEB"/>
    <w:rsid w:val="00820DB4"/>
    <w:rsid w:val="00820F64"/>
    <w:rsid w:val="008213D3"/>
    <w:rsid w:val="0082179A"/>
    <w:rsid w:val="00821BD8"/>
    <w:rsid w:val="00822D6E"/>
    <w:rsid w:val="00823339"/>
    <w:rsid w:val="0082474E"/>
    <w:rsid w:val="008249DD"/>
    <w:rsid w:val="00824A56"/>
    <w:rsid w:val="00825513"/>
    <w:rsid w:val="00825A69"/>
    <w:rsid w:val="00825D1D"/>
    <w:rsid w:val="00825DF3"/>
    <w:rsid w:val="008260ED"/>
    <w:rsid w:val="008262B8"/>
    <w:rsid w:val="008267BA"/>
    <w:rsid w:val="00826D4A"/>
    <w:rsid w:val="008274C2"/>
    <w:rsid w:val="008277C6"/>
    <w:rsid w:val="00827975"/>
    <w:rsid w:val="00830110"/>
    <w:rsid w:val="008306BD"/>
    <w:rsid w:val="00830729"/>
    <w:rsid w:val="00830A02"/>
    <w:rsid w:val="00830CA4"/>
    <w:rsid w:val="00831256"/>
    <w:rsid w:val="00831351"/>
    <w:rsid w:val="008313C1"/>
    <w:rsid w:val="00831752"/>
    <w:rsid w:val="00831A80"/>
    <w:rsid w:val="00832350"/>
    <w:rsid w:val="008323D2"/>
    <w:rsid w:val="00832D3E"/>
    <w:rsid w:val="00832FD0"/>
    <w:rsid w:val="00833743"/>
    <w:rsid w:val="008338AF"/>
    <w:rsid w:val="00833A73"/>
    <w:rsid w:val="00833E3F"/>
    <w:rsid w:val="008340A4"/>
    <w:rsid w:val="00834F0E"/>
    <w:rsid w:val="00835317"/>
    <w:rsid w:val="0083534D"/>
    <w:rsid w:val="0083551A"/>
    <w:rsid w:val="00835689"/>
    <w:rsid w:val="0083609C"/>
    <w:rsid w:val="008365F2"/>
    <w:rsid w:val="00836CCF"/>
    <w:rsid w:val="00836F6A"/>
    <w:rsid w:val="008373A8"/>
    <w:rsid w:val="00840FDF"/>
    <w:rsid w:val="008414DE"/>
    <w:rsid w:val="00841835"/>
    <w:rsid w:val="00841985"/>
    <w:rsid w:val="00841DB1"/>
    <w:rsid w:val="0084201F"/>
    <w:rsid w:val="00842CD7"/>
    <w:rsid w:val="0084430D"/>
    <w:rsid w:val="00844540"/>
    <w:rsid w:val="0084472A"/>
    <w:rsid w:val="00844C8D"/>
    <w:rsid w:val="008454D8"/>
    <w:rsid w:val="00845822"/>
    <w:rsid w:val="0084714F"/>
    <w:rsid w:val="00847404"/>
    <w:rsid w:val="00847F82"/>
    <w:rsid w:val="00850395"/>
    <w:rsid w:val="008505EE"/>
    <w:rsid w:val="00850CB5"/>
    <w:rsid w:val="00852D93"/>
    <w:rsid w:val="0085317E"/>
    <w:rsid w:val="00853438"/>
    <w:rsid w:val="0085361E"/>
    <w:rsid w:val="008544AF"/>
    <w:rsid w:val="00855149"/>
    <w:rsid w:val="00855A87"/>
    <w:rsid w:val="00855CC2"/>
    <w:rsid w:val="008564B7"/>
    <w:rsid w:val="0085665D"/>
    <w:rsid w:val="00857161"/>
    <w:rsid w:val="008571A2"/>
    <w:rsid w:val="008579ED"/>
    <w:rsid w:val="00860177"/>
    <w:rsid w:val="00860780"/>
    <w:rsid w:val="0086099D"/>
    <w:rsid w:val="00861431"/>
    <w:rsid w:val="008620ED"/>
    <w:rsid w:val="0086248D"/>
    <w:rsid w:val="00862B64"/>
    <w:rsid w:val="00863373"/>
    <w:rsid w:val="00863BB7"/>
    <w:rsid w:val="008641EA"/>
    <w:rsid w:val="00864967"/>
    <w:rsid w:val="008656EC"/>
    <w:rsid w:val="00865D67"/>
    <w:rsid w:val="00865D8E"/>
    <w:rsid w:val="00866B88"/>
    <w:rsid w:val="008670AE"/>
    <w:rsid w:val="00867687"/>
    <w:rsid w:val="00867940"/>
    <w:rsid w:val="00867E2E"/>
    <w:rsid w:val="00870726"/>
    <w:rsid w:val="00870936"/>
    <w:rsid w:val="0087126B"/>
    <w:rsid w:val="0087135F"/>
    <w:rsid w:val="008714C7"/>
    <w:rsid w:val="00871723"/>
    <w:rsid w:val="00871A5E"/>
    <w:rsid w:val="00871F39"/>
    <w:rsid w:val="00872D94"/>
    <w:rsid w:val="00872F1E"/>
    <w:rsid w:val="008732A3"/>
    <w:rsid w:val="00873338"/>
    <w:rsid w:val="008735EA"/>
    <w:rsid w:val="00873CD1"/>
    <w:rsid w:val="008748F8"/>
    <w:rsid w:val="00874BC8"/>
    <w:rsid w:val="00875017"/>
    <w:rsid w:val="00875AF8"/>
    <w:rsid w:val="008764E1"/>
    <w:rsid w:val="00876A93"/>
    <w:rsid w:val="00877627"/>
    <w:rsid w:val="00880364"/>
    <w:rsid w:val="00880479"/>
    <w:rsid w:val="008809B0"/>
    <w:rsid w:val="00880ED3"/>
    <w:rsid w:val="00880F77"/>
    <w:rsid w:val="008816DD"/>
    <w:rsid w:val="0088393C"/>
    <w:rsid w:val="00883B73"/>
    <w:rsid w:val="00884624"/>
    <w:rsid w:val="008847A0"/>
    <w:rsid w:val="00884C1F"/>
    <w:rsid w:val="00884D89"/>
    <w:rsid w:val="0088514F"/>
    <w:rsid w:val="00885702"/>
    <w:rsid w:val="00885DCF"/>
    <w:rsid w:val="00886712"/>
    <w:rsid w:val="008869B1"/>
    <w:rsid w:val="00886D35"/>
    <w:rsid w:val="0088716B"/>
    <w:rsid w:val="0088739E"/>
    <w:rsid w:val="0088794D"/>
    <w:rsid w:val="00890B94"/>
    <w:rsid w:val="00890BF7"/>
    <w:rsid w:val="00890CCD"/>
    <w:rsid w:val="00890E86"/>
    <w:rsid w:val="0089103C"/>
    <w:rsid w:val="00891372"/>
    <w:rsid w:val="00891592"/>
    <w:rsid w:val="00891868"/>
    <w:rsid w:val="00891E9E"/>
    <w:rsid w:val="0089246D"/>
    <w:rsid w:val="0089263A"/>
    <w:rsid w:val="00893F08"/>
    <w:rsid w:val="008958FD"/>
    <w:rsid w:val="00895CDC"/>
    <w:rsid w:val="0089652C"/>
    <w:rsid w:val="00896BB9"/>
    <w:rsid w:val="00896F6B"/>
    <w:rsid w:val="00897014"/>
    <w:rsid w:val="0089793D"/>
    <w:rsid w:val="00897D7F"/>
    <w:rsid w:val="008A00EA"/>
    <w:rsid w:val="008A06E1"/>
    <w:rsid w:val="008A0DAF"/>
    <w:rsid w:val="008A16AE"/>
    <w:rsid w:val="008A16E5"/>
    <w:rsid w:val="008A269B"/>
    <w:rsid w:val="008A2F68"/>
    <w:rsid w:val="008A2FEB"/>
    <w:rsid w:val="008A5047"/>
    <w:rsid w:val="008A60D7"/>
    <w:rsid w:val="008A63CD"/>
    <w:rsid w:val="008A679B"/>
    <w:rsid w:val="008A6D04"/>
    <w:rsid w:val="008A7107"/>
    <w:rsid w:val="008A7200"/>
    <w:rsid w:val="008A7802"/>
    <w:rsid w:val="008A7C5F"/>
    <w:rsid w:val="008B0126"/>
    <w:rsid w:val="008B05D8"/>
    <w:rsid w:val="008B0BDB"/>
    <w:rsid w:val="008B0CF9"/>
    <w:rsid w:val="008B0DF3"/>
    <w:rsid w:val="008B0E51"/>
    <w:rsid w:val="008B0EAE"/>
    <w:rsid w:val="008B1105"/>
    <w:rsid w:val="008B1972"/>
    <w:rsid w:val="008B25DF"/>
    <w:rsid w:val="008B31B3"/>
    <w:rsid w:val="008B34DC"/>
    <w:rsid w:val="008B39D5"/>
    <w:rsid w:val="008B4FA6"/>
    <w:rsid w:val="008B518C"/>
    <w:rsid w:val="008B5282"/>
    <w:rsid w:val="008B55AC"/>
    <w:rsid w:val="008B57D8"/>
    <w:rsid w:val="008B5D00"/>
    <w:rsid w:val="008B663D"/>
    <w:rsid w:val="008B6894"/>
    <w:rsid w:val="008B6B16"/>
    <w:rsid w:val="008B7C17"/>
    <w:rsid w:val="008C049B"/>
    <w:rsid w:val="008C0679"/>
    <w:rsid w:val="008C06D5"/>
    <w:rsid w:val="008C0C7C"/>
    <w:rsid w:val="008C1C50"/>
    <w:rsid w:val="008C1DA3"/>
    <w:rsid w:val="008C201E"/>
    <w:rsid w:val="008C271B"/>
    <w:rsid w:val="008C2806"/>
    <w:rsid w:val="008C2A1B"/>
    <w:rsid w:val="008C2D01"/>
    <w:rsid w:val="008C3DFE"/>
    <w:rsid w:val="008C3F64"/>
    <w:rsid w:val="008C40E6"/>
    <w:rsid w:val="008C4309"/>
    <w:rsid w:val="008C45DC"/>
    <w:rsid w:val="008C4C05"/>
    <w:rsid w:val="008C4EA8"/>
    <w:rsid w:val="008C5418"/>
    <w:rsid w:val="008C63C4"/>
    <w:rsid w:val="008C698B"/>
    <w:rsid w:val="008C7E9C"/>
    <w:rsid w:val="008D0821"/>
    <w:rsid w:val="008D0964"/>
    <w:rsid w:val="008D0A58"/>
    <w:rsid w:val="008D0F7A"/>
    <w:rsid w:val="008D14EF"/>
    <w:rsid w:val="008D1500"/>
    <w:rsid w:val="008D17B7"/>
    <w:rsid w:val="008D1DC3"/>
    <w:rsid w:val="008D1DCC"/>
    <w:rsid w:val="008D33D1"/>
    <w:rsid w:val="008D3EB3"/>
    <w:rsid w:val="008D4204"/>
    <w:rsid w:val="008D46F8"/>
    <w:rsid w:val="008D4920"/>
    <w:rsid w:val="008D4F34"/>
    <w:rsid w:val="008D553E"/>
    <w:rsid w:val="008D5EE0"/>
    <w:rsid w:val="008D68E4"/>
    <w:rsid w:val="008D6C3A"/>
    <w:rsid w:val="008D6F22"/>
    <w:rsid w:val="008D751D"/>
    <w:rsid w:val="008E0219"/>
    <w:rsid w:val="008E04EA"/>
    <w:rsid w:val="008E0506"/>
    <w:rsid w:val="008E087E"/>
    <w:rsid w:val="008E0B5E"/>
    <w:rsid w:val="008E0CDA"/>
    <w:rsid w:val="008E0CFF"/>
    <w:rsid w:val="008E1210"/>
    <w:rsid w:val="008E1761"/>
    <w:rsid w:val="008E1B74"/>
    <w:rsid w:val="008E27DB"/>
    <w:rsid w:val="008E29C7"/>
    <w:rsid w:val="008E2D02"/>
    <w:rsid w:val="008E34DE"/>
    <w:rsid w:val="008E3723"/>
    <w:rsid w:val="008E3A3C"/>
    <w:rsid w:val="008E4CDD"/>
    <w:rsid w:val="008E4EB9"/>
    <w:rsid w:val="008E53FE"/>
    <w:rsid w:val="008E5459"/>
    <w:rsid w:val="008E56C1"/>
    <w:rsid w:val="008E5D6B"/>
    <w:rsid w:val="008E5ECA"/>
    <w:rsid w:val="008E602A"/>
    <w:rsid w:val="008E69AF"/>
    <w:rsid w:val="008E6E44"/>
    <w:rsid w:val="008E7547"/>
    <w:rsid w:val="008E76F0"/>
    <w:rsid w:val="008E772A"/>
    <w:rsid w:val="008F0167"/>
    <w:rsid w:val="008F0432"/>
    <w:rsid w:val="008F06FC"/>
    <w:rsid w:val="008F1230"/>
    <w:rsid w:val="008F132F"/>
    <w:rsid w:val="008F14C1"/>
    <w:rsid w:val="008F15FE"/>
    <w:rsid w:val="008F1745"/>
    <w:rsid w:val="008F1D79"/>
    <w:rsid w:val="008F21B7"/>
    <w:rsid w:val="008F2694"/>
    <w:rsid w:val="008F2D29"/>
    <w:rsid w:val="008F3062"/>
    <w:rsid w:val="008F32E2"/>
    <w:rsid w:val="008F3371"/>
    <w:rsid w:val="008F3B88"/>
    <w:rsid w:val="008F42C7"/>
    <w:rsid w:val="008F506D"/>
    <w:rsid w:val="008F5187"/>
    <w:rsid w:val="008F5302"/>
    <w:rsid w:val="008F53C6"/>
    <w:rsid w:val="008F60C1"/>
    <w:rsid w:val="008F60D8"/>
    <w:rsid w:val="008F6572"/>
    <w:rsid w:val="0090056C"/>
    <w:rsid w:val="00901164"/>
    <w:rsid w:val="00901A0B"/>
    <w:rsid w:val="00901B5A"/>
    <w:rsid w:val="00901B5D"/>
    <w:rsid w:val="00902727"/>
    <w:rsid w:val="00902BB9"/>
    <w:rsid w:val="00902D70"/>
    <w:rsid w:val="0090302F"/>
    <w:rsid w:val="0090312B"/>
    <w:rsid w:val="0090333D"/>
    <w:rsid w:val="0090398F"/>
    <w:rsid w:val="009039CE"/>
    <w:rsid w:val="00903FE6"/>
    <w:rsid w:val="0090477C"/>
    <w:rsid w:val="009048B6"/>
    <w:rsid w:val="00904CE4"/>
    <w:rsid w:val="009050CC"/>
    <w:rsid w:val="00905279"/>
    <w:rsid w:val="0090543B"/>
    <w:rsid w:val="00905D4A"/>
    <w:rsid w:val="00905FC1"/>
    <w:rsid w:val="009066DD"/>
    <w:rsid w:val="00906AA5"/>
    <w:rsid w:val="009070F1"/>
    <w:rsid w:val="0090780C"/>
    <w:rsid w:val="00910032"/>
    <w:rsid w:val="00910B0D"/>
    <w:rsid w:val="009129B2"/>
    <w:rsid w:val="00912A34"/>
    <w:rsid w:val="00912A80"/>
    <w:rsid w:val="00912A9E"/>
    <w:rsid w:val="00912D14"/>
    <w:rsid w:val="00912E3A"/>
    <w:rsid w:val="0091330E"/>
    <w:rsid w:val="009140CA"/>
    <w:rsid w:val="0091473C"/>
    <w:rsid w:val="00914B11"/>
    <w:rsid w:val="00914C28"/>
    <w:rsid w:val="00914F07"/>
    <w:rsid w:val="009170E1"/>
    <w:rsid w:val="0091736D"/>
    <w:rsid w:val="00920625"/>
    <w:rsid w:val="00920854"/>
    <w:rsid w:val="00920BDE"/>
    <w:rsid w:val="009218C0"/>
    <w:rsid w:val="00921CC1"/>
    <w:rsid w:val="00922254"/>
    <w:rsid w:val="00922798"/>
    <w:rsid w:val="0092290F"/>
    <w:rsid w:val="00922997"/>
    <w:rsid w:val="00922F4B"/>
    <w:rsid w:val="00923112"/>
    <w:rsid w:val="009231DB"/>
    <w:rsid w:val="0092385D"/>
    <w:rsid w:val="00923A17"/>
    <w:rsid w:val="00923B14"/>
    <w:rsid w:val="00923BE2"/>
    <w:rsid w:val="00923EE6"/>
    <w:rsid w:val="00924086"/>
    <w:rsid w:val="009258A6"/>
    <w:rsid w:val="00925D33"/>
    <w:rsid w:val="0092617A"/>
    <w:rsid w:val="00927422"/>
    <w:rsid w:val="00930013"/>
    <w:rsid w:val="009301B8"/>
    <w:rsid w:val="0093037A"/>
    <w:rsid w:val="009303FD"/>
    <w:rsid w:val="0093074E"/>
    <w:rsid w:val="00930FE9"/>
    <w:rsid w:val="0093195C"/>
    <w:rsid w:val="00931A3D"/>
    <w:rsid w:val="00931A5F"/>
    <w:rsid w:val="00932B34"/>
    <w:rsid w:val="00933067"/>
    <w:rsid w:val="00933FDA"/>
    <w:rsid w:val="00934221"/>
    <w:rsid w:val="0093467D"/>
    <w:rsid w:val="00934743"/>
    <w:rsid w:val="009349D3"/>
    <w:rsid w:val="009367AB"/>
    <w:rsid w:val="00936969"/>
    <w:rsid w:val="00936A77"/>
    <w:rsid w:val="00936E00"/>
    <w:rsid w:val="00937A00"/>
    <w:rsid w:val="0094020E"/>
    <w:rsid w:val="009405D4"/>
    <w:rsid w:val="00940857"/>
    <w:rsid w:val="00941163"/>
    <w:rsid w:val="0094154D"/>
    <w:rsid w:val="0094266F"/>
    <w:rsid w:val="009429C7"/>
    <w:rsid w:val="00942ADE"/>
    <w:rsid w:val="0094304E"/>
    <w:rsid w:val="009434B3"/>
    <w:rsid w:val="00943E59"/>
    <w:rsid w:val="009462E4"/>
    <w:rsid w:val="00946B0F"/>
    <w:rsid w:val="00947920"/>
    <w:rsid w:val="00947A37"/>
    <w:rsid w:val="009504B6"/>
    <w:rsid w:val="00951263"/>
    <w:rsid w:val="00951473"/>
    <w:rsid w:val="0095155F"/>
    <w:rsid w:val="00951DB2"/>
    <w:rsid w:val="009521F8"/>
    <w:rsid w:val="009525C2"/>
    <w:rsid w:val="009525D0"/>
    <w:rsid w:val="00952663"/>
    <w:rsid w:val="009532F7"/>
    <w:rsid w:val="009538A8"/>
    <w:rsid w:val="00953DE0"/>
    <w:rsid w:val="00954170"/>
    <w:rsid w:val="00954429"/>
    <w:rsid w:val="00954E53"/>
    <w:rsid w:val="00955E9A"/>
    <w:rsid w:val="00956356"/>
    <w:rsid w:val="009563CE"/>
    <w:rsid w:val="00956943"/>
    <w:rsid w:val="00956B34"/>
    <w:rsid w:val="009572CD"/>
    <w:rsid w:val="00957332"/>
    <w:rsid w:val="0095797A"/>
    <w:rsid w:val="00957CB4"/>
    <w:rsid w:val="00957F43"/>
    <w:rsid w:val="00961196"/>
    <w:rsid w:val="009612C8"/>
    <w:rsid w:val="00961A54"/>
    <w:rsid w:val="00961CA8"/>
    <w:rsid w:val="00961E4F"/>
    <w:rsid w:val="00962632"/>
    <w:rsid w:val="009626EC"/>
    <w:rsid w:val="00963064"/>
    <w:rsid w:val="009633D6"/>
    <w:rsid w:val="00963A79"/>
    <w:rsid w:val="00963B02"/>
    <w:rsid w:val="00963CC6"/>
    <w:rsid w:val="00963DB6"/>
    <w:rsid w:val="00964260"/>
    <w:rsid w:val="00965089"/>
    <w:rsid w:val="009656F9"/>
    <w:rsid w:val="00965865"/>
    <w:rsid w:val="00965E3F"/>
    <w:rsid w:val="00966111"/>
    <w:rsid w:val="00966234"/>
    <w:rsid w:val="0096634A"/>
    <w:rsid w:val="00966549"/>
    <w:rsid w:val="009678D6"/>
    <w:rsid w:val="00967B81"/>
    <w:rsid w:val="00967F6C"/>
    <w:rsid w:val="00967F8E"/>
    <w:rsid w:val="00970638"/>
    <w:rsid w:val="00970CBD"/>
    <w:rsid w:val="00970D1F"/>
    <w:rsid w:val="00970E67"/>
    <w:rsid w:val="00971028"/>
    <w:rsid w:val="00971322"/>
    <w:rsid w:val="00971A95"/>
    <w:rsid w:val="00972E4D"/>
    <w:rsid w:val="00972E6C"/>
    <w:rsid w:val="00973456"/>
    <w:rsid w:val="00973CDA"/>
    <w:rsid w:val="00974A49"/>
    <w:rsid w:val="00974DB3"/>
    <w:rsid w:val="00974F94"/>
    <w:rsid w:val="00975205"/>
    <w:rsid w:val="00975915"/>
    <w:rsid w:val="00975924"/>
    <w:rsid w:val="0097592A"/>
    <w:rsid w:val="009759FA"/>
    <w:rsid w:val="00975FA6"/>
    <w:rsid w:val="00976328"/>
    <w:rsid w:val="0097680D"/>
    <w:rsid w:val="009768AD"/>
    <w:rsid w:val="0097715C"/>
    <w:rsid w:val="0097762C"/>
    <w:rsid w:val="009778CC"/>
    <w:rsid w:val="00977CC9"/>
    <w:rsid w:val="00977D05"/>
    <w:rsid w:val="00977E44"/>
    <w:rsid w:val="00977E87"/>
    <w:rsid w:val="00980221"/>
    <w:rsid w:val="009806F6"/>
    <w:rsid w:val="00980789"/>
    <w:rsid w:val="00980D99"/>
    <w:rsid w:val="00980DDB"/>
    <w:rsid w:val="00980F25"/>
    <w:rsid w:val="00980F3C"/>
    <w:rsid w:val="0098117E"/>
    <w:rsid w:val="00981ABD"/>
    <w:rsid w:val="009823F6"/>
    <w:rsid w:val="00982438"/>
    <w:rsid w:val="009824B3"/>
    <w:rsid w:val="00982566"/>
    <w:rsid w:val="009825F7"/>
    <w:rsid w:val="00982FAA"/>
    <w:rsid w:val="00983C8F"/>
    <w:rsid w:val="00983DF0"/>
    <w:rsid w:val="0098404C"/>
    <w:rsid w:val="00985283"/>
    <w:rsid w:val="0098529F"/>
    <w:rsid w:val="009853A4"/>
    <w:rsid w:val="009853B6"/>
    <w:rsid w:val="00985590"/>
    <w:rsid w:val="00985635"/>
    <w:rsid w:val="00985657"/>
    <w:rsid w:val="00985667"/>
    <w:rsid w:val="0098617F"/>
    <w:rsid w:val="00986427"/>
    <w:rsid w:val="00986ADD"/>
    <w:rsid w:val="00986CAE"/>
    <w:rsid w:val="00986D90"/>
    <w:rsid w:val="00986E95"/>
    <w:rsid w:val="009871A8"/>
    <w:rsid w:val="0098720A"/>
    <w:rsid w:val="00987B04"/>
    <w:rsid w:val="00987DC0"/>
    <w:rsid w:val="009909DF"/>
    <w:rsid w:val="00990CE8"/>
    <w:rsid w:val="00991167"/>
    <w:rsid w:val="009923FB"/>
    <w:rsid w:val="0099268B"/>
    <w:rsid w:val="009928B6"/>
    <w:rsid w:val="009928C2"/>
    <w:rsid w:val="00992AA7"/>
    <w:rsid w:val="00993695"/>
    <w:rsid w:val="00993886"/>
    <w:rsid w:val="00993DBF"/>
    <w:rsid w:val="00994437"/>
    <w:rsid w:val="009945B3"/>
    <w:rsid w:val="00994C1C"/>
    <w:rsid w:val="00995179"/>
    <w:rsid w:val="00995471"/>
    <w:rsid w:val="00995992"/>
    <w:rsid w:val="00995FC0"/>
    <w:rsid w:val="00995FD2"/>
    <w:rsid w:val="00996C14"/>
    <w:rsid w:val="00996FC7"/>
    <w:rsid w:val="00997F0D"/>
    <w:rsid w:val="009A0259"/>
    <w:rsid w:val="009A03E5"/>
    <w:rsid w:val="009A05FC"/>
    <w:rsid w:val="009A072D"/>
    <w:rsid w:val="009A08FF"/>
    <w:rsid w:val="009A0F3B"/>
    <w:rsid w:val="009A140E"/>
    <w:rsid w:val="009A1BB4"/>
    <w:rsid w:val="009A235C"/>
    <w:rsid w:val="009A2628"/>
    <w:rsid w:val="009A3200"/>
    <w:rsid w:val="009A3450"/>
    <w:rsid w:val="009A3755"/>
    <w:rsid w:val="009A4F3F"/>
    <w:rsid w:val="009A4FC5"/>
    <w:rsid w:val="009A5130"/>
    <w:rsid w:val="009A513F"/>
    <w:rsid w:val="009A5B20"/>
    <w:rsid w:val="009A5B86"/>
    <w:rsid w:val="009A5C1A"/>
    <w:rsid w:val="009A68FF"/>
    <w:rsid w:val="009A69BF"/>
    <w:rsid w:val="009A7892"/>
    <w:rsid w:val="009A7CDF"/>
    <w:rsid w:val="009B0098"/>
    <w:rsid w:val="009B019B"/>
    <w:rsid w:val="009B02C7"/>
    <w:rsid w:val="009B0897"/>
    <w:rsid w:val="009B0EBA"/>
    <w:rsid w:val="009B12B6"/>
    <w:rsid w:val="009B15AC"/>
    <w:rsid w:val="009B2480"/>
    <w:rsid w:val="009B288E"/>
    <w:rsid w:val="009B30BD"/>
    <w:rsid w:val="009B379C"/>
    <w:rsid w:val="009B4178"/>
    <w:rsid w:val="009B424F"/>
    <w:rsid w:val="009B43A9"/>
    <w:rsid w:val="009B44A3"/>
    <w:rsid w:val="009B4886"/>
    <w:rsid w:val="009B4E72"/>
    <w:rsid w:val="009B5470"/>
    <w:rsid w:val="009B5518"/>
    <w:rsid w:val="009B5550"/>
    <w:rsid w:val="009B5881"/>
    <w:rsid w:val="009B5886"/>
    <w:rsid w:val="009B714F"/>
    <w:rsid w:val="009B79B5"/>
    <w:rsid w:val="009B7A3A"/>
    <w:rsid w:val="009B7BD9"/>
    <w:rsid w:val="009C1693"/>
    <w:rsid w:val="009C2012"/>
    <w:rsid w:val="009C206F"/>
    <w:rsid w:val="009C2866"/>
    <w:rsid w:val="009C2D0F"/>
    <w:rsid w:val="009C2F32"/>
    <w:rsid w:val="009C30B4"/>
    <w:rsid w:val="009C3AA6"/>
    <w:rsid w:val="009C4556"/>
    <w:rsid w:val="009C4795"/>
    <w:rsid w:val="009C48A6"/>
    <w:rsid w:val="009C4A21"/>
    <w:rsid w:val="009C5436"/>
    <w:rsid w:val="009C5AE8"/>
    <w:rsid w:val="009C5CD0"/>
    <w:rsid w:val="009C6816"/>
    <w:rsid w:val="009C6DAF"/>
    <w:rsid w:val="009C721F"/>
    <w:rsid w:val="009C7DD5"/>
    <w:rsid w:val="009D00EC"/>
    <w:rsid w:val="009D1001"/>
    <w:rsid w:val="009D17FB"/>
    <w:rsid w:val="009D18C2"/>
    <w:rsid w:val="009D1A6A"/>
    <w:rsid w:val="009D1D4B"/>
    <w:rsid w:val="009D2333"/>
    <w:rsid w:val="009D2A3F"/>
    <w:rsid w:val="009D3822"/>
    <w:rsid w:val="009D3CBA"/>
    <w:rsid w:val="009D4DB5"/>
    <w:rsid w:val="009D512B"/>
    <w:rsid w:val="009D5E81"/>
    <w:rsid w:val="009D5EFE"/>
    <w:rsid w:val="009D5FFD"/>
    <w:rsid w:val="009D6351"/>
    <w:rsid w:val="009D6EB8"/>
    <w:rsid w:val="009D7678"/>
    <w:rsid w:val="009E06BF"/>
    <w:rsid w:val="009E0880"/>
    <w:rsid w:val="009E1058"/>
    <w:rsid w:val="009E20DF"/>
    <w:rsid w:val="009E227D"/>
    <w:rsid w:val="009E26B4"/>
    <w:rsid w:val="009E27E7"/>
    <w:rsid w:val="009E2DAA"/>
    <w:rsid w:val="009E37D7"/>
    <w:rsid w:val="009E3A79"/>
    <w:rsid w:val="009E471F"/>
    <w:rsid w:val="009E5019"/>
    <w:rsid w:val="009E54DD"/>
    <w:rsid w:val="009E5A3A"/>
    <w:rsid w:val="009E6120"/>
    <w:rsid w:val="009E663C"/>
    <w:rsid w:val="009E6996"/>
    <w:rsid w:val="009E69A3"/>
    <w:rsid w:val="009E6BBA"/>
    <w:rsid w:val="009E6F54"/>
    <w:rsid w:val="009E7340"/>
    <w:rsid w:val="009E75CB"/>
    <w:rsid w:val="009E7ADE"/>
    <w:rsid w:val="009F05AE"/>
    <w:rsid w:val="009F0A6D"/>
    <w:rsid w:val="009F0DFA"/>
    <w:rsid w:val="009F1EB9"/>
    <w:rsid w:val="009F2742"/>
    <w:rsid w:val="009F2982"/>
    <w:rsid w:val="009F3C98"/>
    <w:rsid w:val="009F442A"/>
    <w:rsid w:val="009F4952"/>
    <w:rsid w:val="009F56E6"/>
    <w:rsid w:val="009F607C"/>
    <w:rsid w:val="009F66AA"/>
    <w:rsid w:val="009F66D7"/>
    <w:rsid w:val="009F6889"/>
    <w:rsid w:val="009F6B8B"/>
    <w:rsid w:val="009F6EDB"/>
    <w:rsid w:val="009F7071"/>
    <w:rsid w:val="009F74E0"/>
    <w:rsid w:val="009F7EAA"/>
    <w:rsid w:val="00A001DF"/>
    <w:rsid w:val="00A00EBA"/>
    <w:rsid w:val="00A0165B"/>
    <w:rsid w:val="00A01FF0"/>
    <w:rsid w:val="00A02772"/>
    <w:rsid w:val="00A02B6A"/>
    <w:rsid w:val="00A02D5E"/>
    <w:rsid w:val="00A03934"/>
    <w:rsid w:val="00A03D02"/>
    <w:rsid w:val="00A04F1B"/>
    <w:rsid w:val="00A0501B"/>
    <w:rsid w:val="00A05434"/>
    <w:rsid w:val="00A0546D"/>
    <w:rsid w:val="00A05AEF"/>
    <w:rsid w:val="00A05B2D"/>
    <w:rsid w:val="00A05E0A"/>
    <w:rsid w:val="00A05E13"/>
    <w:rsid w:val="00A0600D"/>
    <w:rsid w:val="00A0764E"/>
    <w:rsid w:val="00A07F54"/>
    <w:rsid w:val="00A101DD"/>
    <w:rsid w:val="00A10EB9"/>
    <w:rsid w:val="00A10FD1"/>
    <w:rsid w:val="00A117B3"/>
    <w:rsid w:val="00A11A80"/>
    <w:rsid w:val="00A11D46"/>
    <w:rsid w:val="00A12EED"/>
    <w:rsid w:val="00A13235"/>
    <w:rsid w:val="00A145F7"/>
    <w:rsid w:val="00A148C7"/>
    <w:rsid w:val="00A14947"/>
    <w:rsid w:val="00A149C3"/>
    <w:rsid w:val="00A152A2"/>
    <w:rsid w:val="00A15CEB"/>
    <w:rsid w:val="00A15D25"/>
    <w:rsid w:val="00A15EFA"/>
    <w:rsid w:val="00A16DF7"/>
    <w:rsid w:val="00A17274"/>
    <w:rsid w:val="00A173C4"/>
    <w:rsid w:val="00A202F0"/>
    <w:rsid w:val="00A213DF"/>
    <w:rsid w:val="00A21925"/>
    <w:rsid w:val="00A219ED"/>
    <w:rsid w:val="00A220B9"/>
    <w:rsid w:val="00A229C2"/>
    <w:rsid w:val="00A230A8"/>
    <w:rsid w:val="00A233BB"/>
    <w:rsid w:val="00A24143"/>
    <w:rsid w:val="00A2429C"/>
    <w:rsid w:val="00A24DA7"/>
    <w:rsid w:val="00A253A8"/>
    <w:rsid w:val="00A258BB"/>
    <w:rsid w:val="00A25CA7"/>
    <w:rsid w:val="00A264A4"/>
    <w:rsid w:val="00A2653E"/>
    <w:rsid w:val="00A27259"/>
    <w:rsid w:val="00A274CC"/>
    <w:rsid w:val="00A3074A"/>
    <w:rsid w:val="00A3145F"/>
    <w:rsid w:val="00A31B6C"/>
    <w:rsid w:val="00A31E91"/>
    <w:rsid w:val="00A32A83"/>
    <w:rsid w:val="00A33246"/>
    <w:rsid w:val="00A33BBC"/>
    <w:rsid w:val="00A34510"/>
    <w:rsid w:val="00A349E7"/>
    <w:rsid w:val="00A368DB"/>
    <w:rsid w:val="00A372D3"/>
    <w:rsid w:val="00A37D38"/>
    <w:rsid w:val="00A37DEF"/>
    <w:rsid w:val="00A403F1"/>
    <w:rsid w:val="00A4149B"/>
    <w:rsid w:val="00A41580"/>
    <w:rsid w:val="00A418A3"/>
    <w:rsid w:val="00A423AA"/>
    <w:rsid w:val="00A424BC"/>
    <w:rsid w:val="00A433D9"/>
    <w:rsid w:val="00A43A01"/>
    <w:rsid w:val="00A43A8B"/>
    <w:rsid w:val="00A43C8F"/>
    <w:rsid w:val="00A43E6F"/>
    <w:rsid w:val="00A444A1"/>
    <w:rsid w:val="00A44CAC"/>
    <w:rsid w:val="00A453D6"/>
    <w:rsid w:val="00A46244"/>
    <w:rsid w:val="00A466A0"/>
    <w:rsid w:val="00A4672E"/>
    <w:rsid w:val="00A46857"/>
    <w:rsid w:val="00A46BD5"/>
    <w:rsid w:val="00A46FA8"/>
    <w:rsid w:val="00A47107"/>
    <w:rsid w:val="00A47AEF"/>
    <w:rsid w:val="00A50A1F"/>
    <w:rsid w:val="00A50C41"/>
    <w:rsid w:val="00A5120C"/>
    <w:rsid w:val="00A515A1"/>
    <w:rsid w:val="00A51B0D"/>
    <w:rsid w:val="00A52503"/>
    <w:rsid w:val="00A528E2"/>
    <w:rsid w:val="00A52B50"/>
    <w:rsid w:val="00A53EC6"/>
    <w:rsid w:val="00A54ED3"/>
    <w:rsid w:val="00A55585"/>
    <w:rsid w:val="00A556C9"/>
    <w:rsid w:val="00A55C0F"/>
    <w:rsid w:val="00A55FF8"/>
    <w:rsid w:val="00A562A0"/>
    <w:rsid w:val="00A56764"/>
    <w:rsid w:val="00A57DBC"/>
    <w:rsid w:val="00A605F4"/>
    <w:rsid w:val="00A613F3"/>
    <w:rsid w:val="00A61835"/>
    <w:rsid w:val="00A61A0D"/>
    <w:rsid w:val="00A62480"/>
    <w:rsid w:val="00A628FA"/>
    <w:rsid w:val="00A63427"/>
    <w:rsid w:val="00A642E1"/>
    <w:rsid w:val="00A64612"/>
    <w:rsid w:val="00A647E5"/>
    <w:rsid w:val="00A65706"/>
    <w:rsid w:val="00A665CC"/>
    <w:rsid w:val="00A66C3B"/>
    <w:rsid w:val="00A66F37"/>
    <w:rsid w:val="00A676E4"/>
    <w:rsid w:val="00A70DD1"/>
    <w:rsid w:val="00A713E6"/>
    <w:rsid w:val="00A717C4"/>
    <w:rsid w:val="00A71859"/>
    <w:rsid w:val="00A71D2F"/>
    <w:rsid w:val="00A71D8E"/>
    <w:rsid w:val="00A71F8B"/>
    <w:rsid w:val="00A7215F"/>
    <w:rsid w:val="00A72218"/>
    <w:rsid w:val="00A72975"/>
    <w:rsid w:val="00A72DA3"/>
    <w:rsid w:val="00A73379"/>
    <w:rsid w:val="00A73FC4"/>
    <w:rsid w:val="00A74BC9"/>
    <w:rsid w:val="00A7509F"/>
    <w:rsid w:val="00A7601E"/>
    <w:rsid w:val="00A76673"/>
    <w:rsid w:val="00A768E8"/>
    <w:rsid w:val="00A76C58"/>
    <w:rsid w:val="00A76E60"/>
    <w:rsid w:val="00A77A80"/>
    <w:rsid w:val="00A800A6"/>
    <w:rsid w:val="00A80404"/>
    <w:rsid w:val="00A8084E"/>
    <w:rsid w:val="00A80938"/>
    <w:rsid w:val="00A80BF3"/>
    <w:rsid w:val="00A8103D"/>
    <w:rsid w:val="00A81042"/>
    <w:rsid w:val="00A81B32"/>
    <w:rsid w:val="00A825BE"/>
    <w:rsid w:val="00A827C4"/>
    <w:rsid w:val="00A82850"/>
    <w:rsid w:val="00A82BA9"/>
    <w:rsid w:val="00A82D1C"/>
    <w:rsid w:val="00A82E88"/>
    <w:rsid w:val="00A832CA"/>
    <w:rsid w:val="00A835C3"/>
    <w:rsid w:val="00A8416D"/>
    <w:rsid w:val="00A8443D"/>
    <w:rsid w:val="00A8471F"/>
    <w:rsid w:val="00A849D3"/>
    <w:rsid w:val="00A84C56"/>
    <w:rsid w:val="00A8507A"/>
    <w:rsid w:val="00A85A4D"/>
    <w:rsid w:val="00A85D1B"/>
    <w:rsid w:val="00A862FD"/>
    <w:rsid w:val="00A8673D"/>
    <w:rsid w:val="00A86D0E"/>
    <w:rsid w:val="00A8713F"/>
    <w:rsid w:val="00A872D8"/>
    <w:rsid w:val="00A87B0D"/>
    <w:rsid w:val="00A87E96"/>
    <w:rsid w:val="00A90B6F"/>
    <w:rsid w:val="00A90BA1"/>
    <w:rsid w:val="00A91517"/>
    <w:rsid w:val="00A919C2"/>
    <w:rsid w:val="00A91FC9"/>
    <w:rsid w:val="00A92CA6"/>
    <w:rsid w:val="00A92CDD"/>
    <w:rsid w:val="00A932A6"/>
    <w:rsid w:val="00A9350B"/>
    <w:rsid w:val="00A936F1"/>
    <w:rsid w:val="00A937DB"/>
    <w:rsid w:val="00A939CB"/>
    <w:rsid w:val="00A93B54"/>
    <w:rsid w:val="00A9490A"/>
    <w:rsid w:val="00A953F3"/>
    <w:rsid w:val="00A95A5C"/>
    <w:rsid w:val="00A961C1"/>
    <w:rsid w:val="00A96223"/>
    <w:rsid w:val="00A96527"/>
    <w:rsid w:val="00A967AD"/>
    <w:rsid w:val="00A97371"/>
    <w:rsid w:val="00A973FE"/>
    <w:rsid w:val="00A97A9A"/>
    <w:rsid w:val="00AA05E6"/>
    <w:rsid w:val="00AA0671"/>
    <w:rsid w:val="00AA12F9"/>
    <w:rsid w:val="00AA14A6"/>
    <w:rsid w:val="00AA1516"/>
    <w:rsid w:val="00AA1951"/>
    <w:rsid w:val="00AA19D5"/>
    <w:rsid w:val="00AA21F9"/>
    <w:rsid w:val="00AA2531"/>
    <w:rsid w:val="00AA289C"/>
    <w:rsid w:val="00AA28BC"/>
    <w:rsid w:val="00AA2AA8"/>
    <w:rsid w:val="00AA35C3"/>
    <w:rsid w:val="00AA3B27"/>
    <w:rsid w:val="00AA3C10"/>
    <w:rsid w:val="00AA4058"/>
    <w:rsid w:val="00AA4241"/>
    <w:rsid w:val="00AA5250"/>
    <w:rsid w:val="00AA55A7"/>
    <w:rsid w:val="00AA5AF3"/>
    <w:rsid w:val="00AA5C80"/>
    <w:rsid w:val="00AA5EAF"/>
    <w:rsid w:val="00AA5F46"/>
    <w:rsid w:val="00AA6FDA"/>
    <w:rsid w:val="00AA764E"/>
    <w:rsid w:val="00AA770E"/>
    <w:rsid w:val="00AA779D"/>
    <w:rsid w:val="00AA7C56"/>
    <w:rsid w:val="00AB04E1"/>
    <w:rsid w:val="00AB07DC"/>
    <w:rsid w:val="00AB18D4"/>
    <w:rsid w:val="00AB1E09"/>
    <w:rsid w:val="00AB218C"/>
    <w:rsid w:val="00AB27BF"/>
    <w:rsid w:val="00AB3DE3"/>
    <w:rsid w:val="00AB4288"/>
    <w:rsid w:val="00AB4796"/>
    <w:rsid w:val="00AB4FB0"/>
    <w:rsid w:val="00AB5330"/>
    <w:rsid w:val="00AB55D9"/>
    <w:rsid w:val="00AB579E"/>
    <w:rsid w:val="00AB5A92"/>
    <w:rsid w:val="00AB6081"/>
    <w:rsid w:val="00AB665E"/>
    <w:rsid w:val="00AB67AE"/>
    <w:rsid w:val="00AB6BB0"/>
    <w:rsid w:val="00AB7747"/>
    <w:rsid w:val="00AB7785"/>
    <w:rsid w:val="00AC0A89"/>
    <w:rsid w:val="00AC1021"/>
    <w:rsid w:val="00AC14CE"/>
    <w:rsid w:val="00AC1A96"/>
    <w:rsid w:val="00AC2461"/>
    <w:rsid w:val="00AC2466"/>
    <w:rsid w:val="00AC2569"/>
    <w:rsid w:val="00AC2A56"/>
    <w:rsid w:val="00AC30C1"/>
    <w:rsid w:val="00AC3978"/>
    <w:rsid w:val="00AC3BF2"/>
    <w:rsid w:val="00AC3F8D"/>
    <w:rsid w:val="00AC3F97"/>
    <w:rsid w:val="00AC423C"/>
    <w:rsid w:val="00AC46E1"/>
    <w:rsid w:val="00AC493C"/>
    <w:rsid w:val="00AC4D58"/>
    <w:rsid w:val="00AC5BA3"/>
    <w:rsid w:val="00AC6ED7"/>
    <w:rsid w:val="00AC740A"/>
    <w:rsid w:val="00AC7421"/>
    <w:rsid w:val="00AC74C3"/>
    <w:rsid w:val="00AC74DA"/>
    <w:rsid w:val="00AD0249"/>
    <w:rsid w:val="00AD055E"/>
    <w:rsid w:val="00AD0561"/>
    <w:rsid w:val="00AD06F9"/>
    <w:rsid w:val="00AD0824"/>
    <w:rsid w:val="00AD0D3D"/>
    <w:rsid w:val="00AD1AFA"/>
    <w:rsid w:val="00AD2AC8"/>
    <w:rsid w:val="00AD2D30"/>
    <w:rsid w:val="00AD2FD5"/>
    <w:rsid w:val="00AD34AD"/>
    <w:rsid w:val="00AD395A"/>
    <w:rsid w:val="00AD3A56"/>
    <w:rsid w:val="00AD47A7"/>
    <w:rsid w:val="00AD47B2"/>
    <w:rsid w:val="00AD4BAA"/>
    <w:rsid w:val="00AD4E60"/>
    <w:rsid w:val="00AD53A2"/>
    <w:rsid w:val="00AD648E"/>
    <w:rsid w:val="00AD70D4"/>
    <w:rsid w:val="00AD70F8"/>
    <w:rsid w:val="00AD7394"/>
    <w:rsid w:val="00AD7C24"/>
    <w:rsid w:val="00AE13FC"/>
    <w:rsid w:val="00AE1616"/>
    <w:rsid w:val="00AE18E0"/>
    <w:rsid w:val="00AE19CE"/>
    <w:rsid w:val="00AE1B9F"/>
    <w:rsid w:val="00AE247C"/>
    <w:rsid w:val="00AE2A80"/>
    <w:rsid w:val="00AE2D30"/>
    <w:rsid w:val="00AE39CE"/>
    <w:rsid w:val="00AE43D3"/>
    <w:rsid w:val="00AE43DF"/>
    <w:rsid w:val="00AE45E2"/>
    <w:rsid w:val="00AE491C"/>
    <w:rsid w:val="00AE4A99"/>
    <w:rsid w:val="00AE6087"/>
    <w:rsid w:val="00AE6ECB"/>
    <w:rsid w:val="00AE6FD0"/>
    <w:rsid w:val="00AE79CF"/>
    <w:rsid w:val="00AE7A35"/>
    <w:rsid w:val="00AF0CBF"/>
    <w:rsid w:val="00AF130A"/>
    <w:rsid w:val="00AF1367"/>
    <w:rsid w:val="00AF15E7"/>
    <w:rsid w:val="00AF1A4F"/>
    <w:rsid w:val="00AF1D6D"/>
    <w:rsid w:val="00AF257F"/>
    <w:rsid w:val="00AF2D7E"/>
    <w:rsid w:val="00AF315C"/>
    <w:rsid w:val="00AF33CF"/>
    <w:rsid w:val="00AF35DB"/>
    <w:rsid w:val="00AF3828"/>
    <w:rsid w:val="00AF3ADF"/>
    <w:rsid w:val="00AF3BE2"/>
    <w:rsid w:val="00AF3DC7"/>
    <w:rsid w:val="00AF4D50"/>
    <w:rsid w:val="00AF593F"/>
    <w:rsid w:val="00AF6179"/>
    <w:rsid w:val="00AF6BD0"/>
    <w:rsid w:val="00AF6CA5"/>
    <w:rsid w:val="00AF7367"/>
    <w:rsid w:val="00B00099"/>
    <w:rsid w:val="00B0044F"/>
    <w:rsid w:val="00B008F0"/>
    <w:rsid w:val="00B00956"/>
    <w:rsid w:val="00B00C16"/>
    <w:rsid w:val="00B00E49"/>
    <w:rsid w:val="00B00F02"/>
    <w:rsid w:val="00B010BA"/>
    <w:rsid w:val="00B011D6"/>
    <w:rsid w:val="00B0133B"/>
    <w:rsid w:val="00B01860"/>
    <w:rsid w:val="00B01B51"/>
    <w:rsid w:val="00B02556"/>
    <w:rsid w:val="00B02FF1"/>
    <w:rsid w:val="00B0334A"/>
    <w:rsid w:val="00B03D01"/>
    <w:rsid w:val="00B0445B"/>
    <w:rsid w:val="00B04483"/>
    <w:rsid w:val="00B04B50"/>
    <w:rsid w:val="00B04DFC"/>
    <w:rsid w:val="00B04E5B"/>
    <w:rsid w:val="00B058DB"/>
    <w:rsid w:val="00B06BB7"/>
    <w:rsid w:val="00B07099"/>
    <w:rsid w:val="00B073B8"/>
    <w:rsid w:val="00B07665"/>
    <w:rsid w:val="00B0769B"/>
    <w:rsid w:val="00B079D0"/>
    <w:rsid w:val="00B07BB4"/>
    <w:rsid w:val="00B106B1"/>
    <w:rsid w:val="00B1073A"/>
    <w:rsid w:val="00B10B59"/>
    <w:rsid w:val="00B10D6A"/>
    <w:rsid w:val="00B113FE"/>
    <w:rsid w:val="00B1236D"/>
    <w:rsid w:val="00B125DD"/>
    <w:rsid w:val="00B126B3"/>
    <w:rsid w:val="00B1295A"/>
    <w:rsid w:val="00B13273"/>
    <w:rsid w:val="00B13463"/>
    <w:rsid w:val="00B13C52"/>
    <w:rsid w:val="00B13E48"/>
    <w:rsid w:val="00B143F7"/>
    <w:rsid w:val="00B147A3"/>
    <w:rsid w:val="00B149AF"/>
    <w:rsid w:val="00B14F8C"/>
    <w:rsid w:val="00B14FAA"/>
    <w:rsid w:val="00B1561A"/>
    <w:rsid w:val="00B15AD1"/>
    <w:rsid w:val="00B161DB"/>
    <w:rsid w:val="00B165C2"/>
    <w:rsid w:val="00B17DD6"/>
    <w:rsid w:val="00B2012A"/>
    <w:rsid w:val="00B20A23"/>
    <w:rsid w:val="00B20A45"/>
    <w:rsid w:val="00B20A93"/>
    <w:rsid w:val="00B20CBA"/>
    <w:rsid w:val="00B20E51"/>
    <w:rsid w:val="00B20F9B"/>
    <w:rsid w:val="00B21AD5"/>
    <w:rsid w:val="00B21DD9"/>
    <w:rsid w:val="00B22836"/>
    <w:rsid w:val="00B22C5C"/>
    <w:rsid w:val="00B22DA8"/>
    <w:rsid w:val="00B23AAC"/>
    <w:rsid w:val="00B23C85"/>
    <w:rsid w:val="00B243F6"/>
    <w:rsid w:val="00B24506"/>
    <w:rsid w:val="00B24B8D"/>
    <w:rsid w:val="00B24F30"/>
    <w:rsid w:val="00B2555E"/>
    <w:rsid w:val="00B257A7"/>
    <w:rsid w:val="00B25872"/>
    <w:rsid w:val="00B260C2"/>
    <w:rsid w:val="00B26337"/>
    <w:rsid w:val="00B2693A"/>
    <w:rsid w:val="00B26A7B"/>
    <w:rsid w:val="00B26EEA"/>
    <w:rsid w:val="00B278BC"/>
    <w:rsid w:val="00B27DB5"/>
    <w:rsid w:val="00B27E23"/>
    <w:rsid w:val="00B301D8"/>
    <w:rsid w:val="00B30256"/>
    <w:rsid w:val="00B3028A"/>
    <w:rsid w:val="00B30593"/>
    <w:rsid w:val="00B30B89"/>
    <w:rsid w:val="00B31ABF"/>
    <w:rsid w:val="00B32358"/>
    <w:rsid w:val="00B328F5"/>
    <w:rsid w:val="00B334CA"/>
    <w:rsid w:val="00B33A20"/>
    <w:rsid w:val="00B33BE3"/>
    <w:rsid w:val="00B33C11"/>
    <w:rsid w:val="00B3442C"/>
    <w:rsid w:val="00B34E9F"/>
    <w:rsid w:val="00B35667"/>
    <w:rsid w:val="00B35B2A"/>
    <w:rsid w:val="00B36915"/>
    <w:rsid w:val="00B36A78"/>
    <w:rsid w:val="00B371B6"/>
    <w:rsid w:val="00B375DD"/>
    <w:rsid w:val="00B4037B"/>
    <w:rsid w:val="00B40EF9"/>
    <w:rsid w:val="00B41055"/>
    <w:rsid w:val="00B4109E"/>
    <w:rsid w:val="00B4167F"/>
    <w:rsid w:val="00B4175D"/>
    <w:rsid w:val="00B41A80"/>
    <w:rsid w:val="00B41EE9"/>
    <w:rsid w:val="00B41FE9"/>
    <w:rsid w:val="00B4390A"/>
    <w:rsid w:val="00B43F9D"/>
    <w:rsid w:val="00B44668"/>
    <w:rsid w:val="00B446F3"/>
    <w:rsid w:val="00B44B52"/>
    <w:rsid w:val="00B45469"/>
    <w:rsid w:val="00B45FFA"/>
    <w:rsid w:val="00B467B2"/>
    <w:rsid w:val="00B46B3A"/>
    <w:rsid w:val="00B46B8F"/>
    <w:rsid w:val="00B46D3B"/>
    <w:rsid w:val="00B46FDB"/>
    <w:rsid w:val="00B4710C"/>
    <w:rsid w:val="00B47948"/>
    <w:rsid w:val="00B47C6F"/>
    <w:rsid w:val="00B500F7"/>
    <w:rsid w:val="00B501B8"/>
    <w:rsid w:val="00B50CCD"/>
    <w:rsid w:val="00B51E8B"/>
    <w:rsid w:val="00B524AB"/>
    <w:rsid w:val="00B52B5B"/>
    <w:rsid w:val="00B53521"/>
    <w:rsid w:val="00B53575"/>
    <w:rsid w:val="00B53829"/>
    <w:rsid w:val="00B53B5D"/>
    <w:rsid w:val="00B53B96"/>
    <w:rsid w:val="00B547BB"/>
    <w:rsid w:val="00B54D26"/>
    <w:rsid w:val="00B551CD"/>
    <w:rsid w:val="00B5673C"/>
    <w:rsid w:val="00B568DB"/>
    <w:rsid w:val="00B56C03"/>
    <w:rsid w:val="00B574D5"/>
    <w:rsid w:val="00B5772B"/>
    <w:rsid w:val="00B57A03"/>
    <w:rsid w:val="00B57A86"/>
    <w:rsid w:val="00B57D7B"/>
    <w:rsid w:val="00B6023D"/>
    <w:rsid w:val="00B6055E"/>
    <w:rsid w:val="00B607F4"/>
    <w:rsid w:val="00B60EF6"/>
    <w:rsid w:val="00B624EE"/>
    <w:rsid w:val="00B62E02"/>
    <w:rsid w:val="00B6317D"/>
    <w:rsid w:val="00B64AFD"/>
    <w:rsid w:val="00B64C25"/>
    <w:rsid w:val="00B657F5"/>
    <w:rsid w:val="00B65A23"/>
    <w:rsid w:val="00B65B42"/>
    <w:rsid w:val="00B65EDC"/>
    <w:rsid w:val="00B661C0"/>
    <w:rsid w:val="00B66BBC"/>
    <w:rsid w:val="00B66C6C"/>
    <w:rsid w:val="00B672D1"/>
    <w:rsid w:val="00B67424"/>
    <w:rsid w:val="00B674EF"/>
    <w:rsid w:val="00B67804"/>
    <w:rsid w:val="00B701BD"/>
    <w:rsid w:val="00B70B62"/>
    <w:rsid w:val="00B70FAC"/>
    <w:rsid w:val="00B71418"/>
    <w:rsid w:val="00B71BB3"/>
    <w:rsid w:val="00B72050"/>
    <w:rsid w:val="00B7283A"/>
    <w:rsid w:val="00B72E00"/>
    <w:rsid w:val="00B72F33"/>
    <w:rsid w:val="00B7310F"/>
    <w:rsid w:val="00B732C9"/>
    <w:rsid w:val="00B73DDB"/>
    <w:rsid w:val="00B74172"/>
    <w:rsid w:val="00B74696"/>
    <w:rsid w:val="00B750E4"/>
    <w:rsid w:val="00B754D6"/>
    <w:rsid w:val="00B7597D"/>
    <w:rsid w:val="00B75ABB"/>
    <w:rsid w:val="00B76101"/>
    <w:rsid w:val="00B7723F"/>
    <w:rsid w:val="00B772FB"/>
    <w:rsid w:val="00B77319"/>
    <w:rsid w:val="00B80534"/>
    <w:rsid w:val="00B80D9A"/>
    <w:rsid w:val="00B80E3F"/>
    <w:rsid w:val="00B811F3"/>
    <w:rsid w:val="00B819F1"/>
    <w:rsid w:val="00B81C6B"/>
    <w:rsid w:val="00B81CFF"/>
    <w:rsid w:val="00B81FB0"/>
    <w:rsid w:val="00B81FB1"/>
    <w:rsid w:val="00B82283"/>
    <w:rsid w:val="00B82BDC"/>
    <w:rsid w:val="00B8332C"/>
    <w:rsid w:val="00B83BE9"/>
    <w:rsid w:val="00B8433C"/>
    <w:rsid w:val="00B8480C"/>
    <w:rsid w:val="00B848AF"/>
    <w:rsid w:val="00B87491"/>
    <w:rsid w:val="00B87A4A"/>
    <w:rsid w:val="00B90053"/>
    <w:rsid w:val="00B9019A"/>
    <w:rsid w:val="00B9061E"/>
    <w:rsid w:val="00B90826"/>
    <w:rsid w:val="00B909A8"/>
    <w:rsid w:val="00B910DD"/>
    <w:rsid w:val="00B91481"/>
    <w:rsid w:val="00B9190E"/>
    <w:rsid w:val="00B9196E"/>
    <w:rsid w:val="00B91E92"/>
    <w:rsid w:val="00B925D9"/>
    <w:rsid w:val="00B92E28"/>
    <w:rsid w:val="00B93F8B"/>
    <w:rsid w:val="00B9406D"/>
    <w:rsid w:val="00B947E0"/>
    <w:rsid w:val="00B9601D"/>
    <w:rsid w:val="00B96A11"/>
    <w:rsid w:val="00B96B48"/>
    <w:rsid w:val="00B9768A"/>
    <w:rsid w:val="00BA0141"/>
    <w:rsid w:val="00BA0738"/>
    <w:rsid w:val="00BA0B4F"/>
    <w:rsid w:val="00BA0C67"/>
    <w:rsid w:val="00BA0D25"/>
    <w:rsid w:val="00BA1916"/>
    <w:rsid w:val="00BA29E9"/>
    <w:rsid w:val="00BA3182"/>
    <w:rsid w:val="00BA36BD"/>
    <w:rsid w:val="00BA38AD"/>
    <w:rsid w:val="00BA3946"/>
    <w:rsid w:val="00BA3BEA"/>
    <w:rsid w:val="00BA428B"/>
    <w:rsid w:val="00BA4426"/>
    <w:rsid w:val="00BA4864"/>
    <w:rsid w:val="00BA4E47"/>
    <w:rsid w:val="00BA4FC1"/>
    <w:rsid w:val="00BA640A"/>
    <w:rsid w:val="00BA6918"/>
    <w:rsid w:val="00BA6C4B"/>
    <w:rsid w:val="00BA6D0F"/>
    <w:rsid w:val="00BA6EFB"/>
    <w:rsid w:val="00BA7142"/>
    <w:rsid w:val="00BA7596"/>
    <w:rsid w:val="00BA7EEF"/>
    <w:rsid w:val="00BB0C40"/>
    <w:rsid w:val="00BB0F30"/>
    <w:rsid w:val="00BB0F3C"/>
    <w:rsid w:val="00BB13EE"/>
    <w:rsid w:val="00BB1DFB"/>
    <w:rsid w:val="00BB1F34"/>
    <w:rsid w:val="00BB237C"/>
    <w:rsid w:val="00BB2784"/>
    <w:rsid w:val="00BB29C9"/>
    <w:rsid w:val="00BB2C14"/>
    <w:rsid w:val="00BB2C19"/>
    <w:rsid w:val="00BB2C80"/>
    <w:rsid w:val="00BB302C"/>
    <w:rsid w:val="00BB3A21"/>
    <w:rsid w:val="00BB3CAD"/>
    <w:rsid w:val="00BB4188"/>
    <w:rsid w:val="00BB41A3"/>
    <w:rsid w:val="00BB4393"/>
    <w:rsid w:val="00BB74D7"/>
    <w:rsid w:val="00BB76BE"/>
    <w:rsid w:val="00BB7E75"/>
    <w:rsid w:val="00BC0128"/>
    <w:rsid w:val="00BC0307"/>
    <w:rsid w:val="00BC0384"/>
    <w:rsid w:val="00BC0794"/>
    <w:rsid w:val="00BC0DC3"/>
    <w:rsid w:val="00BC15A8"/>
    <w:rsid w:val="00BC1649"/>
    <w:rsid w:val="00BC189C"/>
    <w:rsid w:val="00BC2265"/>
    <w:rsid w:val="00BC2C92"/>
    <w:rsid w:val="00BC32DC"/>
    <w:rsid w:val="00BC33A2"/>
    <w:rsid w:val="00BC3487"/>
    <w:rsid w:val="00BC35B6"/>
    <w:rsid w:val="00BC3E94"/>
    <w:rsid w:val="00BC4A27"/>
    <w:rsid w:val="00BC4E2A"/>
    <w:rsid w:val="00BC5338"/>
    <w:rsid w:val="00BC5382"/>
    <w:rsid w:val="00BC566F"/>
    <w:rsid w:val="00BC5E93"/>
    <w:rsid w:val="00BC6041"/>
    <w:rsid w:val="00BC66D5"/>
    <w:rsid w:val="00BC6C52"/>
    <w:rsid w:val="00BC6CFD"/>
    <w:rsid w:val="00BD0D45"/>
    <w:rsid w:val="00BD1845"/>
    <w:rsid w:val="00BD1957"/>
    <w:rsid w:val="00BD1B51"/>
    <w:rsid w:val="00BD1CA4"/>
    <w:rsid w:val="00BD1E59"/>
    <w:rsid w:val="00BD2236"/>
    <w:rsid w:val="00BD2A49"/>
    <w:rsid w:val="00BD2F6B"/>
    <w:rsid w:val="00BD33DD"/>
    <w:rsid w:val="00BD3526"/>
    <w:rsid w:val="00BD3B7E"/>
    <w:rsid w:val="00BD3CAE"/>
    <w:rsid w:val="00BD4596"/>
    <w:rsid w:val="00BD4A95"/>
    <w:rsid w:val="00BD5C3A"/>
    <w:rsid w:val="00BD6596"/>
    <w:rsid w:val="00BD6822"/>
    <w:rsid w:val="00BD6B18"/>
    <w:rsid w:val="00BD6BD2"/>
    <w:rsid w:val="00BD6CEF"/>
    <w:rsid w:val="00BE0B68"/>
    <w:rsid w:val="00BE117D"/>
    <w:rsid w:val="00BE1276"/>
    <w:rsid w:val="00BE1405"/>
    <w:rsid w:val="00BE209B"/>
    <w:rsid w:val="00BE2115"/>
    <w:rsid w:val="00BE21B1"/>
    <w:rsid w:val="00BE21FA"/>
    <w:rsid w:val="00BE2AAB"/>
    <w:rsid w:val="00BE2BE3"/>
    <w:rsid w:val="00BE2F25"/>
    <w:rsid w:val="00BE312D"/>
    <w:rsid w:val="00BE3141"/>
    <w:rsid w:val="00BE34DB"/>
    <w:rsid w:val="00BE3E8D"/>
    <w:rsid w:val="00BE465F"/>
    <w:rsid w:val="00BE4B96"/>
    <w:rsid w:val="00BE500A"/>
    <w:rsid w:val="00BE51CA"/>
    <w:rsid w:val="00BE52A2"/>
    <w:rsid w:val="00BE5946"/>
    <w:rsid w:val="00BE5950"/>
    <w:rsid w:val="00BE6B1D"/>
    <w:rsid w:val="00BE7886"/>
    <w:rsid w:val="00BE7E4F"/>
    <w:rsid w:val="00BF0311"/>
    <w:rsid w:val="00BF0781"/>
    <w:rsid w:val="00BF0DB3"/>
    <w:rsid w:val="00BF1138"/>
    <w:rsid w:val="00BF119D"/>
    <w:rsid w:val="00BF170E"/>
    <w:rsid w:val="00BF179F"/>
    <w:rsid w:val="00BF1BF4"/>
    <w:rsid w:val="00BF1C20"/>
    <w:rsid w:val="00BF1D2E"/>
    <w:rsid w:val="00BF2835"/>
    <w:rsid w:val="00BF29DE"/>
    <w:rsid w:val="00BF31DE"/>
    <w:rsid w:val="00BF3869"/>
    <w:rsid w:val="00BF404D"/>
    <w:rsid w:val="00BF54BF"/>
    <w:rsid w:val="00BF559B"/>
    <w:rsid w:val="00BF569E"/>
    <w:rsid w:val="00BF573C"/>
    <w:rsid w:val="00BF5CD5"/>
    <w:rsid w:val="00BF5E32"/>
    <w:rsid w:val="00BF6300"/>
    <w:rsid w:val="00BF68DD"/>
    <w:rsid w:val="00BF6964"/>
    <w:rsid w:val="00BF6A54"/>
    <w:rsid w:val="00BF6AC8"/>
    <w:rsid w:val="00BF7609"/>
    <w:rsid w:val="00BF7747"/>
    <w:rsid w:val="00BF7766"/>
    <w:rsid w:val="00C004C7"/>
    <w:rsid w:val="00C00A04"/>
    <w:rsid w:val="00C00C8E"/>
    <w:rsid w:val="00C00D30"/>
    <w:rsid w:val="00C01650"/>
    <w:rsid w:val="00C01990"/>
    <w:rsid w:val="00C02286"/>
    <w:rsid w:val="00C027C6"/>
    <w:rsid w:val="00C02D5C"/>
    <w:rsid w:val="00C031C3"/>
    <w:rsid w:val="00C033E0"/>
    <w:rsid w:val="00C034BE"/>
    <w:rsid w:val="00C03E73"/>
    <w:rsid w:val="00C04235"/>
    <w:rsid w:val="00C046C7"/>
    <w:rsid w:val="00C049A9"/>
    <w:rsid w:val="00C05325"/>
    <w:rsid w:val="00C05F47"/>
    <w:rsid w:val="00C06FBD"/>
    <w:rsid w:val="00C0726F"/>
    <w:rsid w:val="00C073C8"/>
    <w:rsid w:val="00C07419"/>
    <w:rsid w:val="00C07FA0"/>
    <w:rsid w:val="00C10578"/>
    <w:rsid w:val="00C1080C"/>
    <w:rsid w:val="00C11293"/>
    <w:rsid w:val="00C1148B"/>
    <w:rsid w:val="00C117D6"/>
    <w:rsid w:val="00C11884"/>
    <w:rsid w:val="00C11902"/>
    <w:rsid w:val="00C12C77"/>
    <w:rsid w:val="00C133C3"/>
    <w:rsid w:val="00C133F2"/>
    <w:rsid w:val="00C135BC"/>
    <w:rsid w:val="00C13997"/>
    <w:rsid w:val="00C13F21"/>
    <w:rsid w:val="00C1467D"/>
    <w:rsid w:val="00C14759"/>
    <w:rsid w:val="00C14A9B"/>
    <w:rsid w:val="00C15657"/>
    <w:rsid w:val="00C15ADA"/>
    <w:rsid w:val="00C15C95"/>
    <w:rsid w:val="00C1636D"/>
    <w:rsid w:val="00C166AC"/>
    <w:rsid w:val="00C17142"/>
    <w:rsid w:val="00C1714C"/>
    <w:rsid w:val="00C1720A"/>
    <w:rsid w:val="00C17511"/>
    <w:rsid w:val="00C17A6A"/>
    <w:rsid w:val="00C17AC3"/>
    <w:rsid w:val="00C17AEC"/>
    <w:rsid w:val="00C20D50"/>
    <w:rsid w:val="00C20F8B"/>
    <w:rsid w:val="00C21854"/>
    <w:rsid w:val="00C219EB"/>
    <w:rsid w:val="00C21BD1"/>
    <w:rsid w:val="00C2271A"/>
    <w:rsid w:val="00C22F6E"/>
    <w:rsid w:val="00C2323A"/>
    <w:rsid w:val="00C2326F"/>
    <w:rsid w:val="00C23453"/>
    <w:rsid w:val="00C239BF"/>
    <w:rsid w:val="00C23BB1"/>
    <w:rsid w:val="00C241DE"/>
    <w:rsid w:val="00C2479E"/>
    <w:rsid w:val="00C24EE9"/>
    <w:rsid w:val="00C250D5"/>
    <w:rsid w:val="00C2596A"/>
    <w:rsid w:val="00C25CD1"/>
    <w:rsid w:val="00C260BA"/>
    <w:rsid w:val="00C268C3"/>
    <w:rsid w:val="00C273FF"/>
    <w:rsid w:val="00C27537"/>
    <w:rsid w:val="00C302CA"/>
    <w:rsid w:val="00C3090A"/>
    <w:rsid w:val="00C30A6A"/>
    <w:rsid w:val="00C31064"/>
    <w:rsid w:val="00C31FDB"/>
    <w:rsid w:val="00C32253"/>
    <w:rsid w:val="00C3226A"/>
    <w:rsid w:val="00C32559"/>
    <w:rsid w:val="00C325E2"/>
    <w:rsid w:val="00C326D0"/>
    <w:rsid w:val="00C328FE"/>
    <w:rsid w:val="00C329B5"/>
    <w:rsid w:val="00C32C0A"/>
    <w:rsid w:val="00C32E47"/>
    <w:rsid w:val="00C331A0"/>
    <w:rsid w:val="00C33247"/>
    <w:rsid w:val="00C3348F"/>
    <w:rsid w:val="00C33507"/>
    <w:rsid w:val="00C33C7C"/>
    <w:rsid w:val="00C33DC2"/>
    <w:rsid w:val="00C353B5"/>
    <w:rsid w:val="00C3568C"/>
    <w:rsid w:val="00C3583D"/>
    <w:rsid w:val="00C359DF"/>
    <w:rsid w:val="00C35AB4"/>
    <w:rsid w:val="00C35F16"/>
    <w:rsid w:val="00C36254"/>
    <w:rsid w:val="00C365B8"/>
    <w:rsid w:val="00C37265"/>
    <w:rsid w:val="00C3735E"/>
    <w:rsid w:val="00C37422"/>
    <w:rsid w:val="00C3791E"/>
    <w:rsid w:val="00C40439"/>
    <w:rsid w:val="00C40585"/>
    <w:rsid w:val="00C41156"/>
    <w:rsid w:val="00C414A2"/>
    <w:rsid w:val="00C41599"/>
    <w:rsid w:val="00C41E8F"/>
    <w:rsid w:val="00C42017"/>
    <w:rsid w:val="00C4210E"/>
    <w:rsid w:val="00C428B4"/>
    <w:rsid w:val="00C4296A"/>
    <w:rsid w:val="00C431F7"/>
    <w:rsid w:val="00C434D9"/>
    <w:rsid w:val="00C436A6"/>
    <w:rsid w:val="00C4399F"/>
    <w:rsid w:val="00C43AEB"/>
    <w:rsid w:val="00C44001"/>
    <w:rsid w:val="00C4409D"/>
    <w:rsid w:val="00C44384"/>
    <w:rsid w:val="00C444EA"/>
    <w:rsid w:val="00C44C61"/>
    <w:rsid w:val="00C44E6F"/>
    <w:rsid w:val="00C44E72"/>
    <w:rsid w:val="00C45226"/>
    <w:rsid w:val="00C45A06"/>
    <w:rsid w:val="00C46785"/>
    <w:rsid w:val="00C46E2A"/>
    <w:rsid w:val="00C46E3B"/>
    <w:rsid w:val="00C471DD"/>
    <w:rsid w:val="00C47764"/>
    <w:rsid w:val="00C47789"/>
    <w:rsid w:val="00C47BBB"/>
    <w:rsid w:val="00C47D5E"/>
    <w:rsid w:val="00C47E5B"/>
    <w:rsid w:val="00C47FBC"/>
    <w:rsid w:val="00C47FE2"/>
    <w:rsid w:val="00C501E3"/>
    <w:rsid w:val="00C512C7"/>
    <w:rsid w:val="00C5140B"/>
    <w:rsid w:val="00C52450"/>
    <w:rsid w:val="00C524B0"/>
    <w:rsid w:val="00C525B1"/>
    <w:rsid w:val="00C53658"/>
    <w:rsid w:val="00C54F0E"/>
    <w:rsid w:val="00C54F39"/>
    <w:rsid w:val="00C55122"/>
    <w:rsid w:val="00C557BB"/>
    <w:rsid w:val="00C55FBF"/>
    <w:rsid w:val="00C5617A"/>
    <w:rsid w:val="00C563C4"/>
    <w:rsid w:val="00C56A47"/>
    <w:rsid w:val="00C57129"/>
    <w:rsid w:val="00C5758B"/>
    <w:rsid w:val="00C57DA1"/>
    <w:rsid w:val="00C60249"/>
    <w:rsid w:val="00C6100D"/>
    <w:rsid w:val="00C61E47"/>
    <w:rsid w:val="00C61E48"/>
    <w:rsid w:val="00C61E4B"/>
    <w:rsid w:val="00C621B5"/>
    <w:rsid w:val="00C62734"/>
    <w:rsid w:val="00C6293F"/>
    <w:rsid w:val="00C62E55"/>
    <w:rsid w:val="00C63057"/>
    <w:rsid w:val="00C63792"/>
    <w:rsid w:val="00C63962"/>
    <w:rsid w:val="00C63BA9"/>
    <w:rsid w:val="00C6429C"/>
    <w:rsid w:val="00C642E6"/>
    <w:rsid w:val="00C648D7"/>
    <w:rsid w:val="00C64A89"/>
    <w:rsid w:val="00C64BFF"/>
    <w:rsid w:val="00C66016"/>
    <w:rsid w:val="00C662C4"/>
    <w:rsid w:val="00C66445"/>
    <w:rsid w:val="00C6649B"/>
    <w:rsid w:val="00C66E17"/>
    <w:rsid w:val="00C704E9"/>
    <w:rsid w:val="00C70540"/>
    <w:rsid w:val="00C706B0"/>
    <w:rsid w:val="00C70A36"/>
    <w:rsid w:val="00C70A88"/>
    <w:rsid w:val="00C70E3A"/>
    <w:rsid w:val="00C71076"/>
    <w:rsid w:val="00C71740"/>
    <w:rsid w:val="00C72A2B"/>
    <w:rsid w:val="00C73539"/>
    <w:rsid w:val="00C742EB"/>
    <w:rsid w:val="00C74A4B"/>
    <w:rsid w:val="00C74A92"/>
    <w:rsid w:val="00C74CCA"/>
    <w:rsid w:val="00C74D1E"/>
    <w:rsid w:val="00C75003"/>
    <w:rsid w:val="00C75029"/>
    <w:rsid w:val="00C759B9"/>
    <w:rsid w:val="00C763C9"/>
    <w:rsid w:val="00C764B5"/>
    <w:rsid w:val="00C76FD7"/>
    <w:rsid w:val="00C77259"/>
    <w:rsid w:val="00C772CD"/>
    <w:rsid w:val="00C774FD"/>
    <w:rsid w:val="00C7770C"/>
    <w:rsid w:val="00C7798F"/>
    <w:rsid w:val="00C77B79"/>
    <w:rsid w:val="00C80057"/>
    <w:rsid w:val="00C804B9"/>
    <w:rsid w:val="00C8088D"/>
    <w:rsid w:val="00C809CF"/>
    <w:rsid w:val="00C80B7F"/>
    <w:rsid w:val="00C81E79"/>
    <w:rsid w:val="00C82232"/>
    <w:rsid w:val="00C82877"/>
    <w:rsid w:val="00C82913"/>
    <w:rsid w:val="00C82AB5"/>
    <w:rsid w:val="00C83148"/>
    <w:rsid w:val="00C83246"/>
    <w:rsid w:val="00C8418B"/>
    <w:rsid w:val="00C842CE"/>
    <w:rsid w:val="00C84BEF"/>
    <w:rsid w:val="00C85CE2"/>
    <w:rsid w:val="00C85D3A"/>
    <w:rsid w:val="00C85E46"/>
    <w:rsid w:val="00C86EF5"/>
    <w:rsid w:val="00C86F89"/>
    <w:rsid w:val="00C86FEB"/>
    <w:rsid w:val="00C872A9"/>
    <w:rsid w:val="00C87365"/>
    <w:rsid w:val="00C87419"/>
    <w:rsid w:val="00C8770A"/>
    <w:rsid w:val="00C87D2B"/>
    <w:rsid w:val="00C9048F"/>
    <w:rsid w:val="00C9074C"/>
    <w:rsid w:val="00C913B1"/>
    <w:rsid w:val="00C91425"/>
    <w:rsid w:val="00C91AF3"/>
    <w:rsid w:val="00C91D56"/>
    <w:rsid w:val="00C91DAB"/>
    <w:rsid w:val="00C92107"/>
    <w:rsid w:val="00C92580"/>
    <w:rsid w:val="00C9262A"/>
    <w:rsid w:val="00C92755"/>
    <w:rsid w:val="00C93700"/>
    <w:rsid w:val="00C9440D"/>
    <w:rsid w:val="00C94DFB"/>
    <w:rsid w:val="00C9557E"/>
    <w:rsid w:val="00C96861"/>
    <w:rsid w:val="00C972B1"/>
    <w:rsid w:val="00C97586"/>
    <w:rsid w:val="00C97862"/>
    <w:rsid w:val="00CA0419"/>
    <w:rsid w:val="00CA0B25"/>
    <w:rsid w:val="00CA0E00"/>
    <w:rsid w:val="00CA0FE5"/>
    <w:rsid w:val="00CA1074"/>
    <w:rsid w:val="00CA127B"/>
    <w:rsid w:val="00CA1470"/>
    <w:rsid w:val="00CA2000"/>
    <w:rsid w:val="00CA2145"/>
    <w:rsid w:val="00CA22FC"/>
    <w:rsid w:val="00CA2CCE"/>
    <w:rsid w:val="00CA3528"/>
    <w:rsid w:val="00CA3577"/>
    <w:rsid w:val="00CA3E74"/>
    <w:rsid w:val="00CA3F5B"/>
    <w:rsid w:val="00CA43FD"/>
    <w:rsid w:val="00CA52B5"/>
    <w:rsid w:val="00CA5346"/>
    <w:rsid w:val="00CA60FF"/>
    <w:rsid w:val="00CA61A3"/>
    <w:rsid w:val="00CA61C9"/>
    <w:rsid w:val="00CA6E20"/>
    <w:rsid w:val="00CA6F3F"/>
    <w:rsid w:val="00CA6F9E"/>
    <w:rsid w:val="00CA79AF"/>
    <w:rsid w:val="00CA7EF8"/>
    <w:rsid w:val="00CB01AD"/>
    <w:rsid w:val="00CB0555"/>
    <w:rsid w:val="00CB11D5"/>
    <w:rsid w:val="00CB1B9A"/>
    <w:rsid w:val="00CB273F"/>
    <w:rsid w:val="00CB3202"/>
    <w:rsid w:val="00CB3CBA"/>
    <w:rsid w:val="00CB3E24"/>
    <w:rsid w:val="00CB447A"/>
    <w:rsid w:val="00CB476A"/>
    <w:rsid w:val="00CB491E"/>
    <w:rsid w:val="00CB5213"/>
    <w:rsid w:val="00CB52B1"/>
    <w:rsid w:val="00CB6024"/>
    <w:rsid w:val="00CB65AE"/>
    <w:rsid w:val="00CB688D"/>
    <w:rsid w:val="00CB6BE5"/>
    <w:rsid w:val="00CB7126"/>
    <w:rsid w:val="00CB7330"/>
    <w:rsid w:val="00CB7525"/>
    <w:rsid w:val="00CB7BFC"/>
    <w:rsid w:val="00CB7D88"/>
    <w:rsid w:val="00CC0973"/>
    <w:rsid w:val="00CC0BB7"/>
    <w:rsid w:val="00CC1024"/>
    <w:rsid w:val="00CC2263"/>
    <w:rsid w:val="00CC22DD"/>
    <w:rsid w:val="00CC3A08"/>
    <w:rsid w:val="00CC4248"/>
    <w:rsid w:val="00CC44EE"/>
    <w:rsid w:val="00CC489B"/>
    <w:rsid w:val="00CC490E"/>
    <w:rsid w:val="00CC4CBA"/>
    <w:rsid w:val="00CC4CD9"/>
    <w:rsid w:val="00CC5612"/>
    <w:rsid w:val="00CC6019"/>
    <w:rsid w:val="00CC6648"/>
    <w:rsid w:val="00CC66CF"/>
    <w:rsid w:val="00CC6AA9"/>
    <w:rsid w:val="00CC7AD7"/>
    <w:rsid w:val="00CD0010"/>
    <w:rsid w:val="00CD003A"/>
    <w:rsid w:val="00CD0245"/>
    <w:rsid w:val="00CD0842"/>
    <w:rsid w:val="00CD1859"/>
    <w:rsid w:val="00CD2089"/>
    <w:rsid w:val="00CD29FC"/>
    <w:rsid w:val="00CD2BCD"/>
    <w:rsid w:val="00CD3458"/>
    <w:rsid w:val="00CD3A4C"/>
    <w:rsid w:val="00CD4BFD"/>
    <w:rsid w:val="00CD54C5"/>
    <w:rsid w:val="00CD5A5F"/>
    <w:rsid w:val="00CD5D35"/>
    <w:rsid w:val="00CD5DBD"/>
    <w:rsid w:val="00CD5DDE"/>
    <w:rsid w:val="00CD5E26"/>
    <w:rsid w:val="00CD5FAC"/>
    <w:rsid w:val="00CD6DC7"/>
    <w:rsid w:val="00CD70C6"/>
    <w:rsid w:val="00CD7780"/>
    <w:rsid w:val="00CD77B9"/>
    <w:rsid w:val="00CD7DA7"/>
    <w:rsid w:val="00CE0549"/>
    <w:rsid w:val="00CE0716"/>
    <w:rsid w:val="00CE0862"/>
    <w:rsid w:val="00CE0A5E"/>
    <w:rsid w:val="00CE0B2A"/>
    <w:rsid w:val="00CE10E9"/>
    <w:rsid w:val="00CE18E2"/>
    <w:rsid w:val="00CE2910"/>
    <w:rsid w:val="00CE29E3"/>
    <w:rsid w:val="00CE3161"/>
    <w:rsid w:val="00CE41CC"/>
    <w:rsid w:val="00CE4766"/>
    <w:rsid w:val="00CE4A0C"/>
    <w:rsid w:val="00CE4C44"/>
    <w:rsid w:val="00CE51A4"/>
    <w:rsid w:val="00CE52F2"/>
    <w:rsid w:val="00CE538F"/>
    <w:rsid w:val="00CE5393"/>
    <w:rsid w:val="00CE5394"/>
    <w:rsid w:val="00CE5954"/>
    <w:rsid w:val="00CE721E"/>
    <w:rsid w:val="00CF02B7"/>
    <w:rsid w:val="00CF07DE"/>
    <w:rsid w:val="00CF0C26"/>
    <w:rsid w:val="00CF15D1"/>
    <w:rsid w:val="00CF1EEB"/>
    <w:rsid w:val="00CF1FF9"/>
    <w:rsid w:val="00CF21A0"/>
    <w:rsid w:val="00CF23BB"/>
    <w:rsid w:val="00CF33DE"/>
    <w:rsid w:val="00CF36BE"/>
    <w:rsid w:val="00CF3C0D"/>
    <w:rsid w:val="00CF3DA3"/>
    <w:rsid w:val="00CF444E"/>
    <w:rsid w:val="00CF474E"/>
    <w:rsid w:val="00CF498F"/>
    <w:rsid w:val="00CF4A66"/>
    <w:rsid w:val="00CF5617"/>
    <w:rsid w:val="00CF583C"/>
    <w:rsid w:val="00CF5F99"/>
    <w:rsid w:val="00CF6000"/>
    <w:rsid w:val="00CF65EE"/>
    <w:rsid w:val="00CF70FE"/>
    <w:rsid w:val="00CF783F"/>
    <w:rsid w:val="00D003F3"/>
    <w:rsid w:val="00D01069"/>
    <w:rsid w:val="00D01641"/>
    <w:rsid w:val="00D0170F"/>
    <w:rsid w:val="00D01E9B"/>
    <w:rsid w:val="00D02410"/>
    <w:rsid w:val="00D02D4A"/>
    <w:rsid w:val="00D02E52"/>
    <w:rsid w:val="00D0364F"/>
    <w:rsid w:val="00D0370C"/>
    <w:rsid w:val="00D03914"/>
    <w:rsid w:val="00D03C77"/>
    <w:rsid w:val="00D04887"/>
    <w:rsid w:val="00D04E13"/>
    <w:rsid w:val="00D04E4F"/>
    <w:rsid w:val="00D05E3C"/>
    <w:rsid w:val="00D06251"/>
    <w:rsid w:val="00D062D3"/>
    <w:rsid w:val="00D06834"/>
    <w:rsid w:val="00D100E1"/>
    <w:rsid w:val="00D1092E"/>
    <w:rsid w:val="00D10AC5"/>
    <w:rsid w:val="00D12177"/>
    <w:rsid w:val="00D121B4"/>
    <w:rsid w:val="00D129FC"/>
    <w:rsid w:val="00D13580"/>
    <w:rsid w:val="00D136EF"/>
    <w:rsid w:val="00D137C6"/>
    <w:rsid w:val="00D14D5B"/>
    <w:rsid w:val="00D15018"/>
    <w:rsid w:val="00D15252"/>
    <w:rsid w:val="00D15B2A"/>
    <w:rsid w:val="00D15BB7"/>
    <w:rsid w:val="00D15CF2"/>
    <w:rsid w:val="00D16D86"/>
    <w:rsid w:val="00D17481"/>
    <w:rsid w:val="00D1788A"/>
    <w:rsid w:val="00D2003B"/>
    <w:rsid w:val="00D20152"/>
    <w:rsid w:val="00D20A6C"/>
    <w:rsid w:val="00D20E40"/>
    <w:rsid w:val="00D21291"/>
    <w:rsid w:val="00D224A5"/>
    <w:rsid w:val="00D22AD9"/>
    <w:rsid w:val="00D2309E"/>
    <w:rsid w:val="00D230C5"/>
    <w:rsid w:val="00D237B8"/>
    <w:rsid w:val="00D23D00"/>
    <w:rsid w:val="00D2612B"/>
    <w:rsid w:val="00D26470"/>
    <w:rsid w:val="00D26813"/>
    <w:rsid w:val="00D26856"/>
    <w:rsid w:val="00D26B82"/>
    <w:rsid w:val="00D26E8D"/>
    <w:rsid w:val="00D2724D"/>
    <w:rsid w:val="00D2765B"/>
    <w:rsid w:val="00D27C71"/>
    <w:rsid w:val="00D300D8"/>
    <w:rsid w:val="00D300E7"/>
    <w:rsid w:val="00D301F8"/>
    <w:rsid w:val="00D3030D"/>
    <w:rsid w:val="00D308ED"/>
    <w:rsid w:val="00D30B40"/>
    <w:rsid w:val="00D313F9"/>
    <w:rsid w:val="00D315B0"/>
    <w:rsid w:val="00D31C0D"/>
    <w:rsid w:val="00D336B8"/>
    <w:rsid w:val="00D33783"/>
    <w:rsid w:val="00D33B71"/>
    <w:rsid w:val="00D34355"/>
    <w:rsid w:val="00D34736"/>
    <w:rsid w:val="00D34909"/>
    <w:rsid w:val="00D349B5"/>
    <w:rsid w:val="00D35CAD"/>
    <w:rsid w:val="00D35D54"/>
    <w:rsid w:val="00D35F1D"/>
    <w:rsid w:val="00D36026"/>
    <w:rsid w:val="00D369A1"/>
    <w:rsid w:val="00D36D86"/>
    <w:rsid w:val="00D37045"/>
    <w:rsid w:val="00D37393"/>
    <w:rsid w:val="00D3750F"/>
    <w:rsid w:val="00D401F9"/>
    <w:rsid w:val="00D41E88"/>
    <w:rsid w:val="00D427AE"/>
    <w:rsid w:val="00D428AA"/>
    <w:rsid w:val="00D43223"/>
    <w:rsid w:val="00D43771"/>
    <w:rsid w:val="00D43EF4"/>
    <w:rsid w:val="00D4411E"/>
    <w:rsid w:val="00D444FB"/>
    <w:rsid w:val="00D44889"/>
    <w:rsid w:val="00D44FE4"/>
    <w:rsid w:val="00D4555D"/>
    <w:rsid w:val="00D45719"/>
    <w:rsid w:val="00D45AE6"/>
    <w:rsid w:val="00D45BD9"/>
    <w:rsid w:val="00D45C13"/>
    <w:rsid w:val="00D469CF"/>
    <w:rsid w:val="00D46E59"/>
    <w:rsid w:val="00D472AC"/>
    <w:rsid w:val="00D47A3C"/>
    <w:rsid w:val="00D47B2B"/>
    <w:rsid w:val="00D47BF2"/>
    <w:rsid w:val="00D505C6"/>
    <w:rsid w:val="00D50A34"/>
    <w:rsid w:val="00D50A6F"/>
    <w:rsid w:val="00D50CC3"/>
    <w:rsid w:val="00D51576"/>
    <w:rsid w:val="00D51AFC"/>
    <w:rsid w:val="00D51C4E"/>
    <w:rsid w:val="00D52118"/>
    <w:rsid w:val="00D52FF8"/>
    <w:rsid w:val="00D53761"/>
    <w:rsid w:val="00D53EFA"/>
    <w:rsid w:val="00D542BF"/>
    <w:rsid w:val="00D544EE"/>
    <w:rsid w:val="00D54867"/>
    <w:rsid w:val="00D54EEA"/>
    <w:rsid w:val="00D55C12"/>
    <w:rsid w:val="00D5616B"/>
    <w:rsid w:val="00D56C29"/>
    <w:rsid w:val="00D56DDB"/>
    <w:rsid w:val="00D56F18"/>
    <w:rsid w:val="00D56F8D"/>
    <w:rsid w:val="00D57042"/>
    <w:rsid w:val="00D570D6"/>
    <w:rsid w:val="00D570D8"/>
    <w:rsid w:val="00D57367"/>
    <w:rsid w:val="00D57F84"/>
    <w:rsid w:val="00D60529"/>
    <w:rsid w:val="00D610B9"/>
    <w:rsid w:val="00D615D7"/>
    <w:rsid w:val="00D61974"/>
    <w:rsid w:val="00D627E0"/>
    <w:rsid w:val="00D62A28"/>
    <w:rsid w:val="00D62C1B"/>
    <w:rsid w:val="00D62C2C"/>
    <w:rsid w:val="00D63122"/>
    <w:rsid w:val="00D63628"/>
    <w:rsid w:val="00D63E75"/>
    <w:rsid w:val="00D64867"/>
    <w:rsid w:val="00D64DA4"/>
    <w:rsid w:val="00D65BEB"/>
    <w:rsid w:val="00D65F7F"/>
    <w:rsid w:val="00D66522"/>
    <w:rsid w:val="00D66B56"/>
    <w:rsid w:val="00D67B93"/>
    <w:rsid w:val="00D67C58"/>
    <w:rsid w:val="00D7035C"/>
    <w:rsid w:val="00D70D9B"/>
    <w:rsid w:val="00D7122D"/>
    <w:rsid w:val="00D71329"/>
    <w:rsid w:val="00D715A7"/>
    <w:rsid w:val="00D71D31"/>
    <w:rsid w:val="00D71E64"/>
    <w:rsid w:val="00D72E0C"/>
    <w:rsid w:val="00D72FA2"/>
    <w:rsid w:val="00D73ADB"/>
    <w:rsid w:val="00D757C8"/>
    <w:rsid w:val="00D75878"/>
    <w:rsid w:val="00D75B34"/>
    <w:rsid w:val="00D75FBD"/>
    <w:rsid w:val="00D7611B"/>
    <w:rsid w:val="00D761EB"/>
    <w:rsid w:val="00D7623F"/>
    <w:rsid w:val="00D7667D"/>
    <w:rsid w:val="00D7690F"/>
    <w:rsid w:val="00D774ED"/>
    <w:rsid w:val="00D778FE"/>
    <w:rsid w:val="00D802DC"/>
    <w:rsid w:val="00D81628"/>
    <w:rsid w:val="00D8176F"/>
    <w:rsid w:val="00D82734"/>
    <w:rsid w:val="00D828AA"/>
    <w:rsid w:val="00D82B7F"/>
    <w:rsid w:val="00D82D27"/>
    <w:rsid w:val="00D82D32"/>
    <w:rsid w:val="00D82DF4"/>
    <w:rsid w:val="00D82DF8"/>
    <w:rsid w:val="00D83EF9"/>
    <w:rsid w:val="00D84032"/>
    <w:rsid w:val="00D84FDE"/>
    <w:rsid w:val="00D85153"/>
    <w:rsid w:val="00D85446"/>
    <w:rsid w:val="00D85F95"/>
    <w:rsid w:val="00D862D8"/>
    <w:rsid w:val="00D866A6"/>
    <w:rsid w:val="00D873BD"/>
    <w:rsid w:val="00D87E5F"/>
    <w:rsid w:val="00D9009B"/>
    <w:rsid w:val="00D900E3"/>
    <w:rsid w:val="00D905FC"/>
    <w:rsid w:val="00D906DA"/>
    <w:rsid w:val="00D90B72"/>
    <w:rsid w:val="00D90ECD"/>
    <w:rsid w:val="00D91003"/>
    <w:rsid w:val="00D9139B"/>
    <w:rsid w:val="00D91C07"/>
    <w:rsid w:val="00D922D0"/>
    <w:rsid w:val="00D9291A"/>
    <w:rsid w:val="00D93CCA"/>
    <w:rsid w:val="00D93DE4"/>
    <w:rsid w:val="00D93FD7"/>
    <w:rsid w:val="00D946AC"/>
    <w:rsid w:val="00D94A7C"/>
    <w:rsid w:val="00D94B5F"/>
    <w:rsid w:val="00D94F97"/>
    <w:rsid w:val="00D95896"/>
    <w:rsid w:val="00D95B7A"/>
    <w:rsid w:val="00D95CAF"/>
    <w:rsid w:val="00D9606E"/>
    <w:rsid w:val="00D9618C"/>
    <w:rsid w:val="00D9649C"/>
    <w:rsid w:val="00D96F48"/>
    <w:rsid w:val="00D97838"/>
    <w:rsid w:val="00D97B3E"/>
    <w:rsid w:val="00DA19D5"/>
    <w:rsid w:val="00DA1D2A"/>
    <w:rsid w:val="00DA1E0F"/>
    <w:rsid w:val="00DA1E9C"/>
    <w:rsid w:val="00DA24EF"/>
    <w:rsid w:val="00DA297F"/>
    <w:rsid w:val="00DA2B39"/>
    <w:rsid w:val="00DA40C3"/>
    <w:rsid w:val="00DA4476"/>
    <w:rsid w:val="00DA450A"/>
    <w:rsid w:val="00DA4807"/>
    <w:rsid w:val="00DA4954"/>
    <w:rsid w:val="00DA4CC3"/>
    <w:rsid w:val="00DA5016"/>
    <w:rsid w:val="00DA5458"/>
    <w:rsid w:val="00DA5536"/>
    <w:rsid w:val="00DA561A"/>
    <w:rsid w:val="00DA5E17"/>
    <w:rsid w:val="00DA652D"/>
    <w:rsid w:val="00DA67BB"/>
    <w:rsid w:val="00DA6D53"/>
    <w:rsid w:val="00DA6D86"/>
    <w:rsid w:val="00DA7201"/>
    <w:rsid w:val="00DA736D"/>
    <w:rsid w:val="00DA779F"/>
    <w:rsid w:val="00DA7866"/>
    <w:rsid w:val="00DA78FF"/>
    <w:rsid w:val="00DB1228"/>
    <w:rsid w:val="00DB123E"/>
    <w:rsid w:val="00DB16F1"/>
    <w:rsid w:val="00DB1A03"/>
    <w:rsid w:val="00DB1BCF"/>
    <w:rsid w:val="00DB20BD"/>
    <w:rsid w:val="00DB257B"/>
    <w:rsid w:val="00DB2823"/>
    <w:rsid w:val="00DB2983"/>
    <w:rsid w:val="00DB382B"/>
    <w:rsid w:val="00DB3865"/>
    <w:rsid w:val="00DB3911"/>
    <w:rsid w:val="00DB3B74"/>
    <w:rsid w:val="00DB3D4C"/>
    <w:rsid w:val="00DB41D2"/>
    <w:rsid w:val="00DB42CD"/>
    <w:rsid w:val="00DB44E0"/>
    <w:rsid w:val="00DB492C"/>
    <w:rsid w:val="00DB4DCC"/>
    <w:rsid w:val="00DB5D9D"/>
    <w:rsid w:val="00DB5FF7"/>
    <w:rsid w:val="00DB65A7"/>
    <w:rsid w:val="00DB6B64"/>
    <w:rsid w:val="00DB6C56"/>
    <w:rsid w:val="00DB6D0E"/>
    <w:rsid w:val="00DB74F0"/>
    <w:rsid w:val="00DB7970"/>
    <w:rsid w:val="00DB7A41"/>
    <w:rsid w:val="00DC01C5"/>
    <w:rsid w:val="00DC0800"/>
    <w:rsid w:val="00DC0AE7"/>
    <w:rsid w:val="00DC0B2B"/>
    <w:rsid w:val="00DC1257"/>
    <w:rsid w:val="00DC1352"/>
    <w:rsid w:val="00DC1792"/>
    <w:rsid w:val="00DC2755"/>
    <w:rsid w:val="00DC27C7"/>
    <w:rsid w:val="00DC2BDF"/>
    <w:rsid w:val="00DC3B3D"/>
    <w:rsid w:val="00DC3DC0"/>
    <w:rsid w:val="00DC42A2"/>
    <w:rsid w:val="00DC4887"/>
    <w:rsid w:val="00DC4F01"/>
    <w:rsid w:val="00DC5843"/>
    <w:rsid w:val="00DC5B2B"/>
    <w:rsid w:val="00DC5FF6"/>
    <w:rsid w:val="00DC63C3"/>
    <w:rsid w:val="00DC6767"/>
    <w:rsid w:val="00DC69C5"/>
    <w:rsid w:val="00DC6DD2"/>
    <w:rsid w:val="00DC6DD7"/>
    <w:rsid w:val="00DD0BF2"/>
    <w:rsid w:val="00DD2B52"/>
    <w:rsid w:val="00DD30EB"/>
    <w:rsid w:val="00DD318D"/>
    <w:rsid w:val="00DD41A4"/>
    <w:rsid w:val="00DD4DE4"/>
    <w:rsid w:val="00DD4FAF"/>
    <w:rsid w:val="00DD509B"/>
    <w:rsid w:val="00DD5243"/>
    <w:rsid w:val="00DD616B"/>
    <w:rsid w:val="00DD6A27"/>
    <w:rsid w:val="00DD6B4E"/>
    <w:rsid w:val="00DD6C96"/>
    <w:rsid w:val="00DD7451"/>
    <w:rsid w:val="00DE0538"/>
    <w:rsid w:val="00DE0D84"/>
    <w:rsid w:val="00DE284C"/>
    <w:rsid w:val="00DE28B3"/>
    <w:rsid w:val="00DE3F74"/>
    <w:rsid w:val="00DE4244"/>
    <w:rsid w:val="00DE4950"/>
    <w:rsid w:val="00DE5294"/>
    <w:rsid w:val="00DE5818"/>
    <w:rsid w:val="00DE7006"/>
    <w:rsid w:val="00DE7D90"/>
    <w:rsid w:val="00DE7DC4"/>
    <w:rsid w:val="00DF0AAB"/>
    <w:rsid w:val="00DF19B4"/>
    <w:rsid w:val="00DF1A4B"/>
    <w:rsid w:val="00DF2762"/>
    <w:rsid w:val="00DF2E12"/>
    <w:rsid w:val="00DF2E39"/>
    <w:rsid w:val="00DF3163"/>
    <w:rsid w:val="00DF3F5E"/>
    <w:rsid w:val="00DF4BA9"/>
    <w:rsid w:val="00DF4C17"/>
    <w:rsid w:val="00DF4C24"/>
    <w:rsid w:val="00DF4DAC"/>
    <w:rsid w:val="00DF514A"/>
    <w:rsid w:val="00DF522C"/>
    <w:rsid w:val="00DF52FC"/>
    <w:rsid w:val="00DF5316"/>
    <w:rsid w:val="00DF5896"/>
    <w:rsid w:val="00DF5BCC"/>
    <w:rsid w:val="00DF5D80"/>
    <w:rsid w:val="00DF5D8E"/>
    <w:rsid w:val="00DF6409"/>
    <w:rsid w:val="00DF6690"/>
    <w:rsid w:val="00DF6804"/>
    <w:rsid w:val="00DF6DC3"/>
    <w:rsid w:val="00DF7CC8"/>
    <w:rsid w:val="00E00A18"/>
    <w:rsid w:val="00E00D15"/>
    <w:rsid w:val="00E0101F"/>
    <w:rsid w:val="00E01B7F"/>
    <w:rsid w:val="00E01FF4"/>
    <w:rsid w:val="00E023A3"/>
    <w:rsid w:val="00E031C6"/>
    <w:rsid w:val="00E031D6"/>
    <w:rsid w:val="00E0358D"/>
    <w:rsid w:val="00E03E2C"/>
    <w:rsid w:val="00E0400C"/>
    <w:rsid w:val="00E04323"/>
    <w:rsid w:val="00E050BC"/>
    <w:rsid w:val="00E055BE"/>
    <w:rsid w:val="00E05E20"/>
    <w:rsid w:val="00E05F64"/>
    <w:rsid w:val="00E0651D"/>
    <w:rsid w:val="00E065A1"/>
    <w:rsid w:val="00E067A7"/>
    <w:rsid w:val="00E06938"/>
    <w:rsid w:val="00E06FEF"/>
    <w:rsid w:val="00E070A2"/>
    <w:rsid w:val="00E07AC1"/>
    <w:rsid w:val="00E07F2F"/>
    <w:rsid w:val="00E10541"/>
    <w:rsid w:val="00E11133"/>
    <w:rsid w:val="00E11FAF"/>
    <w:rsid w:val="00E1207D"/>
    <w:rsid w:val="00E12252"/>
    <w:rsid w:val="00E124DB"/>
    <w:rsid w:val="00E126B6"/>
    <w:rsid w:val="00E127FA"/>
    <w:rsid w:val="00E1297D"/>
    <w:rsid w:val="00E12CE5"/>
    <w:rsid w:val="00E131DA"/>
    <w:rsid w:val="00E14C18"/>
    <w:rsid w:val="00E14CEA"/>
    <w:rsid w:val="00E14F87"/>
    <w:rsid w:val="00E168A0"/>
    <w:rsid w:val="00E16B51"/>
    <w:rsid w:val="00E16CFF"/>
    <w:rsid w:val="00E16F91"/>
    <w:rsid w:val="00E1719F"/>
    <w:rsid w:val="00E17638"/>
    <w:rsid w:val="00E1782A"/>
    <w:rsid w:val="00E17F76"/>
    <w:rsid w:val="00E2024B"/>
    <w:rsid w:val="00E20645"/>
    <w:rsid w:val="00E20A57"/>
    <w:rsid w:val="00E20D56"/>
    <w:rsid w:val="00E20EF3"/>
    <w:rsid w:val="00E21D32"/>
    <w:rsid w:val="00E22634"/>
    <w:rsid w:val="00E22873"/>
    <w:rsid w:val="00E23496"/>
    <w:rsid w:val="00E23BC9"/>
    <w:rsid w:val="00E23CE3"/>
    <w:rsid w:val="00E23F65"/>
    <w:rsid w:val="00E2420A"/>
    <w:rsid w:val="00E245C3"/>
    <w:rsid w:val="00E24D35"/>
    <w:rsid w:val="00E250FD"/>
    <w:rsid w:val="00E25BC0"/>
    <w:rsid w:val="00E25F37"/>
    <w:rsid w:val="00E26403"/>
    <w:rsid w:val="00E2656A"/>
    <w:rsid w:val="00E2665D"/>
    <w:rsid w:val="00E2710E"/>
    <w:rsid w:val="00E27CE8"/>
    <w:rsid w:val="00E30429"/>
    <w:rsid w:val="00E30466"/>
    <w:rsid w:val="00E31344"/>
    <w:rsid w:val="00E316D8"/>
    <w:rsid w:val="00E321EB"/>
    <w:rsid w:val="00E32B66"/>
    <w:rsid w:val="00E332A9"/>
    <w:rsid w:val="00E339C8"/>
    <w:rsid w:val="00E33B44"/>
    <w:rsid w:val="00E34051"/>
    <w:rsid w:val="00E3405D"/>
    <w:rsid w:val="00E3412B"/>
    <w:rsid w:val="00E3437E"/>
    <w:rsid w:val="00E34889"/>
    <w:rsid w:val="00E34AA7"/>
    <w:rsid w:val="00E34EA5"/>
    <w:rsid w:val="00E353E0"/>
    <w:rsid w:val="00E35622"/>
    <w:rsid w:val="00E36158"/>
    <w:rsid w:val="00E36421"/>
    <w:rsid w:val="00E36465"/>
    <w:rsid w:val="00E36496"/>
    <w:rsid w:val="00E364C2"/>
    <w:rsid w:val="00E3663A"/>
    <w:rsid w:val="00E37402"/>
    <w:rsid w:val="00E37C8C"/>
    <w:rsid w:val="00E37E3B"/>
    <w:rsid w:val="00E40399"/>
    <w:rsid w:val="00E406DD"/>
    <w:rsid w:val="00E40B45"/>
    <w:rsid w:val="00E40DFF"/>
    <w:rsid w:val="00E411A4"/>
    <w:rsid w:val="00E411D8"/>
    <w:rsid w:val="00E412D0"/>
    <w:rsid w:val="00E412D3"/>
    <w:rsid w:val="00E4171B"/>
    <w:rsid w:val="00E41824"/>
    <w:rsid w:val="00E4195C"/>
    <w:rsid w:val="00E419D6"/>
    <w:rsid w:val="00E41B14"/>
    <w:rsid w:val="00E4212F"/>
    <w:rsid w:val="00E424BA"/>
    <w:rsid w:val="00E42962"/>
    <w:rsid w:val="00E42D23"/>
    <w:rsid w:val="00E4377B"/>
    <w:rsid w:val="00E43BEB"/>
    <w:rsid w:val="00E43E6C"/>
    <w:rsid w:val="00E449BD"/>
    <w:rsid w:val="00E44AEB"/>
    <w:rsid w:val="00E44C92"/>
    <w:rsid w:val="00E44CA5"/>
    <w:rsid w:val="00E4510A"/>
    <w:rsid w:val="00E453BA"/>
    <w:rsid w:val="00E45A5F"/>
    <w:rsid w:val="00E461EA"/>
    <w:rsid w:val="00E46603"/>
    <w:rsid w:val="00E4679B"/>
    <w:rsid w:val="00E467CD"/>
    <w:rsid w:val="00E474C5"/>
    <w:rsid w:val="00E5009C"/>
    <w:rsid w:val="00E50DCF"/>
    <w:rsid w:val="00E51258"/>
    <w:rsid w:val="00E5126B"/>
    <w:rsid w:val="00E51A00"/>
    <w:rsid w:val="00E51B48"/>
    <w:rsid w:val="00E522A1"/>
    <w:rsid w:val="00E52D58"/>
    <w:rsid w:val="00E52D78"/>
    <w:rsid w:val="00E52E5E"/>
    <w:rsid w:val="00E52F20"/>
    <w:rsid w:val="00E536B7"/>
    <w:rsid w:val="00E5373D"/>
    <w:rsid w:val="00E56322"/>
    <w:rsid w:val="00E60132"/>
    <w:rsid w:val="00E60982"/>
    <w:rsid w:val="00E60BCC"/>
    <w:rsid w:val="00E61202"/>
    <w:rsid w:val="00E6145C"/>
    <w:rsid w:val="00E61BF1"/>
    <w:rsid w:val="00E61CF8"/>
    <w:rsid w:val="00E61D7D"/>
    <w:rsid w:val="00E61F98"/>
    <w:rsid w:val="00E62004"/>
    <w:rsid w:val="00E62A6C"/>
    <w:rsid w:val="00E62C62"/>
    <w:rsid w:val="00E6409B"/>
    <w:rsid w:val="00E641B6"/>
    <w:rsid w:val="00E647B8"/>
    <w:rsid w:val="00E654C1"/>
    <w:rsid w:val="00E65D97"/>
    <w:rsid w:val="00E65F14"/>
    <w:rsid w:val="00E66156"/>
    <w:rsid w:val="00E66AB1"/>
    <w:rsid w:val="00E6707B"/>
    <w:rsid w:val="00E67ACB"/>
    <w:rsid w:val="00E70FE1"/>
    <w:rsid w:val="00E710B2"/>
    <w:rsid w:val="00E718F9"/>
    <w:rsid w:val="00E719F8"/>
    <w:rsid w:val="00E72955"/>
    <w:rsid w:val="00E72959"/>
    <w:rsid w:val="00E72A5A"/>
    <w:rsid w:val="00E72E58"/>
    <w:rsid w:val="00E73354"/>
    <w:rsid w:val="00E73625"/>
    <w:rsid w:val="00E739C2"/>
    <w:rsid w:val="00E742A3"/>
    <w:rsid w:val="00E74542"/>
    <w:rsid w:val="00E74587"/>
    <w:rsid w:val="00E74936"/>
    <w:rsid w:val="00E74D7B"/>
    <w:rsid w:val="00E7560D"/>
    <w:rsid w:val="00E75638"/>
    <w:rsid w:val="00E760B8"/>
    <w:rsid w:val="00E766FF"/>
    <w:rsid w:val="00E7686D"/>
    <w:rsid w:val="00E76C62"/>
    <w:rsid w:val="00E776F8"/>
    <w:rsid w:val="00E80516"/>
    <w:rsid w:val="00E80FAB"/>
    <w:rsid w:val="00E813A2"/>
    <w:rsid w:val="00E8149B"/>
    <w:rsid w:val="00E81AC4"/>
    <w:rsid w:val="00E81D47"/>
    <w:rsid w:val="00E81D65"/>
    <w:rsid w:val="00E81FEE"/>
    <w:rsid w:val="00E822B7"/>
    <w:rsid w:val="00E824D3"/>
    <w:rsid w:val="00E829B0"/>
    <w:rsid w:val="00E83488"/>
    <w:rsid w:val="00E83A89"/>
    <w:rsid w:val="00E83AEF"/>
    <w:rsid w:val="00E83D4F"/>
    <w:rsid w:val="00E84024"/>
    <w:rsid w:val="00E8473B"/>
    <w:rsid w:val="00E8485C"/>
    <w:rsid w:val="00E84AE8"/>
    <w:rsid w:val="00E864CC"/>
    <w:rsid w:val="00E865E5"/>
    <w:rsid w:val="00E86E4C"/>
    <w:rsid w:val="00E875B7"/>
    <w:rsid w:val="00E90874"/>
    <w:rsid w:val="00E90FD1"/>
    <w:rsid w:val="00E911AC"/>
    <w:rsid w:val="00E91744"/>
    <w:rsid w:val="00E91EF3"/>
    <w:rsid w:val="00E9203B"/>
    <w:rsid w:val="00E92056"/>
    <w:rsid w:val="00E9242D"/>
    <w:rsid w:val="00E9264B"/>
    <w:rsid w:val="00E92E0C"/>
    <w:rsid w:val="00E937A5"/>
    <w:rsid w:val="00E94748"/>
    <w:rsid w:val="00E965ED"/>
    <w:rsid w:val="00E97C2B"/>
    <w:rsid w:val="00EA0225"/>
    <w:rsid w:val="00EA048E"/>
    <w:rsid w:val="00EA04D1"/>
    <w:rsid w:val="00EA0769"/>
    <w:rsid w:val="00EA124B"/>
    <w:rsid w:val="00EA12B1"/>
    <w:rsid w:val="00EA15F3"/>
    <w:rsid w:val="00EA17FC"/>
    <w:rsid w:val="00EA1A0D"/>
    <w:rsid w:val="00EA1CEB"/>
    <w:rsid w:val="00EA2782"/>
    <w:rsid w:val="00EA2DFD"/>
    <w:rsid w:val="00EA389E"/>
    <w:rsid w:val="00EA39E6"/>
    <w:rsid w:val="00EA3B0F"/>
    <w:rsid w:val="00EA4009"/>
    <w:rsid w:val="00EA423C"/>
    <w:rsid w:val="00EA6033"/>
    <w:rsid w:val="00EA6CA3"/>
    <w:rsid w:val="00EA6D76"/>
    <w:rsid w:val="00EA73B6"/>
    <w:rsid w:val="00EA7ABD"/>
    <w:rsid w:val="00EA7BBF"/>
    <w:rsid w:val="00EA7FC7"/>
    <w:rsid w:val="00EB04DC"/>
    <w:rsid w:val="00EB0B5F"/>
    <w:rsid w:val="00EB1C13"/>
    <w:rsid w:val="00EB248E"/>
    <w:rsid w:val="00EB2FD3"/>
    <w:rsid w:val="00EB3957"/>
    <w:rsid w:val="00EB42F3"/>
    <w:rsid w:val="00EB433B"/>
    <w:rsid w:val="00EB4486"/>
    <w:rsid w:val="00EB4BF5"/>
    <w:rsid w:val="00EB4EBC"/>
    <w:rsid w:val="00EB4F46"/>
    <w:rsid w:val="00EB5255"/>
    <w:rsid w:val="00EB5808"/>
    <w:rsid w:val="00EB58EB"/>
    <w:rsid w:val="00EB5A79"/>
    <w:rsid w:val="00EB5C47"/>
    <w:rsid w:val="00EB645C"/>
    <w:rsid w:val="00EB6764"/>
    <w:rsid w:val="00EB6E1B"/>
    <w:rsid w:val="00EB721C"/>
    <w:rsid w:val="00EB7B8D"/>
    <w:rsid w:val="00EC04EB"/>
    <w:rsid w:val="00EC1368"/>
    <w:rsid w:val="00EC1B68"/>
    <w:rsid w:val="00EC3759"/>
    <w:rsid w:val="00EC3960"/>
    <w:rsid w:val="00EC3C50"/>
    <w:rsid w:val="00EC4C29"/>
    <w:rsid w:val="00EC4F5A"/>
    <w:rsid w:val="00EC5CBE"/>
    <w:rsid w:val="00EC65D1"/>
    <w:rsid w:val="00EC67E1"/>
    <w:rsid w:val="00EC69E2"/>
    <w:rsid w:val="00EC75A6"/>
    <w:rsid w:val="00ED04ED"/>
    <w:rsid w:val="00ED05F7"/>
    <w:rsid w:val="00ED0639"/>
    <w:rsid w:val="00ED0847"/>
    <w:rsid w:val="00ED08BD"/>
    <w:rsid w:val="00ED0AA4"/>
    <w:rsid w:val="00ED0EFB"/>
    <w:rsid w:val="00ED144F"/>
    <w:rsid w:val="00ED1E12"/>
    <w:rsid w:val="00ED2175"/>
    <w:rsid w:val="00ED21A9"/>
    <w:rsid w:val="00ED2C09"/>
    <w:rsid w:val="00ED3170"/>
    <w:rsid w:val="00ED3687"/>
    <w:rsid w:val="00ED4030"/>
    <w:rsid w:val="00ED4173"/>
    <w:rsid w:val="00ED4A6C"/>
    <w:rsid w:val="00ED4DE7"/>
    <w:rsid w:val="00ED4E26"/>
    <w:rsid w:val="00ED55AC"/>
    <w:rsid w:val="00ED6381"/>
    <w:rsid w:val="00ED66CE"/>
    <w:rsid w:val="00ED69DD"/>
    <w:rsid w:val="00ED6E3F"/>
    <w:rsid w:val="00ED7900"/>
    <w:rsid w:val="00ED7F03"/>
    <w:rsid w:val="00EE05F6"/>
    <w:rsid w:val="00EE12D3"/>
    <w:rsid w:val="00EE1613"/>
    <w:rsid w:val="00EE1710"/>
    <w:rsid w:val="00EE2C8B"/>
    <w:rsid w:val="00EE30CF"/>
    <w:rsid w:val="00EE31B1"/>
    <w:rsid w:val="00EE3417"/>
    <w:rsid w:val="00EE3C72"/>
    <w:rsid w:val="00EE4AAE"/>
    <w:rsid w:val="00EE627D"/>
    <w:rsid w:val="00EE7443"/>
    <w:rsid w:val="00EE753D"/>
    <w:rsid w:val="00EE7FCD"/>
    <w:rsid w:val="00EF184E"/>
    <w:rsid w:val="00EF1B85"/>
    <w:rsid w:val="00EF31B7"/>
    <w:rsid w:val="00EF3429"/>
    <w:rsid w:val="00EF37D4"/>
    <w:rsid w:val="00EF3A42"/>
    <w:rsid w:val="00EF3FA7"/>
    <w:rsid w:val="00EF40A7"/>
    <w:rsid w:val="00EF452D"/>
    <w:rsid w:val="00EF4755"/>
    <w:rsid w:val="00EF47B2"/>
    <w:rsid w:val="00EF4B63"/>
    <w:rsid w:val="00EF5E1B"/>
    <w:rsid w:val="00EF708F"/>
    <w:rsid w:val="00EF7135"/>
    <w:rsid w:val="00EF72C6"/>
    <w:rsid w:val="00EF7B01"/>
    <w:rsid w:val="00EF7E24"/>
    <w:rsid w:val="00F00075"/>
    <w:rsid w:val="00F002DA"/>
    <w:rsid w:val="00F0131B"/>
    <w:rsid w:val="00F01AA6"/>
    <w:rsid w:val="00F01BCA"/>
    <w:rsid w:val="00F01F41"/>
    <w:rsid w:val="00F0203D"/>
    <w:rsid w:val="00F0238C"/>
    <w:rsid w:val="00F0239A"/>
    <w:rsid w:val="00F027DB"/>
    <w:rsid w:val="00F02B7D"/>
    <w:rsid w:val="00F03753"/>
    <w:rsid w:val="00F04DB1"/>
    <w:rsid w:val="00F04F1E"/>
    <w:rsid w:val="00F05906"/>
    <w:rsid w:val="00F05E6E"/>
    <w:rsid w:val="00F07488"/>
    <w:rsid w:val="00F103B2"/>
    <w:rsid w:val="00F10609"/>
    <w:rsid w:val="00F1078F"/>
    <w:rsid w:val="00F10AF6"/>
    <w:rsid w:val="00F10FA8"/>
    <w:rsid w:val="00F114AC"/>
    <w:rsid w:val="00F119ED"/>
    <w:rsid w:val="00F11CC9"/>
    <w:rsid w:val="00F12B96"/>
    <w:rsid w:val="00F130E7"/>
    <w:rsid w:val="00F1314B"/>
    <w:rsid w:val="00F134EC"/>
    <w:rsid w:val="00F138E8"/>
    <w:rsid w:val="00F14A7A"/>
    <w:rsid w:val="00F14AD3"/>
    <w:rsid w:val="00F156F8"/>
    <w:rsid w:val="00F15BEC"/>
    <w:rsid w:val="00F15FE2"/>
    <w:rsid w:val="00F16088"/>
    <w:rsid w:val="00F1672A"/>
    <w:rsid w:val="00F16AFC"/>
    <w:rsid w:val="00F1728C"/>
    <w:rsid w:val="00F17634"/>
    <w:rsid w:val="00F179BC"/>
    <w:rsid w:val="00F17A41"/>
    <w:rsid w:val="00F2003E"/>
    <w:rsid w:val="00F201D6"/>
    <w:rsid w:val="00F2061C"/>
    <w:rsid w:val="00F20D3C"/>
    <w:rsid w:val="00F20D72"/>
    <w:rsid w:val="00F20FB7"/>
    <w:rsid w:val="00F2146F"/>
    <w:rsid w:val="00F21CFD"/>
    <w:rsid w:val="00F22985"/>
    <w:rsid w:val="00F23237"/>
    <w:rsid w:val="00F237CF"/>
    <w:rsid w:val="00F23F56"/>
    <w:rsid w:val="00F24204"/>
    <w:rsid w:val="00F24370"/>
    <w:rsid w:val="00F252A9"/>
    <w:rsid w:val="00F26012"/>
    <w:rsid w:val="00F26A84"/>
    <w:rsid w:val="00F26C58"/>
    <w:rsid w:val="00F2737C"/>
    <w:rsid w:val="00F274DD"/>
    <w:rsid w:val="00F27727"/>
    <w:rsid w:val="00F27780"/>
    <w:rsid w:val="00F302D9"/>
    <w:rsid w:val="00F30DA2"/>
    <w:rsid w:val="00F314A8"/>
    <w:rsid w:val="00F315B5"/>
    <w:rsid w:val="00F317E8"/>
    <w:rsid w:val="00F31B82"/>
    <w:rsid w:val="00F31ED8"/>
    <w:rsid w:val="00F32959"/>
    <w:rsid w:val="00F33346"/>
    <w:rsid w:val="00F3369F"/>
    <w:rsid w:val="00F3383E"/>
    <w:rsid w:val="00F33847"/>
    <w:rsid w:val="00F3393C"/>
    <w:rsid w:val="00F33DD9"/>
    <w:rsid w:val="00F33FC3"/>
    <w:rsid w:val="00F34006"/>
    <w:rsid w:val="00F3458C"/>
    <w:rsid w:val="00F34893"/>
    <w:rsid w:val="00F34F82"/>
    <w:rsid w:val="00F35206"/>
    <w:rsid w:val="00F352D0"/>
    <w:rsid w:val="00F35F07"/>
    <w:rsid w:val="00F361A3"/>
    <w:rsid w:val="00F3644E"/>
    <w:rsid w:val="00F36713"/>
    <w:rsid w:val="00F3765B"/>
    <w:rsid w:val="00F3789D"/>
    <w:rsid w:val="00F3790E"/>
    <w:rsid w:val="00F37CFF"/>
    <w:rsid w:val="00F405F5"/>
    <w:rsid w:val="00F408B7"/>
    <w:rsid w:val="00F40A32"/>
    <w:rsid w:val="00F40B60"/>
    <w:rsid w:val="00F40C93"/>
    <w:rsid w:val="00F40F69"/>
    <w:rsid w:val="00F411EA"/>
    <w:rsid w:val="00F41593"/>
    <w:rsid w:val="00F416C6"/>
    <w:rsid w:val="00F41738"/>
    <w:rsid w:val="00F41F85"/>
    <w:rsid w:val="00F42045"/>
    <w:rsid w:val="00F43023"/>
    <w:rsid w:val="00F465A7"/>
    <w:rsid w:val="00F46644"/>
    <w:rsid w:val="00F46ACB"/>
    <w:rsid w:val="00F46B44"/>
    <w:rsid w:val="00F46EAB"/>
    <w:rsid w:val="00F470F2"/>
    <w:rsid w:val="00F47DA9"/>
    <w:rsid w:val="00F506BC"/>
    <w:rsid w:val="00F50B7C"/>
    <w:rsid w:val="00F50C0F"/>
    <w:rsid w:val="00F50FB1"/>
    <w:rsid w:val="00F52265"/>
    <w:rsid w:val="00F5287F"/>
    <w:rsid w:val="00F534FE"/>
    <w:rsid w:val="00F541EC"/>
    <w:rsid w:val="00F5459B"/>
    <w:rsid w:val="00F54788"/>
    <w:rsid w:val="00F54CD6"/>
    <w:rsid w:val="00F550E6"/>
    <w:rsid w:val="00F5551C"/>
    <w:rsid w:val="00F556B0"/>
    <w:rsid w:val="00F55C59"/>
    <w:rsid w:val="00F56612"/>
    <w:rsid w:val="00F56EAD"/>
    <w:rsid w:val="00F57521"/>
    <w:rsid w:val="00F57627"/>
    <w:rsid w:val="00F57EB7"/>
    <w:rsid w:val="00F602C5"/>
    <w:rsid w:val="00F60C0F"/>
    <w:rsid w:val="00F618AC"/>
    <w:rsid w:val="00F62052"/>
    <w:rsid w:val="00F62561"/>
    <w:rsid w:val="00F62781"/>
    <w:rsid w:val="00F62C42"/>
    <w:rsid w:val="00F6308B"/>
    <w:rsid w:val="00F631D5"/>
    <w:rsid w:val="00F63480"/>
    <w:rsid w:val="00F63504"/>
    <w:rsid w:val="00F63B98"/>
    <w:rsid w:val="00F6448C"/>
    <w:rsid w:val="00F64A67"/>
    <w:rsid w:val="00F64B75"/>
    <w:rsid w:val="00F64BA3"/>
    <w:rsid w:val="00F65525"/>
    <w:rsid w:val="00F65B8A"/>
    <w:rsid w:val="00F66094"/>
    <w:rsid w:val="00F660F8"/>
    <w:rsid w:val="00F6696F"/>
    <w:rsid w:val="00F66DEB"/>
    <w:rsid w:val="00F6726E"/>
    <w:rsid w:val="00F67374"/>
    <w:rsid w:val="00F673E0"/>
    <w:rsid w:val="00F67910"/>
    <w:rsid w:val="00F67C15"/>
    <w:rsid w:val="00F67E80"/>
    <w:rsid w:val="00F7057A"/>
    <w:rsid w:val="00F705C2"/>
    <w:rsid w:val="00F70BEF"/>
    <w:rsid w:val="00F7207D"/>
    <w:rsid w:val="00F72DC2"/>
    <w:rsid w:val="00F7315B"/>
    <w:rsid w:val="00F73372"/>
    <w:rsid w:val="00F73A7E"/>
    <w:rsid w:val="00F74345"/>
    <w:rsid w:val="00F74C08"/>
    <w:rsid w:val="00F74C2E"/>
    <w:rsid w:val="00F75998"/>
    <w:rsid w:val="00F75B0A"/>
    <w:rsid w:val="00F76353"/>
    <w:rsid w:val="00F76C12"/>
    <w:rsid w:val="00F771B7"/>
    <w:rsid w:val="00F77479"/>
    <w:rsid w:val="00F776B4"/>
    <w:rsid w:val="00F776D0"/>
    <w:rsid w:val="00F77B92"/>
    <w:rsid w:val="00F77BFC"/>
    <w:rsid w:val="00F80938"/>
    <w:rsid w:val="00F80A0A"/>
    <w:rsid w:val="00F8100B"/>
    <w:rsid w:val="00F813ED"/>
    <w:rsid w:val="00F81A6E"/>
    <w:rsid w:val="00F8227E"/>
    <w:rsid w:val="00F82B19"/>
    <w:rsid w:val="00F830B3"/>
    <w:rsid w:val="00F8364A"/>
    <w:rsid w:val="00F837D4"/>
    <w:rsid w:val="00F84294"/>
    <w:rsid w:val="00F84839"/>
    <w:rsid w:val="00F8554D"/>
    <w:rsid w:val="00F8564F"/>
    <w:rsid w:val="00F86EDE"/>
    <w:rsid w:val="00F87046"/>
    <w:rsid w:val="00F87374"/>
    <w:rsid w:val="00F8769C"/>
    <w:rsid w:val="00F901DB"/>
    <w:rsid w:val="00F9042B"/>
    <w:rsid w:val="00F904EF"/>
    <w:rsid w:val="00F91479"/>
    <w:rsid w:val="00F91DBA"/>
    <w:rsid w:val="00F9212D"/>
    <w:rsid w:val="00F92230"/>
    <w:rsid w:val="00F92328"/>
    <w:rsid w:val="00F93321"/>
    <w:rsid w:val="00F933E6"/>
    <w:rsid w:val="00F9350D"/>
    <w:rsid w:val="00F93C11"/>
    <w:rsid w:val="00F9410C"/>
    <w:rsid w:val="00F942C5"/>
    <w:rsid w:val="00F942EF"/>
    <w:rsid w:val="00F9443F"/>
    <w:rsid w:val="00F9591D"/>
    <w:rsid w:val="00F95AB4"/>
    <w:rsid w:val="00F965DA"/>
    <w:rsid w:val="00F97390"/>
    <w:rsid w:val="00F97AF1"/>
    <w:rsid w:val="00F97F23"/>
    <w:rsid w:val="00FA00F5"/>
    <w:rsid w:val="00FA03C9"/>
    <w:rsid w:val="00FA08A2"/>
    <w:rsid w:val="00FA1016"/>
    <w:rsid w:val="00FA20C2"/>
    <w:rsid w:val="00FA25FF"/>
    <w:rsid w:val="00FA31E9"/>
    <w:rsid w:val="00FA31F2"/>
    <w:rsid w:val="00FA3291"/>
    <w:rsid w:val="00FA3BA9"/>
    <w:rsid w:val="00FA4018"/>
    <w:rsid w:val="00FA406A"/>
    <w:rsid w:val="00FA4136"/>
    <w:rsid w:val="00FA4390"/>
    <w:rsid w:val="00FA4FFA"/>
    <w:rsid w:val="00FA5270"/>
    <w:rsid w:val="00FA59A2"/>
    <w:rsid w:val="00FA5BBA"/>
    <w:rsid w:val="00FA5DFE"/>
    <w:rsid w:val="00FA71FA"/>
    <w:rsid w:val="00FA792F"/>
    <w:rsid w:val="00FB0BC4"/>
    <w:rsid w:val="00FB1196"/>
    <w:rsid w:val="00FB1353"/>
    <w:rsid w:val="00FB1504"/>
    <w:rsid w:val="00FB1511"/>
    <w:rsid w:val="00FB190C"/>
    <w:rsid w:val="00FB1FCB"/>
    <w:rsid w:val="00FB2999"/>
    <w:rsid w:val="00FB30D9"/>
    <w:rsid w:val="00FB3E28"/>
    <w:rsid w:val="00FB3EA5"/>
    <w:rsid w:val="00FB402E"/>
    <w:rsid w:val="00FB468D"/>
    <w:rsid w:val="00FB4AEA"/>
    <w:rsid w:val="00FB503A"/>
    <w:rsid w:val="00FB516C"/>
    <w:rsid w:val="00FB517C"/>
    <w:rsid w:val="00FB6480"/>
    <w:rsid w:val="00FB66AA"/>
    <w:rsid w:val="00FB67C0"/>
    <w:rsid w:val="00FB6C68"/>
    <w:rsid w:val="00FB7840"/>
    <w:rsid w:val="00FB7934"/>
    <w:rsid w:val="00FB7FF9"/>
    <w:rsid w:val="00FC0CC3"/>
    <w:rsid w:val="00FC1008"/>
    <w:rsid w:val="00FC1B69"/>
    <w:rsid w:val="00FC1E62"/>
    <w:rsid w:val="00FC2000"/>
    <w:rsid w:val="00FC2388"/>
    <w:rsid w:val="00FC26A3"/>
    <w:rsid w:val="00FC3628"/>
    <w:rsid w:val="00FC3806"/>
    <w:rsid w:val="00FC3887"/>
    <w:rsid w:val="00FC3E51"/>
    <w:rsid w:val="00FC438A"/>
    <w:rsid w:val="00FC4512"/>
    <w:rsid w:val="00FC558C"/>
    <w:rsid w:val="00FC55CF"/>
    <w:rsid w:val="00FC6157"/>
    <w:rsid w:val="00FC66A1"/>
    <w:rsid w:val="00FC6BBB"/>
    <w:rsid w:val="00FC7405"/>
    <w:rsid w:val="00FC743C"/>
    <w:rsid w:val="00FC744D"/>
    <w:rsid w:val="00FD0236"/>
    <w:rsid w:val="00FD047C"/>
    <w:rsid w:val="00FD0858"/>
    <w:rsid w:val="00FD0B5E"/>
    <w:rsid w:val="00FD0C10"/>
    <w:rsid w:val="00FD0EB6"/>
    <w:rsid w:val="00FD180E"/>
    <w:rsid w:val="00FD18F4"/>
    <w:rsid w:val="00FD2356"/>
    <w:rsid w:val="00FD2D01"/>
    <w:rsid w:val="00FD2E55"/>
    <w:rsid w:val="00FD2F54"/>
    <w:rsid w:val="00FD2F9B"/>
    <w:rsid w:val="00FD2FDC"/>
    <w:rsid w:val="00FD3673"/>
    <w:rsid w:val="00FD3715"/>
    <w:rsid w:val="00FD4436"/>
    <w:rsid w:val="00FD4CB1"/>
    <w:rsid w:val="00FD536F"/>
    <w:rsid w:val="00FD54DB"/>
    <w:rsid w:val="00FD5533"/>
    <w:rsid w:val="00FD5F31"/>
    <w:rsid w:val="00FD619F"/>
    <w:rsid w:val="00FD6250"/>
    <w:rsid w:val="00FD639F"/>
    <w:rsid w:val="00FD6533"/>
    <w:rsid w:val="00FD68EA"/>
    <w:rsid w:val="00FD6F11"/>
    <w:rsid w:val="00FD737B"/>
    <w:rsid w:val="00FD741A"/>
    <w:rsid w:val="00FD7B1A"/>
    <w:rsid w:val="00FE017D"/>
    <w:rsid w:val="00FE0BD1"/>
    <w:rsid w:val="00FE1752"/>
    <w:rsid w:val="00FE18C4"/>
    <w:rsid w:val="00FE1A61"/>
    <w:rsid w:val="00FE2057"/>
    <w:rsid w:val="00FE2125"/>
    <w:rsid w:val="00FE2378"/>
    <w:rsid w:val="00FE2F7D"/>
    <w:rsid w:val="00FE31A4"/>
    <w:rsid w:val="00FE3639"/>
    <w:rsid w:val="00FE381F"/>
    <w:rsid w:val="00FE3D3F"/>
    <w:rsid w:val="00FE3EAF"/>
    <w:rsid w:val="00FE41FC"/>
    <w:rsid w:val="00FE484A"/>
    <w:rsid w:val="00FE4CAE"/>
    <w:rsid w:val="00FE4F86"/>
    <w:rsid w:val="00FE6041"/>
    <w:rsid w:val="00FE62E4"/>
    <w:rsid w:val="00FE6553"/>
    <w:rsid w:val="00FE65BD"/>
    <w:rsid w:val="00FE6ADC"/>
    <w:rsid w:val="00FE7027"/>
    <w:rsid w:val="00FE74EE"/>
    <w:rsid w:val="00FE7AD0"/>
    <w:rsid w:val="00FE7DBB"/>
    <w:rsid w:val="00FF0066"/>
    <w:rsid w:val="00FF05C5"/>
    <w:rsid w:val="00FF05DF"/>
    <w:rsid w:val="00FF07C7"/>
    <w:rsid w:val="00FF0D29"/>
    <w:rsid w:val="00FF0DCB"/>
    <w:rsid w:val="00FF0FDE"/>
    <w:rsid w:val="00FF126B"/>
    <w:rsid w:val="00FF1A63"/>
    <w:rsid w:val="00FF1CDD"/>
    <w:rsid w:val="00FF21F8"/>
    <w:rsid w:val="00FF282E"/>
    <w:rsid w:val="00FF2CCB"/>
    <w:rsid w:val="00FF3196"/>
    <w:rsid w:val="00FF41FF"/>
    <w:rsid w:val="00FF4C8C"/>
    <w:rsid w:val="00FF4CBE"/>
    <w:rsid w:val="00FF5637"/>
    <w:rsid w:val="00FF56F4"/>
    <w:rsid w:val="00FF5CCC"/>
    <w:rsid w:val="00FF5FC3"/>
    <w:rsid w:val="00FF6277"/>
    <w:rsid w:val="00FF65FA"/>
    <w:rsid w:val="00FF7BAA"/>
    <w:rsid w:val="01290F7E"/>
    <w:rsid w:val="01334D85"/>
    <w:rsid w:val="015D1E09"/>
    <w:rsid w:val="018C2D50"/>
    <w:rsid w:val="0192652E"/>
    <w:rsid w:val="01C0309B"/>
    <w:rsid w:val="01CA5CC8"/>
    <w:rsid w:val="02697903"/>
    <w:rsid w:val="02F96569"/>
    <w:rsid w:val="03A45029"/>
    <w:rsid w:val="03EA7B21"/>
    <w:rsid w:val="0435636F"/>
    <w:rsid w:val="04863B27"/>
    <w:rsid w:val="04F615A0"/>
    <w:rsid w:val="05087233"/>
    <w:rsid w:val="05F83EAE"/>
    <w:rsid w:val="06114027"/>
    <w:rsid w:val="06191EA3"/>
    <w:rsid w:val="063E7D85"/>
    <w:rsid w:val="06866327"/>
    <w:rsid w:val="071C44E9"/>
    <w:rsid w:val="07293586"/>
    <w:rsid w:val="07295285"/>
    <w:rsid w:val="07351E35"/>
    <w:rsid w:val="07636392"/>
    <w:rsid w:val="07770C56"/>
    <w:rsid w:val="080D09F9"/>
    <w:rsid w:val="08607386"/>
    <w:rsid w:val="08AF2076"/>
    <w:rsid w:val="09105A40"/>
    <w:rsid w:val="092217DD"/>
    <w:rsid w:val="093A7294"/>
    <w:rsid w:val="09751F3A"/>
    <w:rsid w:val="09A26F3A"/>
    <w:rsid w:val="0A263993"/>
    <w:rsid w:val="0A2D3AC2"/>
    <w:rsid w:val="0A666F0E"/>
    <w:rsid w:val="0AA755DF"/>
    <w:rsid w:val="0ACE1D41"/>
    <w:rsid w:val="0B120D44"/>
    <w:rsid w:val="0B372486"/>
    <w:rsid w:val="0B664B35"/>
    <w:rsid w:val="0BA20257"/>
    <w:rsid w:val="0BD27BF6"/>
    <w:rsid w:val="0C01678A"/>
    <w:rsid w:val="0C3B3C7D"/>
    <w:rsid w:val="0CAB2EAE"/>
    <w:rsid w:val="0CFE6A3A"/>
    <w:rsid w:val="0D621C7D"/>
    <w:rsid w:val="0DF70F79"/>
    <w:rsid w:val="0E73034D"/>
    <w:rsid w:val="0F13775A"/>
    <w:rsid w:val="0F5F45FE"/>
    <w:rsid w:val="0F9A112B"/>
    <w:rsid w:val="101E636A"/>
    <w:rsid w:val="104D4C3A"/>
    <w:rsid w:val="105177C1"/>
    <w:rsid w:val="105912B9"/>
    <w:rsid w:val="106D2F64"/>
    <w:rsid w:val="109D4690"/>
    <w:rsid w:val="10B63710"/>
    <w:rsid w:val="10CC3559"/>
    <w:rsid w:val="10F10820"/>
    <w:rsid w:val="111C2F7A"/>
    <w:rsid w:val="11294AA1"/>
    <w:rsid w:val="1140041B"/>
    <w:rsid w:val="11665CA1"/>
    <w:rsid w:val="116F47A1"/>
    <w:rsid w:val="11D81D3B"/>
    <w:rsid w:val="11EA6D6A"/>
    <w:rsid w:val="126941A4"/>
    <w:rsid w:val="12E84200"/>
    <w:rsid w:val="13204C88"/>
    <w:rsid w:val="132826F8"/>
    <w:rsid w:val="13762D25"/>
    <w:rsid w:val="13951726"/>
    <w:rsid w:val="13D56F9C"/>
    <w:rsid w:val="14396509"/>
    <w:rsid w:val="145E16ED"/>
    <w:rsid w:val="145F42FA"/>
    <w:rsid w:val="14DD2C3C"/>
    <w:rsid w:val="16087E1D"/>
    <w:rsid w:val="163D2AB4"/>
    <w:rsid w:val="17701D14"/>
    <w:rsid w:val="17735226"/>
    <w:rsid w:val="17DD454F"/>
    <w:rsid w:val="189F624C"/>
    <w:rsid w:val="199724DC"/>
    <w:rsid w:val="1A1C66C0"/>
    <w:rsid w:val="1A42393B"/>
    <w:rsid w:val="1A8B2040"/>
    <w:rsid w:val="1A974252"/>
    <w:rsid w:val="1AAD45DE"/>
    <w:rsid w:val="1AD339E7"/>
    <w:rsid w:val="1B046F80"/>
    <w:rsid w:val="1B3267B5"/>
    <w:rsid w:val="1B3D60E2"/>
    <w:rsid w:val="1B40161D"/>
    <w:rsid w:val="1B441859"/>
    <w:rsid w:val="1B6606B1"/>
    <w:rsid w:val="1B7E6A88"/>
    <w:rsid w:val="1BE75C14"/>
    <w:rsid w:val="1C5E7925"/>
    <w:rsid w:val="1C9469F7"/>
    <w:rsid w:val="1CA8444E"/>
    <w:rsid w:val="1CD9730D"/>
    <w:rsid w:val="1CFD070F"/>
    <w:rsid w:val="1D5A0FFA"/>
    <w:rsid w:val="1D5F6196"/>
    <w:rsid w:val="1D6132A5"/>
    <w:rsid w:val="1D8E56D5"/>
    <w:rsid w:val="1DA51070"/>
    <w:rsid w:val="1E7A43DA"/>
    <w:rsid w:val="1ECE2E43"/>
    <w:rsid w:val="1FE7539E"/>
    <w:rsid w:val="1FEF462C"/>
    <w:rsid w:val="200067AC"/>
    <w:rsid w:val="20182BD0"/>
    <w:rsid w:val="20202B84"/>
    <w:rsid w:val="20205DBB"/>
    <w:rsid w:val="20671BE0"/>
    <w:rsid w:val="20963CB8"/>
    <w:rsid w:val="20A81A1B"/>
    <w:rsid w:val="20B07FB6"/>
    <w:rsid w:val="20B646FB"/>
    <w:rsid w:val="213B74B1"/>
    <w:rsid w:val="21513033"/>
    <w:rsid w:val="215A2310"/>
    <w:rsid w:val="21DE318A"/>
    <w:rsid w:val="21EF5B80"/>
    <w:rsid w:val="22576990"/>
    <w:rsid w:val="22F034F6"/>
    <w:rsid w:val="22F47480"/>
    <w:rsid w:val="22FC3AD4"/>
    <w:rsid w:val="230340D2"/>
    <w:rsid w:val="23237911"/>
    <w:rsid w:val="236E25C1"/>
    <w:rsid w:val="23AD1279"/>
    <w:rsid w:val="23DE1C48"/>
    <w:rsid w:val="240210CD"/>
    <w:rsid w:val="248E2030"/>
    <w:rsid w:val="24BF09F7"/>
    <w:rsid w:val="252D53FE"/>
    <w:rsid w:val="25490902"/>
    <w:rsid w:val="25EC2D81"/>
    <w:rsid w:val="27663CCE"/>
    <w:rsid w:val="277057A2"/>
    <w:rsid w:val="2780027E"/>
    <w:rsid w:val="284D5159"/>
    <w:rsid w:val="29206EB8"/>
    <w:rsid w:val="29595666"/>
    <w:rsid w:val="29874881"/>
    <w:rsid w:val="298B55BC"/>
    <w:rsid w:val="29A65D88"/>
    <w:rsid w:val="29E325E0"/>
    <w:rsid w:val="29EC556E"/>
    <w:rsid w:val="29EC60C5"/>
    <w:rsid w:val="2A27594F"/>
    <w:rsid w:val="2A3C3357"/>
    <w:rsid w:val="2A452503"/>
    <w:rsid w:val="2AB33AA5"/>
    <w:rsid w:val="2AFA29B6"/>
    <w:rsid w:val="2BA936A8"/>
    <w:rsid w:val="2BB65223"/>
    <w:rsid w:val="2BD96984"/>
    <w:rsid w:val="2C315A5A"/>
    <w:rsid w:val="2C320C4B"/>
    <w:rsid w:val="2C491D5B"/>
    <w:rsid w:val="2C4B1C25"/>
    <w:rsid w:val="2CB73169"/>
    <w:rsid w:val="2D9E56F5"/>
    <w:rsid w:val="2E667F96"/>
    <w:rsid w:val="2E767185"/>
    <w:rsid w:val="2E8226AB"/>
    <w:rsid w:val="2EA01680"/>
    <w:rsid w:val="2F7351CC"/>
    <w:rsid w:val="2FD065E6"/>
    <w:rsid w:val="2FD21926"/>
    <w:rsid w:val="2FD96870"/>
    <w:rsid w:val="30580BC9"/>
    <w:rsid w:val="306F13FB"/>
    <w:rsid w:val="30875B48"/>
    <w:rsid w:val="30B77129"/>
    <w:rsid w:val="30CF36FC"/>
    <w:rsid w:val="30FE1366"/>
    <w:rsid w:val="311E2ED7"/>
    <w:rsid w:val="315619EE"/>
    <w:rsid w:val="315C449C"/>
    <w:rsid w:val="31B82709"/>
    <w:rsid w:val="31D05482"/>
    <w:rsid w:val="32400B34"/>
    <w:rsid w:val="329E6876"/>
    <w:rsid w:val="333015F2"/>
    <w:rsid w:val="334B6320"/>
    <w:rsid w:val="33A8380B"/>
    <w:rsid w:val="33D934D4"/>
    <w:rsid w:val="33FE2F6A"/>
    <w:rsid w:val="340E07E5"/>
    <w:rsid w:val="34235BF7"/>
    <w:rsid w:val="358C5FA8"/>
    <w:rsid w:val="35B93AAE"/>
    <w:rsid w:val="35C15DF1"/>
    <w:rsid w:val="35C63959"/>
    <w:rsid w:val="35CE6E2D"/>
    <w:rsid w:val="36074A7F"/>
    <w:rsid w:val="36213401"/>
    <w:rsid w:val="36803F08"/>
    <w:rsid w:val="36923549"/>
    <w:rsid w:val="36A57376"/>
    <w:rsid w:val="36A81764"/>
    <w:rsid w:val="36B75FBF"/>
    <w:rsid w:val="36BD0C45"/>
    <w:rsid w:val="373364C0"/>
    <w:rsid w:val="37485207"/>
    <w:rsid w:val="376A6712"/>
    <w:rsid w:val="37DA294B"/>
    <w:rsid w:val="37E00298"/>
    <w:rsid w:val="380461E0"/>
    <w:rsid w:val="384F1E06"/>
    <w:rsid w:val="38B302F9"/>
    <w:rsid w:val="38F12CD3"/>
    <w:rsid w:val="38F94775"/>
    <w:rsid w:val="392971ED"/>
    <w:rsid w:val="39325651"/>
    <w:rsid w:val="39875C71"/>
    <w:rsid w:val="3A0D3F6F"/>
    <w:rsid w:val="3A5D04D9"/>
    <w:rsid w:val="3A872856"/>
    <w:rsid w:val="3ABC253E"/>
    <w:rsid w:val="3AF02791"/>
    <w:rsid w:val="3B18141E"/>
    <w:rsid w:val="3B3763D1"/>
    <w:rsid w:val="3C2F6E1E"/>
    <w:rsid w:val="3C4F64BA"/>
    <w:rsid w:val="3CC55F7E"/>
    <w:rsid w:val="3CDA245A"/>
    <w:rsid w:val="3D1E06B7"/>
    <w:rsid w:val="3D2F6333"/>
    <w:rsid w:val="3D9372DA"/>
    <w:rsid w:val="3DA05553"/>
    <w:rsid w:val="3E1201FF"/>
    <w:rsid w:val="3E6848E0"/>
    <w:rsid w:val="3E9956C1"/>
    <w:rsid w:val="3EDA0523"/>
    <w:rsid w:val="3EE11328"/>
    <w:rsid w:val="3F47419F"/>
    <w:rsid w:val="3F6F6D23"/>
    <w:rsid w:val="40267F92"/>
    <w:rsid w:val="404B23D4"/>
    <w:rsid w:val="40550BD3"/>
    <w:rsid w:val="405E6B6E"/>
    <w:rsid w:val="407A6407"/>
    <w:rsid w:val="4200449D"/>
    <w:rsid w:val="423A3BCC"/>
    <w:rsid w:val="424351CE"/>
    <w:rsid w:val="424E57D2"/>
    <w:rsid w:val="42852DDD"/>
    <w:rsid w:val="42B26C49"/>
    <w:rsid w:val="42B86E9B"/>
    <w:rsid w:val="433A6FE6"/>
    <w:rsid w:val="43480868"/>
    <w:rsid w:val="4350713C"/>
    <w:rsid w:val="436653E0"/>
    <w:rsid w:val="43882D11"/>
    <w:rsid w:val="43C4431A"/>
    <w:rsid w:val="44B951CC"/>
    <w:rsid w:val="44CD14E0"/>
    <w:rsid w:val="44F20B0B"/>
    <w:rsid w:val="452E5F4C"/>
    <w:rsid w:val="45612018"/>
    <w:rsid w:val="457304A9"/>
    <w:rsid w:val="458448C6"/>
    <w:rsid w:val="458946E9"/>
    <w:rsid w:val="45A47C0E"/>
    <w:rsid w:val="46577FD6"/>
    <w:rsid w:val="467D63E6"/>
    <w:rsid w:val="469C7200"/>
    <w:rsid w:val="469F1224"/>
    <w:rsid w:val="46D955A7"/>
    <w:rsid w:val="47133957"/>
    <w:rsid w:val="478E2382"/>
    <w:rsid w:val="47A07E0C"/>
    <w:rsid w:val="4870272E"/>
    <w:rsid w:val="49DC7715"/>
    <w:rsid w:val="4A023139"/>
    <w:rsid w:val="4A4E0207"/>
    <w:rsid w:val="4A7B576F"/>
    <w:rsid w:val="4A8767D1"/>
    <w:rsid w:val="4A907F58"/>
    <w:rsid w:val="4AA61130"/>
    <w:rsid w:val="4AF561A9"/>
    <w:rsid w:val="4AFF7D5D"/>
    <w:rsid w:val="4B70613B"/>
    <w:rsid w:val="4BAC1DDD"/>
    <w:rsid w:val="4C4A0649"/>
    <w:rsid w:val="4C7E5ECA"/>
    <w:rsid w:val="4C876AA5"/>
    <w:rsid w:val="4D0947A9"/>
    <w:rsid w:val="4D0E00FB"/>
    <w:rsid w:val="4D176606"/>
    <w:rsid w:val="4D286593"/>
    <w:rsid w:val="4D5325E2"/>
    <w:rsid w:val="4DA5393B"/>
    <w:rsid w:val="4DEC4FB0"/>
    <w:rsid w:val="4E075D8A"/>
    <w:rsid w:val="4EC00FAD"/>
    <w:rsid w:val="4ED5601B"/>
    <w:rsid w:val="4F41078C"/>
    <w:rsid w:val="4F9843DC"/>
    <w:rsid w:val="4FC62A8C"/>
    <w:rsid w:val="4FE20F0D"/>
    <w:rsid w:val="4FE51552"/>
    <w:rsid w:val="4FEA31F3"/>
    <w:rsid w:val="4FF35972"/>
    <w:rsid w:val="50504C4B"/>
    <w:rsid w:val="506B1A63"/>
    <w:rsid w:val="5079410E"/>
    <w:rsid w:val="509C6E7C"/>
    <w:rsid w:val="50B26DB8"/>
    <w:rsid w:val="5162104E"/>
    <w:rsid w:val="516D710F"/>
    <w:rsid w:val="51A833A5"/>
    <w:rsid w:val="51BC4927"/>
    <w:rsid w:val="51D5044D"/>
    <w:rsid w:val="524424F9"/>
    <w:rsid w:val="53174F8F"/>
    <w:rsid w:val="53652DD9"/>
    <w:rsid w:val="53A039CC"/>
    <w:rsid w:val="53A1505A"/>
    <w:rsid w:val="53DE2F6F"/>
    <w:rsid w:val="54063E08"/>
    <w:rsid w:val="5408144B"/>
    <w:rsid w:val="542138F1"/>
    <w:rsid w:val="543437E8"/>
    <w:rsid w:val="54D5420B"/>
    <w:rsid w:val="54F73313"/>
    <w:rsid w:val="54F80955"/>
    <w:rsid w:val="555170A7"/>
    <w:rsid w:val="5567284D"/>
    <w:rsid w:val="5587536D"/>
    <w:rsid w:val="559B174B"/>
    <w:rsid w:val="559C568D"/>
    <w:rsid w:val="55CE0CF4"/>
    <w:rsid w:val="55DE172C"/>
    <w:rsid w:val="56B22A9C"/>
    <w:rsid w:val="57A8352A"/>
    <w:rsid w:val="57B72A76"/>
    <w:rsid w:val="57C3426C"/>
    <w:rsid w:val="57CE1F93"/>
    <w:rsid w:val="584414A5"/>
    <w:rsid w:val="587B4B28"/>
    <w:rsid w:val="588743D1"/>
    <w:rsid w:val="5887701A"/>
    <w:rsid w:val="58882360"/>
    <w:rsid w:val="58896EB8"/>
    <w:rsid w:val="58BE6B06"/>
    <w:rsid w:val="59B929A0"/>
    <w:rsid w:val="59C0439F"/>
    <w:rsid w:val="5A18728F"/>
    <w:rsid w:val="5A3F1F24"/>
    <w:rsid w:val="5ABE2233"/>
    <w:rsid w:val="5AEE5A68"/>
    <w:rsid w:val="5B242EC8"/>
    <w:rsid w:val="5BDF5D95"/>
    <w:rsid w:val="5BFE7528"/>
    <w:rsid w:val="5C362035"/>
    <w:rsid w:val="5D130AE7"/>
    <w:rsid w:val="5E184878"/>
    <w:rsid w:val="5E2467F1"/>
    <w:rsid w:val="5E376557"/>
    <w:rsid w:val="5E8B45CB"/>
    <w:rsid w:val="5ECF1B2B"/>
    <w:rsid w:val="5F05287E"/>
    <w:rsid w:val="5F1A2B43"/>
    <w:rsid w:val="5F717FF6"/>
    <w:rsid w:val="5F9D1B1E"/>
    <w:rsid w:val="5FB837BB"/>
    <w:rsid w:val="603271F8"/>
    <w:rsid w:val="60A76A75"/>
    <w:rsid w:val="60CC405A"/>
    <w:rsid w:val="61076D2C"/>
    <w:rsid w:val="614A0458"/>
    <w:rsid w:val="61E215D8"/>
    <w:rsid w:val="61F73F2B"/>
    <w:rsid w:val="621B3775"/>
    <w:rsid w:val="62364782"/>
    <w:rsid w:val="62F64A9F"/>
    <w:rsid w:val="631C391B"/>
    <w:rsid w:val="63801715"/>
    <w:rsid w:val="6394356A"/>
    <w:rsid w:val="63C33BC6"/>
    <w:rsid w:val="63C61B2C"/>
    <w:rsid w:val="63C96FB9"/>
    <w:rsid w:val="63D40BE9"/>
    <w:rsid w:val="64102431"/>
    <w:rsid w:val="64A5243A"/>
    <w:rsid w:val="64F531DE"/>
    <w:rsid w:val="6504279E"/>
    <w:rsid w:val="65373578"/>
    <w:rsid w:val="653C50AB"/>
    <w:rsid w:val="667E2E3C"/>
    <w:rsid w:val="66A37806"/>
    <w:rsid w:val="671F124A"/>
    <w:rsid w:val="677A33C6"/>
    <w:rsid w:val="679B04AF"/>
    <w:rsid w:val="67F411EF"/>
    <w:rsid w:val="681F6961"/>
    <w:rsid w:val="683F32E2"/>
    <w:rsid w:val="684E0329"/>
    <w:rsid w:val="68610A2F"/>
    <w:rsid w:val="687234C5"/>
    <w:rsid w:val="68805514"/>
    <w:rsid w:val="69316E2F"/>
    <w:rsid w:val="694E2071"/>
    <w:rsid w:val="69766163"/>
    <w:rsid w:val="697A3B33"/>
    <w:rsid w:val="69D44760"/>
    <w:rsid w:val="6A1522C9"/>
    <w:rsid w:val="6A324A65"/>
    <w:rsid w:val="6A520EC7"/>
    <w:rsid w:val="6AF87E20"/>
    <w:rsid w:val="6B322639"/>
    <w:rsid w:val="6C10453F"/>
    <w:rsid w:val="6C636C38"/>
    <w:rsid w:val="6C826681"/>
    <w:rsid w:val="6D355BC1"/>
    <w:rsid w:val="6D753DE0"/>
    <w:rsid w:val="6DA15578"/>
    <w:rsid w:val="6DB34098"/>
    <w:rsid w:val="6DB545B6"/>
    <w:rsid w:val="6DE02FB4"/>
    <w:rsid w:val="6DF00FDA"/>
    <w:rsid w:val="6DF901E4"/>
    <w:rsid w:val="6E250FD9"/>
    <w:rsid w:val="6E514CED"/>
    <w:rsid w:val="6EB2686B"/>
    <w:rsid w:val="6EB563D5"/>
    <w:rsid w:val="6ED92677"/>
    <w:rsid w:val="6F16483D"/>
    <w:rsid w:val="6F225983"/>
    <w:rsid w:val="6F3E0415"/>
    <w:rsid w:val="6F8B1310"/>
    <w:rsid w:val="6FFC5590"/>
    <w:rsid w:val="706D1DD0"/>
    <w:rsid w:val="70856B87"/>
    <w:rsid w:val="70D527EE"/>
    <w:rsid w:val="71482841"/>
    <w:rsid w:val="715B5300"/>
    <w:rsid w:val="71775BA2"/>
    <w:rsid w:val="71CD0EC8"/>
    <w:rsid w:val="71D27F8A"/>
    <w:rsid w:val="72243884"/>
    <w:rsid w:val="722D2A38"/>
    <w:rsid w:val="72553024"/>
    <w:rsid w:val="729F75AC"/>
    <w:rsid w:val="72B151C7"/>
    <w:rsid w:val="730F7282"/>
    <w:rsid w:val="73122968"/>
    <w:rsid w:val="731F5D5E"/>
    <w:rsid w:val="73A26946"/>
    <w:rsid w:val="73C51AD5"/>
    <w:rsid w:val="74097F3D"/>
    <w:rsid w:val="740C0C71"/>
    <w:rsid w:val="741E793C"/>
    <w:rsid w:val="745E3944"/>
    <w:rsid w:val="74D71FCA"/>
    <w:rsid w:val="762B493A"/>
    <w:rsid w:val="7635099D"/>
    <w:rsid w:val="76B80C3C"/>
    <w:rsid w:val="76E56A07"/>
    <w:rsid w:val="76EF7E6C"/>
    <w:rsid w:val="77762421"/>
    <w:rsid w:val="77B56B1F"/>
    <w:rsid w:val="780F09F4"/>
    <w:rsid w:val="78A90480"/>
    <w:rsid w:val="78EF5DAD"/>
    <w:rsid w:val="790A7E0D"/>
    <w:rsid w:val="795C501D"/>
    <w:rsid w:val="79B1460E"/>
    <w:rsid w:val="7A364017"/>
    <w:rsid w:val="7A541D85"/>
    <w:rsid w:val="7A8265E1"/>
    <w:rsid w:val="7B0B22E3"/>
    <w:rsid w:val="7B686D42"/>
    <w:rsid w:val="7B771C06"/>
    <w:rsid w:val="7B841746"/>
    <w:rsid w:val="7B876E2F"/>
    <w:rsid w:val="7BFD5EF3"/>
    <w:rsid w:val="7C50294A"/>
    <w:rsid w:val="7C6C5AC7"/>
    <w:rsid w:val="7CC6544B"/>
    <w:rsid w:val="7D0239FF"/>
    <w:rsid w:val="7D5E40CD"/>
    <w:rsid w:val="7DB0678A"/>
    <w:rsid w:val="7DCD56F2"/>
    <w:rsid w:val="7DE57161"/>
    <w:rsid w:val="7E2B6198"/>
    <w:rsid w:val="7E815F22"/>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ocked="1"/>
    <w:lsdException w:qFormat="1" w:unhideWhenUsed="0" w:uiPriority="0" w:semiHidden="0" w:name="index 2" w:locked="1"/>
    <w:lsdException w:qFormat="1" w:unhideWhenUsed="0" w:uiPriority="0" w:semiHidden="0" w:name="index 3" w:locked="1"/>
    <w:lsdException w:qFormat="1" w:unhideWhenUsed="0" w:uiPriority="0" w:semiHidden="0" w:name="index 4" w:locked="1"/>
    <w:lsdException w:qFormat="1" w:unhideWhenUsed="0" w:uiPriority="0" w:semiHidden="0" w:name="index 5" w:locked="1"/>
    <w:lsdException w:qFormat="1" w:unhideWhenUsed="0" w:uiPriority="0" w:semiHidden="0" w:name="index 6" w:locked="1"/>
    <w:lsdException w:qFormat="1" w:unhideWhenUsed="0" w:uiPriority="0" w:semiHidden="0" w:name="index 7" w:locked="1"/>
    <w:lsdException w:qFormat="1" w:unhideWhenUsed="0" w:uiPriority="0" w:semiHidden="0" w:name="index 8" w:locked="1"/>
    <w:lsdException w:qFormat="1"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qFormat="1" w:unhideWhenUsed="0" w:uiPriority="0" w:semiHidden="0" w:name="Normal Indent" w:locked="1"/>
    <w:lsdException w:qFormat="1" w:unhideWhenUsed="0" w:uiPriority="0" w:semiHidden="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ocked="1"/>
    <w:lsdException w:qFormat="1" w:unhideWhenUsed="0" w:uiPriority="0" w:semiHidden="0" w:name="caption" w:locked="1"/>
    <w:lsdException w:qFormat="1" w:unhideWhenUsed="0" w:uiPriority="0" w:semiHidden="0" w:name="table of figures" w:locked="1"/>
    <w:lsdException w:qFormat="1" w:unhideWhenUsed="0" w:uiPriority="0" w:semiHidden="0" w:name="envelope address" w:locked="1"/>
    <w:lsdException w:qFormat="1" w:unhideWhenUsed="0" w:uiPriority="0" w:semiHidden="0" w:name="envelope return" w:locked="1"/>
    <w:lsdException w:qFormat="1" w:unhideWhenUsed="0" w:uiPriority="0" w:semiHidden="0" w:name="footnote reference" w:locked="1"/>
    <w:lsdException w:qFormat="1" w:unhideWhenUsed="0" w:uiPriority="0" w:semiHidden="0" w:name="annotation reference"/>
    <w:lsdException w:qFormat="1" w:unhideWhenUsed="0" w:uiPriority="0" w:semiHidden="0" w:name="line number" w:locked="1"/>
    <w:lsdException w:qFormat="1" w:unhideWhenUsed="0" w:uiPriority="0" w:semiHidden="0" w:name="page number" w:locked="1"/>
    <w:lsdException w:qFormat="1" w:unhideWhenUsed="0" w:uiPriority="99" w:semiHidden="0" w:name="endnote reference" w:locked="1"/>
    <w:lsdException w:qFormat="1" w:unhideWhenUsed="0" w:uiPriority="99" w:semiHidden="0" w:name="endnote text" w:locked="1"/>
    <w:lsdException w:qFormat="1" w:unhideWhenUsed="0" w:uiPriority="0" w:semiHidden="0" w:name="table of authorities" w:locked="1"/>
    <w:lsdException w:qFormat="1" w:unhideWhenUsed="0" w:uiPriority="0" w:semiHidden="0" w:name="macro" w:locked="1"/>
    <w:lsdException w:qFormat="1" w:unhideWhenUsed="0" w:uiPriority="99" w:semiHidden="0" w:name="toa heading" w:locked="1"/>
    <w:lsdException w:qFormat="1" w:unhideWhenUsed="0" w:uiPriority="0" w:semiHidden="0" w:name="List" w:locked="1"/>
    <w:lsdException w:qFormat="1" w:unhideWhenUsed="0" w:uiPriority="0" w:semiHidden="0" w:name="List Bullet" w:locked="1"/>
    <w:lsdException w:qFormat="1" w:unhideWhenUsed="0" w:uiPriority="0" w:semiHidden="0" w:name="List Number" w:locked="1"/>
    <w:lsdException w:qFormat="1" w:unhideWhenUsed="0" w:uiPriority="0" w:semiHidden="0" w:name="List 2" w:locked="1"/>
    <w:lsdException w:qFormat="1" w:unhideWhenUsed="0" w:uiPriority="0" w:semiHidden="0" w:name="List 3" w:locked="1"/>
    <w:lsdException w:qFormat="1" w:unhideWhenUsed="0" w:uiPriority="0" w:semiHidden="0" w:name="List 4" w:locked="1"/>
    <w:lsdException w:qFormat="1" w:unhideWhenUsed="0" w:uiPriority="0" w:semiHidden="0" w:name="List 5" w:locked="1"/>
    <w:lsdException w:qFormat="1" w:unhideWhenUsed="0" w:uiPriority="0" w:semiHidden="0" w:name="List Bullet 2" w:locked="1"/>
    <w:lsdException w:qFormat="1" w:unhideWhenUsed="0" w:uiPriority="0" w:semiHidden="0" w:name="List Bullet 3" w:locked="1"/>
    <w:lsdException w:qFormat="1" w:unhideWhenUsed="0" w:uiPriority="0" w:semiHidden="0" w:name="List Bullet 4" w:locked="1"/>
    <w:lsdException w:qFormat="1" w:unhideWhenUsed="0" w:uiPriority="0" w:semiHidden="0" w:name="List Bullet 5" w:locked="1"/>
    <w:lsdException w:qFormat="1" w:unhideWhenUsed="0" w:uiPriority="0" w:semiHidden="0" w:name="List Number 2" w:locked="1"/>
    <w:lsdException w:qFormat="1" w:unhideWhenUsed="0" w:uiPriority="0" w:semiHidden="0" w:name="List Number 3" w:locked="1"/>
    <w:lsdException w:qFormat="1" w:unhideWhenUsed="0" w:uiPriority="0" w:semiHidden="0" w:name="List Number 4" w:locked="1"/>
    <w:lsdException w:qFormat="1" w:unhideWhenUsed="0" w:uiPriority="0" w:semiHidden="0" w:name="List Number 5" w:locked="1"/>
    <w:lsdException w:qFormat="1" w:unhideWhenUsed="0" w:uiPriority="0" w:semiHidden="0" w:name="Title" w:locked="1"/>
    <w:lsdException w:qFormat="1" w:unhideWhenUsed="0" w:uiPriority="0" w:semiHidden="0" w:name="Closing" w:locked="1"/>
    <w:lsdException w:qFormat="1"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ocked="1"/>
    <w:lsdException w:qFormat="1" w:unhideWhenUsed="0" w:uiPriority="0" w:semiHidden="0" w:name="List Continue 2" w:locked="1"/>
    <w:lsdException w:qFormat="1" w:unhideWhenUsed="0" w:uiPriority="0" w:semiHidden="0" w:name="List Continue 3" w:locked="1"/>
    <w:lsdException w:qFormat="1" w:unhideWhenUsed="0" w:uiPriority="0" w:semiHidden="0" w:name="List Continue 4" w:locked="1"/>
    <w:lsdException w:qFormat="1" w:unhideWhenUsed="0" w:uiPriority="0" w:semiHidden="0" w:name="List Continue 5" w:locked="1"/>
    <w:lsdException w:qFormat="1" w:unhideWhenUsed="0" w:uiPriority="0" w:semiHidden="0" w:name="Message Header" w:locked="1"/>
    <w:lsdException w:qFormat="1" w:unhideWhenUsed="0" w:uiPriority="11" w:semiHidden="0" w:name="Subtitle" w:locked="1"/>
    <w:lsdException w:qFormat="1" w:unhideWhenUsed="0" w:uiPriority="0" w:semiHidden="0" w:name="Salutation" w:locked="1"/>
    <w:lsdException w:qFormat="1" w:unhideWhenUsed="0" w:uiPriority="0" w:semiHidden="0" w:name="Date"/>
    <w:lsdException w:qFormat="1" w:unhideWhenUsed="0" w:uiPriority="0" w:semiHidden="0" w:name="Body Text First Indent" w:locked="1"/>
    <w:lsdException w:qFormat="1" w:uiPriority="0" w:semiHidden="0" w:name="Body Text First Indent 2" w:locked="1"/>
    <w:lsdException w:qFormat="1"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22" w:semiHidden="0" w:name="Strong" w:locked="1"/>
    <w:lsdException w:qFormat="1" w:unhideWhenUsed="0" w:uiPriority="20" w:semiHidden="0" w:name="Emphasis" w:locked="1"/>
    <w:lsdException w:qFormat="1" w:unhideWhenUsed="0" w:uiPriority="0" w:semiHidden="0" w:name="Document Map" w:locked="1"/>
    <w:lsdException w:qFormat="1" w:unhideWhenUsed="0" w:uiPriority="0" w:semiHidden="0" w:name="Plain Text" w:locked="1"/>
    <w:lsdException w:qFormat="1" w:unhideWhenUsed="0" w:uiPriority="0" w:semiHidden="0" w:name="E-mail Signature" w:locked="1"/>
    <w:lsdException w:qFormat="1" w:unhideWhenUsed="0" w:uiPriority="0" w:semiHidden="0" w:name="Normal (Web)"/>
    <w:lsdException w:qFormat="1" w:unhideWhenUsed="0" w:uiPriority="0" w:semiHidden="0" w:name="HTML Acronym" w:locked="1"/>
    <w:lsdException w:qFormat="1" w:unhideWhenUsed="0" w:uiPriority="0" w:semiHidden="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qFormat="1" w:unhideWhenUsed="0" w:uiPriority="0" w:semiHidden="0" w:name="HTML Keyboard" w:locked="1"/>
    <w:lsdException w:qFormat="1" w:unhideWhenUsed="0" w:uiPriority="0" w:semiHidden="0" w:name="HTML Preformatted" w:locked="1"/>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iPriority="99" w:name="Normal Table"/>
    <w:lsdException w:qFormat="1" w:unhideWhenUsed="0" w:uiPriority="0" w:semiHidden="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semiHidden="0" w:name="Balloon Text"/>
    <w:lsdException w:qFormat="1" w:unhideWhenUsed="0" w:uiPriority="0" w:semiHidden="0" w:name="Table Grid"/>
    <w:lsdException w:uiPriority="0" w:name="Table Theme" w:locked="1"/>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ˎ̥" w:hAnsi="ˎ̥" w:eastAsia="宋体" w:cs="ˎ̥"/>
      <w:kern w:val="2"/>
      <w:sz w:val="21"/>
      <w:szCs w:val="24"/>
      <w:lang w:val="en-US" w:eastAsia="zh-CN" w:bidi="ar-SA"/>
    </w:rPr>
  </w:style>
  <w:style w:type="paragraph" w:styleId="3">
    <w:name w:val="heading 1"/>
    <w:basedOn w:val="1"/>
    <w:next w:val="1"/>
    <w:link w:val="109"/>
    <w:qFormat/>
    <w:locked/>
    <w:uiPriority w:val="99"/>
    <w:pPr>
      <w:keepNext/>
      <w:overflowPunct w:val="0"/>
      <w:snapToGrid w:val="0"/>
      <w:spacing w:before="120" w:after="160" w:line="259" w:lineRule="auto"/>
      <w:ind w:left="432" w:hanging="432"/>
      <w:outlineLvl w:val="0"/>
    </w:pPr>
    <w:rPr>
      <w:rFonts w:eastAsia="Tahoma"/>
      <w:b/>
      <w:bCs/>
      <w:color w:val="000000"/>
      <w:kern w:val="44"/>
      <w:sz w:val="30"/>
      <w:szCs w:val="30"/>
    </w:rPr>
  </w:style>
  <w:style w:type="paragraph" w:styleId="4">
    <w:name w:val="heading 2"/>
    <w:basedOn w:val="1"/>
    <w:next w:val="1"/>
    <w:link w:val="110"/>
    <w:qFormat/>
    <w:locked/>
    <w:uiPriority w:val="0"/>
    <w:pPr>
      <w:keepNext/>
      <w:keepLines/>
      <w:spacing w:before="260" w:after="260" w:line="416" w:lineRule="auto"/>
      <w:outlineLvl w:val="1"/>
    </w:pPr>
    <w:rPr>
      <w:rFonts w:ascii="Verdana" w:hAnsi="Verdana"/>
      <w:b/>
      <w:bCs/>
      <w:sz w:val="32"/>
      <w:szCs w:val="32"/>
    </w:rPr>
  </w:style>
  <w:style w:type="paragraph" w:styleId="5">
    <w:name w:val="heading 3"/>
    <w:basedOn w:val="1"/>
    <w:next w:val="1"/>
    <w:link w:val="111"/>
    <w:qFormat/>
    <w:locked/>
    <w:uiPriority w:val="0"/>
    <w:pPr>
      <w:keepNext/>
      <w:keepLines/>
      <w:widowControl/>
      <w:spacing w:line="360" w:lineRule="auto"/>
      <w:ind w:left="720" w:hanging="720"/>
      <w:jc w:val="left"/>
      <w:outlineLvl w:val="2"/>
    </w:pPr>
    <w:rPr>
      <w:rFonts w:ascii="??_GB2312" w:hAnsi="??_GB2312" w:cs="??_GB2312"/>
      <w:bCs/>
      <w:kern w:val="0"/>
      <w:sz w:val="28"/>
      <w:szCs w:val="32"/>
    </w:rPr>
  </w:style>
  <w:style w:type="paragraph" w:styleId="6">
    <w:name w:val="heading 4"/>
    <w:basedOn w:val="1"/>
    <w:next w:val="1"/>
    <w:link w:val="112"/>
    <w:qFormat/>
    <w:locked/>
    <w:uiPriority w:val="0"/>
    <w:pPr>
      <w:keepNext/>
      <w:keepLines/>
      <w:widowControl/>
      <w:spacing w:line="360" w:lineRule="auto"/>
      <w:ind w:left="864" w:hanging="864"/>
      <w:jc w:val="left"/>
      <w:outlineLvl w:val="3"/>
    </w:pPr>
    <w:rPr>
      <w:rFonts w:ascii="华文新魏" w:hAnsi="华文新魏" w:cs="??_GB2312"/>
      <w:b/>
      <w:bCs/>
      <w:kern w:val="0"/>
      <w:sz w:val="24"/>
      <w:szCs w:val="28"/>
    </w:rPr>
  </w:style>
  <w:style w:type="paragraph" w:styleId="7">
    <w:name w:val="heading 5"/>
    <w:basedOn w:val="1"/>
    <w:next w:val="1"/>
    <w:link w:val="113"/>
    <w:qFormat/>
    <w:locked/>
    <w:uiPriority w:val="0"/>
    <w:pPr>
      <w:keepNext/>
      <w:keepLines/>
      <w:widowControl/>
      <w:spacing w:before="280" w:after="290" w:line="376" w:lineRule="auto"/>
      <w:ind w:left="1008" w:hanging="1008"/>
      <w:jc w:val="left"/>
      <w:outlineLvl w:val="4"/>
    </w:pPr>
    <w:rPr>
      <w:rFonts w:ascii="??_GB2312" w:hAnsi="??_GB2312" w:cs="??_GB2312"/>
      <w:b/>
      <w:bCs/>
      <w:kern w:val="0"/>
      <w:sz w:val="28"/>
      <w:szCs w:val="28"/>
    </w:rPr>
  </w:style>
  <w:style w:type="paragraph" w:styleId="8">
    <w:name w:val="heading 6"/>
    <w:basedOn w:val="1"/>
    <w:next w:val="1"/>
    <w:link w:val="114"/>
    <w:qFormat/>
    <w:locked/>
    <w:uiPriority w:val="0"/>
    <w:pPr>
      <w:keepNext/>
      <w:keepLines/>
      <w:widowControl/>
      <w:spacing w:before="240" w:after="64" w:line="320" w:lineRule="auto"/>
      <w:ind w:left="1152" w:hanging="1152"/>
      <w:jc w:val="left"/>
      <w:outlineLvl w:val="5"/>
    </w:pPr>
    <w:rPr>
      <w:rFonts w:ascii="华文新魏" w:hAnsi="华文新魏" w:eastAsia="Tahoma" w:cs="??_GB2312"/>
      <w:b/>
      <w:bCs/>
      <w:kern w:val="0"/>
      <w:sz w:val="24"/>
    </w:rPr>
  </w:style>
  <w:style w:type="paragraph" w:styleId="9">
    <w:name w:val="heading 7"/>
    <w:basedOn w:val="1"/>
    <w:next w:val="1"/>
    <w:link w:val="115"/>
    <w:qFormat/>
    <w:locked/>
    <w:uiPriority w:val="0"/>
    <w:pPr>
      <w:keepNext/>
      <w:keepLines/>
      <w:widowControl/>
      <w:spacing w:before="240" w:after="64" w:line="320" w:lineRule="auto"/>
      <w:ind w:left="1296" w:hanging="1296"/>
      <w:jc w:val="left"/>
      <w:outlineLvl w:val="6"/>
    </w:pPr>
    <w:rPr>
      <w:rFonts w:ascii="??_GB2312" w:hAnsi="??_GB2312" w:cs="??_GB2312"/>
      <w:b/>
      <w:bCs/>
      <w:kern w:val="0"/>
      <w:sz w:val="24"/>
    </w:rPr>
  </w:style>
  <w:style w:type="paragraph" w:styleId="10">
    <w:name w:val="heading 8"/>
    <w:basedOn w:val="1"/>
    <w:next w:val="1"/>
    <w:link w:val="116"/>
    <w:qFormat/>
    <w:locked/>
    <w:uiPriority w:val="0"/>
    <w:pPr>
      <w:keepNext/>
      <w:keepLines/>
      <w:widowControl/>
      <w:spacing w:before="240" w:after="64" w:line="320" w:lineRule="auto"/>
      <w:ind w:left="1440" w:hanging="1440"/>
      <w:jc w:val="left"/>
      <w:outlineLvl w:val="7"/>
    </w:pPr>
    <w:rPr>
      <w:rFonts w:ascii="华文新魏" w:hAnsi="华文新魏" w:eastAsia="Tahoma" w:cs="??_GB2312"/>
      <w:kern w:val="0"/>
      <w:sz w:val="24"/>
    </w:rPr>
  </w:style>
  <w:style w:type="paragraph" w:styleId="11">
    <w:name w:val="heading 9"/>
    <w:basedOn w:val="1"/>
    <w:next w:val="1"/>
    <w:link w:val="117"/>
    <w:qFormat/>
    <w:locked/>
    <w:uiPriority w:val="0"/>
    <w:pPr>
      <w:keepNext/>
      <w:keepLines/>
      <w:widowControl/>
      <w:spacing w:before="240" w:after="64" w:line="320" w:lineRule="auto"/>
      <w:ind w:left="1584" w:hanging="1584"/>
      <w:jc w:val="left"/>
      <w:outlineLvl w:val="8"/>
    </w:pPr>
    <w:rPr>
      <w:rFonts w:ascii="华文新魏" w:hAnsi="华文新魏" w:eastAsia="Tahoma" w:cs="??_GB2312"/>
      <w:kern w:val="0"/>
      <w:sz w:val="24"/>
      <w:szCs w:val="21"/>
    </w:rPr>
  </w:style>
  <w:style w:type="character" w:default="1" w:styleId="91">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2">
    <w:name w:val="macro"/>
    <w:link w:val="1189"/>
    <w:qFormat/>
    <w:locked/>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pacing w:before="60"/>
      <w:ind w:firstLine="482"/>
      <w:textAlignment w:val="baseline"/>
    </w:pPr>
    <w:rPr>
      <w:rFonts w:ascii="华文中宋" w:hAnsi="华文中宋" w:eastAsia="宋体" w:cs="ˎ̥"/>
      <w:kern w:val="2"/>
      <w:sz w:val="24"/>
      <w:lang w:val="en-US" w:eastAsia="zh-CN" w:bidi="ar-SA"/>
    </w:rPr>
  </w:style>
  <w:style w:type="paragraph" w:styleId="12">
    <w:name w:val="List 3"/>
    <w:basedOn w:val="1"/>
    <w:qFormat/>
    <w:locked/>
    <w:uiPriority w:val="0"/>
    <w:pPr>
      <w:widowControl/>
      <w:ind w:left="600" w:leftChars="400" w:hanging="200" w:hangingChars="200"/>
      <w:jc w:val="left"/>
    </w:pPr>
    <w:rPr>
      <w:rFonts w:eastAsia="仿宋"/>
      <w:sz w:val="28"/>
    </w:rPr>
  </w:style>
  <w:style w:type="paragraph" w:styleId="13">
    <w:name w:val="toc 7"/>
    <w:basedOn w:val="1"/>
    <w:next w:val="1"/>
    <w:qFormat/>
    <w:locked/>
    <w:uiPriority w:val="39"/>
    <w:pPr>
      <w:ind w:left="1260"/>
      <w:jc w:val="left"/>
    </w:pPr>
    <w:rPr>
      <w:rFonts w:ascii="??" w:hAnsi="??" w:eastAsia="仿宋" w:cs="??"/>
      <w:sz w:val="18"/>
      <w:szCs w:val="18"/>
    </w:rPr>
  </w:style>
  <w:style w:type="paragraph" w:styleId="14">
    <w:name w:val="List Number 2"/>
    <w:basedOn w:val="1"/>
    <w:qFormat/>
    <w:locked/>
    <w:uiPriority w:val="0"/>
    <w:pPr>
      <w:widowControl/>
      <w:tabs>
        <w:tab w:val="left" w:pos="780"/>
      </w:tabs>
      <w:ind w:left="780" w:hanging="360"/>
      <w:jc w:val="left"/>
    </w:pPr>
    <w:rPr>
      <w:rFonts w:eastAsia="仿宋"/>
      <w:sz w:val="28"/>
    </w:rPr>
  </w:style>
  <w:style w:type="paragraph" w:styleId="15">
    <w:name w:val="table of authorities"/>
    <w:basedOn w:val="1"/>
    <w:next w:val="1"/>
    <w:qFormat/>
    <w:locked/>
    <w:uiPriority w:val="0"/>
    <w:pPr>
      <w:widowControl/>
      <w:ind w:left="200" w:leftChars="200"/>
      <w:jc w:val="left"/>
    </w:pPr>
    <w:rPr>
      <w:rFonts w:eastAsia="仿宋"/>
      <w:sz w:val="28"/>
    </w:rPr>
  </w:style>
  <w:style w:type="paragraph" w:styleId="16">
    <w:name w:val="Note Heading"/>
    <w:basedOn w:val="1"/>
    <w:next w:val="1"/>
    <w:link w:val="635"/>
    <w:qFormat/>
    <w:locked/>
    <w:uiPriority w:val="0"/>
    <w:pPr>
      <w:jc w:val="center"/>
    </w:pPr>
    <w:rPr>
      <w:rFonts w:ascii="??_GB2312"/>
      <w:szCs w:val="20"/>
    </w:rPr>
  </w:style>
  <w:style w:type="paragraph" w:styleId="17">
    <w:name w:val="List Bullet 4"/>
    <w:basedOn w:val="1"/>
    <w:qFormat/>
    <w:locked/>
    <w:uiPriority w:val="0"/>
    <w:pPr>
      <w:widowControl/>
      <w:tabs>
        <w:tab w:val="left" w:pos="1620"/>
      </w:tabs>
      <w:ind w:left="1620" w:hanging="360"/>
      <w:jc w:val="left"/>
    </w:pPr>
    <w:rPr>
      <w:rFonts w:eastAsia="仿宋"/>
      <w:sz w:val="28"/>
    </w:rPr>
  </w:style>
  <w:style w:type="paragraph" w:styleId="18">
    <w:name w:val="index 8"/>
    <w:basedOn w:val="1"/>
    <w:next w:val="1"/>
    <w:qFormat/>
    <w:locked/>
    <w:uiPriority w:val="0"/>
    <w:pPr>
      <w:adjustRightInd w:val="0"/>
      <w:spacing w:line="312" w:lineRule="atLeast"/>
      <w:ind w:left="2940"/>
      <w:textAlignment w:val="baseline"/>
    </w:pPr>
    <w:rPr>
      <w:rFonts w:ascii="仿宋" w:eastAsia="仿宋"/>
      <w:kern w:val="0"/>
      <w:sz w:val="28"/>
      <w:szCs w:val="20"/>
    </w:rPr>
  </w:style>
  <w:style w:type="paragraph" w:styleId="19">
    <w:name w:val="E-mail Signature"/>
    <w:basedOn w:val="1"/>
    <w:link w:val="1124"/>
    <w:qFormat/>
    <w:locked/>
    <w:uiPriority w:val="0"/>
    <w:pPr>
      <w:widowControl/>
      <w:jc w:val="left"/>
    </w:pPr>
    <w:rPr>
      <w:rFonts w:eastAsia="仿宋"/>
      <w:sz w:val="28"/>
    </w:rPr>
  </w:style>
  <w:style w:type="paragraph" w:styleId="20">
    <w:name w:val="List Number"/>
    <w:basedOn w:val="1"/>
    <w:qFormat/>
    <w:locked/>
    <w:uiPriority w:val="0"/>
    <w:pPr>
      <w:widowControl/>
      <w:tabs>
        <w:tab w:val="left" w:pos="360"/>
      </w:tabs>
      <w:ind w:left="360" w:hanging="360"/>
      <w:jc w:val="left"/>
    </w:pPr>
    <w:rPr>
      <w:rFonts w:ascii="??_GB2312" w:hAnsi="??_GB2312" w:cs="??_GB2312"/>
      <w:kern w:val="0"/>
      <w:sz w:val="24"/>
      <w:szCs w:val="21"/>
    </w:rPr>
  </w:style>
  <w:style w:type="paragraph" w:styleId="21">
    <w:name w:val="Normal Indent"/>
    <w:basedOn w:val="1"/>
    <w:link w:val="162"/>
    <w:qFormat/>
    <w:locked/>
    <w:uiPriority w:val="0"/>
    <w:pPr>
      <w:widowControl/>
      <w:ind w:firstLine="420" w:firstLineChars="200"/>
      <w:jc w:val="left"/>
    </w:pPr>
    <w:rPr>
      <w:rFonts w:ascii="??_GB2312" w:hAnsi="??_GB2312" w:cs="??_GB2312"/>
      <w:kern w:val="0"/>
      <w:sz w:val="24"/>
    </w:rPr>
  </w:style>
  <w:style w:type="paragraph" w:styleId="22">
    <w:name w:val="caption"/>
    <w:basedOn w:val="1"/>
    <w:next w:val="1"/>
    <w:link w:val="118"/>
    <w:qFormat/>
    <w:locked/>
    <w:uiPriority w:val="0"/>
    <w:pPr>
      <w:widowControl/>
      <w:jc w:val="left"/>
    </w:pPr>
    <w:rPr>
      <w:rFonts w:ascii="Verdana" w:hAnsi="Verdana" w:eastAsia="Tahoma" w:cs="??_GB2312"/>
      <w:kern w:val="0"/>
      <w:sz w:val="20"/>
      <w:szCs w:val="20"/>
    </w:rPr>
  </w:style>
  <w:style w:type="paragraph" w:styleId="23">
    <w:name w:val="index 5"/>
    <w:basedOn w:val="1"/>
    <w:next w:val="1"/>
    <w:qFormat/>
    <w:locked/>
    <w:uiPriority w:val="0"/>
    <w:pPr>
      <w:adjustRightInd w:val="0"/>
      <w:spacing w:line="312" w:lineRule="atLeast"/>
      <w:ind w:left="1680"/>
      <w:textAlignment w:val="baseline"/>
    </w:pPr>
    <w:rPr>
      <w:rFonts w:ascii="仿宋" w:eastAsia="仿宋"/>
      <w:kern w:val="0"/>
      <w:sz w:val="28"/>
      <w:szCs w:val="20"/>
    </w:rPr>
  </w:style>
  <w:style w:type="paragraph" w:styleId="24">
    <w:name w:val="List Bullet"/>
    <w:basedOn w:val="1"/>
    <w:qFormat/>
    <w:locked/>
    <w:uiPriority w:val="0"/>
    <w:pPr>
      <w:widowControl/>
      <w:tabs>
        <w:tab w:val="left" w:pos="361"/>
      </w:tabs>
      <w:ind w:left="400" w:leftChars="200" w:hanging="200" w:hangingChars="200"/>
      <w:jc w:val="left"/>
    </w:pPr>
    <w:rPr>
      <w:rFonts w:ascii="??_GB2312" w:hAnsi="??_GB2312" w:eastAsia="Բ"/>
      <w:kern w:val="0"/>
      <w:sz w:val="24"/>
      <w:lang w:eastAsia="zh-TW"/>
    </w:rPr>
  </w:style>
  <w:style w:type="paragraph" w:styleId="25">
    <w:name w:val="envelope address"/>
    <w:basedOn w:val="1"/>
    <w:qFormat/>
    <w:locked/>
    <w:uiPriority w:val="0"/>
    <w:pPr>
      <w:framePr w:w="7920" w:h="1980" w:hRule="exact" w:hSpace="180" w:wrap="around" w:vAnchor="margin" w:hAnchor="page" w:xAlign="center" w:yAlign="bottom"/>
      <w:widowControl/>
      <w:snapToGrid w:val="0"/>
      <w:ind w:left="1400" w:leftChars="1400"/>
      <w:jc w:val="left"/>
    </w:pPr>
    <w:rPr>
      <w:rFonts w:ascii="华文新魏" w:hAnsi="华文新魏" w:eastAsia="仿宋" w:cs="华文新魏"/>
      <w:sz w:val="24"/>
    </w:rPr>
  </w:style>
  <w:style w:type="paragraph" w:styleId="26">
    <w:name w:val="Document Map"/>
    <w:basedOn w:val="1"/>
    <w:link w:val="249"/>
    <w:qFormat/>
    <w:locked/>
    <w:uiPriority w:val="0"/>
    <w:pPr>
      <w:widowControl/>
      <w:shd w:val="clear" w:color="auto" w:fill="000080"/>
      <w:jc w:val="left"/>
    </w:pPr>
    <w:rPr>
      <w:rFonts w:ascii="??_GB2312" w:hAnsi="??_GB2312" w:cs="??_GB2312"/>
      <w:kern w:val="0"/>
      <w:sz w:val="24"/>
    </w:rPr>
  </w:style>
  <w:style w:type="paragraph" w:styleId="27">
    <w:name w:val="toa heading"/>
    <w:basedOn w:val="1"/>
    <w:next w:val="1"/>
    <w:qFormat/>
    <w:locked/>
    <w:uiPriority w:val="99"/>
    <w:pPr>
      <w:widowControl/>
      <w:spacing w:before="120"/>
      <w:jc w:val="left"/>
    </w:pPr>
    <w:rPr>
      <w:rFonts w:ascii="华文新魏" w:hAnsi="华文新魏" w:eastAsia="仿宋"/>
      <w:sz w:val="24"/>
      <w:szCs w:val="20"/>
    </w:rPr>
  </w:style>
  <w:style w:type="paragraph" w:styleId="28">
    <w:name w:val="annotation text"/>
    <w:basedOn w:val="1"/>
    <w:link w:val="119"/>
    <w:qFormat/>
    <w:uiPriority w:val="99"/>
    <w:pPr>
      <w:jc w:val="left"/>
    </w:pPr>
    <w:rPr>
      <w:kern w:val="0"/>
      <w:sz w:val="24"/>
      <w:szCs w:val="20"/>
    </w:rPr>
  </w:style>
  <w:style w:type="paragraph" w:styleId="29">
    <w:name w:val="index 6"/>
    <w:basedOn w:val="1"/>
    <w:next w:val="1"/>
    <w:qFormat/>
    <w:locked/>
    <w:uiPriority w:val="0"/>
    <w:pPr>
      <w:adjustRightInd w:val="0"/>
      <w:spacing w:line="312" w:lineRule="atLeast"/>
      <w:ind w:left="1000" w:leftChars="1000"/>
      <w:textAlignment w:val="baseline"/>
    </w:pPr>
    <w:rPr>
      <w:rFonts w:ascii="仿宋" w:eastAsia="仿宋"/>
      <w:kern w:val="0"/>
      <w:sz w:val="28"/>
      <w:szCs w:val="20"/>
    </w:rPr>
  </w:style>
  <w:style w:type="paragraph" w:styleId="30">
    <w:name w:val="Salutation"/>
    <w:basedOn w:val="1"/>
    <w:next w:val="1"/>
    <w:link w:val="1225"/>
    <w:qFormat/>
    <w:locked/>
    <w:uiPriority w:val="0"/>
    <w:pPr>
      <w:widowControl/>
      <w:jc w:val="left"/>
    </w:pPr>
    <w:rPr>
      <w:rFonts w:eastAsia="仿宋"/>
      <w:sz w:val="28"/>
    </w:rPr>
  </w:style>
  <w:style w:type="paragraph" w:styleId="31">
    <w:name w:val="Body Text 3"/>
    <w:basedOn w:val="1"/>
    <w:link w:val="236"/>
    <w:qFormat/>
    <w:locked/>
    <w:uiPriority w:val="0"/>
    <w:pPr>
      <w:widowControl/>
      <w:jc w:val="center"/>
    </w:pPr>
    <w:rPr>
      <w:rFonts w:ascii="??_GB2312" w:hAnsi="??_GB2312" w:cs="??_GB2312"/>
      <w:b/>
      <w:bCs/>
      <w:kern w:val="0"/>
      <w:sz w:val="24"/>
    </w:rPr>
  </w:style>
  <w:style w:type="paragraph" w:styleId="32">
    <w:name w:val="Closing"/>
    <w:basedOn w:val="1"/>
    <w:link w:val="1171"/>
    <w:qFormat/>
    <w:locked/>
    <w:uiPriority w:val="0"/>
    <w:pPr>
      <w:widowControl/>
      <w:ind w:left="2100" w:leftChars="2100"/>
      <w:jc w:val="left"/>
    </w:pPr>
    <w:rPr>
      <w:rFonts w:eastAsia="仿宋"/>
      <w:sz w:val="28"/>
    </w:rPr>
  </w:style>
  <w:style w:type="paragraph" w:styleId="33">
    <w:name w:val="List Bullet 3"/>
    <w:basedOn w:val="1"/>
    <w:qFormat/>
    <w:locked/>
    <w:uiPriority w:val="0"/>
    <w:pPr>
      <w:widowControl/>
      <w:tabs>
        <w:tab w:val="left" w:pos="1200"/>
      </w:tabs>
      <w:ind w:left="1200" w:hanging="360"/>
      <w:jc w:val="left"/>
    </w:pPr>
    <w:rPr>
      <w:rFonts w:eastAsia="仿宋"/>
      <w:sz w:val="28"/>
    </w:rPr>
  </w:style>
  <w:style w:type="paragraph" w:styleId="34">
    <w:name w:val="Body Text"/>
    <w:basedOn w:val="1"/>
    <w:next w:val="1"/>
    <w:link w:val="120"/>
    <w:qFormat/>
    <w:uiPriority w:val="0"/>
    <w:pPr>
      <w:widowControl/>
      <w:snapToGrid w:val="0"/>
      <w:spacing w:before="60" w:after="160" w:line="259" w:lineRule="auto"/>
      <w:ind w:right="113"/>
    </w:pPr>
    <w:rPr>
      <w:kern w:val="0"/>
      <w:sz w:val="18"/>
      <w:szCs w:val="20"/>
    </w:rPr>
  </w:style>
  <w:style w:type="paragraph" w:styleId="35">
    <w:name w:val="Body Text Indent"/>
    <w:basedOn w:val="1"/>
    <w:link w:val="121"/>
    <w:qFormat/>
    <w:uiPriority w:val="0"/>
    <w:pPr>
      <w:spacing w:after="120"/>
      <w:ind w:left="420" w:leftChars="200"/>
    </w:pPr>
    <w:rPr>
      <w:kern w:val="0"/>
      <w:sz w:val="24"/>
      <w:szCs w:val="20"/>
    </w:rPr>
  </w:style>
  <w:style w:type="paragraph" w:styleId="36">
    <w:name w:val="List Number 3"/>
    <w:basedOn w:val="1"/>
    <w:qFormat/>
    <w:locked/>
    <w:uiPriority w:val="0"/>
    <w:pPr>
      <w:widowControl/>
      <w:tabs>
        <w:tab w:val="left" w:pos="1200"/>
      </w:tabs>
      <w:ind w:left="1200" w:hanging="360"/>
      <w:jc w:val="left"/>
    </w:pPr>
    <w:rPr>
      <w:rFonts w:eastAsia="仿宋"/>
      <w:sz w:val="28"/>
    </w:rPr>
  </w:style>
  <w:style w:type="paragraph" w:styleId="37">
    <w:name w:val="List 2"/>
    <w:basedOn w:val="1"/>
    <w:qFormat/>
    <w:locked/>
    <w:uiPriority w:val="0"/>
    <w:pPr>
      <w:widowControl/>
      <w:adjustRightInd w:val="0"/>
      <w:ind w:left="840" w:hanging="420"/>
      <w:jc w:val="left"/>
      <w:textAlignment w:val="baseline"/>
    </w:pPr>
    <w:rPr>
      <w:rFonts w:ascii="??_GB2312" w:hAnsi="??_GB2312" w:cs="??_GB2312"/>
      <w:kern w:val="0"/>
      <w:sz w:val="24"/>
      <w:szCs w:val="20"/>
    </w:rPr>
  </w:style>
  <w:style w:type="paragraph" w:styleId="38">
    <w:name w:val="List Continue"/>
    <w:basedOn w:val="1"/>
    <w:qFormat/>
    <w:locked/>
    <w:uiPriority w:val="0"/>
    <w:pPr>
      <w:widowControl/>
      <w:spacing w:after="120"/>
      <w:ind w:left="200" w:leftChars="200"/>
      <w:jc w:val="left"/>
    </w:pPr>
    <w:rPr>
      <w:rFonts w:eastAsia="仿宋"/>
      <w:sz w:val="28"/>
    </w:rPr>
  </w:style>
  <w:style w:type="paragraph" w:styleId="39">
    <w:name w:val="Block Text"/>
    <w:basedOn w:val="1"/>
    <w:qFormat/>
    <w:locked/>
    <w:uiPriority w:val="0"/>
    <w:pPr>
      <w:spacing w:line="300" w:lineRule="exact"/>
      <w:ind w:left="-96" w:leftChars="-40" w:right="-16" w:firstLine="482" w:firstLineChars="200"/>
    </w:pPr>
    <w:rPr>
      <w:rFonts w:ascii="??_GB2312" w:hAnsi="??_GB2312"/>
    </w:rPr>
  </w:style>
  <w:style w:type="paragraph" w:styleId="40">
    <w:name w:val="List Bullet 2"/>
    <w:basedOn w:val="1"/>
    <w:qFormat/>
    <w:locked/>
    <w:uiPriority w:val="0"/>
    <w:pPr>
      <w:widowControl/>
      <w:tabs>
        <w:tab w:val="left" w:pos="780"/>
      </w:tabs>
      <w:ind w:left="780" w:hanging="360"/>
      <w:jc w:val="left"/>
    </w:pPr>
    <w:rPr>
      <w:rFonts w:eastAsia="仿宋"/>
      <w:sz w:val="28"/>
    </w:rPr>
  </w:style>
  <w:style w:type="paragraph" w:styleId="41">
    <w:name w:val="HTML Address"/>
    <w:basedOn w:val="1"/>
    <w:link w:val="1141"/>
    <w:qFormat/>
    <w:locked/>
    <w:uiPriority w:val="0"/>
    <w:pPr>
      <w:widowControl/>
      <w:jc w:val="left"/>
    </w:pPr>
    <w:rPr>
      <w:rFonts w:eastAsia="仿宋"/>
      <w:i/>
      <w:iCs/>
      <w:sz w:val="28"/>
    </w:rPr>
  </w:style>
  <w:style w:type="paragraph" w:styleId="42">
    <w:name w:val="index 4"/>
    <w:basedOn w:val="1"/>
    <w:next w:val="1"/>
    <w:qFormat/>
    <w:locked/>
    <w:uiPriority w:val="0"/>
    <w:pPr>
      <w:adjustRightInd w:val="0"/>
      <w:spacing w:line="312" w:lineRule="atLeast"/>
      <w:ind w:left="1260"/>
      <w:textAlignment w:val="baseline"/>
    </w:pPr>
    <w:rPr>
      <w:rFonts w:ascii="仿宋" w:eastAsia="仿宋"/>
      <w:kern w:val="0"/>
      <w:sz w:val="28"/>
      <w:szCs w:val="20"/>
    </w:rPr>
  </w:style>
  <w:style w:type="paragraph" w:styleId="43">
    <w:name w:val="toc 5"/>
    <w:basedOn w:val="1"/>
    <w:next w:val="1"/>
    <w:qFormat/>
    <w:locked/>
    <w:uiPriority w:val="39"/>
    <w:pPr>
      <w:ind w:left="840"/>
      <w:jc w:val="left"/>
    </w:pPr>
    <w:rPr>
      <w:rFonts w:ascii="??" w:hAnsi="??" w:eastAsia="仿宋" w:cs="??"/>
      <w:sz w:val="18"/>
      <w:szCs w:val="18"/>
    </w:rPr>
  </w:style>
  <w:style w:type="paragraph" w:styleId="44">
    <w:name w:val="toc 3"/>
    <w:basedOn w:val="1"/>
    <w:next w:val="1"/>
    <w:qFormat/>
    <w:locked/>
    <w:uiPriority w:val="0"/>
    <w:pPr>
      <w:widowControl/>
      <w:tabs>
        <w:tab w:val="left" w:pos="3220"/>
        <w:tab w:val="left" w:pos="3435"/>
      </w:tabs>
      <w:spacing w:line="360" w:lineRule="auto"/>
      <w:ind w:left="840" w:leftChars="400"/>
      <w:jc w:val="left"/>
    </w:pPr>
    <w:rPr>
      <w:rFonts w:ascii="??_GB2312" w:hAnsi="??_GB2312" w:cs="??_GB2312"/>
      <w:kern w:val="0"/>
      <w:sz w:val="24"/>
    </w:rPr>
  </w:style>
  <w:style w:type="paragraph" w:styleId="45">
    <w:name w:val="Plain Text"/>
    <w:basedOn w:val="1"/>
    <w:link w:val="237"/>
    <w:qFormat/>
    <w:locked/>
    <w:uiPriority w:val="0"/>
    <w:pPr>
      <w:widowControl/>
      <w:jc w:val="left"/>
    </w:pPr>
    <w:rPr>
      <w:rFonts w:ascii="??_GB2312" w:hAnsi="华文中宋" w:cs="华文中宋"/>
      <w:kern w:val="0"/>
      <w:sz w:val="24"/>
      <w:szCs w:val="21"/>
    </w:rPr>
  </w:style>
  <w:style w:type="paragraph" w:styleId="46">
    <w:name w:val="List Bullet 5"/>
    <w:basedOn w:val="1"/>
    <w:qFormat/>
    <w:locked/>
    <w:uiPriority w:val="0"/>
    <w:pPr>
      <w:widowControl/>
      <w:tabs>
        <w:tab w:val="left" w:pos="2040"/>
      </w:tabs>
      <w:ind w:left="2040" w:hanging="360"/>
      <w:jc w:val="left"/>
    </w:pPr>
    <w:rPr>
      <w:rFonts w:eastAsia="仿宋"/>
      <w:sz w:val="28"/>
    </w:rPr>
  </w:style>
  <w:style w:type="paragraph" w:styleId="47">
    <w:name w:val="List Number 4"/>
    <w:basedOn w:val="1"/>
    <w:qFormat/>
    <w:locked/>
    <w:uiPriority w:val="0"/>
    <w:pPr>
      <w:widowControl/>
      <w:tabs>
        <w:tab w:val="left" w:pos="1620"/>
      </w:tabs>
      <w:ind w:left="1620" w:hanging="360"/>
      <w:jc w:val="left"/>
    </w:pPr>
    <w:rPr>
      <w:rFonts w:eastAsia="仿宋"/>
      <w:sz w:val="28"/>
    </w:rPr>
  </w:style>
  <w:style w:type="paragraph" w:styleId="48">
    <w:name w:val="toc 8"/>
    <w:basedOn w:val="1"/>
    <w:next w:val="1"/>
    <w:qFormat/>
    <w:locked/>
    <w:uiPriority w:val="39"/>
    <w:pPr>
      <w:ind w:left="1470"/>
      <w:jc w:val="left"/>
    </w:pPr>
    <w:rPr>
      <w:rFonts w:ascii="??" w:hAnsi="??" w:eastAsia="仿宋" w:cs="??"/>
      <w:sz w:val="18"/>
      <w:szCs w:val="18"/>
    </w:rPr>
  </w:style>
  <w:style w:type="paragraph" w:styleId="49">
    <w:name w:val="index 3"/>
    <w:basedOn w:val="1"/>
    <w:next w:val="1"/>
    <w:qFormat/>
    <w:locked/>
    <w:uiPriority w:val="0"/>
    <w:pPr>
      <w:widowControl/>
      <w:adjustRightInd w:val="0"/>
      <w:spacing w:line="400" w:lineRule="exact"/>
      <w:ind w:left="840"/>
      <w:jc w:val="left"/>
      <w:textAlignment w:val="baseline"/>
    </w:pPr>
    <w:rPr>
      <w:rFonts w:eastAsia="TimesNewRoman"/>
      <w:spacing w:val="8"/>
      <w:kern w:val="0"/>
      <w:sz w:val="28"/>
      <w:szCs w:val="20"/>
    </w:rPr>
  </w:style>
  <w:style w:type="paragraph" w:styleId="50">
    <w:name w:val="Date"/>
    <w:basedOn w:val="1"/>
    <w:next w:val="1"/>
    <w:link w:val="122"/>
    <w:qFormat/>
    <w:uiPriority w:val="0"/>
    <w:pPr>
      <w:ind w:left="100" w:leftChars="2500"/>
    </w:pPr>
    <w:rPr>
      <w:kern w:val="0"/>
      <w:sz w:val="24"/>
      <w:szCs w:val="20"/>
    </w:rPr>
  </w:style>
  <w:style w:type="paragraph" w:styleId="51">
    <w:name w:val="Body Text Indent 2"/>
    <w:basedOn w:val="1"/>
    <w:link w:val="183"/>
    <w:qFormat/>
    <w:locked/>
    <w:uiPriority w:val="0"/>
    <w:pPr>
      <w:widowControl/>
      <w:spacing w:line="360" w:lineRule="auto"/>
      <w:ind w:left="-88" w:firstLine="552" w:firstLineChars="230"/>
      <w:jc w:val="left"/>
    </w:pPr>
    <w:rPr>
      <w:rFonts w:hint="eastAsia" w:ascii="??_GB2312" w:hAnsi="??_GB2312" w:cs="??_GB2312"/>
      <w:sz w:val="24"/>
    </w:rPr>
  </w:style>
  <w:style w:type="paragraph" w:styleId="52">
    <w:name w:val="endnote text"/>
    <w:basedOn w:val="1"/>
    <w:link w:val="768"/>
    <w:qFormat/>
    <w:locked/>
    <w:uiPriority w:val="99"/>
    <w:pPr>
      <w:snapToGrid w:val="0"/>
      <w:jc w:val="left"/>
    </w:pPr>
    <w:rPr>
      <w:rFonts w:ascii="??" w:hAnsi="??"/>
      <w:szCs w:val="22"/>
    </w:rPr>
  </w:style>
  <w:style w:type="paragraph" w:styleId="53">
    <w:name w:val="List Continue 5"/>
    <w:basedOn w:val="1"/>
    <w:qFormat/>
    <w:locked/>
    <w:uiPriority w:val="0"/>
    <w:pPr>
      <w:widowControl/>
      <w:spacing w:after="120"/>
      <w:ind w:left="1000" w:leftChars="1000"/>
      <w:jc w:val="left"/>
    </w:pPr>
    <w:rPr>
      <w:rFonts w:eastAsia="仿宋"/>
      <w:sz w:val="28"/>
    </w:rPr>
  </w:style>
  <w:style w:type="paragraph" w:styleId="54">
    <w:name w:val="Balloon Text"/>
    <w:basedOn w:val="1"/>
    <w:link w:val="123"/>
    <w:qFormat/>
    <w:uiPriority w:val="99"/>
    <w:rPr>
      <w:kern w:val="0"/>
      <w:sz w:val="18"/>
      <w:szCs w:val="20"/>
    </w:rPr>
  </w:style>
  <w:style w:type="paragraph" w:styleId="55">
    <w:name w:val="footer"/>
    <w:basedOn w:val="1"/>
    <w:link w:val="124"/>
    <w:qFormat/>
    <w:uiPriority w:val="99"/>
    <w:pPr>
      <w:tabs>
        <w:tab w:val="center" w:pos="4153"/>
        <w:tab w:val="right" w:pos="8306"/>
      </w:tabs>
      <w:snapToGrid w:val="0"/>
      <w:jc w:val="left"/>
    </w:pPr>
    <w:rPr>
      <w:kern w:val="0"/>
      <w:sz w:val="18"/>
      <w:szCs w:val="20"/>
    </w:rPr>
  </w:style>
  <w:style w:type="paragraph" w:styleId="56">
    <w:name w:val="envelope return"/>
    <w:basedOn w:val="1"/>
    <w:qFormat/>
    <w:locked/>
    <w:uiPriority w:val="0"/>
    <w:pPr>
      <w:widowControl/>
      <w:snapToGrid w:val="0"/>
      <w:jc w:val="left"/>
    </w:pPr>
    <w:rPr>
      <w:rFonts w:ascii="华文新魏" w:hAnsi="华文新魏" w:eastAsia="仿宋" w:cs="华文新魏"/>
      <w:sz w:val="28"/>
    </w:rPr>
  </w:style>
  <w:style w:type="paragraph" w:styleId="57">
    <w:name w:val="header"/>
    <w:basedOn w:val="1"/>
    <w:link w:val="125"/>
    <w:qFormat/>
    <w:uiPriority w:val="99"/>
    <w:pPr>
      <w:pBdr>
        <w:bottom w:val="single" w:color="auto" w:sz="6" w:space="1"/>
      </w:pBdr>
      <w:tabs>
        <w:tab w:val="center" w:pos="4153"/>
        <w:tab w:val="right" w:pos="8306"/>
      </w:tabs>
      <w:snapToGrid w:val="0"/>
      <w:jc w:val="center"/>
    </w:pPr>
    <w:rPr>
      <w:kern w:val="0"/>
      <w:sz w:val="18"/>
      <w:szCs w:val="20"/>
    </w:rPr>
  </w:style>
  <w:style w:type="paragraph" w:styleId="58">
    <w:name w:val="Signature"/>
    <w:basedOn w:val="1"/>
    <w:link w:val="1091"/>
    <w:qFormat/>
    <w:locked/>
    <w:uiPriority w:val="0"/>
    <w:pPr>
      <w:widowControl/>
      <w:ind w:left="2100" w:leftChars="2100"/>
      <w:jc w:val="left"/>
    </w:pPr>
    <w:rPr>
      <w:rFonts w:eastAsia="仿宋"/>
      <w:sz w:val="28"/>
    </w:rPr>
  </w:style>
  <w:style w:type="paragraph" w:styleId="59">
    <w:name w:val="toc 1"/>
    <w:basedOn w:val="1"/>
    <w:next w:val="1"/>
    <w:qFormat/>
    <w:locked/>
    <w:uiPriority w:val="0"/>
    <w:pPr>
      <w:widowControl/>
      <w:tabs>
        <w:tab w:val="right" w:leader="dot" w:pos="8778"/>
      </w:tabs>
      <w:spacing w:line="360" w:lineRule="auto"/>
      <w:jc w:val="left"/>
    </w:pPr>
    <w:rPr>
      <w:rFonts w:ascii="??_GB2312" w:hAnsi="??_GB2312" w:cs="??_GB2312"/>
      <w:b/>
      <w:kern w:val="0"/>
      <w:sz w:val="24"/>
    </w:rPr>
  </w:style>
  <w:style w:type="paragraph" w:styleId="60">
    <w:name w:val="List Continue 4"/>
    <w:basedOn w:val="1"/>
    <w:qFormat/>
    <w:locked/>
    <w:uiPriority w:val="0"/>
    <w:pPr>
      <w:widowControl/>
      <w:spacing w:after="120"/>
      <w:ind w:left="800" w:leftChars="800"/>
      <w:jc w:val="left"/>
    </w:pPr>
    <w:rPr>
      <w:rFonts w:eastAsia="仿宋"/>
      <w:sz w:val="28"/>
    </w:rPr>
  </w:style>
  <w:style w:type="paragraph" w:styleId="61">
    <w:name w:val="toc 4"/>
    <w:basedOn w:val="1"/>
    <w:next w:val="1"/>
    <w:qFormat/>
    <w:locked/>
    <w:uiPriority w:val="39"/>
    <w:pPr>
      <w:ind w:left="630"/>
      <w:jc w:val="left"/>
    </w:pPr>
    <w:rPr>
      <w:rFonts w:ascii="??" w:hAnsi="??" w:eastAsia="仿宋" w:cs="??"/>
      <w:sz w:val="18"/>
      <w:szCs w:val="18"/>
    </w:rPr>
  </w:style>
  <w:style w:type="paragraph" w:styleId="62">
    <w:name w:val="index heading"/>
    <w:basedOn w:val="1"/>
    <w:next w:val="63"/>
    <w:qFormat/>
    <w:locked/>
    <w:uiPriority w:val="0"/>
    <w:rPr>
      <w:rFonts w:ascii="??_GB2312" w:eastAsia="仿宋"/>
      <w:bCs/>
      <w:kern w:val="0"/>
      <w:sz w:val="28"/>
      <w:szCs w:val="20"/>
    </w:rPr>
  </w:style>
  <w:style w:type="paragraph" w:styleId="63">
    <w:name w:val="index 1"/>
    <w:basedOn w:val="1"/>
    <w:next w:val="1"/>
    <w:qFormat/>
    <w:locked/>
    <w:uiPriority w:val="0"/>
    <w:pPr>
      <w:widowControl/>
      <w:jc w:val="left"/>
    </w:pPr>
    <w:rPr>
      <w:rFonts w:ascii="??_GB2312" w:hAnsi="??_GB2312" w:cs="??_GB2312"/>
      <w:kern w:val="0"/>
      <w:sz w:val="28"/>
      <w:szCs w:val="20"/>
    </w:rPr>
  </w:style>
  <w:style w:type="paragraph" w:styleId="64">
    <w:name w:val="Subtitle"/>
    <w:basedOn w:val="1"/>
    <w:link w:val="1206"/>
    <w:qFormat/>
    <w:locked/>
    <w:uiPriority w:val="11"/>
    <w:pPr>
      <w:widowControl/>
      <w:spacing w:before="240" w:after="60" w:line="312" w:lineRule="auto"/>
      <w:jc w:val="center"/>
      <w:outlineLvl w:val="1"/>
    </w:pPr>
    <w:rPr>
      <w:rFonts w:ascii="华文新魏" w:hAnsi="华文新魏" w:eastAsia="仿宋"/>
      <w:b/>
      <w:bCs/>
      <w:kern w:val="28"/>
      <w:sz w:val="32"/>
      <w:szCs w:val="32"/>
    </w:rPr>
  </w:style>
  <w:style w:type="paragraph" w:styleId="65">
    <w:name w:val="List Number 5"/>
    <w:basedOn w:val="1"/>
    <w:qFormat/>
    <w:locked/>
    <w:uiPriority w:val="0"/>
    <w:pPr>
      <w:widowControl/>
      <w:tabs>
        <w:tab w:val="left" w:pos="2040"/>
      </w:tabs>
      <w:ind w:left="2040" w:hanging="360"/>
      <w:jc w:val="left"/>
    </w:pPr>
    <w:rPr>
      <w:rFonts w:eastAsia="仿宋"/>
      <w:sz w:val="28"/>
    </w:rPr>
  </w:style>
  <w:style w:type="paragraph" w:styleId="66">
    <w:name w:val="List"/>
    <w:basedOn w:val="1"/>
    <w:link w:val="126"/>
    <w:qFormat/>
    <w:locked/>
    <w:uiPriority w:val="0"/>
    <w:pPr>
      <w:widowControl/>
      <w:spacing w:line="360" w:lineRule="exact"/>
      <w:jc w:val="center"/>
    </w:pPr>
    <w:rPr>
      <w:rFonts w:ascii="仿宋" w:eastAsia="仿宋"/>
      <w:szCs w:val="20"/>
    </w:rPr>
  </w:style>
  <w:style w:type="paragraph" w:styleId="67">
    <w:name w:val="footnote text"/>
    <w:basedOn w:val="68"/>
    <w:next w:val="68"/>
    <w:link w:val="848"/>
    <w:qFormat/>
    <w:locked/>
    <w:uiPriority w:val="0"/>
    <w:rPr>
      <w:rFonts w:ascii="??_GB2312" w:eastAsia="??_GB2312"/>
      <w:color w:val="auto"/>
      <w:sz w:val="20"/>
      <w:szCs w:val="24"/>
    </w:rPr>
  </w:style>
  <w:style w:type="paragraph" w:customStyle="1" w:styleId="68">
    <w:name w:val="Default"/>
    <w:unhideWhenUsed/>
    <w:qFormat/>
    <w:uiPriority w:val="0"/>
    <w:pPr>
      <w:widowControl w:val="0"/>
      <w:autoSpaceDE w:val="0"/>
      <w:autoSpaceDN w:val="0"/>
      <w:adjustRightInd w:val="0"/>
    </w:pPr>
    <w:rPr>
      <w:rFonts w:ascii="ˎ̥" w:hAnsi="ˎ̥" w:eastAsia="ˎ̥" w:cs="ˎ̥"/>
      <w:color w:val="000000"/>
      <w:sz w:val="24"/>
      <w:lang w:val="en-US" w:eastAsia="zh-CN" w:bidi="ar-SA"/>
    </w:rPr>
  </w:style>
  <w:style w:type="paragraph" w:styleId="69">
    <w:name w:val="toc 6"/>
    <w:basedOn w:val="1"/>
    <w:next w:val="1"/>
    <w:qFormat/>
    <w:locked/>
    <w:uiPriority w:val="39"/>
    <w:pPr>
      <w:ind w:left="1050"/>
      <w:jc w:val="left"/>
    </w:pPr>
    <w:rPr>
      <w:rFonts w:ascii="??" w:hAnsi="??" w:eastAsia="仿宋" w:cs="??"/>
      <w:sz w:val="18"/>
      <w:szCs w:val="18"/>
    </w:rPr>
  </w:style>
  <w:style w:type="paragraph" w:styleId="70">
    <w:name w:val="List 5"/>
    <w:basedOn w:val="1"/>
    <w:qFormat/>
    <w:locked/>
    <w:uiPriority w:val="0"/>
    <w:pPr>
      <w:widowControl/>
      <w:ind w:left="1000" w:leftChars="800" w:hanging="200" w:hangingChars="200"/>
      <w:jc w:val="left"/>
    </w:pPr>
    <w:rPr>
      <w:rFonts w:eastAsia="仿宋"/>
      <w:sz w:val="28"/>
    </w:rPr>
  </w:style>
  <w:style w:type="paragraph" w:styleId="71">
    <w:name w:val="Body Text Indent 3"/>
    <w:basedOn w:val="1"/>
    <w:link w:val="127"/>
    <w:qFormat/>
    <w:locked/>
    <w:uiPriority w:val="0"/>
    <w:pPr>
      <w:spacing w:after="120"/>
      <w:ind w:left="420" w:leftChars="200"/>
    </w:pPr>
    <w:rPr>
      <w:sz w:val="16"/>
      <w:szCs w:val="16"/>
    </w:rPr>
  </w:style>
  <w:style w:type="paragraph" w:styleId="72">
    <w:name w:val="index 7"/>
    <w:basedOn w:val="1"/>
    <w:next w:val="1"/>
    <w:qFormat/>
    <w:locked/>
    <w:uiPriority w:val="0"/>
    <w:pPr>
      <w:adjustRightInd w:val="0"/>
      <w:spacing w:line="312" w:lineRule="atLeast"/>
      <w:ind w:left="2520"/>
      <w:textAlignment w:val="baseline"/>
    </w:pPr>
    <w:rPr>
      <w:rFonts w:ascii="仿宋" w:eastAsia="仿宋"/>
      <w:kern w:val="0"/>
      <w:sz w:val="28"/>
      <w:szCs w:val="20"/>
    </w:rPr>
  </w:style>
  <w:style w:type="paragraph" w:styleId="73">
    <w:name w:val="index 9"/>
    <w:basedOn w:val="1"/>
    <w:next w:val="1"/>
    <w:qFormat/>
    <w:locked/>
    <w:uiPriority w:val="0"/>
    <w:pPr>
      <w:adjustRightInd w:val="0"/>
      <w:spacing w:line="312" w:lineRule="atLeast"/>
      <w:ind w:left="3360"/>
      <w:textAlignment w:val="baseline"/>
    </w:pPr>
    <w:rPr>
      <w:rFonts w:ascii="仿宋" w:eastAsia="仿宋"/>
      <w:kern w:val="0"/>
      <w:sz w:val="28"/>
      <w:szCs w:val="20"/>
    </w:rPr>
  </w:style>
  <w:style w:type="paragraph" w:styleId="74">
    <w:name w:val="table of figures"/>
    <w:basedOn w:val="1"/>
    <w:next w:val="1"/>
    <w:qFormat/>
    <w:locked/>
    <w:uiPriority w:val="0"/>
    <w:pPr>
      <w:widowControl/>
      <w:spacing w:after="120" w:line="500" w:lineRule="exact"/>
      <w:jc w:val="center"/>
    </w:pPr>
    <w:rPr>
      <w:rFonts w:ascii="仿宋" w:eastAsia="仿宋"/>
      <w:sz w:val="28"/>
    </w:rPr>
  </w:style>
  <w:style w:type="paragraph" w:styleId="75">
    <w:name w:val="toc 2"/>
    <w:basedOn w:val="1"/>
    <w:next w:val="1"/>
    <w:qFormat/>
    <w:locked/>
    <w:uiPriority w:val="0"/>
    <w:pPr>
      <w:widowControl/>
      <w:tabs>
        <w:tab w:val="right" w:leader="dot" w:pos="8800"/>
      </w:tabs>
      <w:spacing w:line="360" w:lineRule="auto"/>
      <w:ind w:left="420" w:leftChars="200" w:right="360"/>
      <w:jc w:val="left"/>
    </w:pPr>
    <w:rPr>
      <w:rFonts w:ascii="??_GB2312" w:hAnsi="??_GB2312" w:cs="??_GB2312"/>
      <w:b/>
      <w:bCs/>
      <w:kern w:val="0"/>
      <w:sz w:val="24"/>
    </w:rPr>
  </w:style>
  <w:style w:type="paragraph" w:styleId="76">
    <w:name w:val="toc 9"/>
    <w:basedOn w:val="1"/>
    <w:next w:val="1"/>
    <w:qFormat/>
    <w:locked/>
    <w:uiPriority w:val="39"/>
    <w:pPr>
      <w:ind w:left="1680"/>
      <w:jc w:val="left"/>
    </w:pPr>
    <w:rPr>
      <w:rFonts w:ascii="??" w:hAnsi="??" w:eastAsia="仿宋" w:cs="??"/>
      <w:sz w:val="18"/>
      <w:szCs w:val="18"/>
    </w:rPr>
  </w:style>
  <w:style w:type="paragraph" w:styleId="77">
    <w:name w:val="Body Text 2"/>
    <w:basedOn w:val="1"/>
    <w:link w:val="247"/>
    <w:qFormat/>
    <w:locked/>
    <w:uiPriority w:val="0"/>
    <w:pPr>
      <w:widowControl/>
      <w:jc w:val="center"/>
    </w:pPr>
    <w:rPr>
      <w:rFonts w:ascii="??_GB2312" w:hAnsi="??_GB2312" w:cs="??_GB2312"/>
      <w:kern w:val="0"/>
      <w:sz w:val="24"/>
    </w:rPr>
  </w:style>
  <w:style w:type="paragraph" w:styleId="78">
    <w:name w:val="List 4"/>
    <w:basedOn w:val="1"/>
    <w:qFormat/>
    <w:locked/>
    <w:uiPriority w:val="0"/>
    <w:pPr>
      <w:widowControl/>
      <w:ind w:left="800" w:leftChars="600" w:hanging="200" w:hangingChars="200"/>
      <w:jc w:val="left"/>
    </w:pPr>
    <w:rPr>
      <w:rFonts w:eastAsia="仿宋"/>
      <w:sz w:val="28"/>
    </w:rPr>
  </w:style>
  <w:style w:type="paragraph" w:styleId="79">
    <w:name w:val="List Continue 2"/>
    <w:basedOn w:val="1"/>
    <w:qFormat/>
    <w:locked/>
    <w:uiPriority w:val="0"/>
    <w:pPr>
      <w:widowControl/>
      <w:spacing w:after="120"/>
      <w:ind w:left="400" w:leftChars="400"/>
      <w:jc w:val="left"/>
    </w:pPr>
    <w:rPr>
      <w:rFonts w:eastAsia="仿宋"/>
      <w:sz w:val="28"/>
    </w:rPr>
  </w:style>
  <w:style w:type="paragraph" w:styleId="80">
    <w:name w:val="Message Header"/>
    <w:basedOn w:val="1"/>
    <w:link w:val="1062"/>
    <w:qFormat/>
    <w:locked/>
    <w:uiPriority w:val="0"/>
    <w:pPr>
      <w:widowControl/>
      <w:pBdr>
        <w:top w:val="single" w:color="auto" w:sz="6" w:space="1"/>
        <w:left w:val="single" w:color="auto" w:sz="6" w:space="1"/>
        <w:bottom w:val="single" w:color="auto" w:sz="6" w:space="1"/>
        <w:right w:val="single" w:color="auto" w:sz="6" w:space="1"/>
      </w:pBdr>
      <w:shd w:val="pct20" w:color="auto" w:fill="auto"/>
      <w:ind w:left="1000" w:leftChars="500" w:hanging="500" w:hangingChars="500"/>
      <w:jc w:val="left"/>
    </w:pPr>
    <w:rPr>
      <w:rFonts w:ascii="华文新魏" w:hAnsi="华文新魏" w:eastAsia="仿宋"/>
      <w:sz w:val="24"/>
    </w:rPr>
  </w:style>
  <w:style w:type="paragraph" w:styleId="81">
    <w:name w:val="HTML Preformatted"/>
    <w:basedOn w:val="1"/>
    <w:link w:val="241"/>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ahoma" w:hAnsi="华文中宋" w:eastAsia="Tahoma" w:cs="??_GB2312"/>
      <w:kern w:val="0"/>
      <w:sz w:val="20"/>
      <w:szCs w:val="20"/>
    </w:rPr>
  </w:style>
  <w:style w:type="paragraph" w:styleId="82">
    <w:name w:val="Normal (Web)"/>
    <w:basedOn w:val="1"/>
    <w:link w:val="128"/>
    <w:qFormat/>
    <w:uiPriority w:val="0"/>
    <w:pPr>
      <w:widowControl/>
      <w:spacing w:before="100" w:beforeAutospacing="1" w:after="100" w:afterAutospacing="1"/>
      <w:jc w:val="left"/>
    </w:pPr>
    <w:rPr>
      <w:rFonts w:ascii="??_GB2312" w:hAnsi="??_GB2312"/>
      <w:kern w:val="0"/>
      <w:sz w:val="24"/>
      <w:szCs w:val="20"/>
    </w:rPr>
  </w:style>
  <w:style w:type="paragraph" w:styleId="83">
    <w:name w:val="List Continue 3"/>
    <w:basedOn w:val="1"/>
    <w:qFormat/>
    <w:locked/>
    <w:uiPriority w:val="0"/>
    <w:pPr>
      <w:widowControl/>
      <w:spacing w:after="120"/>
      <w:ind w:left="600" w:leftChars="600"/>
      <w:jc w:val="left"/>
    </w:pPr>
    <w:rPr>
      <w:rFonts w:eastAsia="仿宋"/>
      <w:sz w:val="28"/>
    </w:rPr>
  </w:style>
  <w:style w:type="paragraph" w:styleId="84">
    <w:name w:val="index 2"/>
    <w:basedOn w:val="1"/>
    <w:next w:val="1"/>
    <w:qFormat/>
    <w:locked/>
    <w:uiPriority w:val="0"/>
    <w:pPr>
      <w:adjustRightInd w:val="0"/>
      <w:spacing w:line="312" w:lineRule="atLeast"/>
      <w:ind w:left="200" w:leftChars="200"/>
      <w:textAlignment w:val="baseline"/>
    </w:pPr>
    <w:rPr>
      <w:rFonts w:ascii="仿宋" w:eastAsia="仿宋"/>
      <w:kern w:val="0"/>
      <w:sz w:val="28"/>
      <w:szCs w:val="20"/>
    </w:rPr>
  </w:style>
  <w:style w:type="paragraph" w:styleId="85">
    <w:name w:val="Title"/>
    <w:basedOn w:val="1"/>
    <w:next w:val="1"/>
    <w:link w:val="223"/>
    <w:qFormat/>
    <w:locked/>
    <w:uiPriority w:val="0"/>
    <w:pPr>
      <w:spacing w:before="240" w:after="60"/>
      <w:jc w:val="center"/>
      <w:outlineLvl w:val="0"/>
    </w:pPr>
    <w:rPr>
      <w:rFonts w:ascii="Verdana" w:hAnsi="Verdana"/>
      <w:b/>
      <w:bCs/>
      <w:sz w:val="32"/>
      <w:szCs w:val="32"/>
    </w:rPr>
  </w:style>
  <w:style w:type="paragraph" w:styleId="86">
    <w:name w:val="annotation subject"/>
    <w:basedOn w:val="28"/>
    <w:next w:val="28"/>
    <w:link w:val="129"/>
    <w:qFormat/>
    <w:uiPriority w:val="0"/>
    <w:rPr>
      <w:b/>
    </w:rPr>
  </w:style>
  <w:style w:type="paragraph" w:styleId="87">
    <w:name w:val="Body Text First Indent"/>
    <w:basedOn w:val="34"/>
    <w:next w:val="1"/>
    <w:link w:val="233"/>
    <w:qFormat/>
    <w:locked/>
    <w:uiPriority w:val="0"/>
    <w:pPr>
      <w:snapToGrid/>
      <w:spacing w:before="0" w:after="120" w:line="240" w:lineRule="auto"/>
      <w:ind w:right="0" w:firstLine="420" w:firstLineChars="100"/>
      <w:jc w:val="left"/>
    </w:pPr>
    <w:rPr>
      <w:rFonts w:ascii="??_GB2312" w:hAnsi="??_GB2312" w:cs="??_GB2312"/>
      <w:sz w:val="28"/>
    </w:rPr>
  </w:style>
  <w:style w:type="paragraph" w:styleId="88">
    <w:name w:val="Body Text First Indent 2"/>
    <w:basedOn w:val="35"/>
    <w:next w:val="87"/>
    <w:link w:val="165"/>
    <w:unhideWhenUsed/>
    <w:qFormat/>
    <w:locked/>
    <w:uiPriority w:val="0"/>
    <w:pPr>
      <w:spacing w:line="320" w:lineRule="exact"/>
      <w:ind w:firstLine="200" w:firstLineChars="200"/>
    </w:pPr>
    <w:rPr>
      <w:rFonts w:hint="eastAsia" w:ascii="??_GB2312" w:hAnsi="??_GB2312" w:cs="??_GB2312"/>
      <w:kern w:val="2"/>
      <w:sz w:val="21"/>
      <w:szCs w:val="24"/>
    </w:rPr>
  </w:style>
  <w:style w:type="table" w:styleId="90">
    <w:name w:val="Table Grid"/>
    <w:basedOn w:val="8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2">
    <w:name w:val="Strong"/>
    <w:qFormat/>
    <w:locked/>
    <w:uiPriority w:val="22"/>
    <w:rPr>
      <w:b/>
      <w:bCs/>
    </w:rPr>
  </w:style>
  <w:style w:type="character" w:styleId="93">
    <w:name w:val="endnote reference"/>
    <w:qFormat/>
    <w:locked/>
    <w:uiPriority w:val="99"/>
    <w:rPr>
      <w:vertAlign w:val="superscript"/>
    </w:rPr>
  </w:style>
  <w:style w:type="character" w:styleId="94">
    <w:name w:val="page number"/>
    <w:basedOn w:val="91"/>
    <w:qFormat/>
    <w:locked/>
    <w:uiPriority w:val="0"/>
  </w:style>
  <w:style w:type="character" w:styleId="95">
    <w:name w:val="FollowedHyperlink"/>
    <w:qFormat/>
    <w:locked/>
    <w:uiPriority w:val="0"/>
    <w:rPr>
      <w:color w:val="800080"/>
      <w:u w:val="single"/>
    </w:rPr>
  </w:style>
  <w:style w:type="character" w:styleId="96">
    <w:name w:val="Emphasis"/>
    <w:qFormat/>
    <w:locked/>
    <w:uiPriority w:val="20"/>
    <w:rPr>
      <w:color w:val="CC0033"/>
    </w:rPr>
  </w:style>
  <w:style w:type="character" w:styleId="97">
    <w:name w:val="line number"/>
    <w:qFormat/>
    <w:locked/>
    <w:uiPriority w:val="0"/>
    <w:rPr>
      <w:rFonts w:ascii="??_GB2312" w:eastAsia="??_GB2312" w:cs="华文中宋"/>
      <w:kern w:val="2"/>
      <w:sz w:val="32"/>
      <w:szCs w:val="32"/>
      <w:lang w:val="en-US" w:eastAsia="zh-CN" w:bidi="ar-SA"/>
    </w:rPr>
  </w:style>
  <w:style w:type="character" w:styleId="98">
    <w:name w:val="HTML Definition"/>
    <w:qFormat/>
    <w:locked/>
    <w:uiPriority w:val="0"/>
    <w:rPr>
      <w:rFonts w:ascii="??_GB2312" w:eastAsia="??_GB2312" w:cs="华文中宋"/>
      <w:i/>
      <w:iCs/>
      <w:kern w:val="2"/>
      <w:sz w:val="32"/>
      <w:szCs w:val="32"/>
      <w:lang w:val="en-US" w:eastAsia="zh-CN" w:bidi="ar-SA"/>
    </w:rPr>
  </w:style>
  <w:style w:type="character" w:styleId="99">
    <w:name w:val="HTML Typewriter"/>
    <w:qFormat/>
    <w:locked/>
    <w:uiPriority w:val="0"/>
    <w:rPr>
      <w:rFonts w:ascii="华文中宋" w:hAnsi="华文中宋" w:cs="华文中宋"/>
      <w:sz w:val="20"/>
      <w:szCs w:val="20"/>
    </w:rPr>
  </w:style>
  <w:style w:type="character" w:styleId="100">
    <w:name w:val="HTML Acronym"/>
    <w:qFormat/>
    <w:locked/>
    <w:uiPriority w:val="0"/>
    <w:rPr>
      <w:rFonts w:ascii="??_GB2312" w:eastAsia="??_GB2312" w:cs="华文中宋"/>
      <w:kern w:val="2"/>
      <w:sz w:val="32"/>
      <w:szCs w:val="32"/>
      <w:lang w:val="en-US" w:eastAsia="zh-CN" w:bidi="ar-SA"/>
    </w:rPr>
  </w:style>
  <w:style w:type="character" w:styleId="101">
    <w:name w:val="HTML Variable"/>
    <w:qFormat/>
    <w:locked/>
    <w:uiPriority w:val="0"/>
    <w:rPr>
      <w:rFonts w:ascii="??_GB2312" w:eastAsia="??_GB2312" w:cs="华文中宋"/>
      <w:i/>
      <w:iCs/>
      <w:kern w:val="2"/>
      <w:sz w:val="32"/>
      <w:szCs w:val="32"/>
      <w:lang w:val="en-US" w:eastAsia="zh-CN" w:bidi="ar-SA"/>
    </w:rPr>
  </w:style>
  <w:style w:type="character" w:styleId="102">
    <w:name w:val="Hyperlink"/>
    <w:qFormat/>
    <w:locked/>
    <w:uiPriority w:val="0"/>
    <w:rPr>
      <w:color w:val="0000FF"/>
      <w:u w:val="single"/>
    </w:rPr>
  </w:style>
  <w:style w:type="character" w:styleId="103">
    <w:name w:val="HTML Code"/>
    <w:qFormat/>
    <w:locked/>
    <w:uiPriority w:val="0"/>
    <w:rPr>
      <w:rFonts w:ascii="华文中宋" w:hAnsi="华文中宋" w:eastAsia="??_GB2312" w:cs="华文中宋"/>
      <w:kern w:val="2"/>
      <w:sz w:val="20"/>
      <w:szCs w:val="20"/>
      <w:lang w:val="en-US" w:eastAsia="zh-CN" w:bidi="ar-SA"/>
    </w:rPr>
  </w:style>
  <w:style w:type="character" w:styleId="104">
    <w:name w:val="annotation reference"/>
    <w:basedOn w:val="91"/>
    <w:qFormat/>
    <w:uiPriority w:val="0"/>
    <w:rPr>
      <w:sz w:val="21"/>
    </w:rPr>
  </w:style>
  <w:style w:type="character" w:styleId="105">
    <w:name w:val="HTML Cite"/>
    <w:qFormat/>
    <w:locked/>
    <w:uiPriority w:val="0"/>
    <w:rPr>
      <w:rFonts w:ascii="??_GB2312" w:eastAsia="??_GB2312" w:cs="华文中宋"/>
      <w:i/>
      <w:iCs/>
      <w:kern w:val="2"/>
      <w:sz w:val="32"/>
      <w:szCs w:val="32"/>
      <w:lang w:val="en-US" w:eastAsia="zh-CN" w:bidi="ar-SA"/>
    </w:rPr>
  </w:style>
  <w:style w:type="character" w:styleId="106">
    <w:name w:val="footnote reference"/>
    <w:qFormat/>
    <w:locked/>
    <w:uiPriority w:val="0"/>
    <w:rPr>
      <w:vertAlign w:val="superscript"/>
    </w:rPr>
  </w:style>
  <w:style w:type="character" w:styleId="107">
    <w:name w:val="HTML Keyboard"/>
    <w:qFormat/>
    <w:locked/>
    <w:uiPriority w:val="0"/>
    <w:rPr>
      <w:rFonts w:ascii="华文中宋" w:hAnsi="华文中宋" w:eastAsia="??_GB2312" w:cs="华文中宋"/>
      <w:kern w:val="2"/>
      <w:sz w:val="20"/>
      <w:szCs w:val="20"/>
      <w:lang w:val="en-US" w:eastAsia="zh-CN" w:bidi="ar-SA"/>
    </w:rPr>
  </w:style>
  <w:style w:type="character" w:styleId="108">
    <w:name w:val="HTML Sample"/>
    <w:qFormat/>
    <w:locked/>
    <w:uiPriority w:val="0"/>
    <w:rPr>
      <w:rFonts w:ascii="华文中宋" w:hAnsi="华文中宋" w:eastAsia="??_GB2312" w:cs="华文中宋"/>
      <w:kern w:val="2"/>
      <w:sz w:val="32"/>
      <w:szCs w:val="32"/>
      <w:lang w:val="en-US" w:eastAsia="zh-CN" w:bidi="ar-SA"/>
    </w:rPr>
  </w:style>
  <w:style w:type="character" w:customStyle="1" w:styleId="109">
    <w:name w:val="标题 1 字符1"/>
    <w:link w:val="3"/>
    <w:qFormat/>
    <w:uiPriority w:val="99"/>
    <w:rPr>
      <w:rFonts w:eastAsia="Tahoma"/>
      <w:b/>
      <w:bCs/>
      <w:color w:val="000000"/>
      <w:kern w:val="44"/>
      <w:sz w:val="30"/>
      <w:szCs w:val="30"/>
    </w:rPr>
  </w:style>
  <w:style w:type="character" w:customStyle="1" w:styleId="110">
    <w:name w:val="标题 2 字符1"/>
    <w:link w:val="4"/>
    <w:qFormat/>
    <w:uiPriority w:val="0"/>
    <w:rPr>
      <w:rFonts w:ascii="Verdana" w:hAnsi="Verdana" w:eastAsia="??_GB2312" w:cs="ˎ̥"/>
      <w:b/>
      <w:bCs/>
      <w:kern w:val="2"/>
      <w:sz w:val="32"/>
      <w:szCs w:val="32"/>
    </w:rPr>
  </w:style>
  <w:style w:type="character" w:customStyle="1" w:styleId="111">
    <w:name w:val="标题 3 字符1"/>
    <w:link w:val="5"/>
    <w:qFormat/>
    <w:uiPriority w:val="0"/>
    <w:rPr>
      <w:rFonts w:ascii="??_GB2312" w:hAnsi="??_GB2312" w:cs="??_GB2312"/>
      <w:bCs/>
      <w:sz w:val="28"/>
      <w:szCs w:val="32"/>
    </w:rPr>
  </w:style>
  <w:style w:type="character" w:customStyle="1" w:styleId="112">
    <w:name w:val="标题 4 字符1"/>
    <w:link w:val="6"/>
    <w:qFormat/>
    <w:uiPriority w:val="0"/>
    <w:rPr>
      <w:rFonts w:ascii="华文新魏" w:hAnsi="华文新魏" w:cs="??_GB2312"/>
      <w:b/>
      <w:bCs/>
      <w:sz w:val="24"/>
      <w:szCs w:val="28"/>
    </w:rPr>
  </w:style>
  <w:style w:type="character" w:customStyle="1" w:styleId="113">
    <w:name w:val="标题 5 字符1"/>
    <w:link w:val="7"/>
    <w:qFormat/>
    <w:uiPriority w:val="0"/>
    <w:rPr>
      <w:rFonts w:ascii="??_GB2312" w:hAnsi="??_GB2312" w:cs="??_GB2312"/>
      <w:b/>
      <w:bCs/>
      <w:sz w:val="28"/>
      <w:szCs w:val="28"/>
    </w:rPr>
  </w:style>
  <w:style w:type="character" w:customStyle="1" w:styleId="114">
    <w:name w:val="标题 6 字符1"/>
    <w:link w:val="8"/>
    <w:qFormat/>
    <w:uiPriority w:val="0"/>
    <w:rPr>
      <w:rFonts w:ascii="华文新魏" w:hAnsi="华文新魏" w:eastAsia="Tahoma" w:cs="??_GB2312"/>
      <w:b/>
      <w:bCs/>
      <w:sz w:val="24"/>
      <w:szCs w:val="24"/>
    </w:rPr>
  </w:style>
  <w:style w:type="character" w:customStyle="1" w:styleId="115">
    <w:name w:val="标题 7 字符1"/>
    <w:link w:val="9"/>
    <w:qFormat/>
    <w:uiPriority w:val="0"/>
    <w:rPr>
      <w:rFonts w:ascii="??_GB2312" w:hAnsi="??_GB2312" w:cs="??_GB2312"/>
      <w:b/>
      <w:bCs/>
      <w:sz w:val="24"/>
      <w:szCs w:val="24"/>
    </w:rPr>
  </w:style>
  <w:style w:type="character" w:customStyle="1" w:styleId="116">
    <w:name w:val="标题 8 字符1"/>
    <w:link w:val="10"/>
    <w:qFormat/>
    <w:uiPriority w:val="0"/>
    <w:rPr>
      <w:rFonts w:ascii="华文新魏" w:hAnsi="华文新魏" w:eastAsia="Tahoma" w:cs="??_GB2312"/>
      <w:sz w:val="24"/>
      <w:szCs w:val="24"/>
    </w:rPr>
  </w:style>
  <w:style w:type="character" w:customStyle="1" w:styleId="117">
    <w:name w:val="标题 9 字符1"/>
    <w:link w:val="11"/>
    <w:qFormat/>
    <w:uiPriority w:val="0"/>
    <w:rPr>
      <w:rFonts w:ascii="华文新魏" w:hAnsi="华文新魏" w:eastAsia="Tahoma" w:cs="??_GB2312"/>
      <w:sz w:val="24"/>
      <w:szCs w:val="21"/>
    </w:rPr>
  </w:style>
  <w:style w:type="character" w:customStyle="1" w:styleId="118">
    <w:name w:val="题注 字符1"/>
    <w:link w:val="22"/>
    <w:qFormat/>
    <w:uiPriority w:val="0"/>
    <w:rPr>
      <w:rFonts w:ascii="Verdana" w:hAnsi="Verdana" w:eastAsia="Tahoma" w:cs="??_GB2312"/>
    </w:rPr>
  </w:style>
  <w:style w:type="character" w:customStyle="1" w:styleId="119">
    <w:name w:val="批注文字 字符3"/>
    <w:link w:val="28"/>
    <w:qFormat/>
    <w:locked/>
    <w:uiPriority w:val="99"/>
    <w:rPr>
      <w:rFonts w:ascii="ˎ̥" w:hAnsi="ˎ̥" w:eastAsia="??_GB2312"/>
      <w:sz w:val="24"/>
    </w:rPr>
  </w:style>
  <w:style w:type="character" w:customStyle="1" w:styleId="120">
    <w:name w:val="正文文本 字符3"/>
    <w:link w:val="34"/>
    <w:qFormat/>
    <w:locked/>
    <w:uiPriority w:val="0"/>
    <w:rPr>
      <w:sz w:val="18"/>
    </w:rPr>
  </w:style>
  <w:style w:type="character" w:customStyle="1" w:styleId="121">
    <w:name w:val="正文文本缩进 字符1"/>
    <w:link w:val="35"/>
    <w:qFormat/>
    <w:locked/>
    <w:uiPriority w:val="0"/>
    <w:rPr>
      <w:rFonts w:ascii="ˎ̥" w:hAnsi="ˎ̥" w:eastAsia="??_GB2312"/>
      <w:sz w:val="24"/>
    </w:rPr>
  </w:style>
  <w:style w:type="character" w:customStyle="1" w:styleId="122">
    <w:name w:val="日期 字符3"/>
    <w:link w:val="50"/>
    <w:qFormat/>
    <w:locked/>
    <w:uiPriority w:val="0"/>
    <w:rPr>
      <w:rFonts w:ascii="ˎ̥" w:hAnsi="ˎ̥" w:eastAsia="??_GB2312"/>
      <w:sz w:val="24"/>
    </w:rPr>
  </w:style>
  <w:style w:type="character" w:customStyle="1" w:styleId="123">
    <w:name w:val="批注框文本 字符1"/>
    <w:link w:val="54"/>
    <w:qFormat/>
    <w:locked/>
    <w:uiPriority w:val="99"/>
    <w:rPr>
      <w:rFonts w:ascii="ˎ̥" w:hAnsi="ˎ̥" w:eastAsia="??_GB2312"/>
      <w:sz w:val="18"/>
    </w:rPr>
  </w:style>
  <w:style w:type="character" w:customStyle="1" w:styleId="124">
    <w:name w:val="页脚 字符3"/>
    <w:link w:val="55"/>
    <w:qFormat/>
    <w:locked/>
    <w:uiPriority w:val="99"/>
    <w:rPr>
      <w:sz w:val="18"/>
    </w:rPr>
  </w:style>
  <w:style w:type="character" w:customStyle="1" w:styleId="125">
    <w:name w:val="页眉 字符2"/>
    <w:link w:val="57"/>
    <w:qFormat/>
    <w:locked/>
    <w:uiPriority w:val="99"/>
    <w:rPr>
      <w:sz w:val="18"/>
    </w:rPr>
  </w:style>
  <w:style w:type="character" w:customStyle="1" w:styleId="126">
    <w:name w:val="列表 字符2"/>
    <w:link w:val="66"/>
    <w:qFormat/>
    <w:uiPriority w:val="0"/>
    <w:rPr>
      <w:rFonts w:ascii="仿宋" w:eastAsia="仿宋"/>
      <w:kern w:val="2"/>
      <w:sz w:val="21"/>
    </w:rPr>
  </w:style>
  <w:style w:type="character" w:customStyle="1" w:styleId="127">
    <w:name w:val="正文文本缩进 3 字符2"/>
    <w:link w:val="71"/>
    <w:qFormat/>
    <w:uiPriority w:val="0"/>
    <w:rPr>
      <w:kern w:val="2"/>
      <w:sz w:val="16"/>
      <w:szCs w:val="16"/>
    </w:rPr>
  </w:style>
  <w:style w:type="character" w:customStyle="1" w:styleId="128">
    <w:name w:val="普通(网站) 字符2"/>
    <w:link w:val="82"/>
    <w:qFormat/>
    <w:locked/>
    <w:uiPriority w:val="0"/>
    <w:rPr>
      <w:rFonts w:ascii="??_GB2312" w:hAnsi="??_GB2312" w:eastAsia="??_GB2312"/>
      <w:sz w:val="24"/>
    </w:rPr>
  </w:style>
  <w:style w:type="character" w:customStyle="1" w:styleId="129">
    <w:name w:val="批注主题 字符1"/>
    <w:link w:val="86"/>
    <w:qFormat/>
    <w:locked/>
    <w:uiPriority w:val="0"/>
    <w:rPr>
      <w:rFonts w:ascii="ˎ̥" w:hAnsi="ˎ̥" w:eastAsia="??_GB2312"/>
      <w:b/>
      <w:kern w:val="2"/>
      <w:sz w:val="24"/>
    </w:rPr>
  </w:style>
  <w:style w:type="character" w:customStyle="1" w:styleId="130">
    <w:name w:val="页脚 字符"/>
    <w:basedOn w:val="91"/>
    <w:qFormat/>
    <w:uiPriority w:val="99"/>
  </w:style>
  <w:style w:type="character" w:customStyle="1" w:styleId="131">
    <w:name w:val="正文文本 字符1"/>
    <w:qFormat/>
    <w:uiPriority w:val="0"/>
    <w:rPr>
      <w:rFonts w:ascii="ˎ̥" w:hAnsi="ˎ̥" w:eastAsia="??_GB2312"/>
      <w:sz w:val="24"/>
    </w:rPr>
  </w:style>
  <w:style w:type="character" w:customStyle="1" w:styleId="132">
    <w:name w:val="表格 Char"/>
    <w:link w:val="133"/>
    <w:qFormat/>
    <w:locked/>
    <w:uiPriority w:val="0"/>
    <w:rPr>
      <w:rFonts w:ascii="??_GB2312"/>
      <w:sz w:val="21"/>
    </w:rPr>
  </w:style>
  <w:style w:type="paragraph" w:customStyle="1" w:styleId="133">
    <w:name w:val="表格"/>
    <w:basedOn w:val="1"/>
    <w:next w:val="1"/>
    <w:link w:val="132"/>
    <w:qFormat/>
    <w:uiPriority w:val="0"/>
    <w:pPr>
      <w:adjustRightInd w:val="0"/>
      <w:snapToGrid w:val="0"/>
      <w:spacing w:beforeLines="10" w:afterLines="10" w:line="259" w:lineRule="auto"/>
      <w:jc w:val="center"/>
    </w:pPr>
    <w:rPr>
      <w:rFonts w:ascii="??_GB2312"/>
      <w:kern w:val="0"/>
      <w:szCs w:val="20"/>
    </w:rPr>
  </w:style>
  <w:style w:type="character" w:customStyle="1" w:styleId="134">
    <w:name w:val="日期 字符"/>
    <w:semiHidden/>
    <w:qFormat/>
    <w:uiPriority w:val="0"/>
    <w:rPr>
      <w:rFonts w:ascii="ˎ̥" w:hAnsi="ˎ̥" w:eastAsia="??_GB2312"/>
      <w:sz w:val="24"/>
    </w:rPr>
  </w:style>
  <w:style w:type="character" w:customStyle="1" w:styleId="135">
    <w:name w:val="批注文字 字符1"/>
    <w:qFormat/>
    <w:uiPriority w:val="0"/>
    <w:rPr>
      <w:rFonts w:ascii="ˎ̥" w:hAnsi="ˎ̥" w:eastAsia="??_GB2312"/>
      <w:sz w:val="24"/>
    </w:rPr>
  </w:style>
  <w:style w:type="paragraph" w:customStyle="1" w:styleId="136">
    <w:name w:val="正文_10"/>
    <w:qFormat/>
    <w:uiPriority w:val="0"/>
    <w:pPr>
      <w:widowControl w:val="0"/>
      <w:jc w:val="both"/>
    </w:pPr>
    <w:rPr>
      <w:rFonts w:ascii="ˎ̥" w:hAnsi="ˎ̥" w:eastAsia="宋体" w:cs="ˎ̥"/>
      <w:kern w:val="2"/>
      <w:sz w:val="21"/>
      <w:szCs w:val="22"/>
      <w:lang w:val="en-US" w:eastAsia="zh-CN" w:bidi="ar-SA"/>
    </w:rPr>
  </w:style>
  <w:style w:type="paragraph" w:customStyle="1" w:styleId="137">
    <w:name w:val="普通(网站)2"/>
    <w:basedOn w:val="1"/>
    <w:qFormat/>
    <w:uiPriority w:val="0"/>
    <w:pPr>
      <w:widowControl/>
      <w:spacing w:before="100" w:beforeAutospacing="1" w:after="100" w:afterAutospacing="1"/>
      <w:jc w:val="left"/>
    </w:pPr>
    <w:rPr>
      <w:rFonts w:ascii="??_GB2312" w:hAnsi="??_GB2312"/>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ambria" w:hAnsi="Cambria" w:eastAsia="Cambria" w:cs="Cambria"/>
      <w:kern w:val="0"/>
      <w:sz w:val="24"/>
      <w:szCs w:val="21"/>
    </w:rPr>
  </w:style>
  <w:style w:type="paragraph" w:customStyle="1" w:styleId="139">
    <w:name w:val="列出段落13"/>
    <w:basedOn w:val="1"/>
    <w:qFormat/>
    <w:uiPriority w:val="0"/>
    <w:pPr>
      <w:widowControl/>
      <w:ind w:firstLine="420" w:firstLineChars="200"/>
      <w:jc w:val="left"/>
    </w:pPr>
    <w:rPr>
      <w:rFonts w:ascii="??" w:hAnsi="??" w:cs="Tahoma"/>
      <w:kern w:val="0"/>
      <w:sz w:val="24"/>
      <w:szCs w:val="22"/>
    </w:rPr>
  </w:style>
  <w:style w:type="paragraph" w:customStyle="1" w:styleId="140">
    <w:name w:val="1表格内字体"/>
    <w:basedOn w:val="1"/>
    <w:qFormat/>
    <w:uiPriority w:val="0"/>
    <w:pPr>
      <w:snapToGrid w:val="0"/>
      <w:jc w:val="center"/>
    </w:pPr>
    <w:rPr>
      <w:szCs w:val="21"/>
    </w:rPr>
  </w:style>
  <w:style w:type="character" w:customStyle="1" w:styleId="141">
    <w:name w:val="1正文--使用此 Char"/>
    <w:link w:val="142"/>
    <w:qFormat/>
    <w:uiPriority w:val="0"/>
  </w:style>
  <w:style w:type="paragraph" w:customStyle="1" w:styleId="142">
    <w:name w:val="1正文--使用此"/>
    <w:basedOn w:val="1"/>
    <w:link w:val="141"/>
    <w:qFormat/>
    <w:uiPriority w:val="0"/>
    <w:pPr>
      <w:spacing w:line="360" w:lineRule="auto"/>
      <w:ind w:firstLine="720" w:firstLineChars="200"/>
    </w:pPr>
    <w:rPr>
      <w:kern w:val="0"/>
      <w:sz w:val="20"/>
      <w:szCs w:val="20"/>
    </w:rPr>
  </w:style>
  <w:style w:type="paragraph" w:customStyle="1" w:styleId="143">
    <w:name w:val="1图表标题"/>
    <w:basedOn w:val="1"/>
    <w:next w:val="142"/>
    <w:qFormat/>
    <w:uiPriority w:val="0"/>
    <w:pPr>
      <w:snapToGrid w:val="0"/>
      <w:jc w:val="center"/>
    </w:pPr>
    <w:rPr>
      <w:bCs/>
      <w:szCs w:val="20"/>
    </w:rPr>
  </w:style>
  <w:style w:type="paragraph" w:styleId="144">
    <w:name w:val="List Paragraph"/>
    <w:basedOn w:val="1"/>
    <w:qFormat/>
    <w:uiPriority w:val="34"/>
    <w:pPr>
      <w:ind w:firstLine="420" w:firstLineChars="200"/>
    </w:pPr>
  </w:style>
  <w:style w:type="paragraph" w:customStyle="1" w:styleId="145">
    <w:name w:val="表内字体"/>
    <w:basedOn w:val="1"/>
    <w:qFormat/>
    <w:uiPriority w:val="0"/>
    <w:pPr>
      <w:widowControl/>
      <w:jc w:val="center"/>
    </w:pPr>
    <w:rPr>
      <w:rFonts w:eastAsia="仿宋"/>
      <w:sz w:val="28"/>
      <w:szCs w:val="28"/>
    </w:rPr>
  </w:style>
  <w:style w:type="paragraph" w:customStyle="1" w:styleId="146">
    <w:name w:val="No Spacing1"/>
    <w:basedOn w:val="1"/>
    <w:qFormat/>
    <w:uiPriority w:val="0"/>
    <w:pPr>
      <w:jc w:val="center"/>
    </w:pPr>
    <w:rPr>
      <w:rFonts w:hint="eastAsia" w:ascii="??_GB2312" w:hAnsi="华文中宋" w:eastAsia="仿宋"/>
      <w:sz w:val="24"/>
      <w:szCs w:val="22"/>
    </w:rPr>
  </w:style>
  <w:style w:type="paragraph" w:customStyle="1" w:styleId="147">
    <w:name w:val="表格 居中"/>
    <w:basedOn w:val="1"/>
    <w:link w:val="148"/>
    <w:qFormat/>
    <w:uiPriority w:val="0"/>
    <w:pPr>
      <w:snapToGrid w:val="0"/>
      <w:jc w:val="center"/>
    </w:pPr>
    <w:rPr>
      <w:kern w:val="0"/>
      <w:szCs w:val="21"/>
    </w:rPr>
  </w:style>
  <w:style w:type="character" w:customStyle="1" w:styleId="148">
    <w:name w:val="表格 居中 Char Char"/>
    <w:link w:val="147"/>
    <w:qFormat/>
    <w:uiPriority w:val="0"/>
    <w:rPr>
      <w:sz w:val="21"/>
      <w:szCs w:val="21"/>
    </w:rPr>
  </w:style>
  <w:style w:type="paragraph" w:customStyle="1" w:styleId="149">
    <w:name w:val="无间隔2"/>
    <w:basedOn w:val="1"/>
    <w:qFormat/>
    <w:uiPriority w:val="0"/>
    <w:pPr>
      <w:jc w:val="center"/>
    </w:pPr>
    <w:rPr>
      <w:rFonts w:hint="eastAsia" w:ascii="??_GB2312" w:hAnsi="华文中宋" w:eastAsia="仿宋"/>
      <w:sz w:val="24"/>
      <w:szCs w:val="20"/>
    </w:rPr>
  </w:style>
  <w:style w:type="character" w:customStyle="1" w:styleId="150">
    <w:name w:val="Body Text 21 Char Char"/>
    <w:link w:val="151"/>
    <w:qFormat/>
    <w:uiPriority w:val="0"/>
    <w:rPr>
      <w:rFonts w:ascii="仿宋" w:eastAsia="文鼎粗行楷简"/>
      <w:kern w:val="2"/>
      <w:sz w:val="24"/>
    </w:rPr>
  </w:style>
  <w:style w:type="paragraph" w:customStyle="1" w:styleId="151">
    <w:name w:val="Body Text 21"/>
    <w:basedOn w:val="1"/>
    <w:link w:val="150"/>
    <w:qFormat/>
    <w:uiPriority w:val="0"/>
    <w:pPr>
      <w:widowControl/>
      <w:adjustRightInd w:val="0"/>
      <w:jc w:val="left"/>
      <w:textAlignment w:val="baseline"/>
    </w:pPr>
    <w:rPr>
      <w:rFonts w:ascii="仿宋" w:eastAsia="文鼎粗行楷简"/>
      <w:sz w:val="24"/>
      <w:szCs w:val="20"/>
    </w:rPr>
  </w:style>
  <w:style w:type="character" w:customStyle="1" w:styleId="152">
    <w:name w:val="新正文 Char"/>
    <w:link w:val="153"/>
    <w:qFormat/>
    <w:uiPriority w:val="0"/>
    <w:rPr>
      <w:rFonts w:ascii="??_GB2312" w:hAnsi="??_GB2312"/>
      <w:kern w:val="2"/>
      <w:sz w:val="24"/>
      <w:szCs w:val="24"/>
    </w:rPr>
  </w:style>
  <w:style w:type="paragraph" w:customStyle="1" w:styleId="153">
    <w:name w:val="新正文"/>
    <w:basedOn w:val="1"/>
    <w:link w:val="152"/>
    <w:qFormat/>
    <w:uiPriority w:val="0"/>
    <w:pPr>
      <w:spacing w:line="420" w:lineRule="exact"/>
      <w:ind w:firstLine="200" w:firstLineChars="200"/>
    </w:pPr>
    <w:rPr>
      <w:rFonts w:ascii="??_GB2312" w:hAnsi="??_GB2312"/>
      <w:sz w:val="24"/>
    </w:rPr>
  </w:style>
  <w:style w:type="paragraph" w:customStyle="1" w:styleId="154">
    <w:name w:val="表格文字"/>
    <w:basedOn w:val="1"/>
    <w:link w:val="155"/>
    <w:qFormat/>
    <w:uiPriority w:val="0"/>
    <w:pPr>
      <w:widowControl/>
      <w:jc w:val="center"/>
    </w:pPr>
    <w:rPr>
      <w:rFonts w:ascii="仿宋" w:hAnsi="新宋体" w:eastAsia="仿宋" w:cs="??_GB2312"/>
      <w:kern w:val="44"/>
      <w:sz w:val="24"/>
      <w:szCs w:val="20"/>
    </w:rPr>
  </w:style>
  <w:style w:type="character" w:customStyle="1" w:styleId="155">
    <w:name w:val="表格文字 Char"/>
    <w:link w:val="154"/>
    <w:qFormat/>
    <w:locked/>
    <w:uiPriority w:val="0"/>
    <w:rPr>
      <w:rFonts w:ascii="仿宋" w:hAnsi="新宋体" w:eastAsia="仿宋" w:cs="??_GB2312"/>
      <w:kern w:val="44"/>
      <w:sz w:val="24"/>
    </w:rPr>
  </w:style>
  <w:style w:type="paragraph" w:customStyle="1" w:styleId="156">
    <w:name w:val="表格五号1"/>
    <w:basedOn w:val="1"/>
    <w:qFormat/>
    <w:uiPriority w:val="0"/>
    <w:pPr>
      <w:tabs>
        <w:tab w:val="right" w:leader="dot" w:pos="8721"/>
      </w:tabs>
      <w:adjustRightInd w:val="0"/>
      <w:snapToGrid w:val="0"/>
      <w:spacing w:before="120" w:after="120"/>
      <w:ind w:left="-42" w:leftChars="-20" w:right="-42" w:rightChars="-20"/>
      <w:textAlignment w:val="baseline"/>
    </w:pPr>
    <w:rPr>
      <w:rFonts w:ascii="??" w:hAnsi="??" w:cs="??"/>
      <w:snapToGrid w:val="0"/>
      <w:color w:val="000000"/>
      <w:kern w:val="0"/>
      <w:szCs w:val="21"/>
    </w:rPr>
  </w:style>
  <w:style w:type="paragraph" w:customStyle="1" w:styleId="157">
    <w:name w:val="表格五号"/>
    <w:basedOn w:val="1"/>
    <w:qFormat/>
    <w:uiPriority w:val="0"/>
    <w:pPr>
      <w:tabs>
        <w:tab w:val="right" w:leader="dot" w:pos="8721"/>
      </w:tabs>
      <w:adjustRightInd w:val="0"/>
      <w:snapToGrid w:val="0"/>
      <w:spacing w:line="320" w:lineRule="exact"/>
      <w:ind w:left="-20" w:leftChars="-20" w:right="-20" w:rightChars="-20"/>
      <w:jc w:val="center"/>
      <w:textAlignment w:val="baseline"/>
    </w:pPr>
    <w:rPr>
      <w:rFonts w:eastAsia="仿宋"/>
      <w:snapToGrid w:val="0"/>
      <w:kern w:val="0"/>
      <w:sz w:val="28"/>
      <w:szCs w:val="20"/>
    </w:rPr>
  </w:style>
  <w:style w:type="character" w:styleId="158">
    <w:name w:val="Placeholder Text"/>
    <w:qFormat/>
    <w:uiPriority w:val="99"/>
    <w:rPr>
      <w:color w:val="808080"/>
    </w:rPr>
  </w:style>
  <w:style w:type="character" w:customStyle="1" w:styleId="159">
    <w:name w:val="表标题 Char"/>
    <w:link w:val="160"/>
    <w:qFormat/>
    <w:locked/>
    <w:uiPriority w:val="0"/>
    <w:rPr>
      <w:rFonts w:ascii="仿宋" w:eastAsia="仿宋"/>
      <w:b/>
      <w:bCs/>
      <w:kern w:val="2"/>
      <w:sz w:val="24"/>
      <w:szCs w:val="24"/>
    </w:rPr>
  </w:style>
  <w:style w:type="paragraph" w:customStyle="1" w:styleId="160">
    <w:name w:val="表标题"/>
    <w:basedOn w:val="1"/>
    <w:link w:val="159"/>
    <w:qFormat/>
    <w:uiPriority w:val="0"/>
    <w:pPr>
      <w:spacing w:line="500" w:lineRule="exact"/>
      <w:ind w:firstLine="200" w:firstLineChars="200"/>
      <w:jc w:val="center"/>
    </w:pPr>
    <w:rPr>
      <w:rFonts w:ascii="仿宋" w:eastAsia="仿宋"/>
      <w:b/>
      <w:bCs/>
      <w:sz w:val="24"/>
    </w:rPr>
  </w:style>
  <w:style w:type="paragraph" w:customStyle="1" w:styleId="161">
    <w:name w:val="首行缩进"/>
    <w:basedOn w:val="1"/>
    <w:qFormat/>
    <w:uiPriority w:val="0"/>
    <w:pPr>
      <w:widowControl/>
      <w:spacing w:line="360" w:lineRule="auto"/>
      <w:ind w:firstLine="480" w:firstLineChars="200"/>
      <w:jc w:val="left"/>
    </w:pPr>
    <w:rPr>
      <w:rFonts w:ascii="??_GB2312" w:hAnsi="??_GB2312" w:cs="??_GB2312"/>
      <w:kern w:val="0"/>
      <w:sz w:val="24"/>
    </w:rPr>
  </w:style>
  <w:style w:type="character" w:customStyle="1" w:styleId="162">
    <w:name w:val="正文缩进 字符2"/>
    <w:link w:val="21"/>
    <w:qFormat/>
    <w:uiPriority w:val="0"/>
    <w:rPr>
      <w:rFonts w:ascii="??_GB2312" w:hAnsi="??_GB2312" w:cs="??_GB2312"/>
      <w:sz w:val="24"/>
      <w:szCs w:val="24"/>
    </w:rPr>
  </w:style>
  <w:style w:type="character" w:customStyle="1" w:styleId="163">
    <w:name w:val="style201"/>
    <w:qFormat/>
    <w:uiPriority w:val="0"/>
    <w:rPr>
      <w:color w:val="000000"/>
      <w:sz w:val="18"/>
      <w:szCs w:val="18"/>
    </w:rPr>
  </w:style>
  <w:style w:type="character" w:customStyle="1" w:styleId="164">
    <w:name w:val="unnamed11"/>
    <w:qFormat/>
    <w:uiPriority w:val="0"/>
    <w:rPr>
      <w:rFonts w:hint="eastAsia" w:ascii="??_GB2312" w:hAnsi="??_GB2312" w:eastAsia="??_GB2312"/>
      <w:color w:val="000000"/>
      <w:sz w:val="18"/>
      <w:szCs w:val="18"/>
    </w:rPr>
  </w:style>
  <w:style w:type="character" w:customStyle="1" w:styleId="165">
    <w:name w:val="正文文本首行缩进 2 字符2"/>
    <w:link w:val="88"/>
    <w:qFormat/>
    <w:uiPriority w:val="0"/>
    <w:rPr>
      <w:rFonts w:ascii="??_GB2312" w:hAnsi="??_GB2312" w:cs="??_GB2312"/>
      <w:kern w:val="2"/>
      <w:sz w:val="21"/>
      <w:szCs w:val="24"/>
    </w:rPr>
  </w:style>
  <w:style w:type="character" w:customStyle="1" w:styleId="166">
    <w:name w:val="正文首行缩进 2 Char"/>
    <w:qFormat/>
    <w:uiPriority w:val="0"/>
    <w:rPr>
      <w:rFonts w:ascii="ˎ̥" w:hAnsi="ˎ̥" w:eastAsia="??_GB2312"/>
      <w:kern w:val="2"/>
      <w:sz w:val="21"/>
      <w:szCs w:val="24"/>
    </w:rPr>
  </w:style>
  <w:style w:type="character" w:customStyle="1" w:styleId="167">
    <w:name w:val="lh131"/>
    <w:qFormat/>
    <w:uiPriority w:val="0"/>
  </w:style>
  <w:style w:type="character" w:customStyle="1" w:styleId="168">
    <w:name w:val="style41"/>
    <w:qFormat/>
    <w:uiPriority w:val="0"/>
    <w:rPr>
      <w:b/>
      <w:bCs/>
      <w:sz w:val="21"/>
      <w:szCs w:val="21"/>
    </w:rPr>
  </w:style>
  <w:style w:type="character" w:customStyle="1" w:styleId="169">
    <w:name w:val="w231"/>
    <w:qFormat/>
    <w:uiPriority w:val="0"/>
    <w:rPr>
      <w:sz w:val="18"/>
      <w:szCs w:val="18"/>
      <w:u w:val="none"/>
    </w:rPr>
  </w:style>
  <w:style w:type="character" w:customStyle="1" w:styleId="170">
    <w:name w:val="样式5 Char"/>
    <w:link w:val="171"/>
    <w:qFormat/>
    <w:uiPriority w:val="0"/>
    <w:rPr>
      <w:rFonts w:eastAsia="仿宋"/>
      <w:kern w:val="2"/>
      <w:sz w:val="24"/>
      <w:szCs w:val="24"/>
    </w:rPr>
  </w:style>
  <w:style w:type="paragraph" w:customStyle="1" w:styleId="171">
    <w:name w:val="样式5"/>
    <w:basedOn w:val="1"/>
    <w:next w:val="1"/>
    <w:link w:val="170"/>
    <w:qFormat/>
    <w:uiPriority w:val="0"/>
    <w:pPr>
      <w:adjustRightInd w:val="0"/>
      <w:snapToGrid w:val="0"/>
      <w:textAlignment w:val="center"/>
    </w:pPr>
    <w:rPr>
      <w:rFonts w:eastAsia="仿宋"/>
      <w:sz w:val="24"/>
    </w:rPr>
  </w:style>
  <w:style w:type="character" w:customStyle="1" w:styleId="172">
    <w:name w:val="正文1"/>
    <w:qFormat/>
    <w:uiPriority w:val="0"/>
    <w:rPr>
      <w:rFonts w:hint="eastAsia" w:ascii="??_GB2312" w:hAnsi="??_GB2312" w:eastAsia="??_GB2312"/>
      <w:sz w:val="22"/>
      <w:szCs w:val="22"/>
    </w:rPr>
  </w:style>
  <w:style w:type="character" w:customStyle="1" w:styleId="173">
    <w:name w:val="font11"/>
    <w:qFormat/>
    <w:uiPriority w:val="0"/>
    <w:rPr>
      <w:rFonts w:hint="default" w:ascii="ˎ̥" w:hAnsi="ˎ̥" w:cs="ˎ̥"/>
      <w:color w:val="000000"/>
      <w:sz w:val="21"/>
      <w:szCs w:val="21"/>
      <w:u w:val="none"/>
      <w:vertAlign w:val="superscript"/>
    </w:rPr>
  </w:style>
  <w:style w:type="character" w:customStyle="1" w:styleId="174">
    <w:name w:val="Char Char1"/>
    <w:qFormat/>
    <w:uiPriority w:val="0"/>
    <w:rPr>
      <w:rFonts w:ascii="仿宋" w:eastAsia="仿宋"/>
      <w:kern w:val="2"/>
      <w:sz w:val="21"/>
      <w:lang w:val="en-US" w:eastAsia="zh-CN" w:bidi="ar-SA"/>
    </w:rPr>
  </w:style>
  <w:style w:type="character" w:customStyle="1" w:styleId="175">
    <w:name w:val="标题 2 Char Char Char Char Char"/>
    <w:qFormat/>
    <w:uiPriority w:val="0"/>
    <w:rPr>
      <w:rFonts w:eastAsia="??_GB2312"/>
      <w:bCs/>
      <w:kern w:val="2"/>
      <w:sz w:val="28"/>
      <w:szCs w:val="32"/>
      <w:lang w:val="en-US" w:eastAsia="zh-CN" w:bidi="ar-SA"/>
    </w:rPr>
  </w:style>
  <w:style w:type="character" w:customStyle="1" w:styleId="176">
    <w:name w:val="font71"/>
    <w:qFormat/>
    <w:uiPriority w:val="0"/>
    <w:rPr>
      <w:rFonts w:hint="default" w:ascii="ˎ̥" w:hAnsi="ˎ̥" w:cs="ˎ̥"/>
      <w:color w:val="auto"/>
      <w:sz w:val="20"/>
      <w:szCs w:val="20"/>
      <w:u w:val="none"/>
    </w:rPr>
  </w:style>
  <w:style w:type="character" w:customStyle="1" w:styleId="177">
    <w:name w:val="Body Text 21 Char Char Char"/>
    <w:qFormat/>
    <w:uiPriority w:val="0"/>
    <w:rPr>
      <w:rFonts w:ascii="仿宋" w:eastAsia="文鼎粗行楷简"/>
      <w:kern w:val="2"/>
      <w:sz w:val="24"/>
      <w:lang w:val="en-US" w:eastAsia="zh-CN" w:bidi="ar-SA"/>
    </w:rPr>
  </w:style>
  <w:style w:type="character" w:customStyle="1" w:styleId="178">
    <w:name w:val="font61"/>
    <w:qFormat/>
    <w:uiPriority w:val="0"/>
    <w:rPr>
      <w:rFonts w:hint="default" w:ascii="ˎ̥" w:hAnsi="ˎ̥" w:cs="ˎ̥"/>
      <w:color w:val="auto"/>
      <w:sz w:val="20"/>
      <w:szCs w:val="20"/>
      <w:u w:val="none"/>
    </w:rPr>
  </w:style>
  <w:style w:type="character" w:customStyle="1" w:styleId="179">
    <w:name w:val="Char Char Char"/>
    <w:qFormat/>
    <w:uiPriority w:val="0"/>
    <w:rPr>
      <w:rFonts w:eastAsia="??_GB2312"/>
      <w:kern w:val="2"/>
      <w:sz w:val="24"/>
      <w:szCs w:val="24"/>
      <w:lang w:val="en-US" w:eastAsia="zh-CN" w:bidi="ar-SA"/>
    </w:rPr>
  </w:style>
  <w:style w:type="character" w:customStyle="1" w:styleId="180">
    <w:name w:val="表头 Char"/>
    <w:link w:val="181"/>
    <w:qFormat/>
    <w:uiPriority w:val="0"/>
    <w:rPr>
      <w:rFonts w:ascii="??_GB2312" w:hAnsi="??_GB2312" w:eastAsia="Tahoma" w:cs="??_GB2312"/>
      <w:spacing w:val="-10"/>
      <w:sz w:val="24"/>
    </w:rPr>
  </w:style>
  <w:style w:type="paragraph" w:customStyle="1" w:styleId="181">
    <w:name w:val="表头"/>
    <w:basedOn w:val="1"/>
    <w:link w:val="180"/>
    <w:qFormat/>
    <w:uiPriority w:val="0"/>
    <w:pPr>
      <w:widowControl/>
      <w:adjustRightInd w:val="0"/>
      <w:spacing w:line="320" w:lineRule="atLeast"/>
      <w:jc w:val="center"/>
      <w:textAlignment w:val="baseline"/>
    </w:pPr>
    <w:rPr>
      <w:rFonts w:ascii="??_GB2312" w:hAnsi="??_GB2312" w:eastAsia="Tahoma" w:cs="??_GB2312"/>
      <w:spacing w:val="-10"/>
      <w:kern w:val="0"/>
      <w:sz w:val="24"/>
      <w:szCs w:val="20"/>
    </w:rPr>
  </w:style>
  <w:style w:type="character" w:customStyle="1" w:styleId="182">
    <w:name w:val="unnamed1"/>
    <w:qFormat/>
    <w:uiPriority w:val="0"/>
  </w:style>
  <w:style w:type="character" w:customStyle="1" w:styleId="183">
    <w:name w:val="正文文本缩进 2 字符1"/>
    <w:link w:val="51"/>
    <w:qFormat/>
    <w:uiPriority w:val="0"/>
    <w:rPr>
      <w:rFonts w:ascii="??_GB2312" w:hAnsi="??_GB2312" w:cs="??_GB2312"/>
      <w:kern w:val="2"/>
      <w:sz w:val="24"/>
      <w:szCs w:val="24"/>
    </w:rPr>
  </w:style>
  <w:style w:type="character" w:customStyle="1" w:styleId="184">
    <w:name w:val="正文文本缩进 2 Char1"/>
    <w:qFormat/>
    <w:uiPriority w:val="99"/>
    <w:rPr>
      <w:kern w:val="2"/>
      <w:sz w:val="21"/>
      <w:szCs w:val="24"/>
    </w:rPr>
  </w:style>
  <w:style w:type="character" w:customStyle="1" w:styleId="185">
    <w:name w:val="s221"/>
    <w:qFormat/>
    <w:uiPriority w:val="0"/>
    <w:rPr>
      <w:rFonts w:hint="default"/>
      <w:color w:val="000000"/>
      <w:sz w:val="18"/>
      <w:szCs w:val="18"/>
      <w:u w:val="none"/>
    </w:rPr>
  </w:style>
  <w:style w:type="character" w:customStyle="1" w:styleId="186">
    <w:name w:val="text1"/>
    <w:qFormat/>
    <w:uiPriority w:val="0"/>
    <w:rPr>
      <w:sz w:val="21"/>
      <w:szCs w:val="21"/>
    </w:rPr>
  </w:style>
  <w:style w:type="character" w:customStyle="1" w:styleId="187">
    <w:name w:val="pp11"/>
    <w:qFormat/>
    <w:uiPriority w:val="0"/>
    <w:rPr>
      <w:rFonts w:hint="eastAsia" w:ascii="??_GB2312" w:hAnsi="??_GB2312" w:eastAsia="??_GB2312"/>
      <w:sz w:val="18"/>
      <w:szCs w:val="18"/>
    </w:rPr>
  </w:style>
  <w:style w:type="character" w:customStyle="1" w:styleId="188">
    <w:name w:val="列表 Char1"/>
    <w:qFormat/>
    <w:uiPriority w:val="0"/>
    <w:rPr>
      <w:rFonts w:hint="default" w:ascii="̥_GB2312" w:hAnsi="̥_GB2312" w:eastAsia="̥_GB2312" w:cs="̥_GB2312"/>
      <w:kern w:val="2"/>
      <w:sz w:val="24"/>
    </w:rPr>
  </w:style>
  <w:style w:type="character" w:customStyle="1" w:styleId="189">
    <w:name w:val="纯文本 Char"/>
    <w:qFormat/>
    <w:uiPriority w:val="99"/>
    <w:rPr>
      <w:rFonts w:hint="eastAsia" w:ascii="??_GB2312" w:hAnsi="华文中宋" w:eastAsia="??_GB2312" w:cs="华文中宋"/>
      <w:sz w:val="21"/>
      <w:szCs w:val="21"/>
    </w:rPr>
  </w:style>
  <w:style w:type="character" w:customStyle="1" w:styleId="190">
    <w:name w:val="style11"/>
    <w:qFormat/>
    <w:uiPriority w:val="0"/>
  </w:style>
  <w:style w:type="character" w:customStyle="1" w:styleId="191">
    <w:name w:val="font101"/>
    <w:qFormat/>
    <w:uiPriority w:val="0"/>
    <w:rPr>
      <w:color w:val="333333"/>
      <w:sz w:val="21"/>
      <w:szCs w:val="21"/>
    </w:rPr>
  </w:style>
  <w:style w:type="character" w:customStyle="1" w:styleId="192">
    <w:name w:val="m lh15"/>
    <w:qFormat/>
    <w:uiPriority w:val="0"/>
    <w:rPr>
      <w:rFonts w:eastAsia="??_GB2312"/>
      <w:kern w:val="2"/>
      <w:sz w:val="24"/>
      <w:szCs w:val="24"/>
      <w:lang w:val="en-US" w:eastAsia="zh-CN" w:bidi="ar-SA"/>
    </w:rPr>
  </w:style>
  <w:style w:type="character" w:customStyle="1" w:styleId="193">
    <w:name w:val="zhou11"/>
    <w:qFormat/>
    <w:uiPriority w:val="0"/>
    <w:rPr>
      <w:color w:val="000000"/>
      <w:sz w:val="21"/>
      <w:szCs w:val="21"/>
    </w:rPr>
  </w:style>
  <w:style w:type="character" w:customStyle="1" w:styleId="194">
    <w:name w:val="列出段落 Char"/>
    <w:link w:val="195"/>
    <w:qFormat/>
    <w:uiPriority w:val="0"/>
    <w:rPr>
      <w:kern w:val="2"/>
      <w:sz w:val="21"/>
      <w:szCs w:val="24"/>
    </w:rPr>
  </w:style>
  <w:style w:type="paragraph" w:customStyle="1" w:styleId="195">
    <w:name w:val="列出段落1"/>
    <w:basedOn w:val="1"/>
    <w:link w:val="194"/>
    <w:qFormat/>
    <w:uiPriority w:val="0"/>
    <w:pPr>
      <w:ind w:firstLine="420" w:firstLineChars="200"/>
    </w:pPr>
  </w:style>
  <w:style w:type="character" w:customStyle="1" w:styleId="196">
    <w:name w:val="样式 标题 2标题 2 Char Char Char节节标题 1.1H2（一）Underrubrik1prop2...1 Char Char"/>
    <w:link w:val="197"/>
    <w:qFormat/>
    <w:uiPriority w:val="0"/>
    <w:rPr>
      <w:rFonts w:ascii="??_GB2312" w:hAnsi="??_GB2312"/>
      <w:kern w:val="2"/>
      <w:sz w:val="28"/>
      <w:szCs w:val="32"/>
    </w:rPr>
  </w:style>
  <w:style w:type="paragraph" w:customStyle="1" w:styleId="197">
    <w:name w:val="样式 标题 2标题 2 Char Char Char节节标题 1.1H2（一）Underrubrik1prop2...1"/>
    <w:basedOn w:val="4"/>
    <w:link w:val="196"/>
    <w:qFormat/>
    <w:uiPriority w:val="0"/>
    <w:pPr>
      <w:widowControl/>
      <w:spacing w:before="0" w:after="0" w:line="360" w:lineRule="auto"/>
      <w:ind w:left="578" w:hanging="578"/>
      <w:jc w:val="left"/>
    </w:pPr>
    <w:rPr>
      <w:rFonts w:ascii="??_GB2312" w:hAnsi="??_GB2312"/>
      <w:b w:val="0"/>
      <w:bCs w:val="0"/>
      <w:sz w:val="28"/>
    </w:rPr>
  </w:style>
  <w:style w:type="character" w:customStyle="1" w:styleId="198">
    <w:name w:val="纯文本 Char1"/>
    <w:qFormat/>
    <w:uiPriority w:val="0"/>
    <w:rPr>
      <w:rFonts w:hint="eastAsia" w:ascii="??_GB2312" w:hAnsi="华文中宋" w:eastAsia="??_GB2312" w:cs="??_GB2312"/>
      <w:kern w:val="2"/>
      <w:sz w:val="21"/>
      <w:szCs w:val="21"/>
    </w:rPr>
  </w:style>
  <w:style w:type="character" w:customStyle="1" w:styleId="199">
    <w:name w:val="样式16 Char"/>
    <w:link w:val="200"/>
    <w:qFormat/>
    <w:uiPriority w:val="0"/>
    <w:rPr>
      <w:rFonts w:eastAsia="仿宋"/>
      <w:kern w:val="2"/>
      <w:sz w:val="28"/>
      <w:szCs w:val="28"/>
    </w:rPr>
  </w:style>
  <w:style w:type="paragraph" w:customStyle="1" w:styleId="200">
    <w:name w:val="样式16"/>
    <w:basedOn w:val="1"/>
    <w:link w:val="199"/>
    <w:qFormat/>
    <w:uiPriority w:val="0"/>
    <w:pPr>
      <w:adjustRightInd w:val="0"/>
      <w:snapToGrid w:val="0"/>
      <w:spacing w:line="360" w:lineRule="auto"/>
      <w:ind w:firstLine="200" w:firstLineChars="200"/>
    </w:pPr>
    <w:rPr>
      <w:rFonts w:eastAsia="仿宋"/>
      <w:sz w:val="28"/>
      <w:szCs w:val="28"/>
    </w:rPr>
  </w:style>
  <w:style w:type="character" w:customStyle="1" w:styleId="201">
    <w:name w:val="size9"/>
    <w:qFormat/>
    <w:uiPriority w:val="0"/>
  </w:style>
  <w:style w:type="character" w:customStyle="1" w:styleId="202">
    <w:name w:val="blue1"/>
    <w:qFormat/>
    <w:uiPriority w:val="0"/>
    <w:rPr>
      <w:color w:val="000066"/>
      <w:sz w:val="18"/>
      <w:szCs w:val="18"/>
      <w:u w:val="none"/>
    </w:rPr>
  </w:style>
  <w:style w:type="character" w:customStyle="1" w:styleId="203">
    <w:name w:val="dxkf1"/>
    <w:qFormat/>
    <w:uiPriority w:val="0"/>
    <w:rPr>
      <w:rFonts w:hint="default" w:ascii="Batang" w:hAnsi="Batang"/>
      <w:color w:val="585858"/>
      <w:sz w:val="20"/>
      <w:szCs w:val="20"/>
    </w:rPr>
  </w:style>
  <w:style w:type="character" w:customStyle="1" w:styleId="204">
    <w:name w:val="样式 标题 4 + 黑色 Char Char"/>
    <w:qFormat/>
    <w:uiPriority w:val="0"/>
    <w:rPr>
      <w:rFonts w:eastAsia="??_GB2312"/>
      <w:bCs/>
      <w:color w:val="000000"/>
      <w:sz w:val="24"/>
      <w:lang w:val="en-US" w:eastAsia="zh-CN" w:bidi="ar-SA"/>
    </w:rPr>
  </w:style>
  <w:style w:type="character" w:customStyle="1" w:styleId="205">
    <w:name w:val="样式 标题 3标题 3 Char标题 3 Char Char Char Char Char Char Char Char C...6 Char Char"/>
    <w:link w:val="206"/>
    <w:qFormat/>
    <w:uiPriority w:val="0"/>
    <w:rPr>
      <w:color w:val="000000"/>
      <w:kern w:val="2"/>
      <w:sz w:val="24"/>
      <w:szCs w:val="32"/>
    </w:rPr>
  </w:style>
  <w:style w:type="paragraph" w:customStyle="1" w:styleId="206">
    <w:name w:val="样式 标题 3标题 3 Char标题 3 Char Char Char Char Char Char Char Char C...6"/>
    <w:basedOn w:val="5"/>
    <w:link w:val="205"/>
    <w:qFormat/>
    <w:uiPriority w:val="0"/>
    <w:pPr>
      <w:tabs>
        <w:tab w:val="left" w:pos="720"/>
      </w:tabs>
    </w:pPr>
    <w:rPr>
      <w:rFonts w:ascii="ˎ̥" w:hAnsi="ˎ̥" w:cs="ˎ̥"/>
      <w:bCs w:val="0"/>
      <w:color w:val="000000"/>
      <w:kern w:val="2"/>
      <w:sz w:val="24"/>
    </w:rPr>
  </w:style>
  <w:style w:type="character" w:customStyle="1" w:styleId="207">
    <w:name w:val="fontb1"/>
    <w:qFormat/>
    <w:uiPriority w:val="0"/>
    <w:rPr>
      <w:rFonts w:hint="default" w:ascii="华文新魏" w:hAnsi="华文新魏" w:cs="华文新魏"/>
      <w:sz w:val="18"/>
      <w:szCs w:val="18"/>
    </w:rPr>
  </w:style>
  <w:style w:type="character" w:customStyle="1" w:styleId="208">
    <w:name w:val="font51"/>
    <w:qFormat/>
    <w:uiPriority w:val="0"/>
    <w:rPr>
      <w:rFonts w:hint="eastAsia" w:ascii="??_GB2312" w:hAnsi="??_GB2312" w:eastAsia="??_GB2312" w:cs="??_GB2312"/>
      <w:color w:val="auto"/>
      <w:sz w:val="24"/>
      <w:szCs w:val="24"/>
      <w:u w:val="none"/>
    </w:rPr>
  </w:style>
  <w:style w:type="character" w:customStyle="1" w:styleId="209">
    <w:name w:val="z41"/>
    <w:qFormat/>
    <w:uiPriority w:val="0"/>
    <w:rPr>
      <w:color w:val="000000"/>
      <w:sz w:val="18"/>
      <w:szCs w:val="18"/>
    </w:rPr>
  </w:style>
  <w:style w:type="character" w:customStyle="1" w:styleId="210">
    <w:name w:val="ppx_h1"/>
    <w:qFormat/>
    <w:uiPriority w:val="0"/>
    <w:rPr>
      <w:rFonts w:hint="default" w:ascii="Batang" w:hAnsi="Batang"/>
      <w:color w:val="000000"/>
      <w:sz w:val="22"/>
      <w:szCs w:val="22"/>
      <w:u w:val="none"/>
    </w:rPr>
  </w:style>
  <w:style w:type="character" w:customStyle="1" w:styleId="211">
    <w:name w:val="样式 标题 3 + 宋体 非加粗 Char"/>
    <w:qFormat/>
    <w:uiPriority w:val="0"/>
    <w:rPr>
      <w:rFonts w:ascii="??_GB2312" w:hAnsi="??_GB2312" w:eastAsia="??_GB2312"/>
      <w:b/>
      <w:bCs/>
      <w:kern w:val="2"/>
      <w:sz w:val="24"/>
      <w:szCs w:val="28"/>
      <w:lang w:val="en-US" w:eastAsia="zh-CN" w:bidi="ar-SA"/>
    </w:rPr>
  </w:style>
  <w:style w:type="character" w:customStyle="1" w:styleId="212">
    <w:name w:val="样式 标题 3标题 3 Char标题 3 Char Char Char Char Char Char Char Char C...5 Char Char"/>
    <w:link w:val="213"/>
    <w:qFormat/>
    <w:uiPriority w:val="0"/>
    <w:rPr>
      <w:kern w:val="2"/>
      <w:sz w:val="24"/>
      <w:szCs w:val="32"/>
    </w:rPr>
  </w:style>
  <w:style w:type="paragraph" w:customStyle="1" w:styleId="213">
    <w:name w:val="样式 标题 3标题 3 Char标题 3 Char Char Char Char Char Char Char Char C...5"/>
    <w:basedOn w:val="5"/>
    <w:link w:val="212"/>
    <w:qFormat/>
    <w:uiPriority w:val="0"/>
    <w:pPr>
      <w:tabs>
        <w:tab w:val="left" w:pos="720"/>
      </w:tabs>
    </w:pPr>
    <w:rPr>
      <w:rFonts w:ascii="ˎ̥" w:hAnsi="ˎ̥" w:cs="ˎ̥"/>
      <w:bCs w:val="0"/>
      <w:kern w:val="2"/>
      <w:sz w:val="24"/>
    </w:rPr>
  </w:style>
  <w:style w:type="character" w:customStyle="1" w:styleId="214">
    <w:name w:val="digest1"/>
    <w:qFormat/>
    <w:uiPriority w:val="0"/>
    <w:rPr>
      <w:color w:val="393939"/>
      <w:sz w:val="20"/>
      <w:szCs w:val="20"/>
    </w:rPr>
  </w:style>
  <w:style w:type="character" w:customStyle="1" w:styleId="215">
    <w:name w:val="表格文字 Char Char"/>
    <w:qFormat/>
    <w:uiPriority w:val="0"/>
    <w:rPr>
      <w:rFonts w:hint="eastAsia" w:ascii="仿宋" w:hAnsi="新宋体" w:eastAsia="仿宋" w:cs="仿宋"/>
      <w:kern w:val="44"/>
      <w:sz w:val="24"/>
    </w:rPr>
  </w:style>
  <w:style w:type="character" w:customStyle="1" w:styleId="216">
    <w:name w:val="font21"/>
    <w:qFormat/>
    <w:uiPriority w:val="0"/>
    <w:rPr>
      <w:rFonts w:hint="default" w:ascii="ˎ̥" w:hAnsi="ˎ̥" w:cs="ˎ̥"/>
      <w:color w:val="000000"/>
      <w:sz w:val="21"/>
      <w:szCs w:val="21"/>
      <w:u w:val="none"/>
    </w:rPr>
  </w:style>
  <w:style w:type="character" w:customStyle="1" w:styleId="217">
    <w:name w:val="样式 标题 3标题 3 Char Char条标题1.1.13h33rd levelH3l3CT + 黑色 Char Char"/>
    <w:qFormat/>
    <w:uiPriority w:val="0"/>
    <w:rPr>
      <w:rFonts w:eastAsia="??_GB2312"/>
      <w:bCs/>
      <w:color w:val="000000"/>
      <w:kern w:val="2"/>
      <w:sz w:val="24"/>
      <w:szCs w:val="24"/>
      <w:lang w:val="en-US" w:eastAsia="zh-CN" w:bidi="ar-SA"/>
    </w:rPr>
  </w:style>
  <w:style w:type="character" w:customStyle="1" w:styleId="218">
    <w:name w:val="tpc_content"/>
    <w:qFormat/>
    <w:uiPriority w:val="0"/>
  </w:style>
  <w:style w:type="character" w:customStyle="1" w:styleId="219">
    <w:name w:val="ft11"/>
    <w:qFormat/>
    <w:uiPriority w:val="0"/>
  </w:style>
  <w:style w:type="character" w:customStyle="1" w:styleId="220">
    <w:name w:val="标题4标题 Char"/>
    <w:link w:val="221"/>
    <w:qFormat/>
    <w:uiPriority w:val="0"/>
    <w:rPr>
      <w:rFonts w:ascii="PMingLiU" w:hAnsi="PMingLiU" w:eastAsia="PMingLiU" w:cs="PMingLiU"/>
      <w:b/>
      <w:kern w:val="2"/>
      <w:sz w:val="28"/>
      <w:szCs w:val="28"/>
    </w:rPr>
  </w:style>
  <w:style w:type="paragraph" w:customStyle="1" w:styleId="221">
    <w:name w:val="标题4标题"/>
    <w:basedOn w:val="6"/>
    <w:link w:val="220"/>
    <w:qFormat/>
    <w:uiPriority w:val="0"/>
    <w:pPr>
      <w:widowControl w:val="0"/>
      <w:ind w:left="864" w:hanging="864"/>
      <w:jc w:val="both"/>
    </w:pPr>
    <w:rPr>
      <w:rFonts w:hint="eastAsia" w:ascii="PMingLiU" w:hAnsi="PMingLiU" w:eastAsia="PMingLiU" w:cs="PMingLiU"/>
      <w:bCs w:val="0"/>
      <w:kern w:val="2"/>
      <w:sz w:val="28"/>
    </w:rPr>
  </w:style>
  <w:style w:type="character" w:customStyle="1" w:styleId="222">
    <w:name w:val="标题1"/>
    <w:qFormat/>
    <w:uiPriority w:val="0"/>
  </w:style>
  <w:style w:type="character" w:customStyle="1" w:styleId="223">
    <w:name w:val="标题 字符1"/>
    <w:link w:val="85"/>
    <w:qFormat/>
    <w:uiPriority w:val="0"/>
    <w:rPr>
      <w:rFonts w:ascii="Verdana" w:hAnsi="Verdana"/>
      <w:b/>
      <w:bCs/>
      <w:kern w:val="2"/>
      <w:sz w:val="32"/>
      <w:szCs w:val="32"/>
    </w:rPr>
  </w:style>
  <w:style w:type="character" w:customStyle="1" w:styleId="224">
    <w:name w:val="标题 Char1"/>
    <w:qFormat/>
    <w:uiPriority w:val="0"/>
    <w:rPr>
      <w:rFonts w:ascii="Verdana" w:hAnsi="Verdana" w:cs="ˎ̥"/>
      <w:b/>
      <w:bCs/>
      <w:kern w:val="2"/>
      <w:sz w:val="32"/>
      <w:szCs w:val="32"/>
    </w:rPr>
  </w:style>
  <w:style w:type="character" w:customStyle="1" w:styleId="225">
    <w:name w:val="table-xiayou"/>
    <w:qFormat/>
    <w:uiPriority w:val="0"/>
  </w:style>
  <w:style w:type="character" w:customStyle="1" w:styleId="226">
    <w:name w:val="正文16 Char"/>
    <w:link w:val="227"/>
    <w:qFormat/>
    <w:uiPriority w:val="0"/>
    <w:rPr>
      <w:kern w:val="2"/>
      <w:sz w:val="24"/>
      <w:szCs w:val="24"/>
    </w:rPr>
  </w:style>
  <w:style w:type="paragraph" w:customStyle="1" w:styleId="227">
    <w:name w:val="正文16"/>
    <w:basedOn w:val="1"/>
    <w:link w:val="226"/>
    <w:qFormat/>
    <w:uiPriority w:val="0"/>
    <w:pPr>
      <w:widowControl/>
      <w:adjustRightInd w:val="0"/>
      <w:snapToGrid w:val="0"/>
      <w:spacing w:line="360" w:lineRule="auto"/>
      <w:ind w:firstLine="480" w:firstLineChars="200"/>
    </w:pPr>
    <w:rPr>
      <w:sz w:val="24"/>
    </w:rPr>
  </w:style>
  <w:style w:type="character" w:customStyle="1" w:styleId="228">
    <w:name w:val="font01"/>
    <w:qFormat/>
    <w:uiPriority w:val="0"/>
    <w:rPr>
      <w:rFonts w:hint="eastAsia" w:ascii="??_GB2312" w:hAnsi="??_GB2312" w:eastAsia="??_GB2312" w:cs="??_GB2312"/>
      <w:color w:val="000000"/>
      <w:sz w:val="21"/>
      <w:szCs w:val="21"/>
      <w:u w:val="none"/>
    </w:rPr>
  </w:style>
  <w:style w:type="character" w:customStyle="1" w:styleId="229">
    <w:name w:val="样式 标题 3 + 仿宋_GB2312 四号 粉红 Char"/>
    <w:qFormat/>
    <w:uiPriority w:val="0"/>
    <w:rPr>
      <w:rFonts w:ascii="仿宋" w:hAnsi="仿宋" w:eastAsia="仿宋"/>
      <w:b/>
      <w:color w:val="FF00FF"/>
      <w:kern w:val="2"/>
      <w:sz w:val="28"/>
      <w:lang w:val="en-US" w:eastAsia="zh-CN" w:bidi="ar-SA"/>
    </w:rPr>
  </w:style>
  <w:style w:type="paragraph" w:customStyle="1" w:styleId="230">
    <w:name w:val="9"/>
    <w:basedOn w:val="1"/>
    <w:qFormat/>
    <w:uiPriority w:val="0"/>
    <w:rPr>
      <w:sz w:val="24"/>
    </w:rPr>
  </w:style>
  <w:style w:type="paragraph" w:customStyle="1" w:styleId="231">
    <w:name w:val="三级无标题条"/>
    <w:basedOn w:val="1"/>
    <w:qFormat/>
    <w:uiPriority w:val="0"/>
    <w:pPr>
      <w:widowControl/>
      <w:ind w:left="435"/>
      <w:jc w:val="left"/>
    </w:pPr>
    <w:rPr>
      <w:rFonts w:ascii="??_GB2312" w:hAnsi="??_GB2312" w:cs="??_GB2312"/>
      <w:kern w:val="0"/>
      <w:sz w:val="24"/>
    </w:rPr>
  </w:style>
  <w:style w:type="paragraph" w:customStyle="1" w:styleId="232">
    <w:name w:val="样式 标题 4 + 黑色 左侧:  1.52 厘米"/>
    <w:basedOn w:val="6"/>
    <w:qFormat/>
    <w:uiPriority w:val="0"/>
    <w:pPr>
      <w:tabs>
        <w:tab w:val="left" w:pos="4660"/>
      </w:tabs>
      <w:ind w:left="2848" w:hanging="708"/>
    </w:pPr>
    <w:rPr>
      <w:rFonts w:ascii="ˎ̥" w:hAnsi="ˎ̥"/>
      <w:b w:val="0"/>
      <w:bCs w:val="0"/>
      <w:color w:val="000000"/>
      <w:szCs w:val="20"/>
    </w:rPr>
  </w:style>
  <w:style w:type="character" w:customStyle="1" w:styleId="233">
    <w:name w:val="正文文本首行缩进 字符2"/>
    <w:link w:val="87"/>
    <w:qFormat/>
    <w:uiPriority w:val="0"/>
    <w:rPr>
      <w:rFonts w:ascii="??_GB2312" w:hAnsi="??_GB2312" w:cs="??_GB2312"/>
      <w:sz w:val="28"/>
    </w:rPr>
  </w:style>
  <w:style w:type="paragraph" w:customStyle="1" w:styleId="234">
    <w:name w:val="样式 标题 2标题 2 Char标题 2 Char Char Char节节标题 1.1H2（一）Underrubr...1"/>
    <w:basedOn w:val="4"/>
    <w:qFormat/>
    <w:uiPriority w:val="0"/>
    <w:pPr>
      <w:widowControl/>
      <w:tabs>
        <w:tab w:val="left" w:pos="741"/>
      </w:tabs>
      <w:spacing w:before="0" w:after="0" w:line="360" w:lineRule="auto"/>
      <w:ind w:left="741" w:hanging="576"/>
      <w:jc w:val="left"/>
    </w:pPr>
    <w:rPr>
      <w:rFonts w:ascii="ˎ̥" w:hAnsi="ˎ̥" w:cs="??_GB2312"/>
      <w:b w:val="0"/>
      <w:bCs w:val="0"/>
      <w:color w:val="000000"/>
      <w:kern w:val="0"/>
      <w:sz w:val="30"/>
      <w:szCs w:val="28"/>
    </w:rPr>
  </w:style>
  <w:style w:type="paragraph" w:customStyle="1" w:styleId="235">
    <w:name w:val="列表2"/>
    <w:basedOn w:val="1"/>
    <w:qFormat/>
    <w:uiPriority w:val="0"/>
    <w:pPr>
      <w:spacing w:line="360" w:lineRule="exact"/>
      <w:jc w:val="center"/>
    </w:pPr>
    <w:rPr>
      <w:rFonts w:ascii="仿宋" w:eastAsia="仿宋"/>
    </w:rPr>
  </w:style>
  <w:style w:type="character" w:customStyle="1" w:styleId="236">
    <w:name w:val="正文文本 3 字符3"/>
    <w:link w:val="31"/>
    <w:qFormat/>
    <w:uiPriority w:val="0"/>
    <w:rPr>
      <w:rFonts w:ascii="??_GB2312" w:hAnsi="??_GB2312" w:cs="??_GB2312"/>
      <w:b/>
      <w:bCs/>
      <w:sz w:val="24"/>
      <w:szCs w:val="24"/>
    </w:rPr>
  </w:style>
  <w:style w:type="character" w:customStyle="1" w:styleId="237">
    <w:name w:val="纯文本 字符2"/>
    <w:link w:val="45"/>
    <w:qFormat/>
    <w:uiPriority w:val="0"/>
    <w:rPr>
      <w:rFonts w:ascii="??_GB2312" w:hAnsi="华文中宋" w:cs="华文中宋"/>
      <w:sz w:val="24"/>
      <w:szCs w:val="21"/>
    </w:rPr>
  </w:style>
  <w:style w:type="paragraph" w:customStyle="1" w:styleId="238">
    <w:name w:val="样式 标题 1 + 左侧:  0 厘米 首行缩进:  0 厘米"/>
    <w:basedOn w:val="3"/>
    <w:qFormat/>
    <w:uiPriority w:val="0"/>
    <w:pPr>
      <w:widowControl/>
      <w:tabs>
        <w:tab w:val="left" w:pos="425"/>
      </w:tabs>
      <w:overflowPunct/>
      <w:snapToGrid/>
      <w:spacing w:before="0" w:after="0" w:line="360" w:lineRule="auto"/>
      <w:ind w:left="0" w:firstLine="0"/>
      <w:jc w:val="left"/>
    </w:pPr>
    <w:rPr>
      <w:rFonts w:ascii="??_GB2312" w:hAnsi="??_GB2312" w:eastAsia="??_GB2312" w:cs="??_GB2312"/>
      <w:b w:val="0"/>
      <w:bCs w:val="0"/>
      <w:color w:val="auto"/>
      <w:kern w:val="0"/>
      <w:sz w:val="32"/>
      <w:szCs w:val="24"/>
    </w:rPr>
  </w:style>
  <w:style w:type="paragraph" w:customStyle="1" w:styleId="239">
    <w:name w:val="xl30"/>
    <w:basedOn w:val="1"/>
    <w:qFormat/>
    <w:uiPriority w:val="0"/>
    <w:pPr>
      <w:widowControl/>
      <w:pBdr>
        <w:bottom w:val="single" w:color="auto" w:sz="4" w:space="0"/>
        <w:right w:val="single" w:color="auto" w:sz="4" w:space="0"/>
      </w:pBdr>
      <w:spacing w:before="100" w:beforeAutospacing="1" w:after="100" w:afterAutospacing="1"/>
      <w:jc w:val="center"/>
    </w:pPr>
    <w:rPr>
      <w:rFonts w:ascii="??_GB2312" w:hAnsi="??_GB2312" w:eastAsia="Cambria" w:cs="??_GB2312"/>
      <w:color w:val="000000"/>
      <w:kern w:val="0"/>
      <w:sz w:val="24"/>
    </w:rPr>
  </w:style>
  <w:style w:type="paragraph" w:customStyle="1" w:styleId="240">
    <w:name w:val="样式 标题 11.标题 1章标题 1H1Section HeadHeader1h11st levell1Hea..."/>
    <w:basedOn w:val="3"/>
    <w:qFormat/>
    <w:uiPriority w:val="0"/>
    <w:pPr>
      <w:keepLines/>
      <w:widowControl/>
      <w:tabs>
        <w:tab w:val="left" w:pos="425"/>
      </w:tabs>
      <w:overflowPunct/>
      <w:snapToGrid/>
      <w:spacing w:before="0" w:after="0" w:line="360" w:lineRule="auto"/>
      <w:ind w:left="425" w:hanging="425"/>
      <w:jc w:val="left"/>
    </w:pPr>
    <w:rPr>
      <w:rFonts w:ascii="??_GB2312" w:hAnsi="??_GB2312" w:eastAsia="??_GB2312" w:cs="??_GB2312"/>
      <w:b w:val="0"/>
      <w:bCs w:val="0"/>
      <w:color w:val="auto"/>
      <w:szCs w:val="24"/>
    </w:rPr>
  </w:style>
  <w:style w:type="character" w:customStyle="1" w:styleId="241">
    <w:name w:val="HTML 预设格式 字符1"/>
    <w:link w:val="81"/>
    <w:qFormat/>
    <w:uiPriority w:val="0"/>
    <w:rPr>
      <w:rFonts w:ascii="Tahoma" w:hAnsi="华文中宋" w:eastAsia="Tahoma" w:cs="??_GB2312"/>
    </w:rPr>
  </w:style>
  <w:style w:type="paragraph" w:customStyle="1" w:styleId="242">
    <w:name w:val="样式 标题 5标题 5 Char CharH5标题1.1.1.1.1 + 粉红"/>
    <w:basedOn w:val="7"/>
    <w:qFormat/>
    <w:uiPriority w:val="0"/>
    <w:pPr>
      <w:autoSpaceDE w:val="0"/>
      <w:autoSpaceDN w:val="0"/>
      <w:adjustRightInd w:val="0"/>
      <w:spacing w:before="0" w:after="0" w:line="360" w:lineRule="auto"/>
      <w:ind w:left="1008" w:hanging="1008"/>
    </w:pPr>
    <w:rPr>
      <w:b w:val="0"/>
      <w:color w:val="000000"/>
      <w:sz w:val="24"/>
      <w:szCs w:val="20"/>
    </w:rPr>
  </w:style>
  <w:style w:type="paragraph" w:customStyle="1" w:styleId="243">
    <w:name w:val="样式 标题 4 + 宋体 加粗 左侧:  0 厘米 悬挂缩进: 8.64 字符"/>
    <w:basedOn w:val="6"/>
    <w:qFormat/>
    <w:uiPriority w:val="0"/>
    <w:pPr>
      <w:tabs>
        <w:tab w:val="left" w:pos="2484"/>
      </w:tabs>
    </w:pPr>
    <w:rPr>
      <w:rFonts w:ascii="??_GB2312" w:hAnsi="??_GB2312"/>
      <w:b w:val="0"/>
      <w:szCs w:val="20"/>
    </w:rPr>
  </w:style>
  <w:style w:type="paragraph" w:customStyle="1" w:styleId="244">
    <w:name w:val="常用表格样式"/>
    <w:basedOn w:val="1"/>
    <w:next w:val="1"/>
    <w:link w:val="2922"/>
    <w:qFormat/>
    <w:uiPriority w:val="0"/>
    <w:pPr>
      <w:adjustRightInd w:val="0"/>
      <w:jc w:val="center"/>
    </w:pPr>
    <w:rPr>
      <w:rFonts w:hint="eastAsia" w:ascii="??_GB2312" w:hAnsi="??_GB2312" w:eastAsia="PMingLiU"/>
      <w:color w:val="000000"/>
      <w:sz w:val="18"/>
      <w:szCs w:val="18"/>
    </w:rPr>
  </w:style>
  <w:style w:type="paragraph" w:customStyle="1" w:styleId="245">
    <w:name w:val="xl28"/>
    <w:basedOn w:val="1"/>
    <w:qFormat/>
    <w:uiPriority w:val="0"/>
    <w:pPr>
      <w:widowControl/>
      <w:pBdr>
        <w:bottom w:val="single" w:color="auto" w:sz="4" w:space="0"/>
        <w:right w:val="single" w:color="auto" w:sz="4" w:space="0"/>
      </w:pBdr>
      <w:spacing w:before="100" w:beforeAutospacing="1" w:after="100" w:afterAutospacing="1"/>
      <w:jc w:val="center"/>
    </w:pPr>
    <w:rPr>
      <w:rFonts w:ascii="??_GB2312" w:hAnsi="??_GB2312" w:eastAsia="Cambria" w:cs="??_GB2312"/>
      <w:color w:val="000000"/>
      <w:kern w:val="0"/>
      <w:sz w:val="24"/>
      <w:szCs w:val="21"/>
    </w:rPr>
  </w:style>
  <w:style w:type="paragraph" w:customStyle="1" w:styleId="246">
    <w:name w:val="样式3"/>
    <w:basedOn w:val="5"/>
    <w:qFormat/>
    <w:uiPriority w:val="0"/>
    <w:pPr>
      <w:tabs>
        <w:tab w:val="left" w:pos="1622"/>
      </w:tabs>
      <w:ind w:left="1622" w:hanging="1082"/>
    </w:pPr>
    <w:rPr>
      <w:rFonts w:ascii="ˎ̥" w:hAnsi="ˎ̥"/>
      <w:b/>
    </w:rPr>
  </w:style>
  <w:style w:type="character" w:customStyle="1" w:styleId="247">
    <w:name w:val="正文文本 2 字符1"/>
    <w:link w:val="77"/>
    <w:qFormat/>
    <w:uiPriority w:val="0"/>
    <w:rPr>
      <w:rFonts w:ascii="??_GB2312" w:hAnsi="??_GB2312" w:cs="??_GB2312"/>
      <w:sz w:val="24"/>
      <w:szCs w:val="24"/>
    </w:rPr>
  </w:style>
  <w:style w:type="paragraph" w:customStyle="1" w:styleId="248">
    <w:name w:val="msolistparagraph"/>
    <w:basedOn w:val="1"/>
    <w:qFormat/>
    <w:uiPriority w:val="0"/>
    <w:pPr>
      <w:ind w:firstLine="420" w:firstLineChars="200"/>
    </w:pPr>
    <w:rPr>
      <w:rFonts w:ascii="??" w:hAnsi="??"/>
      <w:szCs w:val="22"/>
    </w:rPr>
  </w:style>
  <w:style w:type="character" w:customStyle="1" w:styleId="249">
    <w:name w:val="文档结构图 字符1"/>
    <w:link w:val="26"/>
    <w:qFormat/>
    <w:uiPriority w:val="0"/>
    <w:rPr>
      <w:rFonts w:ascii="??_GB2312" w:hAnsi="??_GB2312" w:cs="??_GB2312"/>
      <w:sz w:val="24"/>
      <w:szCs w:val="24"/>
      <w:shd w:val="clear" w:color="auto" w:fill="000080"/>
    </w:rPr>
  </w:style>
  <w:style w:type="paragraph" w:customStyle="1" w:styleId="250">
    <w:name w:val="默认段落字体 Para Char Char Char Char Char Char Char Char Char Char"/>
    <w:basedOn w:val="1"/>
    <w:qFormat/>
    <w:uiPriority w:val="0"/>
    <w:pPr>
      <w:widowControl/>
      <w:jc w:val="left"/>
    </w:pPr>
    <w:rPr>
      <w:rFonts w:ascii="??_GB2312" w:hAnsi="??_GB2312" w:cs="??_GB2312"/>
      <w:kern w:val="0"/>
      <w:sz w:val="24"/>
    </w:rPr>
  </w:style>
  <w:style w:type="paragraph" w:customStyle="1" w:styleId="251">
    <w:name w:val="封面正文"/>
    <w:qFormat/>
    <w:uiPriority w:val="0"/>
    <w:pPr>
      <w:jc w:val="both"/>
    </w:pPr>
    <w:rPr>
      <w:rFonts w:ascii="ˎ̥" w:hAnsi="ˎ̥" w:eastAsia="宋体" w:cs="ˎ̥"/>
      <w:lang w:val="en-US" w:eastAsia="zh-CN" w:bidi="ar-SA"/>
    </w:rPr>
  </w:style>
  <w:style w:type="paragraph" w:customStyle="1" w:styleId="252">
    <w:name w:val="tt1"/>
    <w:basedOn w:val="1"/>
    <w:qFormat/>
    <w:uiPriority w:val="0"/>
    <w:pPr>
      <w:widowControl/>
      <w:spacing w:before="100" w:beforeAutospacing="1" w:after="100" w:afterAutospacing="1"/>
      <w:jc w:val="left"/>
    </w:pPr>
    <w:rPr>
      <w:rFonts w:ascii="??_GB2312" w:hAnsi="??_GB2312" w:cs="??_GB2312"/>
      <w:kern w:val="0"/>
      <w:sz w:val="24"/>
    </w:rPr>
  </w:style>
  <w:style w:type="paragraph" w:customStyle="1" w:styleId="253">
    <w:name w:val="样式 标题 3条标题1.1.13h33rd levelH3l3CT + 加粗"/>
    <w:basedOn w:val="5"/>
    <w:qFormat/>
    <w:uiPriority w:val="0"/>
    <w:pPr>
      <w:tabs>
        <w:tab w:val="left" w:pos="720"/>
      </w:tabs>
      <w:ind w:left="567" w:hanging="567"/>
    </w:pPr>
    <w:rPr>
      <w:rFonts w:ascii="ˎ̥" w:hAnsi="ˎ̥"/>
      <w:b/>
      <w:sz w:val="24"/>
    </w:rPr>
  </w:style>
  <w:style w:type="paragraph" w:customStyle="1" w:styleId="254">
    <w:name w:val="样式 标题 3标题 3 Char Char条标题1.1.13h33rd levelH3l3CT + 黑色 行距..."/>
    <w:basedOn w:val="5"/>
    <w:qFormat/>
    <w:uiPriority w:val="0"/>
    <w:pPr>
      <w:tabs>
        <w:tab w:val="left" w:pos="870"/>
        <w:tab w:val="left" w:pos="1335"/>
        <w:tab w:val="left" w:pos="1456"/>
      </w:tabs>
      <w:snapToGrid w:val="0"/>
      <w:spacing w:line="500" w:lineRule="exact"/>
      <w:ind w:left="717" w:hanging="567"/>
    </w:pPr>
    <w:rPr>
      <w:rFonts w:ascii="ˎ̥" w:hAnsi="ˎ̥"/>
      <w:b/>
      <w:color w:val="000000"/>
      <w:sz w:val="24"/>
      <w:szCs w:val="20"/>
    </w:rPr>
  </w:style>
  <w:style w:type="paragraph" w:customStyle="1" w:styleId="255">
    <w:name w:val="样式 标题 3标题 3 Char标题 3 Char Char Char Char Char Char Char Char C...4"/>
    <w:basedOn w:val="5"/>
    <w:qFormat/>
    <w:uiPriority w:val="0"/>
    <w:pPr>
      <w:tabs>
        <w:tab w:val="left" w:pos="720"/>
      </w:tabs>
    </w:pPr>
    <w:rPr>
      <w:bCs w:val="0"/>
      <w:sz w:val="24"/>
    </w:rPr>
  </w:style>
  <w:style w:type="paragraph" w:customStyle="1" w:styleId="256">
    <w:name w:val="小四宋居中1.0"/>
    <w:basedOn w:val="1"/>
    <w:next w:val="1"/>
    <w:qFormat/>
    <w:uiPriority w:val="0"/>
    <w:pPr>
      <w:widowControl/>
      <w:spacing w:line="400" w:lineRule="exact"/>
      <w:jc w:val="center"/>
    </w:pPr>
    <w:rPr>
      <w:rFonts w:ascii="??_GB2312" w:hAnsi="??_GB2312" w:cs="??_GB2312"/>
      <w:kern w:val="0"/>
      <w:sz w:val="24"/>
    </w:rPr>
  </w:style>
  <w:style w:type="paragraph" w:customStyle="1" w:styleId="257">
    <w:name w:val="二级无标题条"/>
    <w:basedOn w:val="1"/>
    <w:qFormat/>
    <w:uiPriority w:val="0"/>
    <w:pPr>
      <w:widowControl/>
      <w:jc w:val="left"/>
    </w:pPr>
    <w:rPr>
      <w:rFonts w:ascii="??_GB2312" w:hAnsi="??_GB2312" w:cs="??_GB2312"/>
      <w:kern w:val="0"/>
      <w:sz w:val="24"/>
    </w:rPr>
  </w:style>
  <w:style w:type="paragraph" w:customStyle="1" w:styleId="258">
    <w:name w:val="样式 标题 2 + Times New Roman"/>
    <w:basedOn w:val="4"/>
    <w:qFormat/>
    <w:uiPriority w:val="0"/>
    <w:pPr>
      <w:widowControl/>
      <w:spacing w:before="120" w:after="120" w:line="300" w:lineRule="auto"/>
      <w:ind w:left="576" w:hanging="576"/>
      <w:jc w:val="left"/>
    </w:pPr>
    <w:rPr>
      <w:rFonts w:ascii="ˎ̥" w:hAnsi="ˎ̥" w:eastAsia="仿宋" w:cs="??_GB2312"/>
      <w:b w:val="0"/>
      <w:kern w:val="0"/>
    </w:rPr>
  </w:style>
  <w:style w:type="paragraph" w:customStyle="1" w:styleId="259">
    <w:name w:val="标题2"/>
    <w:basedOn w:val="1"/>
    <w:next w:val="1"/>
    <w:qFormat/>
    <w:uiPriority w:val="0"/>
    <w:pPr>
      <w:widowControl/>
      <w:autoSpaceDE w:val="0"/>
      <w:autoSpaceDN w:val="0"/>
      <w:snapToGrid w:val="0"/>
      <w:spacing w:line="590" w:lineRule="atLeast"/>
      <w:jc w:val="center"/>
    </w:pPr>
    <w:rPr>
      <w:rFonts w:ascii="??_GB2312" w:hAnsi="??_GB2312" w:eastAsia="Courier" w:cs="??_GB2312"/>
      <w:snapToGrid w:val="0"/>
      <w:kern w:val="0"/>
      <w:sz w:val="32"/>
      <w:szCs w:val="20"/>
    </w:rPr>
  </w:style>
  <w:style w:type="paragraph" w:customStyle="1" w:styleId="260">
    <w:name w:val="三级条标题"/>
    <w:basedOn w:val="261"/>
    <w:next w:val="1"/>
    <w:qFormat/>
    <w:uiPriority w:val="0"/>
    <w:pPr>
      <w:tabs>
        <w:tab w:val="left" w:pos="360"/>
      </w:tabs>
      <w:outlineLvl w:val="4"/>
    </w:pPr>
  </w:style>
  <w:style w:type="paragraph" w:customStyle="1" w:styleId="261">
    <w:name w:val="二级条标题"/>
    <w:basedOn w:val="262"/>
    <w:next w:val="1"/>
    <w:qFormat/>
    <w:uiPriority w:val="0"/>
    <w:pPr>
      <w:tabs>
        <w:tab w:val="left" w:pos="360"/>
      </w:tabs>
      <w:outlineLvl w:val="3"/>
    </w:pPr>
  </w:style>
  <w:style w:type="paragraph" w:customStyle="1" w:styleId="262">
    <w:name w:val="一级条标题"/>
    <w:basedOn w:val="263"/>
    <w:next w:val="1"/>
    <w:qFormat/>
    <w:uiPriority w:val="0"/>
    <w:pPr>
      <w:tabs>
        <w:tab w:val="left" w:pos="360"/>
      </w:tabs>
      <w:spacing w:before="0" w:after="0"/>
      <w:ind w:left="360" w:hanging="360" w:hangingChars="200"/>
      <w:outlineLvl w:val="2"/>
    </w:pPr>
  </w:style>
  <w:style w:type="paragraph" w:customStyle="1" w:styleId="263">
    <w:name w:val="章标题"/>
    <w:next w:val="1"/>
    <w:qFormat/>
    <w:uiPriority w:val="0"/>
    <w:pPr>
      <w:spacing w:before="50" w:after="50"/>
      <w:jc w:val="both"/>
      <w:outlineLvl w:val="1"/>
    </w:pPr>
    <w:rPr>
      <w:rFonts w:ascii="Tahoma" w:hAnsi="ˎ̥" w:eastAsia="Tahoma" w:cs="ˎ̥"/>
      <w:sz w:val="21"/>
      <w:lang w:val="en-US" w:eastAsia="zh-CN" w:bidi="ar-SA"/>
    </w:rPr>
  </w:style>
  <w:style w:type="paragraph" w:customStyle="1" w:styleId="264">
    <w:name w:val="图表文字"/>
    <w:basedOn w:val="1"/>
    <w:qFormat/>
    <w:uiPriority w:val="0"/>
    <w:pPr>
      <w:widowControl/>
      <w:spacing w:line="300" w:lineRule="exact"/>
      <w:jc w:val="center"/>
    </w:pPr>
    <w:rPr>
      <w:rFonts w:ascii="??_GB2312" w:hAnsi="??_GB2312" w:cs="??_GB2312"/>
      <w:bCs/>
      <w:kern w:val="0"/>
      <w:sz w:val="24"/>
      <w:szCs w:val="20"/>
    </w:rPr>
  </w:style>
  <w:style w:type="paragraph" w:customStyle="1" w:styleId="265">
    <w:name w:val="样式 样式 左侧:  2 字符 + 首行缩进:  2 字符"/>
    <w:basedOn w:val="1"/>
    <w:qFormat/>
    <w:uiPriority w:val="0"/>
    <w:pPr>
      <w:widowControl/>
      <w:spacing w:line="360" w:lineRule="auto"/>
      <w:ind w:firstLine="560" w:firstLineChars="200"/>
      <w:jc w:val="left"/>
    </w:pPr>
    <w:rPr>
      <w:rFonts w:ascii="??_GB2312" w:hAnsi="??_GB2312" w:cs="??_GB2312"/>
      <w:kern w:val="0"/>
      <w:sz w:val="28"/>
      <w:szCs w:val="28"/>
    </w:rPr>
  </w:style>
  <w:style w:type="paragraph" w:customStyle="1" w:styleId="266">
    <w:name w:val="四级无标题条"/>
    <w:basedOn w:val="1"/>
    <w:qFormat/>
    <w:uiPriority w:val="0"/>
    <w:pPr>
      <w:widowControl/>
      <w:jc w:val="left"/>
    </w:pPr>
    <w:rPr>
      <w:rFonts w:ascii="??_GB2312" w:hAnsi="??_GB2312" w:cs="??_GB2312"/>
      <w:kern w:val="0"/>
      <w:sz w:val="24"/>
    </w:rPr>
  </w:style>
  <w:style w:type="paragraph" w:customStyle="1" w:styleId="267">
    <w:name w:val="font7"/>
    <w:basedOn w:val="1"/>
    <w:qFormat/>
    <w:uiPriority w:val="0"/>
    <w:pPr>
      <w:widowControl/>
      <w:spacing w:before="100" w:beforeAutospacing="1" w:after="100" w:afterAutospacing="1"/>
      <w:jc w:val="left"/>
    </w:pPr>
    <w:rPr>
      <w:rFonts w:ascii="??_GB2312" w:hAnsi="??_GB2312" w:eastAsia="Cambria" w:cs="??_GB2312"/>
      <w:kern w:val="0"/>
      <w:sz w:val="24"/>
    </w:rPr>
  </w:style>
  <w:style w:type="paragraph" w:customStyle="1" w:styleId="268">
    <w:name w:val="样式 标题 1章标题 1H1Section HeadHeader1h11st levell1Heading 0...1"/>
    <w:basedOn w:val="3"/>
    <w:qFormat/>
    <w:uiPriority w:val="0"/>
    <w:pPr>
      <w:widowControl/>
      <w:tabs>
        <w:tab w:val="left" w:pos="425"/>
      </w:tabs>
      <w:overflowPunct/>
      <w:snapToGrid/>
      <w:spacing w:before="0" w:after="0" w:line="500" w:lineRule="exact"/>
      <w:ind w:left="425" w:hanging="425"/>
      <w:jc w:val="left"/>
    </w:pPr>
    <w:rPr>
      <w:rFonts w:ascii="??_GB2312" w:hAnsi="??_GB2312" w:eastAsia="??_GB2312" w:cs="??_GB2312"/>
      <w:b w:val="0"/>
      <w:bCs w:val="0"/>
      <w:kern w:val="0"/>
      <w:sz w:val="28"/>
      <w:szCs w:val="24"/>
    </w:rPr>
  </w:style>
  <w:style w:type="paragraph" w:customStyle="1" w:styleId="269">
    <w:name w:val="前言、引言标题"/>
    <w:next w:val="1"/>
    <w:qFormat/>
    <w:uiPriority w:val="0"/>
    <w:pPr>
      <w:shd w:val="clear" w:color="FFFFFF" w:fill="FFFFFF"/>
      <w:tabs>
        <w:tab w:val="left" w:pos="903"/>
      </w:tabs>
      <w:spacing w:before="640" w:after="560"/>
      <w:ind w:left="903" w:hanging="315"/>
      <w:jc w:val="center"/>
      <w:outlineLvl w:val="0"/>
    </w:pPr>
    <w:rPr>
      <w:rFonts w:ascii="Tahoma" w:hAnsi="ˎ̥" w:eastAsia="Tahoma" w:cs="ˎ̥"/>
      <w:sz w:val="32"/>
      <w:lang w:val="en-US" w:eastAsia="zh-CN" w:bidi="ar-SA"/>
    </w:rPr>
  </w:style>
  <w:style w:type="paragraph" w:customStyle="1" w:styleId="270">
    <w:name w:val="Char3"/>
    <w:basedOn w:val="1"/>
    <w:qFormat/>
    <w:uiPriority w:val="0"/>
    <w:pPr>
      <w:widowControl/>
      <w:jc w:val="left"/>
    </w:pPr>
    <w:rPr>
      <w:rFonts w:ascii="??_GB2312" w:hAnsi="??_GB2312" w:cs="??_GB2312"/>
      <w:kern w:val="0"/>
      <w:sz w:val="24"/>
    </w:rPr>
  </w:style>
  <w:style w:type="paragraph" w:customStyle="1" w:styleId="271">
    <w:name w:val="font6"/>
    <w:basedOn w:val="1"/>
    <w:qFormat/>
    <w:uiPriority w:val="0"/>
    <w:pPr>
      <w:widowControl/>
      <w:spacing w:before="100" w:beforeAutospacing="1" w:after="100" w:afterAutospacing="1"/>
      <w:jc w:val="left"/>
    </w:pPr>
    <w:rPr>
      <w:rFonts w:ascii="??_GB2312" w:hAnsi="??_GB2312" w:eastAsia="Cambria" w:cs="??_GB2312"/>
      <w:kern w:val="0"/>
      <w:sz w:val="24"/>
    </w:rPr>
  </w:style>
  <w:style w:type="paragraph" w:customStyle="1" w:styleId="272">
    <w:name w:val="Char2"/>
    <w:basedOn w:val="1"/>
    <w:qFormat/>
    <w:uiPriority w:val="0"/>
    <w:pPr>
      <w:widowControl/>
      <w:jc w:val="left"/>
    </w:pPr>
    <w:rPr>
      <w:rFonts w:ascii="??_GB2312" w:hAnsi="??_GB2312" w:cs="??_GB2312"/>
      <w:kern w:val="0"/>
      <w:sz w:val="24"/>
    </w:rPr>
  </w:style>
  <w:style w:type="paragraph" w:customStyle="1" w:styleId="273">
    <w:name w:val="xl24"/>
    <w:basedOn w:val="1"/>
    <w:qFormat/>
    <w:uiPriority w:val="0"/>
    <w:pPr>
      <w:widowControl/>
      <w:pBdr>
        <w:bottom w:val="single" w:color="auto" w:sz="4" w:space="0"/>
        <w:right w:val="single" w:color="auto" w:sz="4" w:space="0"/>
      </w:pBdr>
      <w:spacing w:before="100" w:beforeAutospacing="1" w:after="100" w:afterAutospacing="1"/>
      <w:jc w:val="center"/>
    </w:pPr>
    <w:rPr>
      <w:rFonts w:ascii="??_GB2312" w:hAnsi="??_GB2312" w:eastAsia="Cambria" w:cs="??_GB2312"/>
      <w:kern w:val="0"/>
      <w:sz w:val="24"/>
    </w:rPr>
  </w:style>
  <w:style w:type="paragraph" w:customStyle="1" w:styleId="274">
    <w:name w:val="Char1"/>
    <w:basedOn w:val="1"/>
    <w:qFormat/>
    <w:uiPriority w:val="0"/>
    <w:pPr>
      <w:widowControl/>
      <w:jc w:val="left"/>
    </w:pPr>
    <w:rPr>
      <w:rFonts w:ascii="??_GB2312" w:hAnsi="??_GB2312" w:cs="??_GB2312"/>
      <w:kern w:val="0"/>
      <w:sz w:val="24"/>
      <w:szCs w:val="21"/>
    </w:rPr>
  </w:style>
  <w:style w:type="paragraph" w:customStyle="1" w:styleId="275">
    <w:name w:val="样式 标题 2标题 2 Char标题 2 Char Char Char节节标题 1.1H2（一）Underrubr..."/>
    <w:basedOn w:val="4"/>
    <w:qFormat/>
    <w:uiPriority w:val="0"/>
    <w:pPr>
      <w:widowControl/>
      <w:tabs>
        <w:tab w:val="left" w:pos="576"/>
      </w:tabs>
      <w:spacing w:before="0" w:after="0" w:line="360" w:lineRule="auto"/>
      <w:ind w:left="576" w:hanging="576"/>
      <w:jc w:val="left"/>
    </w:pPr>
    <w:rPr>
      <w:rFonts w:ascii="ˎ̥" w:hAnsi="ˎ̥" w:cs="??_GB2312"/>
      <w:b w:val="0"/>
      <w:kern w:val="0"/>
      <w:sz w:val="30"/>
      <w:szCs w:val="24"/>
    </w:rPr>
  </w:style>
  <w:style w:type="paragraph" w:customStyle="1" w:styleId="276">
    <w:name w:val="样式 标题 4 + 加粗"/>
    <w:basedOn w:val="6"/>
    <w:qFormat/>
    <w:uiPriority w:val="0"/>
    <w:pPr>
      <w:tabs>
        <w:tab w:val="left" w:pos="864"/>
      </w:tabs>
    </w:pPr>
    <w:rPr>
      <w:rFonts w:ascii="ˎ̥" w:hAnsi="ˎ̥"/>
      <w:b w:val="0"/>
    </w:rPr>
  </w:style>
  <w:style w:type="paragraph" w:customStyle="1" w:styleId="277">
    <w:name w:val="样式 标题 1章标题 1H1Section HeadHeader1h11st levell1Heading 0...3"/>
    <w:basedOn w:val="3"/>
    <w:qFormat/>
    <w:uiPriority w:val="0"/>
    <w:pPr>
      <w:widowControl/>
      <w:overflowPunct/>
      <w:snapToGrid/>
      <w:spacing w:before="0" w:after="0" w:line="360" w:lineRule="auto"/>
      <w:ind w:left="425" w:hanging="425"/>
      <w:jc w:val="left"/>
    </w:pPr>
    <w:rPr>
      <w:rFonts w:ascii="??_GB2312" w:hAnsi="??_GB2312" w:eastAsia="??_GB2312" w:cs="??_GB2312"/>
      <w:b w:val="0"/>
      <w:kern w:val="0"/>
      <w:sz w:val="32"/>
      <w:szCs w:val="24"/>
    </w:rPr>
  </w:style>
  <w:style w:type="paragraph" w:customStyle="1" w:styleId="278">
    <w:name w:val="样式 样式 标题 4 + 加粗 + 黑色"/>
    <w:basedOn w:val="1"/>
    <w:qFormat/>
    <w:uiPriority w:val="0"/>
    <w:pPr>
      <w:keepNext/>
      <w:keepLines/>
      <w:widowControl/>
      <w:spacing w:line="360" w:lineRule="auto"/>
      <w:ind w:left="709" w:hanging="709"/>
      <w:jc w:val="left"/>
      <w:outlineLvl w:val="3"/>
    </w:pPr>
    <w:rPr>
      <w:rFonts w:ascii="??_GB2312" w:hAnsi="??_GB2312" w:cs="??_GB2312"/>
      <w:color w:val="000000"/>
      <w:kern w:val="0"/>
      <w:sz w:val="24"/>
      <w:szCs w:val="28"/>
    </w:rPr>
  </w:style>
  <w:style w:type="paragraph" w:customStyle="1" w:styleId="279">
    <w:name w:val="一级无标题条"/>
    <w:basedOn w:val="1"/>
    <w:qFormat/>
    <w:uiPriority w:val="0"/>
    <w:pPr>
      <w:widowControl/>
      <w:jc w:val="left"/>
    </w:pPr>
    <w:rPr>
      <w:rFonts w:ascii="??_GB2312" w:hAnsi="??_GB2312" w:cs="??_GB2312"/>
      <w:kern w:val="0"/>
      <w:sz w:val="24"/>
    </w:rPr>
  </w:style>
  <w:style w:type="paragraph" w:customStyle="1" w:styleId="280">
    <w:name w:val="Char Char5 Char Char"/>
    <w:basedOn w:val="1"/>
    <w:qFormat/>
    <w:uiPriority w:val="0"/>
    <w:pPr>
      <w:spacing w:line="360" w:lineRule="auto"/>
      <w:ind w:firstLine="200" w:firstLineChars="200"/>
    </w:pPr>
    <w:rPr>
      <w:rFonts w:ascii="??_GB2312" w:hAnsi="??_GB2312" w:cs="??_GB2312"/>
      <w:sz w:val="24"/>
    </w:rPr>
  </w:style>
  <w:style w:type="paragraph" w:customStyle="1" w:styleId="281">
    <w:name w:val="样式 标题 2标题 2 Char标题 2 Char Char Char节节标题 1.1H2（一）Underrubr...2"/>
    <w:basedOn w:val="4"/>
    <w:qFormat/>
    <w:uiPriority w:val="0"/>
    <w:pPr>
      <w:widowControl/>
      <w:tabs>
        <w:tab w:val="left" w:pos="741"/>
      </w:tabs>
      <w:spacing w:before="0" w:after="0" w:line="360" w:lineRule="auto"/>
      <w:ind w:left="741" w:hanging="576"/>
      <w:jc w:val="left"/>
    </w:pPr>
    <w:rPr>
      <w:rFonts w:ascii="??_GB2312" w:hAnsi="??_GB2312" w:cs="??_GB2312"/>
      <w:b w:val="0"/>
      <w:color w:val="000000"/>
      <w:kern w:val="0"/>
      <w:sz w:val="30"/>
      <w:szCs w:val="28"/>
    </w:rPr>
  </w:style>
  <w:style w:type="paragraph" w:customStyle="1" w:styleId="282">
    <w:name w:val="xl29"/>
    <w:basedOn w:val="1"/>
    <w:qFormat/>
    <w:uiPriority w:val="0"/>
    <w:pPr>
      <w:widowControl/>
      <w:pBdr>
        <w:bottom w:val="single" w:color="auto" w:sz="4" w:space="0"/>
        <w:right w:val="single" w:color="auto" w:sz="4" w:space="0"/>
      </w:pBdr>
      <w:spacing w:before="100" w:beforeAutospacing="1" w:after="100" w:afterAutospacing="1"/>
      <w:jc w:val="center"/>
    </w:pPr>
    <w:rPr>
      <w:rFonts w:ascii="Cambria" w:hAnsi="Cambria" w:eastAsia="Cambria" w:cs="??_GB2312"/>
      <w:color w:val="000000"/>
      <w:kern w:val="0"/>
      <w:sz w:val="24"/>
    </w:rPr>
  </w:style>
  <w:style w:type="paragraph" w:customStyle="1" w:styleId="283">
    <w:name w:val="Char Char1 Char Char Char Char Char Char Char Char Char Char Char Char Char Char Char Char Char Char Char Char1 Char"/>
    <w:basedOn w:val="1"/>
    <w:qFormat/>
    <w:uiPriority w:val="0"/>
    <w:pPr>
      <w:widowControl/>
      <w:spacing w:line="360" w:lineRule="auto"/>
      <w:ind w:firstLine="200" w:firstLineChars="200"/>
      <w:jc w:val="left"/>
    </w:pPr>
    <w:rPr>
      <w:rFonts w:ascii="??_GB2312" w:hAnsi="??_GB2312" w:cs="??_GB2312"/>
      <w:kern w:val="0"/>
      <w:sz w:val="24"/>
    </w:rPr>
  </w:style>
  <w:style w:type="paragraph" w:customStyle="1" w:styleId="284">
    <w:name w:val="样式 标题 2标题 2 Char节节标题 1.1H2（一）Underrubrik1prop2Heading 2 ..."/>
    <w:basedOn w:val="4"/>
    <w:qFormat/>
    <w:uiPriority w:val="0"/>
    <w:pPr>
      <w:widowControl/>
      <w:tabs>
        <w:tab w:val="left" w:pos="576"/>
      </w:tabs>
      <w:spacing w:before="0" w:after="0" w:line="360" w:lineRule="auto"/>
      <w:ind w:left="567" w:hanging="567"/>
      <w:jc w:val="left"/>
    </w:pPr>
    <w:rPr>
      <w:rFonts w:ascii="ˎ̥" w:hAnsi="ˎ̥" w:cs="??_GB2312"/>
      <w:bCs w:val="0"/>
      <w:kern w:val="0"/>
      <w:sz w:val="28"/>
      <w:szCs w:val="30"/>
    </w:rPr>
  </w:style>
  <w:style w:type="paragraph" w:customStyle="1" w:styleId="285">
    <w:name w:val="样式 标题 5标题 5 Char CharH5标题1.1.1.1.1 + (西文) 宋体 左侧:  0 厘米 悬挂缩进..."/>
    <w:basedOn w:val="7"/>
    <w:qFormat/>
    <w:uiPriority w:val="0"/>
    <w:pPr>
      <w:tabs>
        <w:tab w:val="left" w:pos="2284"/>
      </w:tabs>
      <w:autoSpaceDE w:val="0"/>
      <w:autoSpaceDN w:val="0"/>
      <w:adjustRightInd w:val="0"/>
      <w:spacing w:before="0" w:after="0" w:line="360" w:lineRule="auto"/>
    </w:pPr>
    <w:rPr>
      <w:b w:val="0"/>
      <w:color w:val="000000"/>
      <w:sz w:val="24"/>
      <w:szCs w:val="20"/>
    </w:rPr>
  </w:style>
  <w:style w:type="paragraph" w:customStyle="1" w:styleId="286">
    <w:name w:val="样式2"/>
    <w:basedOn w:val="1"/>
    <w:qFormat/>
    <w:uiPriority w:val="0"/>
    <w:pPr>
      <w:widowControl/>
      <w:tabs>
        <w:tab w:val="left" w:pos="425"/>
      </w:tabs>
      <w:spacing w:before="50" w:after="50" w:line="440" w:lineRule="exact"/>
      <w:jc w:val="left"/>
    </w:pPr>
    <w:rPr>
      <w:rFonts w:ascii="??_GB2312" w:hAnsi="??_GB2312" w:eastAsia="Tahoma" w:cs="??_GB2312"/>
      <w:kern w:val="0"/>
      <w:sz w:val="24"/>
    </w:rPr>
  </w:style>
  <w:style w:type="paragraph" w:customStyle="1" w:styleId="287">
    <w:name w:val="样式 标题 1章标题 1H1Section HeadHeader1h11st levell1Heading 0..."/>
    <w:basedOn w:val="3"/>
    <w:qFormat/>
    <w:uiPriority w:val="0"/>
    <w:pPr>
      <w:widowControl/>
      <w:tabs>
        <w:tab w:val="left" w:pos="425"/>
      </w:tabs>
      <w:overflowPunct/>
      <w:snapToGrid/>
      <w:spacing w:before="0" w:after="0" w:line="500" w:lineRule="exact"/>
      <w:ind w:left="425" w:hanging="425"/>
      <w:jc w:val="left"/>
    </w:pPr>
    <w:rPr>
      <w:rFonts w:ascii="??_GB2312" w:hAnsi="??_GB2312" w:eastAsia="??_GB2312" w:cs="??_GB2312"/>
      <w:b w:val="0"/>
      <w:bCs w:val="0"/>
      <w:kern w:val="0"/>
      <w:sz w:val="28"/>
      <w:szCs w:val="24"/>
    </w:rPr>
  </w:style>
  <w:style w:type="paragraph" w:customStyle="1" w:styleId="288">
    <w:name w:val="默认段落字体 Para Char Char Char Char Char Char Char Char Char Char Char Char Char"/>
    <w:basedOn w:val="1"/>
    <w:qFormat/>
    <w:uiPriority w:val="0"/>
    <w:pPr>
      <w:widowControl/>
      <w:jc w:val="left"/>
    </w:pPr>
    <w:rPr>
      <w:rFonts w:ascii="??_GB2312" w:hAnsi="??_GB2312" w:cs="??_GB2312"/>
      <w:kern w:val="0"/>
      <w:sz w:val="24"/>
    </w:rPr>
  </w:style>
  <w:style w:type="paragraph" w:customStyle="1" w:styleId="289">
    <w:name w:val="五级条标题"/>
    <w:basedOn w:val="290"/>
    <w:next w:val="1"/>
    <w:qFormat/>
    <w:uiPriority w:val="0"/>
    <w:pPr>
      <w:tabs>
        <w:tab w:val="left" w:pos="360"/>
      </w:tabs>
      <w:outlineLvl w:val="6"/>
    </w:pPr>
  </w:style>
  <w:style w:type="paragraph" w:customStyle="1" w:styleId="290">
    <w:name w:val="四级条标题"/>
    <w:basedOn w:val="260"/>
    <w:next w:val="1"/>
    <w:qFormat/>
    <w:uiPriority w:val="0"/>
    <w:pPr>
      <w:outlineLvl w:val="5"/>
    </w:pPr>
  </w:style>
  <w:style w:type="paragraph" w:customStyle="1" w:styleId="291">
    <w:name w:val="图框"/>
    <w:basedOn w:val="1"/>
    <w:qFormat/>
    <w:uiPriority w:val="0"/>
    <w:pPr>
      <w:widowControl/>
      <w:adjustRightInd w:val="0"/>
      <w:snapToGrid w:val="0"/>
      <w:spacing w:line="240" w:lineRule="atLeast"/>
      <w:jc w:val="center"/>
    </w:pPr>
    <w:rPr>
      <w:rFonts w:ascii="??_GB2312" w:hAnsi="??_GB2312" w:cs="??_GB2312"/>
      <w:bCs/>
      <w:kern w:val="0"/>
      <w:sz w:val="24"/>
    </w:rPr>
  </w:style>
  <w:style w:type="paragraph" w:customStyle="1" w:styleId="292">
    <w:name w:val="xl4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_GB2312" w:hAnsi="??_GB2312" w:cs="??_GB2312"/>
      <w:color w:val="000000"/>
      <w:kern w:val="0"/>
      <w:sz w:val="24"/>
      <w:szCs w:val="21"/>
    </w:rPr>
  </w:style>
  <w:style w:type="paragraph" w:customStyle="1" w:styleId="293">
    <w:name w:val="报告表正文"/>
    <w:basedOn w:val="1"/>
    <w:qFormat/>
    <w:uiPriority w:val="0"/>
    <w:pPr>
      <w:adjustRightInd w:val="0"/>
      <w:spacing w:line="312" w:lineRule="auto"/>
      <w:ind w:left="113" w:right="113" w:firstLine="482"/>
      <w:jc w:val="left"/>
    </w:pPr>
    <w:rPr>
      <w:kern w:val="0"/>
      <w:sz w:val="24"/>
      <w:szCs w:val="20"/>
    </w:rPr>
  </w:style>
  <w:style w:type="paragraph" w:customStyle="1" w:styleId="294">
    <w:name w:val="样式 标题 2标题 2 Char Char Char节节标题 1.1H2（一）Underrubrik1prop2..."/>
    <w:basedOn w:val="4"/>
    <w:qFormat/>
    <w:uiPriority w:val="0"/>
    <w:pPr>
      <w:widowControl/>
      <w:spacing w:before="0" w:after="0" w:line="360" w:lineRule="auto"/>
      <w:ind w:left="576" w:hanging="576"/>
      <w:jc w:val="left"/>
    </w:pPr>
    <w:rPr>
      <w:rFonts w:ascii="ˎ̥" w:hAnsi="ˎ̥" w:cs="??_GB2312"/>
      <w:b w:val="0"/>
      <w:bCs w:val="0"/>
      <w:color w:val="000000"/>
      <w:kern w:val="0"/>
      <w:sz w:val="28"/>
      <w:szCs w:val="24"/>
    </w:rPr>
  </w:style>
  <w:style w:type="paragraph" w:customStyle="1" w:styleId="295">
    <w:name w:val="标题3标题"/>
    <w:basedOn w:val="5"/>
    <w:qFormat/>
    <w:uiPriority w:val="0"/>
    <w:pPr>
      <w:ind w:left="720" w:hanging="720"/>
    </w:pPr>
  </w:style>
  <w:style w:type="paragraph" w:customStyle="1" w:styleId="296">
    <w:name w:val="样式 标题 2标题 2 Char Char Char节节标题 1.1H2（一）Underrubrik1prop2...3"/>
    <w:basedOn w:val="1"/>
    <w:qFormat/>
    <w:uiPriority w:val="0"/>
    <w:pPr>
      <w:widowControl/>
      <w:jc w:val="left"/>
    </w:pPr>
    <w:rPr>
      <w:rFonts w:ascii="??_GB2312" w:hAnsi="??_GB2312" w:cs="??_GB2312"/>
      <w:kern w:val="0"/>
      <w:sz w:val="28"/>
      <w:szCs w:val="20"/>
    </w:rPr>
  </w:style>
  <w:style w:type="paragraph" w:customStyle="1" w:styleId="297">
    <w:name w:val="Char Char Char Char Char Char Char Char Char Char Char Char Char Char Char Char Char Char Char Char Char Char Char Char Char"/>
    <w:basedOn w:val="1"/>
    <w:qFormat/>
    <w:uiPriority w:val="0"/>
  </w:style>
  <w:style w:type="paragraph" w:customStyle="1" w:styleId="298">
    <w:name w:val="样式 标题 3标题 3 Char Char条标题1.1.13h33rd levelH3l3CT + 黑色"/>
    <w:basedOn w:val="5"/>
    <w:qFormat/>
    <w:uiPriority w:val="0"/>
    <w:pPr>
      <w:tabs>
        <w:tab w:val="left" w:pos="870"/>
        <w:tab w:val="left" w:pos="1335"/>
        <w:tab w:val="left" w:pos="1456"/>
      </w:tabs>
      <w:snapToGrid w:val="0"/>
      <w:ind w:left="717" w:hanging="567"/>
    </w:pPr>
    <w:rPr>
      <w:rFonts w:ascii="ˎ̥" w:hAnsi="ˎ̥"/>
      <w:color w:val="000000"/>
      <w:szCs w:val="20"/>
    </w:rPr>
  </w:style>
  <w:style w:type="paragraph" w:customStyle="1" w:styleId="299">
    <w:name w:val="样式 标题 3标题 3 Char Char条标题1.1.13h33rd levelH3l3CT标题 3 Cha...2"/>
    <w:basedOn w:val="5"/>
    <w:qFormat/>
    <w:uiPriority w:val="0"/>
    <w:pPr>
      <w:tabs>
        <w:tab w:val="left" w:pos="870"/>
        <w:tab w:val="left" w:pos="1335"/>
        <w:tab w:val="left" w:pos="1456"/>
      </w:tabs>
      <w:snapToGrid w:val="0"/>
      <w:ind w:left="717" w:hanging="567"/>
    </w:pPr>
    <w:rPr>
      <w:rFonts w:ascii="ˎ̥" w:hAnsi="ˎ̥"/>
      <w:bCs w:val="0"/>
      <w:szCs w:val="20"/>
    </w:rPr>
  </w:style>
  <w:style w:type="paragraph" w:customStyle="1" w:styleId="300">
    <w:name w:val="xl31"/>
    <w:basedOn w:val="1"/>
    <w:qFormat/>
    <w:uiPriority w:val="0"/>
    <w:pPr>
      <w:widowControl/>
      <w:spacing w:before="100" w:beforeAutospacing="1" w:after="100" w:afterAutospacing="1"/>
      <w:jc w:val="center"/>
    </w:pPr>
    <w:rPr>
      <w:rFonts w:ascii="??_GB2312" w:hAnsi="??_GB2312" w:eastAsia="Cambria" w:cs="??_GB2312"/>
      <w:kern w:val="0"/>
      <w:sz w:val="24"/>
    </w:rPr>
  </w:style>
  <w:style w:type="paragraph" w:customStyle="1" w:styleId="301">
    <w:name w:val="样式 标题 3标题 3 Char标题 3 Char Char Char Char Char Char Char Char C...3"/>
    <w:basedOn w:val="5"/>
    <w:qFormat/>
    <w:uiPriority w:val="0"/>
    <w:pPr>
      <w:tabs>
        <w:tab w:val="left" w:pos="1260"/>
      </w:tabs>
      <w:ind w:left="1260" w:hanging="420"/>
    </w:pPr>
    <w:rPr>
      <w:b/>
      <w:color w:val="000000"/>
      <w:sz w:val="24"/>
      <w:szCs w:val="20"/>
    </w:rPr>
  </w:style>
  <w:style w:type="paragraph" w:customStyle="1" w:styleId="302">
    <w:name w:val="Char"/>
    <w:basedOn w:val="1"/>
    <w:qFormat/>
    <w:uiPriority w:val="0"/>
    <w:pPr>
      <w:widowControl/>
      <w:jc w:val="left"/>
    </w:pPr>
    <w:rPr>
      <w:rFonts w:ascii="??_GB2312" w:hAnsi="??_GB2312" w:cs="??_GB2312"/>
      <w:kern w:val="0"/>
      <w:sz w:val="24"/>
    </w:rPr>
  </w:style>
  <w:style w:type="paragraph" w:customStyle="1" w:styleId="303">
    <w:name w:val="样式 标题 4 + 宋体 非加粗 行距: 1.5 倍行距"/>
    <w:basedOn w:val="6"/>
    <w:qFormat/>
    <w:uiPriority w:val="0"/>
    <w:pPr>
      <w:tabs>
        <w:tab w:val="left" w:pos="1120"/>
        <w:tab w:val="left" w:pos="2484"/>
      </w:tabs>
      <w:adjustRightInd w:val="0"/>
      <w:snapToGrid w:val="0"/>
      <w:ind w:left="2484" w:hanging="1674"/>
      <w:textAlignment w:val="baseline"/>
    </w:pPr>
    <w:rPr>
      <w:rFonts w:ascii="??_GB2312" w:hAnsi="??_GB2312"/>
      <w:b w:val="0"/>
      <w:bCs w:val="0"/>
      <w:szCs w:val="20"/>
    </w:rPr>
  </w:style>
  <w:style w:type="paragraph" w:customStyle="1" w:styleId="304">
    <w:name w:val="标题11"/>
    <w:basedOn w:val="1"/>
    <w:next w:val="1"/>
    <w:qFormat/>
    <w:uiPriority w:val="0"/>
    <w:pPr>
      <w:widowControl/>
      <w:tabs>
        <w:tab w:val="left" w:pos="425"/>
      </w:tabs>
      <w:ind w:left="425" w:hanging="425"/>
      <w:jc w:val="left"/>
    </w:pPr>
    <w:rPr>
      <w:rFonts w:ascii="??_GB2312" w:hAnsi="??_GB2312" w:cs="??_GB2312"/>
      <w:kern w:val="0"/>
      <w:sz w:val="32"/>
      <w:szCs w:val="20"/>
    </w:rPr>
  </w:style>
  <w:style w:type="paragraph" w:customStyle="1" w:styleId="305">
    <w:name w:val="样式 标题 3标题 3 Char标题 3 Char Char Char Char Char Char Char Char C...1"/>
    <w:basedOn w:val="5"/>
    <w:qFormat/>
    <w:uiPriority w:val="0"/>
    <w:pPr>
      <w:tabs>
        <w:tab w:val="left" w:pos="576"/>
      </w:tabs>
      <w:ind w:left="576" w:hanging="360"/>
    </w:pPr>
    <w:rPr>
      <w:b/>
      <w:sz w:val="24"/>
      <w:szCs w:val="20"/>
    </w:rPr>
  </w:style>
  <w:style w:type="paragraph" w:customStyle="1" w:styleId="306">
    <w:name w:val="fonts01-jianjv"/>
    <w:basedOn w:val="1"/>
    <w:qFormat/>
    <w:uiPriority w:val="0"/>
    <w:pPr>
      <w:widowControl/>
      <w:spacing w:before="100" w:beforeAutospacing="1" w:after="100" w:afterAutospacing="1" w:line="240" w:lineRule="atLeast"/>
      <w:jc w:val="left"/>
    </w:pPr>
    <w:rPr>
      <w:rFonts w:ascii="Batang" w:hAnsi="Batang" w:cs="??_GB2312"/>
      <w:kern w:val="0"/>
      <w:sz w:val="18"/>
      <w:szCs w:val="18"/>
    </w:rPr>
  </w:style>
  <w:style w:type="paragraph" w:customStyle="1" w:styleId="307">
    <w:name w:val="样式 标题 3标题 3 Char标题 3 Char Char Char Char Char Char Char Char C...2"/>
    <w:basedOn w:val="5"/>
    <w:qFormat/>
    <w:uiPriority w:val="0"/>
    <w:pPr>
      <w:tabs>
        <w:tab w:val="left" w:pos="1260"/>
      </w:tabs>
      <w:ind w:left="1260" w:hanging="420"/>
    </w:pPr>
    <w:rPr>
      <w:b/>
      <w:bCs w:val="0"/>
      <w:szCs w:val="20"/>
    </w:rPr>
  </w:style>
  <w:style w:type="paragraph" w:customStyle="1" w:styleId="308">
    <w:name w:val="样式 标题 4标题 4 Char + 宋体 黑色"/>
    <w:basedOn w:val="6"/>
    <w:qFormat/>
    <w:uiPriority w:val="0"/>
    <w:pPr>
      <w:adjustRightInd w:val="0"/>
      <w:snapToGrid w:val="0"/>
      <w:ind w:left="709" w:hanging="709"/>
      <w:textAlignment w:val="baseline"/>
    </w:pPr>
    <w:rPr>
      <w:rFonts w:ascii="??_GB2312" w:hAnsi="??_GB2312"/>
      <w:b w:val="0"/>
      <w:bCs w:val="0"/>
      <w:color w:val="000000"/>
      <w:szCs w:val="20"/>
    </w:rPr>
  </w:style>
  <w:style w:type="paragraph" w:customStyle="1" w:styleId="309">
    <w:name w:val="Char Char Char Char"/>
    <w:basedOn w:val="1"/>
    <w:qFormat/>
    <w:uiPriority w:val="0"/>
    <w:pPr>
      <w:widowControl/>
      <w:jc w:val="left"/>
    </w:pPr>
    <w:rPr>
      <w:rFonts w:ascii="??_GB2312" w:hAnsi="??_GB2312" w:cs="??_GB2312"/>
      <w:kern w:val="0"/>
      <w:sz w:val="24"/>
    </w:rPr>
  </w:style>
  <w:style w:type="paragraph" w:customStyle="1" w:styleId="310">
    <w:name w:val="样式 标题 3标题 3 Char Char条标题1.1.13h33rd levelH3l3CT标题 3 Cha...1"/>
    <w:basedOn w:val="5"/>
    <w:qFormat/>
    <w:uiPriority w:val="0"/>
    <w:pPr>
      <w:tabs>
        <w:tab w:val="left" w:pos="870"/>
        <w:tab w:val="left" w:pos="1335"/>
        <w:tab w:val="left" w:pos="1456"/>
      </w:tabs>
      <w:snapToGrid w:val="0"/>
      <w:ind w:left="717" w:hanging="567"/>
    </w:pPr>
    <w:rPr>
      <w:rFonts w:ascii="ˎ̥" w:hAnsi="ˎ̥"/>
      <w:bCs w:val="0"/>
      <w:color w:val="000000"/>
      <w:szCs w:val="20"/>
    </w:rPr>
  </w:style>
  <w:style w:type="paragraph" w:customStyle="1" w:styleId="311">
    <w:name w:val="样式 标题 3标题 3 Char Char条标题1.1.13h33rd levelH3l3CT + 左 行距:..."/>
    <w:basedOn w:val="5"/>
    <w:qFormat/>
    <w:uiPriority w:val="0"/>
    <w:pPr>
      <w:tabs>
        <w:tab w:val="left" w:pos="870"/>
        <w:tab w:val="left" w:pos="1335"/>
        <w:tab w:val="left" w:pos="1456"/>
      </w:tabs>
      <w:snapToGrid w:val="0"/>
      <w:spacing w:line="500" w:lineRule="exact"/>
      <w:ind w:left="717" w:hanging="567"/>
    </w:pPr>
    <w:rPr>
      <w:rFonts w:ascii="ˎ̥" w:hAnsi="ˎ̥"/>
      <w:b/>
      <w:sz w:val="24"/>
      <w:szCs w:val="20"/>
    </w:rPr>
  </w:style>
  <w:style w:type="paragraph" w:customStyle="1" w:styleId="312">
    <w:name w:val="五级无标题条"/>
    <w:basedOn w:val="1"/>
    <w:qFormat/>
    <w:uiPriority w:val="0"/>
    <w:pPr>
      <w:widowControl/>
      <w:jc w:val="left"/>
    </w:pPr>
    <w:rPr>
      <w:rFonts w:ascii="??_GB2312" w:hAnsi="??_GB2312" w:cs="??_GB2312"/>
      <w:kern w:val="0"/>
      <w:sz w:val="24"/>
    </w:rPr>
  </w:style>
  <w:style w:type="paragraph" w:customStyle="1" w:styleId="313">
    <w:name w:val="font5"/>
    <w:basedOn w:val="1"/>
    <w:qFormat/>
    <w:uiPriority w:val="0"/>
    <w:pPr>
      <w:widowControl/>
      <w:spacing w:before="100" w:beforeAutospacing="1" w:after="100" w:afterAutospacing="1"/>
      <w:jc w:val="left"/>
    </w:pPr>
    <w:rPr>
      <w:rFonts w:hint="eastAsia" w:ascii="??_GB2312" w:hAnsi="??_GB2312" w:cs="??_GB2312"/>
      <w:kern w:val="0"/>
      <w:sz w:val="18"/>
      <w:szCs w:val="18"/>
    </w:rPr>
  </w:style>
  <w:style w:type="paragraph" w:customStyle="1" w:styleId="314">
    <w:name w:val="xl43"/>
    <w:basedOn w:val="1"/>
    <w:qFormat/>
    <w:uiPriority w:val="0"/>
    <w:pPr>
      <w:widowControl/>
      <w:pBdr>
        <w:bottom w:val="single" w:color="auto" w:sz="4" w:space="0"/>
        <w:right w:val="single" w:color="auto" w:sz="4" w:space="0"/>
      </w:pBdr>
      <w:spacing w:before="100" w:beforeAutospacing="1" w:after="100" w:afterAutospacing="1"/>
      <w:jc w:val="center"/>
    </w:pPr>
    <w:rPr>
      <w:rFonts w:ascii="??_GB2312" w:hAnsi="??_GB2312" w:eastAsia="Cambria" w:cs="??_GB2312"/>
      <w:kern w:val="0"/>
      <w:sz w:val="24"/>
      <w:szCs w:val="21"/>
    </w:rPr>
  </w:style>
  <w:style w:type="paragraph" w:customStyle="1" w:styleId="315">
    <w:name w:val="样式 标题 5标题 5 Char CharH5标题1.1.1.1.1 + 黑色 左侧:  0 厘米 悬挂缩进: 10...."/>
    <w:basedOn w:val="7"/>
    <w:qFormat/>
    <w:uiPriority w:val="0"/>
    <w:pPr>
      <w:tabs>
        <w:tab w:val="left" w:pos="2284"/>
      </w:tabs>
      <w:autoSpaceDE w:val="0"/>
      <w:autoSpaceDN w:val="0"/>
      <w:adjustRightInd w:val="0"/>
      <w:spacing w:before="0" w:after="0" w:line="360" w:lineRule="auto"/>
    </w:pPr>
    <w:rPr>
      <w:b w:val="0"/>
      <w:color w:val="000000"/>
      <w:sz w:val="24"/>
      <w:szCs w:val="20"/>
    </w:rPr>
  </w:style>
  <w:style w:type="paragraph" w:customStyle="1" w:styleId="316">
    <w:name w:val="样式 标题 3标题 3 Char Char条标题1.1.13h33rd levelH3l3CT标题 3 Cha..."/>
    <w:basedOn w:val="5"/>
    <w:qFormat/>
    <w:uiPriority w:val="0"/>
    <w:pPr>
      <w:tabs>
        <w:tab w:val="left" w:pos="870"/>
        <w:tab w:val="left" w:pos="1335"/>
        <w:tab w:val="left" w:pos="1456"/>
      </w:tabs>
      <w:snapToGrid w:val="0"/>
      <w:spacing w:before="120" w:after="120"/>
      <w:ind w:left="717" w:hanging="567"/>
    </w:pPr>
    <w:rPr>
      <w:rFonts w:ascii="ˎ̥" w:hAnsi="ˎ̥"/>
      <w:szCs w:val="20"/>
    </w:rPr>
  </w:style>
  <w:style w:type="paragraph" w:customStyle="1" w:styleId="317">
    <w:name w:val="样式4"/>
    <w:basedOn w:val="1"/>
    <w:next w:val="1"/>
    <w:link w:val="318"/>
    <w:qFormat/>
    <w:uiPriority w:val="0"/>
    <w:pPr>
      <w:widowControl/>
      <w:spacing w:line="360" w:lineRule="auto"/>
      <w:jc w:val="left"/>
      <w:outlineLvl w:val="3"/>
    </w:pPr>
    <w:rPr>
      <w:rFonts w:ascii="??_GB2312" w:hAnsi="??_GB2312" w:cs="??_GB2312"/>
      <w:b/>
      <w:kern w:val="0"/>
      <w:sz w:val="24"/>
    </w:rPr>
  </w:style>
  <w:style w:type="character" w:customStyle="1" w:styleId="318">
    <w:name w:val="样式4 Char"/>
    <w:link w:val="317"/>
    <w:qFormat/>
    <w:uiPriority w:val="0"/>
    <w:rPr>
      <w:rFonts w:ascii="??_GB2312" w:hAnsi="??_GB2312" w:cs="??_GB2312"/>
      <w:b/>
      <w:sz w:val="24"/>
      <w:szCs w:val="24"/>
    </w:rPr>
  </w:style>
  <w:style w:type="paragraph" w:customStyle="1" w:styleId="319">
    <w:name w:val="封面标准文稿编辑信息"/>
    <w:qFormat/>
    <w:uiPriority w:val="0"/>
    <w:pPr>
      <w:spacing w:before="180" w:line="180" w:lineRule="exact"/>
      <w:jc w:val="center"/>
    </w:pPr>
    <w:rPr>
      <w:rFonts w:ascii="??_GB2312" w:hAnsi="ˎ̥" w:eastAsia="宋体" w:cs="ˎ̥"/>
      <w:sz w:val="21"/>
      <w:lang w:val="en-US" w:eastAsia="zh-CN" w:bidi="ar-SA"/>
    </w:rPr>
  </w:style>
  <w:style w:type="paragraph" w:customStyle="1" w:styleId="320">
    <w:name w:val="样式1"/>
    <w:basedOn w:val="1"/>
    <w:link w:val="321"/>
    <w:qFormat/>
    <w:uiPriority w:val="0"/>
    <w:pPr>
      <w:widowControl/>
      <w:jc w:val="left"/>
    </w:pPr>
    <w:rPr>
      <w:rFonts w:ascii="??_GB2312" w:hAnsi="??_GB2312" w:cs="??_GB2312"/>
      <w:kern w:val="0"/>
      <w:sz w:val="24"/>
      <w:szCs w:val="20"/>
    </w:rPr>
  </w:style>
  <w:style w:type="character" w:customStyle="1" w:styleId="321">
    <w:name w:val="样式1 Char"/>
    <w:link w:val="320"/>
    <w:qFormat/>
    <w:uiPriority w:val="0"/>
    <w:rPr>
      <w:rFonts w:ascii="??_GB2312" w:hAnsi="??_GB2312" w:cs="??_GB2312"/>
      <w:sz w:val="24"/>
    </w:rPr>
  </w:style>
  <w:style w:type="paragraph" w:customStyle="1" w:styleId="322">
    <w:name w:val="样式 样式 样式 标题 4 + 加粗 + 黑色 + 宋体"/>
    <w:basedOn w:val="278"/>
    <w:qFormat/>
    <w:uiPriority w:val="0"/>
    <w:pPr>
      <w:tabs>
        <w:tab w:val="left" w:pos="3796"/>
      </w:tabs>
      <w:ind w:left="1984" w:hanging="708"/>
    </w:pPr>
  </w:style>
  <w:style w:type="paragraph" w:customStyle="1" w:styleId="323">
    <w:name w:val="段"/>
    <w:qFormat/>
    <w:uiPriority w:val="0"/>
    <w:pPr>
      <w:autoSpaceDE w:val="0"/>
      <w:autoSpaceDN w:val="0"/>
      <w:ind w:firstLine="200" w:firstLineChars="200"/>
      <w:jc w:val="both"/>
    </w:pPr>
    <w:rPr>
      <w:rFonts w:ascii="??_GB2312" w:hAnsi="ˎ̥" w:eastAsia="宋体" w:cs="ˎ̥"/>
      <w:sz w:val="21"/>
      <w:lang w:val="en-US" w:eastAsia="zh-CN" w:bidi="ar-SA"/>
    </w:rPr>
  </w:style>
  <w:style w:type="paragraph" w:customStyle="1" w:styleId="324">
    <w:name w:val="样式 标题 1 + 加粗"/>
    <w:basedOn w:val="3"/>
    <w:qFormat/>
    <w:uiPriority w:val="0"/>
    <w:pPr>
      <w:widowControl/>
      <w:tabs>
        <w:tab w:val="left" w:pos="425"/>
      </w:tabs>
      <w:overflowPunct/>
      <w:snapToGrid/>
      <w:spacing w:before="0" w:after="0" w:line="360" w:lineRule="auto"/>
      <w:ind w:left="425" w:hanging="425"/>
      <w:jc w:val="left"/>
    </w:pPr>
    <w:rPr>
      <w:rFonts w:ascii="??_GB2312" w:hAnsi="??_GB2312" w:eastAsia="??_GB2312" w:cs="??_GB2312"/>
      <w:b w:val="0"/>
      <w:color w:val="auto"/>
      <w:kern w:val="0"/>
      <w:sz w:val="28"/>
    </w:rPr>
  </w:style>
  <w:style w:type="paragraph" w:customStyle="1" w:styleId="325">
    <w:name w:val="Table Paragraph"/>
    <w:basedOn w:val="1"/>
    <w:qFormat/>
    <w:uiPriority w:val="0"/>
    <w:pPr>
      <w:widowControl/>
      <w:jc w:val="left"/>
    </w:pPr>
    <w:rPr>
      <w:rFonts w:ascii="??_GB2312" w:hAnsi="??_GB2312" w:cs="??_GB2312"/>
      <w:kern w:val="0"/>
      <w:sz w:val="24"/>
    </w:rPr>
  </w:style>
  <w:style w:type="paragraph" w:customStyle="1" w:styleId="326">
    <w:name w:val="样式 标题 2标题 2 Char标题 2 Char Char Char节节标题 1.1H2（一）Underrubr...3"/>
    <w:basedOn w:val="4"/>
    <w:qFormat/>
    <w:uiPriority w:val="0"/>
    <w:pPr>
      <w:widowControl/>
      <w:tabs>
        <w:tab w:val="left" w:pos="741"/>
      </w:tabs>
      <w:spacing w:before="0" w:after="0" w:line="360" w:lineRule="auto"/>
      <w:ind w:left="741" w:hanging="576"/>
      <w:jc w:val="left"/>
    </w:pPr>
    <w:rPr>
      <w:rFonts w:ascii="ˎ̥" w:hAnsi="ˎ̥" w:cs="??_GB2312"/>
      <w:b w:val="0"/>
      <w:color w:val="000000"/>
      <w:kern w:val="0"/>
      <w:sz w:val="30"/>
      <w:szCs w:val="28"/>
    </w:rPr>
  </w:style>
  <w:style w:type="paragraph" w:customStyle="1" w:styleId="327">
    <w:name w:val="样式 正文文字 + 楷体_GB2312 四号 首行缩进:  0.93 厘米"/>
    <w:basedOn w:val="34"/>
    <w:qFormat/>
    <w:uiPriority w:val="0"/>
    <w:pPr>
      <w:snapToGrid/>
      <w:spacing w:before="0" w:after="0" w:line="360" w:lineRule="auto"/>
      <w:ind w:right="0" w:firstLine="480" w:firstLineChars="200"/>
      <w:jc w:val="left"/>
    </w:pPr>
    <w:rPr>
      <w:rFonts w:ascii="??_GB2312" w:hAnsi="??_GB2312" w:cs="??_GB2312"/>
      <w:sz w:val="24"/>
      <w:szCs w:val="24"/>
    </w:rPr>
  </w:style>
  <w:style w:type="paragraph" w:customStyle="1" w:styleId="328">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_GB2312" w:hAnsi="??_GB2312" w:eastAsia="Cambria" w:cs="??_GB2312"/>
      <w:kern w:val="0"/>
      <w:sz w:val="24"/>
      <w:szCs w:val="21"/>
    </w:rPr>
  </w:style>
  <w:style w:type="paragraph" w:customStyle="1" w:styleId="329">
    <w:name w:val="样式 标题 4 + 黑色 行距: 固定值 25 磅"/>
    <w:basedOn w:val="6"/>
    <w:qFormat/>
    <w:uiPriority w:val="0"/>
    <w:pPr>
      <w:adjustRightInd w:val="0"/>
      <w:snapToGrid w:val="0"/>
      <w:spacing w:line="500" w:lineRule="exact"/>
      <w:ind w:left="709" w:hanging="709"/>
      <w:textAlignment w:val="baseline"/>
    </w:pPr>
    <w:rPr>
      <w:rFonts w:ascii="ˎ̥" w:hAnsi="ˎ̥"/>
      <w:color w:val="000000"/>
      <w:szCs w:val="20"/>
    </w:rPr>
  </w:style>
  <w:style w:type="paragraph" w:customStyle="1" w:styleId="330">
    <w:name w:val="样式 标题 4 + 黑色"/>
    <w:basedOn w:val="6"/>
    <w:qFormat/>
    <w:uiPriority w:val="0"/>
    <w:pPr>
      <w:adjustRightInd w:val="0"/>
      <w:snapToGrid w:val="0"/>
      <w:ind w:left="709" w:hanging="709"/>
      <w:textAlignment w:val="baseline"/>
    </w:pPr>
    <w:rPr>
      <w:rFonts w:ascii="ˎ̥" w:hAnsi="ˎ̥"/>
      <w:color w:val="000000"/>
      <w:szCs w:val="20"/>
    </w:rPr>
  </w:style>
  <w:style w:type="paragraph" w:customStyle="1" w:styleId="331">
    <w:name w:val="样式 标题 3标题 3 Char标题 3 Char Char Char Char Char Char Char Char C..."/>
    <w:basedOn w:val="5"/>
    <w:qFormat/>
    <w:uiPriority w:val="0"/>
    <w:pPr>
      <w:tabs>
        <w:tab w:val="left" w:pos="840"/>
      </w:tabs>
      <w:ind w:left="840" w:hanging="360"/>
    </w:pPr>
    <w:rPr>
      <w:b/>
      <w:bCs w:val="0"/>
      <w:sz w:val="24"/>
      <w:szCs w:val="20"/>
    </w:rPr>
  </w:style>
  <w:style w:type="paragraph" w:customStyle="1" w:styleId="332">
    <w:name w:val="列表段落1"/>
    <w:basedOn w:val="1"/>
    <w:qFormat/>
    <w:uiPriority w:val="0"/>
    <w:pPr>
      <w:widowControl/>
      <w:adjustRightInd w:val="0"/>
      <w:snapToGrid w:val="0"/>
      <w:spacing w:after="200"/>
      <w:ind w:firstLine="420" w:firstLineChars="200"/>
      <w:jc w:val="left"/>
    </w:pPr>
    <w:rPr>
      <w:rFonts w:ascii="汉鼎简书宋" w:hAnsi="汉鼎简书宋" w:eastAsia="楷体_GB2312"/>
      <w:kern w:val="0"/>
      <w:sz w:val="22"/>
    </w:rPr>
  </w:style>
  <w:style w:type="paragraph" w:customStyle="1" w:styleId="333">
    <w:name w:val="样式 标题 4 + 黑色 行距: 1.5 倍行距"/>
    <w:basedOn w:val="6"/>
    <w:qFormat/>
    <w:uiPriority w:val="0"/>
    <w:pPr>
      <w:adjustRightInd w:val="0"/>
      <w:snapToGrid w:val="0"/>
      <w:ind w:left="709" w:hanging="709"/>
      <w:textAlignment w:val="baseline"/>
    </w:pPr>
    <w:rPr>
      <w:rFonts w:ascii="ˎ̥" w:hAnsi="ˎ̥"/>
      <w:color w:val="000000"/>
      <w:szCs w:val="20"/>
    </w:rPr>
  </w:style>
  <w:style w:type="paragraph" w:customStyle="1" w:styleId="334">
    <w:name w:val="报告表格"/>
    <w:basedOn w:val="1"/>
    <w:link w:val="335"/>
    <w:qFormat/>
    <w:uiPriority w:val="0"/>
    <w:pPr>
      <w:autoSpaceDE w:val="0"/>
      <w:autoSpaceDN w:val="0"/>
      <w:adjustRightInd w:val="0"/>
      <w:spacing w:before="40" w:after="40"/>
      <w:jc w:val="center"/>
    </w:pPr>
    <w:rPr>
      <w:kern w:val="0"/>
      <w:szCs w:val="20"/>
    </w:rPr>
  </w:style>
  <w:style w:type="character" w:customStyle="1" w:styleId="335">
    <w:name w:val="报告表格 Char"/>
    <w:link w:val="334"/>
    <w:qFormat/>
    <w:uiPriority w:val="0"/>
    <w:rPr>
      <w:sz w:val="21"/>
    </w:rPr>
  </w:style>
  <w:style w:type="paragraph" w:customStyle="1" w:styleId="336">
    <w:name w:val="xl27"/>
    <w:basedOn w:val="1"/>
    <w:qFormat/>
    <w:uiPriority w:val="0"/>
    <w:pPr>
      <w:widowControl/>
      <w:pBdr>
        <w:bottom w:val="single" w:color="auto" w:sz="12" w:space="0"/>
      </w:pBdr>
      <w:spacing w:before="100" w:after="100"/>
      <w:jc w:val="center"/>
    </w:pPr>
    <w:rPr>
      <w:rFonts w:ascii="??_GB2312" w:hAnsi="??_GB2312" w:cs="??_GB2312"/>
      <w:kern w:val="0"/>
      <w:sz w:val="24"/>
      <w:szCs w:val="20"/>
    </w:rPr>
  </w:style>
  <w:style w:type="paragraph" w:customStyle="1" w:styleId="337">
    <w:name w:val="Char Char Char Char Char Char"/>
    <w:basedOn w:val="1"/>
    <w:qFormat/>
    <w:uiPriority w:val="0"/>
    <w:pPr>
      <w:widowControl/>
      <w:jc w:val="left"/>
    </w:pPr>
    <w:rPr>
      <w:rFonts w:ascii="??_GB2312" w:hAnsi="??_GB2312" w:cs="??_GB2312"/>
      <w:kern w:val="0"/>
      <w:sz w:val="24"/>
    </w:rPr>
  </w:style>
  <w:style w:type="paragraph" w:customStyle="1" w:styleId="338">
    <w:name w:val="默认段落字体 Para Char Char Char Char"/>
    <w:basedOn w:val="1"/>
    <w:qFormat/>
    <w:uiPriority w:val="0"/>
    <w:pPr>
      <w:widowControl/>
      <w:jc w:val="left"/>
    </w:pPr>
    <w:rPr>
      <w:rFonts w:ascii="??_GB2312" w:hAnsi="??_GB2312" w:cs="??_GB2312"/>
      <w:kern w:val="0"/>
      <w:sz w:val="24"/>
    </w:rPr>
  </w:style>
  <w:style w:type="paragraph" w:customStyle="1" w:styleId="339">
    <w:name w:val="样式 标题 1章标题 1H1Section HeadHeader1h11st levell1Heading 0...2"/>
    <w:basedOn w:val="3"/>
    <w:qFormat/>
    <w:uiPriority w:val="0"/>
    <w:pPr>
      <w:widowControl/>
      <w:tabs>
        <w:tab w:val="left" w:pos="425"/>
      </w:tabs>
      <w:overflowPunct/>
      <w:snapToGrid/>
      <w:spacing w:before="0" w:after="0" w:line="500" w:lineRule="exact"/>
      <w:ind w:left="425" w:hanging="425"/>
      <w:jc w:val="left"/>
    </w:pPr>
    <w:rPr>
      <w:rFonts w:ascii="??_GB2312" w:hAnsi="??_GB2312" w:eastAsia="??_GB2312" w:cs="??_GB2312"/>
      <w:b w:val="0"/>
      <w:bCs w:val="0"/>
      <w:kern w:val="0"/>
      <w:sz w:val="28"/>
      <w:szCs w:val="24"/>
    </w:rPr>
  </w:style>
  <w:style w:type="character" w:customStyle="1" w:styleId="340">
    <w:name w:val="Char4 Char Char"/>
    <w:qFormat/>
    <w:uiPriority w:val="0"/>
    <w:rPr>
      <w:rFonts w:ascii="??_GB2312" w:eastAsia="??_GB2312"/>
      <w:kern w:val="2"/>
      <w:sz w:val="18"/>
      <w:szCs w:val="18"/>
      <w:lang w:val="en-US" w:eastAsia="zh-CN" w:bidi="ar-SA"/>
    </w:rPr>
  </w:style>
  <w:style w:type="character" w:customStyle="1" w:styleId="341">
    <w:name w:val="px14"/>
    <w:qFormat/>
    <w:uiPriority w:val="0"/>
  </w:style>
  <w:style w:type="character" w:customStyle="1" w:styleId="342">
    <w:name w:val="font_24px1"/>
    <w:qFormat/>
    <w:uiPriority w:val="0"/>
    <w:rPr>
      <w:b/>
      <w:bCs/>
      <w:sz w:val="36"/>
      <w:szCs w:val="36"/>
      <w:u w:val="none"/>
    </w:rPr>
  </w:style>
  <w:style w:type="character" w:customStyle="1" w:styleId="343">
    <w:name w:val="3zw1"/>
    <w:qFormat/>
    <w:uiPriority w:val="0"/>
    <w:rPr>
      <w:color w:val="000000"/>
      <w:spacing w:val="360"/>
      <w:sz w:val="21"/>
      <w:szCs w:val="21"/>
    </w:rPr>
  </w:style>
  <w:style w:type="character" w:customStyle="1" w:styleId="344">
    <w:name w:val="Char Char161"/>
    <w:qFormat/>
    <w:uiPriority w:val="0"/>
    <w:rPr>
      <w:rFonts w:ascii="??_GB2312"/>
      <w:b/>
      <w:bCs/>
      <w:kern w:val="2"/>
      <w:sz w:val="24"/>
      <w:szCs w:val="24"/>
    </w:rPr>
  </w:style>
  <w:style w:type="character" w:customStyle="1" w:styleId="345">
    <w:name w:val="正文小四 Char"/>
    <w:link w:val="346"/>
    <w:qFormat/>
    <w:uiPriority w:val="0"/>
    <w:rPr>
      <w:rFonts w:ascii="??" w:hAnsi="??"/>
      <w:kern w:val="2"/>
      <w:sz w:val="24"/>
      <w:szCs w:val="24"/>
    </w:rPr>
  </w:style>
  <w:style w:type="paragraph" w:customStyle="1" w:styleId="346">
    <w:name w:val="正文小四"/>
    <w:link w:val="345"/>
    <w:qFormat/>
    <w:uiPriority w:val="0"/>
    <w:pPr>
      <w:tabs>
        <w:tab w:val="left" w:pos="1260"/>
      </w:tabs>
      <w:spacing w:line="360" w:lineRule="auto"/>
      <w:ind w:firstLine="200" w:firstLineChars="200"/>
      <w:jc w:val="both"/>
    </w:pPr>
    <w:rPr>
      <w:rFonts w:ascii="??" w:hAnsi="??" w:eastAsia="宋体" w:cs="ˎ̥"/>
      <w:kern w:val="2"/>
      <w:sz w:val="24"/>
      <w:szCs w:val="24"/>
      <w:lang w:val="en-US" w:eastAsia="zh-CN" w:bidi="ar-SA"/>
    </w:rPr>
  </w:style>
  <w:style w:type="character" w:customStyle="1" w:styleId="347">
    <w:name w:val="unnamed2"/>
    <w:qFormat/>
    <w:uiPriority w:val="0"/>
  </w:style>
  <w:style w:type="character" w:customStyle="1" w:styleId="348">
    <w:name w:val="3 Char1"/>
    <w:link w:val="349"/>
    <w:qFormat/>
    <w:uiPriority w:val="0"/>
    <w:rPr>
      <w:rFonts w:ascii="??_GB2312" w:hAnsi="??_GB2312"/>
      <w:kern w:val="2"/>
      <w:sz w:val="24"/>
      <w:szCs w:val="24"/>
    </w:rPr>
  </w:style>
  <w:style w:type="paragraph" w:customStyle="1" w:styleId="349">
    <w:name w:val="3"/>
    <w:basedOn w:val="1"/>
    <w:link w:val="348"/>
    <w:qFormat/>
    <w:uiPriority w:val="0"/>
    <w:pPr>
      <w:snapToGrid w:val="0"/>
      <w:spacing w:line="360" w:lineRule="auto"/>
    </w:pPr>
    <w:rPr>
      <w:rFonts w:ascii="??_GB2312" w:hAnsi="??_GB2312"/>
      <w:sz w:val="24"/>
    </w:rPr>
  </w:style>
  <w:style w:type="character" w:customStyle="1" w:styleId="350">
    <w:name w:val="textindent"/>
    <w:qFormat/>
    <w:uiPriority w:val="0"/>
  </w:style>
  <w:style w:type="character" w:customStyle="1" w:styleId="351">
    <w:name w:val="detail_style"/>
    <w:qFormat/>
    <w:uiPriority w:val="0"/>
  </w:style>
  <w:style w:type="character" w:customStyle="1" w:styleId="352">
    <w:name w:val="at_6"/>
    <w:qFormat/>
    <w:uiPriority w:val="0"/>
  </w:style>
  <w:style w:type="character" w:customStyle="1" w:styleId="353">
    <w:name w:val="表后段落 Char Char"/>
    <w:link w:val="354"/>
    <w:qFormat/>
    <w:uiPriority w:val="0"/>
    <w:rPr>
      <w:rFonts w:ascii="??" w:hAnsi="??" w:eastAsia="TimesNewRoman"/>
      <w:kern w:val="2"/>
      <w:sz w:val="24"/>
      <w:szCs w:val="28"/>
    </w:rPr>
  </w:style>
  <w:style w:type="paragraph" w:customStyle="1" w:styleId="354">
    <w:name w:val="表后段落 Char"/>
    <w:basedOn w:val="1"/>
    <w:link w:val="353"/>
    <w:qFormat/>
    <w:uiPriority w:val="0"/>
    <w:pPr>
      <w:spacing w:before="75" w:beforeLines="75" w:line="360" w:lineRule="auto"/>
      <w:ind w:firstLine="200" w:firstLineChars="200"/>
    </w:pPr>
    <w:rPr>
      <w:rFonts w:ascii="??" w:hAnsi="??" w:eastAsia="TimesNewRoman"/>
      <w:sz w:val="24"/>
      <w:szCs w:val="28"/>
    </w:rPr>
  </w:style>
  <w:style w:type="character" w:customStyle="1" w:styleId="355">
    <w:name w:val="font41"/>
    <w:qFormat/>
    <w:uiPriority w:val="0"/>
    <w:rPr>
      <w:rFonts w:ascii="??_GB2312" w:eastAsia="??_GB2312"/>
      <w:color w:val="000000"/>
      <w:sz w:val="20"/>
      <w:szCs w:val="20"/>
      <w:u w:val="none"/>
    </w:rPr>
  </w:style>
  <w:style w:type="character" w:customStyle="1" w:styleId="356">
    <w:name w:val="s9zsb3q"/>
    <w:qFormat/>
    <w:uiPriority w:val="0"/>
  </w:style>
  <w:style w:type="character" w:customStyle="1" w:styleId="357">
    <w:name w:val="f14"/>
    <w:qFormat/>
    <w:uiPriority w:val="0"/>
  </w:style>
  <w:style w:type="character" w:customStyle="1" w:styleId="358">
    <w:name w:val="页脚 Char2"/>
    <w:qFormat/>
    <w:uiPriority w:val="0"/>
    <w:rPr>
      <w:kern w:val="2"/>
      <w:sz w:val="18"/>
      <w:szCs w:val="18"/>
    </w:rPr>
  </w:style>
  <w:style w:type="character" w:customStyle="1" w:styleId="359">
    <w:name w:val="样式 标题 3标题 3 Char Char Char标题 3 Char Charh3H3level_3PIM 3L...1 Char Char"/>
    <w:qFormat/>
    <w:uiPriority w:val="0"/>
    <w:rPr>
      <w:rFonts w:ascii="??_GB2312" w:hAnsi="??_GB2312" w:eastAsia="Tahoma"/>
      <w:b/>
      <w:sz w:val="28"/>
    </w:rPr>
  </w:style>
  <w:style w:type="character" w:customStyle="1" w:styleId="360">
    <w:name w:val="sgiivq"/>
    <w:qFormat/>
    <w:uiPriority w:val="0"/>
  </w:style>
  <w:style w:type="character" w:customStyle="1" w:styleId="361">
    <w:name w:val="样式 标题 3 + 仿宋_GB2312 Char Char"/>
    <w:qFormat/>
    <w:uiPriority w:val="0"/>
    <w:rPr>
      <w:rFonts w:ascii="仿宋" w:eastAsia="仿宋" w:cs="ˎ̥"/>
      <w:b/>
      <w:bCs/>
      <w:color w:val="000000"/>
      <w:sz w:val="28"/>
      <w:szCs w:val="24"/>
    </w:rPr>
  </w:style>
  <w:style w:type="character" w:customStyle="1" w:styleId="362">
    <w:name w:val="lh151"/>
    <w:qFormat/>
    <w:uiPriority w:val="0"/>
  </w:style>
  <w:style w:type="character" w:customStyle="1" w:styleId="363">
    <w:name w:val="目录2 Char1"/>
    <w:qFormat/>
    <w:uiPriority w:val="0"/>
    <w:rPr>
      <w:rFonts w:ascii="??" w:hAnsi="??" w:eastAsia="仿宋" w:cs="??"/>
      <w:b/>
      <w:bCs/>
      <w:caps/>
      <w:kern w:val="2"/>
      <w:sz w:val="24"/>
    </w:rPr>
  </w:style>
  <w:style w:type="character" w:customStyle="1" w:styleId="364">
    <w:name w:val="docpro"/>
    <w:qFormat/>
    <w:uiPriority w:val="0"/>
  </w:style>
  <w:style w:type="character" w:customStyle="1" w:styleId="365">
    <w:name w:val="L4 Char Char"/>
    <w:qFormat/>
    <w:uiPriority w:val="0"/>
    <w:rPr>
      <w:rFonts w:eastAsia="仿宋"/>
      <w:bCs/>
      <w:snapToGrid w:val="0"/>
      <w:sz w:val="28"/>
      <w:szCs w:val="28"/>
      <w:lang w:val="en-US" w:eastAsia="zh-CN" w:bidi="ar-SA"/>
    </w:rPr>
  </w:style>
  <w:style w:type="character" w:customStyle="1" w:styleId="366">
    <w:name w:val="zw"/>
    <w:qFormat/>
    <w:uiPriority w:val="0"/>
  </w:style>
  <w:style w:type="character" w:customStyle="1" w:styleId="367">
    <w:name w:val="bt11"/>
    <w:qFormat/>
    <w:uiPriority w:val="0"/>
    <w:rPr>
      <w:rFonts w:ascii="Tahoma" w:eastAsia="Tahoma"/>
      <w:color w:val="000000"/>
      <w:sz w:val="28"/>
      <w:szCs w:val="28"/>
    </w:rPr>
  </w:style>
  <w:style w:type="character" w:customStyle="1" w:styleId="368">
    <w:name w:val="正文文字 21 Char2"/>
    <w:qFormat/>
    <w:uiPriority w:val="0"/>
    <w:rPr>
      <w:rFonts w:ascii="TimesNewRoman" w:eastAsia="TimesNewRoman"/>
      <w:kern w:val="2"/>
      <w:sz w:val="30"/>
      <w:szCs w:val="24"/>
      <w:lang w:val="en-US" w:eastAsia="zh-CN" w:bidi="ar-SA"/>
    </w:rPr>
  </w:style>
  <w:style w:type="character" w:customStyle="1" w:styleId="369">
    <w:name w:val="f241"/>
    <w:qFormat/>
    <w:uiPriority w:val="0"/>
    <w:rPr>
      <w:sz w:val="29"/>
      <w:szCs w:val="29"/>
    </w:rPr>
  </w:style>
  <w:style w:type="character" w:customStyle="1" w:styleId="370">
    <w:name w:val="HTML 缩写1"/>
    <w:qFormat/>
    <w:uiPriority w:val="0"/>
    <w:rPr>
      <w:rFonts w:ascii="??_GB2312" w:eastAsia="??_GB2312" w:cs="华文中宋"/>
      <w:kern w:val="2"/>
      <w:sz w:val="32"/>
      <w:szCs w:val="32"/>
      <w:lang w:val="en-US" w:eastAsia="zh-CN"/>
    </w:rPr>
  </w:style>
  <w:style w:type="character" w:customStyle="1" w:styleId="371">
    <w:name w:val="正文文本1 Char1"/>
    <w:qFormat/>
    <w:uiPriority w:val="0"/>
    <w:rPr>
      <w:rFonts w:eastAsia="仿宋"/>
      <w:kern w:val="2"/>
      <w:sz w:val="24"/>
      <w:szCs w:val="24"/>
      <w:lang w:val="en-US" w:eastAsia="zh-CN" w:bidi="ar-SA"/>
    </w:rPr>
  </w:style>
  <w:style w:type="character" w:customStyle="1" w:styleId="372">
    <w:name w:val="表格内容 Char"/>
    <w:link w:val="373"/>
    <w:qFormat/>
    <w:uiPriority w:val="0"/>
    <w:rPr>
      <w:kern w:val="2"/>
      <w:sz w:val="18"/>
      <w:szCs w:val="21"/>
    </w:rPr>
  </w:style>
  <w:style w:type="paragraph" w:customStyle="1" w:styleId="373">
    <w:name w:val="表格内容"/>
    <w:next w:val="1"/>
    <w:link w:val="372"/>
    <w:qFormat/>
    <w:uiPriority w:val="0"/>
    <w:pPr>
      <w:adjustRightInd w:val="0"/>
      <w:snapToGrid w:val="0"/>
    </w:pPr>
    <w:rPr>
      <w:rFonts w:ascii="ˎ̥" w:hAnsi="ˎ̥" w:eastAsia="宋体" w:cs="ˎ̥"/>
      <w:kern w:val="2"/>
      <w:sz w:val="18"/>
      <w:szCs w:val="21"/>
      <w:lang w:val="en-US" w:eastAsia="zh-CN" w:bidi="ar-SA"/>
    </w:rPr>
  </w:style>
  <w:style w:type="character" w:customStyle="1" w:styleId="374">
    <w:name w:val="l18"/>
    <w:qFormat/>
    <w:uiPriority w:val="0"/>
  </w:style>
  <w:style w:type="character" w:customStyle="1" w:styleId="375">
    <w:name w:val="正文文字缩进 2 Char Char"/>
    <w:qFormat/>
    <w:uiPriority w:val="0"/>
    <w:rPr>
      <w:rFonts w:ascii="??_GB2312" w:eastAsia="??_GB2312"/>
      <w:sz w:val="28"/>
      <w:lang w:val="en-US" w:eastAsia="zh-CN" w:bidi="ar-SA"/>
    </w:rPr>
  </w:style>
  <w:style w:type="character" w:customStyle="1" w:styleId="376">
    <w:name w:val="soa7bda"/>
    <w:qFormat/>
    <w:uiPriority w:val="0"/>
  </w:style>
  <w:style w:type="character" w:customStyle="1" w:styleId="377">
    <w:name w:val="报告正文 Char"/>
    <w:qFormat/>
    <w:uiPriority w:val="0"/>
    <w:rPr>
      <w:rFonts w:ascii="ˎ̥" w:hAnsi="ˎ̥"/>
      <w:bCs/>
      <w:kern w:val="44"/>
      <w:sz w:val="24"/>
      <w:szCs w:val="44"/>
      <w:lang w:bidi="ar-SA"/>
    </w:rPr>
  </w:style>
  <w:style w:type="character" w:customStyle="1" w:styleId="378">
    <w:name w:val="sv1hyw"/>
    <w:qFormat/>
    <w:uiPriority w:val="0"/>
  </w:style>
  <w:style w:type="character" w:customStyle="1" w:styleId="379">
    <w:name w:val="unnamed2 style1"/>
    <w:qFormat/>
    <w:uiPriority w:val="0"/>
  </w:style>
  <w:style w:type="character" w:customStyle="1" w:styleId="380">
    <w:name w:val="style81"/>
    <w:qFormat/>
    <w:uiPriority w:val="0"/>
    <w:rPr>
      <w:rFonts w:ascii="??_GB2312" w:hAnsi="??_GB2312" w:eastAsia="Tahoma" w:cs="??_GB2312"/>
      <w:kern w:val="2"/>
      <w:sz w:val="24"/>
      <w:szCs w:val="24"/>
      <w:lang w:val="en-US" w:eastAsia="zh-CN" w:bidi="ar-SA"/>
    </w:rPr>
  </w:style>
  <w:style w:type="character" w:customStyle="1" w:styleId="381">
    <w:name w:val="smuvt"/>
    <w:qFormat/>
    <w:uiPriority w:val="0"/>
  </w:style>
  <w:style w:type="character" w:customStyle="1" w:styleId="382">
    <w:name w:val="正文（首行缩进两字） Char5"/>
    <w:qFormat/>
    <w:uiPriority w:val="0"/>
    <w:rPr>
      <w:rFonts w:ascii="仿宋" w:eastAsia="仿宋"/>
      <w:kern w:val="2"/>
      <w:sz w:val="28"/>
      <w:szCs w:val="24"/>
      <w:lang w:val="en-US" w:eastAsia="zh-CN" w:bidi="ar-SA"/>
    </w:rPr>
  </w:style>
  <w:style w:type="character" w:customStyle="1" w:styleId="383">
    <w:name w:val="Char Char121"/>
    <w:qFormat/>
    <w:uiPriority w:val="0"/>
    <w:rPr>
      <w:kern w:val="2"/>
      <w:sz w:val="18"/>
      <w:szCs w:val="18"/>
    </w:rPr>
  </w:style>
  <w:style w:type="character" w:customStyle="1" w:styleId="384">
    <w:name w:val="f21"/>
    <w:qFormat/>
    <w:uiPriority w:val="0"/>
    <w:rPr>
      <w:rFonts w:ascii="??_GB2312" w:eastAsia="??_GB2312"/>
      <w:sz w:val="21"/>
      <w:szCs w:val="21"/>
    </w:rPr>
  </w:style>
  <w:style w:type="character" w:customStyle="1" w:styleId="385">
    <w:name w:val="Char Char131"/>
    <w:qFormat/>
    <w:uiPriority w:val="0"/>
    <w:rPr>
      <w:rFonts w:ascii="??_GB2312" w:cs="??_GB2312"/>
      <w:sz w:val="24"/>
      <w:szCs w:val="24"/>
    </w:rPr>
  </w:style>
  <w:style w:type="character" w:customStyle="1" w:styleId="386">
    <w:name w:val="fl1"/>
    <w:qFormat/>
    <w:uiPriority w:val="0"/>
    <w:rPr>
      <w:color w:val="000011"/>
    </w:rPr>
  </w:style>
  <w:style w:type="character" w:customStyle="1" w:styleId="387">
    <w:name w:val="sl0m"/>
    <w:qFormat/>
    <w:uiPriority w:val="0"/>
  </w:style>
  <w:style w:type="character" w:customStyle="1" w:styleId="388">
    <w:name w:val="newstxt"/>
    <w:qFormat/>
    <w:uiPriority w:val="0"/>
  </w:style>
  <w:style w:type="character" w:customStyle="1" w:styleId="389">
    <w:name w:val="style51"/>
    <w:qFormat/>
    <w:uiPriority w:val="0"/>
    <w:rPr>
      <w:color w:val="009A63"/>
    </w:rPr>
  </w:style>
  <w:style w:type="character" w:customStyle="1" w:styleId="390">
    <w:name w:val="正文 + 楷体_GB2312 Char"/>
    <w:qFormat/>
    <w:uiPriority w:val="0"/>
    <w:rPr>
      <w:rFonts w:eastAsia="仿宋"/>
      <w:b/>
      <w:bCs/>
      <w:kern w:val="2"/>
      <w:sz w:val="30"/>
      <w:szCs w:val="30"/>
      <w:lang w:val="en-US" w:eastAsia="zh-CN" w:bidi="ar-SA"/>
    </w:rPr>
  </w:style>
  <w:style w:type="character" w:customStyle="1" w:styleId="391">
    <w:name w:val="篇号"/>
    <w:qFormat/>
    <w:uiPriority w:val="0"/>
    <w:rPr>
      <w:rFonts w:eastAsia="??_GB2312"/>
    </w:rPr>
  </w:style>
  <w:style w:type="character" w:customStyle="1" w:styleId="392">
    <w:name w:val="表格内文字 Char1"/>
    <w:qFormat/>
    <w:uiPriority w:val="0"/>
    <w:rPr>
      <w:rFonts w:eastAsia="??_GB2312"/>
      <w:sz w:val="21"/>
      <w:szCs w:val="21"/>
      <w:lang w:val="zh-CN" w:eastAsia="zh-CN" w:bidi="ar-SA"/>
    </w:rPr>
  </w:style>
  <w:style w:type="character" w:customStyle="1" w:styleId="393">
    <w:name w:val="样式 小四 行距: 固定值 25 磅 Char"/>
    <w:qFormat/>
    <w:uiPriority w:val="0"/>
    <w:rPr>
      <w:rFonts w:ascii="??_GB2312" w:eastAsia="??_GB2312" w:cs="??_GB2312"/>
      <w:kern w:val="2"/>
      <w:sz w:val="24"/>
      <w:szCs w:val="24"/>
      <w:lang w:val="en-US" w:eastAsia="zh-CN" w:bidi="ar-SA"/>
    </w:rPr>
  </w:style>
  <w:style w:type="character" w:customStyle="1" w:styleId="394">
    <w:name w:val="article"/>
    <w:qFormat/>
    <w:uiPriority w:val="0"/>
  </w:style>
  <w:style w:type="character" w:customStyle="1" w:styleId="395">
    <w:name w:val="目标题 1) Char1"/>
    <w:qFormat/>
    <w:uiPriority w:val="0"/>
    <w:rPr>
      <w:rFonts w:ascii="华文新魏" w:hAnsi="华文新魏" w:eastAsia="Tahoma"/>
      <w:bCs/>
      <w:sz w:val="24"/>
      <w:lang w:val="en-US" w:eastAsia="zh-CN" w:bidi="ar-SA"/>
    </w:rPr>
  </w:style>
  <w:style w:type="character" w:customStyle="1" w:styleId="396">
    <w:name w:val="infodetail"/>
    <w:qFormat/>
    <w:uiPriority w:val="0"/>
  </w:style>
  <w:style w:type="character" w:customStyle="1" w:styleId="397">
    <w:name w:val="Indent 1 Char"/>
    <w:qFormat/>
    <w:uiPriority w:val="0"/>
    <w:rPr>
      <w:rFonts w:eastAsia="??_GB2312"/>
      <w:kern w:val="2"/>
      <w:sz w:val="24"/>
      <w:szCs w:val="24"/>
      <w:lang w:val="en-US" w:eastAsia="zh-CN" w:bidi="ar-SA"/>
    </w:rPr>
  </w:style>
  <w:style w:type="character" w:customStyle="1" w:styleId="398">
    <w:name w:val="style15 style15"/>
    <w:qFormat/>
    <w:uiPriority w:val="0"/>
  </w:style>
  <w:style w:type="character" w:customStyle="1" w:styleId="399">
    <w:name w:val="超链接1"/>
    <w:qFormat/>
    <w:uiPriority w:val="0"/>
    <w:rPr>
      <w:color w:val="0000FF"/>
      <w:u w:val="single"/>
    </w:rPr>
  </w:style>
  <w:style w:type="character" w:customStyle="1" w:styleId="400">
    <w:name w:val="表格1 Char Char"/>
    <w:qFormat/>
    <w:uiPriority w:val="0"/>
    <w:rPr>
      <w:rFonts w:ascii="华文新魏" w:hAnsi="华文新魏" w:eastAsia="??_GB2312" w:cs="华文新魏"/>
      <w:kern w:val="0"/>
      <w:sz w:val="24"/>
      <w:szCs w:val="24"/>
    </w:rPr>
  </w:style>
  <w:style w:type="character" w:customStyle="1" w:styleId="401">
    <w:name w:val="cl1"/>
    <w:qFormat/>
    <w:uiPriority w:val="0"/>
    <w:rPr>
      <w:color w:val="000000"/>
      <w:sz w:val="24"/>
      <w:szCs w:val="24"/>
    </w:rPr>
  </w:style>
  <w:style w:type="character" w:customStyle="1" w:styleId="402">
    <w:name w:val="表头1 Char"/>
    <w:link w:val="403"/>
    <w:qFormat/>
    <w:uiPriority w:val="0"/>
    <w:rPr>
      <w:rFonts w:eastAsia="Tahoma"/>
      <w:szCs w:val="28"/>
    </w:rPr>
  </w:style>
  <w:style w:type="paragraph" w:customStyle="1" w:styleId="403">
    <w:name w:val="表头1"/>
    <w:basedOn w:val="1"/>
    <w:next w:val="1"/>
    <w:link w:val="402"/>
    <w:qFormat/>
    <w:uiPriority w:val="0"/>
    <w:pPr>
      <w:tabs>
        <w:tab w:val="left" w:pos="605"/>
      </w:tabs>
      <w:adjustRightInd w:val="0"/>
      <w:snapToGrid w:val="0"/>
      <w:jc w:val="center"/>
    </w:pPr>
    <w:rPr>
      <w:rFonts w:eastAsia="Tahoma"/>
      <w:kern w:val="0"/>
      <w:sz w:val="20"/>
      <w:szCs w:val="28"/>
    </w:rPr>
  </w:style>
  <w:style w:type="character" w:customStyle="1" w:styleId="404">
    <w:name w:val="样式 标题 2标题 2节第一章 标题 2Heading 2 HiddenHeading 2 CCBSheading 2...2 Char Char"/>
    <w:qFormat/>
    <w:uiPriority w:val="0"/>
    <w:rPr>
      <w:rFonts w:ascii="TimesNewRoman" w:eastAsia="TimesNewRoman"/>
      <w:b/>
      <w:kern w:val="2"/>
      <w:sz w:val="32"/>
      <w:szCs w:val="32"/>
    </w:rPr>
  </w:style>
  <w:style w:type="character" w:customStyle="1" w:styleId="405">
    <w:name w:val="批注引用 Char"/>
    <w:qFormat/>
    <w:uiPriority w:val="0"/>
    <w:rPr>
      <w:color w:val="000000"/>
      <w:sz w:val="21"/>
      <w:u w:color="000000"/>
      <w:lang w:val="en-US" w:eastAsia="zh-CN"/>
    </w:rPr>
  </w:style>
  <w:style w:type="character" w:customStyle="1" w:styleId="406">
    <w:name w:val="line1"/>
    <w:qFormat/>
    <w:uiPriority w:val="0"/>
  </w:style>
  <w:style w:type="character" w:customStyle="1" w:styleId="407">
    <w:name w:val="正文(首行缩进) Char1"/>
    <w:qFormat/>
    <w:uiPriority w:val="0"/>
    <w:rPr>
      <w:rFonts w:eastAsia="??_GB2312"/>
      <w:snapToGrid w:val="0"/>
      <w:color w:val="000000"/>
      <w:sz w:val="24"/>
      <w:szCs w:val="24"/>
      <w:lang w:val="en-US" w:eastAsia="zh-CN" w:bidi="ar-SA"/>
    </w:rPr>
  </w:style>
  <w:style w:type="character" w:customStyle="1" w:styleId="408">
    <w:name w:val="unnamed1复制1"/>
    <w:qFormat/>
    <w:uiPriority w:val="0"/>
    <w:rPr>
      <w:sz w:val="20"/>
      <w:szCs w:val="20"/>
    </w:rPr>
  </w:style>
  <w:style w:type="character" w:customStyle="1" w:styleId="409">
    <w:name w:val="Char Char10"/>
    <w:qFormat/>
    <w:uiPriority w:val="0"/>
    <w:rPr>
      <w:rFonts w:ascii="ˎ̥" w:hAnsi="ˎ̥" w:eastAsia="??_GB2312" w:cs="ˎ̥"/>
      <w:color w:val="000000"/>
      <w:sz w:val="24"/>
      <w:szCs w:val="24"/>
    </w:rPr>
  </w:style>
  <w:style w:type="character" w:customStyle="1" w:styleId="410">
    <w:name w:val="列表项目符号 Char"/>
    <w:qFormat/>
    <w:uiPriority w:val="0"/>
    <w:rPr>
      <w:rFonts w:ascii="仿宋" w:eastAsia="仿宋"/>
      <w:sz w:val="28"/>
      <w:lang w:val="en-US" w:eastAsia="zh-CN" w:bidi="ar-SA"/>
    </w:rPr>
  </w:style>
  <w:style w:type="character" w:customStyle="1" w:styleId="411">
    <w:name w:val="s8h0t"/>
    <w:qFormat/>
    <w:uiPriority w:val="0"/>
  </w:style>
  <w:style w:type="character" w:customStyle="1" w:styleId="412">
    <w:name w:val="Body Text 21 Char"/>
    <w:qFormat/>
    <w:uiPriority w:val="0"/>
    <w:rPr>
      <w:color w:val="000000"/>
      <w:kern w:val="2"/>
      <w:sz w:val="24"/>
    </w:rPr>
  </w:style>
  <w:style w:type="character" w:customStyle="1" w:styleId="413">
    <w:name w:val="text25"/>
    <w:qFormat/>
    <w:uiPriority w:val="0"/>
  </w:style>
  <w:style w:type="character" w:customStyle="1" w:styleId="414">
    <w:name w:val="yyy1"/>
    <w:qFormat/>
    <w:uiPriority w:val="0"/>
    <w:rPr>
      <w:color w:val="FFFFFF"/>
      <w:sz w:val="21"/>
      <w:szCs w:val="21"/>
    </w:rPr>
  </w:style>
  <w:style w:type="character" w:customStyle="1" w:styleId="415">
    <w:name w:val="特点标题 Char Char"/>
    <w:qFormat/>
    <w:uiPriority w:val="0"/>
    <w:rPr>
      <w:rFonts w:ascii="仿宋" w:eastAsia="仿宋"/>
      <w:sz w:val="28"/>
      <w:lang w:val="en-US" w:eastAsia="zh-CN" w:bidi="ar-SA"/>
    </w:rPr>
  </w:style>
  <w:style w:type="character" w:customStyle="1" w:styleId="416">
    <w:name w:val="样式 样式 样式 宋体 小四 行距: 多倍行距 1.4 字行2 + 黑色 + Times New Roman2 Char Char"/>
    <w:qFormat/>
    <w:uiPriority w:val="0"/>
    <w:rPr>
      <w:rFonts w:ascii="ˎ̥" w:hAnsi="ˎ̥" w:cs="??_GB2312"/>
      <w:color w:val="000000"/>
      <w:sz w:val="24"/>
      <w:szCs w:val="24"/>
    </w:rPr>
  </w:style>
  <w:style w:type="character" w:customStyle="1" w:styleId="417">
    <w:name w:val="页眉2 Char Char1"/>
    <w:qFormat/>
    <w:uiPriority w:val="0"/>
    <w:rPr>
      <w:sz w:val="18"/>
      <w:szCs w:val="18"/>
    </w:rPr>
  </w:style>
  <w:style w:type="character" w:customStyle="1" w:styleId="418">
    <w:name w:val="aa1 l01 style8"/>
    <w:qFormat/>
    <w:uiPriority w:val="0"/>
  </w:style>
  <w:style w:type="character" w:customStyle="1" w:styleId="419">
    <w:name w:val="product_all_main_text"/>
    <w:qFormat/>
    <w:uiPriority w:val="0"/>
  </w:style>
  <w:style w:type="character" w:customStyle="1" w:styleId="420">
    <w:name w:val="bb1"/>
    <w:qFormat/>
    <w:uiPriority w:val="0"/>
    <w:rPr>
      <w:rFonts w:ascii="ˎ̥" w:hAnsi="ˎ̥" w:cs="ˎ̥"/>
      <w:color w:val="000000"/>
      <w:spacing w:val="500"/>
      <w:sz w:val="24"/>
      <w:szCs w:val="24"/>
      <w:u w:val="none"/>
    </w:rPr>
  </w:style>
  <w:style w:type="character" w:customStyle="1" w:styleId="421">
    <w:name w:val="middle"/>
    <w:qFormat/>
    <w:uiPriority w:val="0"/>
  </w:style>
  <w:style w:type="character" w:customStyle="1" w:styleId="422">
    <w:name w:val="Char Char5"/>
    <w:qFormat/>
    <w:uiPriority w:val="0"/>
    <w:rPr>
      <w:rFonts w:ascii="仿宋" w:eastAsia="仿宋"/>
      <w:b/>
      <w:bCs/>
      <w:sz w:val="28"/>
      <w:lang w:val="en-US" w:eastAsia="zh-CN" w:bidi="ar-SA"/>
    </w:rPr>
  </w:style>
  <w:style w:type="character" w:customStyle="1" w:styleId="423">
    <w:name w:val="spelle"/>
    <w:qFormat/>
    <w:uiPriority w:val="0"/>
  </w:style>
  <w:style w:type="character" w:customStyle="1" w:styleId="424">
    <w:name w:val="Char Char16"/>
    <w:qFormat/>
    <w:uiPriority w:val="0"/>
    <w:rPr>
      <w:rFonts w:ascii="??_GB2312"/>
      <w:b/>
      <w:bCs/>
      <w:kern w:val="2"/>
      <w:sz w:val="24"/>
      <w:szCs w:val="24"/>
    </w:rPr>
  </w:style>
  <w:style w:type="character" w:customStyle="1" w:styleId="425">
    <w:name w:val="text"/>
    <w:qFormat/>
    <w:uiPriority w:val="0"/>
  </w:style>
  <w:style w:type="character" w:customStyle="1" w:styleId="426">
    <w:name w:val="Char Char8"/>
    <w:qFormat/>
    <w:uiPriority w:val="0"/>
    <w:rPr>
      <w:rFonts w:ascii="??_GB2312"/>
      <w:kern w:val="2"/>
      <w:sz w:val="24"/>
      <w:szCs w:val="24"/>
    </w:rPr>
  </w:style>
  <w:style w:type="character" w:customStyle="1" w:styleId="427">
    <w:name w:val="默认段落字体 Char"/>
    <w:qFormat/>
    <w:uiPriority w:val="0"/>
    <w:rPr>
      <w:color w:val="000000"/>
      <w:sz w:val="21"/>
      <w:u w:color="000000"/>
      <w:lang w:val="en-US" w:eastAsia="zh-CN"/>
    </w:rPr>
  </w:style>
  <w:style w:type="character" w:customStyle="1" w:styleId="428">
    <w:name w:val="正文（首行缩进两字） Char Char Char Char Char Char Char Char Char Char Char Char Char"/>
    <w:qFormat/>
    <w:uiPriority w:val="0"/>
    <w:rPr>
      <w:rFonts w:ascii="仿宋" w:eastAsia="仿宋"/>
      <w:color w:val="000000"/>
      <w:kern w:val="2"/>
      <w:sz w:val="28"/>
      <w:szCs w:val="24"/>
      <w:lang w:val="en-US" w:eastAsia="zh-CN" w:bidi="ar-SA"/>
    </w:rPr>
  </w:style>
  <w:style w:type="character" w:customStyle="1" w:styleId="429">
    <w:name w:val="l12"/>
    <w:qFormat/>
    <w:uiPriority w:val="0"/>
  </w:style>
  <w:style w:type="character" w:customStyle="1" w:styleId="430">
    <w:name w:val="HTML 键盘1"/>
    <w:qFormat/>
    <w:uiPriority w:val="0"/>
    <w:rPr>
      <w:rFonts w:ascii="华文中宋" w:hAnsi="华文中宋" w:eastAsia="??_GB2312" w:cs="华文中宋"/>
      <w:kern w:val="2"/>
      <w:sz w:val="20"/>
      <w:szCs w:val="20"/>
      <w:lang w:val="en-US" w:eastAsia="zh-CN"/>
    </w:rPr>
  </w:style>
  <w:style w:type="character" w:customStyle="1" w:styleId="431">
    <w:name w:val="s8xye"/>
    <w:qFormat/>
    <w:uiPriority w:val="0"/>
  </w:style>
  <w:style w:type="character" w:customStyle="1" w:styleId="432">
    <w:name w:val="书籍标题2"/>
    <w:qFormat/>
    <w:uiPriority w:val="0"/>
    <w:rPr>
      <w:b/>
      <w:bCs/>
      <w:smallCaps/>
      <w:spacing w:val="5"/>
    </w:rPr>
  </w:style>
  <w:style w:type="character" w:customStyle="1" w:styleId="433">
    <w:name w:val="样式 标题 3 + 宋体 小四 Char"/>
    <w:qFormat/>
    <w:uiPriority w:val="0"/>
    <w:rPr>
      <w:rFonts w:ascii="??_GB2312" w:hAnsi="??_GB2312" w:eastAsia="Tahoma"/>
      <w:bCs/>
      <w:kern w:val="2"/>
      <w:sz w:val="24"/>
      <w:szCs w:val="32"/>
      <w:lang w:val="en-US" w:eastAsia="zh-CN" w:bidi="ar-SA"/>
    </w:rPr>
  </w:style>
  <w:style w:type="character" w:customStyle="1" w:styleId="434">
    <w:name w:val="Char Char12"/>
    <w:qFormat/>
    <w:uiPriority w:val="0"/>
    <w:rPr>
      <w:kern w:val="2"/>
      <w:sz w:val="18"/>
      <w:szCs w:val="18"/>
    </w:rPr>
  </w:style>
  <w:style w:type="character" w:customStyle="1" w:styleId="435">
    <w:name w:val="表蕊左对齐 Char Char"/>
    <w:qFormat/>
    <w:uiPriority w:val="0"/>
    <w:rPr>
      <w:rFonts w:ascii="ˎ̥" w:hAnsi="ˎ̥" w:eastAsia="??_GB2312" w:cs="ˎ̥"/>
      <w:color w:val="000000"/>
      <w:szCs w:val="21"/>
    </w:rPr>
  </w:style>
  <w:style w:type="character" w:customStyle="1" w:styleId="436">
    <w:name w:val="font14_160 style19"/>
    <w:qFormat/>
    <w:uiPriority w:val="0"/>
  </w:style>
  <w:style w:type="character" w:customStyle="1" w:styleId="437">
    <w:name w:val="正文文字 3 Char Char"/>
    <w:qFormat/>
    <w:uiPriority w:val="0"/>
    <w:rPr>
      <w:rFonts w:eastAsia="仿宋"/>
      <w:kern w:val="2"/>
      <w:sz w:val="28"/>
      <w:szCs w:val="24"/>
      <w:lang w:val="en-US" w:eastAsia="zh-CN" w:bidi="ar-SA"/>
    </w:rPr>
  </w:style>
  <w:style w:type="character" w:customStyle="1" w:styleId="438">
    <w:name w:val="注释 Char Char"/>
    <w:qFormat/>
    <w:uiPriority w:val="0"/>
    <w:rPr>
      <w:rFonts w:ascii="??_GB2312" w:hAnsi="??_GB2312" w:eastAsia="仿宋" w:cs="??_GB2312"/>
      <w:snapToGrid w:val="0"/>
      <w:spacing w:val="4"/>
      <w:sz w:val="24"/>
    </w:rPr>
  </w:style>
  <w:style w:type="character" w:customStyle="1" w:styleId="439">
    <w:name w:val="正文首行缩进 Char1 Char Char3"/>
    <w:qFormat/>
    <w:uiPriority w:val="0"/>
    <w:rPr>
      <w:rFonts w:eastAsia="??_GB2312"/>
      <w:kern w:val="2"/>
      <w:sz w:val="21"/>
      <w:szCs w:val="24"/>
      <w:lang w:val="en-US" w:eastAsia="zh-CN" w:bidi="ar-SA"/>
    </w:rPr>
  </w:style>
  <w:style w:type="character" w:customStyle="1" w:styleId="440">
    <w:name w:val="sc2f7tt"/>
    <w:qFormat/>
    <w:uiPriority w:val="0"/>
  </w:style>
  <w:style w:type="character" w:customStyle="1" w:styleId="441">
    <w:name w:val="册除格式 Char Char Char"/>
    <w:qFormat/>
    <w:uiPriority w:val="0"/>
    <w:rPr>
      <w:rFonts w:ascii="Tahoma" w:hAnsi="Tahoma" w:eastAsia="??_GB2312" w:cs="华文新魏"/>
      <w:snapToGrid w:val="0"/>
      <w:spacing w:val="4"/>
      <w:kern w:val="18"/>
      <w:sz w:val="24"/>
      <w:szCs w:val="28"/>
      <w:lang w:val="en-US" w:eastAsia="zh-CN" w:bidi="ar-SA"/>
    </w:rPr>
  </w:style>
  <w:style w:type="character" w:customStyle="1" w:styleId="442">
    <w:name w:val="part"/>
    <w:qFormat/>
    <w:uiPriority w:val="0"/>
  </w:style>
  <w:style w:type="character" w:customStyle="1" w:styleId="443">
    <w:name w:val="正文01 Char1"/>
    <w:qFormat/>
    <w:uiPriority w:val="0"/>
    <w:rPr>
      <w:rFonts w:eastAsia="??_GB2312"/>
      <w:kern w:val="2"/>
      <w:sz w:val="24"/>
      <w:szCs w:val="24"/>
      <w:lang w:val="en-US" w:eastAsia="zh-CN" w:bidi="ar-SA"/>
    </w:rPr>
  </w:style>
  <w:style w:type="character" w:customStyle="1" w:styleId="444">
    <w:name w:val="和桥报告正文 Char Char"/>
    <w:qFormat/>
    <w:uiPriority w:val="0"/>
    <w:rPr>
      <w:rFonts w:ascii="ˎ̥" w:hAnsi="ˎ̥" w:eastAsia="??_GB2312" w:cs="??_GB2312"/>
      <w:snapToGrid w:val="0"/>
      <w:kern w:val="24"/>
      <w:sz w:val="24"/>
      <w:szCs w:val="21"/>
    </w:rPr>
  </w:style>
  <w:style w:type="character" w:customStyle="1" w:styleId="445">
    <w:name w:val="lineheight18"/>
    <w:qFormat/>
    <w:uiPriority w:val="0"/>
  </w:style>
  <w:style w:type="character" w:customStyle="1" w:styleId="446">
    <w:name w:val="题注 Char Char Char Char"/>
    <w:qFormat/>
    <w:uiPriority w:val="0"/>
    <w:rPr>
      <w:rFonts w:ascii="华文新魏" w:hAnsi="华文新魏" w:eastAsia="Tahoma" w:cs="华文新魏"/>
      <w:kern w:val="2"/>
      <w:lang w:val="en-US" w:eastAsia="zh-CN" w:bidi="ar-SA"/>
    </w:rPr>
  </w:style>
  <w:style w:type="character" w:customStyle="1" w:styleId="447">
    <w:name w:val="satajq8"/>
    <w:qFormat/>
    <w:uiPriority w:val="0"/>
  </w:style>
  <w:style w:type="character" w:customStyle="1" w:styleId="448">
    <w:name w:val="tex1"/>
    <w:qFormat/>
    <w:uiPriority w:val="0"/>
    <w:rPr>
      <w:color w:val="000000"/>
      <w:sz w:val="21"/>
      <w:szCs w:val="21"/>
    </w:rPr>
  </w:style>
  <w:style w:type="character" w:customStyle="1" w:styleId="449">
    <w:name w:val="yqlink"/>
    <w:qFormat/>
    <w:uiPriority w:val="0"/>
  </w:style>
  <w:style w:type="character" w:customStyle="1" w:styleId="450">
    <w:name w:val="viewthreadtxt"/>
    <w:qFormat/>
    <w:uiPriority w:val="0"/>
  </w:style>
  <w:style w:type="character" w:customStyle="1" w:styleId="451">
    <w:name w:val="正文文字 3 Char Char1"/>
    <w:qFormat/>
    <w:uiPriority w:val="0"/>
    <w:rPr>
      <w:rFonts w:eastAsia="仿宋"/>
      <w:kern w:val="2"/>
      <w:sz w:val="28"/>
      <w:szCs w:val="24"/>
      <w:lang w:val="en-US" w:eastAsia="zh-CN" w:bidi="ar-SA"/>
    </w:rPr>
  </w:style>
  <w:style w:type="character" w:customStyle="1" w:styleId="452">
    <w:name w:val="123YJ Char2"/>
    <w:qFormat/>
    <w:uiPriority w:val="0"/>
    <w:rPr>
      <w:kern w:val="2"/>
      <w:sz w:val="18"/>
      <w:szCs w:val="18"/>
    </w:rPr>
  </w:style>
  <w:style w:type="character" w:customStyle="1" w:styleId="453">
    <w:name w:val="ssmj9"/>
    <w:qFormat/>
    <w:uiPriority w:val="0"/>
  </w:style>
  <w:style w:type="character" w:customStyle="1" w:styleId="454">
    <w:name w:val="正文（首行缩进两字） Char Char1"/>
    <w:qFormat/>
    <w:uiPriority w:val="0"/>
    <w:rPr>
      <w:rFonts w:eastAsia="??_GB2312"/>
      <w:kern w:val="2"/>
      <w:sz w:val="28"/>
      <w:szCs w:val="24"/>
      <w:lang w:val="en-US" w:eastAsia="zh-CN" w:bidi="ar-SA"/>
    </w:rPr>
  </w:style>
  <w:style w:type="character" w:customStyle="1" w:styleId="455">
    <w:name w:val="contents"/>
    <w:qFormat/>
    <w:uiPriority w:val="0"/>
  </w:style>
  <w:style w:type="character" w:customStyle="1" w:styleId="456">
    <w:name w:val="tpc_content1"/>
    <w:qFormat/>
    <w:uiPriority w:val="0"/>
    <w:rPr>
      <w:sz w:val="26"/>
      <w:szCs w:val="26"/>
    </w:rPr>
  </w:style>
  <w:style w:type="character" w:customStyle="1" w:styleId="457">
    <w:name w:val="articlebody1"/>
    <w:qFormat/>
    <w:uiPriority w:val="0"/>
    <w:rPr>
      <w:sz w:val="21"/>
      <w:szCs w:val="21"/>
    </w:rPr>
  </w:style>
  <w:style w:type="character" w:customStyle="1" w:styleId="458">
    <w:name w:val="网格型1 Char"/>
    <w:qFormat/>
    <w:uiPriority w:val="0"/>
    <w:rPr>
      <w:rFonts w:eastAsia="??_GB2312"/>
      <w:kern w:val="2"/>
      <w:sz w:val="21"/>
      <w:szCs w:val="21"/>
      <w:lang w:val="en-US" w:eastAsia="zh-CN" w:bidi="ar-SA"/>
    </w:rPr>
  </w:style>
  <w:style w:type="character" w:customStyle="1" w:styleId="459">
    <w:name w:val="样式1 Char Char"/>
    <w:qFormat/>
    <w:uiPriority w:val="0"/>
    <w:rPr>
      <w:rFonts w:ascii="??_GB2312" w:eastAsia="??_GB2312"/>
      <w:kern w:val="2"/>
      <w:sz w:val="21"/>
      <w:szCs w:val="24"/>
      <w:lang w:val="en-US" w:eastAsia="zh-CN" w:bidi="ar-SA"/>
    </w:rPr>
  </w:style>
  <w:style w:type="character" w:customStyle="1" w:styleId="460">
    <w:name w:val="样式 样式 宋体 小四 行距: 多倍行距 1.4 字行2 + 黑色 Char Char"/>
    <w:qFormat/>
    <w:uiPriority w:val="0"/>
    <w:rPr>
      <w:rFonts w:ascii="??_GB2312" w:cs="??_GB2312"/>
      <w:color w:val="000000"/>
      <w:sz w:val="24"/>
      <w:szCs w:val="24"/>
    </w:rPr>
  </w:style>
  <w:style w:type="character" w:customStyle="1" w:styleId="461">
    <w:name w:val="报告书表格 Char Char"/>
    <w:qFormat/>
    <w:uiPriority w:val="0"/>
    <w:rPr>
      <w:rFonts w:ascii="ˎ̥" w:hAnsi="ˎ̥" w:eastAsia="仿宋" w:cs="ˎ̥"/>
      <w:kern w:val="0"/>
      <w:sz w:val="24"/>
      <w:szCs w:val="20"/>
    </w:rPr>
  </w:style>
  <w:style w:type="character" w:customStyle="1" w:styleId="462">
    <w:name w:val="Char Char7"/>
    <w:qFormat/>
    <w:uiPriority w:val="0"/>
    <w:rPr>
      <w:rFonts w:eastAsia="??_GB2312"/>
      <w:kern w:val="2"/>
      <w:sz w:val="18"/>
      <w:szCs w:val="18"/>
      <w:lang w:val="en-US" w:eastAsia="zh-CN" w:bidi="ar-SA"/>
    </w:rPr>
  </w:style>
  <w:style w:type="character" w:customStyle="1" w:styleId="463">
    <w:name w:val="td1"/>
    <w:qFormat/>
    <w:uiPriority w:val="0"/>
    <w:rPr>
      <w:color w:val="000000"/>
      <w:sz w:val="21"/>
      <w:szCs w:val="21"/>
    </w:rPr>
  </w:style>
  <w:style w:type="character" w:customStyle="1" w:styleId="464">
    <w:name w:val="Char Char261"/>
    <w:qFormat/>
    <w:uiPriority w:val="0"/>
    <w:rPr>
      <w:rFonts w:ascii="仿宋" w:eastAsia="仿宋"/>
      <w:kern w:val="2"/>
      <w:sz w:val="28"/>
      <w:lang w:val="en-US" w:eastAsia="zh-CN" w:bidi="ar-SA"/>
    </w:rPr>
  </w:style>
  <w:style w:type="character" w:customStyle="1" w:styleId="465">
    <w:name w:val="aaa2"/>
    <w:qFormat/>
    <w:uiPriority w:val="0"/>
    <w:rPr>
      <w:sz w:val="18"/>
      <w:szCs w:val="18"/>
    </w:rPr>
  </w:style>
  <w:style w:type="character" w:customStyle="1" w:styleId="466">
    <w:name w:val="style141"/>
    <w:qFormat/>
    <w:uiPriority w:val="0"/>
    <w:rPr>
      <w:color w:val="0033FF"/>
    </w:rPr>
  </w:style>
  <w:style w:type="character" w:customStyle="1" w:styleId="467">
    <w:name w:val="1正文段落 Char Char"/>
    <w:qFormat/>
    <w:uiPriority w:val="0"/>
    <w:rPr>
      <w:rFonts w:ascii="ˎ̥" w:hAnsi="ˎ̥" w:eastAsia="??_GB2312" w:cs="ˎ̥"/>
      <w:snapToGrid w:val="0"/>
      <w:kern w:val="0"/>
      <w:sz w:val="24"/>
      <w:szCs w:val="24"/>
    </w:rPr>
  </w:style>
  <w:style w:type="character" w:customStyle="1" w:styleId="468">
    <w:name w:val="head3"/>
    <w:qFormat/>
    <w:uiPriority w:val="0"/>
  </w:style>
  <w:style w:type="character" w:customStyle="1" w:styleId="469">
    <w:name w:val="文本框五号1.5倍行距 Char Char"/>
    <w:qFormat/>
    <w:uiPriority w:val="0"/>
    <w:rPr>
      <w:rFonts w:ascii="??_GB2312" w:hAnsi="??_GB2312" w:eastAsia="仿宋" w:cs="华文中宋"/>
      <w:kern w:val="2"/>
      <w:sz w:val="21"/>
      <w:szCs w:val="21"/>
      <w:lang w:val="en-US" w:eastAsia="zh-CN" w:bidi="ar-SA"/>
    </w:rPr>
  </w:style>
  <w:style w:type="character" w:customStyle="1" w:styleId="470">
    <w:name w:val="nota"/>
    <w:qFormat/>
    <w:uiPriority w:val="0"/>
    <w:rPr>
      <w:i/>
      <w:iCs/>
      <w:sz w:val="20"/>
    </w:rPr>
  </w:style>
  <w:style w:type="character" w:customStyle="1" w:styleId="471">
    <w:name w:val="headline"/>
    <w:qFormat/>
    <w:uiPriority w:val="0"/>
  </w:style>
  <w:style w:type="character" w:customStyle="1" w:styleId="472">
    <w:name w:val="标题3"/>
    <w:qFormat/>
    <w:uiPriority w:val="0"/>
  </w:style>
  <w:style w:type="character" w:customStyle="1" w:styleId="473">
    <w:name w:val="s"/>
    <w:qFormat/>
    <w:uiPriority w:val="0"/>
  </w:style>
  <w:style w:type="character" w:customStyle="1" w:styleId="474">
    <w:name w:val="章标题1 Char"/>
    <w:qFormat/>
    <w:uiPriority w:val="0"/>
    <w:rPr>
      <w:rFonts w:ascii="??_GB2312" w:eastAsia="??_GB2312"/>
      <w:b/>
      <w:bCs/>
      <w:kern w:val="2"/>
      <w:sz w:val="30"/>
      <w:szCs w:val="30"/>
      <w:lang w:val="en-US" w:eastAsia="zh-CN" w:bidi="ar-SA"/>
    </w:rPr>
  </w:style>
  <w:style w:type="character" w:customStyle="1" w:styleId="475">
    <w:name w:val="11dpi1"/>
    <w:qFormat/>
    <w:uiPriority w:val="0"/>
    <w:rPr>
      <w:sz w:val="22"/>
      <w:szCs w:val="22"/>
    </w:rPr>
  </w:style>
  <w:style w:type="character" w:customStyle="1" w:styleId="476">
    <w:name w:val="Char Char142"/>
    <w:qFormat/>
    <w:uiPriority w:val="0"/>
    <w:rPr>
      <w:rFonts w:eastAsia="??_GB2312"/>
      <w:kern w:val="2"/>
      <w:sz w:val="18"/>
      <w:szCs w:val="18"/>
      <w:lang w:val="en-US" w:eastAsia="zh-CN" w:bidi="ar-SA"/>
    </w:rPr>
  </w:style>
  <w:style w:type="character" w:customStyle="1" w:styleId="477">
    <w:name w:val="项标题(1) Char Char"/>
    <w:qFormat/>
    <w:uiPriority w:val="0"/>
    <w:rPr>
      <w:rFonts w:ascii="??_GB2312" w:eastAsia="??_GB2312"/>
      <w:b/>
      <w:kern w:val="2"/>
      <w:sz w:val="21"/>
      <w:lang w:val="en-US" w:eastAsia="zh-CN" w:bidi="ar-SA"/>
    </w:rPr>
  </w:style>
  <w:style w:type="character" w:customStyle="1" w:styleId="478">
    <w:name w:val="书籍标题1"/>
    <w:qFormat/>
    <w:uiPriority w:val="0"/>
    <w:rPr>
      <w:b/>
      <w:bCs/>
      <w:smallCaps/>
      <w:spacing w:val="5"/>
    </w:rPr>
  </w:style>
  <w:style w:type="character" w:customStyle="1" w:styleId="479">
    <w:name w:val="Char Char241"/>
    <w:qFormat/>
    <w:uiPriority w:val="0"/>
    <w:rPr>
      <w:rFonts w:eastAsia="??_GB2312"/>
      <w:kern w:val="2"/>
      <w:sz w:val="18"/>
      <w:szCs w:val="18"/>
      <w:lang w:val="en-US" w:eastAsia="zh-CN" w:bidi="ar-SA"/>
    </w:rPr>
  </w:style>
  <w:style w:type="character" w:customStyle="1" w:styleId="480">
    <w:name w:val="keyword1"/>
    <w:qFormat/>
    <w:uiPriority w:val="0"/>
    <w:rPr>
      <w:color w:val="FF0000"/>
    </w:rPr>
  </w:style>
  <w:style w:type="character" w:customStyle="1" w:styleId="481">
    <w:name w:val="bt5"/>
    <w:qFormat/>
    <w:uiPriority w:val="0"/>
  </w:style>
  <w:style w:type="character" w:customStyle="1" w:styleId="482">
    <w:name w:val="cc"/>
    <w:qFormat/>
    <w:uiPriority w:val="0"/>
  </w:style>
  <w:style w:type="character" w:customStyle="1" w:styleId="483">
    <w:name w:val="apple-converted-space"/>
    <w:qFormat/>
    <w:uiPriority w:val="0"/>
  </w:style>
  <w:style w:type="character" w:customStyle="1" w:styleId="484">
    <w:name w:val="xiaozhiti1"/>
    <w:qFormat/>
    <w:uiPriority w:val="0"/>
    <w:rPr>
      <w:sz w:val="18"/>
      <w:szCs w:val="18"/>
    </w:rPr>
  </w:style>
  <w:style w:type="character" w:customStyle="1" w:styleId="485">
    <w:name w:val="oshms1"/>
    <w:qFormat/>
    <w:uiPriority w:val="0"/>
    <w:rPr>
      <w:rFonts w:ascii="华文新魏" w:hAnsi="华文新魏" w:cs="华文新魏"/>
      <w:color w:val="000000"/>
      <w:sz w:val="20"/>
      <w:szCs w:val="20"/>
      <w:u w:val="none"/>
    </w:rPr>
  </w:style>
  <w:style w:type="character" w:customStyle="1" w:styleId="486">
    <w:name w:val="news1"/>
    <w:qFormat/>
    <w:uiPriority w:val="0"/>
    <w:rPr>
      <w:rFonts w:ascii="Batang" w:hAnsi="Batang"/>
      <w:color w:val="666666"/>
      <w:sz w:val="16"/>
      <w:szCs w:val="16"/>
      <w:u w:val="none"/>
    </w:rPr>
  </w:style>
  <w:style w:type="character" w:customStyle="1" w:styleId="487">
    <w:name w:val="样式 黑色"/>
    <w:qFormat/>
    <w:uiPriority w:val="0"/>
    <w:rPr>
      <w:color w:val="auto"/>
    </w:rPr>
  </w:style>
  <w:style w:type="character" w:customStyle="1" w:styleId="488">
    <w:name w:val="style121"/>
    <w:qFormat/>
    <w:uiPriority w:val="0"/>
    <w:rPr>
      <w:color w:val="CC0000"/>
      <w:sz w:val="21"/>
      <w:szCs w:val="21"/>
    </w:rPr>
  </w:style>
  <w:style w:type="character" w:customStyle="1" w:styleId="489">
    <w:name w:val="c1"/>
    <w:qFormat/>
    <w:uiPriority w:val="0"/>
    <w:rPr>
      <w:color w:val="000000"/>
      <w:sz w:val="21"/>
      <w:szCs w:val="21"/>
      <w:u w:val="none"/>
    </w:rPr>
  </w:style>
  <w:style w:type="character" w:customStyle="1" w:styleId="490">
    <w:name w:val="条标题1.1.1 Char Char"/>
    <w:qFormat/>
    <w:uiPriority w:val="0"/>
    <w:rPr>
      <w:rFonts w:eastAsia="??_GB2312"/>
      <w:sz w:val="24"/>
      <w:lang w:val="en-US" w:eastAsia="zh-CN" w:bidi="ar-SA"/>
    </w:rPr>
  </w:style>
  <w:style w:type="character" w:customStyle="1" w:styleId="491">
    <w:name w:val="正文 首行缩进:  2 字符 Char Char1"/>
    <w:qFormat/>
    <w:uiPriority w:val="0"/>
    <w:rPr>
      <w:rFonts w:eastAsia="??_GB2312" w:cs="??_GB2312"/>
      <w:kern w:val="44"/>
      <w:sz w:val="24"/>
      <w:lang w:val="en-US" w:eastAsia="zh-CN" w:bidi="ar-SA"/>
    </w:rPr>
  </w:style>
  <w:style w:type="character" w:customStyle="1" w:styleId="492">
    <w:name w:val="样式 楷体_GB2312 四号"/>
    <w:qFormat/>
    <w:uiPriority w:val="0"/>
    <w:rPr>
      <w:rFonts w:ascii="ˎ̥" w:hAnsi="ˎ̥" w:eastAsia="TimesNewRoman"/>
      <w:sz w:val="28"/>
      <w:szCs w:val="28"/>
    </w:rPr>
  </w:style>
  <w:style w:type="character" w:customStyle="1" w:styleId="493">
    <w:name w:val="章标题 Char"/>
    <w:qFormat/>
    <w:uiPriority w:val="0"/>
    <w:rPr>
      <w:rFonts w:ascii="Tahoma" w:eastAsia="Tahoma"/>
      <w:sz w:val="21"/>
      <w:lang w:val="en-US" w:eastAsia="zh-CN" w:bidi="ar-SA"/>
    </w:rPr>
  </w:style>
  <w:style w:type="character" w:customStyle="1" w:styleId="494">
    <w:name w:val="sub42"/>
    <w:qFormat/>
    <w:uiPriority w:val="0"/>
  </w:style>
  <w:style w:type="character" w:customStyle="1" w:styleId="495">
    <w:name w:val="表格内文字 Char"/>
    <w:link w:val="496"/>
    <w:qFormat/>
    <w:uiPriority w:val="0"/>
    <w:rPr>
      <w:spacing w:val="10"/>
      <w:kern w:val="2"/>
      <w:sz w:val="24"/>
    </w:rPr>
  </w:style>
  <w:style w:type="paragraph" w:customStyle="1" w:styleId="496">
    <w:name w:val="表格内文字"/>
    <w:basedOn w:val="1"/>
    <w:link w:val="495"/>
    <w:qFormat/>
    <w:uiPriority w:val="0"/>
    <w:pPr>
      <w:spacing w:before="100" w:after="100" w:line="320" w:lineRule="exact"/>
      <w:jc w:val="center"/>
    </w:pPr>
    <w:rPr>
      <w:spacing w:val="10"/>
      <w:sz w:val="24"/>
      <w:szCs w:val="20"/>
    </w:rPr>
  </w:style>
  <w:style w:type="character" w:customStyle="1" w:styleId="497">
    <w:name w:val="文本框小四 Char Char"/>
    <w:qFormat/>
    <w:uiPriority w:val="0"/>
    <w:rPr>
      <w:rFonts w:ascii="??_GB2312" w:hAnsi="??_GB2312" w:eastAsia="仿宋" w:cs="华文中宋"/>
      <w:kern w:val="2"/>
      <w:sz w:val="24"/>
      <w:szCs w:val="24"/>
      <w:lang w:val="en-US" w:eastAsia="zh-CN" w:bidi="ar-SA"/>
    </w:rPr>
  </w:style>
  <w:style w:type="character" w:customStyle="1" w:styleId="498">
    <w:name w:val="普通文字 Char Char Char Char Char Char Char Char Char Char Char"/>
    <w:qFormat/>
    <w:uiPriority w:val="0"/>
    <w:rPr>
      <w:rFonts w:ascii="??_GB2312" w:eastAsia="??_GB2312" w:cs="??_GB2312"/>
      <w:kern w:val="2"/>
      <w:sz w:val="28"/>
      <w:szCs w:val="24"/>
      <w:lang w:val="en-US" w:eastAsia="zh-CN" w:bidi="ar-SA"/>
    </w:rPr>
  </w:style>
  <w:style w:type="character" w:customStyle="1" w:styleId="499">
    <w:name w:val="正文(首行缩进) Char"/>
    <w:link w:val="500"/>
    <w:qFormat/>
    <w:uiPriority w:val="0"/>
    <w:rPr>
      <w:rFonts w:ascii="??" w:hAnsi="??"/>
      <w:snapToGrid w:val="0"/>
      <w:kern w:val="2"/>
      <w:sz w:val="24"/>
      <w:szCs w:val="24"/>
    </w:rPr>
  </w:style>
  <w:style w:type="paragraph" w:customStyle="1" w:styleId="500">
    <w:name w:val="正文(首行缩进)"/>
    <w:basedOn w:val="1"/>
    <w:link w:val="499"/>
    <w:qFormat/>
    <w:uiPriority w:val="0"/>
    <w:pPr>
      <w:adjustRightInd w:val="0"/>
      <w:snapToGrid w:val="0"/>
      <w:spacing w:line="360" w:lineRule="auto"/>
      <w:ind w:firstLine="200" w:firstLineChars="200"/>
    </w:pPr>
    <w:rPr>
      <w:rFonts w:ascii="??" w:hAnsi="??"/>
      <w:snapToGrid w:val="0"/>
      <w:sz w:val="24"/>
    </w:rPr>
  </w:style>
  <w:style w:type="character" w:customStyle="1" w:styleId="501">
    <w:name w:val="正文文字缩进 Char Char"/>
    <w:qFormat/>
    <w:uiPriority w:val="0"/>
    <w:rPr>
      <w:rFonts w:eastAsia="??_GB2312"/>
      <w:kern w:val="2"/>
      <w:sz w:val="24"/>
      <w:lang w:val="en-US" w:eastAsia="zh-CN" w:bidi="ar-SA"/>
    </w:rPr>
  </w:style>
  <w:style w:type="character" w:customStyle="1" w:styleId="502">
    <w:name w:val="环正文 Char1"/>
    <w:qFormat/>
    <w:uiPriority w:val="0"/>
    <w:rPr>
      <w:rFonts w:eastAsia="??_GB2312"/>
      <w:color w:val="000000"/>
      <w:sz w:val="24"/>
      <w:szCs w:val="24"/>
      <w:lang w:val="en-US" w:eastAsia="zh-CN" w:bidi="ar-SA"/>
    </w:rPr>
  </w:style>
  <w:style w:type="character" w:customStyle="1" w:styleId="503">
    <w:name w:val="ourfont31"/>
    <w:qFormat/>
    <w:uiPriority w:val="0"/>
    <w:rPr>
      <w:spacing w:val="20"/>
      <w:sz w:val="21"/>
      <w:szCs w:val="21"/>
    </w:rPr>
  </w:style>
  <w:style w:type="character" w:customStyle="1" w:styleId="504">
    <w:name w:val="环正文 Char3"/>
    <w:qFormat/>
    <w:uiPriority w:val="0"/>
    <w:rPr>
      <w:rFonts w:ascii="??_GB2312" w:eastAsia="??_GB2312" w:cs="华文中宋"/>
      <w:sz w:val="24"/>
      <w:lang w:val="en-US" w:eastAsia="zh-CN" w:bidi="ar-SA"/>
    </w:rPr>
  </w:style>
  <w:style w:type="character" w:customStyle="1" w:styleId="505">
    <w:name w:val="song241"/>
    <w:qFormat/>
    <w:uiPriority w:val="0"/>
    <w:rPr>
      <w:b/>
      <w:bCs/>
      <w:color w:val="000066"/>
      <w:sz w:val="36"/>
      <w:szCs w:val="36"/>
    </w:rPr>
  </w:style>
  <w:style w:type="character" w:customStyle="1" w:styleId="506">
    <w:name w:val="环标2 Char"/>
    <w:qFormat/>
    <w:uiPriority w:val="0"/>
    <w:rPr>
      <w:rFonts w:ascii="华文新魏" w:hAnsi="华文新魏" w:eastAsia="Tahoma"/>
      <w:kern w:val="2"/>
      <w:sz w:val="32"/>
      <w:szCs w:val="24"/>
      <w:lang w:val="en-US" w:eastAsia="zh-CN" w:bidi="ar-SA"/>
    </w:rPr>
  </w:style>
  <w:style w:type="character" w:customStyle="1" w:styleId="507">
    <w:name w:val="高表单 Char Char"/>
    <w:qFormat/>
    <w:uiPriority w:val="0"/>
    <w:rPr>
      <w:rFonts w:ascii="华文新魏" w:hAnsi="华文新魏" w:eastAsia="??_GB2312"/>
      <w:kern w:val="2"/>
      <w:sz w:val="21"/>
      <w:szCs w:val="21"/>
      <w:lang w:val="en-US" w:eastAsia="zh-CN" w:bidi="ar-SA"/>
    </w:rPr>
  </w:style>
  <w:style w:type="character" w:customStyle="1" w:styleId="508">
    <w:name w:val="16p"/>
    <w:qFormat/>
    <w:uiPriority w:val="0"/>
  </w:style>
  <w:style w:type="character" w:customStyle="1" w:styleId="509">
    <w:name w:val="px121"/>
    <w:qFormat/>
    <w:uiPriority w:val="0"/>
  </w:style>
  <w:style w:type="character" w:customStyle="1" w:styleId="510">
    <w:name w:val="环正文 Char4"/>
    <w:qFormat/>
    <w:uiPriority w:val="0"/>
    <w:rPr>
      <w:rFonts w:ascii="??_GB2312" w:eastAsia="??_GB2312"/>
      <w:color w:val="000000"/>
      <w:sz w:val="24"/>
      <w:lang w:val="en-US" w:eastAsia="zh-CN" w:bidi="ar-SA"/>
    </w:rPr>
  </w:style>
  <w:style w:type="character" w:customStyle="1" w:styleId="511">
    <w:name w:val="at_1"/>
    <w:qFormat/>
    <w:uiPriority w:val="0"/>
  </w:style>
  <w:style w:type="character" w:customStyle="1" w:styleId="512">
    <w:name w:val="样式 标题 1h1H1PIM 1标书11.标题 1Section HeadHeader11st levell1...1 Char"/>
    <w:qFormat/>
    <w:uiPriority w:val="0"/>
    <w:rPr>
      <w:rFonts w:ascii="TimesNewRoman" w:hAnsi="TimesNewRoman" w:eastAsia="Tahoma"/>
      <w:b/>
      <w:bCs/>
      <w:kern w:val="44"/>
      <w:sz w:val="30"/>
      <w:szCs w:val="44"/>
      <w:lang w:val="en-US" w:eastAsia="zh-CN" w:bidi="ar-SA"/>
    </w:rPr>
  </w:style>
  <w:style w:type="character" w:customStyle="1" w:styleId="513">
    <w:name w:val="hhcwt正文 Char Char Char"/>
    <w:qFormat/>
    <w:uiPriority w:val="0"/>
    <w:rPr>
      <w:rFonts w:ascii="ˎ̥" w:hAnsi="ˎ̥" w:eastAsia="??_GB2312" w:cs="??_GB2312"/>
      <w:sz w:val="24"/>
      <w:szCs w:val="20"/>
    </w:rPr>
  </w:style>
  <w:style w:type="character" w:customStyle="1" w:styleId="514">
    <w:name w:val="grame"/>
    <w:qFormat/>
    <w:uiPriority w:val="0"/>
  </w:style>
  <w:style w:type="character" w:customStyle="1" w:styleId="515">
    <w:name w:val="Char Char91"/>
    <w:qFormat/>
    <w:uiPriority w:val="0"/>
    <w:rPr>
      <w:kern w:val="2"/>
      <w:sz w:val="18"/>
      <w:szCs w:val="18"/>
    </w:rPr>
  </w:style>
  <w:style w:type="character" w:customStyle="1" w:styleId="516">
    <w:name w:val="正文首行缩进 Char1 Char Char4"/>
    <w:qFormat/>
    <w:uiPriority w:val="0"/>
    <w:rPr>
      <w:rFonts w:eastAsia="??_GB2312"/>
      <w:kern w:val="2"/>
      <w:sz w:val="21"/>
      <w:szCs w:val="24"/>
      <w:lang w:val="en-US" w:eastAsia="zh-CN" w:bidi="ar-SA"/>
    </w:rPr>
  </w:style>
  <w:style w:type="character" w:customStyle="1" w:styleId="517">
    <w:name w:val="bold1"/>
    <w:qFormat/>
    <w:uiPriority w:val="0"/>
    <w:rPr>
      <w:b/>
      <w:bCs/>
    </w:rPr>
  </w:style>
  <w:style w:type="character" w:customStyle="1" w:styleId="518">
    <w:name w:val="正文01 Char"/>
    <w:link w:val="519"/>
    <w:qFormat/>
    <w:uiPriority w:val="0"/>
    <w:rPr>
      <w:kern w:val="2"/>
      <w:sz w:val="24"/>
      <w:szCs w:val="24"/>
    </w:rPr>
  </w:style>
  <w:style w:type="paragraph" w:customStyle="1" w:styleId="519">
    <w:name w:val="正文01"/>
    <w:basedOn w:val="1"/>
    <w:link w:val="518"/>
    <w:qFormat/>
    <w:uiPriority w:val="0"/>
    <w:pPr>
      <w:spacing w:before="60" w:line="460" w:lineRule="exact"/>
      <w:ind w:firstLine="200" w:firstLineChars="200"/>
    </w:pPr>
    <w:rPr>
      <w:sz w:val="24"/>
    </w:rPr>
  </w:style>
  <w:style w:type="character" w:customStyle="1" w:styleId="520">
    <w:name w:val="Char Char17"/>
    <w:qFormat/>
    <w:uiPriority w:val="0"/>
    <w:rPr>
      <w:kern w:val="2"/>
      <w:sz w:val="21"/>
      <w:szCs w:val="24"/>
      <w:shd w:val="clear" w:color="auto" w:fill="000080"/>
    </w:rPr>
  </w:style>
  <w:style w:type="character" w:customStyle="1" w:styleId="521">
    <w:name w:val="editsection2"/>
    <w:qFormat/>
    <w:uiPriority w:val="0"/>
  </w:style>
  <w:style w:type="character" w:customStyle="1" w:styleId="522">
    <w:name w:val="Char Char122"/>
    <w:qFormat/>
    <w:uiPriority w:val="0"/>
    <w:rPr>
      <w:rFonts w:ascii="华文新魏" w:hAnsi="华文新魏" w:eastAsia="??_GB2312" w:cs="华文新魏"/>
      <w:b/>
      <w:bCs/>
      <w:kern w:val="2"/>
      <w:sz w:val="32"/>
      <w:szCs w:val="32"/>
      <w:lang w:val="en-US" w:eastAsia="zh-CN" w:bidi="ar-SA"/>
    </w:rPr>
  </w:style>
  <w:style w:type="character" w:customStyle="1" w:styleId="523">
    <w:name w:val="10dpi1"/>
    <w:qFormat/>
    <w:uiPriority w:val="0"/>
    <w:rPr>
      <w:spacing w:val="20"/>
      <w:sz w:val="21"/>
      <w:szCs w:val="21"/>
    </w:rPr>
  </w:style>
  <w:style w:type="character" w:customStyle="1" w:styleId="524">
    <w:name w:val="headline-content2"/>
    <w:qFormat/>
    <w:uiPriority w:val="0"/>
  </w:style>
  <w:style w:type="character" w:customStyle="1" w:styleId="525">
    <w:name w:val="正文样式 Char1"/>
    <w:qFormat/>
    <w:uiPriority w:val="0"/>
    <w:rPr>
      <w:rFonts w:ascii="??_GB2312"/>
      <w:kern w:val="2"/>
      <w:sz w:val="24"/>
      <w:szCs w:val="24"/>
    </w:rPr>
  </w:style>
  <w:style w:type="character" w:customStyle="1" w:styleId="526">
    <w:name w:val="chen正文字体11 Char Char"/>
    <w:qFormat/>
    <w:uiPriority w:val="0"/>
    <w:rPr>
      <w:rFonts w:ascii="ˎ̥" w:hAnsi="ˎ̥" w:eastAsia="??_GB2312" w:cs="??_GB2312"/>
      <w:color w:val="000000"/>
      <w:sz w:val="24"/>
      <w:szCs w:val="20"/>
    </w:rPr>
  </w:style>
  <w:style w:type="character" w:customStyle="1" w:styleId="527">
    <w:name w:val="结束语 Char1"/>
    <w:qFormat/>
    <w:uiPriority w:val="0"/>
    <w:rPr>
      <w:kern w:val="2"/>
      <w:sz w:val="21"/>
      <w:szCs w:val="24"/>
    </w:rPr>
  </w:style>
  <w:style w:type="character" w:customStyle="1" w:styleId="528">
    <w:name w:val="表格内文字 Char Char1"/>
    <w:qFormat/>
    <w:uiPriority w:val="0"/>
    <w:rPr>
      <w:rFonts w:ascii="??_GB2312" w:eastAsia="??_GB2312" w:cs="华文新魏"/>
      <w:snapToGrid w:val="0"/>
      <w:kern w:val="44"/>
      <w:sz w:val="24"/>
      <w:szCs w:val="48"/>
      <w:lang w:val="en-US" w:eastAsia="zh-CN" w:bidi="ar-SA"/>
    </w:rPr>
  </w:style>
  <w:style w:type="character" w:customStyle="1" w:styleId="529">
    <w:name w:val="样式 样式 首行缩进:  0.74 厘米 + 首行缩进:  2 字符 Char Char"/>
    <w:qFormat/>
    <w:uiPriority w:val="0"/>
    <w:rPr>
      <w:rFonts w:ascii="ˎ̥" w:hAnsi="ˎ̥" w:eastAsia="??_GB2312" w:cs="ˎ̥"/>
      <w:kern w:val="0"/>
      <w:sz w:val="24"/>
      <w:szCs w:val="20"/>
      <w:lang w:val="en-US" w:eastAsia="zh-CN"/>
    </w:rPr>
  </w:style>
  <w:style w:type="character" w:customStyle="1" w:styleId="530">
    <w:name w:val="Char Char31"/>
    <w:qFormat/>
    <w:uiPriority w:val="0"/>
    <w:rPr>
      <w:rFonts w:eastAsia="??_GB2312"/>
      <w:kern w:val="2"/>
      <w:sz w:val="21"/>
      <w:szCs w:val="24"/>
      <w:lang w:val="en-US" w:eastAsia="zh-CN" w:bidi="ar-SA"/>
    </w:rPr>
  </w:style>
  <w:style w:type="character" w:customStyle="1" w:styleId="531">
    <w:name w:val="f14bb style2"/>
    <w:qFormat/>
    <w:uiPriority w:val="0"/>
  </w:style>
  <w:style w:type="character" w:customStyle="1" w:styleId="532">
    <w:name w:val="large1"/>
    <w:qFormat/>
    <w:uiPriority w:val="0"/>
    <w:rPr>
      <w:sz w:val="22"/>
      <w:szCs w:val="22"/>
    </w:rPr>
  </w:style>
  <w:style w:type="character" w:customStyle="1" w:styleId="533">
    <w:name w:val="正文（首行缩进两字）3"/>
    <w:qFormat/>
    <w:uiPriority w:val="0"/>
    <w:rPr>
      <w:rFonts w:ascii="仿宋" w:eastAsia="仿宋"/>
      <w:kern w:val="2"/>
      <w:sz w:val="28"/>
      <w:szCs w:val="24"/>
      <w:lang w:val="en-US" w:eastAsia="zh-CN" w:bidi="ar-SA"/>
    </w:rPr>
  </w:style>
  <w:style w:type="character" w:customStyle="1" w:styleId="534">
    <w:name w:val="font31"/>
    <w:qFormat/>
    <w:uiPriority w:val="0"/>
    <w:rPr>
      <w:rFonts w:ascii="??_GB2312" w:eastAsia="??_GB2312"/>
      <w:color w:val="000000"/>
      <w:sz w:val="22"/>
      <w:szCs w:val="22"/>
      <w:u w:val="none"/>
    </w:rPr>
  </w:style>
  <w:style w:type="character" w:customStyle="1" w:styleId="535">
    <w:name w:val="表格文字 Char1"/>
    <w:qFormat/>
    <w:uiPriority w:val="0"/>
    <w:rPr>
      <w:rFonts w:ascii="仿宋" w:eastAsia="仿宋"/>
      <w:kern w:val="44"/>
      <w:sz w:val="24"/>
      <w:lang w:val="en-US" w:eastAsia="zh-CN" w:bidi="ar-SA"/>
    </w:rPr>
  </w:style>
  <w:style w:type="character" w:customStyle="1" w:styleId="536">
    <w:name w:val="页眉 Char1"/>
    <w:qFormat/>
    <w:uiPriority w:val="0"/>
    <w:rPr>
      <w:rFonts w:eastAsia="Bookman Old Style"/>
      <w:sz w:val="21"/>
    </w:rPr>
  </w:style>
  <w:style w:type="character" w:customStyle="1" w:styleId="537">
    <w:name w:val="正文首行缩进 Char2 Char1"/>
    <w:qFormat/>
    <w:uiPriority w:val="0"/>
    <w:rPr>
      <w:rFonts w:ascii="仿宋" w:hAnsi="仿宋" w:eastAsia="??_GB2312"/>
      <w:kern w:val="2"/>
      <w:sz w:val="21"/>
      <w:szCs w:val="24"/>
      <w:lang w:val="en-US" w:eastAsia="zh-CN" w:bidi="ar-SA"/>
    </w:rPr>
  </w:style>
  <w:style w:type="character" w:customStyle="1" w:styleId="538">
    <w:name w:val="at_9"/>
    <w:qFormat/>
    <w:uiPriority w:val="0"/>
  </w:style>
  <w:style w:type="character" w:customStyle="1" w:styleId="539">
    <w:name w:val="wz1"/>
    <w:qFormat/>
    <w:uiPriority w:val="0"/>
    <w:rPr>
      <w:color w:val="660033"/>
      <w:sz w:val="20"/>
      <w:szCs w:val="20"/>
    </w:rPr>
  </w:style>
  <w:style w:type="character" w:customStyle="1" w:styleId="540">
    <w:name w:val="报告正文 Char Char"/>
    <w:qFormat/>
    <w:uiPriority w:val="0"/>
    <w:rPr>
      <w:rFonts w:ascii="ˎ̥" w:hAnsi="ˎ̥"/>
      <w:bCs/>
      <w:kern w:val="44"/>
      <w:sz w:val="24"/>
      <w:szCs w:val="44"/>
      <w:lang w:val="en-US" w:eastAsia="zh-CN" w:bidi="ar-SA"/>
    </w:rPr>
  </w:style>
  <w:style w:type="character" w:customStyle="1" w:styleId="541">
    <w:name w:val="line181"/>
    <w:qFormat/>
    <w:uiPriority w:val="0"/>
  </w:style>
  <w:style w:type="character" w:customStyle="1" w:styleId="542">
    <w:name w:val="sfrxxz"/>
    <w:qFormat/>
    <w:uiPriority w:val="0"/>
  </w:style>
  <w:style w:type="character" w:customStyle="1" w:styleId="543">
    <w:name w:val="正文首行缩进 Char1 Char Char2"/>
    <w:qFormat/>
    <w:uiPriority w:val="0"/>
    <w:rPr>
      <w:rFonts w:eastAsia="??_GB2312"/>
      <w:kern w:val="2"/>
      <w:sz w:val="21"/>
      <w:szCs w:val="24"/>
      <w:lang w:val="en-US" w:eastAsia="zh-CN" w:bidi="ar-SA"/>
    </w:rPr>
  </w:style>
  <w:style w:type="character" w:customStyle="1" w:styleId="544">
    <w:name w:val="si16"/>
    <w:qFormat/>
    <w:uiPriority w:val="0"/>
  </w:style>
  <w:style w:type="character" w:customStyle="1" w:styleId="545">
    <w:name w:val="Char Char152"/>
    <w:qFormat/>
    <w:uiPriority w:val="0"/>
    <w:rPr>
      <w:rFonts w:ascii="??_GB2312" w:eastAsia="??_GB2312"/>
      <w:kern w:val="2"/>
      <w:sz w:val="24"/>
      <w:szCs w:val="24"/>
      <w:lang w:val="en-US" w:eastAsia="zh-CN" w:bidi="ar-SA"/>
    </w:rPr>
  </w:style>
  <w:style w:type="character" w:customStyle="1" w:styleId="546">
    <w:name w:val="at_7"/>
    <w:qFormat/>
    <w:uiPriority w:val="0"/>
  </w:style>
  <w:style w:type="character" w:customStyle="1" w:styleId="547">
    <w:name w:val="px141"/>
    <w:qFormat/>
    <w:uiPriority w:val="0"/>
    <w:rPr>
      <w:sz w:val="28"/>
      <w:szCs w:val="28"/>
    </w:rPr>
  </w:style>
  <w:style w:type="character" w:customStyle="1" w:styleId="548">
    <w:name w:val="标题 4 Char1"/>
    <w:qFormat/>
    <w:uiPriority w:val="0"/>
    <w:rPr>
      <w:rFonts w:ascii="ˎ̥" w:hAnsi="ˎ̥" w:eastAsia="PMingLiU" w:cs="ˎ̥"/>
      <w:color w:val="000000"/>
      <w:sz w:val="30"/>
      <w:szCs w:val="30"/>
    </w:rPr>
  </w:style>
  <w:style w:type="character" w:customStyle="1" w:styleId="549">
    <w:name w:val="干标题(a) Char1"/>
    <w:qFormat/>
    <w:uiPriority w:val="0"/>
    <w:rPr>
      <w:rFonts w:ascii="华文新魏" w:hAnsi="华文新魏" w:eastAsia="Tahoma"/>
      <w:bCs/>
      <w:sz w:val="24"/>
      <w:lang w:val="en-US" w:eastAsia="zh-CN" w:bidi="ar-SA"/>
    </w:rPr>
  </w:style>
  <w:style w:type="character" w:customStyle="1" w:styleId="550">
    <w:name w:val="样式 样式 样式 宋体 小四 行距: 多倍行距 1.4 字行2 + 黑色 + Times New Roman1 Char Char"/>
    <w:qFormat/>
    <w:uiPriority w:val="0"/>
    <w:rPr>
      <w:rFonts w:ascii="ˎ̥" w:hAnsi="ˎ̥" w:eastAsia="??_GB2312" w:cs="??_GB2312"/>
      <w:color w:val="000000"/>
      <w:sz w:val="24"/>
      <w:szCs w:val="20"/>
    </w:rPr>
  </w:style>
  <w:style w:type="character" w:customStyle="1" w:styleId="551">
    <w:name w:val="Char Char181"/>
    <w:qFormat/>
    <w:uiPriority w:val="0"/>
    <w:rPr>
      <w:rFonts w:ascii="??_GB2312" w:eastAsia="??_GB2312" w:cs="ˎ̥"/>
      <w:sz w:val="24"/>
      <w:szCs w:val="24"/>
    </w:rPr>
  </w:style>
  <w:style w:type="character" w:customStyle="1" w:styleId="552">
    <w:name w:val="mnpmenulabel1"/>
    <w:qFormat/>
    <w:uiPriority w:val="0"/>
    <w:rPr>
      <w:rFonts w:ascii="inherit" w:hAnsi="inherit"/>
      <w:b/>
      <w:bCs/>
      <w:i/>
      <w:iCs/>
      <w:color w:val="000000"/>
      <w:sz w:val="18"/>
      <w:szCs w:val="18"/>
      <w:shd w:val="clear" w:color="auto" w:fill="F1F1F1"/>
    </w:rPr>
  </w:style>
  <w:style w:type="character" w:customStyle="1" w:styleId="553">
    <w:name w:val="hl7"/>
    <w:qFormat/>
    <w:uiPriority w:val="0"/>
    <w:rPr>
      <w:color w:val="C60A00"/>
    </w:rPr>
  </w:style>
  <w:style w:type="character" w:customStyle="1" w:styleId="554">
    <w:name w:val="批注引用1"/>
    <w:qFormat/>
    <w:uiPriority w:val="0"/>
    <w:rPr>
      <w:sz w:val="21"/>
      <w:szCs w:val="21"/>
    </w:rPr>
  </w:style>
  <w:style w:type="character" w:customStyle="1" w:styleId="555">
    <w:name w:val="bfont"/>
    <w:qFormat/>
    <w:uiPriority w:val="0"/>
  </w:style>
  <w:style w:type="character" w:customStyle="1" w:styleId="556">
    <w:name w:val="Char Char24"/>
    <w:qFormat/>
    <w:uiPriority w:val="0"/>
    <w:rPr>
      <w:rFonts w:ascii="仿宋" w:eastAsia="仿宋"/>
      <w:kern w:val="2"/>
      <w:sz w:val="28"/>
      <w:szCs w:val="24"/>
      <w:lang w:val="en-US" w:eastAsia="zh-CN" w:bidi="ar-SA"/>
    </w:rPr>
  </w:style>
  <w:style w:type="character" w:customStyle="1" w:styleId="557">
    <w:name w:val="style161"/>
    <w:qFormat/>
    <w:uiPriority w:val="0"/>
    <w:rPr>
      <w:color w:val="000000"/>
      <w:sz w:val="21"/>
      <w:szCs w:val="21"/>
    </w:rPr>
  </w:style>
  <w:style w:type="character" w:customStyle="1" w:styleId="558">
    <w:name w:val="style1"/>
    <w:qFormat/>
    <w:uiPriority w:val="0"/>
  </w:style>
  <w:style w:type="character" w:customStyle="1" w:styleId="559">
    <w:name w:val="首行缩进 Char Char Char Char Char"/>
    <w:link w:val="560"/>
    <w:qFormat/>
    <w:uiPriority w:val="0"/>
    <w:rPr>
      <w:rFonts w:ascii="华文新魏" w:hAnsi="华文新魏" w:eastAsia="仿宋" w:cs="华文新魏"/>
      <w:sz w:val="28"/>
      <w:szCs w:val="28"/>
    </w:rPr>
  </w:style>
  <w:style w:type="paragraph" w:customStyle="1" w:styleId="560">
    <w:name w:val="首行缩进 Char Char Char Char"/>
    <w:next w:val="561"/>
    <w:link w:val="559"/>
    <w:qFormat/>
    <w:uiPriority w:val="0"/>
    <w:pPr>
      <w:ind w:firstLine="560"/>
    </w:pPr>
    <w:rPr>
      <w:rFonts w:ascii="华文新魏" w:hAnsi="华文新魏" w:eastAsia="仿宋" w:cs="华文新魏"/>
      <w:sz w:val="28"/>
      <w:szCs w:val="28"/>
      <w:lang w:val="en-US" w:eastAsia="zh-CN" w:bidi="ar-SA"/>
    </w:rPr>
  </w:style>
  <w:style w:type="paragraph" w:customStyle="1" w:styleId="561">
    <w:name w:val="标题一"/>
    <w:basedOn w:val="1"/>
    <w:next w:val="1"/>
    <w:qFormat/>
    <w:uiPriority w:val="0"/>
    <w:pPr>
      <w:spacing w:line="1200" w:lineRule="exact"/>
      <w:ind w:left="-120"/>
      <w:jc w:val="center"/>
    </w:pPr>
    <w:rPr>
      <w:rFonts w:eastAsia="华文行楷"/>
      <w:sz w:val="48"/>
      <w:szCs w:val="48"/>
    </w:rPr>
  </w:style>
  <w:style w:type="character" w:customStyle="1" w:styleId="562">
    <w:name w:val="bt21"/>
    <w:qFormat/>
    <w:uiPriority w:val="0"/>
    <w:rPr>
      <w:rFonts w:ascii="Tahoma" w:eastAsia="Tahoma"/>
      <w:sz w:val="24"/>
      <w:szCs w:val="24"/>
    </w:rPr>
  </w:style>
  <w:style w:type="character" w:customStyle="1" w:styleId="563">
    <w:name w:val="paragragh1"/>
    <w:qFormat/>
    <w:uiPriority w:val="0"/>
    <w:rPr>
      <w:color w:val="004040"/>
      <w:spacing w:val="300"/>
      <w:sz w:val="21"/>
      <w:szCs w:val="21"/>
    </w:rPr>
  </w:style>
  <w:style w:type="character" w:customStyle="1" w:styleId="564">
    <w:name w:val="样式 (西文) 宋体 (中文) 仿宋_GB2312 黑色"/>
    <w:qFormat/>
    <w:uiPriority w:val="0"/>
    <w:rPr>
      <w:rFonts w:ascii="ˎ̥" w:hAnsi="ˎ̥" w:eastAsia="仿宋" w:cs="华文中宋"/>
      <w:color w:val="000000"/>
      <w:kern w:val="2"/>
      <w:sz w:val="32"/>
      <w:szCs w:val="32"/>
      <w:lang w:val="en-US" w:eastAsia="zh-CN" w:bidi="ar-SA"/>
    </w:rPr>
  </w:style>
  <w:style w:type="character" w:customStyle="1" w:styleId="565">
    <w:name w:val="lan1"/>
    <w:qFormat/>
    <w:uiPriority w:val="0"/>
    <w:rPr>
      <w:color w:val="0000FF"/>
      <w:sz w:val="18"/>
      <w:u w:val="none"/>
    </w:rPr>
  </w:style>
  <w:style w:type="character" w:customStyle="1" w:styleId="566">
    <w:name w:val="time5"/>
    <w:qFormat/>
    <w:uiPriority w:val="0"/>
    <w:rPr>
      <w:rFonts w:ascii="华文新魏" w:hAnsi="华文新魏" w:cs="华文新魏"/>
      <w:color w:val="595959"/>
      <w:sz w:val="15"/>
      <w:szCs w:val="15"/>
    </w:rPr>
  </w:style>
  <w:style w:type="character" w:customStyle="1" w:styleId="567">
    <w:name w:val="正文缩进 Char Char Char Char Char Char Char1"/>
    <w:qFormat/>
    <w:uiPriority w:val="0"/>
    <w:rPr>
      <w:rFonts w:ascii="??_GB2312" w:eastAsia="??_GB2312"/>
      <w:kern w:val="2"/>
      <w:sz w:val="24"/>
      <w:lang w:val="en-US" w:eastAsia="zh-CN" w:bidi="ar-SA"/>
    </w:rPr>
  </w:style>
  <w:style w:type="character" w:customStyle="1" w:styleId="568">
    <w:name w:val="报告书正文 Char Char"/>
    <w:qFormat/>
    <w:uiPriority w:val="0"/>
    <w:rPr>
      <w:rFonts w:ascii="ˎ̥" w:hAnsi="ˎ̥" w:eastAsia="??_GB2312" w:cs="ˎ̥"/>
      <w:sz w:val="24"/>
      <w:szCs w:val="24"/>
    </w:rPr>
  </w:style>
  <w:style w:type="character" w:customStyle="1" w:styleId="569">
    <w:name w:val="HTML 变量1"/>
    <w:qFormat/>
    <w:uiPriority w:val="0"/>
    <w:rPr>
      <w:rFonts w:ascii="??_GB2312" w:eastAsia="??_GB2312" w:cs="华文中宋"/>
      <w:i/>
      <w:iCs/>
      <w:kern w:val="2"/>
      <w:sz w:val="32"/>
      <w:szCs w:val="32"/>
      <w:lang w:val="en-US" w:eastAsia="zh-CN"/>
    </w:rPr>
  </w:style>
  <w:style w:type="character" w:customStyle="1" w:styleId="570">
    <w:name w:val="节标题 1.1 Char Char1"/>
    <w:qFormat/>
    <w:uiPriority w:val="0"/>
  </w:style>
  <w:style w:type="character" w:customStyle="1" w:styleId="571">
    <w:name w:val="Char4 Char Char Char Char2"/>
    <w:qFormat/>
    <w:uiPriority w:val="0"/>
    <w:rPr>
      <w:rFonts w:eastAsia="仿宋"/>
      <w:kern w:val="2"/>
      <w:sz w:val="28"/>
      <w:szCs w:val="24"/>
      <w:lang w:val="en-US" w:eastAsia="zh-CN" w:bidi="ar-SA"/>
    </w:rPr>
  </w:style>
  <w:style w:type="character" w:customStyle="1" w:styleId="572">
    <w:name w:val="H5 Char1"/>
    <w:qFormat/>
    <w:uiPriority w:val="0"/>
    <w:rPr>
      <w:rFonts w:ascii="仿宋" w:eastAsia="仿宋"/>
      <w:b/>
      <w:bCs/>
      <w:color w:val="FF00FF"/>
      <w:kern w:val="2"/>
      <w:sz w:val="24"/>
      <w:szCs w:val="24"/>
      <w:lang w:val="en-US" w:eastAsia="zh-CN" w:bidi="ar-SA"/>
    </w:rPr>
  </w:style>
  <w:style w:type="character" w:customStyle="1" w:styleId="573">
    <w:name w:val="f915"/>
    <w:qFormat/>
    <w:uiPriority w:val="0"/>
  </w:style>
  <w:style w:type="character" w:customStyle="1" w:styleId="574">
    <w:name w:val="标题1.1.1.1.1.1 Char1"/>
    <w:qFormat/>
    <w:uiPriority w:val="0"/>
    <w:rPr>
      <w:rFonts w:ascii="仿宋" w:eastAsia="仿宋"/>
      <w:kern w:val="2"/>
      <w:sz w:val="28"/>
      <w:szCs w:val="24"/>
      <w:lang w:val="en-US" w:eastAsia="zh-CN" w:bidi="ar-SA"/>
    </w:rPr>
  </w:style>
  <w:style w:type="character" w:customStyle="1" w:styleId="575">
    <w:name w:val="正文首行缩进 2 + Times New Roman Char Char"/>
    <w:qFormat/>
    <w:uiPriority w:val="0"/>
    <w:rPr>
      <w:rFonts w:ascii="??_GB2312" w:eastAsia="??_GB2312" w:cs="ˎ̥"/>
      <w:kern w:val="0"/>
      <w:sz w:val="24"/>
      <w:szCs w:val="24"/>
    </w:rPr>
  </w:style>
  <w:style w:type="character" w:customStyle="1" w:styleId="576">
    <w:name w:val="p14"/>
    <w:qFormat/>
    <w:uiPriority w:val="0"/>
  </w:style>
  <w:style w:type="character" w:customStyle="1" w:styleId="577">
    <w:name w:val="style111"/>
    <w:qFormat/>
    <w:uiPriority w:val="0"/>
    <w:rPr>
      <w:sz w:val="18"/>
      <w:szCs w:val="18"/>
    </w:rPr>
  </w:style>
  <w:style w:type="character" w:customStyle="1" w:styleId="578">
    <w:name w:val="正文首行缩进 2 Char2"/>
    <w:qFormat/>
    <w:uiPriority w:val="0"/>
    <w:rPr>
      <w:rFonts w:ascii="ˎ̥" w:hAnsi="ˎ̥" w:eastAsia="??_GB2312" w:cs="ˎ̥"/>
      <w:sz w:val="28"/>
      <w:szCs w:val="24"/>
    </w:rPr>
  </w:style>
  <w:style w:type="character" w:customStyle="1" w:styleId="579">
    <w:name w:val="HTML 引文1"/>
    <w:qFormat/>
    <w:uiPriority w:val="0"/>
    <w:rPr>
      <w:rFonts w:ascii="??_GB2312" w:eastAsia="??_GB2312" w:cs="华文中宋"/>
      <w:i/>
      <w:iCs/>
      <w:kern w:val="2"/>
      <w:sz w:val="32"/>
      <w:szCs w:val="32"/>
      <w:lang w:val="en-US" w:eastAsia="zh-CN"/>
    </w:rPr>
  </w:style>
  <w:style w:type="character" w:customStyle="1" w:styleId="580">
    <w:name w:val="标题 2 Char2"/>
    <w:qFormat/>
    <w:uiPriority w:val="0"/>
    <w:rPr>
      <w:rFonts w:ascii="??_GB2312"/>
      <w:b/>
      <w:bCs/>
      <w:kern w:val="2"/>
      <w:sz w:val="28"/>
      <w:szCs w:val="32"/>
    </w:rPr>
  </w:style>
  <w:style w:type="character" w:customStyle="1" w:styleId="581">
    <w:name w:val="main-11"/>
    <w:qFormat/>
    <w:uiPriority w:val="0"/>
  </w:style>
  <w:style w:type="character" w:customStyle="1" w:styleId="582">
    <w:name w:val="注释标题 Char1"/>
    <w:qFormat/>
    <w:uiPriority w:val="0"/>
    <w:rPr>
      <w:snapToGrid w:val="0"/>
      <w:spacing w:val="8"/>
      <w:sz w:val="24"/>
    </w:rPr>
  </w:style>
  <w:style w:type="character" w:customStyle="1" w:styleId="583">
    <w:name w:val="scs62"/>
    <w:qFormat/>
    <w:uiPriority w:val="0"/>
  </w:style>
  <w:style w:type="character" w:customStyle="1" w:styleId="584">
    <w:name w:val="表标题 Char Char"/>
    <w:qFormat/>
    <w:uiPriority w:val="0"/>
    <w:rPr>
      <w:rFonts w:ascii="仿宋" w:eastAsia="仿宋" w:cs="ˎ̥"/>
      <w:bCs/>
      <w:sz w:val="24"/>
      <w:szCs w:val="20"/>
    </w:rPr>
  </w:style>
  <w:style w:type="character" w:customStyle="1" w:styleId="585">
    <w:name w:val="页码2"/>
    <w:qFormat/>
    <w:uiPriority w:val="0"/>
  </w:style>
  <w:style w:type="character" w:customStyle="1" w:styleId="586">
    <w:name w:val="e91"/>
    <w:qFormat/>
    <w:uiPriority w:val="0"/>
    <w:rPr>
      <w:rFonts w:ascii="华文新魏" w:hAnsi="华文新魏" w:cs="华文新魏"/>
      <w:sz w:val="21"/>
      <w:szCs w:val="21"/>
    </w:rPr>
  </w:style>
  <w:style w:type="character" w:customStyle="1" w:styleId="587">
    <w:name w:val="链接"/>
    <w:qFormat/>
    <w:uiPriority w:val="0"/>
    <w:rPr>
      <w:rFonts w:ascii="ˎ̥" w:hAnsi="ˎ̥" w:eastAsia="??_GB2312"/>
      <w:color w:val="0000FF"/>
      <w:sz w:val="21"/>
      <w:u w:val="single" w:color="0000FF"/>
      <w:vertAlign w:val="baseline"/>
      <w:lang w:val="en-US" w:eastAsia="zh-CN"/>
    </w:rPr>
  </w:style>
  <w:style w:type="character" w:customStyle="1" w:styleId="588">
    <w:name w:val="test"/>
    <w:qFormat/>
    <w:uiPriority w:val="0"/>
  </w:style>
  <w:style w:type="character" w:customStyle="1" w:styleId="589">
    <w:name w:val="zwc"/>
    <w:qFormat/>
    <w:uiPriority w:val="0"/>
  </w:style>
  <w:style w:type="character" w:customStyle="1" w:styleId="590">
    <w:name w:val="表格标题新 Char"/>
    <w:link w:val="591"/>
    <w:qFormat/>
    <w:uiPriority w:val="0"/>
    <w:rPr>
      <w:rFonts w:ascii="仿宋" w:eastAsia="仿宋"/>
      <w:snapToGrid w:val="0"/>
      <w:spacing w:val="10"/>
      <w:kern w:val="2"/>
      <w:sz w:val="24"/>
      <w:szCs w:val="24"/>
    </w:rPr>
  </w:style>
  <w:style w:type="paragraph" w:customStyle="1" w:styleId="591">
    <w:name w:val="表格标题新"/>
    <w:basedOn w:val="496"/>
    <w:link w:val="590"/>
    <w:qFormat/>
    <w:uiPriority w:val="0"/>
    <w:pPr>
      <w:tabs>
        <w:tab w:val="left" w:pos="0"/>
      </w:tabs>
      <w:adjustRightInd w:val="0"/>
      <w:snapToGrid w:val="0"/>
      <w:spacing w:before="50" w:beforeLines="50" w:after="50" w:afterLines="50" w:line="240" w:lineRule="auto"/>
    </w:pPr>
    <w:rPr>
      <w:rFonts w:ascii="仿宋" w:eastAsia="仿宋"/>
      <w:snapToGrid w:val="0"/>
      <w:szCs w:val="24"/>
    </w:rPr>
  </w:style>
  <w:style w:type="character" w:customStyle="1" w:styleId="592">
    <w:name w:val="正文文本 Char1"/>
    <w:qFormat/>
    <w:uiPriority w:val="0"/>
    <w:rPr>
      <w:rFonts w:eastAsia="??_GB2312"/>
      <w:kern w:val="2"/>
      <w:sz w:val="21"/>
      <w:szCs w:val="24"/>
      <w:lang w:val="en-US" w:eastAsia="zh-CN" w:bidi="ar-SA"/>
    </w:rPr>
  </w:style>
  <w:style w:type="character" w:customStyle="1" w:styleId="593">
    <w:name w:val="big14"/>
    <w:qFormat/>
    <w:uiPriority w:val="0"/>
  </w:style>
  <w:style w:type="character" w:customStyle="1" w:styleId="594">
    <w:name w:val="su21"/>
    <w:qFormat/>
    <w:uiPriority w:val="0"/>
  </w:style>
  <w:style w:type="character" w:customStyle="1" w:styleId="595">
    <w:name w:val="wz-title11"/>
    <w:qFormat/>
    <w:uiPriority w:val="0"/>
    <w:rPr>
      <w:b/>
      <w:bCs/>
      <w:color w:val="2879B8"/>
      <w:sz w:val="20"/>
      <w:szCs w:val="20"/>
    </w:rPr>
  </w:style>
  <w:style w:type="character" w:customStyle="1" w:styleId="596">
    <w:name w:val="scu4wkd"/>
    <w:qFormat/>
    <w:uiPriority w:val="0"/>
  </w:style>
  <w:style w:type="character" w:customStyle="1" w:styleId="597">
    <w:name w:val="c1                    a"/>
    <w:qFormat/>
    <w:uiPriority w:val="0"/>
  </w:style>
  <w:style w:type="character" w:customStyle="1" w:styleId="598">
    <w:name w:val="Char Char Char3"/>
    <w:qFormat/>
    <w:uiPriority w:val="0"/>
    <w:rPr>
      <w:rFonts w:ascii="??_GB2312" w:eastAsia="??_GB2312"/>
      <w:kern w:val="2"/>
      <w:sz w:val="28"/>
      <w:lang w:val="en-US" w:eastAsia="zh-CN" w:bidi="ar-SA"/>
    </w:rPr>
  </w:style>
  <w:style w:type="character" w:customStyle="1" w:styleId="599">
    <w:name w:val="表格内文字 Char Char"/>
    <w:qFormat/>
    <w:uiPriority w:val="0"/>
    <w:rPr>
      <w:rFonts w:eastAsia="??_GB2312"/>
      <w:snapToGrid w:val="0"/>
      <w:szCs w:val="21"/>
      <w:lang w:val="en-US"/>
    </w:rPr>
  </w:style>
  <w:style w:type="character" w:customStyle="1" w:styleId="600">
    <w:name w:val="un"/>
    <w:qFormat/>
    <w:uiPriority w:val="0"/>
  </w:style>
  <w:style w:type="character" w:customStyle="1" w:styleId="601">
    <w:name w:val="节标题2 Char Char"/>
    <w:qFormat/>
    <w:uiPriority w:val="0"/>
    <w:rPr>
      <w:rFonts w:ascii="ˎ̥" w:hAnsi="ˎ̥" w:eastAsia="??_GB2312" w:cs="ˎ̥"/>
      <w:kern w:val="0"/>
      <w:sz w:val="24"/>
      <w:szCs w:val="28"/>
    </w:rPr>
  </w:style>
  <w:style w:type="character" w:customStyle="1" w:styleId="602">
    <w:name w:val="正文文字 3 Char Char3"/>
    <w:qFormat/>
    <w:uiPriority w:val="0"/>
    <w:rPr>
      <w:rFonts w:eastAsia="仿宋"/>
      <w:kern w:val="2"/>
      <w:sz w:val="28"/>
      <w:szCs w:val="24"/>
      <w:lang w:val="en-US" w:eastAsia="zh-CN" w:bidi="ar-SA"/>
    </w:rPr>
  </w:style>
  <w:style w:type="character" w:customStyle="1" w:styleId="603">
    <w:name w:val="题3 Char"/>
    <w:qFormat/>
    <w:uiPriority w:val="0"/>
    <w:rPr>
      <w:b/>
      <w:sz w:val="28"/>
      <w:szCs w:val="24"/>
    </w:rPr>
  </w:style>
  <w:style w:type="character" w:customStyle="1" w:styleId="604">
    <w:name w:val="题注 Char1"/>
    <w:qFormat/>
    <w:uiPriority w:val="0"/>
    <w:rPr>
      <w:rFonts w:ascii="幼圆" w:hAnsi="幼圆" w:eastAsia="Tahoma"/>
      <w:kern w:val="2"/>
    </w:rPr>
  </w:style>
  <w:style w:type="character" w:customStyle="1" w:styleId="605">
    <w:name w:val="项标题(1) Char1"/>
    <w:qFormat/>
    <w:uiPriority w:val="0"/>
    <w:rPr>
      <w:rFonts w:ascii="??_GB2312" w:eastAsia="??_GB2312"/>
      <w:b/>
      <w:sz w:val="24"/>
      <w:szCs w:val="24"/>
      <w:lang w:val="en-US" w:eastAsia="zh-CN" w:bidi="ar-SA"/>
    </w:rPr>
  </w:style>
  <w:style w:type="character" w:customStyle="1" w:styleId="606">
    <w:name w:val="h31"/>
    <w:qFormat/>
    <w:uiPriority w:val="0"/>
    <w:rPr>
      <w:sz w:val="21"/>
      <w:szCs w:val="21"/>
    </w:rPr>
  </w:style>
  <w:style w:type="character" w:customStyle="1" w:styleId="607">
    <w:name w:val="m"/>
    <w:qFormat/>
    <w:uiPriority w:val="0"/>
  </w:style>
  <w:style w:type="character" w:customStyle="1" w:styleId="608">
    <w:name w:val="c121"/>
    <w:qFormat/>
    <w:uiPriority w:val="0"/>
    <w:rPr>
      <w:color w:val="666666"/>
      <w:sz w:val="18"/>
      <w:szCs w:val="18"/>
      <w:u w:val="none"/>
    </w:rPr>
  </w:style>
  <w:style w:type="character" w:customStyle="1" w:styleId="609">
    <w:name w:val="duanluo2"/>
    <w:qFormat/>
    <w:uiPriority w:val="0"/>
    <w:rPr>
      <w:rFonts w:ascii="Garamond" w:hAnsi="Garamond"/>
      <w:color w:val="000000"/>
      <w:sz w:val="21"/>
    </w:rPr>
  </w:style>
  <w:style w:type="character" w:customStyle="1" w:styleId="610">
    <w:name w:val="msonormal"/>
    <w:qFormat/>
    <w:uiPriority w:val="0"/>
  </w:style>
  <w:style w:type="character" w:customStyle="1" w:styleId="611">
    <w:name w:val="书籍标题11"/>
    <w:qFormat/>
    <w:uiPriority w:val="0"/>
    <w:rPr>
      <w:b/>
      <w:bCs/>
      <w:smallCaps/>
      <w:spacing w:val="5"/>
    </w:rPr>
  </w:style>
  <w:style w:type="character" w:customStyle="1" w:styleId="612">
    <w:name w:val="HTML 预设格式 Char1"/>
    <w:qFormat/>
    <w:uiPriority w:val="99"/>
    <w:rPr>
      <w:rFonts w:ascii="??_GB2312"/>
      <w:sz w:val="24"/>
      <w:szCs w:val="24"/>
    </w:rPr>
  </w:style>
  <w:style w:type="character" w:customStyle="1" w:styleId="613">
    <w:name w:val="金兰 Char Char"/>
    <w:qFormat/>
    <w:uiPriority w:val="0"/>
    <w:rPr>
      <w:rFonts w:eastAsia="??_GB2312" w:cs="??_GB2312"/>
      <w:sz w:val="28"/>
      <w:szCs w:val="28"/>
    </w:rPr>
  </w:style>
  <w:style w:type="character" w:customStyle="1" w:styleId="614">
    <w:name w:val="topword"/>
    <w:qFormat/>
    <w:uiPriority w:val="0"/>
  </w:style>
  <w:style w:type="character" w:customStyle="1" w:styleId="615">
    <w:name w:val="标题1.1.1.1.1.1 Char Char"/>
    <w:qFormat/>
    <w:uiPriority w:val="0"/>
    <w:rPr>
      <w:rFonts w:ascii="华文新魏" w:hAnsi="华文新魏" w:eastAsia="Tahoma"/>
      <w:b/>
      <w:bCs/>
      <w:kern w:val="2"/>
      <w:sz w:val="24"/>
      <w:szCs w:val="24"/>
      <w:lang w:val="en-US" w:eastAsia="zh-CN" w:bidi="ar-SA"/>
    </w:rPr>
  </w:style>
  <w:style w:type="character" w:customStyle="1" w:styleId="616">
    <w:name w:val="HTML 地址 Char1"/>
    <w:qFormat/>
    <w:uiPriority w:val="0"/>
    <w:rPr>
      <w:rFonts w:ascii="华文新魏" w:hAnsi="华文新魏" w:eastAsia="仿宋"/>
      <w:i/>
      <w:iCs/>
      <w:sz w:val="24"/>
      <w:lang w:val="en-US" w:eastAsia="zh-CN" w:bidi="ar-SA"/>
    </w:rPr>
  </w:style>
  <w:style w:type="character" w:customStyle="1" w:styleId="617">
    <w:name w:val="正文首行缩进 Char2 Char2"/>
    <w:qFormat/>
    <w:uiPriority w:val="0"/>
    <w:rPr>
      <w:rFonts w:ascii="ˎ̥" w:hAnsi="ˎ̥" w:eastAsia="??_GB2312" w:cs="ˎ̥"/>
      <w:szCs w:val="24"/>
    </w:rPr>
  </w:style>
  <w:style w:type="character" w:customStyle="1" w:styleId="618">
    <w:name w:val="正文缩进 Char1"/>
    <w:qFormat/>
    <w:uiPriority w:val="0"/>
    <w:rPr>
      <w:kern w:val="2"/>
      <w:sz w:val="21"/>
    </w:rPr>
  </w:style>
  <w:style w:type="character" w:customStyle="1" w:styleId="619">
    <w:name w:val="zhenwen14"/>
    <w:qFormat/>
    <w:uiPriority w:val="0"/>
  </w:style>
  <w:style w:type="character" w:customStyle="1" w:styleId="620">
    <w:name w:val="HTML 代码1"/>
    <w:qFormat/>
    <w:uiPriority w:val="0"/>
    <w:rPr>
      <w:rFonts w:ascii="Tahoma" w:eastAsia="Tahoma" w:cs="华文中宋"/>
      <w:sz w:val="24"/>
      <w:szCs w:val="24"/>
    </w:rPr>
  </w:style>
  <w:style w:type="character" w:customStyle="1" w:styleId="621">
    <w:name w:val="节标题1 Char Char"/>
    <w:qFormat/>
    <w:uiPriority w:val="0"/>
    <w:rPr>
      <w:rFonts w:ascii="??_GB2312" w:eastAsia="??_GB2312" w:cs="ˎ̥"/>
      <w:b/>
      <w:kern w:val="0"/>
      <w:sz w:val="28"/>
      <w:szCs w:val="24"/>
    </w:rPr>
  </w:style>
  <w:style w:type="character" w:customStyle="1" w:styleId="622">
    <w:name w:val="样式4 Char Char"/>
    <w:qFormat/>
    <w:uiPriority w:val="0"/>
    <w:rPr>
      <w:rFonts w:ascii="??_GB2312" w:eastAsia="??_GB2312" w:cs="ˎ̥"/>
      <w:snapToGrid w:val="0"/>
      <w:kern w:val="0"/>
      <w:sz w:val="24"/>
      <w:szCs w:val="20"/>
    </w:rPr>
  </w:style>
  <w:style w:type="character" w:customStyle="1" w:styleId="623">
    <w:name w:val="条标题1.1.1 Char4"/>
    <w:qFormat/>
    <w:uiPriority w:val="0"/>
    <w:rPr>
      <w:rFonts w:eastAsia="仿宋"/>
      <w:b/>
      <w:bCs/>
      <w:kern w:val="2"/>
      <w:sz w:val="28"/>
      <w:szCs w:val="32"/>
      <w:lang w:val="en-US" w:eastAsia="zh-CN" w:bidi="ar-SA"/>
    </w:rPr>
  </w:style>
  <w:style w:type="character" w:customStyle="1" w:styleId="624">
    <w:name w:val="z31"/>
    <w:qFormat/>
    <w:uiPriority w:val="0"/>
    <w:rPr>
      <w:color w:val="FF0000"/>
      <w:spacing w:val="300"/>
      <w:sz w:val="18"/>
      <w:szCs w:val="18"/>
    </w:rPr>
  </w:style>
  <w:style w:type="character" w:customStyle="1" w:styleId="625">
    <w:name w:val="图例 Char1"/>
    <w:qFormat/>
    <w:uiPriority w:val="0"/>
    <w:rPr>
      <w:rFonts w:ascii="华文新魏" w:hAnsi="华文新魏" w:eastAsia="Tahoma" w:cs="ˎ̥"/>
      <w:kern w:val="0"/>
      <w:sz w:val="20"/>
      <w:szCs w:val="20"/>
      <w:lang w:val="en-US" w:eastAsia="zh-CN"/>
    </w:rPr>
  </w:style>
  <w:style w:type="character" w:customStyle="1" w:styleId="626">
    <w:name w:val="p9l1"/>
    <w:qFormat/>
    <w:uiPriority w:val="0"/>
    <w:rPr>
      <w:sz w:val="18"/>
      <w:szCs w:val="18"/>
      <w:u w:val="none"/>
    </w:rPr>
  </w:style>
  <w:style w:type="character" w:customStyle="1" w:styleId="627">
    <w:name w:val="环表头 Char6"/>
    <w:qFormat/>
    <w:uiPriority w:val="0"/>
    <w:rPr>
      <w:rFonts w:ascii="??_GB2312" w:eastAsia="??_GB2312" w:cs="华文中宋"/>
      <w:b/>
      <w:color w:val="000000"/>
      <w:kern w:val="2"/>
      <w:sz w:val="24"/>
      <w:szCs w:val="21"/>
      <w:lang w:val="en-US" w:eastAsia="zh-CN" w:bidi="ar-SA"/>
    </w:rPr>
  </w:style>
  <w:style w:type="character" w:customStyle="1" w:styleId="628">
    <w:name w:val="正文(首行缩进) Char2"/>
    <w:qFormat/>
    <w:uiPriority w:val="0"/>
    <w:rPr>
      <w:rFonts w:eastAsia="Tahoma"/>
      <w:bCs/>
      <w:snapToGrid w:val="0"/>
      <w:color w:val="000000"/>
      <w:kern w:val="2"/>
      <w:sz w:val="24"/>
      <w:lang w:val="en-US" w:eastAsia="zh-CN" w:bidi="ar-SA"/>
    </w:rPr>
  </w:style>
  <w:style w:type="character" w:customStyle="1" w:styleId="629">
    <w:name w:val="dectext1"/>
    <w:qFormat/>
    <w:uiPriority w:val="0"/>
    <w:rPr>
      <w:rFonts w:ascii="??_GB2312" w:eastAsia="??_GB2312"/>
      <w:color w:val="333333"/>
      <w:sz w:val="21"/>
      <w:szCs w:val="21"/>
      <w:u w:val="none"/>
    </w:rPr>
  </w:style>
  <w:style w:type="character" w:customStyle="1" w:styleId="630">
    <w:name w:val="标题 2节 Char2"/>
    <w:qFormat/>
    <w:uiPriority w:val="0"/>
    <w:rPr>
      <w:rFonts w:ascii="华文新魏" w:hAnsi="华文新魏" w:eastAsia="Tahoma" w:cs="华文新魏"/>
      <w:b/>
      <w:bCs/>
      <w:kern w:val="2"/>
      <w:sz w:val="32"/>
      <w:szCs w:val="32"/>
      <w:lang w:val="en-US" w:eastAsia="zh-CN" w:bidi="ar-SA"/>
    </w:rPr>
  </w:style>
  <w:style w:type="character" w:customStyle="1" w:styleId="631">
    <w:name w:val="正文样式 Char Char"/>
    <w:qFormat/>
    <w:uiPriority w:val="0"/>
    <w:rPr>
      <w:rFonts w:ascii="ˎ̥" w:hAnsi="ˎ̥" w:eastAsia="??_GB2312" w:cs="ˎ̥"/>
      <w:spacing w:val="10"/>
      <w:sz w:val="24"/>
      <w:szCs w:val="20"/>
    </w:rPr>
  </w:style>
  <w:style w:type="character" w:customStyle="1" w:styleId="632">
    <w:name w:val="z1"/>
    <w:qFormat/>
    <w:uiPriority w:val="0"/>
    <w:rPr>
      <w:sz w:val="18"/>
      <w:szCs w:val="18"/>
    </w:rPr>
  </w:style>
  <w:style w:type="character" w:customStyle="1" w:styleId="633">
    <w:name w:val="style2"/>
    <w:qFormat/>
    <w:uiPriority w:val="0"/>
  </w:style>
  <w:style w:type="character" w:customStyle="1" w:styleId="634">
    <w:name w:val="style441"/>
    <w:qFormat/>
    <w:uiPriority w:val="0"/>
    <w:rPr>
      <w:sz w:val="18"/>
      <w:szCs w:val="18"/>
    </w:rPr>
  </w:style>
  <w:style w:type="character" w:customStyle="1" w:styleId="635">
    <w:name w:val="注释标题 字符"/>
    <w:link w:val="16"/>
    <w:qFormat/>
    <w:uiPriority w:val="0"/>
    <w:rPr>
      <w:rFonts w:ascii="??_GB2312"/>
      <w:kern w:val="2"/>
      <w:sz w:val="21"/>
    </w:rPr>
  </w:style>
  <w:style w:type="character" w:customStyle="1" w:styleId="636">
    <w:name w:val="注释标题 Char2"/>
    <w:qFormat/>
    <w:uiPriority w:val="0"/>
    <w:rPr>
      <w:kern w:val="2"/>
      <w:sz w:val="21"/>
      <w:szCs w:val="24"/>
    </w:rPr>
  </w:style>
  <w:style w:type="character" w:customStyle="1" w:styleId="637">
    <w:name w:val="hilite"/>
    <w:qFormat/>
    <w:uiPriority w:val="0"/>
  </w:style>
  <w:style w:type="character" w:customStyle="1" w:styleId="638">
    <w:name w:val="样式 标题 3标题 3 Char标题 3 Char Char Char Char Char Char Char Char C...5 Char"/>
    <w:qFormat/>
    <w:uiPriority w:val="0"/>
    <w:rPr>
      <w:rFonts w:eastAsia="??_GB2312"/>
      <w:kern w:val="2"/>
      <w:sz w:val="24"/>
      <w:szCs w:val="32"/>
      <w:lang w:val="en-US" w:eastAsia="zh-CN" w:bidi="ar-SA"/>
    </w:rPr>
  </w:style>
  <w:style w:type="character" w:customStyle="1" w:styleId="639">
    <w:name w:val="目标题 1) Char2"/>
    <w:qFormat/>
    <w:uiPriority w:val="0"/>
    <w:rPr>
      <w:rFonts w:ascii="华文新魏" w:hAnsi="华文新魏" w:eastAsia="Tahoma"/>
      <w:sz w:val="24"/>
      <w:szCs w:val="24"/>
    </w:rPr>
  </w:style>
  <w:style w:type="character" w:customStyle="1" w:styleId="640">
    <w:name w:val="Char Char15"/>
    <w:qFormat/>
    <w:uiPriority w:val="0"/>
    <w:rPr>
      <w:kern w:val="2"/>
      <w:sz w:val="24"/>
      <w:szCs w:val="24"/>
    </w:rPr>
  </w:style>
  <w:style w:type="character" w:customStyle="1" w:styleId="641">
    <w:name w:val="ee1"/>
    <w:qFormat/>
    <w:uiPriority w:val="0"/>
    <w:rPr>
      <w:spacing w:val="405"/>
      <w:sz w:val="21"/>
      <w:szCs w:val="21"/>
      <w:u w:val="none"/>
    </w:rPr>
  </w:style>
  <w:style w:type="character" w:customStyle="1" w:styleId="642">
    <w:name w:val="px12-lh201"/>
    <w:qFormat/>
    <w:uiPriority w:val="0"/>
    <w:rPr>
      <w:rFonts w:ascii="??_GB2312" w:eastAsia="??_GB2312"/>
      <w:sz w:val="18"/>
      <w:szCs w:val="18"/>
    </w:rPr>
  </w:style>
  <w:style w:type="character" w:customStyle="1" w:styleId="643">
    <w:name w:val="style151"/>
    <w:qFormat/>
    <w:uiPriority w:val="0"/>
    <w:rPr>
      <w:color w:val="000000"/>
    </w:rPr>
  </w:style>
  <w:style w:type="character" w:customStyle="1" w:styleId="644">
    <w:name w:val="Char Char30"/>
    <w:qFormat/>
    <w:uiPriority w:val="0"/>
    <w:rPr>
      <w:kern w:val="2"/>
      <w:sz w:val="21"/>
      <w:szCs w:val="22"/>
    </w:rPr>
  </w:style>
  <w:style w:type="character" w:customStyle="1" w:styleId="645">
    <w:name w:val="s lh15"/>
    <w:qFormat/>
    <w:uiPriority w:val="0"/>
  </w:style>
  <w:style w:type="character" w:customStyle="1" w:styleId="646">
    <w:name w:val="style101"/>
    <w:qFormat/>
    <w:uiPriority w:val="0"/>
    <w:rPr>
      <w:sz w:val="18"/>
      <w:szCs w:val="18"/>
    </w:rPr>
  </w:style>
  <w:style w:type="character" w:customStyle="1" w:styleId="647">
    <w:name w:val="表格 Char Char"/>
    <w:qFormat/>
    <w:uiPriority w:val="0"/>
    <w:rPr>
      <w:rFonts w:ascii="仿宋" w:eastAsia="仿宋" w:cs="??_GB2312"/>
      <w:bCs/>
      <w:snapToGrid w:val="0"/>
      <w:kern w:val="2"/>
      <w:sz w:val="21"/>
      <w:szCs w:val="21"/>
      <w:lang w:val="en-US" w:eastAsia="zh-CN" w:bidi="ar-SA"/>
    </w:rPr>
  </w:style>
  <w:style w:type="character" w:customStyle="1" w:styleId="648">
    <w:name w:val="al11"/>
    <w:qFormat/>
    <w:uiPriority w:val="0"/>
    <w:rPr>
      <w:color w:val="333333"/>
      <w:sz w:val="18"/>
      <w:szCs w:val="18"/>
    </w:rPr>
  </w:style>
  <w:style w:type="character" w:customStyle="1" w:styleId="649">
    <w:name w:val="s0s4w"/>
    <w:qFormat/>
    <w:uiPriority w:val="0"/>
  </w:style>
  <w:style w:type="character" w:customStyle="1" w:styleId="650">
    <w:name w:val="图框文字 Char Char"/>
    <w:qFormat/>
    <w:uiPriority w:val="0"/>
    <w:rPr>
      <w:rFonts w:eastAsia="??_GB2312" w:cs="??_GB2312"/>
      <w:spacing w:val="4"/>
      <w:kern w:val="2"/>
      <w:sz w:val="21"/>
      <w:szCs w:val="21"/>
      <w:lang w:val="en-US" w:eastAsia="zh-CN" w:bidi="ar-SA"/>
    </w:rPr>
  </w:style>
  <w:style w:type="character" w:customStyle="1" w:styleId="651">
    <w:name w:val="Char Char19"/>
    <w:qFormat/>
    <w:uiPriority w:val="0"/>
    <w:rPr>
      <w:rFonts w:ascii="ˎ̥" w:hAnsi="ˎ̥" w:eastAsia="??_GB2312" w:cs="ˎ̥"/>
      <w:szCs w:val="24"/>
      <w:shd w:val="clear" w:color="auto" w:fill="000080"/>
    </w:rPr>
  </w:style>
  <w:style w:type="character" w:customStyle="1" w:styleId="652">
    <w:name w:val="z21"/>
    <w:qFormat/>
    <w:uiPriority w:val="0"/>
    <w:rPr>
      <w:color w:val="000000"/>
      <w:spacing w:val="270"/>
      <w:sz w:val="18"/>
      <w:szCs w:val="18"/>
    </w:rPr>
  </w:style>
  <w:style w:type="character" w:customStyle="1" w:styleId="653">
    <w:name w:val="样式 标题 3标题 3 Char标题 3 Char Char Char Char Char Char Char Char C...5 Char Char Char"/>
    <w:qFormat/>
    <w:uiPriority w:val="0"/>
    <w:rPr>
      <w:rFonts w:eastAsia="??_GB2312"/>
      <w:kern w:val="2"/>
      <w:sz w:val="24"/>
      <w:szCs w:val="32"/>
      <w:lang w:val="en-US" w:eastAsia="zh-CN"/>
    </w:rPr>
  </w:style>
  <w:style w:type="character" w:customStyle="1" w:styleId="654">
    <w:name w:val="节 Char Char"/>
    <w:qFormat/>
    <w:uiPriority w:val="0"/>
    <w:rPr>
      <w:rFonts w:ascii="Tahoma" w:eastAsia="Tahoma"/>
      <w:b/>
      <w:bCs/>
      <w:kern w:val="2"/>
      <w:sz w:val="28"/>
      <w:szCs w:val="32"/>
      <w:lang w:val="en-US" w:eastAsia="zh-CN" w:bidi="ar-SA"/>
    </w:rPr>
  </w:style>
  <w:style w:type="character" w:customStyle="1" w:styleId="655">
    <w:name w:val="shekj8m"/>
    <w:qFormat/>
    <w:uiPriority w:val="0"/>
  </w:style>
  <w:style w:type="character" w:customStyle="1" w:styleId="656">
    <w:name w:val="Char Char13"/>
    <w:qFormat/>
    <w:uiPriority w:val="0"/>
    <w:rPr>
      <w:rFonts w:ascii="??_GB2312" w:cs="??_GB2312"/>
      <w:sz w:val="24"/>
      <w:szCs w:val="24"/>
    </w:rPr>
  </w:style>
  <w:style w:type="character" w:customStyle="1" w:styleId="657">
    <w:name w:val="正文 Char"/>
    <w:qFormat/>
    <w:uiPriority w:val="0"/>
    <w:rPr>
      <w:rFonts w:ascii="仿宋" w:eastAsia="仿宋"/>
      <w:color w:val="000000"/>
      <w:kern w:val="2"/>
      <w:sz w:val="28"/>
      <w:szCs w:val="24"/>
      <w:lang w:val="en-US" w:eastAsia="zh-CN" w:bidi="ar-SA"/>
    </w:rPr>
  </w:style>
  <w:style w:type="character" w:customStyle="1" w:styleId="658">
    <w:name w:val="14fz1"/>
    <w:qFormat/>
    <w:uiPriority w:val="0"/>
    <w:rPr>
      <w:color w:val="000000"/>
      <w:sz w:val="32"/>
      <w:szCs w:val="32"/>
    </w:rPr>
  </w:style>
  <w:style w:type="character" w:customStyle="1" w:styleId="659">
    <w:name w:val="hhcwt标题3 Char Char"/>
    <w:qFormat/>
    <w:uiPriority w:val="0"/>
    <w:rPr>
      <w:rFonts w:ascii="ˎ̥" w:hAnsi="ˎ̥" w:eastAsia="TimesNewRoman" w:cs="??_GB2312"/>
      <w:bCs/>
      <w:sz w:val="28"/>
      <w:szCs w:val="20"/>
    </w:rPr>
  </w:style>
  <w:style w:type="character" w:customStyle="1" w:styleId="660">
    <w:name w:val="highlight1"/>
    <w:qFormat/>
    <w:uiPriority w:val="0"/>
    <w:rPr>
      <w:sz w:val="21"/>
      <w:szCs w:val="21"/>
    </w:rPr>
  </w:style>
  <w:style w:type="character" w:customStyle="1" w:styleId="661">
    <w:name w:val="at_13"/>
    <w:qFormat/>
    <w:uiPriority w:val="0"/>
  </w:style>
  <w:style w:type="character" w:customStyle="1" w:styleId="662">
    <w:name w:val="price_unline"/>
    <w:qFormat/>
    <w:uiPriority w:val="0"/>
  </w:style>
  <w:style w:type="character" w:customStyle="1" w:styleId="663">
    <w:name w:val="表、图名 Char Char"/>
    <w:qFormat/>
    <w:uiPriority w:val="0"/>
    <w:rPr>
      <w:rFonts w:ascii="ˎ̥" w:hAnsi="ˎ̥" w:eastAsia="仿宋" w:cs="ˎ̥"/>
      <w:kern w:val="0"/>
      <w:sz w:val="24"/>
      <w:szCs w:val="24"/>
    </w:rPr>
  </w:style>
  <w:style w:type="character" w:customStyle="1" w:styleId="664">
    <w:name w:val="fs"/>
    <w:qFormat/>
    <w:uiPriority w:val="0"/>
  </w:style>
  <w:style w:type="character" w:customStyle="1" w:styleId="665">
    <w:name w:val="title41"/>
    <w:qFormat/>
    <w:uiPriority w:val="0"/>
    <w:rPr>
      <w:rFonts w:ascii="??_GB2312" w:eastAsia="??_GB2312"/>
      <w:color w:val="194F95"/>
      <w:sz w:val="23"/>
      <w:szCs w:val="23"/>
    </w:rPr>
  </w:style>
  <w:style w:type="character" w:customStyle="1" w:styleId="666">
    <w:name w:val="news_c_da"/>
    <w:qFormat/>
    <w:uiPriority w:val="0"/>
  </w:style>
  <w:style w:type="character" w:customStyle="1" w:styleId="667">
    <w:name w:val="表头文字 Char Char"/>
    <w:link w:val="668"/>
    <w:qFormat/>
    <w:uiPriority w:val="0"/>
    <w:rPr>
      <w:rFonts w:ascii="??" w:hAnsi="??" w:eastAsia="”“Times New Roman”“"/>
      <w:b/>
      <w:kern w:val="2"/>
      <w:sz w:val="24"/>
      <w:szCs w:val="24"/>
    </w:rPr>
  </w:style>
  <w:style w:type="paragraph" w:customStyle="1" w:styleId="668">
    <w:name w:val="表头文字 Char"/>
    <w:basedOn w:val="1"/>
    <w:link w:val="667"/>
    <w:qFormat/>
    <w:uiPriority w:val="0"/>
    <w:pPr>
      <w:spacing w:line="360" w:lineRule="auto"/>
      <w:jc w:val="center"/>
    </w:pPr>
    <w:rPr>
      <w:rFonts w:ascii="??" w:hAnsi="??" w:eastAsia="”“Times New Roman”“"/>
      <w:b/>
      <w:sz w:val="24"/>
    </w:rPr>
  </w:style>
  <w:style w:type="character" w:customStyle="1" w:styleId="669">
    <w:name w:val="zhenwen141"/>
    <w:qFormat/>
    <w:uiPriority w:val="0"/>
    <w:rPr>
      <w:rFonts w:ascii="Batang" w:hAnsi="Batang"/>
      <w:sz w:val="21"/>
      <w:szCs w:val="21"/>
    </w:rPr>
  </w:style>
  <w:style w:type="character" w:customStyle="1" w:styleId="670">
    <w:name w:val="a141"/>
    <w:qFormat/>
    <w:uiPriority w:val="0"/>
    <w:rPr>
      <w:color w:val="000000"/>
      <w:spacing w:val="0"/>
      <w:sz w:val="23"/>
      <w:szCs w:val="23"/>
      <w:bdr w:val="dashed" w:color="auto" w:sz="24" w:space="0"/>
    </w:rPr>
  </w:style>
  <w:style w:type="character" w:customStyle="1" w:styleId="671">
    <w:name w:val="style13"/>
    <w:qFormat/>
    <w:uiPriority w:val="0"/>
  </w:style>
  <w:style w:type="character" w:customStyle="1" w:styleId="672">
    <w:name w:val="H3 Char1"/>
    <w:qFormat/>
    <w:uiPriority w:val="9"/>
    <w:rPr>
      <w:b/>
      <w:bCs/>
      <w:sz w:val="32"/>
      <w:szCs w:val="32"/>
    </w:rPr>
  </w:style>
  <w:style w:type="character" w:customStyle="1" w:styleId="673">
    <w:name w:val="p12"/>
    <w:qFormat/>
    <w:uiPriority w:val="0"/>
  </w:style>
  <w:style w:type="character" w:customStyle="1" w:styleId="674">
    <w:name w:val="unnamed3"/>
    <w:qFormat/>
    <w:uiPriority w:val="0"/>
  </w:style>
  <w:style w:type="character" w:customStyle="1" w:styleId="675">
    <w:name w:val="style21"/>
    <w:qFormat/>
    <w:uiPriority w:val="0"/>
  </w:style>
  <w:style w:type="character" w:customStyle="1" w:styleId="676">
    <w:name w:val="hr_zigao1"/>
    <w:qFormat/>
    <w:uiPriority w:val="0"/>
    <w:rPr>
      <w:rFonts w:ascii="??_GB2312" w:eastAsia="??_GB2312"/>
      <w:color w:val="000000"/>
      <w:sz w:val="18"/>
      <w:szCs w:val="18"/>
      <w:u w:val="none"/>
    </w:rPr>
  </w:style>
  <w:style w:type="character" w:customStyle="1" w:styleId="677">
    <w:name w:val="at_0"/>
    <w:qFormat/>
    <w:uiPriority w:val="0"/>
  </w:style>
  <w:style w:type="character" w:customStyle="1" w:styleId="678">
    <w:name w:val="单学凯段落格式 Char Char"/>
    <w:qFormat/>
    <w:uiPriority w:val="0"/>
    <w:rPr>
      <w:rFonts w:ascii="??_GB2312" w:eastAsia="??_GB2312" w:cs="ˎ̥"/>
      <w:bCs/>
      <w:snapToGrid w:val="0"/>
      <w:color w:val="000000"/>
      <w:kern w:val="0"/>
      <w:sz w:val="28"/>
      <w:szCs w:val="28"/>
      <w:lang w:val="zh-CN"/>
    </w:rPr>
  </w:style>
  <w:style w:type="character" w:customStyle="1" w:styleId="679">
    <w:name w:val="message"/>
    <w:qFormat/>
    <w:uiPriority w:val="0"/>
  </w:style>
  <w:style w:type="character" w:customStyle="1" w:styleId="680">
    <w:name w:val="正文文字 3 Char Char4"/>
    <w:qFormat/>
    <w:uiPriority w:val="0"/>
    <w:rPr>
      <w:rFonts w:eastAsia="仿宋"/>
      <w:kern w:val="2"/>
      <w:sz w:val="28"/>
      <w:szCs w:val="24"/>
      <w:lang w:val="en-US" w:eastAsia="zh-CN" w:bidi="ar-SA"/>
    </w:rPr>
  </w:style>
  <w:style w:type="character" w:customStyle="1" w:styleId="681">
    <w:name w:val="work4"/>
    <w:qFormat/>
    <w:uiPriority w:val="0"/>
    <w:rPr>
      <w:spacing w:val="360"/>
      <w:sz w:val="18"/>
      <w:szCs w:val="18"/>
      <w:u w:val="none"/>
    </w:rPr>
  </w:style>
  <w:style w:type="character" w:customStyle="1" w:styleId="682">
    <w:name w:val="标题2 Char Char"/>
    <w:qFormat/>
    <w:uiPriority w:val="0"/>
    <w:rPr>
      <w:rFonts w:ascii="华文新魏" w:hAnsi="华文新魏" w:eastAsia="Tahoma"/>
      <w:b/>
      <w:bCs/>
      <w:kern w:val="2"/>
      <w:sz w:val="32"/>
      <w:szCs w:val="32"/>
      <w:lang w:val="en-US" w:eastAsia="zh-CN" w:bidi="ar-SA"/>
    </w:rPr>
  </w:style>
  <w:style w:type="character" w:customStyle="1" w:styleId="683">
    <w:name w:val="sxuoj4"/>
    <w:qFormat/>
    <w:uiPriority w:val="0"/>
  </w:style>
  <w:style w:type="character" w:customStyle="1" w:styleId="684">
    <w:name w:val="text31"/>
    <w:qFormat/>
    <w:uiPriority w:val="0"/>
    <w:rPr>
      <w:rFonts w:ascii="??_GB2312" w:eastAsia="??_GB2312"/>
      <w:color w:val="673434"/>
      <w:kern w:val="2"/>
      <w:sz w:val="22"/>
      <w:szCs w:val="22"/>
      <w:u w:val="none"/>
      <w:lang w:val="en-US" w:eastAsia="zh-CN" w:bidi="ar-SA"/>
    </w:rPr>
  </w:style>
  <w:style w:type="character" w:customStyle="1" w:styleId="685">
    <w:name w:val="text251"/>
    <w:qFormat/>
    <w:uiPriority w:val="0"/>
    <w:rPr>
      <w:sz w:val="20"/>
      <w:szCs w:val="20"/>
    </w:rPr>
  </w:style>
  <w:style w:type="character" w:customStyle="1" w:styleId="686">
    <w:name w:val="A2 Char Char"/>
    <w:qFormat/>
    <w:uiPriority w:val="0"/>
    <w:rPr>
      <w:rFonts w:ascii="ˎ̥" w:hAnsi="ˎ̥" w:eastAsia="??_GB2312" w:cs="ˎ̥"/>
      <w:kern w:val="0"/>
      <w:sz w:val="30"/>
      <w:szCs w:val="24"/>
      <w:lang w:val="en-US" w:eastAsia="zh-CN"/>
    </w:rPr>
  </w:style>
  <w:style w:type="character" w:customStyle="1" w:styleId="687">
    <w:name w:val="环评正文 Char Char"/>
    <w:link w:val="688"/>
    <w:qFormat/>
    <w:uiPriority w:val="0"/>
    <w:rPr>
      <w:rFonts w:ascii="仿宋" w:eastAsia="仿宋"/>
      <w:kern w:val="2"/>
      <w:sz w:val="28"/>
    </w:rPr>
  </w:style>
  <w:style w:type="paragraph" w:customStyle="1" w:styleId="688">
    <w:name w:val="环评正文"/>
    <w:basedOn w:val="50"/>
    <w:link w:val="687"/>
    <w:qFormat/>
    <w:uiPriority w:val="0"/>
    <w:pPr>
      <w:widowControl/>
      <w:spacing w:line="500" w:lineRule="exact"/>
      <w:ind w:left="0" w:leftChars="0" w:firstLine="200" w:firstLineChars="200"/>
      <w:jc w:val="left"/>
    </w:pPr>
    <w:rPr>
      <w:rFonts w:ascii="仿宋" w:eastAsia="仿宋"/>
      <w:kern w:val="2"/>
      <w:sz w:val="28"/>
    </w:rPr>
  </w:style>
  <w:style w:type="character" w:customStyle="1" w:styleId="689">
    <w:name w:val="行号1"/>
    <w:qFormat/>
    <w:uiPriority w:val="0"/>
    <w:rPr>
      <w:rFonts w:ascii="??_GB2312" w:eastAsia="??_GB2312" w:cs="华文中宋"/>
      <w:kern w:val="2"/>
      <w:sz w:val="32"/>
      <w:szCs w:val="32"/>
      <w:lang w:val="en-US" w:eastAsia="zh-CN"/>
    </w:rPr>
  </w:style>
  <w:style w:type="character" w:customStyle="1" w:styleId="690">
    <w:name w:val="单学凯环表头 Char Char"/>
    <w:qFormat/>
    <w:uiPriority w:val="0"/>
    <w:rPr>
      <w:rFonts w:ascii="??_GB2312" w:eastAsia="??_GB2312" w:cs="ˎ̥"/>
      <w:b/>
      <w:bCs/>
      <w:color w:val="000000"/>
      <w:kern w:val="0"/>
      <w:sz w:val="24"/>
      <w:szCs w:val="24"/>
    </w:rPr>
  </w:style>
  <w:style w:type="character" w:customStyle="1" w:styleId="691">
    <w:name w:val="xxx1"/>
    <w:qFormat/>
    <w:uiPriority w:val="0"/>
    <w:rPr>
      <w:sz w:val="14"/>
      <w:szCs w:val="14"/>
    </w:rPr>
  </w:style>
  <w:style w:type="character" w:customStyle="1" w:styleId="692">
    <w:name w:val="环表头 Char2"/>
    <w:qFormat/>
    <w:uiPriority w:val="0"/>
    <w:rPr>
      <w:rFonts w:ascii="??_GB2312" w:eastAsia="??_GB2312"/>
      <w:color w:val="000000"/>
      <w:sz w:val="24"/>
      <w:lang w:val="en-US" w:eastAsia="zh-CN" w:bidi="ar-SA"/>
    </w:rPr>
  </w:style>
  <w:style w:type="character" w:customStyle="1" w:styleId="693">
    <w:name w:val="profile1"/>
    <w:qFormat/>
    <w:uiPriority w:val="0"/>
    <w:rPr>
      <w:rFonts w:ascii="inherit" w:hAnsi="inherit"/>
      <w:color w:val="575757"/>
      <w:sz w:val="18"/>
      <w:szCs w:val="18"/>
    </w:rPr>
  </w:style>
  <w:style w:type="character" w:customStyle="1" w:styleId="694">
    <w:name w:val="ssqiaz"/>
    <w:qFormat/>
    <w:uiPriority w:val="0"/>
  </w:style>
  <w:style w:type="character" w:customStyle="1" w:styleId="695">
    <w:name w:val="bigtitle1"/>
    <w:qFormat/>
    <w:uiPriority w:val="0"/>
    <w:rPr>
      <w:rFonts w:ascii="??_GB2312" w:eastAsia="??_GB2312"/>
      <w:b/>
      <w:bCs/>
      <w:color w:val="333333"/>
      <w:sz w:val="39"/>
      <w:szCs w:val="39"/>
      <w:u w:val="none"/>
    </w:rPr>
  </w:style>
  <w:style w:type="character" w:customStyle="1" w:styleId="696">
    <w:name w:val="f41"/>
    <w:qFormat/>
    <w:uiPriority w:val="0"/>
    <w:rPr>
      <w:color w:val="333333"/>
      <w:sz w:val="21"/>
      <w:szCs w:val="21"/>
    </w:rPr>
  </w:style>
  <w:style w:type="character" w:customStyle="1" w:styleId="697">
    <w:name w:val="mainfirst1"/>
    <w:qFormat/>
    <w:uiPriority w:val="0"/>
    <w:rPr>
      <w:rFonts w:ascii="??_GB2312" w:hAnsi="??_GB2312" w:eastAsia="Tahoma" w:cs="??_GB2312"/>
      <w:b/>
      <w:bCs/>
      <w:color w:val="FF0000"/>
      <w:kern w:val="2"/>
      <w:sz w:val="36"/>
      <w:szCs w:val="36"/>
      <w:lang w:val="en-US" w:eastAsia="zh-CN" w:bidi="ar-SA"/>
    </w:rPr>
  </w:style>
  <w:style w:type="character" w:customStyle="1" w:styleId="698">
    <w:name w:val="章标题1 Char Char"/>
    <w:qFormat/>
    <w:uiPriority w:val="0"/>
    <w:rPr>
      <w:rFonts w:ascii="??_GB2312"/>
      <w:b/>
      <w:bCs/>
      <w:kern w:val="44"/>
      <w:sz w:val="30"/>
      <w:szCs w:val="30"/>
    </w:rPr>
  </w:style>
  <w:style w:type="character" w:customStyle="1" w:styleId="699">
    <w:name w:val="框图正文 Char Char1"/>
    <w:qFormat/>
    <w:uiPriority w:val="0"/>
    <w:rPr>
      <w:rFonts w:eastAsia="??_GB2312"/>
      <w:spacing w:val="-20"/>
      <w:kern w:val="2"/>
      <w:sz w:val="21"/>
      <w:szCs w:val="24"/>
      <w:lang w:val="en-US" w:eastAsia="zh-CN" w:bidi="ar-SA"/>
    </w:rPr>
  </w:style>
  <w:style w:type="character" w:customStyle="1" w:styleId="700">
    <w:name w:val="td21"/>
    <w:qFormat/>
    <w:uiPriority w:val="0"/>
    <w:rPr>
      <w:sz w:val="21"/>
      <w:szCs w:val="21"/>
      <w:u w:val="none"/>
    </w:rPr>
  </w:style>
  <w:style w:type="character" w:customStyle="1" w:styleId="701">
    <w:name w:val="正文(首行缩进) Char Char"/>
    <w:qFormat/>
    <w:uiPriority w:val="0"/>
    <w:rPr>
      <w:snapToGrid w:val="0"/>
      <w:sz w:val="24"/>
      <w:szCs w:val="24"/>
    </w:rPr>
  </w:style>
  <w:style w:type="character" w:customStyle="1" w:styleId="702">
    <w:name w:val="标题 3 Char Char Char Char Char Char Char Char Char1 Char Char Char1"/>
    <w:qFormat/>
    <w:uiPriority w:val="0"/>
    <w:rPr>
      <w:rFonts w:eastAsia="??_GB2312"/>
      <w:b/>
      <w:bCs/>
      <w:kern w:val="2"/>
      <w:sz w:val="32"/>
      <w:szCs w:val="32"/>
      <w:lang w:val="en-US" w:eastAsia="zh-CN" w:bidi="ar-SA"/>
    </w:rPr>
  </w:style>
  <w:style w:type="character" w:customStyle="1" w:styleId="703">
    <w:name w:val="at_8"/>
    <w:qFormat/>
    <w:uiPriority w:val="0"/>
  </w:style>
  <w:style w:type="character" w:customStyle="1" w:styleId="704">
    <w:name w:val="m_b11"/>
    <w:qFormat/>
    <w:uiPriority w:val="0"/>
    <w:rPr>
      <w:b/>
      <w:bCs/>
      <w:spacing w:val="336"/>
      <w:sz w:val="24"/>
      <w:szCs w:val="24"/>
    </w:rPr>
  </w:style>
  <w:style w:type="character" w:customStyle="1" w:styleId="705">
    <w:name w:val="未命名11"/>
    <w:qFormat/>
    <w:uiPriority w:val="0"/>
    <w:rPr>
      <w:rFonts w:ascii="??_GB2312" w:eastAsia="??_GB2312"/>
      <w:sz w:val="18"/>
      <w:szCs w:val="18"/>
    </w:rPr>
  </w:style>
  <w:style w:type="character" w:customStyle="1" w:styleId="706">
    <w:name w:val="谏壁正文chen Char Char"/>
    <w:qFormat/>
    <w:uiPriority w:val="0"/>
    <w:rPr>
      <w:rFonts w:ascii="ˎ̥" w:hAnsi="ˎ̥" w:eastAsia="??_GB2312" w:cs="ˎ̥"/>
      <w:sz w:val="24"/>
      <w:szCs w:val="24"/>
    </w:rPr>
  </w:style>
  <w:style w:type="character" w:customStyle="1" w:styleId="707">
    <w:name w:val="HTML 样本1"/>
    <w:qFormat/>
    <w:uiPriority w:val="0"/>
    <w:rPr>
      <w:rFonts w:ascii="华文中宋" w:hAnsi="华文中宋" w:eastAsia="??_GB2312" w:cs="华文中宋"/>
      <w:kern w:val="2"/>
      <w:sz w:val="32"/>
      <w:szCs w:val="32"/>
      <w:lang w:val="en-US" w:eastAsia="zh-CN"/>
    </w:rPr>
  </w:style>
  <w:style w:type="character" w:customStyle="1" w:styleId="708">
    <w:name w:val="标题 7 表 Char1"/>
    <w:qFormat/>
    <w:uiPriority w:val="0"/>
    <w:rPr>
      <w:rFonts w:eastAsia="??_GB2312"/>
      <w:b/>
      <w:bCs/>
      <w:kern w:val="2"/>
      <w:sz w:val="24"/>
      <w:szCs w:val="24"/>
      <w:lang w:val="en-US" w:eastAsia="zh-CN" w:bidi="ar-SA"/>
    </w:rPr>
  </w:style>
  <w:style w:type="character" w:customStyle="1" w:styleId="709">
    <w:name w:val="Char Char71"/>
    <w:qFormat/>
    <w:uiPriority w:val="0"/>
    <w:rPr>
      <w:rFonts w:ascii="仿宋" w:eastAsia="仿宋"/>
      <w:sz w:val="28"/>
      <w:lang w:val="en-US" w:eastAsia="zh-CN" w:bidi="ar-SA"/>
    </w:rPr>
  </w:style>
  <w:style w:type="character" w:customStyle="1" w:styleId="710">
    <w:name w:val="eng"/>
    <w:qFormat/>
    <w:uiPriority w:val="0"/>
  </w:style>
  <w:style w:type="character" w:customStyle="1" w:styleId="711">
    <w:name w:val="表蕊 Char1"/>
    <w:link w:val="712"/>
    <w:qFormat/>
    <w:uiPriority w:val="0"/>
    <w:rPr>
      <w:rFonts w:eastAsia="TimesNewRoman"/>
      <w:spacing w:val="-10"/>
    </w:rPr>
  </w:style>
  <w:style w:type="paragraph" w:customStyle="1" w:styleId="712">
    <w:name w:val="表蕊"/>
    <w:basedOn w:val="1"/>
    <w:link w:val="711"/>
    <w:qFormat/>
    <w:uiPriority w:val="0"/>
    <w:pPr>
      <w:adjustRightInd w:val="0"/>
      <w:spacing w:line="320" w:lineRule="atLeast"/>
      <w:jc w:val="left"/>
      <w:textAlignment w:val="baseline"/>
    </w:pPr>
    <w:rPr>
      <w:rFonts w:eastAsia="TimesNewRoman"/>
      <w:spacing w:val="-10"/>
      <w:kern w:val="0"/>
      <w:sz w:val="20"/>
      <w:szCs w:val="20"/>
    </w:rPr>
  </w:style>
  <w:style w:type="character" w:customStyle="1" w:styleId="713">
    <w:name w:val="css-text3"/>
    <w:qFormat/>
    <w:uiPriority w:val="0"/>
  </w:style>
  <w:style w:type="character" w:customStyle="1" w:styleId="714">
    <w:name w:val="正文缩进4 Char"/>
    <w:link w:val="715"/>
    <w:qFormat/>
    <w:uiPriority w:val="0"/>
    <w:rPr>
      <w:rFonts w:ascii="仿宋" w:eastAsia="仿宋"/>
      <w:sz w:val="28"/>
      <w:szCs w:val="24"/>
    </w:rPr>
  </w:style>
  <w:style w:type="paragraph" w:customStyle="1" w:styleId="715">
    <w:name w:val="正文缩进4"/>
    <w:basedOn w:val="1"/>
    <w:link w:val="714"/>
    <w:qFormat/>
    <w:uiPriority w:val="0"/>
    <w:pPr>
      <w:spacing w:line="500" w:lineRule="exact"/>
      <w:ind w:firstLine="200" w:firstLineChars="200"/>
    </w:pPr>
    <w:rPr>
      <w:rFonts w:ascii="仿宋" w:eastAsia="仿宋"/>
      <w:kern w:val="0"/>
      <w:sz w:val="28"/>
    </w:rPr>
  </w:style>
  <w:style w:type="character" w:customStyle="1" w:styleId="716">
    <w:name w:val="环标3 Char Char"/>
    <w:qFormat/>
    <w:uiPriority w:val="0"/>
    <w:rPr>
      <w:rFonts w:ascii="??_GB2312" w:eastAsia="??_GB2312" w:cs="ˎ̥"/>
      <w:kern w:val="0"/>
      <w:sz w:val="24"/>
      <w:szCs w:val="20"/>
    </w:rPr>
  </w:style>
  <w:style w:type="character" w:customStyle="1" w:styleId="717">
    <w:name w:val="sz3evj"/>
    <w:qFormat/>
    <w:uiPriority w:val="0"/>
  </w:style>
  <w:style w:type="character" w:customStyle="1" w:styleId="718">
    <w:name w:val="25char"/>
    <w:qFormat/>
    <w:uiPriority w:val="0"/>
  </w:style>
  <w:style w:type="character" w:customStyle="1" w:styleId="719">
    <w:name w:val="font9a1"/>
    <w:qFormat/>
    <w:uiPriority w:val="0"/>
    <w:rPr>
      <w:sz w:val="18"/>
      <w:szCs w:val="18"/>
    </w:rPr>
  </w:style>
  <w:style w:type="character" w:customStyle="1" w:styleId="720">
    <w:name w:val="题3 Char Char"/>
    <w:link w:val="721"/>
    <w:qFormat/>
    <w:uiPriority w:val="0"/>
    <w:rPr>
      <w:rFonts w:ascii="??_GB2312"/>
      <w:b/>
      <w:bCs/>
      <w:kern w:val="2"/>
      <w:sz w:val="28"/>
      <w:szCs w:val="24"/>
    </w:rPr>
  </w:style>
  <w:style w:type="paragraph" w:customStyle="1" w:styleId="721">
    <w:name w:val="题3"/>
    <w:basedOn w:val="5"/>
    <w:link w:val="720"/>
    <w:qFormat/>
    <w:uiPriority w:val="0"/>
    <w:pPr>
      <w:widowControl w:val="0"/>
      <w:adjustRightInd w:val="0"/>
      <w:snapToGrid w:val="0"/>
      <w:spacing w:before="50" w:beforeLines="50" w:after="50" w:afterLines="50"/>
      <w:ind w:left="0" w:firstLine="0"/>
      <w:jc w:val="both"/>
    </w:pPr>
    <w:rPr>
      <w:rFonts w:hAnsi="ˎ̥" w:cs="ˎ̥"/>
      <w:b/>
      <w:kern w:val="2"/>
      <w:szCs w:val="24"/>
    </w:rPr>
  </w:style>
  <w:style w:type="character" w:customStyle="1" w:styleId="722">
    <w:name w:val="Footer1 Char1"/>
    <w:qFormat/>
    <w:uiPriority w:val="0"/>
    <w:rPr>
      <w:rFonts w:ascii="ˎ̥" w:hAnsi="ˎ̥" w:eastAsia="仿宋" w:cs="ˎ̥"/>
      <w:sz w:val="18"/>
      <w:szCs w:val="18"/>
    </w:rPr>
  </w:style>
  <w:style w:type="character" w:customStyle="1" w:styleId="723">
    <w:name w:val="Char Char172"/>
    <w:qFormat/>
    <w:uiPriority w:val="0"/>
    <w:rPr>
      <w:rFonts w:ascii="??_GB2312" w:eastAsia="??_GB2312"/>
      <w:kern w:val="2"/>
      <w:sz w:val="24"/>
      <w:szCs w:val="24"/>
      <w:lang w:val="en-US" w:eastAsia="zh-CN" w:bidi="ar-SA"/>
    </w:rPr>
  </w:style>
  <w:style w:type="character" w:customStyle="1" w:styleId="724">
    <w:name w:val="表头1 Char Char"/>
    <w:qFormat/>
    <w:uiPriority w:val="0"/>
    <w:rPr>
      <w:rFonts w:ascii="ˎ̥" w:hAnsi="ˎ̥" w:eastAsia="Tahoma" w:cs="ˎ̥"/>
      <w:szCs w:val="21"/>
    </w:rPr>
  </w:style>
  <w:style w:type="character" w:customStyle="1" w:styleId="725">
    <w:name w:val="105v1"/>
    <w:qFormat/>
    <w:uiPriority w:val="0"/>
    <w:rPr>
      <w:rFonts w:ascii="??_GB2312" w:eastAsia="??_GB2312"/>
      <w:sz w:val="21"/>
      <w:szCs w:val="21"/>
    </w:rPr>
  </w:style>
  <w:style w:type="character" w:customStyle="1" w:styleId="726">
    <w:name w:val="样式正文 Char Char"/>
    <w:qFormat/>
    <w:uiPriority w:val="0"/>
    <w:rPr>
      <w:rFonts w:ascii="ˎ̥" w:hAnsi="ˎ̥" w:eastAsia="??_GB2312" w:cs="??_GB2312"/>
      <w:sz w:val="24"/>
      <w:szCs w:val="24"/>
    </w:rPr>
  </w:style>
  <w:style w:type="character" w:customStyle="1" w:styleId="727">
    <w:name w:val="mw-headline"/>
    <w:qFormat/>
    <w:uiPriority w:val="0"/>
  </w:style>
  <w:style w:type="character" w:customStyle="1" w:styleId="728">
    <w:name w:val="subtitle1"/>
    <w:qFormat/>
    <w:uiPriority w:val="0"/>
    <w:rPr>
      <w:color w:val="FF0000"/>
      <w:sz w:val="21"/>
      <w:szCs w:val="21"/>
    </w:rPr>
  </w:style>
  <w:style w:type="character" w:customStyle="1" w:styleId="729">
    <w:name w:val="contents1"/>
    <w:qFormat/>
    <w:uiPriority w:val="0"/>
    <w:rPr>
      <w:rFonts w:ascii="inherit" w:hAnsi="inherit"/>
      <w:color w:val="000000"/>
      <w:sz w:val="21"/>
      <w:szCs w:val="21"/>
    </w:rPr>
  </w:style>
  <w:style w:type="character" w:customStyle="1" w:styleId="730">
    <w:name w:val="style301"/>
    <w:qFormat/>
    <w:uiPriority w:val="0"/>
    <w:rPr>
      <w:rFonts w:ascii="Tahoma" w:eastAsia="Tahoma"/>
      <w:sz w:val="24"/>
      <w:szCs w:val="24"/>
    </w:rPr>
  </w:style>
  <w:style w:type="character" w:customStyle="1" w:styleId="731">
    <w:name w:val="MTDisplayEquation Char"/>
    <w:link w:val="732"/>
    <w:qFormat/>
    <w:uiPriority w:val="0"/>
    <w:rPr>
      <w:color w:val="000000"/>
      <w:sz w:val="28"/>
      <w:szCs w:val="28"/>
    </w:rPr>
  </w:style>
  <w:style w:type="paragraph" w:customStyle="1" w:styleId="732">
    <w:name w:val="MTDisplayEquation"/>
    <w:basedOn w:val="1"/>
    <w:next w:val="1"/>
    <w:link w:val="731"/>
    <w:qFormat/>
    <w:uiPriority w:val="0"/>
    <w:pPr>
      <w:tabs>
        <w:tab w:val="center" w:pos="4300"/>
        <w:tab w:val="right" w:pos="8600"/>
      </w:tabs>
      <w:autoSpaceDE w:val="0"/>
      <w:autoSpaceDN w:val="0"/>
      <w:adjustRightInd w:val="0"/>
      <w:snapToGrid w:val="0"/>
      <w:spacing w:line="360" w:lineRule="auto"/>
      <w:jc w:val="center"/>
    </w:pPr>
    <w:rPr>
      <w:color w:val="000000"/>
      <w:kern w:val="0"/>
      <w:sz w:val="28"/>
      <w:szCs w:val="28"/>
    </w:rPr>
  </w:style>
  <w:style w:type="character" w:customStyle="1" w:styleId="733">
    <w:name w:val="正文文本 2 Char1"/>
    <w:qFormat/>
    <w:uiPriority w:val="99"/>
    <w:rPr>
      <w:rFonts w:ascii="ˎ̥" w:hAnsi="ˎ̥" w:cs="ˎ̥"/>
      <w:kern w:val="2"/>
      <w:sz w:val="21"/>
      <w:szCs w:val="24"/>
    </w:rPr>
  </w:style>
  <w:style w:type="character" w:customStyle="1" w:styleId="734">
    <w:name w:val="unnamed21"/>
    <w:qFormat/>
    <w:uiPriority w:val="0"/>
    <w:rPr>
      <w:sz w:val="21"/>
      <w:szCs w:val="21"/>
    </w:rPr>
  </w:style>
  <w:style w:type="character" w:customStyle="1" w:styleId="735">
    <w:name w:val="正文样式10 Char Char"/>
    <w:qFormat/>
    <w:uiPriority w:val="0"/>
    <w:rPr>
      <w:rFonts w:ascii="??_GB2312" w:eastAsia="??_GB2312" w:cs="ˎ̥"/>
      <w:bCs/>
      <w:kern w:val="0"/>
      <w:sz w:val="24"/>
      <w:szCs w:val="24"/>
      <w:lang w:val="zh-CN"/>
    </w:rPr>
  </w:style>
  <w:style w:type="character" w:customStyle="1" w:styleId="736">
    <w:name w:val="H5 Char Char"/>
    <w:qFormat/>
    <w:uiPriority w:val="0"/>
    <w:rPr>
      <w:rFonts w:eastAsia="??_GB2312"/>
      <w:b/>
      <w:bCs/>
      <w:sz w:val="28"/>
      <w:szCs w:val="28"/>
      <w:lang w:val="en-US" w:eastAsia="zh-CN" w:bidi="ar-SA"/>
    </w:rPr>
  </w:style>
  <w:style w:type="character" w:customStyle="1" w:styleId="737">
    <w:name w:val="tdword"/>
    <w:qFormat/>
    <w:uiPriority w:val="0"/>
  </w:style>
  <w:style w:type="character" w:customStyle="1" w:styleId="738">
    <w:name w:val="f141"/>
    <w:qFormat/>
    <w:uiPriority w:val="0"/>
    <w:rPr>
      <w:sz w:val="21"/>
      <w:szCs w:val="21"/>
    </w:rPr>
  </w:style>
  <w:style w:type="character" w:customStyle="1" w:styleId="739">
    <w:name w:val="图表文字 Char Char"/>
    <w:qFormat/>
    <w:uiPriority w:val="0"/>
    <w:rPr>
      <w:rFonts w:ascii="ˎ̥" w:hAnsi="ˎ̥" w:eastAsia="??_GB2312" w:cs="ˎ̥"/>
      <w:bCs/>
      <w:szCs w:val="20"/>
    </w:rPr>
  </w:style>
  <w:style w:type="character" w:customStyle="1" w:styleId="740">
    <w:name w:val="框图正文 Char1"/>
    <w:qFormat/>
    <w:uiPriority w:val="0"/>
    <w:rPr>
      <w:rFonts w:eastAsia="仿宋"/>
      <w:kern w:val="2"/>
      <w:sz w:val="24"/>
      <w:szCs w:val="24"/>
      <w:lang w:val="en-US" w:eastAsia="zh-CN" w:bidi="ar-SA"/>
    </w:rPr>
  </w:style>
  <w:style w:type="character" w:customStyle="1" w:styleId="741">
    <w:name w:val="line_h221"/>
    <w:qFormat/>
    <w:uiPriority w:val="0"/>
  </w:style>
  <w:style w:type="character" w:customStyle="1" w:styleId="742">
    <w:name w:val="样式 仿宋_GB2312 小四 黑色"/>
    <w:qFormat/>
    <w:uiPriority w:val="0"/>
    <w:rPr>
      <w:rFonts w:ascii="ˎ̥" w:hAnsi="ˎ̥" w:eastAsia="仿宋" w:cs="华文中宋"/>
      <w:color w:val="000000"/>
      <w:kern w:val="2"/>
      <w:sz w:val="24"/>
      <w:szCs w:val="24"/>
      <w:lang w:val="en-US" w:eastAsia="zh-CN" w:bidi="ar-SA"/>
    </w:rPr>
  </w:style>
  <w:style w:type="character" w:customStyle="1" w:styleId="743">
    <w:name w:val="Char Char211"/>
    <w:qFormat/>
    <w:uiPriority w:val="0"/>
    <w:rPr>
      <w:rFonts w:ascii="华文新魏" w:hAnsi="华文新魏" w:eastAsia="Tahoma" w:cs="ˎ̥"/>
      <w:kern w:val="0"/>
      <w:sz w:val="44"/>
      <w:szCs w:val="20"/>
    </w:rPr>
  </w:style>
  <w:style w:type="character" w:customStyle="1" w:styleId="744">
    <w:name w:val="环表头 Char4"/>
    <w:qFormat/>
    <w:uiPriority w:val="0"/>
    <w:rPr>
      <w:rFonts w:ascii="??_GB2312" w:eastAsia="??_GB2312" w:cs="华文中宋"/>
      <w:b/>
      <w:color w:val="000000"/>
      <w:sz w:val="24"/>
      <w:lang w:val="en-US" w:eastAsia="zh-CN" w:bidi="ar-SA"/>
    </w:rPr>
  </w:style>
  <w:style w:type="character" w:customStyle="1" w:styleId="745">
    <w:name w:val="redfont"/>
    <w:qFormat/>
    <w:uiPriority w:val="0"/>
    <w:rPr>
      <w:rFonts w:ascii="??_GB2312" w:hAnsi="??_GB2312" w:eastAsia="Tahoma" w:cs="??_GB2312"/>
      <w:kern w:val="2"/>
      <w:sz w:val="28"/>
      <w:szCs w:val="24"/>
      <w:lang w:val="en-US" w:eastAsia="zh-CN" w:bidi="ar-SA"/>
    </w:rPr>
  </w:style>
  <w:style w:type="character" w:customStyle="1" w:styleId="746">
    <w:name w:val="ngm988"/>
    <w:qFormat/>
    <w:uiPriority w:val="0"/>
  </w:style>
  <w:style w:type="character" w:customStyle="1" w:styleId="747">
    <w:name w:val="desctext1"/>
    <w:qFormat/>
    <w:uiPriority w:val="0"/>
    <w:rPr>
      <w:spacing w:val="17"/>
      <w:sz w:val="21"/>
      <w:szCs w:val="21"/>
    </w:rPr>
  </w:style>
  <w:style w:type="character" w:customStyle="1" w:styleId="748">
    <w:name w:val="第一层条 Char6"/>
    <w:qFormat/>
    <w:uiPriority w:val="0"/>
    <w:rPr>
      <w:rFonts w:eastAsia="??_GB2312"/>
      <w:b/>
      <w:kern w:val="2"/>
      <w:sz w:val="32"/>
      <w:szCs w:val="32"/>
      <w:lang w:val="en-US" w:eastAsia="zh-CN" w:bidi="ar-SA"/>
    </w:rPr>
  </w:style>
  <w:style w:type="character" w:customStyle="1" w:styleId="749">
    <w:name w:val="main1"/>
    <w:qFormat/>
    <w:uiPriority w:val="0"/>
    <w:rPr>
      <w:color w:val="000000"/>
      <w:sz w:val="21"/>
      <w:szCs w:val="21"/>
    </w:rPr>
  </w:style>
  <w:style w:type="character" w:customStyle="1" w:styleId="750">
    <w:name w:val="sinostyle"/>
    <w:qFormat/>
    <w:uiPriority w:val="0"/>
  </w:style>
  <w:style w:type="character" w:customStyle="1" w:styleId="751">
    <w:name w:val="Char Char191"/>
    <w:qFormat/>
    <w:uiPriority w:val="0"/>
    <w:rPr>
      <w:rFonts w:ascii="ˎ̥" w:hAnsi="ˎ̥" w:eastAsia="??_GB2312" w:cs="ˎ̥"/>
      <w:szCs w:val="24"/>
      <w:shd w:val="clear" w:color="auto" w:fill="000080"/>
    </w:rPr>
  </w:style>
  <w:style w:type="character" w:customStyle="1" w:styleId="752">
    <w:name w:val="biaoge"/>
    <w:qFormat/>
    <w:uiPriority w:val="0"/>
  </w:style>
  <w:style w:type="character" w:customStyle="1" w:styleId="753">
    <w:name w:val="标题7"/>
    <w:qFormat/>
    <w:uiPriority w:val="0"/>
  </w:style>
  <w:style w:type="character" w:customStyle="1" w:styleId="754">
    <w:name w:val="z7"/>
    <w:qFormat/>
    <w:uiPriority w:val="0"/>
  </w:style>
  <w:style w:type="character" w:customStyle="1" w:styleId="755">
    <w:name w:val="标题 5 Char Char Char Char"/>
    <w:qFormat/>
    <w:uiPriority w:val="0"/>
    <w:rPr>
      <w:rFonts w:eastAsia="??_GB2312"/>
      <w:b/>
      <w:sz w:val="28"/>
      <w:lang w:val="en-US" w:eastAsia="zh-CN" w:bidi="ar-SA"/>
    </w:rPr>
  </w:style>
  <w:style w:type="character" w:customStyle="1" w:styleId="756">
    <w:name w:val="unnamed31"/>
    <w:qFormat/>
    <w:uiPriority w:val="0"/>
    <w:rPr>
      <w:sz w:val="20"/>
      <w:szCs w:val="20"/>
    </w:rPr>
  </w:style>
  <w:style w:type="character" w:customStyle="1" w:styleId="757">
    <w:name w:val="kuan21"/>
    <w:qFormat/>
    <w:uiPriority w:val="0"/>
  </w:style>
  <w:style w:type="character" w:customStyle="1" w:styleId="758">
    <w:name w:val="样式 仿宋_GB2312 小四2"/>
    <w:qFormat/>
    <w:uiPriority w:val="0"/>
    <w:rPr>
      <w:rFonts w:ascii="ˎ̥" w:hAnsi="ˎ̥" w:eastAsia="仿宋" w:cs="华文中宋"/>
      <w:kern w:val="2"/>
      <w:sz w:val="24"/>
      <w:szCs w:val="24"/>
      <w:lang w:val="en-US" w:eastAsia="zh-CN" w:bidi="ar-SA"/>
    </w:rPr>
  </w:style>
  <w:style w:type="character" w:customStyle="1" w:styleId="759">
    <w:name w:val="标题 21"/>
    <w:qFormat/>
    <w:uiPriority w:val="0"/>
    <w:rPr>
      <w:rFonts w:ascii="Tahoma" w:eastAsia="Tahoma"/>
      <w:kern w:val="2"/>
      <w:sz w:val="36"/>
      <w:szCs w:val="32"/>
      <w:lang w:val="en-US" w:eastAsia="zh-CN" w:bidi="ar-SA"/>
    </w:rPr>
  </w:style>
  <w:style w:type="character" w:customStyle="1" w:styleId="760">
    <w:name w:val="s9n1k0c"/>
    <w:qFormat/>
    <w:uiPriority w:val="0"/>
  </w:style>
  <w:style w:type="character" w:customStyle="1" w:styleId="761">
    <w:name w:val="sss1"/>
    <w:qFormat/>
    <w:uiPriority w:val="0"/>
    <w:rPr>
      <w:rFonts w:ascii="??_GB2312" w:eastAsia="??_GB2312"/>
      <w:color w:val="999999"/>
      <w:sz w:val="21"/>
      <w:szCs w:val="21"/>
      <w:u w:val="none"/>
    </w:rPr>
  </w:style>
  <w:style w:type="character" w:customStyle="1" w:styleId="762">
    <w:name w:val="aaa1"/>
    <w:qFormat/>
    <w:uiPriority w:val="0"/>
  </w:style>
  <w:style w:type="character" w:customStyle="1" w:styleId="763">
    <w:name w:val="infotitle1"/>
    <w:qFormat/>
    <w:uiPriority w:val="0"/>
    <w:rPr>
      <w:b/>
      <w:bCs/>
      <w:color w:val="000000"/>
      <w:spacing w:val="500"/>
      <w:sz w:val="32"/>
      <w:szCs w:val="32"/>
    </w:rPr>
  </w:style>
  <w:style w:type="character" w:customStyle="1" w:styleId="764">
    <w:name w:val="font_141"/>
    <w:qFormat/>
    <w:uiPriority w:val="0"/>
    <w:rPr>
      <w:rFonts w:ascii="Batang" w:hAnsi="Batang"/>
      <w:sz w:val="21"/>
      <w:szCs w:val="21"/>
    </w:rPr>
  </w:style>
  <w:style w:type="character" w:customStyle="1" w:styleId="765">
    <w:name w:val="text01"/>
    <w:qFormat/>
    <w:uiPriority w:val="0"/>
    <w:rPr>
      <w:rFonts w:ascii="Garamond" w:hAnsi="Garamond"/>
      <w:color w:val="333333"/>
      <w:spacing w:val="420"/>
      <w:sz w:val="18"/>
      <w:szCs w:val="18"/>
      <w:u w:val="none"/>
    </w:rPr>
  </w:style>
  <w:style w:type="character" w:customStyle="1" w:styleId="766">
    <w:name w:val="要点 Char"/>
    <w:qFormat/>
    <w:uiPriority w:val="0"/>
    <w:rPr>
      <w:rFonts w:ascii="ˎ̥" w:hAnsi="ˎ̥" w:eastAsia="??_GB2312"/>
      <w:b/>
      <w:color w:val="000000"/>
      <w:spacing w:val="0"/>
      <w:w w:val="100"/>
      <w:sz w:val="21"/>
      <w:u w:val="none" w:color="000000"/>
      <w:vertAlign w:val="baseline"/>
      <w:lang w:val="en-US" w:eastAsia="zh-CN"/>
    </w:rPr>
  </w:style>
  <w:style w:type="character" w:customStyle="1" w:styleId="767">
    <w:name w:val="z141"/>
    <w:qFormat/>
    <w:uiPriority w:val="0"/>
    <w:rPr>
      <w:sz w:val="21"/>
      <w:szCs w:val="21"/>
    </w:rPr>
  </w:style>
  <w:style w:type="character" w:customStyle="1" w:styleId="768">
    <w:name w:val="尾注文本 字符"/>
    <w:link w:val="52"/>
    <w:qFormat/>
    <w:uiPriority w:val="99"/>
    <w:rPr>
      <w:rFonts w:ascii="??" w:hAnsi="??"/>
      <w:kern w:val="2"/>
      <w:sz w:val="21"/>
      <w:szCs w:val="22"/>
    </w:rPr>
  </w:style>
  <w:style w:type="character" w:customStyle="1" w:styleId="769">
    <w:name w:val="尾注文本 Char1"/>
    <w:qFormat/>
    <w:uiPriority w:val="0"/>
    <w:rPr>
      <w:kern w:val="2"/>
      <w:sz w:val="21"/>
      <w:szCs w:val="24"/>
    </w:rPr>
  </w:style>
  <w:style w:type="character" w:customStyle="1" w:styleId="770">
    <w:name w:val="Char Char51"/>
    <w:qFormat/>
    <w:locked/>
    <w:uiPriority w:val="0"/>
    <w:rPr>
      <w:kern w:val="2"/>
      <w:sz w:val="18"/>
      <w:szCs w:val="18"/>
    </w:rPr>
  </w:style>
  <w:style w:type="character" w:customStyle="1" w:styleId="771">
    <w:name w:val="环标1 Char"/>
    <w:qFormat/>
    <w:uiPriority w:val="0"/>
  </w:style>
  <w:style w:type="character" w:customStyle="1" w:styleId="772">
    <w:name w:val="首行缩进 Char Char Char1"/>
    <w:qFormat/>
    <w:uiPriority w:val="0"/>
    <w:rPr>
      <w:rFonts w:ascii="??_GB2312" w:eastAsia="??_GB2312"/>
      <w:kern w:val="2"/>
      <w:sz w:val="24"/>
      <w:lang w:val="en-US" w:eastAsia="zh-CN" w:bidi="ar-SA"/>
    </w:rPr>
  </w:style>
  <w:style w:type="character" w:customStyle="1" w:styleId="773">
    <w:name w:val="正文文本缩进 Char1"/>
    <w:qFormat/>
    <w:uiPriority w:val="99"/>
    <w:rPr>
      <w:rFonts w:ascii="??_GB2312"/>
      <w:kern w:val="2"/>
      <w:sz w:val="24"/>
      <w:szCs w:val="24"/>
    </w:rPr>
  </w:style>
  <w:style w:type="character" w:customStyle="1" w:styleId="774">
    <w:name w:val="nw1"/>
    <w:qFormat/>
    <w:uiPriority w:val="0"/>
  </w:style>
  <w:style w:type="character" w:customStyle="1" w:styleId="775">
    <w:name w:val="style71"/>
    <w:qFormat/>
    <w:uiPriority w:val="0"/>
    <w:rPr>
      <w:color w:val="000000"/>
    </w:rPr>
  </w:style>
  <w:style w:type="character" w:customStyle="1" w:styleId="776">
    <w:name w:val="Re Char"/>
    <w:qFormat/>
    <w:uiPriority w:val="0"/>
    <w:rPr>
      <w:rFonts w:ascii="??_GB2312" w:hAnsi="??_GB2312" w:eastAsia="TimesNewRoman"/>
      <w:b/>
      <w:snapToGrid w:val="0"/>
      <w:sz w:val="30"/>
      <w:lang w:val="en-US" w:eastAsia="zh-CN" w:bidi="ar-SA"/>
    </w:rPr>
  </w:style>
  <w:style w:type="character" w:customStyle="1" w:styleId="777">
    <w:name w:val="10f"/>
    <w:qFormat/>
    <w:uiPriority w:val="0"/>
  </w:style>
  <w:style w:type="character" w:customStyle="1" w:styleId="778">
    <w:name w:val="wenzhang1"/>
    <w:qFormat/>
    <w:uiPriority w:val="0"/>
    <w:rPr>
      <w:color w:val="393939"/>
      <w:sz w:val="18"/>
      <w:szCs w:val="18"/>
      <w:u w:val="none"/>
    </w:rPr>
  </w:style>
  <w:style w:type="character" w:customStyle="1" w:styleId="779">
    <w:name w:val="标题 9 Char2"/>
    <w:qFormat/>
    <w:uiPriority w:val="0"/>
    <w:rPr>
      <w:rFonts w:ascii="华文新魏" w:hAnsi="华文新魏" w:eastAsia="Tahoma"/>
      <w:sz w:val="24"/>
      <w:szCs w:val="24"/>
      <w:lang w:val="en-US" w:eastAsia="zh-CN"/>
    </w:rPr>
  </w:style>
  <w:style w:type="character" w:customStyle="1" w:styleId="780">
    <w:name w:val="HTML 定义1"/>
    <w:qFormat/>
    <w:uiPriority w:val="0"/>
    <w:rPr>
      <w:rFonts w:ascii="??_GB2312" w:eastAsia="??_GB2312" w:cs="华文中宋"/>
      <w:i/>
      <w:iCs/>
      <w:kern w:val="2"/>
      <w:sz w:val="32"/>
      <w:szCs w:val="32"/>
      <w:lang w:val="en-US" w:eastAsia="zh-CN"/>
    </w:rPr>
  </w:style>
  <w:style w:type="character" w:customStyle="1" w:styleId="781">
    <w:name w:val="Char Char14"/>
    <w:qFormat/>
    <w:uiPriority w:val="0"/>
    <w:rPr>
      <w:rFonts w:ascii="华文新魏" w:hAnsi="华文新魏" w:eastAsia="Tahoma" w:cs="华文新魏"/>
      <w:b/>
      <w:bCs/>
      <w:kern w:val="2"/>
      <w:sz w:val="32"/>
      <w:szCs w:val="32"/>
    </w:rPr>
  </w:style>
  <w:style w:type="character" w:customStyle="1" w:styleId="782">
    <w:name w:val="ourfont11"/>
    <w:qFormat/>
    <w:uiPriority w:val="0"/>
    <w:rPr>
      <w:sz w:val="20"/>
      <w:szCs w:val="20"/>
    </w:rPr>
  </w:style>
  <w:style w:type="character" w:customStyle="1" w:styleId="783">
    <w:name w:val="s c c"/>
    <w:qFormat/>
    <w:uiPriority w:val="0"/>
  </w:style>
  <w:style w:type="character" w:customStyle="1" w:styleId="784">
    <w:name w:val="font13px21"/>
    <w:qFormat/>
    <w:uiPriority w:val="0"/>
    <w:rPr>
      <w:b/>
      <w:bCs/>
      <w:color w:val="2480C2"/>
      <w:sz w:val="20"/>
      <w:szCs w:val="20"/>
    </w:rPr>
  </w:style>
  <w:style w:type="character" w:customStyle="1" w:styleId="785">
    <w:name w:val="标题32"/>
    <w:qFormat/>
    <w:uiPriority w:val="0"/>
  </w:style>
  <w:style w:type="character" w:customStyle="1" w:styleId="786">
    <w:name w:val="he221"/>
    <w:qFormat/>
    <w:uiPriority w:val="0"/>
  </w:style>
  <w:style w:type="character" w:customStyle="1" w:styleId="787">
    <w:name w:val="z51"/>
    <w:qFormat/>
    <w:uiPriority w:val="0"/>
    <w:rPr>
      <w:color w:val="2D88B5"/>
      <w:sz w:val="18"/>
      <w:szCs w:val="18"/>
    </w:rPr>
  </w:style>
  <w:style w:type="character" w:customStyle="1" w:styleId="788">
    <w:name w:val="red1"/>
    <w:qFormat/>
    <w:uiPriority w:val="0"/>
    <w:rPr>
      <w:b/>
      <w:bCs/>
      <w:color w:val="FF0000"/>
    </w:rPr>
  </w:style>
  <w:style w:type="character" w:customStyle="1" w:styleId="789">
    <w:name w:val="Char Char22"/>
    <w:qFormat/>
    <w:uiPriority w:val="0"/>
    <w:rPr>
      <w:rFonts w:eastAsia="??_GB2312"/>
      <w:spacing w:val="40"/>
      <w:kern w:val="2"/>
      <w:sz w:val="28"/>
      <w:szCs w:val="28"/>
      <w:lang w:val="en-US" w:eastAsia="zh-CN" w:bidi="ar-SA"/>
    </w:rPr>
  </w:style>
  <w:style w:type="character" w:customStyle="1" w:styleId="790">
    <w:name w:val="页码 Char"/>
    <w:qFormat/>
    <w:uiPriority w:val="0"/>
    <w:rPr>
      <w:color w:val="000000"/>
      <w:sz w:val="21"/>
      <w:u w:color="000000"/>
      <w:lang w:val="en-US" w:eastAsia="zh-CN"/>
    </w:rPr>
  </w:style>
  <w:style w:type="character" w:customStyle="1" w:styleId="791">
    <w:name w:val="txt11"/>
    <w:qFormat/>
    <w:uiPriority w:val="0"/>
    <w:rPr>
      <w:sz w:val="18"/>
      <w:szCs w:val="18"/>
    </w:rPr>
  </w:style>
  <w:style w:type="character" w:customStyle="1" w:styleId="792">
    <w:name w:val="sfmq"/>
    <w:qFormat/>
    <w:uiPriority w:val="0"/>
  </w:style>
  <w:style w:type="character" w:customStyle="1" w:styleId="793">
    <w:name w:val="postbody"/>
    <w:qFormat/>
    <w:uiPriority w:val="0"/>
  </w:style>
  <w:style w:type="character" w:customStyle="1" w:styleId="794">
    <w:name w:val="cont2"/>
    <w:qFormat/>
    <w:uiPriority w:val="0"/>
  </w:style>
  <w:style w:type="character" w:customStyle="1" w:styleId="795">
    <w:name w:val="lanmu_word11"/>
    <w:qFormat/>
    <w:uiPriority w:val="0"/>
    <w:rPr>
      <w:color w:val="0060A4"/>
      <w:sz w:val="18"/>
      <w:szCs w:val="18"/>
    </w:rPr>
  </w:style>
  <w:style w:type="character" w:customStyle="1" w:styleId="796">
    <w:name w:val="bluetext"/>
    <w:qFormat/>
    <w:uiPriority w:val="0"/>
  </w:style>
  <w:style w:type="character" w:customStyle="1" w:styleId="797">
    <w:name w:val="s6lx"/>
    <w:qFormat/>
    <w:uiPriority w:val="0"/>
  </w:style>
  <w:style w:type="character" w:customStyle="1" w:styleId="798">
    <w:name w:val="项标题(1) Char2"/>
    <w:qFormat/>
    <w:uiPriority w:val="0"/>
    <w:rPr>
      <w:rFonts w:ascii="??_GB2312"/>
      <w:b/>
      <w:sz w:val="24"/>
      <w:szCs w:val="24"/>
    </w:rPr>
  </w:style>
  <w:style w:type="character" w:customStyle="1" w:styleId="799">
    <w:name w:val="标题 2+ 行距: 固定值 24 磅 Char Char Char Char"/>
    <w:qFormat/>
    <w:uiPriority w:val="0"/>
    <w:rPr>
      <w:rFonts w:ascii="华文新魏" w:hAnsi="华文新魏" w:eastAsia="Tahoma"/>
      <w:b/>
      <w:bCs/>
      <w:kern w:val="2"/>
      <w:sz w:val="32"/>
      <w:szCs w:val="32"/>
    </w:rPr>
  </w:style>
  <w:style w:type="character" w:customStyle="1" w:styleId="800">
    <w:name w:val="ny_black2"/>
    <w:qFormat/>
    <w:uiPriority w:val="0"/>
    <w:rPr>
      <w:color w:val="000000"/>
    </w:rPr>
  </w:style>
  <w:style w:type="character" w:customStyle="1" w:styleId="801">
    <w:name w:val="标题3 Char"/>
    <w:qFormat/>
    <w:uiPriority w:val="0"/>
    <w:rPr>
      <w:rFonts w:eastAsia="Tahoma"/>
      <w:kern w:val="2"/>
      <w:sz w:val="24"/>
      <w:szCs w:val="24"/>
      <w:lang w:val="en-US" w:eastAsia="zh-CN"/>
    </w:rPr>
  </w:style>
  <w:style w:type="character" w:customStyle="1" w:styleId="802">
    <w:name w:val="新正文 Char Char"/>
    <w:qFormat/>
    <w:uiPriority w:val="0"/>
    <w:rPr>
      <w:rFonts w:ascii="仿宋" w:eastAsia="仿宋" w:cs="ˎ̥"/>
      <w:bCs/>
      <w:kern w:val="0"/>
      <w:sz w:val="28"/>
      <w:szCs w:val="20"/>
    </w:rPr>
  </w:style>
  <w:style w:type="character" w:customStyle="1" w:styleId="803">
    <w:name w:val="llb11"/>
    <w:qFormat/>
    <w:uiPriority w:val="0"/>
    <w:rPr>
      <w:color w:val="000000"/>
      <w:sz w:val="32"/>
      <w:szCs w:val="32"/>
      <w:u w:val="none"/>
    </w:rPr>
  </w:style>
  <w:style w:type="character" w:customStyle="1" w:styleId="804">
    <w:name w:val="正文文字 3 Char Char7"/>
    <w:qFormat/>
    <w:uiPriority w:val="0"/>
    <w:rPr>
      <w:rFonts w:ascii="??_GB2312" w:eastAsia="??_GB2312" w:cs="ˎ̥"/>
      <w:sz w:val="24"/>
      <w:szCs w:val="24"/>
    </w:rPr>
  </w:style>
  <w:style w:type="character" w:customStyle="1" w:styleId="805">
    <w:name w:val="black1"/>
    <w:qFormat/>
    <w:uiPriority w:val="0"/>
    <w:rPr>
      <w:color w:val="000000"/>
      <w:sz w:val="18"/>
      <w:szCs w:val="18"/>
      <w:u w:val="none"/>
    </w:rPr>
  </w:style>
  <w:style w:type="character" w:customStyle="1" w:styleId="806">
    <w:name w:val="Char Char6"/>
    <w:qFormat/>
    <w:uiPriority w:val="0"/>
    <w:rPr>
      <w:rFonts w:ascii="??_GB2312" w:eastAsia="??_GB2312"/>
      <w:kern w:val="2"/>
      <w:sz w:val="21"/>
      <w:lang w:val="en-US" w:eastAsia="zh-CN" w:bidi="ar-SA"/>
    </w:rPr>
  </w:style>
  <w:style w:type="character" w:customStyle="1" w:styleId="807">
    <w:name w:val="正文首行缩进 Char2 Char"/>
    <w:qFormat/>
    <w:uiPriority w:val="0"/>
    <w:rPr>
      <w:rFonts w:eastAsia="??_GB2312"/>
      <w:sz w:val="18"/>
      <w:szCs w:val="24"/>
      <w:lang w:val="en-US" w:eastAsia="zh-CN" w:bidi="ar-SA"/>
    </w:rPr>
  </w:style>
  <w:style w:type="character" w:customStyle="1" w:styleId="808">
    <w:name w:val="表蕊居中 Char Char"/>
    <w:qFormat/>
    <w:uiPriority w:val="0"/>
    <w:rPr>
      <w:rFonts w:ascii="ˎ̥" w:hAnsi="ˎ̥" w:eastAsia="??_GB2312" w:cs="ˎ̥"/>
      <w:color w:val="000000"/>
      <w:szCs w:val="21"/>
    </w:rPr>
  </w:style>
  <w:style w:type="character" w:customStyle="1" w:styleId="809">
    <w:name w:val="style3 grey"/>
    <w:qFormat/>
    <w:uiPriority w:val="0"/>
  </w:style>
  <w:style w:type="character" w:customStyle="1" w:styleId="810">
    <w:name w:val="pccs1"/>
    <w:qFormat/>
    <w:uiPriority w:val="0"/>
    <w:rPr>
      <w:spacing w:val="360"/>
      <w:sz w:val="18"/>
      <w:szCs w:val="18"/>
    </w:rPr>
  </w:style>
  <w:style w:type="character" w:customStyle="1" w:styleId="811">
    <w:name w:val="Char Char132"/>
    <w:qFormat/>
    <w:uiPriority w:val="0"/>
    <w:rPr>
      <w:rFonts w:ascii="仿宋" w:eastAsia="仿宋"/>
      <w:kern w:val="2"/>
      <w:sz w:val="28"/>
      <w:szCs w:val="24"/>
      <w:lang w:val="en-US" w:eastAsia="zh-CN" w:bidi="ar-SA"/>
    </w:rPr>
  </w:style>
  <w:style w:type="character" w:customStyle="1" w:styleId="812">
    <w:name w:val="at_5"/>
    <w:qFormat/>
    <w:uiPriority w:val="0"/>
  </w:style>
  <w:style w:type="character" w:customStyle="1" w:styleId="813">
    <w:name w:val="标题 12"/>
    <w:qFormat/>
    <w:uiPriority w:val="0"/>
    <w:rPr>
      <w:rFonts w:ascii="Tahoma" w:eastAsia="Tahoma"/>
      <w:kern w:val="44"/>
      <w:sz w:val="44"/>
      <w:lang w:val="en-US" w:eastAsia="zh-CN" w:bidi="ar-SA"/>
    </w:rPr>
  </w:style>
  <w:style w:type="character" w:customStyle="1" w:styleId="814">
    <w:name w:val="liuqiao"/>
    <w:qFormat/>
    <w:uiPriority w:val="0"/>
  </w:style>
  <w:style w:type="character" w:customStyle="1" w:styleId="815">
    <w:name w:val="s2ze7v"/>
    <w:qFormat/>
    <w:uiPriority w:val="0"/>
  </w:style>
  <w:style w:type="character" w:customStyle="1" w:styleId="816">
    <w:name w:val="题注 + 居中 Char Char"/>
    <w:qFormat/>
    <w:uiPriority w:val="0"/>
    <w:rPr>
      <w:rFonts w:ascii="华文新魏" w:hAnsi="华文新魏" w:eastAsia="Tahoma" w:cs="??_GB2312"/>
      <w:kern w:val="0"/>
      <w:sz w:val="24"/>
      <w:szCs w:val="20"/>
      <w:lang w:val="en-US" w:eastAsia="zh-CN"/>
    </w:rPr>
  </w:style>
  <w:style w:type="character" w:customStyle="1" w:styleId="817">
    <w:name w:val="tit"/>
    <w:qFormat/>
    <w:uiPriority w:val="0"/>
  </w:style>
  <w:style w:type="character" w:customStyle="1" w:styleId="818">
    <w:name w:val="style391"/>
    <w:qFormat/>
    <w:uiPriority w:val="0"/>
    <w:rPr>
      <w:rFonts w:ascii="??_GB2312" w:eastAsia="??_GB2312"/>
      <w:color w:val="FF0000"/>
      <w:sz w:val="18"/>
      <w:szCs w:val="18"/>
    </w:rPr>
  </w:style>
  <w:style w:type="character" w:customStyle="1" w:styleId="819">
    <w:name w:val="样式 标题 3 + 仿宋_GB23121 Char Char"/>
    <w:qFormat/>
    <w:uiPriority w:val="0"/>
    <w:rPr>
      <w:rFonts w:ascii="仿宋" w:eastAsia="仿宋" w:cs="ˎ̥"/>
      <w:b/>
      <w:bCs/>
      <w:color w:val="000000"/>
      <w:sz w:val="28"/>
      <w:szCs w:val="24"/>
    </w:rPr>
  </w:style>
  <w:style w:type="character" w:customStyle="1" w:styleId="820">
    <w:name w:val="text_edit editable-title"/>
    <w:qFormat/>
    <w:uiPriority w:val="0"/>
  </w:style>
  <w:style w:type="character" w:customStyle="1" w:styleId="821">
    <w:name w:val="p31"/>
    <w:qFormat/>
    <w:uiPriority w:val="0"/>
    <w:rPr>
      <w:rFonts w:ascii="方正仿宋_GBK" w:eastAsia="方正仿宋_GBK"/>
      <w:color w:val="FF0000"/>
      <w:sz w:val="30"/>
      <w:szCs w:val="30"/>
    </w:rPr>
  </w:style>
  <w:style w:type="character" w:customStyle="1" w:styleId="822">
    <w:name w:val="lc"/>
    <w:qFormat/>
    <w:uiPriority w:val="0"/>
  </w:style>
  <w:style w:type="character" w:customStyle="1" w:styleId="823">
    <w:name w:val="s4y5"/>
    <w:qFormat/>
    <w:uiPriority w:val="0"/>
  </w:style>
  <w:style w:type="character" w:customStyle="1" w:styleId="824">
    <w:name w:val="节标题 1.1 Char Char"/>
    <w:qFormat/>
    <w:uiPriority w:val="0"/>
    <w:rPr>
      <w:rFonts w:ascii="仿宋" w:eastAsia="仿宋"/>
      <w:b/>
      <w:bCs/>
      <w:kern w:val="2"/>
      <w:sz w:val="32"/>
      <w:szCs w:val="32"/>
      <w:lang w:val="en-US" w:eastAsia="zh-CN" w:bidi="ar-SA"/>
    </w:rPr>
  </w:style>
  <w:style w:type="character" w:customStyle="1" w:styleId="825">
    <w:name w:val="hei131"/>
    <w:qFormat/>
    <w:uiPriority w:val="0"/>
    <w:rPr>
      <w:rFonts w:ascii="Dotum" w:eastAsia="Dotum"/>
      <w:color w:val="000000"/>
      <w:sz w:val="20"/>
      <w:szCs w:val="20"/>
    </w:rPr>
  </w:style>
  <w:style w:type="character" w:customStyle="1" w:styleId="826">
    <w:name w:val="m_b21"/>
    <w:qFormat/>
    <w:uiPriority w:val="0"/>
    <w:rPr>
      <w:b/>
      <w:bCs/>
      <w:spacing w:val="360"/>
      <w:sz w:val="26"/>
      <w:szCs w:val="26"/>
    </w:rPr>
  </w:style>
  <w:style w:type="character" w:customStyle="1" w:styleId="827">
    <w:name w:val="Char Char9"/>
    <w:qFormat/>
    <w:uiPriority w:val="0"/>
    <w:rPr>
      <w:kern w:val="2"/>
      <w:sz w:val="18"/>
      <w:szCs w:val="18"/>
    </w:rPr>
  </w:style>
  <w:style w:type="character" w:customStyle="1" w:styleId="828">
    <w:name w:val="sppkvsc"/>
    <w:qFormat/>
    <w:uiPriority w:val="0"/>
  </w:style>
  <w:style w:type="character" w:customStyle="1" w:styleId="829">
    <w:name w:val="标题 1 Char1"/>
    <w:qFormat/>
    <w:uiPriority w:val="0"/>
    <w:rPr>
      <w:rFonts w:eastAsia="??_GB2312"/>
      <w:b/>
      <w:bCs/>
      <w:kern w:val="44"/>
      <w:sz w:val="44"/>
      <w:szCs w:val="44"/>
      <w:lang w:val="en-US" w:eastAsia="zh-CN" w:bidi="ar-SA"/>
    </w:rPr>
  </w:style>
  <w:style w:type="character" w:customStyle="1" w:styleId="830">
    <w:name w:val="zuozhe1"/>
    <w:qFormat/>
    <w:uiPriority w:val="0"/>
    <w:rPr>
      <w:rFonts w:ascii="華康中楷體" w:hAnsi="華康中楷體"/>
      <w:color w:val="183257"/>
      <w:sz w:val="22"/>
      <w:szCs w:val="22"/>
    </w:rPr>
  </w:style>
  <w:style w:type="character" w:customStyle="1" w:styleId="831">
    <w:name w:val="content1"/>
    <w:qFormat/>
    <w:uiPriority w:val="0"/>
    <w:rPr>
      <w:sz w:val="22"/>
      <w:szCs w:val="22"/>
    </w:rPr>
  </w:style>
  <w:style w:type="character" w:customStyle="1" w:styleId="832">
    <w:name w:val="标题 3 Char Char Char Char Char Char Char Char Char1 Char Char Char"/>
    <w:qFormat/>
    <w:uiPriority w:val="0"/>
    <w:rPr>
      <w:rFonts w:ascii="??_GB2312" w:eastAsia="??_GB2312" w:cs="ˎ̥"/>
      <w:bCs/>
      <w:sz w:val="28"/>
      <w:szCs w:val="32"/>
    </w:rPr>
  </w:style>
  <w:style w:type="character" w:customStyle="1" w:styleId="833">
    <w:name w:val="style61"/>
    <w:qFormat/>
    <w:uiPriority w:val="0"/>
  </w:style>
  <w:style w:type="character" w:customStyle="1" w:styleId="834">
    <w:name w:val="sf6tjlp"/>
    <w:qFormat/>
    <w:uiPriority w:val="0"/>
  </w:style>
  <w:style w:type="character" w:customStyle="1" w:styleId="835">
    <w:name w:val="正文首行缩进 Char1 Char Char"/>
    <w:qFormat/>
    <w:uiPriority w:val="0"/>
    <w:rPr>
      <w:kern w:val="2"/>
      <w:sz w:val="21"/>
      <w:szCs w:val="24"/>
    </w:rPr>
  </w:style>
  <w:style w:type="character" w:customStyle="1" w:styleId="836">
    <w:name w:val="sy7t"/>
    <w:qFormat/>
    <w:uiPriority w:val="0"/>
  </w:style>
  <w:style w:type="character" w:customStyle="1" w:styleId="837">
    <w:name w:val="单学凯小节标题 Char Char"/>
    <w:qFormat/>
    <w:uiPriority w:val="0"/>
    <w:rPr>
      <w:rFonts w:ascii="??_GB2312" w:eastAsia="??_GB2312" w:cs="??_GB2312"/>
      <w:bCs/>
      <w:color w:val="000000"/>
      <w:kern w:val="0"/>
      <w:sz w:val="24"/>
      <w:szCs w:val="24"/>
    </w:rPr>
  </w:style>
  <w:style w:type="character" w:customStyle="1" w:styleId="838">
    <w:name w:val="正文文本缩进 3 Char1"/>
    <w:qFormat/>
    <w:uiPriority w:val="99"/>
    <w:rPr>
      <w:rFonts w:ascii="仿宋" w:eastAsia="仿宋" w:cs="ˎ̥"/>
      <w:color w:val="FF0000"/>
      <w:sz w:val="28"/>
      <w:szCs w:val="24"/>
    </w:rPr>
  </w:style>
  <w:style w:type="character" w:customStyle="1" w:styleId="839">
    <w:name w:val="环正文 Char Char"/>
    <w:qFormat/>
    <w:uiPriority w:val="0"/>
    <w:rPr>
      <w:rFonts w:ascii="??_GB2312" w:eastAsia="??_GB2312"/>
      <w:sz w:val="24"/>
      <w:lang w:val="en-US" w:eastAsia="zh-CN"/>
    </w:rPr>
  </w:style>
  <w:style w:type="character" w:customStyle="1" w:styleId="840">
    <w:name w:val="正文首行缩进 Char1"/>
    <w:qFormat/>
    <w:uiPriority w:val="0"/>
    <w:rPr>
      <w:rFonts w:ascii="??_GB2312" w:eastAsia="??_GB2312"/>
      <w:color w:val="000000"/>
      <w:kern w:val="2"/>
      <w:sz w:val="28"/>
      <w:szCs w:val="24"/>
      <w:lang w:val="en-US" w:eastAsia="zh-CN"/>
    </w:rPr>
  </w:style>
  <w:style w:type="character" w:customStyle="1" w:styleId="841">
    <w:name w:val="Char Char141"/>
    <w:qFormat/>
    <w:uiPriority w:val="0"/>
    <w:rPr>
      <w:rFonts w:ascii="华文新魏" w:hAnsi="华文新魏" w:eastAsia="Tahoma" w:cs="华文新魏"/>
      <w:b/>
      <w:bCs/>
      <w:kern w:val="2"/>
      <w:sz w:val="32"/>
      <w:szCs w:val="32"/>
    </w:rPr>
  </w:style>
  <w:style w:type="character" w:customStyle="1" w:styleId="842">
    <w:name w:val="word131"/>
    <w:qFormat/>
    <w:uiPriority w:val="0"/>
    <w:rPr>
      <w:rFonts w:ascii="Batang" w:hAnsi="Batang"/>
      <w:color w:val="000000"/>
      <w:sz w:val="20"/>
      <w:szCs w:val="20"/>
      <w:u w:val="none"/>
    </w:rPr>
  </w:style>
  <w:style w:type="character" w:customStyle="1" w:styleId="843">
    <w:name w:val="样式 (中文) 楷体_GB2312 四号"/>
    <w:qFormat/>
    <w:uiPriority w:val="0"/>
    <w:rPr>
      <w:rFonts w:eastAsia="TimesNewRoman"/>
      <w:spacing w:val="8"/>
      <w:kern w:val="0"/>
      <w:sz w:val="28"/>
    </w:rPr>
  </w:style>
  <w:style w:type="character" w:customStyle="1" w:styleId="844">
    <w:name w:val="正文（首行缩进两字） Char Char Char2"/>
    <w:qFormat/>
    <w:uiPriority w:val="0"/>
    <w:rPr>
      <w:rFonts w:ascii="仿宋" w:eastAsia="仿宋"/>
      <w:color w:val="000000"/>
      <w:kern w:val="2"/>
      <w:sz w:val="28"/>
      <w:szCs w:val="24"/>
      <w:lang w:val="en-US" w:eastAsia="zh-CN" w:bidi="ar-SA"/>
    </w:rPr>
  </w:style>
  <w:style w:type="character" w:customStyle="1" w:styleId="845">
    <w:name w:val="Footer Char"/>
    <w:qFormat/>
    <w:uiPriority w:val="0"/>
    <w:rPr>
      <w:rFonts w:eastAsia="??_GB2312"/>
      <w:kern w:val="2"/>
      <w:sz w:val="18"/>
      <w:lang w:val="en-US" w:eastAsia="zh-CN" w:bidi="ar-SA"/>
    </w:rPr>
  </w:style>
  <w:style w:type="character" w:customStyle="1" w:styleId="846">
    <w:name w:val="标题 3 Char Char Char Char"/>
    <w:qFormat/>
    <w:uiPriority w:val="0"/>
    <w:rPr>
      <w:rFonts w:eastAsia="??_GB2312"/>
      <w:b/>
      <w:bCs/>
      <w:kern w:val="2"/>
      <w:sz w:val="32"/>
      <w:szCs w:val="32"/>
      <w:lang w:val="en-US" w:eastAsia="zh-CN" w:bidi="ar-SA"/>
    </w:rPr>
  </w:style>
  <w:style w:type="character" w:customStyle="1" w:styleId="847">
    <w:name w:val="特点标题 Char Char1"/>
    <w:qFormat/>
    <w:uiPriority w:val="0"/>
    <w:rPr>
      <w:rFonts w:eastAsia="??_GB2312"/>
      <w:kern w:val="2"/>
      <w:sz w:val="21"/>
      <w:szCs w:val="24"/>
      <w:lang w:val="en-US" w:eastAsia="zh-CN" w:bidi="ar-SA"/>
    </w:rPr>
  </w:style>
  <w:style w:type="character" w:customStyle="1" w:styleId="848">
    <w:name w:val="脚注文本 字符"/>
    <w:link w:val="67"/>
    <w:qFormat/>
    <w:uiPriority w:val="0"/>
    <w:rPr>
      <w:rFonts w:ascii="??_GB2312"/>
      <w:szCs w:val="24"/>
    </w:rPr>
  </w:style>
  <w:style w:type="character" w:customStyle="1" w:styleId="849">
    <w:name w:val="脚注文本 Char1"/>
    <w:qFormat/>
    <w:uiPriority w:val="0"/>
    <w:rPr>
      <w:kern w:val="2"/>
      <w:sz w:val="18"/>
      <w:szCs w:val="18"/>
    </w:rPr>
  </w:style>
  <w:style w:type="character" w:customStyle="1" w:styleId="850">
    <w:name w:val="HTML 打字机1"/>
    <w:qFormat/>
    <w:uiPriority w:val="0"/>
    <w:rPr>
      <w:rFonts w:ascii="??_GB2312" w:eastAsia="??_GB2312" w:cs="??_GB2312"/>
      <w:sz w:val="24"/>
      <w:szCs w:val="24"/>
    </w:rPr>
  </w:style>
  <w:style w:type="character" w:customStyle="1" w:styleId="851">
    <w:name w:val="环正文 Char5"/>
    <w:qFormat/>
    <w:uiPriority w:val="0"/>
    <w:rPr>
      <w:rFonts w:ascii="??_GB2312" w:eastAsia="??_GB2312"/>
      <w:color w:val="000000"/>
      <w:kern w:val="2"/>
      <w:sz w:val="24"/>
      <w:szCs w:val="24"/>
      <w:lang w:val="en-US" w:eastAsia="zh-CN" w:bidi="ar-SA"/>
    </w:rPr>
  </w:style>
  <w:style w:type="character" w:customStyle="1" w:styleId="852">
    <w:name w:val="表格标题 Char Char"/>
    <w:qFormat/>
    <w:uiPriority w:val="0"/>
    <w:rPr>
      <w:rFonts w:ascii="华文新魏" w:hAnsi="华文新魏" w:eastAsia="Tahoma"/>
      <w:sz w:val="24"/>
      <w:lang w:val="en-US" w:eastAsia="zh-CN"/>
    </w:rPr>
  </w:style>
  <w:style w:type="character" w:customStyle="1" w:styleId="853">
    <w:name w:val="我的样式（正文） Char Char"/>
    <w:qFormat/>
    <w:uiPriority w:val="0"/>
    <w:rPr>
      <w:rFonts w:ascii="??_GB2312" w:eastAsia="??_GB2312"/>
      <w:kern w:val="2"/>
      <w:sz w:val="24"/>
      <w:szCs w:val="24"/>
      <w:lang w:val="en-US" w:eastAsia="zh-CN" w:bidi="ar-SA"/>
    </w:rPr>
  </w:style>
  <w:style w:type="character" w:customStyle="1" w:styleId="854">
    <w:name w:val="表格编号 Char Char"/>
    <w:qFormat/>
    <w:uiPriority w:val="0"/>
    <w:rPr>
      <w:rFonts w:ascii="ˎ̥" w:hAnsi="ˎ̥" w:eastAsia="??_GB2312" w:cs="ˎ̥"/>
      <w:sz w:val="24"/>
      <w:szCs w:val="20"/>
    </w:rPr>
  </w:style>
  <w:style w:type="character" w:customStyle="1" w:styleId="855">
    <w:name w:val="环表头 Char Char"/>
    <w:qFormat/>
    <w:uiPriority w:val="0"/>
    <w:rPr>
      <w:rFonts w:ascii="??_GB2312" w:eastAsia="??_GB2312" w:cs="ˎ̥"/>
      <w:bCs/>
      <w:sz w:val="28"/>
      <w:szCs w:val="28"/>
    </w:rPr>
  </w:style>
  <w:style w:type="character" w:customStyle="1" w:styleId="856">
    <w:name w:val="l00000w00000"/>
    <w:qFormat/>
    <w:uiPriority w:val="0"/>
  </w:style>
  <w:style w:type="character" w:customStyle="1" w:styleId="857">
    <w:name w:val="ss1"/>
    <w:qFormat/>
    <w:uiPriority w:val="0"/>
    <w:rPr>
      <w:rFonts w:ascii="??_GB2312" w:eastAsia="??_GB2312"/>
      <w:sz w:val="18"/>
      <w:szCs w:val="18"/>
    </w:rPr>
  </w:style>
  <w:style w:type="character" w:customStyle="1" w:styleId="858">
    <w:name w:val="sj4lab"/>
    <w:qFormat/>
    <w:uiPriority w:val="0"/>
  </w:style>
  <w:style w:type="character" w:customStyle="1" w:styleId="859">
    <w:name w:val="正文1 Char Char"/>
    <w:qFormat/>
    <w:uiPriority w:val="0"/>
    <w:rPr>
      <w:rFonts w:ascii="??_GB2312" w:eastAsia="??_GB2312" w:cs="ˎ̥"/>
      <w:kern w:val="0"/>
      <w:szCs w:val="20"/>
    </w:rPr>
  </w:style>
  <w:style w:type="character" w:customStyle="1" w:styleId="860">
    <w:name w:val="s6wwf"/>
    <w:qFormat/>
    <w:uiPriority w:val="0"/>
  </w:style>
  <w:style w:type="character" w:customStyle="1" w:styleId="861">
    <w:name w:val="Char Char111"/>
    <w:qFormat/>
    <w:uiPriority w:val="0"/>
    <w:rPr>
      <w:rFonts w:ascii="??_GB2312" w:eastAsia="??_GB2312"/>
      <w:kern w:val="2"/>
      <w:sz w:val="21"/>
      <w:lang w:val="en-US" w:eastAsia="zh-CN" w:bidi="ar-SA"/>
    </w:rPr>
  </w:style>
  <w:style w:type="character" w:customStyle="1" w:styleId="862">
    <w:name w:val="正文缩进 Cha Char"/>
    <w:qFormat/>
    <w:uiPriority w:val="0"/>
    <w:rPr>
      <w:rFonts w:eastAsia="??_GB2312"/>
      <w:kern w:val="2"/>
      <w:sz w:val="28"/>
      <w:szCs w:val="24"/>
      <w:lang w:val="en-US" w:eastAsia="zh-CN" w:bidi="ar-SA"/>
    </w:rPr>
  </w:style>
  <w:style w:type="character" w:customStyle="1" w:styleId="863">
    <w:name w:val="lh15"/>
    <w:qFormat/>
    <w:uiPriority w:val="0"/>
  </w:style>
  <w:style w:type="character" w:customStyle="1" w:styleId="864">
    <w:name w:val="a121"/>
    <w:qFormat/>
    <w:uiPriority w:val="0"/>
    <w:rPr>
      <w:color w:val="000000"/>
      <w:sz w:val="20"/>
      <w:szCs w:val="20"/>
    </w:rPr>
  </w:style>
  <w:style w:type="character" w:customStyle="1" w:styleId="865">
    <w:name w:val="bbc1"/>
    <w:qFormat/>
    <w:uiPriority w:val="0"/>
    <w:rPr>
      <w:b/>
      <w:color w:val="000000"/>
      <w:sz w:val="27"/>
      <w:u w:val="none"/>
    </w:rPr>
  </w:style>
  <w:style w:type="character" w:customStyle="1" w:styleId="866">
    <w:name w:val="a11"/>
    <w:qFormat/>
    <w:uiPriority w:val="0"/>
  </w:style>
  <w:style w:type="character" w:customStyle="1" w:styleId="867">
    <w:name w:val="indetail1"/>
    <w:qFormat/>
    <w:uiPriority w:val="0"/>
    <w:rPr>
      <w:sz w:val="18"/>
      <w:szCs w:val="18"/>
      <w:bdr w:val="single" w:color="E2E2E2" w:sz="6" w:space="0"/>
    </w:rPr>
  </w:style>
  <w:style w:type="character" w:customStyle="1" w:styleId="868">
    <w:name w:val="style3 style1 style4"/>
    <w:qFormat/>
    <w:uiPriority w:val="0"/>
  </w:style>
  <w:style w:type="character" w:customStyle="1" w:styleId="869">
    <w:name w:val="unnamed111"/>
    <w:qFormat/>
    <w:uiPriority w:val="0"/>
    <w:rPr>
      <w:color w:val="003366"/>
      <w:sz w:val="24"/>
      <w:szCs w:val="24"/>
      <w:u w:val="none"/>
    </w:rPr>
  </w:style>
  <w:style w:type="character" w:customStyle="1" w:styleId="870">
    <w:name w:val="Char Char81"/>
    <w:qFormat/>
    <w:uiPriority w:val="0"/>
    <w:rPr>
      <w:rFonts w:ascii="仿宋" w:eastAsia="仿宋"/>
      <w:sz w:val="28"/>
      <w:lang w:val="en-US" w:eastAsia="zh-CN" w:bidi="ar-SA"/>
    </w:rPr>
  </w:style>
  <w:style w:type="character" w:customStyle="1" w:styleId="871">
    <w:name w:val="热电厂正文 Char Char Char Char Char Char"/>
    <w:qFormat/>
    <w:uiPriority w:val="0"/>
    <w:rPr>
      <w:rFonts w:ascii="ˎ̥" w:hAnsi="ˎ̥" w:eastAsia="??_GB2312" w:cs="ˎ̥"/>
      <w:sz w:val="24"/>
      <w:szCs w:val="24"/>
    </w:rPr>
  </w:style>
  <w:style w:type="character" w:customStyle="1" w:styleId="872">
    <w:name w:val="ourfont3"/>
    <w:qFormat/>
    <w:uiPriority w:val="0"/>
  </w:style>
  <w:style w:type="character" w:customStyle="1" w:styleId="873">
    <w:name w:val="gb21"/>
    <w:qFormat/>
    <w:uiPriority w:val="0"/>
    <w:rPr>
      <w:sz w:val="18"/>
      <w:szCs w:val="18"/>
    </w:rPr>
  </w:style>
  <w:style w:type="character" w:customStyle="1" w:styleId="874">
    <w:name w:val="Char Char151"/>
    <w:qFormat/>
    <w:uiPriority w:val="0"/>
    <w:rPr>
      <w:kern w:val="2"/>
      <w:sz w:val="24"/>
      <w:szCs w:val="24"/>
    </w:rPr>
  </w:style>
  <w:style w:type="character" w:customStyle="1" w:styleId="875">
    <w:name w:val="ak1"/>
    <w:qFormat/>
    <w:uiPriority w:val="0"/>
    <w:rPr>
      <w:sz w:val="18"/>
      <w:szCs w:val="18"/>
      <w:u w:val="none"/>
    </w:rPr>
  </w:style>
  <w:style w:type="character" w:customStyle="1" w:styleId="876">
    <w:name w:val="ttitle1"/>
    <w:qFormat/>
    <w:uiPriority w:val="0"/>
    <w:rPr>
      <w:spacing w:val="120"/>
      <w:sz w:val="18"/>
      <w:szCs w:val="18"/>
    </w:rPr>
  </w:style>
  <w:style w:type="character" w:customStyle="1" w:styleId="877">
    <w:name w:val="环表头 Char"/>
    <w:qFormat/>
    <w:uiPriority w:val="0"/>
    <w:rPr>
      <w:rFonts w:ascii="??_GB2312" w:eastAsia="??_GB2312"/>
      <w:sz w:val="24"/>
      <w:lang w:val="en-US" w:eastAsia="zh-CN" w:bidi="ar-SA"/>
    </w:rPr>
  </w:style>
  <w:style w:type="character" w:customStyle="1" w:styleId="878">
    <w:name w:val="middle1"/>
    <w:qFormat/>
    <w:uiPriority w:val="0"/>
    <w:rPr>
      <w:sz w:val="22"/>
      <w:szCs w:val="22"/>
    </w:rPr>
  </w:style>
  <w:style w:type="character" w:customStyle="1" w:styleId="879">
    <w:name w:val="表头 Char Char"/>
    <w:qFormat/>
    <w:uiPriority w:val="0"/>
    <w:rPr>
      <w:rFonts w:eastAsia="Tahoma"/>
      <w:spacing w:val="-10"/>
      <w:sz w:val="21"/>
      <w:lang w:val="en-US" w:eastAsia="zh-CN"/>
    </w:rPr>
  </w:style>
  <w:style w:type="character" w:customStyle="1" w:styleId="880">
    <w:name w:val="css"/>
    <w:qFormat/>
    <w:uiPriority w:val="0"/>
  </w:style>
  <w:style w:type="character" w:customStyle="1" w:styleId="881">
    <w:name w:val="f121"/>
    <w:qFormat/>
    <w:uiPriority w:val="0"/>
    <w:rPr>
      <w:sz w:val="18"/>
      <w:szCs w:val="18"/>
      <w:u w:val="none"/>
    </w:rPr>
  </w:style>
  <w:style w:type="character" w:customStyle="1" w:styleId="882">
    <w:name w:val="框图正文 Char Char"/>
    <w:qFormat/>
    <w:uiPriority w:val="0"/>
    <w:rPr>
      <w:rFonts w:eastAsia="??_GB2312"/>
      <w:kern w:val="2"/>
      <w:sz w:val="21"/>
      <w:szCs w:val="24"/>
      <w:lang w:val="en-US" w:eastAsia="zh-CN" w:bidi="ar-SA"/>
    </w:rPr>
  </w:style>
  <w:style w:type="character" w:customStyle="1" w:styleId="883">
    <w:name w:val="中远正文 Char"/>
    <w:qFormat/>
    <w:uiPriority w:val="0"/>
    <w:rPr>
      <w:rFonts w:eastAsia="??_GB2312" w:cs="??_GB2312"/>
      <w:snapToGrid w:val="0"/>
      <w:color w:val="000000"/>
      <w:kern w:val="24"/>
      <w:sz w:val="24"/>
      <w:lang w:val="en-US" w:eastAsia="zh-CN" w:bidi="ar-SA"/>
    </w:rPr>
  </w:style>
  <w:style w:type="character" w:customStyle="1" w:styleId="884">
    <w:name w:val="style19"/>
    <w:qFormat/>
    <w:uiPriority w:val="0"/>
  </w:style>
  <w:style w:type="character" w:customStyle="1" w:styleId="885">
    <w:name w:val="题注 Char Char Char Char1"/>
    <w:qFormat/>
    <w:uiPriority w:val="0"/>
    <w:rPr>
      <w:rFonts w:ascii="华文新魏" w:hAnsi="华文新魏" w:eastAsia="Tahoma" w:cs="华文新魏"/>
      <w:sz w:val="20"/>
      <w:szCs w:val="20"/>
    </w:rPr>
  </w:style>
  <w:style w:type="character" w:customStyle="1" w:styleId="886">
    <w:name w:val="报告 Char Char"/>
    <w:qFormat/>
    <w:uiPriority w:val="0"/>
    <w:rPr>
      <w:rFonts w:ascii="ˎ̥" w:hAnsi="ˎ̥" w:eastAsia="??_GB2312" w:cs="ˎ̥"/>
      <w:kern w:val="0"/>
      <w:sz w:val="24"/>
      <w:szCs w:val="20"/>
    </w:rPr>
  </w:style>
  <w:style w:type="character" w:customStyle="1" w:styleId="887">
    <w:name w:val="gray"/>
    <w:qFormat/>
    <w:uiPriority w:val="0"/>
  </w:style>
  <w:style w:type="character" w:customStyle="1" w:styleId="888">
    <w:name w:val="9p1"/>
    <w:qFormat/>
    <w:uiPriority w:val="0"/>
    <w:rPr>
      <w:sz w:val="18"/>
      <w:szCs w:val="18"/>
    </w:rPr>
  </w:style>
  <w:style w:type="character" w:customStyle="1" w:styleId="889">
    <w:name w:val="hg1"/>
    <w:qFormat/>
    <w:uiPriority w:val="0"/>
  </w:style>
  <w:style w:type="character" w:customStyle="1" w:styleId="890">
    <w:name w:val="zw1"/>
    <w:qFormat/>
    <w:uiPriority w:val="0"/>
    <w:rPr>
      <w:color w:val="auto"/>
      <w:spacing w:val="375"/>
      <w:sz w:val="18"/>
      <w:szCs w:val="18"/>
    </w:rPr>
  </w:style>
  <w:style w:type="character" w:customStyle="1" w:styleId="891">
    <w:name w:val="标题 2 Char1"/>
    <w:qFormat/>
    <w:uiPriority w:val="0"/>
    <w:rPr>
      <w:rFonts w:ascii="??_GB2312"/>
      <w:b/>
      <w:bCs/>
      <w:kern w:val="2"/>
      <w:sz w:val="28"/>
      <w:szCs w:val="32"/>
    </w:rPr>
  </w:style>
  <w:style w:type="character" w:customStyle="1" w:styleId="892">
    <w:name w:val="条标题1.1.1 Char5"/>
    <w:qFormat/>
    <w:uiPriority w:val="0"/>
    <w:rPr>
      <w:rFonts w:eastAsia="仿宋"/>
      <w:b/>
      <w:bCs/>
      <w:kern w:val="2"/>
      <w:sz w:val="28"/>
      <w:szCs w:val="32"/>
      <w:lang w:val="en-US" w:eastAsia="zh-CN" w:bidi="ar-SA"/>
    </w:rPr>
  </w:style>
  <w:style w:type="character" w:customStyle="1" w:styleId="893">
    <w:name w:val="干标题(a) Char Char"/>
    <w:qFormat/>
    <w:uiPriority w:val="0"/>
    <w:rPr>
      <w:rFonts w:ascii="华文新魏" w:hAnsi="华文新魏" w:eastAsia="Tahoma" w:cs="华文新魏"/>
      <w:kern w:val="2"/>
      <w:sz w:val="28"/>
      <w:szCs w:val="21"/>
      <w:lang w:val="en-US" w:eastAsia="zh-CN" w:bidi="ar-SA"/>
    </w:rPr>
  </w:style>
  <w:style w:type="character" w:customStyle="1" w:styleId="894">
    <w:name w:val="title detail style10"/>
    <w:qFormat/>
    <w:uiPriority w:val="0"/>
  </w:style>
  <w:style w:type="character" w:customStyle="1" w:styleId="895">
    <w:name w:val="main11"/>
    <w:qFormat/>
    <w:uiPriority w:val="0"/>
    <w:rPr>
      <w:sz w:val="22"/>
      <w:szCs w:val="22"/>
    </w:rPr>
  </w:style>
  <w:style w:type="character" w:customStyle="1" w:styleId="896">
    <w:name w:val="普通文字3 Char"/>
    <w:qFormat/>
    <w:uiPriority w:val="0"/>
    <w:rPr>
      <w:rFonts w:ascii="??_GB2312" w:eastAsia="??_GB2312"/>
      <w:color w:val="000000"/>
      <w:kern w:val="2"/>
      <w:sz w:val="21"/>
      <w:lang w:val="en-US" w:eastAsia="zh-CN" w:bidi="ar-SA"/>
    </w:rPr>
  </w:style>
  <w:style w:type="character" w:customStyle="1" w:styleId="897">
    <w:name w:val="正文文字 3 Char Char2"/>
    <w:qFormat/>
    <w:uiPriority w:val="0"/>
    <w:rPr>
      <w:rFonts w:eastAsia="仿宋"/>
      <w:kern w:val="2"/>
      <w:sz w:val="28"/>
      <w:szCs w:val="24"/>
      <w:lang w:val="en-US" w:eastAsia="zh-CN" w:bidi="ar-SA"/>
    </w:rPr>
  </w:style>
  <w:style w:type="character" w:customStyle="1" w:styleId="898">
    <w:name w:val="style291"/>
    <w:qFormat/>
    <w:uiPriority w:val="0"/>
    <w:rPr>
      <w:color w:val="335B64"/>
      <w:sz w:val="18"/>
      <w:szCs w:val="18"/>
    </w:rPr>
  </w:style>
  <w:style w:type="character" w:customStyle="1" w:styleId="899">
    <w:name w:val="unnamed91"/>
    <w:qFormat/>
    <w:uiPriority w:val="0"/>
    <w:rPr>
      <w:rFonts w:ascii="??_GB2312" w:eastAsia="??_GB2312"/>
      <w:color w:val="000000"/>
      <w:spacing w:val="375"/>
      <w:sz w:val="18"/>
      <w:szCs w:val="18"/>
      <w:u w:val="none"/>
    </w:rPr>
  </w:style>
  <w:style w:type="character" w:customStyle="1" w:styleId="900">
    <w:name w:val="news_c_da1"/>
    <w:qFormat/>
    <w:uiPriority w:val="0"/>
    <w:rPr>
      <w:rFonts w:ascii="Batang" w:hAnsi="Batang"/>
      <w:b/>
      <w:bCs/>
      <w:color w:val="000000"/>
      <w:sz w:val="24"/>
      <w:szCs w:val="24"/>
    </w:rPr>
  </w:style>
  <w:style w:type="character" w:customStyle="1" w:styleId="901">
    <w:name w:val="class1"/>
    <w:qFormat/>
    <w:uiPriority w:val="0"/>
    <w:rPr>
      <w:color w:val="000000"/>
      <w:sz w:val="18"/>
      <w:szCs w:val="18"/>
      <w:u w:val="none"/>
    </w:rPr>
  </w:style>
  <w:style w:type="character" w:customStyle="1" w:styleId="902">
    <w:name w:val="文本匡小五号 Char Char Char"/>
    <w:qFormat/>
    <w:uiPriority w:val="0"/>
    <w:rPr>
      <w:rFonts w:ascii="??_GB2312" w:hAnsi="??_GB2312" w:eastAsia="仿宋" w:cs="华文中宋"/>
      <w:kern w:val="2"/>
      <w:sz w:val="18"/>
      <w:szCs w:val="24"/>
      <w:lang w:val="en-US" w:eastAsia="zh-CN" w:bidi="ar-SA"/>
    </w:rPr>
  </w:style>
  <w:style w:type="character" w:customStyle="1" w:styleId="903">
    <w:name w:val="line_group1"/>
    <w:qFormat/>
    <w:uiPriority w:val="0"/>
    <w:rPr>
      <w:color w:val="000000"/>
      <w:sz w:val="18"/>
      <w:szCs w:val="18"/>
    </w:rPr>
  </w:style>
  <w:style w:type="character" w:customStyle="1" w:styleId="904">
    <w:name w:val="infodetail1"/>
    <w:qFormat/>
    <w:uiPriority w:val="0"/>
    <w:rPr>
      <w:sz w:val="18"/>
      <w:szCs w:val="18"/>
    </w:rPr>
  </w:style>
  <w:style w:type="character" w:customStyle="1" w:styleId="905">
    <w:name w:val="article1"/>
    <w:qFormat/>
    <w:uiPriority w:val="0"/>
    <w:rPr>
      <w:color w:val="000000"/>
      <w:spacing w:val="600"/>
      <w:sz w:val="18"/>
      <w:szCs w:val="18"/>
    </w:rPr>
  </w:style>
  <w:style w:type="character" w:customStyle="1" w:styleId="906">
    <w:name w:val="style191"/>
    <w:qFormat/>
    <w:uiPriority w:val="0"/>
    <w:rPr>
      <w:b/>
      <w:bCs/>
      <w:color w:val="FF0000"/>
    </w:rPr>
  </w:style>
  <w:style w:type="character" w:customStyle="1" w:styleId="907">
    <w:name w:val="标题 4 Char Char Char Char Char Char Char Char Char Char Char Char Char Char Char Char Char Char Char"/>
    <w:qFormat/>
    <w:uiPriority w:val="0"/>
    <w:rPr>
      <w:rFonts w:ascii="华文新魏" w:hAnsi="华文新魏" w:eastAsia="??_GB2312"/>
      <w:b/>
      <w:bCs/>
      <w:snapToGrid w:val="0"/>
      <w:sz w:val="24"/>
      <w:szCs w:val="28"/>
      <w:lang w:val="en-US" w:eastAsia="zh-CN"/>
    </w:rPr>
  </w:style>
  <w:style w:type="character" w:customStyle="1" w:styleId="908">
    <w:name w:val="p141"/>
    <w:qFormat/>
    <w:uiPriority w:val="0"/>
    <w:rPr>
      <w:rFonts w:eastAsia="??_GB2312"/>
      <w:kern w:val="2"/>
      <w:sz w:val="23"/>
      <w:szCs w:val="23"/>
      <w:u w:val="none"/>
      <w:lang w:val="en-US" w:eastAsia="zh-CN" w:bidi="ar-SA"/>
    </w:rPr>
  </w:style>
  <w:style w:type="character" w:customStyle="1" w:styleId="909">
    <w:name w:val="t_tag"/>
    <w:qFormat/>
    <w:uiPriority w:val="0"/>
  </w:style>
  <w:style w:type="character" w:customStyle="1" w:styleId="910">
    <w:name w:val="暂定图表名 Char Char Char"/>
    <w:link w:val="911"/>
    <w:qFormat/>
    <w:uiPriority w:val="0"/>
    <w:rPr>
      <w:rFonts w:ascii="??" w:hAnsi="??" w:eastAsia="TimesNewRoman"/>
      <w:b/>
      <w:color w:val="008000"/>
      <w:kern w:val="2"/>
      <w:sz w:val="24"/>
      <w:szCs w:val="28"/>
    </w:rPr>
  </w:style>
  <w:style w:type="paragraph" w:customStyle="1" w:styleId="911">
    <w:name w:val="暂定图表名 Char Char"/>
    <w:basedOn w:val="1"/>
    <w:link w:val="910"/>
    <w:qFormat/>
    <w:uiPriority w:val="0"/>
    <w:pPr>
      <w:spacing w:line="360" w:lineRule="auto"/>
      <w:ind w:firstLine="200" w:firstLineChars="200"/>
    </w:pPr>
    <w:rPr>
      <w:rFonts w:ascii="??" w:hAnsi="??" w:eastAsia="TimesNewRoman"/>
      <w:b/>
      <w:color w:val="008000"/>
      <w:sz w:val="24"/>
      <w:szCs w:val="28"/>
    </w:rPr>
  </w:style>
  <w:style w:type="character" w:customStyle="1" w:styleId="912">
    <w:name w:val="a22"/>
    <w:qFormat/>
    <w:uiPriority w:val="0"/>
    <w:rPr>
      <w:sz w:val="18"/>
      <w:szCs w:val="18"/>
      <w:u w:val="none"/>
    </w:rPr>
  </w:style>
  <w:style w:type="character" w:customStyle="1" w:styleId="913">
    <w:name w:val="word21"/>
    <w:qFormat/>
    <w:uiPriority w:val="0"/>
    <w:rPr>
      <w:rFonts w:ascii="??_GB2312" w:eastAsia="??_GB2312"/>
      <w:color w:val="828282"/>
      <w:sz w:val="20"/>
      <w:szCs w:val="20"/>
    </w:rPr>
  </w:style>
  <w:style w:type="character" w:customStyle="1" w:styleId="914">
    <w:name w:val="Char4 Char Char1"/>
    <w:qFormat/>
    <w:uiPriority w:val="0"/>
    <w:rPr>
      <w:rFonts w:eastAsia="??_GB2312"/>
      <w:kern w:val="2"/>
      <w:sz w:val="24"/>
      <w:szCs w:val="24"/>
      <w:lang w:val="en-US" w:eastAsia="zh-CN" w:bidi="ar-SA"/>
    </w:rPr>
  </w:style>
  <w:style w:type="character" w:customStyle="1" w:styleId="915">
    <w:name w:val="font201"/>
    <w:qFormat/>
    <w:uiPriority w:val="0"/>
  </w:style>
  <w:style w:type="character" w:customStyle="1" w:styleId="916">
    <w:name w:val="正文（首行缩进两字） Char2"/>
    <w:qFormat/>
    <w:uiPriority w:val="0"/>
    <w:rPr>
      <w:rFonts w:ascii="仿宋" w:eastAsia="仿宋" w:cs="仿宋"/>
      <w:kern w:val="2"/>
      <w:sz w:val="24"/>
      <w:szCs w:val="24"/>
      <w:lang w:val="en-US" w:eastAsia="zh-CN"/>
    </w:rPr>
  </w:style>
  <w:style w:type="character" w:customStyle="1" w:styleId="917">
    <w:name w:val="big21"/>
    <w:qFormat/>
    <w:uiPriority w:val="0"/>
    <w:rPr>
      <w:sz w:val="21"/>
      <w:szCs w:val="21"/>
    </w:rPr>
  </w:style>
  <w:style w:type="character" w:customStyle="1" w:styleId="918">
    <w:name w:val="123YJ Char Char"/>
    <w:qFormat/>
    <w:uiPriority w:val="0"/>
    <w:rPr>
      <w:kern w:val="2"/>
      <w:sz w:val="18"/>
      <w:szCs w:val="18"/>
    </w:rPr>
  </w:style>
  <w:style w:type="character" w:customStyle="1" w:styleId="919">
    <w:name w:val="Balloon Text Char"/>
    <w:qFormat/>
    <w:uiPriority w:val="0"/>
    <w:rPr>
      <w:rFonts w:eastAsia="??_GB2312"/>
      <w:kern w:val="2"/>
      <w:sz w:val="21"/>
      <w:szCs w:val="18"/>
      <w:lang w:val="en-US" w:eastAsia="zh-CN" w:bidi="ar-SA"/>
    </w:rPr>
  </w:style>
  <w:style w:type="character" w:customStyle="1" w:styleId="920">
    <w:name w:val="文本框五号 Char Char Char Char"/>
    <w:qFormat/>
    <w:uiPriority w:val="0"/>
    <w:rPr>
      <w:rFonts w:ascii="??_GB2312" w:hAnsi="??_GB2312" w:eastAsia="仿宋" w:cs="华文中宋"/>
      <w:kern w:val="2"/>
      <w:sz w:val="21"/>
      <w:szCs w:val="21"/>
      <w:lang w:val="en-US" w:eastAsia="zh-CN" w:bidi="ar-SA"/>
    </w:rPr>
  </w:style>
  <w:style w:type="character" w:customStyle="1" w:styleId="921">
    <w:name w:val="9n1"/>
    <w:qFormat/>
    <w:uiPriority w:val="0"/>
    <w:rPr>
      <w:color w:val="000000"/>
      <w:sz w:val="18"/>
      <w:szCs w:val="18"/>
      <w:u w:val="none"/>
    </w:rPr>
  </w:style>
  <w:style w:type="character" w:customStyle="1" w:styleId="922">
    <w:name w:val="正文格式 Char Char"/>
    <w:qFormat/>
    <w:uiPriority w:val="0"/>
    <w:rPr>
      <w:rFonts w:ascii="??_GB2312"/>
      <w:sz w:val="24"/>
      <w:szCs w:val="24"/>
    </w:rPr>
  </w:style>
  <w:style w:type="character" w:customStyle="1" w:styleId="923">
    <w:name w:val="sub_title1"/>
    <w:qFormat/>
    <w:uiPriority w:val="0"/>
    <w:rPr>
      <w:color w:val="FF6600"/>
      <w:sz w:val="21"/>
      <w:szCs w:val="21"/>
    </w:rPr>
  </w:style>
  <w:style w:type="character" w:customStyle="1" w:styleId="924">
    <w:name w:val="文本框五号 Char Char Char"/>
    <w:qFormat/>
    <w:uiPriority w:val="0"/>
    <w:rPr>
      <w:rFonts w:ascii="??_GB2312" w:hAnsi="??_GB2312" w:eastAsia="仿宋" w:cs="华文中宋"/>
      <w:kern w:val="2"/>
      <w:sz w:val="21"/>
      <w:szCs w:val="21"/>
      <w:lang w:val="en-US" w:eastAsia="zh-CN" w:bidi="ar-SA"/>
    </w:rPr>
  </w:style>
  <w:style w:type="character" w:customStyle="1" w:styleId="925">
    <w:name w:val="环表头 Char5"/>
    <w:qFormat/>
    <w:uiPriority w:val="0"/>
    <w:rPr>
      <w:rFonts w:eastAsia="Tahoma"/>
      <w:color w:val="000000"/>
      <w:sz w:val="24"/>
      <w:szCs w:val="24"/>
      <w:lang w:val="en-US" w:eastAsia="zh-CN" w:bidi="ar-SA"/>
    </w:rPr>
  </w:style>
  <w:style w:type="character" w:customStyle="1" w:styleId="926">
    <w:name w:val="title11"/>
    <w:qFormat/>
    <w:uiPriority w:val="0"/>
    <w:rPr>
      <w:b/>
      <w:bCs/>
      <w:color w:val="000066"/>
      <w:sz w:val="24"/>
      <w:szCs w:val="24"/>
    </w:rPr>
  </w:style>
  <w:style w:type="character" w:customStyle="1" w:styleId="927">
    <w:name w:val="doc_title1"/>
    <w:qFormat/>
    <w:uiPriority w:val="0"/>
    <w:rPr>
      <w:sz w:val="30"/>
    </w:rPr>
  </w:style>
  <w:style w:type="character" w:customStyle="1" w:styleId="928">
    <w:name w:val="style311"/>
    <w:qFormat/>
    <w:uiPriority w:val="0"/>
    <w:rPr>
      <w:b/>
      <w:bCs/>
      <w:color w:val="000000"/>
      <w:sz w:val="18"/>
      <w:szCs w:val="18"/>
    </w:rPr>
  </w:style>
  <w:style w:type="character" w:customStyle="1" w:styleId="929">
    <w:name w:val="style31"/>
    <w:qFormat/>
    <w:uiPriority w:val="0"/>
    <w:rPr>
      <w:color w:val="FF0000"/>
    </w:rPr>
  </w:style>
  <w:style w:type="character" w:customStyle="1" w:styleId="930">
    <w:name w:val="参加人员 Char Char"/>
    <w:qFormat/>
    <w:uiPriority w:val="0"/>
    <w:rPr>
      <w:rFonts w:ascii="ˎ̥" w:hAnsi="ˎ̥" w:eastAsia="??_GB2312" w:cs="ˎ̥"/>
      <w:sz w:val="24"/>
      <w:szCs w:val="24"/>
    </w:rPr>
  </w:style>
  <w:style w:type="character" w:customStyle="1" w:styleId="931">
    <w:name w:val="环表头 Char1"/>
    <w:qFormat/>
    <w:uiPriority w:val="0"/>
    <w:rPr>
      <w:rFonts w:ascii="Tahoma" w:eastAsia="Tahoma" w:cs="华文中宋"/>
      <w:color w:val="000000"/>
      <w:sz w:val="24"/>
      <w:szCs w:val="24"/>
      <w:lang w:val="en-US" w:eastAsia="zh-CN" w:bidi="ar-SA"/>
    </w:rPr>
  </w:style>
  <w:style w:type="character" w:customStyle="1" w:styleId="932">
    <w:name w:val="正文文字 3 Char Char5"/>
    <w:qFormat/>
    <w:uiPriority w:val="0"/>
    <w:rPr>
      <w:rFonts w:eastAsia="仿宋"/>
      <w:kern w:val="2"/>
      <w:sz w:val="28"/>
      <w:szCs w:val="24"/>
      <w:lang w:val="en-US" w:eastAsia="zh-CN" w:bidi="ar-SA"/>
    </w:rPr>
  </w:style>
  <w:style w:type="character" w:customStyle="1" w:styleId="933">
    <w:name w:val="zhengwen1"/>
    <w:qFormat/>
    <w:uiPriority w:val="0"/>
    <w:rPr>
      <w:color w:val="000000"/>
      <w:sz w:val="20"/>
      <w:szCs w:val="20"/>
      <w:u w:val="none"/>
    </w:rPr>
  </w:style>
  <w:style w:type="character" w:customStyle="1" w:styleId="934">
    <w:name w:val="tit2"/>
    <w:qFormat/>
    <w:uiPriority w:val="0"/>
    <w:rPr>
      <w:b/>
      <w:bCs/>
      <w:sz w:val="48"/>
      <w:szCs w:val="48"/>
    </w:rPr>
  </w:style>
  <w:style w:type="character" w:customStyle="1" w:styleId="935">
    <w:name w:val="图框文字 Char Char Char Char"/>
    <w:qFormat/>
    <w:uiPriority w:val="0"/>
    <w:rPr>
      <w:rFonts w:eastAsia="??_GB2312" w:cs="??_GB2312"/>
      <w:spacing w:val="4"/>
      <w:kern w:val="2"/>
      <w:sz w:val="21"/>
      <w:szCs w:val="21"/>
      <w:lang w:val="en-US" w:eastAsia="zh-CN" w:bidi="ar-SA"/>
    </w:rPr>
  </w:style>
  <w:style w:type="character" w:customStyle="1" w:styleId="936">
    <w:name w:val="环正文 Char2"/>
    <w:qFormat/>
    <w:uiPriority w:val="0"/>
    <w:rPr>
      <w:rFonts w:ascii="??_GB2312" w:eastAsia="??_GB2312"/>
      <w:sz w:val="24"/>
      <w:lang w:val="en-US" w:eastAsia="zh-CN" w:bidi="ar-SA"/>
    </w:rPr>
  </w:style>
  <w:style w:type="character" w:customStyle="1" w:styleId="937">
    <w:name w:val="haogao1"/>
    <w:qFormat/>
    <w:uiPriority w:val="0"/>
  </w:style>
  <w:style w:type="character" w:customStyle="1" w:styleId="938">
    <w:name w:val="sxwt2u"/>
    <w:qFormat/>
    <w:uiPriority w:val="0"/>
  </w:style>
  <w:style w:type="character" w:customStyle="1" w:styleId="939">
    <w:name w:val="txt21"/>
    <w:qFormat/>
    <w:uiPriority w:val="0"/>
    <w:rPr>
      <w:color w:val="000066"/>
      <w:sz w:val="18"/>
      <w:szCs w:val="18"/>
    </w:rPr>
  </w:style>
  <w:style w:type="character" w:customStyle="1" w:styleId="940">
    <w:name w:val="word1"/>
    <w:qFormat/>
    <w:uiPriority w:val="0"/>
    <w:rPr>
      <w:sz w:val="20"/>
      <w:szCs w:val="20"/>
    </w:rPr>
  </w:style>
  <w:style w:type="character" w:customStyle="1" w:styleId="941">
    <w:name w:val="chen表头1 Char Char"/>
    <w:qFormat/>
    <w:uiPriority w:val="0"/>
    <w:rPr>
      <w:rFonts w:ascii="ˎ̥" w:hAnsi="ˎ̥" w:eastAsia="TimesNewRoman" w:cs="??_GB2312"/>
      <w:b/>
      <w:kern w:val="0"/>
      <w:sz w:val="24"/>
      <w:szCs w:val="20"/>
    </w:rPr>
  </w:style>
  <w:style w:type="character" w:customStyle="1" w:styleId="942">
    <w:name w:val="chen 正文字体 Char Char"/>
    <w:qFormat/>
    <w:uiPriority w:val="0"/>
    <w:rPr>
      <w:rFonts w:ascii="ˎ̥" w:hAnsi="ˎ̥" w:eastAsia="??_GB2312" w:cs="??_GB2312"/>
      <w:color w:val="000000"/>
      <w:sz w:val="24"/>
      <w:szCs w:val="20"/>
    </w:rPr>
  </w:style>
  <w:style w:type="character" w:customStyle="1" w:styleId="943">
    <w:name w:val="b14-1-no1"/>
    <w:qFormat/>
    <w:uiPriority w:val="0"/>
    <w:rPr>
      <w:color w:val="2E2E2E"/>
      <w:spacing w:val="270"/>
      <w:sz w:val="20"/>
      <w:szCs w:val="20"/>
      <w:u w:val="none"/>
    </w:rPr>
  </w:style>
  <w:style w:type="character" w:customStyle="1" w:styleId="944">
    <w:name w:val="hottext1"/>
    <w:qFormat/>
    <w:uiPriority w:val="0"/>
    <w:rPr>
      <w:rFonts w:ascii="??_GB2312" w:eastAsia="??_GB2312"/>
      <w:strike/>
      <w:sz w:val="22"/>
    </w:rPr>
  </w:style>
  <w:style w:type="character" w:customStyle="1" w:styleId="945">
    <w:name w:val="样式 黑体 小四"/>
    <w:qFormat/>
    <w:uiPriority w:val="0"/>
    <w:rPr>
      <w:rFonts w:ascii="Tahoma" w:eastAsia="Tahoma"/>
      <w:sz w:val="24"/>
    </w:rPr>
  </w:style>
  <w:style w:type="character" w:customStyle="1" w:styleId="946">
    <w:name w:val="日期 Char1"/>
    <w:qFormat/>
    <w:uiPriority w:val="99"/>
    <w:rPr>
      <w:rFonts w:ascii="仿宋" w:eastAsia="仿宋"/>
      <w:kern w:val="2"/>
      <w:sz w:val="28"/>
      <w:szCs w:val="24"/>
    </w:rPr>
  </w:style>
  <w:style w:type="character" w:customStyle="1" w:styleId="947">
    <w:name w:val="text_new"/>
    <w:qFormat/>
    <w:uiPriority w:val="0"/>
  </w:style>
  <w:style w:type="character" w:customStyle="1" w:styleId="948">
    <w:name w:val="style331"/>
    <w:qFormat/>
    <w:uiPriority w:val="0"/>
    <w:rPr>
      <w:sz w:val="18"/>
      <w:szCs w:val="18"/>
    </w:rPr>
  </w:style>
  <w:style w:type="character" w:customStyle="1" w:styleId="949">
    <w:name w:val="style321"/>
    <w:qFormat/>
    <w:uiPriority w:val="0"/>
    <w:rPr>
      <w:sz w:val="18"/>
      <w:szCs w:val="18"/>
    </w:rPr>
  </w:style>
  <w:style w:type="character" w:customStyle="1" w:styleId="950">
    <w:name w:val="3char"/>
    <w:qFormat/>
    <w:uiPriority w:val="0"/>
  </w:style>
  <w:style w:type="character" w:customStyle="1" w:styleId="951">
    <w:name w:val="占位符文本1"/>
    <w:qFormat/>
    <w:uiPriority w:val="99"/>
    <w:rPr>
      <w:color w:val="808080"/>
    </w:rPr>
  </w:style>
  <w:style w:type="character" w:customStyle="1" w:styleId="952">
    <w:name w:val="sh141"/>
    <w:qFormat/>
    <w:uiPriority w:val="0"/>
    <w:rPr>
      <w:color w:val="2B2B2B"/>
    </w:rPr>
  </w:style>
  <w:style w:type="character" w:customStyle="1" w:styleId="953">
    <w:name w:val="首行缩进 Char Char"/>
    <w:link w:val="954"/>
    <w:qFormat/>
    <w:uiPriority w:val="0"/>
    <w:rPr>
      <w:rFonts w:ascii="华文新魏" w:hAnsi="华文新魏" w:eastAsia="仿宋" w:cs="华文新魏"/>
      <w:kern w:val="2"/>
      <w:sz w:val="28"/>
      <w:szCs w:val="28"/>
    </w:rPr>
  </w:style>
  <w:style w:type="paragraph" w:customStyle="1" w:styleId="954">
    <w:name w:val="首行缩进 Char"/>
    <w:basedOn w:val="1"/>
    <w:link w:val="953"/>
    <w:qFormat/>
    <w:uiPriority w:val="0"/>
    <w:pPr>
      <w:widowControl/>
      <w:ind w:firstLine="560"/>
      <w:jc w:val="left"/>
    </w:pPr>
    <w:rPr>
      <w:rFonts w:ascii="华文新魏" w:hAnsi="华文新魏" w:eastAsia="仿宋" w:cs="华文新魏"/>
      <w:sz w:val="28"/>
      <w:szCs w:val="28"/>
    </w:rPr>
  </w:style>
  <w:style w:type="character" w:customStyle="1" w:styleId="955">
    <w:name w:val="普通文字 Char1 Char Char Char"/>
    <w:qFormat/>
    <w:uiPriority w:val="0"/>
    <w:rPr>
      <w:rFonts w:ascii="??_GB2312" w:eastAsia="??_GB2312"/>
      <w:kern w:val="2"/>
      <w:sz w:val="21"/>
      <w:lang w:val="en-US" w:eastAsia="zh-CN" w:bidi="ar-SA"/>
    </w:rPr>
  </w:style>
  <w:style w:type="character" w:customStyle="1" w:styleId="956">
    <w:name w:val="Char Char21"/>
    <w:qFormat/>
    <w:uiPriority w:val="0"/>
    <w:rPr>
      <w:rFonts w:ascii="华文新魏" w:hAnsi="华文新魏" w:eastAsia="Tahoma"/>
      <w:kern w:val="2"/>
      <w:sz w:val="21"/>
      <w:szCs w:val="21"/>
      <w:lang w:val="en-US" w:eastAsia="zh-CN" w:bidi="ar-SA"/>
    </w:rPr>
  </w:style>
  <w:style w:type="character" w:customStyle="1" w:styleId="957">
    <w:name w:val="m11"/>
    <w:qFormat/>
    <w:uiPriority w:val="0"/>
    <w:rPr>
      <w:spacing w:val="336"/>
      <w:sz w:val="24"/>
      <w:szCs w:val="24"/>
    </w:rPr>
  </w:style>
  <w:style w:type="character" w:customStyle="1" w:styleId="958">
    <w:name w:val="p11"/>
    <w:qFormat/>
    <w:uiPriority w:val="0"/>
    <w:rPr>
      <w:sz w:val="18"/>
    </w:rPr>
  </w:style>
  <w:style w:type="character" w:customStyle="1" w:styleId="959">
    <w:name w:val="font1"/>
    <w:qFormat/>
    <w:uiPriority w:val="0"/>
    <w:rPr>
      <w:color w:val="000000"/>
      <w:sz w:val="18"/>
    </w:rPr>
  </w:style>
  <w:style w:type="character" w:customStyle="1" w:styleId="960">
    <w:name w:val="9css21"/>
    <w:qFormat/>
    <w:uiPriority w:val="0"/>
    <w:rPr>
      <w:sz w:val="18"/>
      <w:szCs w:val="18"/>
    </w:rPr>
  </w:style>
  <w:style w:type="character" w:customStyle="1" w:styleId="961">
    <w:name w:val="tex-biaoti1"/>
    <w:qFormat/>
    <w:uiPriority w:val="0"/>
  </w:style>
  <w:style w:type="character" w:customStyle="1" w:styleId="962">
    <w:name w:val="普通文字 Char Char Char Char Char C Char Char Char Char Char Char Char"/>
    <w:qFormat/>
    <w:uiPriority w:val="0"/>
    <w:rPr>
      <w:rFonts w:ascii="??_GB2312" w:eastAsia="??_GB2312" w:cs="??_GB2312"/>
      <w:kern w:val="2"/>
      <w:sz w:val="28"/>
      <w:szCs w:val="24"/>
      <w:lang w:val="en-US" w:eastAsia="zh-CN" w:bidi="ar-SA"/>
    </w:rPr>
  </w:style>
  <w:style w:type="character" w:customStyle="1" w:styleId="963">
    <w:name w:val="txt1501"/>
    <w:qFormat/>
    <w:uiPriority w:val="0"/>
  </w:style>
  <w:style w:type="character" w:customStyle="1" w:styleId="964">
    <w:name w:val="正文文字 3 Char Char6"/>
    <w:qFormat/>
    <w:uiPriority w:val="0"/>
    <w:rPr>
      <w:rFonts w:ascii="??_GB2312" w:eastAsia="??_GB2312"/>
      <w:kern w:val="2"/>
      <w:sz w:val="24"/>
      <w:szCs w:val="24"/>
      <w:lang w:val="en-US" w:eastAsia="zh-CN" w:bidi="ar-SA"/>
    </w:rPr>
  </w:style>
  <w:style w:type="character" w:customStyle="1" w:styleId="965">
    <w:name w:val="javascript1"/>
    <w:qFormat/>
    <w:uiPriority w:val="0"/>
    <w:rPr>
      <w:rFonts w:ascii="汉鼎简书宋" w:hAnsi="汉鼎简书宋" w:cs="汉鼎简书宋"/>
      <w:sz w:val="14"/>
      <w:szCs w:val="14"/>
    </w:rPr>
  </w:style>
  <w:style w:type="character" w:customStyle="1" w:styleId="966">
    <w:name w:val="s5y7c"/>
    <w:qFormat/>
    <w:uiPriority w:val="0"/>
  </w:style>
  <w:style w:type="character" w:customStyle="1" w:styleId="967">
    <w:name w:val="hei9pt1"/>
    <w:qFormat/>
    <w:uiPriority w:val="0"/>
    <w:rPr>
      <w:color w:val="000000"/>
      <w:sz w:val="18"/>
      <w:szCs w:val="18"/>
      <w:u w:val="none"/>
    </w:rPr>
  </w:style>
  <w:style w:type="character" w:customStyle="1" w:styleId="968">
    <w:name w:val="style6"/>
    <w:qFormat/>
    <w:uiPriority w:val="0"/>
  </w:style>
  <w:style w:type="character" w:customStyle="1" w:styleId="969">
    <w:name w:val="article11"/>
    <w:qFormat/>
    <w:uiPriority w:val="0"/>
    <w:rPr>
      <w:color w:val="333333"/>
      <w:sz w:val="21"/>
      <w:szCs w:val="21"/>
    </w:rPr>
  </w:style>
  <w:style w:type="character" w:customStyle="1" w:styleId="970">
    <w:name w:val="td11"/>
    <w:qFormat/>
    <w:uiPriority w:val="0"/>
    <w:rPr>
      <w:sz w:val="20"/>
      <w:szCs w:val="20"/>
    </w:rPr>
  </w:style>
  <w:style w:type="character" w:customStyle="1" w:styleId="971">
    <w:name w:val="c"/>
    <w:qFormat/>
    <w:uiPriority w:val="0"/>
  </w:style>
  <w:style w:type="character" w:customStyle="1" w:styleId="972">
    <w:name w:val="p14b1"/>
    <w:qFormat/>
    <w:uiPriority w:val="0"/>
    <w:rPr>
      <w:rFonts w:ascii="??_GB2312" w:eastAsia="??_GB2312"/>
      <w:color w:val="000000"/>
      <w:sz w:val="28"/>
      <w:szCs w:val="28"/>
    </w:rPr>
  </w:style>
  <w:style w:type="character" w:customStyle="1" w:styleId="973">
    <w:name w:val="fx1"/>
    <w:qFormat/>
    <w:uiPriority w:val="0"/>
    <w:rPr>
      <w:rFonts w:ascii="Batang" w:hAnsi="Batang"/>
      <w:color w:val="999999"/>
      <w:sz w:val="18"/>
      <w:szCs w:val="18"/>
      <w:u w:val="none"/>
    </w:rPr>
  </w:style>
  <w:style w:type="character" w:customStyle="1" w:styleId="974">
    <w:name w:val="main-select main-select"/>
    <w:qFormat/>
    <w:uiPriority w:val="0"/>
  </w:style>
  <w:style w:type="character" w:customStyle="1" w:styleId="975">
    <w:name w:val="批注主题 Char1"/>
    <w:qFormat/>
    <w:uiPriority w:val="99"/>
    <w:rPr>
      <w:b/>
      <w:bCs/>
      <w:kern w:val="2"/>
      <w:sz w:val="21"/>
      <w:szCs w:val="24"/>
    </w:rPr>
  </w:style>
  <w:style w:type="character" w:customStyle="1" w:styleId="976">
    <w:name w:val="gray s"/>
    <w:qFormat/>
    <w:uiPriority w:val="0"/>
  </w:style>
  <w:style w:type="character" w:customStyle="1" w:styleId="977">
    <w:name w:val="环标2 Char Char"/>
    <w:qFormat/>
    <w:uiPriority w:val="0"/>
    <w:rPr>
      <w:rFonts w:ascii="华文新魏" w:hAnsi="华文新魏" w:eastAsia="Tahoma"/>
      <w:sz w:val="32"/>
    </w:rPr>
  </w:style>
  <w:style w:type="character" w:customStyle="1" w:styleId="978">
    <w:name w:val="dec_font_style1"/>
    <w:qFormat/>
    <w:uiPriority w:val="0"/>
    <w:rPr>
      <w:sz w:val="21"/>
      <w:szCs w:val="21"/>
    </w:rPr>
  </w:style>
  <w:style w:type="character" w:customStyle="1" w:styleId="979">
    <w:name w:val="干标题(a) Char2"/>
    <w:qFormat/>
    <w:uiPriority w:val="0"/>
    <w:rPr>
      <w:rFonts w:ascii="华文新魏" w:hAnsi="华文新魏" w:eastAsia="Tahoma" w:cs="华文新魏"/>
      <w:kern w:val="2"/>
      <w:sz w:val="24"/>
      <w:szCs w:val="24"/>
      <w:lang w:val="en-US" w:eastAsia="zh-CN" w:bidi="ar-SA"/>
    </w:rPr>
  </w:style>
  <w:style w:type="character" w:customStyle="1" w:styleId="980">
    <w:name w:val="Char Char26"/>
    <w:qFormat/>
    <w:uiPriority w:val="0"/>
    <w:rPr>
      <w:rFonts w:ascii="仿宋" w:eastAsia="仿宋"/>
      <w:kern w:val="2"/>
      <w:sz w:val="28"/>
      <w:lang w:val="en-US" w:eastAsia="zh-CN" w:bidi="ar-SA"/>
    </w:rPr>
  </w:style>
  <w:style w:type="character" w:customStyle="1" w:styleId="981">
    <w:name w:val="postbody1"/>
    <w:qFormat/>
    <w:uiPriority w:val="0"/>
    <w:rPr>
      <w:sz w:val="20"/>
      <w:szCs w:val="20"/>
    </w:rPr>
  </w:style>
  <w:style w:type="character" w:customStyle="1" w:styleId="982">
    <w:name w:val="z11"/>
    <w:qFormat/>
    <w:uiPriority w:val="0"/>
    <w:rPr>
      <w:color w:val="000000"/>
      <w:sz w:val="20"/>
      <w:szCs w:val="20"/>
      <w:u w:val="none"/>
    </w:rPr>
  </w:style>
  <w:style w:type="character" w:customStyle="1" w:styleId="983">
    <w:name w:val="首行缩进 Char Char Char"/>
    <w:qFormat/>
    <w:uiPriority w:val="0"/>
    <w:rPr>
      <w:rFonts w:ascii="华文新魏" w:hAnsi="华文新魏" w:eastAsia="仿宋" w:cs="华文新魏"/>
      <w:kern w:val="2"/>
      <w:sz w:val="28"/>
      <w:szCs w:val="28"/>
      <w:lang w:val="en-US" w:eastAsia="zh-CN" w:bidi="ar-SA"/>
    </w:rPr>
  </w:style>
  <w:style w:type="character" w:customStyle="1" w:styleId="984">
    <w:name w:val="head121"/>
    <w:qFormat/>
    <w:uiPriority w:val="0"/>
    <w:rPr>
      <w:sz w:val="22"/>
      <w:szCs w:val="22"/>
    </w:rPr>
  </w:style>
  <w:style w:type="character" w:customStyle="1" w:styleId="985">
    <w:name w:val="表正 Char"/>
    <w:qFormat/>
    <w:uiPriority w:val="0"/>
    <w:rPr>
      <w:rFonts w:eastAsia="??_GB2312"/>
      <w:kern w:val="2"/>
      <w:sz w:val="21"/>
      <w:lang w:val="en-US" w:eastAsia="zh-CN" w:bidi="ar-SA"/>
    </w:rPr>
  </w:style>
  <w:style w:type="character" w:customStyle="1" w:styleId="986">
    <w:name w:val="textsy"/>
    <w:qFormat/>
    <w:uiPriority w:val="0"/>
  </w:style>
  <w:style w:type="character" w:customStyle="1" w:styleId="987">
    <w:name w:val="Char Char171"/>
    <w:qFormat/>
    <w:uiPriority w:val="0"/>
    <w:rPr>
      <w:kern w:val="2"/>
      <w:sz w:val="21"/>
      <w:szCs w:val="24"/>
      <w:shd w:val="clear" w:color="auto" w:fill="000080"/>
    </w:rPr>
  </w:style>
  <w:style w:type="character" w:customStyle="1" w:styleId="988">
    <w:name w:val="Char Char11"/>
    <w:qFormat/>
    <w:uiPriority w:val="0"/>
    <w:rPr>
      <w:rFonts w:ascii="幼圆" w:hAnsi="幼圆" w:eastAsia="??_GB2312" w:cs="ˎ̥"/>
      <w:b/>
      <w:bCs/>
      <w:sz w:val="32"/>
      <w:szCs w:val="32"/>
    </w:rPr>
  </w:style>
  <w:style w:type="character" w:customStyle="1" w:styleId="989">
    <w:name w:val="3zw"/>
    <w:qFormat/>
    <w:uiPriority w:val="0"/>
  </w:style>
  <w:style w:type="character" w:customStyle="1" w:styleId="990">
    <w:name w:val="keyword"/>
    <w:qFormat/>
    <w:uiPriority w:val="0"/>
  </w:style>
  <w:style w:type="character" w:customStyle="1" w:styleId="991">
    <w:name w:val="seecix"/>
    <w:qFormat/>
    <w:uiPriority w:val="0"/>
  </w:style>
  <w:style w:type="character" w:customStyle="1" w:styleId="992">
    <w:name w:val="style401"/>
    <w:qFormat/>
    <w:uiPriority w:val="0"/>
    <w:rPr>
      <w:color w:val="000000"/>
    </w:rPr>
  </w:style>
  <w:style w:type="character" w:customStyle="1" w:styleId="993">
    <w:name w:val="题注 + 居中! Char Char"/>
    <w:qFormat/>
    <w:uiPriority w:val="0"/>
    <w:rPr>
      <w:rFonts w:ascii="Tahoma" w:eastAsia="Tahoma" w:cs="??_GB2312"/>
      <w:kern w:val="0"/>
      <w:sz w:val="24"/>
      <w:szCs w:val="24"/>
      <w:lang w:val="en-US" w:eastAsia="zh-CN"/>
    </w:rPr>
  </w:style>
  <w:style w:type="character" w:customStyle="1" w:styleId="994">
    <w:name w:val="sdi8io"/>
    <w:qFormat/>
    <w:uiPriority w:val="0"/>
  </w:style>
  <w:style w:type="character" w:customStyle="1" w:styleId="995">
    <w:name w:val="main-1"/>
    <w:qFormat/>
    <w:uiPriority w:val="0"/>
  </w:style>
  <w:style w:type="character" w:customStyle="1" w:styleId="996">
    <w:name w:val="正文文字 2 Char Char"/>
    <w:qFormat/>
    <w:uiPriority w:val="0"/>
    <w:rPr>
      <w:kern w:val="2"/>
      <w:sz w:val="21"/>
      <w:szCs w:val="24"/>
    </w:rPr>
  </w:style>
  <w:style w:type="character" w:customStyle="1" w:styleId="997">
    <w:name w:val="title1"/>
    <w:qFormat/>
    <w:uiPriority w:val="0"/>
    <w:rPr>
      <w:b/>
      <w:bCs/>
      <w:color w:val="336699"/>
      <w:sz w:val="24"/>
      <w:szCs w:val="24"/>
    </w:rPr>
  </w:style>
  <w:style w:type="character" w:customStyle="1" w:styleId="998">
    <w:name w:val="样式 居中 段前: 4 磅 段后: 4 磅 Char"/>
    <w:qFormat/>
    <w:uiPriority w:val="0"/>
    <w:rPr>
      <w:rFonts w:eastAsia="??_GB2312" w:cs="??_GB2312"/>
      <w:kern w:val="2"/>
      <w:sz w:val="21"/>
      <w:lang w:val="en-US" w:eastAsia="zh-CN" w:bidi="ar-SA"/>
    </w:rPr>
  </w:style>
  <w:style w:type="character" w:customStyle="1" w:styleId="999">
    <w:name w:val="style3"/>
    <w:qFormat/>
    <w:uiPriority w:val="0"/>
  </w:style>
  <w:style w:type="character" w:customStyle="1" w:styleId="1000">
    <w:name w:val="apple-style-span"/>
    <w:qFormat/>
    <w:uiPriority w:val="0"/>
  </w:style>
  <w:style w:type="character" w:customStyle="1" w:styleId="1001">
    <w:name w:val="zjgblk1"/>
    <w:qFormat/>
    <w:uiPriority w:val="0"/>
    <w:rPr>
      <w:color w:val="000000"/>
      <w:spacing w:val="336"/>
      <w:sz w:val="18"/>
      <w:szCs w:val="18"/>
      <w:u w:val="none"/>
    </w:rPr>
  </w:style>
  <w:style w:type="character" w:customStyle="1" w:styleId="1002">
    <w:name w:val="arr1"/>
    <w:qFormat/>
    <w:uiPriority w:val="0"/>
  </w:style>
  <w:style w:type="character" w:customStyle="1" w:styleId="1003">
    <w:name w:val="标题 3 Char1"/>
    <w:qFormat/>
    <w:uiPriority w:val="0"/>
    <w:rPr>
      <w:rFonts w:ascii="??_GB2312" w:eastAsia="??_GB2312" w:cs="ˎ̥"/>
      <w:b/>
      <w:bCs/>
      <w:sz w:val="24"/>
      <w:szCs w:val="24"/>
    </w:rPr>
  </w:style>
  <w:style w:type="character" w:customStyle="1" w:styleId="1004">
    <w:name w:val="s19n338"/>
    <w:qFormat/>
    <w:uiPriority w:val="0"/>
  </w:style>
  <w:style w:type="character" w:customStyle="1" w:styleId="1005">
    <w:name w:val="kuang1"/>
    <w:qFormat/>
    <w:uiPriority w:val="0"/>
    <w:rPr>
      <w:spacing w:val="0"/>
      <w:sz w:val="18"/>
      <w:szCs w:val="18"/>
    </w:rPr>
  </w:style>
  <w:style w:type="character" w:customStyle="1" w:styleId="1006">
    <w:name w:val="font02"/>
    <w:qFormat/>
    <w:uiPriority w:val="0"/>
  </w:style>
  <w:style w:type="character" w:customStyle="1" w:styleId="1007">
    <w:name w:val="表文字 Char1"/>
    <w:qFormat/>
    <w:uiPriority w:val="0"/>
    <w:rPr>
      <w:rFonts w:eastAsia="??_GB2312"/>
      <w:sz w:val="21"/>
      <w:szCs w:val="21"/>
      <w:lang w:val="en-US" w:eastAsia="zh-CN" w:bidi="ar-SA"/>
    </w:rPr>
  </w:style>
  <w:style w:type="character" w:customStyle="1" w:styleId="1008">
    <w:name w:val="文字 Char"/>
    <w:link w:val="1009"/>
    <w:qFormat/>
    <w:uiPriority w:val="0"/>
    <w:rPr>
      <w:rFonts w:ascii="??" w:hAnsi="??" w:eastAsia="仿宋"/>
      <w:kern w:val="2"/>
      <w:sz w:val="28"/>
      <w:szCs w:val="28"/>
    </w:rPr>
  </w:style>
  <w:style w:type="paragraph" w:customStyle="1" w:styleId="1009">
    <w:name w:val="文字"/>
    <w:basedOn w:val="1"/>
    <w:link w:val="1008"/>
    <w:qFormat/>
    <w:uiPriority w:val="0"/>
    <w:pPr>
      <w:spacing w:line="360" w:lineRule="auto"/>
      <w:ind w:firstLine="200" w:firstLineChars="200"/>
    </w:pPr>
    <w:rPr>
      <w:rFonts w:ascii="??" w:hAnsi="??" w:eastAsia="仿宋"/>
      <w:sz w:val="28"/>
      <w:szCs w:val="28"/>
    </w:rPr>
  </w:style>
  <w:style w:type="character" w:customStyle="1" w:styleId="1010">
    <w:name w:val="at_2"/>
    <w:qFormat/>
    <w:uiPriority w:val="0"/>
  </w:style>
  <w:style w:type="character" w:customStyle="1" w:styleId="1011">
    <w:name w:val="网格型刘 Char"/>
    <w:qFormat/>
    <w:uiPriority w:val="0"/>
    <w:rPr>
      <w:rFonts w:eastAsia="??_GB2312"/>
      <w:kern w:val="2"/>
      <w:sz w:val="21"/>
      <w:szCs w:val="21"/>
      <w:lang w:val="en-US" w:eastAsia="zh-CN" w:bidi="ar-SA"/>
    </w:rPr>
  </w:style>
  <w:style w:type="character" w:customStyle="1" w:styleId="1012">
    <w:name w:val="文档结构图 Char1"/>
    <w:qFormat/>
    <w:uiPriority w:val="0"/>
    <w:rPr>
      <w:rFonts w:eastAsia="??_GB2312"/>
      <w:kern w:val="2"/>
      <w:sz w:val="21"/>
      <w:lang w:val="en-US" w:eastAsia="zh-CN" w:bidi="ar-SA"/>
    </w:rPr>
  </w:style>
  <w:style w:type="character" w:customStyle="1" w:styleId="1013">
    <w:name w:val="nine-11"/>
    <w:qFormat/>
    <w:uiPriority w:val="0"/>
    <w:rPr>
      <w:spacing w:val="320"/>
      <w:sz w:val="18"/>
      <w:szCs w:val="18"/>
    </w:rPr>
  </w:style>
  <w:style w:type="character" w:customStyle="1" w:styleId="1014">
    <w:name w:val="at_10"/>
    <w:qFormat/>
    <w:uiPriority w:val="0"/>
  </w:style>
  <w:style w:type="character" w:customStyle="1" w:styleId="1015">
    <w:name w:val="richtextmngstyle1"/>
    <w:qFormat/>
    <w:uiPriority w:val="0"/>
    <w:rPr>
      <w:color w:val="000000"/>
      <w:spacing w:val="15"/>
      <w:sz w:val="21"/>
      <w:szCs w:val="21"/>
      <w:u w:val="none"/>
    </w:rPr>
  </w:style>
  <w:style w:type="character" w:customStyle="1" w:styleId="1016">
    <w:name w:val="font241"/>
    <w:qFormat/>
    <w:uiPriority w:val="0"/>
    <w:rPr>
      <w:sz w:val="25"/>
      <w:szCs w:val="25"/>
    </w:rPr>
  </w:style>
  <w:style w:type="character" w:customStyle="1" w:styleId="1017">
    <w:name w:val="style431"/>
    <w:qFormat/>
    <w:uiPriority w:val="0"/>
    <w:rPr>
      <w:rFonts w:ascii="华文新魏" w:hAnsi="华文新魏" w:cs="华文新魏"/>
      <w:sz w:val="18"/>
      <w:szCs w:val="18"/>
    </w:rPr>
  </w:style>
  <w:style w:type="character" w:customStyle="1" w:styleId="1018">
    <w:name w:val="nr1"/>
    <w:qFormat/>
    <w:uiPriority w:val="0"/>
    <w:rPr>
      <w:color w:val="023127"/>
      <w:sz w:val="18"/>
      <w:szCs w:val="18"/>
      <w:u w:val="none"/>
    </w:rPr>
  </w:style>
  <w:style w:type="character" w:customStyle="1" w:styleId="1019">
    <w:name w:val="artiword1"/>
    <w:qFormat/>
    <w:uiPriority w:val="0"/>
    <w:rPr>
      <w:rFonts w:ascii="Garamond" w:hAnsi="Garamond"/>
      <w:color w:val="333333"/>
      <w:spacing w:val="330"/>
      <w:sz w:val="21"/>
      <w:szCs w:val="21"/>
      <w:u w:val="none"/>
    </w:rPr>
  </w:style>
  <w:style w:type="character" w:customStyle="1" w:styleId="1020">
    <w:name w:val="d1"/>
    <w:qFormat/>
    <w:uiPriority w:val="0"/>
    <w:rPr>
      <w:color w:val="333333"/>
    </w:rPr>
  </w:style>
  <w:style w:type="character" w:customStyle="1" w:styleId="1021">
    <w:name w:val="text_green_bold1"/>
    <w:qFormat/>
    <w:uiPriority w:val="0"/>
    <w:rPr>
      <w:b/>
      <w:bCs/>
      <w:color w:val="056E7B"/>
      <w:sz w:val="18"/>
      <w:szCs w:val="18"/>
    </w:rPr>
  </w:style>
  <w:style w:type="character" w:customStyle="1" w:styleId="1022">
    <w:name w:val="title141"/>
    <w:qFormat/>
    <w:uiPriority w:val="0"/>
    <w:rPr>
      <w:sz w:val="18"/>
      <w:szCs w:val="18"/>
      <w:u w:val="none"/>
    </w:rPr>
  </w:style>
  <w:style w:type="character" w:customStyle="1" w:styleId="1023">
    <w:name w:val="soqzabs"/>
    <w:qFormat/>
    <w:uiPriority w:val="0"/>
  </w:style>
  <w:style w:type="character" w:customStyle="1" w:styleId="1024">
    <w:name w:val="style9"/>
    <w:qFormat/>
    <w:uiPriority w:val="0"/>
  </w:style>
  <w:style w:type="character" w:customStyle="1" w:styleId="1025">
    <w:name w:val="HP3 Char Char"/>
    <w:qFormat/>
    <w:uiPriority w:val="0"/>
    <w:rPr>
      <w:rFonts w:ascii="Tahoma" w:eastAsia="Tahoma" w:cs="ˎ̥"/>
      <w:sz w:val="28"/>
      <w:szCs w:val="28"/>
      <w:u w:color="000000"/>
    </w:rPr>
  </w:style>
  <w:style w:type="character" w:customStyle="1" w:styleId="1026">
    <w:name w:val="正文首行缩进 Char6"/>
    <w:qFormat/>
    <w:uiPriority w:val="0"/>
    <w:rPr>
      <w:rFonts w:ascii="仿宋" w:eastAsia="仿宋"/>
      <w:kern w:val="2"/>
      <w:sz w:val="21"/>
      <w:szCs w:val="24"/>
    </w:rPr>
  </w:style>
  <w:style w:type="character" w:customStyle="1" w:styleId="1027">
    <w:name w:val="sovnn"/>
    <w:qFormat/>
    <w:uiPriority w:val="0"/>
  </w:style>
  <w:style w:type="character" w:customStyle="1" w:styleId="1028">
    <w:name w:val="font"/>
    <w:qFormat/>
    <w:uiPriority w:val="0"/>
  </w:style>
  <w:style w:type="character" w:customStyle="1" w:styleId="1029">
    <w:name w:val="危险品事故应急救援预案"/>
    <w:qFormat/>
    <w:uiPriority w:val="0"/>
    <w:rPr>
      <w:rFonts w:ascii="Tahoma" w:eastAsia="Tahoma"/>
      <w:b/>
      <w:bCs/>
      <w:kern w:val="2"/>
      <w:sz w:val="30"/>
      <w:szCs w:val="44"/>
      <w:lang w:val="en-US" w:eastAsia="zh-CN" w:bidi="ar-SA"/>
    </w:rPr>
  </w:style>
  <w:style w:type="character" w:customStyle="1" w:styleId="1030">
    <w:name w:val="样式 小四 行距: 固定值 24 磅 Char"/>
    <w:qFormat/>
    <w:uiPriority w:val="0"/>
    <w:rPr>
      <w:rFonts w:ascii="??_GB2312" w:eastAsia="??_GB2312" w:cs="??_GB2312"/>
      <w:kern w:val="2"/>
      <w:sz w:val="24"/>
      <w:szCs w:val="24"/>
      <w:lang w:val="en-US" w:eastAsia="zh-CN" w:bidi="ar-SA"/>
    </w:rPr>
  </w:style>
  <w:style w:type="character" w:customStyle="1" w:styleId="1031">
    <w:name w:val="标题6"/>
    <w:qFormat/>
    <w:uiPriority w:val="0"/>
  </w:style>
  <w:style w:type="character" w:customStyle="1" w:styleId="1032">
    <w:name w:val="Char4 Char Char Char Char11"/>
    <w:qFormat/>
    <w:uiPriority w:val="0"/>
    <w:rPr>
      <w:rFonts w:eastAsia="仿宋"/>
      <w:kern w:val="2"/>
      <w:sz w:val="28"/>
      <w:szCs w:val="24"/>
      <w:lang w:val="en-US" w:eastAsia="zh-CN" w:bidi="ar-SA"/>
    </w:rPr>
  </w:style>
  <w:style w:type="character" w:customStyle="1" w:styleId="1033">
    <w:name w:val="text11"/>
    <w:qFormat/>
    <w:uiPriority w:val="0"/>
    <w:rPr>
      <w:rFonts w:ascii="Batang" w:hAnsi="Batang"/>
      <w:color w:val="000000"/>
      <w:sz w:val="22"/>
      <w:szCs w:val="22"/>
    </w:rPr>
  </w:style>
  <w:style w:type="character" w:customStyle="1" w:styleId="1034">
    <w:name w:val="环标1 Char Char"/>
    <w:qFormat/>
    <w:uiPriority w:val="0"/>
  </w:style>
  <w:style w:type="character" w:customStyle="1" w:styleId="1035">
    <w:name w:val="f_heading1"/>
    <w:qFormat/>
    <w:uiPriority w:val="0"/>
  </w:style>
  <w:style w:type="character" w:customStyle="1" w:styleId="1036">
    <w:name w:val="v15"/>
    <w:qFormat/>
    <w:uiPriority w:val="0"/>
  </w:style>
  <w:style w:type="character" w:customStyle="1" w:styleId="1037">
    <w:name w:val="Char Char18"/>
    <w:qFormat/>
    <w:uiPriority w:val="0"/>
    <w:rPr>
      <w:rFonts w:ascii="??_GB2312" w:eastAsia="??_GB2312" w:cs="ˎ̥"/>
      <w:sz w:val="24"/>
      <w:szCs w:val="24"/>
    </w:rPr>
  </w:style>
  <w:style w:type="character" w:customStyle="1" w:styleId="1038">
    <w:name w:val="style5"/>
    <w:qFormat/>
    <w:uiPriority w:val="0"/>
  </w:style>
  <w:style w:type="character" w:customStyle="1" w:styleId="1039">
    <w:name w:val="标题 2节 Char Char1"/>
    <w:qFormat/>
    <w:uiPriority w:val="0"/>
    <w:rPr>
      <w:rFonts w:ascii="华文新魏" w:hAnsi="华文新魏" w:eastAsia="Tahoma" w:cs="华文新魏"/>
      <w:b/>
      <w:bCs/>
      <w:kern w:val="2"/>
      <w:sz w:val="32"/>
      <w:szCs w:val="32"/>
      <w:lang w:val="en-US" w:eastAsia="zh-CN" w:bidi="ar-SA"/>
    </w:rPr>
  </w:style>
  <w:style w:type="character" w:customStyle="1" w:styleId="1040">
    <w:name w:val="pv110title"/>
    <w:qFormat/>
    <w:uiPriority w:val="0"/>
  </w:style>
  <w:style w:type="character" w:customStyle="1" w:styleId="1041">
    <w:name w:val="description"/>
    <w:qFormat/>
    <w:uiPriority w:val="0"/>
  </w:style>
  <w:style w:type="paragraph" w:customStyle="1" w:styleId="1042">
    <w:name w:val="样式 标题 3标题 3 Char Char Char标题 3 Char Charh3H3level_3PIM 3L..."/>
    <w:basedOn w:val="5"/>
    <w:qFormat/>
    <w:uiPriority w:val="0"/>
    <w:pPr>
      <w:keepLines w:val="0"/>
      <w:widowControl w:val="0"/>
      <w:tabs>
        <w:tab w:val="left" w:pos="7088"/>
      </w:tabs>
      <w:adjustRightInd w:val="0"/>
      <w:spacing w:before="50" w:beforeLines="50" w:line="500" w:lineRule="exact"/>
      <w:ind w:left="0" w:firstLine="200" w:firstLineChars="200"/>
      <w:jc w:val="both"/>
    </w:pPr>
    <w:rPr>
      <w:rFonts w:hAnsi="ˎ̥"/>
      <w:b/>
      <w:kern w:val="2"/>
      <w:sz w:val="30"/>
      <w:szCs w:val="20"/>
    </w:rPr>
  </w:style>
  <w:style w:type="paragraph" w:customStyle="1" w:styleId="1043">
    <w:name w:val="样式14"/>
    <w:basedOn w:val="264"/>
    <w:qFormat/>
    <w:uiPriority w:val="0"/>
    <w:pPr>
      <w:widowControl w:val="0"/>
      <w:adjustRightInd w:val="0"/>
      <w:spacing w:line="240" w:lineRule="auto"/>
      <w:textAlignment w:val="baseline"/>
    </w:pPr>
    <w:rPr>
      <w:rFonts w:ascii="仿宋" w:hAnsi="ˎ̥" w:eastAsia="仿宋" w:cs="ˎ̥"/>
      <w:kern w:val="2"/>
    </w:rPr>
  </w:style>
  <w:style w:type="paragraph" w:customStyle="1" w:styleId="1044">
    <w:name w:val="Char6"/>
    <w:basedOn w:val="1"/>
    <w:qFormat/>
    <w:uiPriority w:val="0"/>
    <w:pPr>
      <w:spacing w:line="240" w:lineRule="exact"/>
      <w:ind w:firstLine="200" w:firstLineChars="200"/>
    </w:pPr>
    <w:rPr>
      <w:rFonts w:eastAsia="仿宋"/>
      <w:sz w:val="28"/>
      <w:szCs w:val="28"/>
    </w:rPr>
  </w:style>
  <w:style w:type="paragraph" w:customStyle="1" w:styleId="1045">
    <w:name w:val="xl168"/>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Cambria" w:hAnsi="Cambria" w:eastAsia="仿宋"/>
      <w:kern w:val="0"/>
      <w:sz w:val="28"/>
    </w:rPr>
  </w:style>
  <w:style w:type="paragraph" w:customStyle="1" w:styleId="1046">
    <w:name w:val="标题 4 + 黑色 行距: 多倍行距 1.35 字行1"/>
    <w:basedOn w:val="6"/>
    <w:qFormat/>
    <w:uiPriority w:val="0"/>
    <w:pPr>
      <w:keepLines w:val="0"/>
      <w:widowControl w:val="0"/>
      <w:suppressAutoHyphens/>
      <w:adjustRightInd w:val="0"/>
      <w:snapToGrid w:val="0"/>
      <w:spacing w:before="50" w:beforeLines="50" w:line="312" w:lineRule="auto"/>
      <w:ind w:left="0" w:firstLine="0"/>
      <w:jc w:val="both"/>
    </w:pPr>
    <w:rPr>
      <w:rFonts w:ascii="??_GB2312" w:hAnsi="??_GB2312"/>
      <w:snapToGrid w:val="0"/>
      <w:color w:val="000000"/>
      <w:kern w:val="24"/>
      <w:sz w:val="28"/>
      <w:szCs w:val="24"/>
    </w:rPr>
  </w:style>
  <w:style w:type="paragraph" w:customStyle="1" w:styleId="1047">
    <w:name w:val="xl65"/>
    <w:basedOn w:val="1"/>
    <w:qFormat/>
    <w:uiPriority w:val="0"/>
    <w:pPr>
      <w:widowControl/>
      <w:pBdr>
        <w:bottom w:val="single" w:color="auto" w:sz="8" w:space="0"/>
        <w:right w:val="single" w:color="auto" w:sz="8" w:space="0"/>
      </w:pBdr>
      <w:spacing w:before="100" w:beforeAutospacing="1" w:after="100" w:afterAutospacing="1"/>
      <w:jc w:val="center"/>
    </w:pPr>
    <w:rPr>
      <w:rFonts w:eastAsia="仿宋"/>
      <w:kern w:val="0"/>
      <w:sz w:val="28"/>
      <w:szCs w:val="21"/>
    </w:rPr>
  </w:style>
  <w:style w:type="paragraph" w:customStyle="1" w:styleId="1048">
    <w:name w:val="样式 正文（首行缩进两字） + 宋体"/>
    <w:basedOn w:val="21"/>
    <w:qFormat/>
    <w:uiPriority w:val="0"/>
    <w:pPr>
      <w:widowControl w:val="0"/>
      <w:adjustRightInd w:val="0"/>
      <w:ind w:firstLine="0" w:firstLineChars="0"/>
      <w:jc w:val="both"/>
    </w:pPr>
    <w:rPr>
      <w:rFonts w:ascii="ˎ̥" w:hAnsi="ˎ̥" w:eastAsia="仿宋" w:cs="ˎ̥"/>
      <w:kern w:val="2"/>
      <w:sz w:val="28"/>
      <w:szCs w:val="20"/>
    </w:rPr>
  </w:style>
  <w:style w:type="paragraph" w:customStyle="1" w:styleId="1049">
    <w:name w:val="右侧"/>
    <w:qFormat/>
    <w:uiPriority w:val="0"/>
    <w:pPr>
      <w:spacing w:line="280" w:lineRule="exact"/>
      <w:jc w:val="right"/>
    </w:pPr>
    <w:rPr>
      <w:rFonts w:ascii="大标宋" w:hAnsi="大标宋" w:eastAsia="宋体" w:cs="ˎ̥"/>
      <w:color w:val="000000"/>
      <w:sz w:val="18"/>
      <w:lang w:val="en-US" w:eastAsia="zh-CN" w:bidi="ar-SA"/>
    </w:rPr>
  </w:style>
  <w:style w:type="paragraph" w:customStyle="1" w:styleId="1050">
    <w:name w:val="条5"/>
    <w:basedOn w:val="1"/>
    <w:next w:val="1"/>
    <w:qFormat/>
    <w:uiPriority w:val="0"/>
    <w:pPr>
      <w:widowControl/>
      <w:tabs>
        <w:tab w:val="left" w:pos="1134"/>
      </w:tabs>
      <w:ind w:left="1134" w:hanging="1134"/>
      <w:jc w:val="left"/>
      <w:outlineLvl w:val="1"/>
    </w:pPr>
    <w:rPr>
      <w:rFonts w:ascii="Tahoma" w:eastAsia="Tahoma"/>
      <w:kern w:val="21"/>
      <w:sz w:val="28"/>
      <w:szCs w:val="20"/>
    </w:rPr>
  </w:style>
  <w:style w:type="paragraph" w:customStyle="1" w:styleId="1051">
    <w:name w:val="Char Char4"/>
    <w:basedOn w:val="1"/>
    <w:qFormat/>
    <w:uiPriority w:val="0"/>
    <w:pPr>
      <w:spacing w:before="20" w:beforeLines="20" w:line="440" w:lineRule="atLeast"/>
      <w:ind w:firstLine="200" w:firstLineChars="200"/>
    </w:pPr>
    <w:rPr>
      <w:rFonts w:eastAsia="仿宋"/>
      <w:sz w:val="24"/>
    </w:rPr>
  </w:style>
  <w:style w:type="paragraph" w:customStyle="1" w:styleId="1052">
    <w:name w:val="标题样式2"/>
    <w:basedOn w:val="1"/>
    <w:qFormat/>
    <w:uiPriority w:val="0"/>
    <w:pPr>
      <w:widowControl/>
      <w:adjustRightInd w:val="0"/>
      <w:spacing w:line="480" w:lineRule="atLeast"/>
      <w:jc w:val="left"/>
      <w:textAlignment w:val="baseline"/>
    </w:pPr>
    <w:rPr>
      <w:rFonts w:ascii="Dotum" w:hAnsi="Dotum" w:eastAsia="仿宋"/>
      <w:kern w:val="0"/>
      <w:sz w:val="28"/>
      <w:szCs w:val="20"/>
    </w:rPr>
  </w:style>
  <w:style w:type="paragraph" w:customStyle="1" w:styleId="1053">
    <w:name w:val="金源"/>
    <w:basedOn w:val="1"/>
    <w:qFormat/>
    <w:uiPriority w:val="0"/>
    <w:pPr>
      <w:spacing w:line="480" w:lineRule="exact"/>
      <w:ind w:firstLine="200" w:firstLineChars="200"/>
      <w:jc w:val="left"/>
    </w:pPr>
    <w:rPr>
      <w:rFonts w:eastAsia="仿宋"/>
      <w:kern w:val="0"/>
      <w:sz w:val="24"/>
      <w:szCs w:val="20"/>
    </w:rPr>
  </w:style>
  <w:style w:type="paragraph" w:customStyle="1" w:styleId="1054">
    <w:name w:val="样式 首行缩进:  0.85 厘米 行距: 多倍行距 1.4 字行"/>
    <w:basedOn w:val="1"/>
    <w:qFormat/>
    <w:uiPriority w:val="0"/>
    <w:pPr>
      <w:adjustRightInd w:val="0"/>
      <w:snapToGrid w:val="0"/>
      <w:spacing w:line="360" w:lineRule="auto"/>
      <w:ind w:firstLine="482"/>
    </w:pPr>
    <w:rPr>
      <w:rFonts w:eastAsia="仿宋"/>
      <w:kern w:val="0"/>
      <w:sz w:val="24"/>
      <w:szCs w:val="20"/>
    </w:rPr>
  </w:style>
  <w:style w:type="paragraph" w:customStyle="1" w:styleId="1055">
    <w:name w:val="Char Char Char Char Char Char Char Char Char Char Char Char Char Char Char Char Char Char Char Char Char Char Char Char"/>
    <w:basedOn w:val="1"/>
    <w:qFormat/>
    <w:uiPriority w:val="0"/>
    <w:rPr>
      <w:rFonts w:eastAsia="仿宋"/>
      <w:sz w:val="28"/>
    </w:rPr>
  </w:style>
  <w:style w:type="paragraph" w:customStyle="1" w:styleId="1056">
    <w:name w:val="文本"/>
    <w:basedOn w:val="1"/>
    <w:qFormat/>
    <w:uiPriority w:val="0"/>
    <w:pPr>
      <w:widowControl/>
      <w:tabs>
        <w:tab w:val="left" w:pos="315"/>
      </w:tabs>
      <w:ind w:left="1855" w:hanging="720"/>
      <w:jc w:val="left"/>
    </w:pPr>
    <w:rPr>
      <w:rFonts w:eastAsia="TimesNewRoman"/>
      <w:sz w:val="28"/>
      <w:szCs w:val="20"/>
    </w:rPr>
  </w:style>
  <w:style w:type="paragraph" w:customStyle="1" w:styleId="1057">
    <w:name w:val="表内容"/>
    <w:basedOn w:val="1"/>
    <w:qFormat/>
    <w:uiPriority w:val="0"/>
    <w:pPr>
      <w:adjustRightInd w:val="0"/>
      <w:snapToGrid w:val="0"/>
      <w:spacing w:after="120"/>
      <w:jc w:val="left"/>
    </w:pPr>
    <w:rPr>
      <w:rFonts w:ascii="华文新魏" w:hAnsi="华文新魏" w:eastAsia="TimesNewRoman"/>
      <w:kern w:val="0"/>
      <w:sz w:val="24"/>
      <w:szCs w:val="20"/>
    </w:rPr>
  </w:style>
  <w:style w:type="paragraph" w:customStyle="1" w:styleId="1058">
    <w:name w:val="xl51"/>
    <w:basedOn w:val="1"/>
    <w:qFormat/>
    <w:uiPriority w:val="0"/>
    <w:pPr>
      <w:widowControl/>
      <w:pBdr>
        <w:bottom w:val="single" w:color="auto" w:sz="8" w:space="0"/>
      </w:pBdr>
      <w:spacing w:before="100" w:beforeAutospacing="1" w:after="100" w:afterAutospacing="1"/>
      <w:jc w:val="center"/>
      <w:textAlignment w:val="center"/>
    </w:pPr>
    <w:rPr>
      <w:rFonts w:ascii="Cambria" w:hAnsi="Cambria" w:eastAsia="Cambria" w:cs="Cambria"/>
      <w:kern w:val="0"/>
      <w:sz w:val="28"/>
      <w:szCs w:val="28"/>
    </w:rPr>
  </w:style>
  <w:style w:type="paragraph" w:customStyle="1" w:styleId="1059">
    <w:name w:val="草稿"/>
    <w:basedOn w:val="1"/>
    <w:qFormat/>
    <w:uiPriority w:val="0"/>
    <w:pPr>
      <w:tabs>
        <w:tab w:val="left" w:pos="5015"/>
      </w:tabs>
      <w:adjustRightInd w:val="0"/>
      <w:ind w:firstLine="500"/>
      <w:textAlignment w:val="baseline"/>
    </w:pPr>
    <w:rPr>
      <w:rFonts w:eastAsia="仿宋"/>
      <w:color w:val="0000FF"/>
      <w:kern w:val="0"/>
      <w:sz w:val="24"/>
      <w:szCs w:val="20"/>
    </w:rPr>
  </w:style>
  <w:style w:type="paragraph" w:customStyle="1" w:styleId="1060">
    <w:name w:val="表体"/>
    <w:basedOn w:val="1"/>
    <w:qFormat/>
    <w:uiPriority w:val="0"/>
    <w:pPr>
      <w:overflowPunct w:val="0"/>
      <w:adjustRightInd w:val="0"/>
      <w:spacing w:line="300" w:lineRule="atLeast"/>
      <w:jc w:val="center"/>
      <w:textAlignment w:val="baseline"/>
    </w:pPr>
    <w:rPr>
      <w:rFonts w:eastAsia="仿宋"/>
      <w:color w:val="000000"/>
      <w:kern w:val="24"/>
      <w:sz w:val="18"/>
      <w:szCs w:val="20"/>
    </w:rPr>
  </w:style>
  <w:style w:type="paragraph" w:customStyle="1" w:styleId="1061">
    <w:name w:val="Char Char Char Char Char Char Char Char Char1 Char Char Char Char"/>
    <w:basedOn w:val="1"/>
    <w:qFormat/>
    <w:uiPriority w:val="0"/>
    <w:pPr>
      <w:widowControl/>
      <w:jc w:val="left"/>
    </w:pPr>
    <w:rPr>
      <w:rFonts w:ascii="??_GB2312" w:eastAsia="仿宋" w:cs="??_GB2312"/>
      <w:kern w:val="0"/>
      <w:sz w:val="24"/>
      <w:szCs w:val="21"/>
    </w:rPr>
  </w:style>
  <w:style w:type="character" w:customStyle="1" w:styleId="1062">
    <w:name w:val="信息标题 字符"/>
    <w:link w:val="80"/>
    <w:qFormat/>
    <w:uiPriority w:val="0"/>
    <w:rPr>
      <w:rFonts w:ascii="华文新魏" w:hAnsi="华文新魏" w:eastAsia="仿宋"/>
      <w:kern w:val="2"/>
      <w:sz w:val="24"/>
      <w:szCs w:val="24"/>
      <w:shd w:val="pct20" w:color="auto" w:fill="auto"/>
    </w:rPr>
  </w:style>
  <w:style w:type="paragraph" w:customStyle="1" w:styleId="1063">
    <w:name w:val="bg"/>
    <w:basedOn w:val="1"/>
    <w:qFormat/>
    <w:uiPriority w:val="0"/>
    <w:rPr>
      <w:rFonts w:eastAsia="仿宋"/>
      <w:sz w:val="24"/>
    </w:rPr>
  </w:style>
  <w:style w:type="paragraph" w:customStyle="1" w:styleId="1064">
    <w:name w:val="表的正文"/>
    <w:basedOn w:val="1"/>
    <w:qFormat/>
    <w:uiPriority w:val="0"/>
    <w:pPr>
      <w:spacing w:line="400" w:lineRule="atLeast"/>
      <w:ind w:left="100" w:leftChars="100" w:right="100" w:rightChars="100" w:firstLine="482"/>
    </w:pPr>
    <w:rPr>
      <w:rFonts w:ascii="仿宋" w:eastAsia="仿宋"/>
      <w:sz w:val="24"/>
      <w:szCs w:val="20"/>
    </w:rPr>
  </w:style>
  <w:style w:type="paragraph" w:customStyle="1" w:styleId="1065">
    <w:name w:val="样式15"/>
    <w:basedOn w:val="1"/>
    <w:qFormat/>
    <w:uiPriority w:val="0"/>
    <w:pPr>
      <w:shd w:val="clear" w:color="auto" w:fill="FFFFFF"/>
      <w:adjustRightInd w:val="0"/>
      <w:jc w:val="center"/>
      <w:textAlignment w:val="baseline"/>
    </w:pPr>
    <w:rPr>
      <w:rFonts w:ascii="仿宋" w:eastAsia="仿宋"/>
      <w:sz w:val="24"/>
    </w:rPr>
  </w:style>
  <w:style w:type="paragraph" w:customStyle="1" w:styleId="1066">
    <w:name w:val="样式 标题 2节 + 宋体 加粗"/>
    <w:basedOn w:val="4"/>
    <w:qFormat/>
    <w:uiPriority w:val="0"/>
    <w:pPr>
      <w:tabs>
        <w:tab w:val="left" w:pos="1505"/>
      </w:tabs>
      <w:adjustRightInd w:val="0"/>
      <w:snapToGrid w:val="0"/>
      <w:spacing w:before="0" w:after="0" w:line="360" w:lineRule="auto"/>
      <w:ind w:left="200" w:hanging="200" w:hangingChars="200"/>
    </w:pPr>
    <w:rPr>
      <w:rFonts w:ascii="??_GB2312" w:hAnsi="ˎ̥"/>
      <w:bCs w:val="0"/>
      <w:sz w:val="28"/>
      <w:szCs w:val="20"/>
    </w:rPr>
  </w:style>
  <w:style w:type="paragraph" w:customStyle="1" w:styleId="1067">
    <w:name w:val="xl171"/>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28"/>
    </w:rPr>
  </w:style>
  <w:style w:type="paragraph" w:customStyle="1" w:styleId="1068">
    <w:name w:val="表后空行"/>
    <w:basedOn w:val="1"/>
    <w:next w:val="1"/>
    <w:qFormat/>
    <w:uiPriority w:val="0"/>
    <w:rPr>
      <w:rFonts w:eastAsia="仿宋"/>
      <w:kern w:val="18"/>
      <w:sz w:val="18"/>
    </w:rPr>
  </w:style>
  <w:style w:type="paragraph" w:customStyle="1" w:styleId="1069">
    <w:name w:val="表格格式"/>
    <w:basedOn w:val="133"/>
    <w:qFormat/>
    <w:uiPriority w:val="0"/>
    <w:pPr>
      <w:widowControl/>
      <w:autoSpaceDE w:val="0"/>
      <w:autoSpaceDN w:val="0"/>
      <w:spacing w:beforeLines="0" w:afterLines="0" w:line="240" w:lineRule="auto"/>
      <w:ind w:left="288"/>
      <w:textAlignment w:val="baseline"/>
    </w:pPr>
    <w:rPr>
      <w:rFonts w:ascii="ˎ̥"/>
      <w:kern w:val="2"/>
      <w:szCs w:val="21"/>
    </w:rPr>
  </w:style>
  <w:style w:type="paragraph" w:customStyle="1" w:styleId="1070">
    <w:name w:val="正文PN"/>
    <w:basedOn w:val="1"/>
    <w:qFormat/>
    <w:uiPriority w:val="0"/>
    <w:pPr>
      <w:tabs>
        <w:tab w:val="left" w:pos="1080"/>
      </w:tabs>
      <w:adjustRightInd w:val="0"/>
      <w:snapToGrid w:val="0"/>
      <w:spacing w:line="500" w:lineRule="exact"/>
      <w:ind w:firstLine="560" w:firstLineChars="200"/>
    </w:pPr>
    <w:rPr>
      <w:rFonts w:hAnsi="??_GB2312"/>
      <w:color w:val="000000"/>
      <w:sz w:val="28"/>
    </w:rPr>
  </w:style>
  <w:style w:type="paragraph" w:customStyle="1" w:styleId="1071">
    <w:name w:val="바탕글"/>
    <w:qFormat/>
    <w:uiPriority w:val="0"/>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5" w:lineRule="auto"/>
      <w:jc w:val="both"/>
    </w:pPr>
    <w:rPr>
      <w:rFonts w:ascii="大标宋" w:hAnsi="ˎ̥" w:eastAsia="大标宋" w:cs="ˎ̥"/>
      <w:color w:val="000000"/>
      <w:lang w:val="en-US" w:eastAsia="ko-KR" w:bidi="ar-SA"/>
    </w:rPr>
  </w:style>
  <w:style w:type="paragraph" w:customStyle="1" w:styleId="1072">
    <w:name w:val="xl6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Cambria" w:hAnsi="Cambria" w:eastAsia="Cambria" w:cs="Cambria"/>
      <w:kern w:val="0"/>
      <w:sz w:val="22"/>
      <w:szCs w:val="22"/>
    </w:rPr>
  </w:style>
  <w:style w:type="paragraph" w:customStyle="1" w:styleId="1073">
    <w:name w:val="Char Char Char Char Char Char Char Char Char Char Char Char Char Char Char Char Char Char Char Char Char Char Char Char Char Char Char Char Char Char Char Char Char Char Char Char1"/>
    <w:basedOn w:val="1"/>
    <w:qFormat/>
    <w:uiPriority w:val="0"/>
    <w:pPr>
      <w:widowControl/>
      <w:jc w:val="left"/>
    </w:pPr>
    <w:rPr>
      <w:rFonts w:ascii="??_GB2312" w:eastAsia="仿宋" w:cs="??_GB2312"/>
      <w:kern w:val="0"/>
      <w:sz w:val="24"/>
    </w:rPr>
  </w:style>
  <w:style w:type="paragraph" w:customStyle="1" w:styleId="1074">
    <w:name w:val="ldy正文"/>
    <w:basedOn w:val="1"/>
    <w:qFormat/>
    <w:uiPriority w:val="0"/>
    <w:pPr>
      <w:spacing w:line="360" w:lineRule="auto"/>
      <w:ind w:firstLine="200" w:firstLineChars="200"/>
    </w:pPr>
    <w:rPr>
      <w:rFonts w:eastAsia="仿宋"/>
      <w:kern w:val="0"/>
      <w:sz w:val="24"/>
    </w:rPr>
  </w:style>
  <w:style w:type="paragraph" w:customStyle="1" w:styleId="1075">
    <w:name w:val="表左"/>
    <w:basedOn w:val="1"/>
    <w:qFormat/>
    <w:uiPriority w:val="0"/>
    <w:pPr>
      <w:widowControl/>
      <w:spacing w:line="280" w:lineRule="exact"/>
      <w:jc w:val="left"/>
    </w:pPr>
    <w:rPr>
      <w:rFonts w:ascii="??_GB2312" w:eastAsia="仿宋"/>
      <w:color w:val="000000"/>
      <w:sz w:val="18"/>
    </w:rPr>
  </w:style>
  <w:style w:type="paragraph" w:customStyle="1" w:styleId="1076">
    <w:name w:val="xl50"/>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textAlignment w:val="center"/>
    </w:pPr>
    <w:rPr>
      <w:rFonts w:ascii="Cambria" w:hAnsi="Cambria" w:eastAsia="Cambria" w:cs="Cambria"/>
      <w:kern w:val="0"/>
      <w:sz w:val="20"/>
      <w:szCs w:val="20"/>
    </w:rPr>
  </w:style>
  <w:style w:type="paragraph" w:customStyle="1" w:styleId="1077">
    <w:name w:val="xl115"/>
    <w:basedOn w:val="1"/>
    <w:qFormat/>
    <w:uiPriority w:val="0"/>
    <w:pPr>
      <w:widowControl/>
      <w:pBdr>
        <w:top w:val="single" w:color="auto" w:sz="12" w:space="0"/>
        <w:left w:val="single" w:color="auto" w:sz="12" w:space="0"/>
        <w:right w:val="single" w:color="auto" w:sz="12" w:space="0"/>
      </w:pBdr>
      <w:spacing w:before="100" w:beforeAutospacing="1" w:after="100" w:afterAutospacing="1"/>
      <w:jc w:val="center"/>
    </w:pPr>
    <w:rPr>
      <w:rFonts w:ascii="??_GB2312" w:eastAsia="仿宋" w:cs="??_GB2312"/>
      <w:kern w:val="0"/>
      <w:sz w:val="24"/>
    </w:rPr>
  </w:style>
  <w:style w:type="paragraph" w:customStyle="1" w:styleId="1078">
    <w:name w:val="23"/>
    <w:basedOn w:val="1"/>
    <w:next w:val="35"/>
    <w:qFormat/>
    <w:uiPriority w:val="0"/>
    <w:pPr>
      <w:spacing w:line="500" w:lineRule="exact"/>
      <w:ind w:firstLine="200" w:firstLineChars="200"/>
    </w:pPr>
    <w:rPr>
      <w:rFonts w:ascii="仿宋" w:eastAsia="仿宋"/>
      <w:color w:val="FF0000"/>
      <w:sz w:val="28"/>
      <w:szCs w:val="20"/>
    </w:rPr>
  </w:style>
  <w:style w:type="paragraph" w:customStyle="1" w:styleId="1079">
    <w:name w:val="_1"/>
    <w:basedOn w:val="3"/>
    <w:qFormat/>
    <w:uiPriority w:val="0"/>
    <w:pPr>
      <w:keepLines/>
      <w:tabs>
        <w:tab w:val="left" w:pos="180"/>
      </w:tabs>
      <w:overflowPunct/>
      <w:snapToGrid/>
      <w:spacing w:before="100" w:beforeLines="100" w:after="50" w:afterLines="50" w:line="360" w:lineRule="exact"/>
      <w:ind w:left="180" w:hanging="180"/>
    </w:pPr>
    <w:rPr>
      <w:b w:val="0"/>
      <w:color w:val="auto"/>
      <w:sz w:val="24"/>
      <w:szCs w:val="44"/>
    </w:rPr>
  </w:style>
  <w:style w:type="paragraph" w:customStyle="1" w:styleId="1080">
    <w:name w:val="样式 居中"/>
    <w:basedOn w:val="1"/>
    <w:qFormat/>
    <w:uiPriority w:val="0"/>
    <w:pPr>
      <w:spacing w:line="520" w:lineRule="exact"/>
      <w:jc w:val="center"/>
    </w:pPr>
    <w:rPr>
      <w:rFonts w:eastAsia="仿宋"/>
      <w:kern w:val="44"/>
      <w:sz w:val="24"/>
      <w:szCs w:val="20"/>
    </w:rPr>
  </w:style>
  <w:style w:type="paragraph" w:customStyle="1" w:styleId="1081">
    <w:name w:val="Char Char Char1 Char Char Char Char Char Char Char Char Char Char Char Char Char Char Char1 Char Char Char Char Char Char Char Char Char Char Char Char Char Char Char Char Char Char Char Char Char Char Char Char Char Char Char Char Char Char1"/>
    <w:basedOn w:val="1"/>
    <w:qFormat/>
    <w:uiPriority w:val="0"/>
    <w:pPr>
      <w:spacing w:line="240" w:lineRule="exact"/>
      <w:ind w:firstLine="200" w:firstLineChars="200"/>
    </w:pPr>
    <w:rPr>
      <w:rFonts w:eastAsia="仿宋"/>
      <w:sz w:val="28"/>
      <w:szCs w:val="28"/>
    </w:rPr>
  </w:style>
  <w:style w:type="paragraph" w:customStyle="1" w:styleId="1082">
    <w:name w:val="样式 居中1"/>
    <w:basedOn w:val="1"/>
    <w:qFormat/>
    <w:uiPriority w:val="0"/>
    <w:pPr>
      <w:jc w:val="center"/>
    </w:pPr>
    <w:rPr>
      <w:rFonts w:eastAsia="仿宋"/>
      <w:sz w:val="18"/>
      <w:szCs w:val="18"/>
    </w:rPr>
  </w:style>
  <w:style w:type="paragraph" w:customStyle="1" w:styleId="1083">
    <w:name w:val="lz正文"/>
    <w:basedOn w:val="1"/>
    <w:qFormat/>
    <w:uiPriority w:val="0"/>
    <w:pPr>
      <w:adjustRightInd w:val="0"/>
      <w:snapToGrid w:val="0"/>
      <w:spacing w:line="360" w:lineRule="auto"/>
      <w:ind w:firstLine="200" w:firstLineChars="200"/>
    </w:pPr>
    <w:rPr>
      <w:rFonts w:eastAsia="仿宋"/>
      <w:sz w:val="28"/>
      <w:szCs w:val="21"/>
    </w:rPr>
  </w:style>
  <w:style w:type="paragraph" w:customStyle="1" w:styleId="1084">
    <w:name w:val="样式 样式 正文首行缩进正文首行缩进 Char + 首行缩进:  2 字符 + 首行缩进:  2 字符"/>
    <w:basedOn w:val="1"/>
    <w:qFormat/>
    <w:uiPriority w:val="0"/>
    <w:pPr>
      <w:adjustRightInd w:val="0"/>
      <w:snapToGrid w:val="0"/>
      <w:spacing w:line="360" w:lineRule="auto"/>
      <w:ind w:firstLine="200" w:firstLineChars="200"/>
      <w:textAlignment w:val="baseline"/>
    </w:pPr>
    <w:rPr>
      <w:rFonts w:ascii="??_GB2312" w:eastAsia="仿宋" w:cs="??_GB2312"/>
      <w:sz w:val="24"/>
      <w:szCs w:val="20"/>
      <w:lang w:val="zh-CN"/>
    </w:rPr>
  </w:style>
  <w:style w:type="paragraph" w:customStyle="1" w:styleId="1085">
    <w:name w:val="正文张阳"/>
    <w:basedOn w:val="1"/>
    <w:qFormat/>
    <w:uiPriority w:val="0"/>
    <w:pPr>
      <w:spacing w:line="360" w:lineRule="auto"/>
      <w:ind w:firstLine="200" w:firstLineChars="200"/>
    </w:pPr>
    <w:rPr>
      <w:rFonts w:ascii="??_GB2312" w:eastAsia="仿宋"/>
      <w:sz w:val="28"/>
      <w:szCs w:val="28"/>
    </w:rPr>
  </w:style>
  <w:style w:type="paragraph" w:customStyle="1" w:styleId="1086">
    <w:name w:val="1级标题"/>
    <w:basedOn w:val="3"/>
    <w:qFormat/>
    <w:uiPriority w:val="0"/>
    <w:pPr>
      <w:keepNext w:val="0"/>
      <w:widowControl/>
      <w:overflowPunct/>
      <w:adjustRightInd w:val="0"/>
      <w:spacing w:before="0" w:after="0" w:line="240" w:lineRule="auto"/>
      <w:ind w:left="0" w:firstLine="0"/>
    </w:pPr>
    <w:rPr>
      <w:rFonts w:ascii="Tahoma"/>
      <w:b w:val="0"/>
      <w:color w:val="auto"/>
      <w:sz w:val="32"/>
    </w:rPr>
  </w:style>
  <w:style w:type="paragraph" w:customStyle="1" w:styleId="1087">
    <w:name w:val="样式 左侧:  -0.16 厘米1"/>
    <w:basedOn w:val="1"/>
    <w:qFormat/>
    <w:uiPriority w:val="0"/>
    <w:pPr>
      <w:ind w:left="-90"/>
    </w:pPr>
    <w:rPr>
      <w:rFonts w:ascii="??_GB2312" w:eastAsia="仿宋" w:cs="??_GB2312"/>
      <w:snapToGrid w:val="0"/>
      <w:kern w:val="0"/>
      <w:sz w:val="24"/>
    </w:rPr>
  </w:style>
  <w:style w:type="paragraph" w:customStyle="1" w:styleId="1088">
    <w:name w:val="CM20"/>
    <w:basedOn w:val="68"/>
    <w:next w:val="68"/>
    <w:qFormat/>
    <w:uiPriority w:val="0"/>
    <w:pPr>
      <w:spacing w:line="468" w:lineRule="atLeast"/>
    </w:pPr>
    <w:rPr>
      <w:rFonts w:ascii="??_GB2312" w:eastAsia="??_GB2312"/>
      <w:color w:val="auto"/>
      <w:szCs w:val="24"/>
    </w:rPr>
  </w:style>
  <w:style w:type="paragraph" w:customStyle="1" w:styleId="1089">
    <w:name w:val="Char Char Char Char Char Char Char Char Char Char Char Char Char2"/>
    <w:basedOn w:val="1"/>
    <w:qFormat/>
    <w:uiPriority w:val="0"/>
    <w:rPr>
      <w:rFonts w:eastAsia="仿宋"/>
      <w:sz w:val="28"/>
    </w:rPr>
  </w:style>
  <w:style w:type="paragraph" w:customStyle="1" w:styleId="1090">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_GB2312" w:eastAsia="仿宋" w:cs="??_GB2312"/>
      <w:kern w:val="0"/>
      <w:sz w:val="24"/>
    </w:rPr>
  </w:style>
  <w:style w:type="character" w:customStyle="1" w:styleId="1091">
    <w:name w:val="签名 字符"/>
    <w:link w:val="58"/>
    <w:qFormat/>
    <w:uiPriority w:val="0"/>
    <w:rPr>
      <w:rFonts w:eastAsia="仿宋"/>
      <w:kern w:val="2"/>
      <w:sz w:val="28"/>
      <w:szCs w:val="24"/>
    </w:rPr>
  </w:style>
  <w:style w:type="paragraph" w:customStyle="1" w:styleId="1092">
    <w:name w:val="Char Char Char Char Char Char Char Char Char Char Char Char Char Char Char Char1"/>
    <w:basedOn w:val="1"/>
    <w:qFormat/>
    <w:uiPriority w:val="0"/>
    <w:rPr>
      <w:rFonts w:eastAsia="仿宋"/>
      <w:sz w:val="28"/>
    </w:rPr>
  </w:style>
  <w:style w:type="paragraph" w:customStyle="1" w:styleId="1093">
    <w:name w:val="样式 样式 样式 样式 Times 四号 行距: 固定值 24 磅 + 首行缩进:  1.75 字符 + 首行缩进:  1.75..."/>
    <w:basedOn w:val="1"/>
    <w:qFormat/>
    <w:uiPriority w:val="0"/>
    <w:pPr>
      <w:spacing w:line="480" w:lineRule="exact"/>
      <w:ind w:firstLine="200" w:firstLineChars="200"/>
    </w:pPr>
    <w:rPr>
      <w:rFonts w:eastAsia="仿宋" w:cs="??_GB2312"/>
      <w:spacing w:val="14"/>
      <w:kern w:val="20"/>
      <w:sz w:val="28"/>
      <w:szCs w:val="20"/>
    </w:rPr>
  </w:style>
  <w:style w:type="paragraph" w:customStyle="1" w:styleId="1094">
    <w:name w:val="Char Char Char Char Char Char Char Char Char Char Char Char Char Char Char Char Char Char Char Char Char Char Char Char Char Char Char Char Char Char Char Char Char Char Char Char Char Char Char Char Char Char1"/>
    <w:basedOn w:val="1"/>
    <w:qFormat/>
    <w:uiPriority w:val="0"/>
    <w:pPr>
      <w:widowControl/>
      <w:jc w:val="left"/>
    </w:pPr>
    <w:rPr>
      <w:rFonts w:eastAsia="仿宋"/>
      <w:sz w:val="28"/>
    </w:rPr>
  </w:style>
  <w:style w:type="paragraph" w:customStyle="1" w:styleId="1095">
    <w:name w:val="标题4"/>
    <w:basedOn w:val="6"/>
    <w:next w:val="1"/>
    <w:qFormat/>
    <w:uiPriority w:val="0"/>
    <w:pPr>
      <w:widowControl w:val="0"/>
      <w:adjustRightInd w:val="0"/>
      <w:ind w:left="1983" w:hanging="708"/>
      <w:jc w:val="both"/>
      <w:textAlignment w:val="baseline"/>
    </w:pPr>
    <w:rPr>
      <w:rFonts w:ascii="ˎ̥" w:hAnsi="ˎ̥" w:cs="ˎ̥"/>
      <w:bCs w:val="0"/>
      <w:color w:val="000000"/>
      <w:kern w:val="2"/>
    </w:rPr>
  </w:style>
  <w:style w:type="paragraph" w:customStyle="1" w:styleId="1096">
    <w:name w:val="标题4改"/>
    <w:basedOn w:val="1"/>
    <w:qFormat/>
    <w:uiPriority w:val="0"/>
    <w:pPr>
      <w:spacing w:line="560" w:lineRule="exact"/>
      <w:ind w:firstLine="200" w:firstLineChars="200"/>
      <w:outlineLvl w:val="3"/>
    </w:pPr>
    <w:rPr>
      <w:rFonts w:ascii="Tahoma" w:eastAsia="Tahoma"/>
      <w:sz w:val="28"/>
      <w:szCs w:val="28"/>
    </w:rPr>
  </w:style>
  <w:style w:type="paragraph" w:customStyle="1" w:styleId="1097">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_GB2312" w:eastAsia="仿宋" w:cs="??_GB2312"/>
      <w:b/>
      <w:bCs/>
      <w:kern w:val="0"/>
      <w:sz w:val="24"/>
    </w:rPr>
  </w:style>
  <w:style w:type="paragraph" w:customStyle="1" w:styleId="1098">
    <w:name w:val="Char Char Char Char Char Char Char Char Char Char Char Char2"/>
    <w:basedOn w:val="1"/>
    <w:qFormat/>
    <w:uiPriority w:val="0"/>
    <w:rPr>
      <w:rFonts w:eastAsia="仿宋"/>
      <w:sz w:val="28"/>
      <w:szCs w:val="21"/>
    </w:rPr>
  </w:style>
  <w:style w:type="paragraph" w:customStyle="1" w:styleId="1099">
    <w:name w:val="15"/>
    <w:basedOn w:val="1"/>
    <w:qFormat/>
    <w:uiPriority w:val="0"/>
    <w:pPr>
      <w:widowControl/>
      <w:spacing w:before="100" w:beforeAutospacing="1" w:after="100" w:afterAutospacing="1"/>
      <w:jc w:val="left"/>
    </w:pPr>
    <w:rPr>
      <w:rFonts w:ascii="??_GB2312" w:eastAsia="仿宋" w:cs="??_GB2312"/>
      <w:kern w:val="0"/>
      <w:sz w:val="24"/>
    </w:rPr>
  </w:style>
  <w:style w:type="paragraph" w:customStyle="1" w:styleId="1100">
    <w:name w:val="目录 5 Char Char"/>
    <w:basedOn w:val="1"/>
    <w:next w:val="1"/>
    <w:qFormat/>
    <w:uiPriority w:val="0"/>
    <w:pPr>
      <w:spacing w:line="351" w:lineRule="atLeast"/>
      <w:ind w:left="839" w:firstLine="419"/>
      <w:jc w:val="left"/>
    </w:pPr>
    <w:rPr>
      <w:rFonts w:eastAsia="仿宋"/>
      <w:sz w:val="28"/>
      <w:szCs w:val="20"/>
    </w:rPr>
  </w:style>
  <w:style w:type="paragraph" w:customStyle="1" w:styleId="1101">
    <w:name w:val="节标"/>
    <w:basedOn w:val="1"/>
    <w:qFormat/>
    <w:uiPriority w:val="0"/>
    <w:pPr>
      <w:widowControl/>
      <w:autoSpaceDE w:val="0"/>
      <w:autoSpaceDN w:val="0"/>
      <w:adjustRightInd w:val="0"/>
      <w:spacing w:line="480" w:lineRule="exact"/>
      <w:ind w:firstLine="567"/>
      <w:jc w:val="center"/>
      <w:textAlignment w:val="bottom"/>
    </w:pPr>
    <w:rPr>
      <w:rFonts w:eastAsia="仿宋"/>
      <w:b/>
      <w:kern w:val="0"/>
      <w:sz w:val="30"/>
      <w:szCs w:val="28"/>
    </w:rPr>
  </w:style>
  <w:style w:type="paragraph" w:customStyle="1" w:styleId="1102">
    <w:name w:val="普通 (Web)"/>
    <w:basedOn w:val="68"/>
    <w:next w:val="68"/>
    <w:qFormat/>
    <w:uiPriority w:val="0"/>
    <w:pPr>
      <w:spacing w:before="100" w:after="100"/>
    </w:pPr>
    <w:rPr>
      <w:rFonts w:ascii="??_GB2312" w:eastAsia="??_GB2312"/>
      <w:color w:val="auto"/>
      <w:szCs w:val="24"/>
    </w:rPr>
  </w:style>
  <w:style w:type="paragraph" w:customStyle="1" w:styleId="1103">
    <w:name w:val="表格03"/>
    <w:basedOn w:val="1"/>
    <w:qFormat/>
    <w:uiPriority w:val="0"/>
    <w:pPr>
      <w:spacing w:line="400" w:lineRule="exact"/>
      <w:jc w:val="center"/>
    </w:pPr>
    <w:rPr>
      <w:rFonts w:eastAsia="仿宋"/>
      <w:color w:val="000000"/>
      <w:sz w:val="24"/>
      <w:szCs w:val="21"/>
    </w:rPr>
  </w:style>
  <w:style w:type="paragraph" w:customStyle="1" w:styleId="1104">
    <w:name w:val="Date1"/>
    <w:basedOn w:val="1"/>
    <w:next w:val="1"/>
    <w:qFormat/>
    <w:uiPriority w:val="0"/>
    <w:pPr>
      <w:adjustRightInd w:val="0"/>
      <w:textAlignment w:val="baseline"/>
    </w:pPr>
    <w:rPr>
      <w:rFonts w:eastAsia="仿宋"/>
      <w:sz w:val="28"/>
      <w:szCs w:val="20"/>
    </w:rPr>
  </w:style>
  <w:style w:type="paragraph" w:customStyle="1" w:styleId="1105">
    <w:name w:val="样式 标题 3 + 加粗 段前: 3.9 磅 段后: 3.9 磅 行距: 多倍行距 1.35 字行2"/>
    <w:basedOn w:val="5"/>
    <w:qFormat/>
    <w:uiPriority w:val="0"/>
    <w:pPr>
      <w:tabs>
        <w:tab w:val="left" w:pos="0"/>
        <w:tab w:val="left" w:pos="1820"/>
        <w:tab w:val="left" w:pos="7088"/>
      </w:tabs>
      <w:adjustRightInd w:val="0"/>
      <w:snapToGrid w:val="0"/>
      <w:spacing w:before="50" w:beforeLines="50" w:after="78" w:line="324" w:lineRule="auto"/>
      <w:ind w:left="1820" w:hanging="420"/>
    </w:pPr>
    <w:rPr>
      <w:rFonts w:hAnsi="ˎ̥"/>
      <w:b/>
      <w:sz w:val="30"/>
      <w:szCs w:val="20"/>
    </w:rPr>
  </w:style>
  <w:style w:type="paragraph" w:customStyle="1" w:styleId="1106">
    <w:name w:val="5级有标题"/>
    <w:basedOn w:val="1"/>
    <w:qFormat/>
    <w:uiPriority w:val="0"/>
    <w:pPr>
      <w:adjustRightInd w:val="0"/>
      <w:snapToGrid w:val="0"/>
      <w:spacing w:before="50" w:beforeLines="50" w:line="360" w:lineRule="auto"/>
      <w:ind w:firstLine="200" w:firstLineChars="200"/>
    </w:pPr>
    <w:rPr>
      <w:rFonts w:ascii="仿宋" w:eastAsia="仿宋"/>
      <w:color w:val="000000"/>
      <w:kern w:val="0"/>
      <w:sz w:val="30"/>
      <w:szCs w:val="30"/>
    </w:rPr>
  </w:style>
  <w:style w:type="paragraph" w:customStyle="1" w:styleId="1107">
    <w:name w:val="InstÀÀll4"/>
    <w:qFormat/>
    <w:uiPriority w:val="0"/>
    <w:pPr>
      <w:tabs>
        <w:tab w:val="left" w:pos="-720"/>
      </w:tabs>
      <w:suppressAutoHyphens/>
      <w:jc w:val="both"/>
    </w:pPr>
    <w:rPr>
      <w:rFonts w:ascii="五" w:hAnsi="五" w:eastAsia="宋体" w:cs="ˎ̥"/>
      <w:spacing w:val="-3"/>
      <w:sz w:val="24"/>
      <w:lang w:val="en-US" w:eastAsia="zh-CN" w:bidi="ar-SA"/>
    </w:rPr>
  </w:style>
  <w:style w:type="paragraph" w:customStyle="1" w:styleId="1108">
    <w:name w:val="样式 行距: 固定值 25 磅1"/>
    <w:basedOn w:val="1"/>
    <w:qFormat/>
    <w:uiPriority w:val="0"/>
    <w:pPr>
      <w:widowControl/>
      <w:spacing w:line="500" w:lineRule="exact"/>
      <w:ind w:firstLine="400"/>
      <w:jc w:val="left"/>
    </w:pPr>
    <w:rPr>
      <w:rFonts w:eastAsia="仿宋" w:cs="??_GB2312"/>
      <w:sz w:val="28"/>
      <w:szCs w:val="28"/>
    </w:rPr>
  </w:style>
  <w:style w:type="paragraph" w:customStyle="1" w:styleId="1109">
    <w:name w:val="文本居中"/>
    <w:basedOn w:val="1"/>
    <w:qFormat/>
    <w:uiPriority w:val="0"/>
    <w:pPr>
      <w:widowControl/>
      <w:adjustRightInd w:val="0"/>
      <w:jc w:val="center"/>
    </w:pPr>
    <w:rPr>
      <w:rFonts w:eastAsia="仿宋"/>
      <w:sz w:val="28"/>
    </w:rPr>
  </w:style>
  <w:style w:type="paragraph" w:customStyle="1" w:styleId="1110">
    <w:name w:val="正文B"/>
    <w:basedOn w:val="1"/>
    <w:link w:val="2944"/>
    <w:qFormat/>
    <w:uiPriority w:val="0"/>
    <w:pPr>
      <w:widowControl/>
      <w:adjustRightInd w:val="0"/>
      <w:spacing w:line="390" w:lineRule="exact"/>
      <w:ind w:firstLine="601"/>
      <w:jc w:val="left"/>
      <w:textAlignment w:val="baseline"/>
    </w:pPr>
    <w:rPr>
      <w:rFonts w:eastAsia="TimesNewRoman"/>
      <w:spacing w:val="8"/>
      <w:kern w:val="0"/>
      <w:sz w:val="28"/>
      <w:szCs w:val="20"/>
    </w:rPr>
  </w:style>
  <w:style w:type="paragraph" w:customStyle="1" w:styleId="1111">
    <w:name w:val="标题41"/>
    <w:basedOn w:val="6"/>
    <w:next w:val="1"/>
    <w:qFormat/>
    <w:uiPriority w:val="0"/>
    <w:pPr>
      <w:widowControl w:val="0"/>
      <w:adjustRightInd w:val="0"/>
      <w:ind w:left="1983" w:hanging="708"/>
      <w:jc w:val="both"/>
      <w:textAlignment w:val="baseline"/>
    </w:pPr>
    <w:rPr>
      <w:rFonts w:ascii="ˎ̥" w:hAnsi="ˎ̥" w:cs="ˎ̥"/>
      <w:bCs w:val="0"/>
      <w:color w:val="000000"/>
      <w:kern w:val="2"/>
    </w:rPr>
  </w:style>
  <w:style w:type="paragraph" w:customStyle="1" w:styleId="1112">
    <w:name w:val="图表头"/>
    <w:basedOn w:val="1"/>
    <w:qFormat/>
    <w:uiPriority w:val="0"/>
    <w:pPr>
      <w:adjustRightInd w:val="0"/>
      <w:spacing w:line="360" w:lineRule="auto"/>
      <w:jc w:val="center"/>
      <w:textAlignment w:val="baseline"/>
    </w:pPr>
    <w:rPr>
      <w:rFonts w:ascii="Tahoma" w:eastAsia="Tahoma"/>
      <w:spacing w:val="5"/>
      <w:kern w:val="0"/>
      <w:sz w:val="28"/>
      <w:szCs w:val="20"/>
    </w:rPr>
  </w:style>
  <w:style w:type="paragraph" w:customStyle="1" w:styleId="1113">
    <w:name w:val="tab"/>
    <w:basedOn w:val="1"/>
    <w:qFormat/>
    <w:uiPriority w:val="0"/>
    <w:pPr>
      <w:widowControl/>
      <w:spacing w:line="300" w:lineRule="atLeast"/>
      <w:jc w:val="left"/>
    </w:pPr>
    <w:rPr>
      <w:rFonts w:ascii="Batang" w:hAnsi="Batang" w:eastAsia="仿宋" w:cs="??_GB2312"/>
      <w:kern w:val="0"/>
      <w:sz w:val="24"/>
    </w:rPr>
  </w:style>
  <w:style w:type="paragraph" w:customStyle="1" w:styleId="1114">
    <w:name w:val="样式 标题 3 + 段前: 1 行 行距: 单倍行距1"/>
    <w:basedOn w:val="5"/>
    <w:qFormat/>
    <w:uiPriority w:val="0"/>
    <w:pPr>
      <w:keepNext w:val="0"/>
      <w:keepLines w:val="0"/>
      <w:widowControl w:val="0"/>
      <w:tabs>
        <w:tab w:val="left" w:pos="720"/>
        <w:tab w:val="left" w:pos="1085"/>
        <w:tab w:val="left" w:pos="7088"/>
      </w:tabs>
      <w:autoSpaceDE w:val="0"/>
      <w:autoSpaceDN w:val="0"/>
      <w:adjustRightInd w:val="0"/>
      <w:snapToGrid w:val="0"/>
      <w:spacing w:before="100" w:beforeLines="100"/>
      <w:ind w:left="232" w:hanging="227"/>
      <w:textAlignment w:val="baseline"/>
    </w:pPr>
    <w:rPr>
      <w:rFonts w:ascii="ˎ̥" w:hAnsi="ˎ̥" w:eastAsia="Tahoma"/>
      <w:bCs w:val="0"/>
      <w:snapToGrid w:val="0"/>
      <w:sz w:val="30"/>
      <w:szCs w:val="20"/>
    </w:rPr>
  </w:style>
  <w:style w:type="paragraph" w:customStyle="1" w:styleId="1115">
    <w:name w:val="表格001"/>
    <w:basedOn w:val="1"/>
    <w:qFormat/>
    <w:uiPriority w:val="0"/>
    <w:pPr>
      <w:jc w:val="center"/>
    </w:pPr>
    <w:rPr>
      <w:rFonts w:eastAsia="仿宋"/>
      <w:sz w:val="28"/>
      <w:szCs w:val="20"/>
    </w:rPr>
  </w:style>
  <w:style w:type="paragraph" w:customStyle="1" w:styleId="1116">
    <w:name w:val="Char Char Char Char Char Char Char Char Char Char Char Char Char Char Char1 Char Char Char Char Char Char Char Char Char Char Char Char Char1"/>
    <w:basedOn w:val="1"/>
    <w:qFormat/>
    <w:uiPriority w:val="0"/>
    <w:pPr>
      <w:autoSpaceDE w:val="0"/>
      <w:autoSpaceDN w:val="0"/>
      <w:adjustRightInd w:val="0"/>
      <w:snapToGrid w:val="0"/>
      <w:spacing w:before="50" w:after="50" w:line="360" w:lineRule="auto"/>
      <w:ind w:firstLine="200" w:firstLineChars="200"/>
    </w:pPr>
    <w:rPr>
      <w:rFonts w:eastAsia="仿宋"/>
      <w:color w:val="000000"/>
      <w:sz w:val="24"/>
    </w:rPr>
  </w:style>
  <w:style w:type="paragraph" w:customStyle="1" w:styleId="1117">
    <w:name w:val="a"/>
    <w:basedOn w:val="1"/>
    <w:qFormat/>
    <w:uiPriority w:val="0"/>
    <w:pPr>
      <w:widowControl/>
      <w:spacing w:before="100" w:beforeAutospacing="1" w:after="100" w:afterAutospacing="1"/>
      <w:jc w:val="left"/>
    </w:pPr>
    <w:rPr>
      <w:rFonts w:ascii="Cambria" w:hAnsi="Cambria" w:eastAsia="Cambria" w:cs="Cambria"/>
      <w:color w:val="000000"/>
      <w:kern w:val="0"/>
      <w:sz w:val="24"/>
    </w:rPr>
  </w:style>
  <w:style w:type="paragraph" w:customStyle="1" w:styleId="1118">
    <w:name w:val="Bullet_Indent"/>
    <w:basedOn w:val="1"/>
    <w:qFormat/>
    <w:uiPriority w:val="0"/>
    <w:pPr>
      <w:widowControl/>
      <w:spacing w:after="240"/>
      <w:ind w:left="1440" w:hanging="720"/>
      <w:jc w:val="left"/>
    </w:pPr>
    <w:rPr>
      <w:rFonts w:ascii="??_GB2312" w:eastAsia="仿宋" w:cs="??_GB2312"/>
      <w:kern w:val="0"/>
      <w:sz w:val="24"/>
      <w:szCs w:val="20"/>
    </w:rPr>
  </w:style>
  <w:style w:type="paragraph" w:customStyle="1" w:styleId="1119">
    <w:name w:val="profile"/>
    <w:basedOn w:val="1"/>
    <w:qFormat/>
    <w:uiPriority w:val="0"/>
    <w:pPr>
      <w:widowControl/>
      <w:spacing w:before="100" w:beforeAutospacing="1" w:after="100" w:afterAutospacing="1" w:line="384" w:lineRule="auto"/>
    </w:pPr>
    <w:rPr>
      <w:rFonts w:ascii="??_GB2312" w:eastAsia="仿宋"/>
      <w:kern w:val="0"/>
      <w:sz w:val="28"/>
      <w:szCs w:val="21"/>
    </w:rPr>
  </w:style>
  <w:style w:type="paragraph" w:customStyle="1" w:styleId="1120">
    <w:name w:val="xl69"/>
    <w:basedOn w:val="1"/>
    <w:qFormat/>
    <w:uiPriority w:val="0"/>
    <w:pPr>
      <w:widowControl/>
      <w:pBdr>
        <w:bottom w:val="single" w:color="auto" w:sz="12" w:space="0"/>
        <w:right w:val="single" w:color="auto" w:sz="8" w:space="0"/>
      </w:pBdr>
      <w:spacing w:before="100" w:beforeAutospacing="1" w:after="100" w:afterAutospacing="1"/>
      <w:jc w:val="center"/>
    </w:pPr>
    <w:rPr>
      <w:rFonts w:ascii="仿宋" w:eastAsia="仿宋" w:cs="??_GB2312"/>
      <w:kern w:val="0"/>
      <w:sz w:val="28"/>
      <w:szCs w:val="21"/>
    </w:rPr>
  </w:style>
  <w:style w:type="paragraph" w:customStyle="1" w:styleId="1121">
    <w:name w:val="标题 2+ 行距: 固定值 24 磅 Char"/>
    <w:basedOn w:val="4"/>
    <w:qFormat/>
    <w:uiPriority w:val="0"/>
    <w:pPr>
      <w:keepNext w:val="0"/>
      <w:keepLines w:val="0"/>
      <w:spacing w:line="480" w:lineRule="exact"/>
      <w:contextualSpacing/>
    </w:pPr>
    <w:rPr>
      <w:rFonts w:ascii="华文新魏" w:hAnsi="华文新魏" w:eastAsia="Tahoma"/>
    </w:rPr>
  </w:style>
  <w:style w:type="paragraph" w:customStyle="1" w:styleId="1122">
    <w:name w:val="样式 五号 居中"/>
    <w:basedOn w:val="1"/>
    <w:qFormat/>
    <w:uiPriority w:val="0"/>
    <w:pPr>
      <w:jc w:val="center"/>
    </w:pPr>
    <w:rPr>
      <w:rFonts w:ascii="??_GB2312" w:eastAsia="仿宋" w:cs="??_GB2312"/>
      <w:snapToGrid w:val="0"/>
      <w:kern w:val="0"/>
      <w:sz w:val="28"/>
      <w:szCs w:val="21"/>
    </w:rPr>
  </w:style>
  <w:style w:type="paragraph" w:customStyle="1" w:styleId="1123">
    <w:name w:val="正文缩进2"/>
    <w:basedOn w:val="1"/>
    <w:qFormat/>
    <w:uiPriority w:val="0"/>
    <w:pPr>
      <w:ind w:firstLine="200" w:firstLineChars="200"/>
    </w:pPr>
    <w:rPr>
      <w:rFonts w:eastAsia="仿宋"/>
      <w:sz w:val="24"/>
    </w:rPr>
  </w:style>
  <w:style w:type="character" w:customStyle="1" w:styleId="1124">
    <w:name w:val="电子邮件签名 字符"/>
    <w:link w:val="19"/>
    <w:qFormat/>
    <w:uiPriority w:val="0"/>
    <w:rPr>
      <w:rFonts w:eastAsia="仿宋"/>
      <w:kern w:val="2"/>
      <w:sz w:val="28"/>
      <w:szCs w:val="24"/>
    </w:rPr>
  </w:style>
  <w:style w:type="paragraph" w:customStyle="1" w:styleId="1125">
    <w:name w:val="正文缩进7"/>
    <w:basedOn w:val="1"/>
    <w:qFormat/>
    <w:uiPriority w:val="0"/>
    <w:pPr>
      <w:adjustRightInd w:val="0"/>
      <w:ind w:firstLine="200" w:firstLineChars="200"/>
      <w:textAlignment w:val="baseline"/>
    </w:pPr>
    <w:rPr>
      <w:rFonts w:eastAsia="仿宋"/>
      <w:sz w:val="24"/>
      <w:szCs w:val="20"/>
    </w:rPr>
  </w:style>
  <w:style w:type="paragraph" w:customStyle="1" w:styleId="1126">
    <w:name w:val="td2"/>
    <w:basedOn w:val="1"/>
    <w:qFormat/>
    <w:uiPriority w:val="0"/>
    <w:pPr>
      <w:widowControl/>
      <w:spacing w:before="100" w:beforeAutospacing="1" w:after="100" w:afterAutospacing="1" w:line="360" w:lineRule="atLeast"/>
      <w:jc w:val="left"/>
    </w:pPr>
    <w:rPr>
      <w:rFonts w:ascii="??_GB2312" w:eastAsia="仿宋" w:cs="??_GB2312"/>
      <w:kern w:val="0"/>
      <w:sz w:val="20"/>
      <w:szCs w:val="20"/>
    </w:rPr>
  </w:style>
  <w:style w:type="paragraph" w:customStyle="1" w:styleId="1127">
    <w:name w:val="样式 标题 1 + 小二 行距: 1.5 倍行距"/>
    <w:basedOn w:val="3"/>
    <w:qFormat/>
    <w:uiPriority w:val="0"/>
    <w:pPr>
      <w:keepLines/>
      <w:tabs>
        <w:tab w:val="left" w:pos="524"/>
      </w:tabs>
      <w:overflowPunct/>
      <w:snapToGrid/>
      <w:spacing w:before="0" w:after="0" w:line="360" w:lineRule="auto"/>
      <w:ind w:left="524" w:hanging="425"/>
    </w:pPr>
    <w:rPr>
      <w:rFonts w:eastAsia="??_GB2312" w:cs="??_GB2312"/>
      <w:color w:val="auto"/>
      <w:sz w:val="36"/>
      <w:szCs w:val="20"/>
    </w:rPr>
  </w:style>
  <w:style w:type="paragraph" w:customStyle="1" w:styleId="1128">
    <w:name w:val="样式 标题 3 + 左侧:  0 毫米 首行缩进:  0 毫米 行距: 最小值 25 磅2"/>
    <w:basedOn w:val="5"/>
    <w:qFormat/>
    <w:uiPriority w:val="0"/>
    <w:pPr>
      <w:keepLines w:val="0"/>
      <w:widowControl w:val="0"/>
      <w:tabs>
        <w:tab w:val="left" w:pos="7088"/>
      </w:tabs>
      <w:adjustRightInd w:val="0"/>
      <w:spacing w:before="50" w:beforeLines="50" w:line="500" w:lineRule="atLeast"/>
      <w:ind w:left="0" w:firstLine="0"/>
      <w:jc w:val="both"/>
    </w:pPr>
    <w:rPr>
      <w:rFonts w:ascii="ˎ̥" w:hAnsi="ˎ̥"/>
      <w:bCs w:val="0"/>
      <w:sz w:val="30"/>
      <w:szCs w:val="20"/>
    </w:rPr>
  </w:style>
  <w:style w:type="paragraph" w:customStyle="1" w:styleId="1129">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ahoma" w:eastAsia="Tahoma"/>
      <w:kern w:val="0"/>
      <w:sz w:val="20"/>
      <w:szCs w:val="20"/>
    </w:rPr>
  </w:style>
  <w:style w:type="paragraph" w:customStyle="1" w:styleId="1130">
    <w:name w:val="居中正文"/>
    <w:basedOn w:val="87"/>
    <w:qFormat/>
    <w:uiPriority w:val="0"/>
    <w:pPr>
      <w:widowControl w:val="0"/>
      <w:adjustRightInd w:val="0"/>
      <w:spacing w:before="120" w:after="0" w:line="360" w:lineRule="auto"/>
      <w:ind w:firstLine="0" w:firstLineChars="0"/>
      <w:jc w:val="center"/>
    </w:pPr>
    <w:rPr>
      <w:rFonts w:hAnsi="ˎ̥" w:cs="ˎ̥"/>
      <w:kern w:val="28"/>
      <w:sz w:val="24"/>
      <w:szCs w:val="24"/>
    </w:rPr>
  </w:style>
  <w:style w:type="paragraph" w:customStyle="1" w:styleId="1131">
    <w:name w:val="样式 黑体"/>
    <w:basedOn w:val="1"/>
    <w:qFormat/>
    <w:uiPriority w:val="0"/>
    <w:pPr>
      <w:spacing w:line="520" w:lineRule="exact"/>
    </w:pPr>
    <w:rPr>
      <w:rFonts w:ascii="Tahoma" w:eastAsia="Tahoma"/>
      <w:kern w:val="0"/>
      <w:sz w:val="24"/>
      <w:szCs w:val="48"/>
    </w:rPr>
  </w:style>
  <w:style w:type="paragraph" w:customStyle="1" w:styleId="1132">
    <w:name w:val="表格尾注"/>
    <w:basedOn w:val="1"/>
    <w:qFormat/>
    <w:uiPriority w:val="0"/>
    <w:pPr>
      <w:adjustRightInd w:val="0"/>
      <w:snapToGrid w:val="0"/>
      <w:spacing w:after="120"/>
      <w:ind w:left="561"/>
      <w:jc w:val="left"/>
    </w:pPr>
    <w:rPr>
      <w:rFonts w:ascii="??_GB2312" w:hAnsi="??_GB2312" w:eastAsia="TimesNewRoman"/>
      <w:kern w:val="0"/>
      <w:sz w:val="24"/>
      <w:szCs w:val="20"/>
    </w:rPr>
  </w:style>
  <w:style w:type="paragraph" w:customStyle="1" w:styleId="1133">
    <w:name w:val="test1"/>
    <w:basedOn w:val="1"/>
    <w:qFormat/>
    <w:uiPriority w:val="0"/>
    <w:pPr>
      <w:widowControl/>
      <w:spacing w:before="240" w:after="100" w:afterAutospacing="1" w:line="480" w:lineRule="atLeast"/>
      <w:ind w:left="480" w:right="480"/>
      <w:jc w:val="left"/>
    </w:pPr>
    <w:rPr>
      <w:rFonts w:ascii="Batang" w:hAnsi="Batang" w:eastAsia="仿宋" w:cs="??_GB2312"/>
      <w:color w:val="000000"/>
      <w:kern w:val="0"/>
      <w:sz w:val="20"/>
      <w:szCs w:val="20"/>
    </w:rPr>
  </w:style>
  <w:style w:type="paragraph" w:customStyle="1" w:styleId="1134">
    <w:name w:val="列表接续 21"/>
    <w:basedOn w:val="1"/>
    <w:qFormat/>
    <w:uiPriority w:val="0"/>
    <w:pPr>
      <w:spacing w:before="60" w:after="120"/>
      <w:ind w:left="840" w:firstLine="482"/>
    </w:pPr>
    <w:rPr>
      <w:rFonts w:ascii="华文新魏" w:hAnsi="华文新魏" w:eastAsia="仿宋"/>
      <w:kern w:val="0"/>
      <w:sz w:val="24"/>
      <w:szCs w:val="20"/>
    </w:rPr>
  </w:style>
  <w:style w:type="paragraph" w:customStyle="1" w:styleId="1135">
    <w:name w:val="Char Char Char1 Char Char Char Char1"/>
    <w:basedOn w:val="1"/>
    <w:next w:val="1"/>
    <w:qFormat/>
    <w:uiPriority w:val="0"/>
    <w:pPr>
      <w:widowControl/>
      <w:jc w:val="left"/>
    </w:pPr>
    <w:rPr>
      <w:rFonts w:ascii="??_GB2312" w:hAnsi="??_GB2312" w:eastAsia="文鼎大标宋简" w:cs="??_GB2312"/>
      <w:sz w:val="24"/>
    </w:rPr>
  </w:style>
  <w:style w:type="paragraph" w:customStyle="1" w:styleId="1136">
    <w:name w:val="正文格式42"/>
    <w:basedOn w:val="1"/>
    <w:qFormat/>
    <w:uiPriority w:val="0"/>
    <w:pPr>
      <w:spacing w:line="360" w:lineRule="auto"/>
      <w:ind w:firstLine="482"/>
    </w:pPr>
    <w:rPr>
      <w:rFonts w:ascii="??_GB2312" w:eastAsia="仿宋"/>
      <w:sz w:val="24"/>
    </w:rPr>
  </w:style>
  <w:style w:type="paragraph" w:customStyle="1" w:styleId="1137">
    <w:name w:val="式中："/>
    <w:basedOn w:val="1056"/>
    <w:qFormat/>
    <w:uiPriority w:val="0"/>
    <w:pPr>
      <w:widowControl w:val="0"/>
      <w:tabs>
        <w:tab w:val="clear" w:pos="315"/>
      </w:tabs>
      <w:spacing w:line="440" w:lineRule="exact"/>
      <w:ind w:left="500" w:leftChars="500" w:firstLine="0"/>
    </w:pPr>
    <w:rPr>
      <w:rFonts w:eastAsia="??_GB2312"/>
      <w:kern w:val="0"/>
      <w:sz w:val="24"/>
      <w:szCs w:val="28"/>
    </w:rPr>
  </w:style>
  <w:style w:type="paragraph" w:customStyle="1" w:styleId="1138">
    <w:name w:val="样式 正文缩进 + 段前: 0.3 行"/>
    <w:basedOn w:val="21"/>
    <w:qFormat/>
    <w:uiPriority w:val="0"/>
    <w:pPr>
      <w:suppressAutoHyphens/>
      <w:adjustRightInd w:val="0"/>
      <w:spacing w:before="30" w:beforeLines="30" w:after="10" w:afterLines="10" w:line="288" w:lineRule="auto"/>
      <w:ind w:firstLine="200"/>
      <w:jc w:val="both"/>
    </w:pPr>
    <w:rPr>
      <w:rFonts w:hAnsi="ˎ̥" w:eastAsia="仿宋" w:cs="ˎ̥"/>
      <w:kern w:val="24"/>
      <w:szCs w:val="20"/>
    </w:rPr>
  </w:style>
  <w:style w:type="paragraph" w:customStyle="1" w:styleId="1139">
    <w:name w:val="表题格式"/>
    <w:basedOn w:val="1"/>
    <w:qFormat/>
    <w:uiPriority w:val="0"/>
    <w:pPr>
      <w:spacing w:line="440" w:lineRule="exact"/>
      <w:ind w:firstLine="377" w:firstLineChars="377"/>
    </w:pPr>
    <w:rPr>
      <w:rFonts w:eastAsia="Tahoma"/>
      <w:kern w:val="0"/>
      <w:sz w:val="24"/>
      <w:szCs w:val="20"/>
    </w:rPr>
  </w:style>
  <w:style w:type="paragraph" w:customStyle="1" w:styleId="1140">
    <w:name w:val="样式 标题 3 + 行距: 最小值 25 磅"/>
    <w:basedOn w:val="5"/>
    <w:qFormat/>
    <w:uiPriority w:val="0"/>
    <w:pPr>
      <w:keepLines w:val="0"/>
      <w:widowControl w:val="0"/>
      <w:tabs>
        <w:tab w:val="left" w:pos="7088"/>
      </w:tabs>
      <w:adjustRightInd w:val="0"/>
      <w:snapToGrid w:val="0"/>
      <w:spacing w:before="50" w:beforeLines="50" w:line="490" w:lineRule="atLeast"/>
      <w:ind w:left="0" w:firstLine="0"/>
    </w:pPr>
    <w:rPr>
      <w:rFonts w:ascii="ˎ̥" w:hAnsi="ˎ̥" w:cs="ˎ̥"/>
      <w:bCs w:val="0"/>
      <w:kern w:val="2"/>
      <w:sz w:val="30"/>
      <w:szCs w:val="30"/>
    </w:rPr>
  </w:style>
  <w:style w:type="character" w:customStyle="1" w:styleId="1141">
    <w:name w:val="HTML 地址 字符"/>
    <w:link w:val="41"/>
    <w:qFormat/>
    <w:uiPriority w:val="0"/>
    <w:rPr>
      <w:rFonts w:eastAsia="仿宋"/>
      <w:i/>
      <w:iCs/>
      <w:kern w:val="2"/>
      <w:sz w:val="28"/>
      <w:szCs w:val="24"/>
    </w:rPr>
  </w:style>
  <w:style w:type="paragraph" w:customStyle="1" w:styleId="1142">
    <w:name w:val="报告"/>
    <w:basedOn w:val="1"/>
    <w:qFormat/>
    <w:uiPriority w:val="0"/>
    <w:pPr>
      <w:widowControl/>
      <w:adjustRightInd w:val="0"/>
      <w:ind w:firstLine="505"/>
      <w:jc w:val="left"/>
      <w:textAlignment w:val="center"/>
    </w:pPr>
    <w:rPr>
      <w:rFonts w:ascii="汉鼎简大宋" w:hAnsi="汉鼎简大宋" w:eastAsia="仿宋"/>
      <w:kern w:val="0"/>
      <w:sz w:val="24"/>
      <w:szCs w:val="20"/>
    </w:rPr>
  </w:style>
  <w:style w:type="paragraph" w:customStyle="1" w:styleId="1143">
    <w:name w:val="表文字"/>
    <w:basedOn w:val="82"/>
    <w:qFormat/>
    <w:uiPriority w:val="0"/>
    <w:pPr>
      <w:spacing w:before="0" w:beforeAutospacing="0" w:after="0" w:afterAutospacing="0"/>
      <w:jc w:val="center"/>
    </w:pPr>
    <w:rPr>
      <w:rFonts w:hAnsi="ˎ̥" w:eastAsia="仿宋"/>
      <w:sz w:val="21"/>
      <w:szCs w:val="21"/>
    </w:rPr>
  </w:style>
  <w:style w:type="paragraph" w:customStyle="1" w:styleId="1144">
    <w:name w:val="样式 第2级 + 段前: 1 行"/>
    <w:basedOn w:val="1"/>
    <w:qFormat/>
    <w:uiPriority w:val="0"/>
    <w:pPr>
      <w:keepNext/>
      <w:keepLines/>
      <w:tabs>
        <w:tab w:val="left" w:pos="540"/>
      </w:tabs>
      <w:spacing w:line="360" w:lineRule="auto"/>
      <w:ind w:left="992" w:hanging="992"/>
      <w:outlineLvl w:val="1"/>
    </w:pPr>
    <w:rPr>
      <w:rFonts w:ascii="??_GB2312" w:eastAsia="仿宋"/>
      <w:b/>
      <w:sz w:val="28"/>
      <w:szCs w:val="28"/>
    </w:rPr>
  </w:style>
  <w:style w:type="paragraph" w:customStyle="1" w:styleId="1145">
    <w:name w:val="样式 标题 2标题 2节第一章 标题 2Heading 2 HiddenHeading 2 CCBSheading 2...1"/>
    <w:basedOn w:val="4"/>
    <w:qFormat/>
    <w:uiPriority w:val="0"/>
    <w:pPr>
      <w:keepNext w:val="0"/>
      <w:keepLines w:val="0"/>
      <w:spacing w:before="0" w:after="0" w:line="360" w:lineRule="auto"/>
      <w:contextualSpacing/>
      <w:jc w:val="center"/>
    </w:pPr>
    <w:rPr>
      <w:rFonts w:ascii="TimesNewRoman" w:hAnsi="ˎ̥" w:eastAsia="TimesNewRoman"/>
    </w:rPr>
  </w:style>
  <w:style w:type="paragraph" w:customStyle="1" w:styleId="1146">
    <w:name w:val="_Style 2"/>
    <w:basedOn w:val="1"/>
    <w:next w:val="71"/>
    <w:qFormat/>
    <w:uiPriority w:val="0"/>
    <w:pPr>
      <w:adjustRightInd w:val="0"/>
      <w:ind w:firstLine="576"/>
      <w:textAlignment w:val="baseline"/>
    </w:pPr>
    <w:rPr>
      <w:rFonts w:ascii="??_GB2312" w:eastAsia="仿宋"/>
      <w:sz w:val="24"/>
      <w:szCs w:val="20"/>
    </w:rPr>
  </w:style>
  <w:style w:type="paragraph" w:customStyle="1" w:styleId="1147">
    <w:name w:val="font9"/>
    <w:basedOn w:val="1"/>
    <w:qFormat/>
    <w:uiPriority w:val="0"/>
    <w:pPr>
      <w:widowControl/>
      <w:spacing w:before="100" w:beforeAutospacing="1" w:after="100" w:afterAutospacing="1"/>
      <w:jc w:val="left"/>
    </w:pPr>
    <w:rPr>
      <w:rFonts w:ascii="汉鼎简书宋" w:hAnsi="汉鼎简书宋" w:eastAsia="仿宋" w:cs="汉鼎简书宋"/>
      <w:b/>
      <w:bCs/>
      <w:color w:val="000000"/>
      <w:kern w:val="0"/>
      <w:sz w:val="18"/>
      <w:szCs w:val="18"/>
    </w:rPr>
  </w:style>
  <w:style w:type="paragraph" w:customStyle="1" w:styleId="1148">
    <w:name w:val="样式 首行缩进 Char Char Char + 自定义颜色(RGB(00160))"/>
    <w:basedOn w:val="1"/>
    <w:qFormat/>
    <w:uiPriority w:val="0"/>
    <w:pPr>
      <w:snapToGrid w:val="0"/>
      <w:spacing w:line="440" w:lineRule="exact"/>
    </w:pPr>
    <w:rPr>
      <w:rFonts w:ascii="??_GB2312" w:eastAsia="仿宋"/>
      <w:sz w:val="24"/>
    </w:rPr>
  </w:style>
  <w:style w:type="paragraph" w:customStyle="1" w:styleId="1149">
    <w:name w:val="正文首行缩进1"/>
    <w:basedOn w:val="1"/>
    <w:next w:val="1"/>
    <w:qFormat/>
    <w:uiPriority w:val="0"/>
    <w:pPr>
      <w:widowControl/>
      <w:tabs>
        <w:tab w:val="left" w:pos="540"/>
        <w:tab w:val="left" w:pos="1440"/>
        <w:tab w:val="left" w:pos="2448"/>
        <w:tab w:val="left" w:pos="3000"/>
        <w:tab w:val="left" w:pos="3888"/>
        <w:tab w:val="left" w:pos="4800"/>
        <w:tab w:val="left" w:pos="5040"/>
        <w:tab w:val="left" w:pos="5883"/>
        <w:tab w:val="left" w:pos="6300"/>
        <w:tab w:val="left" w:pos="7353"/>
        <w:tab w:val="left" w:pos="8613"/>
      </w:tabs>
      <w:autoSpaceDE w:val="0"/>
      <w:autoSpaceDN w:val="0"/>
      <w:adjustRightInd w:val="0"/>
      <w:snapToGrid w:val="0"/>
      <w:spacing w:line="300" w:lineRule="auto"/>
      <w:ind w:firstLine="561"/>
      <w:jc w:val="left"/>
      <w:textAlignment w:val="baseline"/>
    </w:pPr>
    <w:rPr>
      <w:rFonts w:eastAsia="仿宋"/>
      <w:kern w:val="0"/>
      <w:sz w:val="28"/>
    </w:rPr>
  </w:style>
  <w:style w:type="paragraph" w:customStyle="1" w:styleId="1150">
    <w:name w:val="标题4（chen）"/>
    <w:basedOn w:val="1151"/>
    <w:qFormat/>
    <w:uiPriority w:val="0"/>
    <w:rPr>
      <w:rFonts w:eastAsia="??_GB2312"/>
      <w:b w:val="0"/>
    </w:rPr>
  </w:style>
  <w:style w:type="paragraph" w:customStyle="1" w:styleId="1151">
    <w:name w:val="标题44"/>
    <w:basedOn w:val="6"/>
    <w:next w:val="1"/>
    <w:qFormat/>
    <w:uiPriority w:val="0"/>
    <w:pPr>
      <w:widowControl w:val="0"/>
      <w:spacing w:before="60" w:after="60" w:line="240" w:lineRule="auto"/>
      <w:ind w:left="0" w:firstLine="0"/>
      <w:jc w:val="both"/>
    </w:pPr>
    <w:rPr>
      <w:rFonts w:ascii="ˎ̥" w:hAnsi="ˎ̥" w:eastAsia="TimesNewRoman" w:cs="ˎ̥"/>
      <w:bCs w:val="0"/>
      <w:snapToGrid w:val="0"/>
      <w:kern w:val="2"/>
      <w:szCs w:val="24"/>
    </w:rPr>
  </w:style>
  <w:style w:type="paragraph" w:customStyle="1" w:styleId="1152">
    <w:name w:val="标题 2+ 行距: 固定值 24 磅"/>
    <w:basedOn w:val="4"/>
    <w:qFormat/>
    <w:uiPriority w:val="0"/>
    <w:pPr>
      <w:keepNext w:val="0"/>
      <w:keepLines w:val="0"/>
      <w:spacing w:line="480" w:lineRule="exact"/>
      <w:contextualSpacing/>
    </w:pPr>
    <w:rPr>
      <w:rFonts w:ascii="华文新魏" w:hAnsi="华文新魏" w:eastAsia="Tahoma"/>
    </w:rPr>
  </w:style>
  <w:style w:type="paragraph" w:customStyle="1" w:styleId="1153">
    <w:name w:val="正文文本缩进 21"/>
    <w:basedOn w:val="1"/>
    <w:qFormat/>
    <w:uiPriority w:val="0"/>
    <w:pPr>
      <w:adjustRightInd w:val="0"/>
      <w:spacing w:line="360" w:lineRule="auto"/>
      <w:ind w:firstLine="480"/>
      <w:textAlignment w:val="baseline"/>
    </w:pPr>
    <w:rPr>
      <w:rFonts w:eastAsia="仿宋"/>
      <w:sz w:val="24"/>
      <w:szCs w:val="20"/>
    </w:rPr>
  </w:style>
  <w:style w:type="paragraph" w:customStyle="1" w:styleId="1154">
    <w:name w:val="样式 标题 3 + 行距: 1.5 倍行距"/>
    <w:basedOn w:val="5"/>
    <w:qFormat/>
    <w:uiPriority w:val="0"/>
    <w:pPr>
      <w:widowControl w:val="0"/>
      <w:spacing w:after="260"/>
      <w:ind w:left="0" w:firstLine="0"/>
      <w:jc w:val="both"/>
    </w:pPr>
    <w:rPr>
      <w:rFonts w:ascii="ˎ̥" w:hAnsi="ˎ̥" w:cs="ˎ̥"/>
      <w:b/>
      <w:kern w:val="2"/>
      <w:sz w:val="24"/>
      <w:szCs w:val="20"/>
    </w:rPr>
  </w:style>
  <w:style w:type="paragraph" w:customStyle="1" w:styleId="1155">
    <w:name w:val="报告正文1"/>
    <w:basedOn w:val="88"/>
    <w:qFormat/>
    <w:uiPriority w:val="0"/>
    <w:pPr>
      <w:spacing w:after="0" w:line="360" w:lineRule="auto"/>
      <w:ind w:left="0" w:leftChars="0"/>
    </w:pPr>
    <w:rPr>
      <w:rFonts w:hint="default" w:ascii="ˎ̥" w:hAnsi="ˎ̥"/>
      <w:color w:val="000000"/>
      <w:kern w:val="0"/>
      <w:sz w:val="24"/>
    </w:rPr>
  </w:style>
  <w:style w:type="paragraph" w:customStyle="1" w:styleId="1156">
    <w:name w:val="Style1"/>
    <w:basedOn w:val="1"/>
    <w:qFormat/>
    <w:uiPriority w:val="0"/>
    <w:pPr>
      <w:spacing w:after="120"/>
      <w:ind w:left="851"/>
    </w:pPr>
    <w:rPr>
      <w:rFonts w:eastAsia="仿宋"/>
      <w:sz w:val="28"/>
      <w:szCs w:val="20"/>
    </w:rPr>
  </w:style>
  <w:style w:type="paragraph" w:customStyle="1" w:styleId="1157">
    <w:name w:val="正文段落"/>
    <w:basedOn w:val="1"/>
    <w:qFormat/>
    <w:uiPriority w:val="0"/>
    <w:pPr>
      <w:autoSpaceDE w:val="0"/>
      <w:autoSpaceDN w:val="0"/>
      <w:adjustRightInd w:val="0"/>
      <w:spacing w:line="500" w:lineRule="exact"/>
      <w:ind w:firstLine="200" w:firstLineChars="200"/>
      <w:textAlignment w:val="baseline"/>
    </w:pPr>
    <w:rPr>
      <w:rFonts w:ascii="??_GB2312" w:eastAsia="仿宋"/>
      <w:kern w:val="0"/>
      <w:sz w:val="28"/>
      <w:szCs w:val="28"/>
    </w:rPr>
  </w:style>
  <w:style w:type="paragraph" w:customStyle="1" w:styleId="1158">
    <w:name w:val="CM106"/>
    <w:basedOn w:val="68"/>
    <w:next w:val="68"/>
    <w:qFormat/>
    <w:uiPriority w:val="0"/>
    <w:rPr>
      <w:rFonts w:ascii="??_GB2312" w:eastAsia="??_GB2312"/>
      <w:color w:val="auto"/>
      <w:szCs w:val="24"/>
    </w:rPr>
  </w:style>
  <w:style w:type="paragraph" w:customStyle="1" w:styleId="1159">
    <w:name w:val="Char Char Char Char Char Char Char Char Char Char Char Char Char Char Char Char"/>
    <w:basedOn w:val="1"/>
    <w:qFormat/>
    <w:uiPriority w:val="0"/>
    <w:rPr>
      <w:rFonts w:eastAsia="仿宋"/>
      <w:sz w:val="28"/>
    </w:rPr>
  </w:style>
  <w:style w:type="paragraph" w:customStyle="1" w:styleId="1160">
    <w:name w:val="Char Char Char Char Char Char Char23"/>
    <w:basedOn w:val="1"/>
    <w:qFormat/>
    <w:uiPriority w:val="0"/>
    <w:rPr>
      <w:rFonts w:eastAsia="仿宋"/>
      <w:sz w:val="24"/>
    </w:rPr>
  </w:style>
  <w:style w:type="paragraph" w:customStyle="1" w:styleId="1161">
    <w:name w:val="环标1"/>
    <w:basedOn w:val="3"/>
    <w:qFormat/>
    <w:uiPriority w:val="0"/>
    <w:pPr>
      <w:keepNext w:val="0"/>
      <w:overflowPunct/>
      <w:adjustRightInd w:val="0"/>
      <w:snapToGrid/>
      <w:spacing w:before="0" w:after="0" w:line="312" w:lineRule="atLeast"/>
      <w:ind w:left="0" w:firstLine="0"/>
      <w:jc w:val="left"/>
      <w:textAlignment w:val="baseline"/>
    </w:pPr>
    <w:rPr>
      <w:rFonts w:ascii="Tahoma"/>
      <w:b w:val="0"/>
      <w:bCs w:val="0"/>
      <w:color w:val="auto"/>
      <w:sz w:val="32"/>
      <w:szCs w:val="20"/>
    </w:rPr>
  </w:style>
  <w:style w:type="paragraph" w:customStyle="1" w:styleId="1162">
    <w:name w:val="Char Char Char1 Char Char Char Char Char Char Char Char Char Char Char Char Char"/>
    <w:basedOn w:val="1"/>
    <w:qFormat/>
    <w:uiPriority w:val="0"/>
    <w:rPr>
      <w:rFonts w:eastAsia="仿宋"/>
      <w:sz w:val="28"/>
      <w:szCs w:val="21"/>
    </w:rPr>
  </w:style>
  <w:style w:type="paragraph" w:customStyle="1" w:styleId="1163">
    <w:name w:val="Char Char Char Char1 Char Char Char"/>
    <w:basedOn w:val="1"/>
    <w:qFormat/>
    <w:uiPriority w:val="0"/>
    <w:rPr>
      <w:rFonts w:eastAsia="仿宋"/>
      <w:sz w:val="24"/>
    </w:rPr>
  </w:style>
  <w:style w:type="paragraph" w:customStyle="1" w:styleId="1164">
    <w:name w:val="xl154"/>
    <w:basedOn w:val="1"/>
    <w:qFormat/>
    <w:uiPriority w:val="0"/>
    <w:pPr>
      <w:widowControl/>
      <w:pBdr>
        <w:left w:val="single" w:color="auto" w:sz="12" w:space="0"/>
        <w:bottom w:val="single" w:color="auto" w:sz="8" w:space="0"/>
      </w:pBdr>
      <w:spacing w:before="100" w:beforeAutospacing="1" w:after="100" w:afterAutospacing="1"/>
      <w:jc w:val="center"/>
    </w:pPr>
    <w:rPr>
      <w:rFonts w:ascii="Cambria" w:hAnsi="Cambria" w:eastAsia="仿宋"/>
      <w:kern w:val="0"/>
      <w:sz w:val="12"/>
      <w:szCs w:val="12"/>
    </w:rPr>
  </w:style>
  <w:style w:type="paragraph" w:customStyle="1" w:styleId="1165">
    <w:name w:val="表格内容1"/>
    <w:basedOn w:val="1"/>
    <w:qFormat/>
    <w:uiPriority w:val="0"/>
    <w:pPr>
      <w:adjustRightInd w:val="0"/>
      <w:snapToGrid w:val="0"/>
      <w:spacing w:before="15" w:beforeLines="15" w:after="15" w:afterLines="15" w:line="240" w:lineRule="exact"/>
      <w:jc w:val="center"/>
    </w:pPr>
    <w:rPr>
      <w:rFonts w:ascii="??_GB2312" w:eastAsia="仿宋"/>
      <w:snapToGrid w:val="0"/>
      <w:kern w:val="0"/>
      <w:sz w:val="28"/>
    </w:rPr>
  </w:style>
  <w:style w:type="paragraph" w:customStyle="1" w:styleId="1166">
    <w:name w:val="xl70"/>
    <w:basedOn w:val="1"/>
    <w:qFormat/>
    <w:uiPriority w:val="0"/>
    <w:pPr>
      <w:widowControl/>
      <w:pBdr>
        <w:bottom w:val="single" w:color="auto" w:sz="12" w:space="0"/>
      </w:pBdr>
      <w:spacing w:before="100" w:beforeAutospacing="1" w:after="100" w:afterAutospacing="1"/>
      <w:jc w:val="center"/>
    </w:pPr>
    <w:rPr>
      <w:rFonts w:ascii="仿宋" w:eastAsia="仿宋" w:cs="??_GB2312"/>
      <w:kern w:val="0"/>
      <w:sz w:val="28"/>
      <w:szCs w:val="21"/>
    </w:rPr>
  </w:style>
  <w:style w:type="paragraph" w:customStyle="1" w:styleId="1167">
    <w:name w:val="表尾"/>
    <w:basedOn w:val="1"/>
    <w:next w:val="1"/>
    <w:qFormat/>
    <w:uiPriority w:val="0"/>
    <w:pPr>
      <w:ind w:right="28"/>
      <w:jc w:val="left"/>
    </w:pPr>
    <w:rPr>
      <w:rFonts w:ascii="??_GB2312" w:eastAsia="仿宋"/>
      <w:snapToGrid w:val="0"/>
      <w:color w:val="FF0000"/>
      <w:sz w:val="18"/>
      <w:szCs w:val="18"/>
    </w:rPr>
  </w:style>
  <w:style w:type="paragraph" w:customStyle="1" w:styleId="1168">
    <w:name w:val="文本框5号两端齐"/>
    <w:basedOn w:val="1"/>
    <w:qFormat/>
    <w:uiPriority w:val="0"/>
    <w:pPr>
      <w:widowControl/>
      <w:jc w:val="left"/>
    </w:pPr>
    <w:rPr>
      <w:rFonts w:eastAsia="仿宋"/>
      <w:sz w:val="28"/>
      <w:szCs w:val="21"/>
    </w:rPr>
  </w:style>
  <w:style w:type="paragraph" w:customStyle="1" w:styleId="1169">
    <w:name w:val="正文 首行缩进:  2 字符 Char"/>
    <w:basedOn w:val="1"/>
    <w:qFormat/>
    <w:uiPriority w:val="0"/>
    <w:pPr>
      <w:spacing w:line="520" w:lineRule="exact"/>
      <w:ind w:firstLine="200" w:firstLineChars="200"/>
    </w:pPr>
    <w:rPr>
      <w:rFonts w:eastAsia="仿宋"/>
      <w:kern w:val="44"/>
      <w:sz w:val="24"/>
      <w:szCs w:val="20"/>
    </w:rPr>
  </w:style>
  <w:style w:type="paragraph" w:customStyle="1" w:styleId="1170">
    <w:name w:val="17"/>
    <w:basedOn w:val="1"/>
    <w:next w:val="71"/>
    <w:qFormat/>
    <w:uiPriority w:val="0"/>
    <w:pPr>
      <w:spacing w:line="500" w:lineRule="exact"/>
      <w:ind w:firstLine="200" w:firstLineChars="200"/>
    </w:pPr>
    <w:rPr>
      <w:rFonts w:ascii="仿宋" w:eastAsia="仿宋"/>
      <w:sz w:val="28"/>
      <w:szCs w:val="20"/>
    </w:rPr>
  </w:style>
  <w:style w:type="character" w:customStyle="1" w:styleId="1171">
    <w:name w:val="结束语 字符"/>
    <w:link w:val="32"/>
    <w:qFormat/>
    <w:uiPriority w:val="0"/>
    <w:rPr>
      <w:rFonts w:eastAsia="仿宋"/>
      <w:kern w:val="2"/>
      <w:sz w:val="28"/>
      <w:szCs w:val="24"/>
    </w:rPr>
  </w:style>
  <w:style w:type="paragraph" w:customStyle="1" w:styleId="1172">
    <w:name w:val="xl6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eastAsia="Cambria"/>
      <w:kern w:val="0"/>
      <w:sz w:val="22"/>
      <w:szCs w:val="22"/>
    </w:rPr>
  </w:style>
  <w:style w:type="paragraph" w:customStyle="1" w:styleId="1173">
    <w:name w:val="biaoti"/>
    <w:basedOn w:val="1"/>
    <w:qFormat/>
    <w:uiPriority w:val="0"/>
    <w:pPr>
      <w:widowControl/>
      <w:spacing w:before="100" w:beforeAutospacing="1" w:after="100" w:afterAutospacing="1"/>
      <w:jc w:val="left"/>
    </w:pPr>
    <w:rPr>
      <w:rFonts w:ascii="??_GB2312" w:eastAsia="仿宋" w:cs="??_GB2312"/>
      <w:b/>
      <w:bCs/>
      <w:color w:val="000099"/>
      <w:kern w:val="0"/>
      <w:sz w:val="24"/>
    </w:rPr>
  </w:style>
  <w:style w:type="paragraph" w:customStyle="1" w:styleId="1174">
    <w:name w:val="表中文字"/>
    <w:basedOn w:val="1"/>
    <w:qFormat/>
    <w:uiPriority w:val="0"/>
    <w:pPr>
      <w:snapToGrid w:val="0"/>
    </w:pPr>
    <w:rPr>
      <w:rFonts w:eastAsia="仿宋"/>
      <w:sz w:val="28"/>
      <w:szCs w:val="20"/>
    </w:rPr>
  </w:style>
  <w:style w:type="paragraph" w:customStyle="1" w:styleId="1175">
    <w:name w:val="样式 样式 标题 2节 + (西文) Times New Roman (中文) 宋体 四号 段前: 0.5 行 段后: 0......"/>
    <w:basedOn w:val="1"/>
    <w:qFormat/>
    <w:uiPriority w:val="0"/>
    <w:pPr>
      <w:keepNext/>
      <w:keepLines/>
      <w:widowControl/>
      <w:tabs>
        <w:tab w:val="left" w:pos="720"/>
      </w:tabs>
      <w:adjustRightInd w:val="0"/>
      <w:snapToGrid w:val="0"/>
      <w:spacing w:before="90" w:beforeLines="90" w:after="90" w:afterLines="90" w:line="300" w:lineRule="auto"/>
      <w:ind w:left="397" w:hanging="397"/>
      <w:jc w:val="left"/>
      <w:outlineLvl w:val="1"/>
    </w:pPr>
    <w:rPr>
      <w:rFonts w:ascii="TimesNewRoman" w:eastAsia="TimesNewRoman"/>
      <w:b/>
      <w:bCs/>
      <w:sz w:val="28"/>
      <w:szCs w:val="28"/>
    </w:rPr>
  </w:style>
  <w:style w:type="paragraph" w:customStyle="1" w:styleId="1176">
    <w:name w:val="样式 样式 样式 标题 2H2标题 2 Char Char节标题 1.1（一）Underrubrik1prop2Heading...."/>
    <w:basedOn w:val="1177"/>
    <w:qFormat/>
    <w:uiPriority w:val="0"/>
    <w:pPr>
      <w:spacing w:before="166" w:after="166"/>
      <w:ind w:left="576" w:hanging="576"/>
    </w:pPr>
    <w:rPr>
      <w:szCs w:val="20"/>
    </w:rPr>
  </w:style>
  <w:style w:type="paragraph" w:customStyle="1" w:styleId="1177">
    <w:name w:val="样式 样式 标题 2H2标题 2 Char Char节标题 1.1（一）Underrubrik1prop2Heading... ..."/>
    <w:basedOn w:val="1178"/>
    <w:qFormat/>
    <w:uiPriority w:val="0"/>
    <w:rPr>
      <w:rFonts w:ascii="仿宋" w:eastAsia="仿宋" w:cs="??_GB2312"/>
    </w:rPr>
  </w:style>
  <w:style w:type="paragraph" w:customStyle="1" w:styleId="1178">
    <w:name w:val="样式 标题 2H2标题 2 Char Char节标题 1.1（一）Underrubrik1prop2Heading..."/>
    <w:basedOn w:val="4"/>
    <w:qFormat/>
    <w:uiPriority w:val="0"/>
    <w:pPr>
      <w:keepNext w:val="0"/>
      <w:keepLines w:val="0"/>
      <w:spacing w:before="0" w:after="0" w:line="240" w:lineRule="auto"/>
      <w:contextualSpacing/>
      <w:jc w:val="left"/>
    </w:pPr>
    <w:rPr>
      <w:rFonts w:ascii="ˎ̥" w:hAnsi="ˎ̥" w:eastAsia="Tahoma"/>
      <w:sz w:val="30"/>
      <w:szCs w:val="30"/>
    </w:rPr>
  </w:style>
  <w:style w:type="paragraph" w:customStyle="1" w:styleId="1179">
    <w:name w:val="標題3 (11pt+arial)"/>
    <w:basedOn w:val="1"/>
    <w:qFormat/>
    <w:uiPriority w:val="0"/>
    <w:pPr>
      <w:keepNext/>
      <w:numPr>
        <w:ilvl w:val="2"/>
        <w:numId w:val="1"/>
      </w:numPr>
      <w:tabs>
        <w:tab w:val="left" w:pos="737"/>
      </w:tabs>
      <w:outlineLvl w:val="1"/>
    </w:pPr>
    <w:rPr>
      <w:rFonts w:ascii="华文新魏" w:hAnsi="华文新魏" w:eastAsia="华文新魏"/>
      <w:bCs/>
      <w:kern w:val="52"/>
      <w:sz w:val="22"/>
      <w:szCs w:val="48"/>
      <w:lang w:eastAsia="zh-TW"/>
    </w:rPr>
  </w:style>
  <w:style w:type="paragraph" w:customStyle="1" w:styleId="1180">
    <w:name w:val="样式 标题 1 + 黑色 段前: 1 行 行距: 多倍行距 1.35 字行"/>
    <w:basedOn w:val="3"/>
    <w:qFormat/>
    <w:uiPriority w:val="0"/>
    <w:pPr>
      <w:pageBreakBefore/>
      <w:widowControl/>
      <w:overflowPunct/>
      <w:adjustRightInd w:val="0"/>
      <w:snapToGrid/>
      <w:spacing w:before="100" w:beforeLines="100" w:after="0" w:line="324" w:lineRule="auto"/>
      <w:ind w:left="0" w:firstLine="482"/>
      <w:jc w:val="center"/>
    </w:pPr>
    <w:rPr>
      <w:rFonts w:ascii="Tahoma" w:cs="??_GB2312"/>
      <w:spacing w:val="20"/>
      <w:kern w:val="28"/>
      <w:sz w:val="36"/>
      <w:szCs w:val="20"/>
    </w:rPr>
  </w:style>
  <w:style w:type="paragraph" w:customStyle="1" w:styleId="1181">
    <w:name w:val="标题正4"/>
    <w:basedOn w:val="1"/>
    <w:qFormat/>
    <w:uiPriority w:val="0"/>
    <w:pPr>
      <w:jc w:val="center"/>
    </w:pPr>
    <w:rPr>
      <w:rFonts w:ascii="仿宋" w:eastAsia="仿宋"/>
      <w:color w:val="000000"/>
      <w:sz w:val="28"/>
    </w:rPr>
  </w:style>
  <w:style w:type="paragraph" w:customStyle="1" w:styleId="1182">
    <w:name w:val="样式 行距: 1.5 倍行距"/>
    <w:basedOn w:val="1"/>
    <w:qFormat/>
    <w:uiPriority w:val="0"/>
    <w:pPr>
      <w:widowControl/>
      <w:spacing w:line="400" w:lineRule="exact"/>
      <w:jc w:val="left"/>
    </w:pPr>
    <w:rPr>
      <w:rFonts w:eastAsia="仿宋" w:cs="??_GB2312"/>
      <w:sz w:val="28"/>
      <w:szCs w:val="21"/>
    </w:rPr>
  </w:style>
  <w:style w:type="paragraph" w:customStyle="1" w:styleId="1183">
    <w:name w:val="样式 表文字 + 首行缩进:  0.74 厘米"/>
    <w:basedOn w:val="1143"/>
    <w:qFormat/>
    <w:uiPriority w:val="0"/>
    <w:pPr>
      <w:widowControl w:val="0"/>
      <w:jc w:val="both"/>
    </w:pPr>
    <w:rPr>
      <w:rFonts w:ascii="ˎ̥"/>
      <w:szCs w:val="20"/>
    </w:rPr>
  </w:style>
  <w:style w:type="paragraph" w:customStyle="1" w:styleId="1184">
    <w:name w:val="样式 标题 3 + 左侧:  0 厘米"/>
    <w:basedOn w:val="39"/>
    <w:qFormat/>
    <w:uiPriority w:val="0"/>
    <w:pPr>
      <w:tabs>
        <w:tab w:val="left" w:pos="1680"/>
      </w:tabs>
      <w:spacing w:line="360" w:lineRule="auto"/>
      <w:ind w:left="3360" w:leftChars="0" w:right="-200" w:rightChars="-200" w:hanging="420" w:firstLineChars="0"/>
    </w:pPr>
    <w:rPr>
      <w:rFonts w:hAnsi="ˎ̥" w:eastAsia="仿宋"/>
      <w:sz w:val="24"/>
      <w:szCs w:val="20"/>
    </w:rPr>
  </w:style>
  <w:style w:type="paragraph" w:customStyle="1" w:styleId="1185">
    <w:name w:val="HTML 地址1"/>
    <w:basedOn w:val="1"/>
    <w:qFormat/>
    <w:uiPriority w:val="0"/>
    <w:pPr>
      <w:spacing w:before="60"/>
      <w:ind w:firstLine="482"/>
    </w:pPr>
    <w:rPr>
      <w:rFonts w:ascii="华文新魏" w:hAnsi="华文新魏" w:eastAsia="仿宋"/>
      <w:i/>
      <w:iCs/>
      <w:kern w:val="0"/>
      <w:sz w:val="24"/>
      <w:szCs w:val="20"/>
    </w:rPr>
  </w:style>
  <w:style w:type="paragraph" w:customStyle="1" w:styleId="1186">
    <w:name w:val="font15"/>
    <w:basedOn w:val="1"/>
    <w:qFormat/>
    <w:uiPriority w:val="0"/>
    <w:pPr>
      <w:widowControl/>
      <w:spacing w:before="100" w:beforeAutospacing="1" w:after="100" w:afterAutospacing="1"/>
      <w:jc w:val="left"/>
    </w:pPr>
    <w:rPr>
      <w:rFonts w:ascii="??_GB2312" w:eastAsia="仿宋" w:cs="??_GB2312"/>
      <w:color w:val="000000"/>
      <w:kern w:val="0"/>
      <w:sz w:val="22"/>
      <w:szCs w:val="22"/>
    </w:rPr>
  </w:style>
  <w:style w:type="paragraph" w:customStyle="1" w:styleId="1187">
    <w:name w:val="正文文本 22"/>
    <w:basedOn w:val="1"/>
    <w:qFormat/>
    <w:uiPriority w:val="0"/>
    <w:pPr>
      <w:widowControl/>
      <w:adjustRightInd w:val="0"/>
      <w:spacing w:after="120"/>
      <w:ind w:left="420"/>
      <w:jc w:val="left"/>
      <w:textAlignment w:val="baseline"/>
    </w:pPr>
    <w:rPr>
      <w:rFonts w:ascii="??_GB2312" w:eastAsia="仿宋" w:cs="??_GB2312"/>
      <w:kern w:val="0"/>
      <w:sz w:val="24"/>
      <w:szCs w:val="20"/>
    </w:rPr>
  </w:style>
  <w:style w:type="paragraph" w:customStyle="1" w:styleId="1188">
    <w:name w:val="样式 样式 标题 3 + 段前: 0.5 行 段后: 0.5 行 + 段前: 0.5 行 段后: 0.5 行"/>
    <w:basedOn w:val="1"/>
    <w:qFormat/>
    <w:uiPriority w:val="0"/>
    <w:pPr>
      <w:keepNext/>
      <w:keepLines/>
      <w:widowControl/>
      <w:adjustRightInd w:val="0"/>
      <w:snapToGrid w:val="0"/>
      <w:spacing w:before="50" w:beforeLines="50" w:after="50" w:afterLines="50" w:line="300" w:lineRule="auto"/>
      <w:ind w:left="180"/>
      <w:jc w:val="left"/>
      <w:outlineLvl w:val="2"/>
    </w:pPr>
    <w:rPr>
      <w:rFonts w:ascii="仿宋" w:eastAsia="仿宋" w:cs="??_GB2312"/>
      <w:b/>
      <w:kern w:val="0"/>
      <w:sz w:val="30"/>
      <w:szCs w:val="30"/>
    </w:rPr>
  </w:style>
  <w:style w:type="character" w:customStyle="1" w:styleId="1189">
    <w:name w:val="宏文本 字符"/>
    <w:link w:val="2"/>
    <w:qFormat/>
    <w:uiPriority w:val="0"/>
    <w:rPr>
      <w:rFonts w:ascii="华文中宋" w:hAnsi="华文中宋"/>
      <w:kern w:val="2"/>
      <w:sz w:val="24"/>
    </w:rPr>
  </w:style>
  <w:style w:type="paragraph" w:customStyle="1" w:styleId="1190">
    <w:name w:val="Char Char Char Char Char Char Char"/>
    <w:basedOn w:val="1"/>
    <w:qFormat/>
    <w:uiPriority w:val="0"/>
    <w:rPr>
      <w:rFonts w:eastAsia="仿宋"/>
      <w:sz w:val="24"/>
    </w:rPr>
  </w:style>
  <w:style w:type="paragraph" w:customStyle="1" w:styleId="1191">
    <w:name w:val="默认段落字体 Para Char"/>
    <w:basedOn w:val="1"/>
    <w:qFormat/>
    <w:uiPriority w:val="0"/>
    <w:rPr>
      <w:rFonts w:eastAsia="仿宋"/>
      <w:sz w:val="24"/>
    </w:rPr>
  </w:style>
  <w:style w:type="paragraph" w:customStyle="1" w:styleId="1192">
    <w:name w:val="正文缩进3"/>
    <w:basedOn w:val="1"/>
    <w:qFormat/>
    <w:uiPriority w:val="0"/>
    <w:pPr>
      <w:widowControl/>
      <w:adjustRightInd w:val="0"/>
      <w:ind w:firstLine="420"/>
      <w:jc w:val="left"/>
      <w:textAlignment w:val="baseline"/>
    </w:pPr>
    <w:rPr>
      <w:rFonts w:eastAsia="仿宋"/>
      <w:sz w:val="24"/>
      <w:szCs w:val="20"/>
    </w:rPr>
  </w:style>
  <w:style w:type="paragraph" w:customStyle="1" w:styleId="1193">
    <w:name w:val="样式 标题 2 + 首行缩进:  2 字符"/>
    <w:basedOn w:val="3"/>
    <w:qFormat/>
    <w:uiPriority w:val="0"/>
    <w:pPr>
      <w:keepNext w:val="0"/>
      <w:overflowPunct/>
      <w:snapToGrid/>
      <w:spacing w:before="0" w:after="0" w:line="400" w:lineRule="exact"/>
      <w:ind w:left="0" w:firstLine="0"/>
      <w:jc w:val="center"/>
      <w:outlineLvl w:val="9"/>
    </w:pPr>
    <w:rPr>
      <w:rFonts w:eastAsia="”“Times New Roman”“"/>
      <w:color w:val="0000FF"/>
      <w:spacing w:val="-2"/>
      <w:kern w:val="2"/>
      <w:sz w:val="44"/>
      <w:szCs w:val="24"/>
    </w:rPr>
  </w:style>
  <w:style w:type="paragraph" w:customStyle="1" w:styleId="1194">
    <w:name w:val="新正文样式"/>
    <w:basedOn w:val="1"/>
    <w:qFormat/>
    <w:uiPriority w:val="0"/>
    <w:pPr>
      <w:widowControl/>
      <w:tabs>
        <w:tab w:val="left" w:pos="567"/>
      </w:tabs>
      <w:ind w:firstLine="567"/>
      <w:jc w:val="left"/>
    </w:pPr>
    <w:rPr>
      <w:rFonts w:ascii="??_GB2312" w:eastAsia="仿宋" w:cs="??_GB2312"/>
      <w:spacing w:val="20"/>
      <w:kern w:val="0"/>
      <w:sz w:val="24"/>
      <w:szCs w:val="20"/>
    </w:rPr>
  </w:style>
  <w:style w:type="paragraph" w:customStyle="1" w:styleId="1195">
    <w:name w:val="Char Char Char Char Char Char Char Char Char Char2"/>
    <w:basedOn w:val="1"/>
    <w:qFormat/>
    <w:uiPriority w:val="0"/>
    <w:rPr>
      <w:rFonts w:eastAsia="仿宋"/>
      <w:sz w:val="28"/>
    </w:rPr>
  </w:style>
  <w:style w:type="paragraph" w:customStyle="1" w:styleId="1196">
    <w:name w:val="Char11"/>
    <w:basedOn w:val="1"/>
    <w:qFormat/>
    <w:uiPriority w:val="0"/>
    <w:pPr>
      <w:spacing w:line="240" w:lineRule="exact"/>
      <w:ind w:firstLine="200" w:firstLineChars="200"/>
    </w:pPr>
    <w:rPr>
      <w:rFonts w:eastAsia="仿宋"/>
      <w:sz w:val="28"/>
      <w:szCs w:val="28"/>
    </w:rPr>
  </w:style>
  <w:style w:type="paragraph" w:customStyle="1" w:styleId="1197">
    <w:name w:val="正文表标题"/>
    <w:next w:val="1"/>
    <w:qFormat/>
    <w:uiPriority w:val="0"/>
    <w:pPr>
      <w:spacing w:line="360" w:lineRule="auto"/>
      <w:jc w:val="center"/>
    </w:pPr>
    <w:rPr>
      <w:rFonts w:ascii="Tahoma" w:hAnsi="ˎ̥" w:eastAsia="Tahoma" w:cs="ˎ̥"/>
      <w:lang w:val="en-US" w:eastAsia="zh-CN" w:bidi="ar-SA"/>
    </w:rPr>
  </w:style>
  <w:style w:type="paragraph" w:customStyle="1" w:styleId="1198">
    <w:name w:val="正文 居中"/>
    <w:basedOn w:val="1"/>
    <w:qFormat/>
    <w:uiPriority w:val="0"/>
    <w:pPr>
      <w:snapToGrid w:val="0"/>
      <w:spacing w:before="48" w:after="48" w:line="360" w:lineRule="auto"/>
      <w:jc w:val="center"/>
    </w:pPr>
    <w:rPr>
      <w:rFonts w:ascii="??_GB2312" w:eastAsia="仿宋"/>
      <w:bCs/>
      <w:kern w:val="0"/>
      <w:sz w:val="24"/>
      <w:szCs w:val="20"/>
    </w:rPr>
  </w:style>
  <w:style w:type="paragraph" w:customStyle="1" w:styleId="1199">
    <w:name w:val="Paratitre"/>
    <w:basedOn w:val="1"/>
    <w:qFormat/>
    <w:uiPriority w:val="0"/>
    <w:pPr>
      <w:widowControl/>
      <w:overflowPunct w:val="0"/>
      <w:autoSpaceDE w:val="0"/>
      <w:autoSpaceDN w:val="0"/>
      <w:adjustRightInd w:val="0"/>
      <w:spacing w:before="240"/>
      <w:ind w:left="700"/>
      <w:textAlignment w:val="baseline"/>
    </w:pPr>
    <w:rPr>
      <w:rFonts w:ascii="华文新魏" w:hAnsi="华文新魏" w:eastAsia="仿宋"/>
      <w:kern w:val="0"/>
      <w:sz w:val="20"/>
      <w:szCs w:val="20"/>
    </w:rPr>
  </w:style>
  <w:style w:type="paragraph" w:customStyle="1" w:styleId="1200">
    <w:name w:val="11"/>
    <w:basedOn w:val="1"/>
    <w:qFormat/>
    <w:uiPriority w:val="0"/>
    <w:pPr>
      <w:widowControl/>
      <w:overflowPunct w:val="0"/>
      <w:autoSpaceDE w:val="0"/>
      <w:autoSpaceDN w:val="0"/>
      <w:adjustRightInd w:val="0"/>
      <w:ind w:left="600" w:hanging="600"/>
      <w:textAlignment w:val="baseline"/>
    </w:pPr>
    <w:rPr>
      <w:rFonts w:ascii="Arial Rounded MT Bold" w:hAnsi="Arial Rounded MT Bold" w:eastAsia="仿宋"/>
      <w:bCs/>
      <w:kern w:val="0"/>
      <w:sz w:val="22"/>
      <w:szCs w:val="20"/>
      <w:lang w:eastAsia="en-US"/>
    </w:rPr>
  </w:style>
  <w:style w:type="paragraph" w:customStyle="1" w:styleId="1201">
    <w:name w:val="Char10"/>
    <w:basedOn w:val="1"/>
    <w:qFormat/>
    <w:uiPriority w:val="0"/>
    <w:pPr>
      <w:spacing w:line="240" w:lineRule="exact"/>
      <w:ind w:firstLine="200" w:firstLineChars="200"/>
    </w:pPr>
    <w:rPr>
      <w:rFonts w:eastAsia="仿宋"/>
      <w:sz w:val="28"/>
      <w:szCs w:val="28"/>
    </w:rPr>
  </w:style>
  <w:style w:type="paragraph" w:customStyle="1" w:styleId="1202">
    <w:name w:val="表格1"/>
    <w:basedOn w:val="1"/>
    <w:qFormat/>
    <w:uiPriority w:val="0"/>
    <w:pPr>
      <w:autoSpaceDE w:val="0"/>
      <w:autoSpaceDN w:val="0"/>
      <w:adjustRightInd w:val="0"/>
      <w:snapToGrid w:val="0"/>
      <w:spacing w:line="460" w:lineRule="exact"/>
      <w:jc w:val="center"/>
      <w:textAlignment w:val="baseline"/>
    </w:pPr>
    <w:rPr>
      <w:rFonts w:ascii="??_GB2312" w:eastAsia="仿宋"/>
      <w:color w:val="000000"/>
      <w:spacing w:val="14"/>
      <w:kern w:val="0"/>
      <w:sz w:val="24"/>
    </w:rPr>
  </w:style>
  <w:style w:type="paragraph" w:customStyle="1" w:styleId="1203">
    <w:name w:val="副标题3"/>
    <w:basedOn w:val="1"/>
    <w:qFormat/>
    <w:uiPriority w:val="0"/>
    <w:pPr>
      <w:keepLines/>
      <w:tabs>
        <w:tab w:val="left" w:pos="672"/>
        <w:tab w:val="left" w:pos="720"/>
      </w:tabs>
      <w:adjustRightInd w:val="0"/>
      <w:snapToGrid w:val="0"/>
      <w:spacing w:before="30" w:beforeLines="30" w:after="30" w:afterLines="30" w:line="240" w:lineRule="exact"/>
      <w:outlineLvl w:val="3"/>
    </w:pPr>
    <w:rPr>
      <w:rFonts w:ascii="??_GB2312" w:eastAsia="仿宋"/>
      <w:snapToGrid w:val="0"/>
      <w:kern w:val="0"/>
      <w:sz w:val="28"/>
      <w:szCs w:val="21"/>
    </w:rPr>
  </w:style>
  <w:style w:type="paragraph" w:customStyle="1" w:styleId="1204">
    <w:name w:val="xl1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eastAsia="仿宋"/>
      <w:kern w:val="0"/>
      <w:sz w:val="16"/>
      <w:szCs w:val="16"/>
    </w:rPr>
  </w:style>
  <w:style w:type="paragraph" w:customStyle="1" w:styleId="1205">
    <w:name w:val="样式 标题 4 + 黑色 行距: 多倍行距 1.35 字行3"/>
    <w:basedOn w:val="6"/>
    <w:qFormat/>
    <w:uiPriority w:val="0"/>
    <w:pPr>
      <w:keepLines w:val="0"/>
      <w:widowControl w:val="0"/>
      <w:suppressAutoHyphens/>
      <w:adjustRightInd w:val="0"/>
      <w:snapToGrid w:val="0"/>
      <w:spacing w:before="50" w:beforeLines="50" w:line="324" w:lineRule="auto"/>
      <w:ind w:left="0" w:firstLine="0"/>
      <w:jc w:val="both"/>
    </w:pPr>
    <w:rPr>
      <w:rFonts w:ascii="ˎ̥" w:hAnsi="ˎ̥" w:eastAsia="Tahoma"/>
      <w:b w:val="0"/>
      <w:snapToGrid w:val="0"/>
      <w:color w:val="000000"/>
      <w:kern w:val="24"/>
      <w:sz w:val="28"/>
      <w:szCs w:val="20"/>
    </w:rPr>
  </w:style>
  <w:style w:type="character" w:customStyle="1" w:styleId="1206">
    <w:name w:val="副标题 字符1"/>
    <w:link w:val="64"/>
    <w:qFormat/>
    <w:uiPriority w:val="11"/>
    <w:rPr>
      <w:rFonts w:ascii="华文新魏" w:hAnsi="华文新魏" w:eastAsia="仿宋"/>
      <w:b/>
      <w:bCs/>
      <w:kern w:val="28"/>
      <w:sz w:val="32"/>
      <w:szCs w:val="32"/>
    </w:rPr>
  </w:style>
  <w:style w:type="paragraph" w:customStyle="1" w:styleId="1207">
    <w:name w:val="第×段"/>
    <w:basedOn w:val="1"/>
    <w:qFormat/>
    <w:uiPriority w:val="0"/>
    <w:pPr>
      <w:widowControl/>
      <w:adjustRightInd w:val="0"/>
      <w:textAlignment w:val="baseline"/>
    </w:pPr>
    <w:rPr>
      <w:rFonts w:eastAsia="TimesNewRoman"/>
      <w:b/>
      <w:color w:val="0000FF"/>
      <w:spacing w:val="8"/>
      <w:kern w:val="0"/>
      <w:sz w:val="24"/>
      <w:szCs w:val="20"/>
    </w:rPr>
  </w:style>
  <w:style w:type="paragraph" w:customStyle="1" w:styleId="1208">
    <w:name w:val="Char Char Char Char Char Char Char Char Char1 Char Char Char Char Char Char"/>
    <w:basedOn w:val="1"/>
    <w:qFormat/>
    <w:uiPriority w:val="0"/>
    <w:rPr>
      <w:rFonts w:eastAsia="仿宋"/>
      <w:sz w:val="28"/>
      <w:szCs w:val="21"/>
    </w:rPr>
  </w:style>
  <w:style w:type="paragraph" w:customStyle="1" w:styleId="1209">
    <w:name w:val="自定义缩进"/>
    <w:basedOn w:val="1"/>
    <w:qFormat/>
    <w:uiPriority w:val="0"/>
    <w:pPr>
      <w:keepNext/>
      <w:spacing w:line="300" w:lineRule="exact"/>
      <w:ind w:firstLine="200" w:firstLineChars="200"/>
    </w:pPr>
    <w:rPr>
      <w:rFonts w:ascii="??_GB2312" w:eastAsia="仿宋"/>
      <w:color w:val="000000"/>
      <w:kern w:val="0"/>
      <w:sz w:val="18"/>
      <w:szCs w:val="18"/>
    </w:rPr>
  </w:style>
  <w:style w:type="paragraph" w:customStyle="1" w:styleId="1210">
    <w:name w:val="Char1 Char Char"/>
    <w:basedOn w:val="1"/>
    <w:qFormat/>
    <w:uiPriority w:val="0"/>
    <w:pPr>
      <w:tabs>
        <w:tab w:val="left" w:pos="360"/>
      </w:tabs>
      <w:snapToGrid w:val="0"/>
      <w:spacing w:line="360" w:lineRule="auto"/>
    </w:pPr>
    <w:rPr>
      <w:rFonts w:eastAsia="仿宋" w:cs="??_GB2312"/>
      <w:sz w:val="24"/>
    </w:rPr>
  </w:style>
  <w:style w:type="paragraph" w:customStyle="1" w:styleId="1211">
    <w:name w:val="标准文本 首行缩进:2 字符 行距1倍"/>
    <w:basedOn w:val="1"/>
    <w:qFormat/>
    <w:uiPriority w:val="0"/>
    <w:pPr>
      <w:adjustRightInd w:val="0"/>
      <w:snapToGrid w:val="0"/>
      <w:spacing w:line="480" w:lineRule="exact"/>
      <w:ind w:firstLine="225" w:firstLineChars="225"/>
      <w:textAlignment w:val="center"/>
    </w:pPr>
    <w:rPr>
      <w:rFonts w:eastAsia="仿宋" w:cs="??_GB2312"/>
      <w:sz w:val="24"/>
      <w:szCs w:val="20"/>
    </w:rPr>
  </w:style>
  <w:style w:type="paragraph" w:customStyle="1" w:styleId="1212">
    <w:name w:val="普通(Web)1"/>
    <w:basedOn w:val="1"/>
    <w:qFormat/>
    <w:uiPriority w:val="0"/>
    <w:pPr>
      <w:widowControl/>
      <w:jc w:val="left"/>
    </w:pPr>
    <w:rPr>
      <w:rFonts w:ascii="文鼎CS行楷" w:hAnsi="文鼎CS行楷" w:eastAsia="仿宋" w:cs="??_GB2312"/>
      <w:kern w:val="0"/>
      <w:sz w:val="24"/>
    </w:rPr>
  </w:style>
  <w:style w:type="paragraph" w:customStyle="1" w:styleId="1213">
    <w:name w:val="正文zz"/>
    <w:qFormat/>
    <w:uiPriority w:val="0"/>
    <w:pPr>
      <w:spacing w:line="360" w:lineRule="auto"/>
      <w:ind w:firstLine="200" w:firstLineChars="200"/>
    </w:pPr>
    <w:rPr>
      <w:rFonts w:ascii="ˎ̥" w:hAnsi="ˎ̥" w:eastAsia="宋体" w:cs="ˎ̥"/>
      <w:sz w:val="24"/>
      <w:szCs w:val="24"/>
      <w:lang w:val="en-US" w:eastAsia="zh-CN" w:bidi="ar-SA"/>
    </w:rPr>
  </w:style>
  <w:style w:type="paragraph" w:customStyle="1" w:styleId="1214">
    <w:name w:val="_1.1"/>
    <w:basedOn w:val="4"/>
    <w:next w:val="1079"/>
    <w:qFormat/>
    <w:uiPriority w:val="0"/>
    <w:pPr>
      <w:keepNext w:val="0"/>
      <w:keepLines w:val="0"/>
      <w:tabs>
        <w:tab w:val="left" w:pos="180"/>
      </w:tabs>
      <w:spacing w:before="63" w:after="63" w:line="320" w:lineRule="exact"/>
      <w:ind w:left="180" w:hanging="180"/>
      <w:contextualSpacing/>
    </w:pPr>
    <w:rPr>
      <w:rFonts w:ascii="华文新魏" w:hAnsi="华文新魏"/>
      <w:b w:val="0"/>
      <w:sz w:val="21"/>
    </w:rPr>
  </w:style>
  <w:style w:type="paragraph" w:customStyle="1" w:styleId="1215">
    <w:name w:val="Char Char Char Char Char Char Char11"/>
    <w:basedOn w:val="1"/>
    <w:qFormat/>
    <w:uiPriority w:val="0"/>
    <w:rPr>
      <w:rFonts w:eastAsia="仿宋"/>
      <w:sz w:val="28"/>
    </w:rPr>
  </w:style>
  <w:style w:type="paragraph" w:customStyle="1" w:styleId="1216">
    <w:name w:val="标题0"/>
    <w:basedOn w:val="1"/>
    <w:next w:val="1"/>
    <w:qFormat/>
    <w:uiPriority w:val="0"/>
    <w:pPr>
      <w:spacing w:before="200" w:beforeLines="200" w:after="200" w:afterLines="200" w:line="240" w:lineRule="atLeast"/>
      <w:jc w:val="center"/>
    </w:pPr>
    <w:rPr>
      <w:rFonts w:eastAsia="Tahoma"/>
      <w:sz w:val="36"/>
    </w:rPr>
  </w:style>
  <w:style w:type="paragraph" w:customStyle="1" w:styleId="1217">
    <w:name w:val="小四表文左齐"/>
    <w:basedOn w:val="1"/>
    <w:qFormat/>
    <w:uiPriority w:val="0"/>
    <w:pPr>
      <w:adjustRightInd w:val="0"/>
      <w:snapToGrid w:val="0"/>
      <w:jc w:val="center"/>
    </w:pPr>
    <w:rPr>
      <w:rFonts w:ascii="仿宋" w:eastAsia="仿宋"/>
      <w:sz w:val="28"/>
    </w:rPr>
  </w:style>
  <w:style w:type="paragraph" w:customStyle="1" w:styleId="1218">
    <w:name w:val="目录"/>
    <w:basedOn w:val="1"/>
    <w:qFormat/>
    <w:uiPriority w:val="0"/>
    <w:pPr>
      <w:widowControl/>
      <w:tabs>
        <w:tab w:val="right" w:leader="dot" w:pos="8505"/>
      </w:tabs>
      <w:overflowPunct w:val="0"/>
      <w:adjustRightInd w:val="0"/>
      <w:ind w:left="568" w:right="851" w:hanging="284"/>
      <w:jc w:val="left"/>
      <w:textAlignment w:val="baseline"/>
    </w:pPr>
    <w:rPr>
      <w:rFonts w:eastAsia="仿宋"/>
      <w:kern w:val="0"/>
      <w:sz w:val="28"/>
      <w:szCs w:val="20"/>
    </w:rPr>
  </w:style>
  <w:style w:type="paragraph" w:customStyle="1" w:styleId="1219">
    <w:name w:val="样式 标题2 + (西文) Times New Roman (中文) 宋体 加粗"/>
    <w:basedOn w:val="4"/>
    <w:qFormat/>
    <w:uiPriority w:val="0"/>
    <w:pPr>
      <w:keepNext w:val="0"/>
      <w:keepLines w:val="0"/>
      <w:spacing w:before="50" w:beforeLines="50" w:after="50" w:afterLines="50" w:line="500" w:lineRule="exact"/>
      <w:contextualSpacing/>
      <w:outlineLvl w:val="0"/>
    </w:pPr>
    <w:rPr>
      <w:rFonts w:ascii="ˎ̥" w:hAnsi="ˎ̥"/>
      <w:sz w:val="28"/>
      <w:szCs w:val="20"/>
    </w:rPr>
  </w:style>
  <w:style w:type="paragraph" w:customStyle="1" w:styleId="1220">
    <w:name w:val="文-5"/>
    <w:basedOn w:val="1"/>
    <w:qFormat/>
    <w:uiPriority w:val="0"/>
    <w:pPr>
      <w:widowControl/>
      <w:tabs>
        <w:tab w:val="right" w:leader="dot" w:pos="8789"/>
      </w:tabs>
      <w:spacing w:before="120"/>
      <w:ind w:left="1276" w:firstLine="482"/>
      <w:jc w:val="left"/>
    </w:pPr>
    <w:rPr>
      <w:rFonts w:eastAsia="仿宋"/>
      <w:sz w:val="24"/>
      <w:szCs w:val="20"/>
    </w:rPr>
  </w:style>
  <w:style w:type="paragraph" w:customStyle="1" w:styleId="1221">
    <w:name w:val="样式 标题 4 + 黑色 左侧:  -0.01 厘米 首行缩进:  0.01 厘米"/>
    <w:basedOn w:val="6"/>
    <w:qFormat/>
    <w:uiPriority w:val="0"/>
    <w:pPr>
      <w:widowControl w:val="0"/>
      <w:tabs>
        <w:tab w:val="left" w:pos="2160"/>
      </w:tabs>
      <w:adjustRightInd w:val="0"/>
      <w:snapToGrid w:val="0"/>
      <w:spacing w:before="50" w:beforeLines="50" w:line="312" w:lineRule="auto"/>
      <w:ind w:left="4320" w:hanging="420"/>
      <w:jc w:val="both"/>
    </w:pPr>
    <w:rPr>
      <w:rFonts w:ascii="仿宋" w:hAnsi="幼圆" w:cs="ˎ̥"/>
      <w:b w:val="0"/>
      <w:snapToGrid w:val="0"/>
      <w:color w:val="000000"/>
      <w:kern w:val="2"/>
      <w:sz w:val="28"/>
      <w:szCs w:val="20"/>
    </w:rPr>
  </w:style>
  <w:style w:type="paragraph" w:customStyle="1" w:styleId="1222">
    <w:name w:val="Char4 Char Char Char"/>
    <w:basedOn w:val="1"/>
    <w:qFormat/>
    <w:uiPriority w:val="0"/>
    <w:pPr>
      <w:widowControl/>
      <w:jc w:val="left"/>
    </w:pPr>
    <w:rPr>
      <w:rFonts w:ascii="??_GB2312" w:eastAsia="仿宋" w:cs="??_GB2312"/>
      <w:kern w:val="0"/>
      <w:sz w:val="24"/>
    </w:rPr>
  </w:style>
  <w:style w:type="paragraph" w:customStyle="1" w:styleId="1223">
    <w:name w:val="正文 + 宋体 小四"/>
    <w:basedOn w:val="1"/>
    <w:qFormat/>
    <w:uiPriority w:val="0"/>
    <w:pPr>
      <w:adjustRightInd w:val="0"/>
      <w:snapToGrid w:val="0"/>
      <w:spacing w:line="360" w:lineRule="auto"/>
      <w:textAlignment w:val="baseline"/>
    </w:pPr>
    <w:rPr>
      <w:rFonts w:ascii="??_GB2312" w:eastAsia="仿宋" w:cs="楷体"/>
      <w:snapToGrid w:val="0"/>
      <w:kern w:val="0"/>
      <w:sz w:val="24"/>
      <w:szCs w:val="20"/>
    </w:rPr>
  </w:style>
  <w:style w:type="paragraph" w:customStyle="1" w:styleId="1224">
    <w:name w:val="标题33"/>
    <w:basedOn w:val="51"/>
    <w:next w:val="5"/>
    <w:qFormat/>
    <w:uiPriority w:val="0"/>
    <w:pPr>
      <w:widowControl w:val="0"/>
      <w:spacing w:line="500" w:lineRule="exact"/>
      <w:ind w:left="0" w:firstLine="0" w:firstLineChars="0"/>
      <w:jc w:val="both"/>
    </w:pPr>
    <w:rPr>
      <w:rFonts w:ascii="仿宋" w:hAnsi="ˎ̥" w:cs="ˎ̥"/>
      <w:color w:val="000000"/>
      <w:sz w:val="28"/>
    </w:rPr>
  </w:style>
  <w:style w:type="character" w:customStyle="1" w:styleId="1225">
    <w:name w:val="称呼 字符"/>
    <w:link w:val="30"/>
    <w:qFormat/>
    <w:uiPriority w:val="0"/>
    <w:rPr>
      <w:rFonts w:eastAsia="仿宋"/>
      <w:kern w:val="2"/>
      <w:sz w:val="28"/>
      <w:szCs w:val="24"/>
    </w:rPr>
  </w:style>
  <w:style w:type="paragraph" w:customStyle="1" w:styleId="1226">
    <w:name w:val="Char4 Char Char Char Char Char Char Char Char Char"/>
    <w:basedOn w:val="1"/>
    <w:qFormat/>
    <w:uiPriority w:val="0"/>
    <w:rPr>
      <w:rFonts w:eastAsia="仿宋"/>
      <w:sz w:val="24"/>
    </w:rPr>
  </w:style>
  <w:style w:type="paragraph" w:customStyle="1" w:styleId="1227">
    <w:name w:val="小五"/>
    <w:basedOn w:val="1"/>
    <w:qFormat/>
    <w:uiPriority w:val="0"/>
    <w:pPr>
      <w:autoSpaceDE w:val="0"/>
      <w:autoSpaceDN w:val="0"/>
      <w:adjustRightInd w:val="0"/>
      <w:snapToGrid w:val="0"/>
      <w:jc w:val="left"/>
    </w:pPr>
    <w:rPr>
      <w:rFonts w:ascii="仿宋" w:eastAsia="仿宋"/>
      <w:bCs/>
      <w:snapToGrid w:val="0"/>
      <w:kern w:val="0"/>
      <w:sz w:val="18"/>
    </w:rPr>
  </w:style>
  <w:style w:type="paragraph" w:customStyle="1" w:styleId="1228">
    <w:name w:val="表前文"/>
    <w:basedOn w:val="1"/>
    <w:qFormat/>
    <w:uiPriority w:val="0"/>
    <w:pPr>
      <w:adjustRightInd w:val="0"/>
      <w:spacing w:after="120" w:line="360" w:lineRule="auto"/>
      <w:ind w:firstLine="493"/>
      <w:textAlignment w:val="baseline"/>
    </w:pPr>
    <w:rPr>
      <w:rFonts w:eastAsia="仿宋"/>
      <w:kern w:val="0"/>
      <w:sz w:val="24"/>
    </w:rPr>
  </w:style>
  <w:style w:type="paragraph" w:customStyle="1" w:styleId="1229">
    <w:name w:val="表号"/>
    <w:basedOn w:val="1"/>
    <w:qFormat/>
    <w:uiPriority w:val="0"/>
    <w:rPr>
      <w:rFonts w:eastAsia="仿宋"/>
      <w:sz w:val="28"/>
      <w:szCs w:val="20"/>
    </w:rPr>
  </w:style>
  <w:style w:type="paragraph" w:customStyle="1" w:styleId="1230">
    <w:name w:val="封面"/>
    <w:basedOn w:val="1"/>
    <w:qFormat/>
    <w:uiPriority w:val="0"/>
    <w:pPr>
      <w:adjustRightInd w:val="0"/>
      <w:spacing w:before="60" w:line="360" w:lineRule="auto"/>
      <w:ind w:firstLine="482"/>
      <w:jc w:val="center"/>
      <w:textAlignment w:val="baseline"/>
    </w:pPr>
    <w:rPr>
      <w:rFonts w:ascii="华文新魏" w:hAnsi="华文新魏" w:eastAsia="仿宋"/>
      <w:b/>
      <w:kern w:val="0"/>
      <w:sz w:val="30"/>
      <w:szCs w:val="20"/>
    </w:rPr>
  </w:style>
  <w:style w:type="paragraph" w:customStyle="1" w:styleId="1231">
    <w:name w:val="二级"/>
    <w:basedOn w:val="4"/>
    <w:next w:val="1"/>
    <w:qFormat/>
    <w:uiPriority w:val="0"/>
    <w:pPr>
      <w:numPr>
        <w:ilvl w:val="0"/>
        <w:numId w:val="2"/>
      </w:numPr>
      <w:tabs>
        <w:tab w:val="left" w:pos="0"/>
      </w:tabs>
      <w:spacing w:before="240" w:after="240" w:line="500" w:lineRule="exact"/>
      <w:ind w:left="576" w:hanging="576"/>
    </w:pPr>
    <w:rPr>
      <w:rFonts w:ascii="ˎ̥" w:hAnsi="ˎ̥" w:eastAsia="Tahoma"/>
      <w:spacing w:val="12"/>
      <w:sz w:val="30"/>
      <w:szCs w:val="30"/>
    </w:rPr>
  </w:style>
  <w:style w:type="paragraph" w:customStyle="1" w:styleId="1232">
    <w:name w:val="样式 正文 +"/>
    <w:basedOn w:val="1"/>
    <w:qFormat/>
    <w:uiPriority w:val="0"/>
    <w:pPr>
      <w:adjustRightInd w:val="0"/>
      <w:snapToGrid w:val="0"/>
      <w:spacing w:line="360" w:lineRule="auto"/>
      <w:ind w:firstLine="200" w:firstLineChars="200"/>
    </w:pPr>
    <w:rPr>
      <w:rFonts w:ascii="华文新魏" w:hAnsi="华文新魏" w:eastAsia="仿宋" w:cs="华文新魏"/>
      <w:sz w:val="28"/>
      <w:szCs w:val="28"/>
    </w:rPr>
  </w:style>
  <w:style w:type="paragraph" w:customStyle="1" w:styleId="1233">
    <w:name w:val="InstÀÀll6"/>
    <w:qFormat/>
    <w:uiPriority w:val="0"/>
    <w:pPr>
      <w:tabs>
        <w:tab w:val="left" w:pos="-720"/>
      </w:tabs>
      <w:suppressAutoHyphens/>
      <w:jc w:val="both"/>
    </w:pPr>
    <w:rPr>
      <w:rFonts w:ascii="五" w:hAnsi="五" w:eastAsia="宋体" w:cs="ˎ̥"/>
      <w:spacing w:val="-3"/>
      <w:sz w:val="24"/>
      <w:lang w:val="en-US" w:eastAsia="zh-CN" w:bidi="ar-SA"/>
    </w:rPr>
  </w:style>
  <w:style w:type="paragraph" w:customStyle="1" w:styleId="1234">
    <w:name w:val="默认段落字体 Para Char Char Char1 Char Char Char Char Char Char Char Char Char Char"/>
    <w:basedOn w:val="1"/>
    <w:qFormat/>
    <w:uiPriority w:val="0"/>
    <w:pPr>
      <w:widowControl/>
      <w:jc w:val="left"/>
    </w:pPr>
    <w:rPr>
      <w:rFonts w:ascii="??_GB2312" w:eastAsia="仿宋" w:cs="??_GB2312"/>
      <w:kern w:val="0"/>
      <w:sz w:val="24"/>
    </w:rPr>
  </w:style>
  <w:style w:type="paragraph" w:customStyle="1" w:styleId="1235">
    <w:name w:val="样式 标题 2节节标题 1.1H2（一）Underrubrik1prop2Heading 2 HiddenHea..."/>
    <w:basedOn w:val="4"/>
    <w:qFormat/>
    <w:uiPriority w:val="0"/>
    <w:pPr>
      <w:spacing w:before="0" w:after="0" w:line="360" w:lineRule="auto"/>
      <w:contextualSpacing/>
    </w:pPr>
    <w:rPr>
      <w:rFonts w:ascii="??_GB2312" w:hAnsi="ˎ̥" w:cs="??_GB2312"/>
      <w:color w:val="000000"/>
      <w:kern w:val="0"/>
      <w:sz w:val="28"/>
      <w:szCs w:val="20"/>
    </w:rPr>
  </w:style>
  <w:style w:type="paragraph" w:customStyle="1" w:styleId="1236">
    <w:name w:val="Char13"/>
    <w:basedOn w:val="1"/>
    <w:next w:val="1"/>
    <w:qFormat/>
    <w:uiPriority w:val="0"/>
    <w:pPr>
      <w:spacing w:line="360" w:lineRule="auto"/>
      <w:ind w:firstLine="200" w:firstLineChars="200"/>
    </w:pPr>
    <w:rPr>
      <w:rFonts w:ascii="??_GB2312" w:eastAsia="仿宋" w:cs="??_GB2312"/>
      <w:sz w:val="24"/>
    </w:rPr>
  </w:style>
  <w:style w:type="paragraph" w:customStyle="1" w:styleId="1237">
    <w:name w:val="样式 标题 2标题21.1H2h2第一层条2Header 2nd PageA.B.C.h2 main head..."/>
    <w:basedOn w:val="4"/>
    <w:qFormat/>
    <w:uiPriority w:val="0"/>
    <w:pPr>
      <w:keepNext w:val="0"/>
      <w:keepLines w:val="0"/>
      <w:snapToGrid w:val="0"/>
      <w:spacing w:before="0" w:after="0" w:line="500" w:lineRule="exact"/>
      <w:contextualSpacing/>
    </w:pPr>
    <w:rPr>
      <w:rFonts w:ascii="ˎ̥" w:hAnsi="ˎ̥" w:eastAsia="Tahoma"/>
      <w:bCs w:val="0"/>
      <w:sz w:val="30"/>
      <w:szCs w:val="30"/>
    </w:rPr>
  </w:style>
  <w:style w:type="paragraph" w:customStyle="1" w:styleId="1238">
    <w:name w:val="样式 标题 3标题 3 Char + 字距调整二号"/>
    <w:basedOn w:val="5"/>
    <w:qFormat/>
    <w:uiPriority w:val="0"/>
    <w:pPr>
      <w:widowControl w:val="0"/>
      <w:tabs>
        <w:tab w:val="left" w:pos="7088"/>
      </w:tabs>
      <w:adjustRightInd w:val="0"/>
      <w:spacing w:before="50" w:beforeLines="50" w:after="50" w:afterLines="50"/>
      <w:ind w:left="0" w:firstLine="0"/>
      <w:jc w:val="both"/>
    </w:pPr>
    <w:rPr>
      <w:rFonts w:ascii="ˎ̥" w:hAnsi="ˎ̥" w:cs="ˎ̥"/>
      <w:b/>
      <w:kern w:val="44"/>
      <w:sz w:val="30"/>
    </w:rPr>
  </w:style>
  <w:style w:type="paragraph" w:customStyle="1" w:styleId="1239">
    <w:name w:val="样式 标题 11.标题 1§1.?.章标题 1h11st levelSection Headl1b1-*+ ...3"/>
    <w:basedOn w:val="3"/>
    <w:qFormat/>
    <w:uiPriority w:val="0"/>
    <w:pPr>
      <w:tabs>
        <w:tab w:val="left" w:pos="432"/>
      </w:tabs>
      <w:overflowPunct/>
      <w:autoSpaceDE w:val="0"/>
      <w:autoSpaceDN w:val="0"/>
      <w:snapToGrid/>
      <w:spacing w:before="100" w:beforeLines="100" w:after="100" w:afterLines="100" w:line="300" w:lineRule="auto"/>
      <w:ind w:left="862" w:hanging="431"/>
      <w:jc w:val="left"/>
    </w:pPr>
    <w:rPr>
      <w:rFonts w:ascii="??_GB2312" w:eastAsia="??_GB2312"/>
      <w:color w:val="auto"/>
      <w:w w:val="90"/>
      <w:kern w:val="0"/>
      <w:sz w:val="24"/>
      <w:szCs w:val="24"/>
    </w:rPr>
  </w:style>
  <w:style w:type="paragraph" w:customStyle="1" w:styleId="1240">
    <w:name w:val="xl66"/>
    <w:basedOn w:val="1"/>
    <w:qFormat/>
    <w:uiPriority w:val="0"/>
    <w:pPr>
      <w:widowControl/>
      <w:pBdr>
        <w:bottom w:val="single" w:color="auto" w:sz="8" w:space="0"/>
        <w:right w:val="single" w:color="auto" w:sz="8" w:space="0"/>
      </w:pBdr>
      <w:spacing w:before="100" w:beforeAutospacing="1" w:after="100" w:afterAutospacing="1"/>
      <w:jc w:val="center"/>
    </w:pPr>
    <w:rPr>
      <w:rFonts w:ascii="仿宋" w:eastAsia="仿宋" w:cs="??_GB2312"/>
      <w:kern w:val="0"/>
      <w:sz w:val="28"/>
      <w:szCs w:val="21"/>
    </w:rPr>
  </w:style>
  <w:style w:type="paragraph" w:customStyle="1" w:styleId="1241">
    <w:name w:val="标题正1"/>
    <w:basedOn w:val="1"/>
    <w:qFormat/>
    <w:uiPriority w:val="0"/>
    <w:pPr>
      <w:spacing w:line="400" w:lineRule="exact"/>
      <w:jc w:val="center"/>
      <w:outlineLvl w:val="0"/>
    </w:pPr>
    <w:rPr>
      <w:rFonts w:ascii="TimesNewRoman" w:eastAsia="TimesNewRoman"/>
      <w:color w:val="000000"/>
      <w:spacing w:val="-20"/>
      <w:sz w:val="24"/>
    </w:rPr>
  </w:style>
  <w:style w:type="paragraph" w:customStyle="1" w:styleId="1242">
    <w:name w:val="Char Char1 Char Char Char Char"/>
    <w:basedOn w:val="1"/>
    <w:qFormat/>
    <w:uiPriority w:val="0"/>
    <w:pPr>
      <w:widowControl/>
      <w:jc w:val="left"/>
    </w:pPr>
    <w:rPr>
      <w:rFonts w:eastAsia="仿宋"/>
      <w:sz w:val="24"/>
    </w:rPr>
  </w:style>
  <w:style w:type="paragraph" w:customStyle="1" w:styleId="1243">
    <w:name w:val="图编号"/>
    <w:basedOn w:val="154"/>
    <w:qFormat/>
    <w:uiPriority w:val="0"/>
    <w:pPr>
      <w:widowControl w:val="0"/>
      <w:tabs>
        <w:tab w:val="left" w:pos="1140"/>
      </w:tabs>
      <w:spacing w:before="300" w:after="300" w:line="360" w:lineRule="auto"/>
      <w:ind w:left="1140" w:hanging="600"/>
    </w:pPr>
    <w:rPr>
      <w:rFonts w:ascii="ˎ̥" w:hAnsi="ˎ̥" w:eastAsia="??_GB2312" w:cs="ˎ̥"/>
      <w:kern w:val="2"/>
    </w:rPr>
  </w:style>
  <w:style w:type="paragraph" w:customStyle="1" w:styleId="1244">
    <w:name w:val="font0"/>
    <w:basedOn w:val="1"/>
    <w:qFormat/>
    <w:uiPriority w:val="0"/>
    <w:pPr>
      <w:widowControl/>
      <w:spacing w:before="100" w:beforeAutospacing="1" w:after="100" w:afterAutospacing="1"/>
      <w:jc w:val="left"/>
    </w:pPr>
    <w:rPr>
      <w:rFonts w:ascii="??_GB2312" w:eastAsia="仿宋"/>
      <w:kern w:val="0"/>
      <w:sz w:val="24"/>
    </w:rPr>
  </w:style>
  <w:style w:type="paragraph" w:customStyle="1" w:styleId="1245">
    <w:name w:val="Char Char Char2 Char Char Char Char Char Char Char Char Char Char Char Char Char Char Char Char Char Char Char Char Char Char Char Char Char Char Char Char Char Char Char Char Char Char Char Char Char Char Char Char2"/>
    <w:basedOn w:val="1"/>
    <w:qFormat/>
    <w:uiPriority w:val="0"/>
    <w:rPr>
      <w:rFonts w:eastAsia="仿宋"/>
      <w:sz w:val="24"/>
    </w:rPr>
  </w:style>
  <w:style w:type="paragraph" w:customStyle="1" w:styleId="1246">
    <w:name w:val="样式 标题 3 + 左侧:  2 字符 段前: 0.5 行1"/>
    <w:basedOn w:val="5"/>
    <w:qFormat/>
    <w:uiPriority w:val="0"/>
    <w:pPr>
      <w:keepNext w:val="0"/>
      <w:tabs>
        <w:tab w:val="left" w:pos="7088"/>
      </w:tabs>
      <w:adjustRightInd w:val="0"/>
      <w:spacing w:before="50" w:beforeLines="50" w:line="580" w:lineRule="exact"/>
      <w:ind w:left="0" w:firstLine="0"/>
    </w:pPr>
    <w:rPr>
      <w:rFonts w:ascii="Tahoma" w:hAnsi="ˎ̥" w:eastAsia="Tahoma" w:cs="ˎ̥"/>
      <w:bCs w:val="0"/>
      <w:spacing w:val="-2"/>
      <w:kern w:val="2"/>
      <w:sz w:val="30"/>
      <w:szCs w:val="20"/>
    </w:rPr>
  </w:style>
  <w:style w:type="paragraph" w:customStyle="1" w:styleId="1247">
    <w:name w:val="标题5改"/>
    <w:basedOn w:val="1"/>
    <w:qFormat/>
    <w:uiPriority w:val="0"/>
    <w:pPr>
      <w:spacing w:line="560" w:lineRule="exact"/>
      <w:ind w:firstLine="200" w:firstLineChars="200"/>
      <w:jc w:val="left"/>
      <w:outlineLvl w:val="4"/>
    </w:pPr>
    <w:rPr>
      <w:rFonts w:ascii="??_GB2312" w:eastAsia="仿宋"/>
      <w:b/>
      <w:sz w:val="28"/>
      <w:szCs w:val="28"/>
    </w:rPr>
  </w:style>
  <w:style w:type="paragraph" w:customStyle="1" w:styleId="1248">
    <w:name w:val="Char Char Char1 Char Char Char Char Char Char1"/>
    <w:basedOn w:val="1"/>
    <w:qFormat/>
    <w:uiPriority w:val="0"/>
    <w:rPr>
      <w:rFonts w:ascii="Tahoma" w:eastAsia="Tahoma"/>
      <w:b/>
      <w:spacing w:val="10"/>
      <w:sz w:val="28"/>
      <w:szCs w:val="20"/>
    </w:rPr>
  </w:style>
  <w:style w:type="paragraph" w:customStyle="1" w:styleId="1249">
    <w:name w:val="日期4"/>
    <w:basedOn w:val="1"/>
    <w:next w:val="1"/>
    <w:qFormat/>
    <w:uiPriority w:val="0"/>
    <w:pPr>
      <w:adjustRightInd w:val="0"/>
      <w:jc w:val="left"/>
      <w:textAlignment w:val="baseline"/>
    </w:pPr>
    <w:rPr>
      <w:rFonts w:ascii="??_GB2312" w:eastAsia="仿宋"/>
      <w:spacing w:val="24"/>
      <w:kern w:val="24"/>
      <w:sz w:val="24"/>
      <w:szCs w:val="20"/>
    </w:rPr>
  </w:style>
  <w:style w:type="paragraph" w:customStyle="1" w:styleId="1250">
    <w:name w:val="正文文本缩进5"/>
    <w:basedOn w:val="1"/>
    <w:qFormat/>
    <w:uiPriority w:val="0"/>
    <w:pPr>
      <w:spacing w:after="120" w:line="360" w:lineRule="auto"/>
      <w:ind w:left="200" w:leftChars="200" w:firstLine="200" w:firstLineChars="200"/>
    </w:pPr>
    <w:rPr>
      <w:rFonts w:eastAsia="仿宋"/>
      <w:sz w:val="24"/>
    </w:rPr>
  </w:style>
  <w:style w:type="paragraph" w:customStyle="1" w:styleId="1251">
    <w:name w:val="red14"/>
    <w:basedOn w:val="1"/>
    <w:qFormat/>
    <w:uiPriority w:val="0"/>
    <w:pPr>
      <w:widowControl/>
      <w:spacing w:before="100" w:beforeAutospacing="1" w:after="100" w:afterAutospacing="1"/>
      <w:jc w:val="left"/>
    </w:pPr>
    <w:rPr>
      <w:rFonts w:ascii="??_GB2312" w:eastAsia="仿宋" w:cs="??_GB2312"/>
      <w:b/>
      <w:bCs/>
      <w:color w:val="FF0000"/>
      <w:kern w:val="0"/>
      <w:sz w:val="28"/>
      <w:szCs w:val="21"/>
    </w:rPr>
  </w:style>
  <w:style w:type="paragraph" w:customStyle="1" w:styleId="1252">
    <w:name w:val="CM94"/>
    <w:basedOn w:val="68"/>
    <w:next w:val="68"/>
    <w:qFormat/>
    <w:uiPriority w:val="0"/>
    <w:rPr>
      <w:rFonts w:ascii="??_GB2312" w:eastAsia="??_GB2312"/>
      <w:color w:val="auto"/>
      <w:szCs w:val="24"/>
    </w:rPr>
  </w:style>
  <w:style w:type="paragraph" w:customStyle="1" w:styleId="1253">
    <w:name w:val="表内序号"/>
    <w:basedOn w:val="1"/>
    <w:qFormat/>
    <w:uiPriority w:val="0"/>
    <w:pPr>
      <w:ind w:left="-52" w:leftChars="-52" w:right="-55" w:rightChars="-55"/>
      <w:jc w:val="center"/>
    </w:pPr>
    <w:rPr>
      <w:rFonts w:eastAsia="仿宋"/>
      <w:sz w:val="28"/>
      <w:szCs w:val="21"/>
    </w:rPr>
  </w:style>
  <w:style w:type="paragraph" w:customStyle="1" w:styleId="1254">
    <w:name w:val="Char Char Char Char Char Char Char17"/>
    <w:basedOn w:val="1"/>
    <w:qFormat/>
    <w:uiPriority w:val="0"/>
    <w:rPr>
      <w:rFonts w:eastAsia="仿宋"/>
      <w:sz w:val="28"/>
    </w:rPr>
  </w:style>
  <w:style w:type="paragraph" w:customStyle="1" w:styleId="1255">
    <w:name w:val="标题 1 + 小二 黑色 段前: 1 行 段后: 12 磅 + 段前: 1 行 行距: 多倍行距 1.35 字行"/>
    <w:basedOn w:val="1256"/>
    <w:next w:val="1256"/>
    <w:qFormat/>
    <w:uiPriority w:val="0"/>
    <w:pPr>
      <w:spacing w:before="0" w:beforeLines="0" w:line="324" w:lineRule="auto"/>
    </w:pPr>
  </w:style>
  <w:style w:type="paragraph" w:customStyle="1" w:styleId="1256">
    <w:name w:val="标题 1 + 小二 黑色 段前: 1 行 段后: 12 磅"/>
    <w:basedOn w:val="3"/>
    <w:qFormat/>
    <w:uiPriority w:val="0"/>
    <w:pPr>
      <w:pageBreakBefore/>
      <w:widowControl/>
      <w:overflowPunct/>
      <w:adjustRightInd w:val="0"/>
      <w:snapToGrid/>
      <w:spacing w:before="100" w:beforeLines="100" w:after="0" w:line="312" w:lineRule="auto"/>
      <w:ind w:left="0" w:firstLine="482"/>
      <w:jc w:val="center"/>
    </w:pPr>
    <w:rPr>
      <w:rFonts w:ascii="Tahoma" w:cs="??_GB2312"/>
      <w:spacing w:val="20"/>
      <w:kern w:val="28"/>
      <w:sz w:val="44"/>
      <w:szCs w:val="20"/>
    </w:rPr>
  </w:style>
  <w:style w:type="paragraph" w:customStyle="1" w:styleId="1257">
    <w:name w:val="标题2  新新"/>
    <w:basedOn w:val="1258"/>
    <w:qFormat/>
    <w:uiPriority w:val="0"/>
    <w:pPr>
      <w:tabs>
        <w:tab w:val="left" w:pos="720"/>
      </w:tabs>
      <w:spacing w:before="0" w:beforeLines="0" w:after="0" w:afterLines="0"/>
      <w:jc w:val="left"/>
      <w:outlineLvl w:val="1"/>
    </w:pPr>
    <w:rPr>
      <w:sz w:val="28"/>
      <w:szCs w:val="28"/>
    </w:rPr>
  </w:style>
  <w:style w:type="paragraph" w:customStyle="1" w:styleId="1258">
    <w:name w:val="标题1新"/>
    <w:basedOn w:val="3"/>
    <w:next w:val="1257"/>
    <w:qFormat/>
    <w:uiPriority w:val="0"/>
    <w:pPr>
      <w:keepLines/>
      <w:tabs>
        <w:tab w:val="left" w:pos="720"/>
      </w:tabs>
      <w:overflowPunct/>
      <w:snapToGrid/>
      <w:spacing w:before="50" w:beforeLines="50" w:after="100" w:afterLines="100" w:line="360" w:lineRule="auto"/>
      <w:ind w:left="720" w:hanging="720"/>
      <w:jc w:val="center"/>
    </w:pPr>
    <w:rPr>
      <w:b w:val="0"/>
      <w:color w:val="auto"/>
      <w:sz w:val="36"/>
      <w:szCs w:val="32"/>
    </w:rPr>
  </w:style>
  <w:style w:type="paragraph" w:customStyle="1" w:styleId="1259">
    <w:name w:val="普通(网站)4"/>
    <w:basedOn w:val="1"/>
    <w:qFormat/>
    <w:uiPriority w:val="0"/>
    <w:pPr>
      <w:adjustRightInd w:val="0"/>
      <w:textAlignment w:val="baseline"/>
    </w:pPr>
    <w:rPr>
      <w:rFonts w:eastAsia="仿宋"/>
      <w:sz w:val="24"/>
      <w:szCs w:val="20"/>
    </w:rPr>
  </w:style>
  <w:style w:type="paragraph" w:customStyle="1" w:styleId="1260">
    <w:name w:val="xl138"/>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eastAsia="仿宋"/>
      <w:kern w:val="0"/>
      <w:sz w:val="12"/>
      <w:szCs w:val="12"/>
    </w:rPr>
  </w:style>
  <w:style w:type="paragraph" w:customStyle="1" w:styleId="1261">
    <w:name w:val="样式 标题 3 + 段前: 1 行2"/>
    <w:basedOn w:val="5"/>
    <w:qFormat/>
    <w:uiPriority w:val="0"/>
    <w:pPr>
      <w:keepNext w:val="0"/>
      <w:keepLines w:val="0"/>
      <w:widowControl w:val="0"/>
      <w:tabs>
        <w:tab w:val="left" w:pos="720"/>
        <w:tab w:val="left" w:pos="1085"/>
        <w:tab w:val="left" w:pos="7088"/>
      </w:tabs>
      <w:autoSpaceDE w:val="0"/>
      <w:autoSpaceDN w:val="0"/>
      <w:adjustRightInd w:val="0"/>
      <w:snapToGrid w:val="0"/>
      <w:spacing w:before="50" w:beforeLines="50" w:line="500" w:lineRule="exact"/>
      <w:ind w:left="232" w:hanging="227"/>
      <w:textAlignment w:val="baseline"/>
    </w:pPr>
    <w:rPr>
      <w:rFonts w:ascii="ˎ̥" w:hAnsi="ˎ̥" w:eastAsia="Tahoma"/>
      <w:bCs w:val="0"/>
      <w:snapToGrid w:val="0"/>
      <w:spacing w:val="10"/>
      <w:sz w:val="30"/>
      <w:szCs w:val="20"/>
    </w:rPr>
  </w:style>
  <w:style w:type="paragraph" w:customStyle="1" w:styleId="1262">
    <w:name w:val="xl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Cambria" w:hAnsi="Cambria" w:eastAsia="Cambria"/>
      <w:kern w:val="0"/>
      <w:sz w:val="24"/>
    </w:rPr>
  </w:style>
  <w:style w:type="paragraph" w:customStyle="1" w:styleId="1263">
    <w:name w:val="Char Char Char1 Char Char Char Char Char Char Char"/>
    <w:basedOn w:val="1"/>
    <w:qFormat/>
    <w:uiPriority w:val="0"/>
    <w:rPr>
      <w:rFonts w:ascii="汉鼎简书宋" w:hAnsi="汉鼎简书宋" w:eastAsia="仿宋"/>
      <w:sz w:val="24"/>
      <w:szCs w:val="20"/>
    </w:rPr>
  </w:style>
  <w:style w:type="paragraph" w:customStyle="1" w:styleId="1264">
    <w:name w:val="注解"/>
    <w:qFormat/>
    <w:uiPriority w:val="0"/>
    <w:pPr>
      <w:widowControl w:val="0"/>
      <w:autoSpaceDE w:val="0"/>
      <w:autoSpaceDN w:val="0"/>
      <w:adjustRightInd w:val="0"/>
      <w:jc w:val="center"/>
    </w:pPr>
    <w:rPr>
      <w:rFonts w:ascii="??_GB2312" w:hAnsi="ˎ̥" w:eastAsia="宋体" w:cs="ˎ̥"/>
      <w:kern w:val="2"/>
      <w:sz w:val="21"/>
      <w:lang w:val="en-US" w:eastAsia="zh-CN" w:bidi="ar-SA"/>
    </w:rPr>
  </w:style>
  <w:style w:type="paragraph" w:customStyle="1" w:styleId="1265">
    <w:name w:val="样式 首行缩进 + 四号 首行缩进:  2 字符 行距: 单倍行距"/>
    <w:next w:val="45"/>
    <w:qFormat/>
    <w:uiPriority w:val="0"/>
    <w:pPr>
      <w:adjustRightInd w:val="0"/>
      <w:ind w:firstLine="537" w:firstLineChars="200"/>
    </w:pPr>
    <w:rPr>
      <w:rFonts w:ascii="ˎ̥" w:hAnsi="ˎ̥" w:eastAsia="仿宋" w:cs="ˎ̥"/>
      <w:kern w:val="2"/>
      <w:sz w:val="28"/>
      <w:szCs w:val="28"/>
      <w:lang w:val="en-US" w:eastAsia="zh-CN" w:bidi="ar-SA"/>
    </w:rPr>
  </w:style>
  <w:style w:type="paragraph" w:customStyle="1" w:styleId="1266">
    <w:name w:val="CM5"/>
    <w:basedOn w:val="1"/>
    <w:next w:val="1"/>
    <w:qFormat/>
    <w:uiPriority w:val="0"/>
    <w:pPr>
      <w:autoSpaceDE w:val="0"/>
      <w:autoSpaceDN w:val="0"/>
      <w:adjustRightInd w:val="0"/>
      <w:jc w:val="left"/>
    </w:pPr>
    <w:rPr>
      <w:rFonts w:ascii="??_GB2312" w:eastAsia="仿宋"/>
      <w:kern w:val="0"/>
      <w:sz w:val="24"/>
    </w:rPr>
  </w:style>
  <w:style w:type="paragraph" w:customStyle="1" w:styleId="1267">
    <w:name w:val="Char1 Char Char Char Char Char Char3"/>
    <w:basedOn w:val="1"/>
    <w:qFormat/>
    <w:uiPriority w:val="0"/>
    <w:rPr>
      <w:rFonts w:ascii="汉鼎简书宋" w:hAnsi="汉鼎简书宋" w:eastAsia="仿宋"/>
      <w:sz w:val="24"/>
      <w:szCs w:val="20"/>
    </w:rPr>
  </w:style>
  <w:style w:type="paragraph" w:customStyle="1" w:styleId="1268">
    <w:name w:val="样式 标题 3标题 3 Char Char + (西文) Times New Roman (中文) 仿宋_GB2312 加..."/>
    <w:basedOn w:val="5"/>
    <w:qFormat/>
    <w:uiPriority w:val="0"/>
    <w:pPr>
      <w:widowControl w:val="0"/>
      <w:tabs>
        <w:tab w:val="left" w:pos="7088"/>
      </w:tabs>
      <w:adjustRightInd w:val="0"/>
      <w:spacing w:before="50" w:beforeLines="50" w:line="498" w:lineRule="exact"/>
      <w:ind w:left="0" w:firstLine="0"/>
      <w:jc w:val="both"/>
    </w:pPr>
    <w:rPr>
      <w:rFonts w:ascii="ˎ̥" w:hAnsi="ˎ̥"/>
      <w:b/>
      <w:sz w:val="30"/>
      <w:szCs w:val="20"/>
    </w:rPr>
  </w:style>
  <w:style w:type="paragraph" w:customStyle="1" w:styleId="1269">
    <w:name w:val="样式 标题 2 + (中文) 宋体 行距: 多倍行距 1.25 字行"/>
    <w:basedOn w:val="5"/>
    <w:qFormat/>
    <w:uiPriority w:val="0"/>
    <w:pPr>
      <w:widowControl w:val="0"/>
      <w:tabs>
        <w:tab w:val="left" w:pos="7088"/>
      </w:tabs>
      <w:adjustRightInd w:val="0"/>
      <w:spacing w:before="50" w:beforeLines="50" w:line="336" w:lineRule="auto"/>
      <w:ind w:left="0" w:firstLine="0"/>
      <w:jc w:val="center"/>
    </w:pPr>
    <w:rPr>
      <w:rFonts w:ascii="Tahoma" w:hAnsi="ˎ̥" w:eastAsia="Tahoma" w:cs="ˎ̥"/>
      <w:kern w:val="2"/>
      <w:sz w:val="30"/>
      <w:szCs w:val="30"/>
    </w:rPr>
  </w:style>
  <w:style w:type="paragraph" w:customStyle="1" w:styleId="1270">
    <w:name w:val="样式1 + 四号 居中"/>
    <w:basedOn w:val="320"/>
    <w:qFormat/>
    <w:uiPriority w:val="0"/>
    <w:pPr>
      <w:widowControl w:val="0"/>
      <w:spacing w:line="336" w:lineRule="auto"/>
      <w:jc w:val="center"/>
    </w:pPr>
    <w:rPr>
      <w:rFonts w:ascii="ˎ̥" w:hAnsi="ˎ̥"/>
      <w:kern w:val="2"/>
      <w:sz w:val="21"/>
    </w:rPr>
  </w:style>
  <w:style w:type="paragraph" w:customStyle="1" w:styleId="1271">
    <w:name w:val="表格两端对齐"/>
    <w:basedOn w:val="1272"/>
    <w:qFormat/>
    <w:uiPriority w:val="0"/>
    <w:pPr>
      <w:spacing w:line="360" w:lineRule="auto"/>
    </w:pPr>
  </w:style>
  <w:style w:type="paragraph" w:customStyle="1" w:styleId="1272">
    <w:name w:val="表格居中"/>
    <w:basedOn w:val="1"/>
    <w:qFormat/>
    <w:uiPriority w:val="0"/>
    <w:pPr>
      <w:snapToGrid w:val="0"/>
      <w:jc w:val="center"/>
    </w:pPr>
    <w:rPr>
      <w:rFonts w:ascii="??_GB2312" w:eastAsia="仿宋"/>
      <w:bCs/>
      <w:kern w:val="18"/>
      <w:sz w:val="28"/>
      <w:szCs w:val="21"/>
      <w:u w:color="FF0000"/>
    </w:rPr>
  </w:style>
  <w:style w:type="paragraph" w:customStyle="1" w:styleId="1273">
    <w:name w:val="图框文字"/>
    <w:basedOn w:val="1"/>
    <w:qFormat/>
    <w:uiPriority w:val="0"/>
    <w:pPr>
      <w:jc w:val="center"/>
      <w:textAlignment w:val="center"/>
    </w:pPr>
    <w:rPr>
      <w:rFonts w:eastAsia="仿宋"/>
      <w:sz w:val="28"/>
    </w:rPr>
  </w:style>
  <w:style w:type="paragraph" w:customStyle="1" w:styleId="1274">
    <w:name w:val="文本框1"/>
    <w:basedOn w:val="245"/>
    <w:qFormat/>
    <w:uiPriority w:val="0"/>
    <w:pPr>
      <w:widowControl w:val="0"/>
      <w:pBdr>
        <w:bottom w:val="none" w:color="auto" w:sz="0" w:space="0"/>
        <w:right w:val="none" w:color="auto" w:sz="0" w:space="0"/>
      </w:pBdr>
      <w:spacing w:before="0" w:beforeAutospacing="0" w:after="50" w:afterLines="50" w:afterAutospacing="0" w:line="260" w:lineRule="exact"/>
    </w:pPr>
    <w:rPr>
      <w:rFonts w:hAnsi="ˎ̥" w:eastAsia="仿宋" w:cs="ˎ̥"/>
      <w:color w:val="auto"/>
      <w:kern w:val="2"/>
      <w:sz w:val="21"/>
      <w:szCs w:val="20"/>
    </w:rPr>
  </w:style>
  <w:style w:type="paragraph" w:customStyle="1" w:styleId="1275">
    <w:name w:val="xl71"/>
    <w:basedOn w:val="1"/>
    <w:qFormat/>
    <w:uiPriority w:val="0"/>
    <w:pPr>
      <w:widowControl/>
      <w:spacing w:before="100" w:beforeAutospacing="1" w:after="100" w:afterAutospacing="1"/>
      <w:jc w:val="center"/>
    </w:pPr>
    <w:rPr>
      <w:rFonts w:ascii="??_GB2312" w:eastAsia="仿宋" w:cs="??_GB2312"/>
      <w:kern w:val="0"/>
      <w:sz w:val="24"/>
    </w:rPr>
  </w:style>
  <w:style w:type="paragraph" w:customStyle="1" w:styleId="1276">
    <w:name w:val="正文样式3"/>
    <w:basedOn w:val="1"/>
    <w:qFormat/>
    <w:uiPriority w:val="0"/>
    <w:pPr>
      <w:keepLines/>
      <w:adjustRightInd w:val="0"/>
      <w:spacing w:line="20" w:lineRule="atLeast"/>
      <w:ind w:firstLine="200" w:firstLineChars="200"/>
      <w:jc w:val="center"/>
      <w:textAlignment w:val="baseline"/>
    </w:pPr>
    <w:rPr>
      <w:rFonts w:eastAsia="仿宋"/>
      <w:kern w:val="0"/>
      <w:sz w:val="24"/>
      <w:szCs w:val="20"/>
    </w:rPr>
  </w:style>
  <w:style w:type="paragraph" w:customStyle="1" w:styleId="1277">
    <w:name w:val="Char Char Char2 Char1"/>
    <w:basedOn w:val="5"/>
    <w:qFormat/>
    <w:uiPriority w:val="0"/>
    <w:pPr>
      <w:widowControl w:val="0"/>
      <w:tabs>
        <w:tab w:val="left" w:pos="360"/>
        <w:tab w:val="left" w:pos="900"/>
        <w:tab w:val="left" w:pos="7088"/>
      </w:tabs>
      <w:adjustRightInd w:val="0"/>
      <w:snapToGrid w:val="0"/>
      <w:spacing w:before="50" w:beforeLines="50"/>
      <w:ind w:left="-12" w:leftChars="-12" w:firstLine="200" w:firstLineChars="200"/>
    </w:pPr>
    <w:rPr>
      <w:rFonts w:ascii="ˎ̥" w:hAnsi="ˎ̥" w:eastAsia="Tahoma" w:cs="ˎ̥"/>
      <w:bCs w:val="0"/>
      <w:snapToGrid w:val="0"/>
      <w:sz w:val="24"/>
      <w:szCs w:val="30"/>
    </w:rPr>
  </w:style>
  <w:style w:type="paragraph" w:customStyle="1" w:styleId="1278">
    <w:name w:val="封面标准名称"/>
    <w:qFormat/>
    <w:uiPriority w:val="0"/>
    <w:pPr>
      <w:widowControl w:val="0"/>
      <w:spacing w:line="680" w:lineRule="exact"/>
      <w:jc w:val="center"/>
      <w:textAlignment w:val="center"/>
    </w:pPr>
    <w:rPr>
      <w:rFonts w:ascii="Tahoma" w:hAnsi="ˎ̥" w:eastAsia="Tahoma" w:cs="ˎ̥"/>
      <w:sz w:val="52"/>
      <w:lang w:val="en-US" w:eastAsia="zh-CN" w:bidi="ar-SA"/>
    </w:rPr>
  </w:style>
  <w:style w:type="paragraph" w:customStyle="1" w:styleId="1279">
    <w:name w:val="页脚11"/>
    <w:basedOn w:val="1"/>
    <w:qFormat/>
    <w:uiPriority w:val="0"/>
    <w:pPr>
      <w:widowControl/>
      <w:spacing w:before="100" w:beforeAutospacing="1" w:after="100" w:afterAutospacing="1"/>
      <w:jc w:val="left"/>
    </w:pPr>
    <w:rPr>
      <w:rFonts w:eastAsia="仿宋"/>
      <w:vanish/>
      <w:kern w:val="0"/>
      <w:sz w:val="16"/>
      <w:szCs w:val="16"/>
    </w:rPr>
  </w:style>
  <w:style w:type="paragraph" w:customStyle="1" w:styleId="1280">
    <w:name w:val="文章正文格式"/>
    <w:basedOn w:val="1"/>
    <w:qFormat/>
    <w:uiPriority w:val="0"/>
    <w:pPr>
      <w:snapToGrid w:val="0"/>
      <w:spacing w:line="540" w:lineRule="atLeast"/>
      <w:ind w:firstLine="578"/>
    </w:pPr>
    <w:rPr>
      <w:rFonts w:ascii="??_GB2312" w:eastAsia="仿宋"/>
      <w:spacing w:val="8"/>
      <w:sz w:val="28"/>
      <w:szCs w:val="28"/>
    </w:rPr>
  </w:style>
  <w:style w:type="paragraph" w:customStyle="1" w:styleId="1281">
    <w:name w:val="正文5"/>
    <w:qFormat/>
    <w:uiPriority w:val="0"/>
    <w:pPr>
      <w:widowControl w:val="0"/>
      <w:adjustRightInd w:val="0"/>
      <w:spacing w:line="312" w:lineRule="atLeast"/>
      <w:jc w:val="both"/>
      <w:textAlignment w:val="baseline"/>
    </w:pPr>
    <w:rPr>
      <w:rFonts w:ascii="??_GB2312" w:hAnsi="ˎ̥" w:eastAsia="宋体" w:cs="ˎ̥"/>
      <w:sz w:val="34"/>
      <w:lang w:val="en-US" w:eastAsia="zh-CN" w:bidi="ar-SA"/>
    </w:rPr>
  </w:style>
  <w:style w:type="paragraph" w:customStyle="1" w:styleId="1282">
    <w:name w:val="样式 小四 行距: 固定值 25 磅"/>
    <w:basedOn w:val="1"/>
    <w:qFormat/>
    <w:uiPriority w:val="0"/>
    <w:pPr>
      <w:spacing w:line="500" w:lineRule="exact"/>
      <w:ind w:firstLine="200" w:firstLineChars="200"/>
    </w:pPr>
    <w:rPr>
      <w:rFonts w:eastAsia="仿宋"/>
      <w:sz w:val="24"/>
    </w:rPr>
  </w:style>
  <w:style w:type="paragraph" w:customStyle="1" w:styleId="1283">
    <w:name w:val="sub_body"/>
    <w:qFormat/>
    <w:uiPriority w:val="0"/>
    <w:pPr>
      <w:widowControl w:val="0"/>
      <w:autoSpaceDE w:val="0"/>
      <w:autoSpaceDN w:val="0"/>
      <w:adjustRightInd w:val="0"/>
      <w:spacing w:before="43" w:after="43" w:line="288" w:lineRule="atLeast"/>
      <w:ind w:left="288"/>
      <w:textAlignment w:val="baseline"/>
    </w:pPr>
    <w:rPr>
      <w:rFonts w:ascii="华文新魏" w:hAnsi="华文新魏" w:eastAsia="宋体" w:cs="ˎ̥"/>
      <w:color w:val="000000"/>
      <w:lang w:val="en-US" w:eastAsia="zh-CN" w:bidi="ar-SA"/>
    </w:rPr>
  </w:style>
  <w:style w:type="paragraph" w:customStyle="1" w:styleId="1284">
    <w:name w:val="表格的文字"/>
    <w:basedOn w:val="264"/>
    <w:qFormat/>
    <w:uiPriority w:val="0"/>
    <w:pPr>
      <w:widowControl w:val="0"/>
    </w:pPr>
    <w:rPr>
      <w:rFonts w:ascii="仿宋" w:hAnsi="ˎ̥" w:eastAsia="仿宋" w:cs="ˎ̥"/>
      <w:kern w:val="2"/>
      <w:sz w:val="28"/>
    </w:rPr>
  </w:style>
  <w:style w:type="paragraph" w:customStyle="1" w:styleId="1285">
    <w:name w:val="Char3 Char Char Char Char Char Char"/>
    <w:basedOn w:val="1"/>
    <w:qFormat/>
    <w:uiPriority w:val="0"/>
    <w:pPr>
      <w:spacing w:line="340" w:lineRule="exact"/>
      <w:ind w:firstLine="4" w:firstLineChars="4"/>
    </w:pPr>
    <w:rPr>
      <w:rFonts w:eastAsia="仿宋"/>
      <w:sz w:val="28"/>
      <w:szCs w:val="28"/>
    </w:rPr>
  </w:style>
  <w:style w:type="paragraph" w:customStyle="1" w:styleId="1286">
    <w:name w:val="Char Char Char Char Char Char1 Char2"/>
    <w:basedOn w:val="1"/>
    <w:qFormat/>
    <w:uiPriority w:val="0"/>
    <w:pPr>
      <w:widowControl/>
      <w:jc w:val="left"/>
    </w:pPr>
    <w:rPr>
      <w:rFonts w:eastAsia="仿宋"/>
      <w:sz w:val="28"/>
    </w:rPr>
  </w:style>
  <w:style w:type="paragraph" w:customStyle="1" w:styleId="1287">
    <w:name w:val="Char Char Char Char Char"/>
    <w:basedOn w:val="1"/>
    <w:qFormat/>
    <w:uiPriority w:val="0"/>
    <w:pPr>
      <w:widowControl/>
      <w:spacing w:line="240" w:lineRule="exact"/>
      <w:jc w:val="left"/>
    </w:pPr>
    <w:rPr>
      <w:rFonts w:eastAsia="仿宋"/>
      <w:sz w:val="28"/>
      <w:szCs w:val="28"/>
    </w:rPr>
  </w:style>
  <w:style w:type="paragraph" w:customStyle="1" w:styleId="1288">
    <w:name w:val="xl174"/>
    <w:basedOn w:val="1"/>
    <w:qFormat/>
    <w:uiPriority w:val="0"/>
    <w:pPr>
      <w:widowControl/>
      <w:spacing w:before="100" w:beforeAutospacing="1" w:after="100" w:afterAutospacing="1"/>
      <w:jc w:val="center"/>
    </w:pPr>
    <w:rPr>
      <w:rFonts w:ascii="Cambria" w:hAnsi="Cambria" w:eastAsia="仿宋"/>
      <w:kern w:val="0"/>
      <w:sz w:val="16"/>
      <w:szCs w:val="16"/>
    </w:rPr>
  </w:style>
  <w:style w:type="paragraph" w:customStyle="1" w:styleId="1289">
    <w:name w:val="ch中文正文"/>
    <w:qFormat/>
    <w:uiPriority w:val="0"/>
    <w:pPr>
      <w:spacing w:before="50" w:beforeLines="50" w:after="50" w:afterLines="50" w:line="360" w:lineRule="auto"/>
      <w:ind w:firstLine="200" w:firstLineChars="200"/>
    </w:pPr>
    <w:rPr>
      <w:rFonts w:ascii="ˎ̥" w:hAnsi="ˎ̥" w:eastAsia="宋体" w:cs="ˎ̥"/>
      <w:sz w:val="24"/>
      <w:lang w:val="en-US" w:eastAsia="zh-CN" w:bidi="ar-SA"/>
    </w:rPr>
  </w:style>
  <w:style w:type="paragraph" w:customStyle="1" w:styleId="1290">
    <w:name w:val="book1_1_1"/>
    <w:basedOn w:val="5"/>
    <w:qFormat/>
    <w:uiPriority w:val="0"/>
    <w:pPr>
      <w:keepNext w:val="0"/>
      <w:widowControl w:val="0"/>
      <w:tabs>
        <w:tab w:val="left" w:pos="1050"/>
        <w:tab w:val="left" w:pos="1770"/>
        <w:tab w:val="left" w:pos="7088"/>
      </w:tabs>
      <w:adjustRightInd w:val="0"/>
      <w:spacing w:before="50" w:beforeLines="50" w:after="50" w:afterLines="50" w:line="400" w:lineRule="exact"/>
      <w:ind w:left="330" w:firstLine="0"/>
      <w:jc w:val="both"/>
    </w:pPr>
    <w:rPr>
      <w:rFonts w:ascii="ˎ̥" w:hAnsi="ˎ̥" w:cs="ˎ̥"/>
      <w:kern w:val="2"/>
      <w:sz w:val="24"/>
    </w:rPr>
  </w:style>
  <w:style w:type="paragraph" w:customStyle="1" w:styleId="1291">
    <w:name w:val="proposal"/>
    <w:basedOn w:val="1"/>
    <w:qFormat/>
    <w:uiPriority w:val="0"/>
    <w:pPr>
      <w:widowControl/>
      <w:autoSpaceDE w:val="0"/>
      <w:autoSpaceDN w:val="0"/>
      <w:spacing w:line="300" w:lineRule="auto"/>
      <w:ind w:left="1440" w:hanging="1440"/>
    </w:pPr>
    <w:rPr>
      <w:rFonts w:eastAsia="仿宋"/>
      <w:kern w:val="0"/>
      <w:sz w:val="24"/>
    </w:rPr>
  </w:style>
  <w:style w:type="paragraph" w:customStyle="1" w:styleId="1292">
    <w:name w:val="Char Char Char Char Char1"/>
    <w:basedOn w:val="1"/>
    <w:qFormat/>
    <w:uiPriority w:val="0"/>
    <w:pPr>
      <w:widowControl/>
      <w:spacing w:line="240" w:lineRule="exact"/>
      <w:jc w:val="left"/>
    </w:pPr>
    <w:rPr>
      <w:rFonts w:eastAsia="仿宋"/>
      <w:sz w:val="28"/>
      <w:szCs w:val="28"/>
    </w:rPr>
  </w:style>
  <w:style w:type="paragraph" w:customStyle="1" w:styleId="1293">
    <w:name w:val="Char1 Char Char Char1"/>
    <w:basedOn w:val="1"/>
    <w:qFormat/>
    <w:uiPriority w:val="0"/>
    <w:rPr>
      <w:sz w:val="24"/>
    </w:rPr>
  </w:style>
  <w:style w:type="paragraph" w:customStyle="1" w:styleId="1294">
    <w:name w:val="T表格"/>
    <w:qFormat/>
    <w:uiPriority w:val="0"/>
    <w:pPr>
      <w:jc w:val="center"/>
    </w:pPr>
    <w:rPr>
      <w:rFonts w:ascii="ˎ̥" w:hAnsi="ˎ̥" w:eastAsia="宋体" w:cs="ˎ̥"/>
      <w:sz w:val="21"/>
      <w:lang w:val="en-US" w:eastAsia="zh-CN" w:bidi="ar-SA"/>
    </w:rPr>
  </w:style>
  <w:style w:type="paragraph" w:customStyle="1" w:styleId="1295">
    <w:name w:val="1文章"/>
    <w:basedOn w:val="1"/>
    <w:qFormat/>
    <w:uiPriority w:val="0"/>
    <w:pPr>
      <w:widowControl/>
      <w:snapToGrid w:val="0"/>
      <w:spacing w:line="420" w:lineRule="auto"/>
      <w:ind w:firstLine="454"/>
      <w:jc w:val="left"/>
      <w:outlineLvl w:val="4"/>
    </w:pPr>
    <w:rPr>
      <w:rFonts w:eastAsia="仿宋"/>
      <w:spacing w:val="4"/>
      <w:sz w:val="24"/>
    </w:rPr>
  </w:style>
  <w:style w:type="paragraph" w:customStyle="1" w:styleId="1296">
    <w:name w:val="表注"/>
    <w:basedOn w:val="1"/>
    <w:qFormat/>
    <w:uiPriority w:val="0"/>
    <w:pPr>
      <w:widowControl/>
      <w:adjustRightInd w:val="0"/>
      <w:ind w:firstLine="520"/>
      <w:textAlignment w:val="baseline"/>
    </w:pPr>
    <w:rPr>
      <w:rFonts w:eastAsia="Li Super"/>
      <w:color w:val="0000FF"/>
      <w:spacing w:val="8"/>
      <w:kern w:val="0"/>
      <w:sz w:val="18"/>
      <w:szCs w:val="20"/>
    </w:rPr>
  </w:style>
  <w:style w:type="paragraph" w:customStyle="1" w:styleId="1297">
    <w:name w:val="标题5"/>
    <w:basedOn w:val="3"/>
    <w:qFormat/>
    <w:uiPriority w:val="0"/>
    <w:pPr>
      <w:keepLines/>
      <w:widowControl/>
      <w:spacing w:before="0" w:after="0" w:line="240" w:lineRule="auto"/>
      <w:ind w:left="0" w:firstLine="0"/>
      <w:outlineLvl w:val="4"/>
    </w:pPr>
    <w:rPr>
      <w:rFonts w:eastAsia="??_GB2312"/>
      <w:bCs w:val="0"/>
      <w:color w:val="auto"/>
      <w:kern w:val="0"/>
      <w:sz w:val="28"/>
      <w:szCs w:val="20"/>
    </w:rPr>
  </w:style>
  <w:style w:type="paragraph" w:customStyle="1" w:styleId="1298">
    <w:name w:val="样式 正文缩进正文（首行缩进两字）文本条款 + 段前: 0.4 行"/>
    <w:basedOn w:val="21"/>
    <w:qFormat/>
    <w:uiPriority w:val="0"/>
    <w:pPr>
      <w:widowControl w:val="0"/>
      <w:tabs>
        <w:tab w:val="left" w:pos="3899"/>
      </w:tabs>
      <w:spacing w:before="30" w:beforeLines="30" w:line="288" w:lineRule="auto"/>
      <w:ind w:firstLine="0" w:firstLineChars="0"/>
      <w:jc w:val="both"/>
      <w:outlineLvl w:val="6"/>
    </w:pPr>
    <w:rPr>
      <w:rFonts w:ascii="ˎ̥" w:hAnsi="ˎ̥" w:eastAsia="Tahoma" w:cs="ˎ̥"/>
      <w:b/>
      <w:kern w:val="2"/>
      <w:sz w:val="28"/>
      <w:szCs w:val="20"/>
    </w:rPr>
  </w:style>
  <w:style w:type="paragraph" w:customStyle="1" w:styleId="1299">
    <w:name w:val="CM6"/>
    <w:basedOn w:val="68"/>
    <w:next w:val="68"/>
    <w:qFormat/>
    <w:uiPriority w:val="0"/>
    <w:pPr>
      <w:spacing w:line="426" w:lineRule="atLeast"/>
    </w:pPr>
    <w:rPr>
      <w:rFonts w:ascii="??_GB2312" w:eastAsia="??_GB2312"/>
      <w:color w:val="auto"/>
      <w:szCs w:val="24"/>
    </w:rPr>
  </w:style>
  <w:style w:type="paragraph" w:customStyle="1" w:styleId="1300">
    <w:name w:val="默认段落字体 Para Char Char Char Char Char Char Char"/>
    <w:basedOn w:val="1"/>
    <w:qFormat/>
    <w:uiPriority w:val="0"/>
    <w:pPr>
      <w:widowControl/>
      <w:jc w:val="left"/>
    </w:pPr>
    <w:rPr>
      <w:rFonts w:ascii="??_GB2312" w:eastAsia="仿宋" w:cs="??_GB2312"/>
      <w:kern w:val="0"/>
      <w:sz w:val="24"/>
    </w:rPr>
  </w:style>
  <w:style w:type="paragraph" w:customStyle="1" w:styleId="1301">
    <w:name w:val="样式 样式 宋体 小四 行距: 1.5 倍行距 + 首行缩进:  2 字符 段前: 7.8 磅 段后: 7.8 磅"/>
    <w:basedOn w:val="1"/>
    <w:qFormat/>
    <w:uiPriority w:val="0"/>
    <w:pPr>
      <w:snapToGrid w:val="0"/>
      <w:spacing w:before="50" w:beforeLines="50" w:after="50" w:afterLines="50" w:line="360" w:lineRule="auto"/>
      <w:ind w:firstLine="200" w:firstLineChars="200"/>
      <w:jc w:val="left"/>
    </w:pPr>
    <w:rPr>
      <w:rFonts w:ascii="??_GB2312" w:eastAsia="仿宋"/>
      <w:sz w:val="24"/>
      <w:szCs w:val="20"/>
    </w:rPr>
  </w:style>
  <w:style w:type="paragraph" w:customStyle="1" w:styleId="1302">
    <w:name w:val="xl57"/>
    <w:basedOn w:val="1"/>
    <w:qFormat/>
    <w:uiPriority w:val="0"/>
    <w:pPr>
      <w:widowControl/>
      <w:pBdr>
        <w:top w:val="single" w:color="auto" w:sz="4" w:space="0"/>
        <w:left w:val="single" w:color="auto" w:sz="8" w:space="0"/>
        <w:bottom w:val="single" w:color="auto" w:sz="4" w:space="0"/>
      </w:pBdr>
      <w:spacing w:before="100" w:beforeAutospacing="1" w:after="100" w:afterAutospacing="1"/>
      <w:jc w:val="center"/>
      <w:textAlignment w:val="center"/>
    </w:pPr>
    <w:rPr>
      <w:rFonts w:ascii="Cambria" w:hAnsi="Cambria" w:eastAsia="Cambria" w:cs="Cambria"/>
      <w:kern w:val="0"/>
      <w:sz w:val="22"/>
      <w:szCs w:val="22"/>
    </w:rPr>
  </w:style>
  <w:style w:type="paragraph" w:customStyle="1" w:styleId="1303">
    <w:name w:val="段落"/>
    <w:basedOn w:val="1"/>
    <w:qFormat/>
    <w:uiPriority w:val="0"/>
    <w:pPr>
      <w:widowControl/>
      <w:jc w:val="left"/>
    </w:pPr>
    <w:rPr>
      <w:rFonts w:eastAsia="仿宋"/>
      <w:sz w:val="24"/>
    </w:rPr>
  </w:style>
  <w:style w:type="paragraph" w:customStyle="1" w:styleId="1304">
    <w:name w:val="表格内容-居中"/>
    <w:basedOn w:val="1"/>
    <w:qFormat/>
    <w:uiPriority w:val="0"/>
    <w:pPr>
      <w:spacing w:before="120" w:after="120"/>
      <w:jc w:val="center"/>
    </w:pPr>
    <w:rPr>
      <w:rFonts w:eastAsia="仿宋"/>
      <w:kern w:val="0"/>
      <w:sz w:val="20"/>
    </w:rPr>
  </w:style>
  <w:style w:type="paragraph" w:customStyle="1" w:styleId="1305">
    <w:name w:val="style12"/>
    <w:basedOn w:val="1"/>
    <w:qFormat/>
    <w:uiPriority w:val="0"/>
    <w:pPr>
      <w:widowControl/>
      <w:spacing w:before="100" w:beforeAutospacing="1" w:after="100" w:afterAutospacing="1"/>
      <w:jc w:val="left"/>
    </w:pPr>
    <w:rPr>
      <w:rFonts w:ascii="华文新魏" w:hAnsi="华文新魏" w:eastAsia="仿宋" w:cs="华文新魏"/>
      <w:color w:val="666666"/>
      <w:kern w:val="0"/>
      <w:sz w:val="18"/>
      <w:szCs w:val="18"/>
    </w:rPr>
  </w:style>
  <w:style w:type="paragraph" w:customStyle="1" w:styleId="1306">
    <w:name w:val="2 Char Char Char"/>
    <w:basedOn w:val="1"/>
    <w:qFormat/>
    <w:uiPriority w:val="0"/>
    <w:rPr>
      <w:rFonts w:eastAsia="仿宋"/>
      <w:sz w:val="28"/>
    </w:rPr>
  </w:style>
  <w:style w:type="paragraph" w:customStyle="1" w:styleId="1307">
    <w:name w:val="xl116"/>
    <w:basedOn w:val="1"/>
    <w:qFormat/>
    <w:uiPriority w:val="0"/>
    <w:pPr>
      <w:widowControl/>
      <w:pBdr>
        <w:bottom w:val="single" w:color="auto" w:sz="8" w:space="0"/>
      </w:pBdr>
      <w:spacing w:before="100" w:beforeAutospacing="1" w:after="100" w:afterAutospacing="1"/>
      <w:jc w:val="left"/>
    </w:pPr>
    <w:rPr>
      <w:rFonts w:ascii="Cambria" w:hAnsi="Cambria" w:eastAsia="仿宋"/>
      <w:kern w:val="0"/>
      <w:sz w:val="16"/>
      <w:szCs w:val="16"/>
    </w:rPr>
  </w:style>
  <w:style w:type="paragraph" w:customStyle="1" w:styleId="1308">
    <w:name w:val="6"/>
    <w:basedOn w:val="1"/>
    <w:qFormat/>
    <w:uiPriority w:val="0"/>
    <w:pPr>
      <w:widowControl/>
      <w:jc w:val="left"/>
    </w:pPr>
    <w:rPr>
      <w:rFonts w:eastAsia="仿宋"/>
      <w:sz w:val="24"/>
    </w:rPr>
  </w:style>
  <w:style w:type="paragraph" w:customStyle="1" w:styleId="1309">
    <w:name w:val="InstÀÀll2"/>
    <w:qFormat/>
    <w:uiPriority w:val="0"/>
    <w:pPr>
      <w:tabs>
        <w:tab w:val="left" w:pos="-720"/>
      </w:tabs>
      <w:suppressAutoHyphens/>
      <w:jc w:val="both"/>
    </w:pPr>
    <w:rPr>
      <w:rFonts w:ascii="五" w:hAnsi="五" w:eastAsia="宋体" w:cs="ˎ̥"/>
      <w:spacing w:val="-3"/>
      <w:sz w:val="24"/>
      <w:lang w:val="en-US" w:eastAsia="zh-CN" w:bidi="ar-SA"/>
    </w:rPr>
  </w:style>
  <w:style w:type="paragraph" w:customStyle="1" w:styleId="1310">
    <w:name w:val="正文样式11"/>
    <w:basedOn w:val="1"/>
    <w:qFormat/>
    <w:uiPriority w:val="0"/>
    <w:pPr>
      <w:spacing w:line="360" w:lineRule="auto"/>
      <w:ind w:firstLine="200" w:firstLineChars="200"/>
    </w:pPr>
    <w:rPr>
      <w:rFonts w:ascii="??_GB2312" w:eastAsia="仿宋" w:cs="华文新魏"/>
      <w:bCs/>
      <w:color w:val="000000"/>
      <w:sz w:val="24"/>
    </w:rPr>
  </w:style>
  <w:style w:type="paragraph" w:customStyle="1" w:styleId="1311">
    <w:name w:val="xl198"/>
    <w:basedOn w:val="1"/>
    <w:qFormat/>
    <w:uiPriority w:val="0"/>
    <w:pPr>
      <w:widowControl/>
      <w:pBdr>
        <w:bottom w:val="single" w:color="auto" w:sz="8" w:space="0"/>
      </w:pBdr>
      <w:spacing w:before="100" w:beforeAutospacing="1" w:after="100" w:afterAutospacing="1"/>
      <w:jc w:val="center"/>
    </w:pPr>
    <w:rPr>
      <w:rFonts w:ascii="Cambria" w:hAnsi="Cambria" w:eastAsia="仿宋"/>
      <w:kern w:val="0"/>
      <w:sz w:val="16"/>
      <w:szCs w:val="16"/>
    </w:rPr>
  </w:style>
  <w:style w:type="paragraph" w:customStyle="1" w:styleId="1312">
    <w:name w:val="项目"/>
    <w:basedOn w:val="1"/>
    <w:qFormat/>
    <w:uiPriority w:val="0"/>
    <w:pPr>
      <w:adjustRightInd w:val="0"/>
      <w:spacing w:line="400" w:lineRule="exact"/>
      <w:jc w:val="left"/>
      <w:textAlignment w:val="baseline"/>
    </w:pPr>
    <w:rPr>
      <w:rFonts w:eastAsia="TimesNewRoman"/>
      <w:spacing w:val="8"/>
      <w:kern w:val="0"/>
      <w:sz w:val="28"/>
      <w:szCs w:val="20"/>
    </w:rPr>
  </w:style>
  <w:style w:type="paragraph" w:customStyle="1" w:styleId="1313">
    <w:name w:val="正文999"/>
    <w:basedOn w:val="1"/>
    <w:qFormat/>
    <w:uiPriority w:val="0"/>
    <w:pPr>
      <w:widowControl/>
      <w:spacing w:line="360" w:lineRule="auto"/>
      <w:ind w:firstLine="200" w:firstLineChars="200"/>
      <w:jc w:val="left"/>
    </w:pPr>
    <w:rPr>
      <w:rFonts w:ascii="??_GB2312" w:eastAsia="仿宋"/>
      <w:kern w:val="0"/>
      <w:sz w:val="24"/>
      <w:szCs w:val="20"/>
    </w:rPr>
  </w:style>
  <w:style w:type="paragraph" w:customStyle="1" w:styleId="1314">
    <w:name w:val="字元 字元1"/>
    <w:basedOn w:val="1"/>
    <w:qFormat/>
    <w:uiPriority w:val="0"/>
    <w:rPr>
      <w:rFonts w:eastAsia="仿宋"/>
      <w:sz w:val="28"/>
      <w:szCs w:val="21"/>
    </w:rPr>
  </w:style>
  <w:style w:type="paragraph" w:customStyle="1" w:styleId="1315">
    <w:name w:val="xl121"/>
    <w:basedOn w:val="1"/>
    <w:qFormat/>
    <w:uiPriority w:val="0"/>
    <w:pPr>
      <w:widowControl/>
      <w:spacing w:before="100" w:beforeAutospacing="1" w:after="100" w:afterAutospacing="1"/>
      <w:jc w:val="left"/>
    </w:pPr>
    <w:rPr>
      <w:rFonts w:ascii="Cambria" w:hAnsi="Cambria" w:eastAsia="仿宋"/>
      <w:kern w:val="0"/>
      <w:sz w:val="16"/>
      <w:szCs w:val="16"/>
    </w:rPr>
  </w:style>
  <w:style w:type="paragraph" w:customStyle="1" w:styleId="1316">
    <w:name w:val="样式 宋体 小四 左 段前: 6 磅 段后: 6 磅 行距: 1.5 倍行距2"/>
    <w:basedOn w:val="1"/>
    <w:qFormat/>
    <w:uiPriority w:val="0"/>
    <w:pPr>
      <w:spacing w:line="300" w:lineRule="exact"/>
      <w:jc w:val="center"/>
    </w:pPr>
    <w:rPr>
      <w:rFonts w:eastAsia="仿宋"/>
      <w:sz w:val="28"/>
      <w:szCs w:val="21"/>
    </w:rPr>
  </w:style>
  <w:style w:type="paragraph" w:customStyle="1" w:styleId="1317">
    <w:name w:val="样式 标题 3 + 段前: 0.5 行"/>
    <w:basedOn w:val="5"/>
    <w:qFormat/>
    <w:uiPriority w:val="0"/>
    <w:pPr>
      <w:keepLines w:val="0"/>
      <w:tabs>
        <w:tab w:val="left" w:pos="7088"/>
      </w:tabs>
      <w:suppressAutoHyphens/>
      <w:adjustRightInd w:val="0"/>
      <w:spacing w:before="50" w:beforeLines="50" w:line="500" w:lineRule="exact"/>
      <w:ind w:left="0" w:firstLine="0"/>
    </w:pPr>
    <w:rPr>
      <w:rFonts w:ascii="ˎ̥" w:hAnsi="ˎ̥"/>
      <w:kern w:val="24"/>
      <w:sz w:val="30"/>
      <w:szCs w:val="20"/>
    </w:rPr>
  </w:style>
  <w:style w:type="paragraph" w:customStyle="1" w:styleId="1318">
    <w:name w:val="样式 首行缩进:  2 字符1"/>
    <w:basedOn w:val="1"/>
    <w:qFormat/>
    <w:uiPriority w:val="0"/>
    <w:pPr>
      <w:spacing w:line="440" w:lineRule="exact"/>
      <w:ind w:firstLine="200" w:firstLineChars="200"/>
    </w:pPr>
    <w:rPr>
      <w:rFonts w:eastAsia="TimesNewRoman" w:cs="??_GB2312"/>
      <w:sz w:val="28"/>
      <w:szCs w:val="28"/>
    </w:rPr>
  </w:style>
  <w:style w:type="paragraph" w:customStyle="1" w:styleId="1319">
    <w:name w:val="xl139"/>
    <w:basedOn w:val="1"/>
    <w:qFormat/>
    <w:uiPriority w:val="0"/>
    <w:pPr>
      <w:widowControl/>
      <w:spacing w:before="100" w:beforeAutospacing="1" w:after="100" w:afterAutospacing="1"/>
      <w:jc w:val="center"/>
      <w:textAlignment w:val="center"/>
    </w:pPr>
    <w:rPr>
      <w:rFonts w:ascii="Cambria" w:hAnsi="Cambria" w:eastAsia="仿宋"/>
      <w:kern w:val="0"/>
      <w:sz w:val="16"/>
      <w:szCs w:val="16"/>
    </w:rPr>
  </w:style>
  <w:style w:type="paragraph" w:customStyle="1" w:styleId="1320">
    <w:name w:val="正文e"/>
    <w:basedOn w:val="1"/>
    <w:qFormat/>
    <w:uiPriority w:val="0"/>
    <w:rPr>
      <w:rFonts w:ascii="华文新魏" w:hAnsi="华文新魏" w:eastAsia="仿宋" w:cs="华文新魏"/>
      <w:sz w:val="24"/>
      <w:szCs w:val="20"/>
    </w:rPr>
  </w:style>
  <w:style w:type="paragraph" w:customStyle="1" w:styleId="1321">
    <w:name w:val="宋体 行距: 固定值 12 磅"/>
    <w:basedOn w:val="57"/>
    <w:qFormat/>
    <w:uiPriority w:val="0"/>
    <w:pPr>
      <w:pBdr>
        <w:bottom w:val="none" w:color="auto" w:sz="0" w:space="0"/>
      </w:pBdr>
      <w:tabs>
        <w:tab w:val="left" w:pos="11775"/>
        <w:tab w:val="clear" w:pos="4153"/>
        <w:tab w:val="clear" w:pos="8306"/>
      </w:tabs>
      <w:snapToGrid/>
      <w:spacing w:line="240" w:lineRule="exact"/>
      <w:jc w:val="left"/>
    </w:pPr>
    <w:rPr>
      <w:rFonts w:ascii="??_GB2312"/>
      <w:spacing w:val="-20"/>
      <w:kern w:val="2"/>
      <w:szCs w:val="18"/>
    </w:rPr>
  </w:style>
  <w:style w:type="paragraph" w:customStyle="1" w:styleId="1322">
    <w:name w:val="xl3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Cambria" w:hAnsi="Cambria" w:eastAsia="Cambria" w:cs="Cambria"/>
      <w:kern w:val="0"/>
      <w:sz w:val="24"/>
    </w:rPr>
  </w:style>
  <w:style w:type="paragraph" w:customStyle="1" w:styleId="1323">
    <w:name w:val="正文31"/>
    <w:qFormat/>
    <w:uiPriority w:val="0"/>
    <w:pPr>
      <w:widowControl w:val="0"/>
      <w:adjustRightInd w:val="0"/>
      <w:spacing w:line="312" w:lineRule="atLeast"/>
      <w:jc w:val="both"/>
      <w:textAlignment w:val="baseline"/>
    </w:pPr>
    <w:rPr>
      <w:rFonts w:ascii="??_GB2312" w:hAnsi="ˎ̥" w:eastAsia="宋体" w:cs="ˎ̥"/>
      <w:sz w:val="34"/>
      <w:lang w:val="en-US" w:eastAsia="zh-CN" w:bidi="ar-SA"/>
    </w:rPr>
  </w:style>
  <w:style w:type="paragraph" w:customStyle="1" w:styleId="1324">
    <w:name w:val="Char Char Char Char Char Char Char Char Char1 Char Char Char Char Char Char11"/>
    <w:basedOn w:val="1"/>
    <w:qFormat/>
    <w:uiPriority w:val="0"/>
    <w:rPr>
      <w:rFonts w:eastAsia="仿宋"/>
      <w:sz w:val="28"/>
      <w:szCs w:val="21"/>
    </w:rPr>
  </w:style>
  <w:style w:type="paragraph" w:customStyle="1" w:styleId="1325">
    <w:name w:val="条款"/>
    <w:basedOn w:val="1"/>
    <w:qFormat/>
    <w:uiPriority w:val="0"/>
    <w:pPr>
      <w:widowControl/>
      <w:jc w:val="left"/>
    </w:pPr>
    <w:rPr>
      <w:rFonts w:eastAsia="仿宋"/>
      <w:sz w:val="28"/>
      <w:szCs w:val="20"/>
    </w:rPr>
  </w:style>
  <w:style w:type="paragraph" w:customStyle="1" w:styleId="1326">
    <w:name w:val="样式 正文缩进 + 黑色 首行缩进:  0.7 厘米 行距: 最小值 23 磅1"/>
    <w:basedOn w:val="21"/>
    <w:qFormat/>
    <w:uiPriority w:val="0"/>
    <w:pPr>
      <w:suppressAutoHyphens/>
      <w:adjustRightInd w:val="0"/>
      <w:spacing w:line="460" w:lineRule="atLeast"/>
      <w:ind w:firstLine="465" w:firstLineChars="0"/>
    </w:pPr>
    <w:rPr>
      <w:rFonts w:ascii="ˎ̥" w:hAnsi="ˎ̥" w:eastAsia="仿宋"/>
      <w:color w:val="000000"/>
      <w:kern w:val="24"/>
      <w:szCs w:val="20"/>
    </w:rPr>
  </w:style>
  <w:style w:type="paragraph" w:customStyle="1" w:styleId="1327">
    <w:name w:val="文本框小字"/>
    <w:basedOn w:val="1"/>
    <w:qFormat/>
    <w:uiPriority w:val="0"/>
    <w:pPr>
      <w:adjustRightInd w:val="0"/>
      <w:spacing w:line="240" w:lineRule="exact"/>
      <w:jc w:val="center"/>
      <w:textAlignment w:val="baseline"/>
    </w:pPr>
    <w:rPr>
      <w:rFonts w:ascii="??_GB2312" w:eastAsia="仿宋"/>
      <w:snapToGrid w:val="0"/>
      <w:kern w:val="0"/>
      <w:sz w:val="28"/>
      <w:szCs w:val="20"/>
    </w:rPr>
  </w:style>
  <w:style w:type="paragraph" w:customStyle="1" w:styleId="1328">
    <w:name w:val="正文缩"/>
    <w:basedOn w:val="1"/>
    <w:qFormat/>
    <w:uiPriority w:val="0"/>
    <w:pPr>
      <w:widowControl/>
      <w:adjustRightInd w:val="0"/>
      <w:snapToGrid w:val="0"/>
      <w:spacing w:line="480" w:lineRule="atLeast"/>
      <w:ind w:firstLine="567"/>
      <w:jc w:val="left"/>
      <w:textAlignment w:val="baseline"/>
    </w:pPr>
    <w:rPr>
      <w:rFonts w:ascii="??_GB2312" w:eastAsia="仿宋"/>
      <w:color w:val="000080"/>
      <w:spacing w:val="6"/>
      <w:kern w:val="0"/>
      <w:sz w:val="28"/>
      <w:szCs w:val="20"/>
    </w:rPr>
  </w:style>
  <w:style w:type="paragraph" w:customStyle="1" w:styleId="1329">
    <w:name w:val="样式 正文缩进 + 黑色 首行缩进:  0.7 厘米 行距: 最小值 23 磅"/>
    <w:basedOn w:val="21"/>
    <w:qFormat/>
    <w:uiPriority w:val="0"/>
    <w:pPr>
      <w:suppressAutoHyphens/>
      <w:adjustRightInd w:val="0"/>
      <w:spacing w:line="460" w:lineRule="atLeast"/>
      <w:ind w:firstLine="510" w:firstLineChars="0"/>
    </w:pPr>
    <w:rPr>
      <w:rFonts w:ascii="ˎ̥" w:hAnsi="ˎ̥" w:eastAsia="仿宋"/>
      <w:color w:val="000000"/>
      <w:kern w:val="24"/>
      <w:szCs w:val="20"/>
    </w:rPr>
  </w:style>
  <w:style w:type="paragraph" w:customStyle="1" w:styleId="1330">
    <w:name w:val="Char4 Char Char Char Char Char Char2"/>
    <w:basedOn w:val="1"/>
    <w:qFormat/>
    <w:uiPriority w:val="0"/>
    <w:rPr>
      <w:rFonts w:eastAsia="仿宋"/>
      <w:sz w:val="24"/>
    </w:rPr>
  </w:style>
  <w:style w:type="paragraph" w:customStyle="1" w:styleId="1331">
    <w:name w:val="总题"/>
    <w:next w:val="85"/>
    <w:qFormat/>
    <w:uiPriority w:val="0"/>
    <w:pPr>
      <w:spacing w:before="100" w:beforeAutospacing="1" w:after="100" w:afterAutospacing="1" w:line="480" w:lineRule="auto"/>
      <w:jc w:val="center"/>
    </w:pPr>
    <w:rPr>
      <w:rFonts w:ascii="ˎ̥" w:hAnsi="ˎ̥" w:eastAsia="Tahoma" w:cs="ˎ̥"/>
      <w:b/>
      <w:spacing w:val="20"/>
      <w:sz w:val="44"/>
      <w:lang w:val="en-US" w:eastAsia="zh-CN" w:bidi="ar-SA"/>
    </w:rPr>
  </w:style>
  <w:style w:type="paragraph" w:customStyle="1" w:styleId="1332">
    <w:name w:val="正文样式一"/>
    <w:basedOn w:val="1"/>
    <w:qFormat/>
    <w:uiPriority w:val="0"/>
    <w:pPr>
      <w:widowControl/>
      <w:adjustRightInd w:val="0"/>
      <w:spacing w:line="400" w:lineRule="atLeast"/>
      <w:ind w:firstLine="510"/>
      <w:jc w:val="left"/>
      <w:textAlignment w:val="baseline"/>
    </w:pPr>
    <w:rPr>
      <w:rFonts w:eastAsia="仿宋"/>
      <w:kern w:val="0"/>
      <w:sz w:val="24"/>
      <w:szCs w:val="20"/>
    </w:rPr>
  </w:style>
  <w:style w:type="paragraph" w:customStyle="1" w:styleId="1333">
    <w:name w:val="标准"/>
    <w:basedOn w:val="1"/>
    <w:qFormat/>
    <w:uiPriority w:val="0"/>
    <w:pPr>
      <w:widowControl/>
      <w:adjustRightInd w:val="0"/>
      <w:spacing w:line="312" w:lineRule="atLeast"/>
      <w:jc w:val="center"/>
      <w:textAlignment w:val="baseline"/>
    </w:pPr>
    <w:rPr>
      <w:rFonts w:eastAsia="仿宋"/>
      <w:kern w:val="0"/>
      <w:sz w:val="28"/>
      <w:szCs w:val="20"/>
    </w:rPr>
  </w:style>
  <w:style w:type="paragraph" w:customStyle="1" w:styleId="1334">
    <w:name w:val="说明标题二级"/>
    <w:basedOn w:val="1"/>
    <w:qFormat/>
    <w:uiPriority w:val="0"/>
    <w:rPr>
      <w:rFonts w:eastAsia="仿宋"/>
      <w:sz w:val="28"/>
    </w:rPr>
  </w:style>
  <w:style w:type="paragraph" w:customStyle="1" w:styleId="1335">
    <w:name w:val="Char Char Char Char Char Char Char Char Char Char Char Char1"/>
    <w:basedOn w:val="1"/>
    <w:qFormat/>
    <w:uiPriority w:val="0"/>
    <w:pPr>
      <w:widowControl/>
      <w:jc w:val="left"/>
    </w:pPr>
    <w:rPr>
      <w:rFonts w:ascii="??_GB2312" w:eastAsia="仿宋" w:cs="??_GB2312"/>
      <w:kern w:val="0"/>
      <w:sz w:val="24"/>
    </w:rPr>
  </w:style>
  <w:style w:type="paragraph" w:customStyle="1" w:styleId="1336">
    <w:name w:val="Char4 Char Char Char Char Char Char Char Char Char Char Char Char Char Char Char Char Char1 Char Char Char Char Char Char1 Char1"/>
    <w:basedOn w:val="1"/>
    <w:qFormat/>
    <w:uiPriority w:val="0"/>
    <w:pPr>
      <w:widowControl/>
      <w:spacing w:line="240" w:lineRule="exact"/>
      <w:jc w:val="left"/>
    </w:pPr>
    <w:rPr>
      <w:rFonts w:ascii="??_GB2312" w:eastAsia="仿宋" w:cs="??_GB2312"/>
      <w:kern w:val="0"/>
      <w:sz w:val="28"/>
      <w:szCs w:val="28"/>
    </w:rPr>
  </w:style>
  <w:style w:type="paragraph" w:customStyle="1" w:styleId="1337">
    <w:name w:val="正文文本 21"/>
    <w:basedOn w:val="1"/>
    <w:qFormat/>
    <w:uiPriority w:val="0"/>
    <w:pPr>
      <w:autoSpaceDE w:val="0"/>
      <w:autoSpaceDN w:val="0"/>
      <w:adjustRightInd w:val="0"/>
      <w:spacing w:line="360" w:lineRule="atLeast"/>
      <w:ind w:firstLine="425"/>
      <w:textAlignment w:val="baseline"/>
    </w:pPr>
    <w:rPr>
      <w:rFonts w:ascii="??_GB2312" w:eastAsia="仿宋"/>
      <w:kern w:val="0"/>
      <w:sz w:val="28"/>
      <w:szCs w:val="20"/>
    </w:rPr>
  </w:style>
  <w:style w:type="paragraph" w:customStyle="1" w:styleId="1338">
    <w:name w:val="红线"/>
    <w:basedOn w:val="3"/>
    <w:qFormat/>
    <w:uiPriority w:val="0"/>
    <w:pPr>
      <w:keepNext w:val="0"/>
      <w:overflowPunct/>
      <w:autoSpaceDE w:val="0"/>
      <w:autoSpaceDN w:val="0"/>
      <w:adjustRightInd w:val="0"/>
      <w:snapToGrid/>
      <w:spacing w:before="0" w:after="0" w:line="227" w:lineRule="atLeast"/>
      <w:ind w:left="0" w:right="-142" w:firstLine="0"/>
      <w:jc w:val="center"/>
      <w:outlineLvl w:val="9"/>
    </w:pPr>
    <w:rPr>
      <w:rFonts w:ascii="??_GB2312" w:eastAsia="??_GB2312"/>
      <w:bCs w:val="0"/>
      <w:snapToGrid w:val="0"/>
      <w:color w:val="auto"/>
      <w:kern w:val="0"/>
      <w:sz w:val="10"/>
      <w:szCs w:val="32"/>
    </w:rPr>
  </w:style>
  <w:style w:type="paragraph" w:customStyle="1" w:styleId="1339">
    <w:name w:val="样式 正文(首行缩进) + 8 磅 加粗 首行缩进:  2 字符"/>
    <w:basedOn w:val="1"/>
    <w:qFormat/>
    <w:uiPriority w:val="0"/>
    <w:pPr>
      <w:widowControl/>
      <w:adjustRightInd w:val="0"/>
      <w:snapToGrid w:val="0"/>
      <w:jc w:val="left"/>
    </w:pPr>
    <w:rPr>
      <w:rFonts w:eastAsia="仿宋" w:cs="??_GB2312"/>
      <w:b/>
      <w:bCs/>
      <w:snapToGrid w:val="0"/>
      <w:kern w:val="0"/>
      <w:sz w:val="16"/>
      <w:szCs w:val="20"/>
    </w:rPr>
  </w:style>
  <w:style w:type="paragraph" w:customStyle="1" w:styleId="1340">
    <w:name w:val="ST20_1"/>
    <w:basedOn w:val="1"/>
    <w:qFormat/>
    <w:uiPriority w:val="0"/>
    <w:pPr>
      <w:autoSpaceDE w:val="0"/>
      <w:autoSpaceDN w:val="0"/>
      <w:adjustRightInd w:val="0"/>
      <w:spacing w:line="312" w:lineRule="atLeast"/>
      <w:jc w:val="center"/>
      <w:textAlignment w:val="baseline"/>
    </w:pPr>
    <w:rPr>
      <w:rFonts w:ascii="??_GB2312" w:eastAsia="仿宋"/>
      <w:kern w:val="0"/>
      <w:sz w:val="24"/>
      <w:szCs w:val="20"/>
    </w:rPr>
  </w:style>
  <w:style w:type="paragraph" w:customStyle="1" w:styleId="1341">
    <w:name w:val="标题002"/>
    <w:basedOn w:val="1"/>
    <w:qFormat/>
    <w:uiPriority w:val="0"/>
    <w:pPr>
      <w:spacing w:before="160" w:line="480" w:lineRule="exact"/>
      <w:outlineLvl w:val="1"/>
    </w:pPr>
    <w:rPr>
      <w:rFonts w:eastAsia="仿宋"/>
      <w:b/>
      <w:sz w:val="28"/>
    </w:rPr>
  </w:style>
  <w:style w:type="paragraph" w:customStyle="1" w:styleId="1342">
    <w:name w:val="Char3 Char Char Char Char Char Char Char Char1"/>
    <w:basedOn w:val="1"/>
    <w:qFormat/>
    <w:uiPriority w:val="0"/>
    <w:pPr>
      <w:spacing w:line="340" w:lineRule="exact"/>
      <w:ind w:firstLine="4" w:firstLineChars="4"/>
    </w:pPr>
    <w:rPr>
      <w:rFonts w:eastAsia="仿宋"/>
      <w:sz w:val="28"/>
      <w:szCs w:val="28"/>
    </w:rPr>
  </w:style>
  <w:style w:type="paragraph" w:customStyle="1" w:styleId="1343">
    <w:name w:val="样式 样式 样式 正文首行缩进 2 Char + 首行缩进:  2 字符 段后: 0.5 行 + 首行缩进:  2 字符 段后..."/>
    <w:basedOn w:val="1"/>
    <w:qFormat/>
    <w:uiPriority w:val="0"/>
    <w:pPr>
      <w:widowControl/>
      <w:spacing w:after="50" w:afterLines="50" w:line="440" w:lineRule="exact"/>
      <w:ind w:firstLine="200" w:firstLineChars="200"/>
      <w:jc w:val="left"/>
    </w:pPr>
    <w:rPr>
      <w:rFonts w:ascii="??_GB2312" w:eastAsia="仿宋"/>
      <w:kern w:val="0"/>
      <w:sz w:val="24"/>
      <w:szCs w:val="20"/>
    </w:rPr>
  </w:style>
  <w:style w:type="paragraph" w:customStyle="1" w:styleId="1344">
    <w:name w:val="main"/>
    <w:basedOn w:val="1"/>
    <w:qFormat/>
    <w:uiPriority w:val="0"/>
    <w:pPr>
      <w:widowControl/>
      <w:spacing w:before="100" w:beforeAutospacing="1" w:after="100" w:afterAutospacing="1"/>
      <w:jc w:val="left"/>
    </w:pPr>
    <w:rPr>
      <w:rFonts w:ascii="??_GB2312" w:eastAsia="仿宋" w:cs="??_GB2312"/>
      <w:color w:val="000000"/>
      <w:kern w:val="0"/>
      <w:sz w:val="24"/>
    </w:rPr>
  </w:style>
  <w:style w:type="paragraph" w:customStyle="1" w:styleId="1345">
    <w:name w:val="价格变化趋"/>
    <w:basedOn w:val="1"/>
    <w:qFormat/>
    <w:uiPriority w:val="0"/>
    <w:pPr>
      <w:adjustRightInd w:val="0"/>
      <w:spacing w:line="315" w:lineRule="atLeast"/>
      <w:jc w:val="left"/>
      <w:textAlignment w:val="baseline"/>
    </w:pPr>
    <w:rPr>
      <w:rFonts w:ascii="??_GB2312" w:eastAsia="仿宋"/>
      <w:kern w:val="0"/>
      <w:sz w:val="28"/>
      <w:szCs w:val="20"/>
    </w:rPr>
  </w:style>
  <w:style w:type="paragraph" w:customStyle="1" w:styleId="1346">
    <w:name w:val="TOC 标题1"/>
    <w:basedOn w:val="3"/>
    <w:next w:val="1"/>
    <w:qFormat/>
    <w:uiPriority w:val="0"/>
    <w:pPr>
      <w:keepLines/>
      <w:widowControl/>
      <w:overflowPunct/>
      <w:snapToGrid/>
      <w:spacing w:before="480" w:after="0" w:line="276" w:lineRule="auto"/>
      <w:ind w:left="0" w:firstLine="0"/>
      <w:jc w:val="left"/>
      <w:outlineLvl w:val="9"/>
    </w:pPr>
    <w:rPr>
      <w:rFonts w:ascii="幼圆" w:hAnsi="幼圆" w:eastAsia="??_GB2312"/>
      <w:color w:val="376092"/>
      <w:kern w:val="0"/>
      <w:sz w:val="28"/>
      <w:szCs w:val="28"/>
    </w:rPr>
  </w:style>
  <w:style w:type="paragraph" w:customStyle="1" w:styleId="1347">
    <w:name w:val="标题 4 + 行距: 多倍行距 1.35 字行 + 段前: 0.5 行"/>
    <w:basedOn w:val="1348"/>
    <w:qFormat/>
    <w:uiPriority w:val="0"/>
    <w:pPr>
      <w:spacing w:before="0" w:beforeLines="0"/>
    </w:pPr>
    <w:rPr>
      <w:szCs w:val="28"/>
    </w:rPr>
  </w:style>
  <w:style w:type="paragraph" w:customStyle="1" w:styleId="1348">
    <w:name w:val="标题 4 + 行距: 多倍行距 1.35 字行"/>
    <w:basedOn w:val="6"/>
    <w:qFormat/>
    <w:uiPriority w:val="0"/>
    <w:pPr>
      <w:keepLines w:val="0"/>
      <w:widowControl w:val="0"/>
      <w:suppressAutoHyphens/>
      <w:adjustRightInd w:val="0"/>
      <w:snapToGrid w:val="0"/>
      <w:spacing w:before="50" w:beforeLines="50" w:line="324" w:lineRule="auto"/>
      <w:ind w:left="0" w:firstLine="0"/>
      <w:jc w:val="both"/>
    </w:pPr>
    <w:rPr>
      <w:rFonts w:ascii="ˎ̥" w:hAnsi="ˎ̥" w:eastAsia="Tahoma"/>
      <w:snapToGrid w:val="0"/>
      <w:color w:val="000000"/>
      <w:kern w:val="24"/>
      <w:sz w:val="28"/>
      <w:szCs w:val="20"/>
    </w:rPr>
  </w:style>
  <w:style w:type="paragraph" w:customStyle="1" w:styleId="1349">
    <w:name w:val="样式 段前: 4 磅 段后: 4 磅"/>
    <w:basedOn w:val="1"/>
    <w:qFormat/>
    <w:uiPriority w:val="0"/>
    <w:pPr>
      <w:snapToGrid w:val="0"/>
      <w:spacing w:before="80" w:after="80"/>
    </w:pPr>
    <w:rPr>
      <w:rFonts w:eastAsia="仿宋" w:cs="??_GB2312"/>
      <w:sz w:val="28"/>
      <w:szCs w:val="20"/>
    </w:rPr>
  </w:style>
  <w:style w:type="paragraph" w:customStyle="1" w:styleId="1350">
    <w:name w:val="正文中对齐"/>
    <w:basedOn w:val="1"/>
    <w:qFormat/>
    <w:uiPriority w:val="0"/>
    <w:pPr>
      <w:adjustRightInd w:val="0"/>
      <w:snapToGrid w:val="0"/>
      <w:spacing w:before="60" w:after="60" w:line="60" w:lineRule="atLeast"/>
      <w:jc w:val="center"/>
      <w:textAlignment w:val="baseline"/>
    </w:pPr>
    <w:rPr>
      <w:rFonts w:ascii="??_GB2312" w:eastAsia="仿宋"/>
      <w:sz w:val="24"/>
      <w:szCs w:val="20"/>
    </w:rPr>
  </w:style>
  <w:style w:type="paragraph" w:customStyle="1" w:styleId="1351">
    <w:name w:val="表文_L5"/>
    <w:qFormat/>
    <w:uiPriority w:val="0"/>
    <w:rPr>
      <w:rFonts w:ascii="文鼎CS大宋" w:hAnsi="文鼎CS大宋" w:eastAsia="TimesNewRoman" w:cs="ˎ̥"/>
      <w:bCs/>
      <w:kern w:val="2"/>
      <w:sz w:val="21"/>
      <w:szCs w:val="21"/>
      <w:lang w:val="en-US" w:eastAsia="zh-CN" w:bidi="ar-SA"/>
    </w:rPr>
  </w:style>
  <w:style w:type="paragraph" w:customStyle="1" w:styleId="1352">
    <w:name w:val="标题zl"/>
    <w:basedOn w:val="9"/>
    <w:qFormat/>
    <w:uiPriority w:val="0"/>
    <w:pPr>
      <w:widowControl w:val="0"/>
      <w:spacing w:line="319" w:lineRule="auto"/>
      <w:ind w:left="0" w:firstLine="0"/>
      <w:jc w:val="both"/>
    </w:pPr>
    <w:rPr>
      <w:rFonts w:hAnsi="ˎ̥" w:cs="ˎ̥"/>
      <w:b w:val="0"/>
      <w:bCs w:val="0"/>
      <w:kern w:val="2"/>
      <w:sz w:val="28"/>
    </w:rPr>
  </w:style>
  <w:style w:type="paragraph" w:customStyle="1" w:styleId="1353">
    <w:name w:val="xl165"/>
    <w:basedOn w:val="1"/>
    <w:qFormat/>
    <w:uiPriority w:val="0"/>
    <w:pPr>
      <w:widowControl/>
      <w:pBdr>
        <w:top w:val="single" w:color="auto" w:sz="12" w:space="0"/>
        <w:right w:val="single" w:color="auto" w:sz="4" w:space="0"/>
      </w:pBdr>
      <w:spacing w:before="100" w:beforeAutospacing="1" w:after="100" w:afterAutospacing="1"/>
      <w:jc w:val="center"/>
      <w:textAlignment w:val="center"/>
    </w:pPr>
    <w:rPr>
      <w:rFonts w:ascii="Cambria" w:hAnsi="Cambria" w:eastAsia="仿宋"/>
      <w:kern w:val="0"/>
      <w:sz w:val="28"/>
    </w:rPr>
  </w:style>
  <w:style w:type="paragraph" w:customStyle="1" w:styleId="1354">
    <w:name w:val="xl141"/>
    <w:basedOn w:val="1"/>
    <w:qFormat/>
    <w:uiPriority w:val="0"/>
    <w:pPr>
      <w:widowControl/>
      <w:spacing w:before="100" w:beforeAutospacing="1" w:after="100" w:afterAutospacing="1"/>
      <w:jc w:val="left"/>
    </w:pPr>
    <w:rPr>
      <w:rFonts w:ascii="Cambria" w:hAnsi="Cambria" w:eastAsia="仿宋"/>
      <w:kern w:val="0"/>
      <w:sz w:val="16"/>
      <w:szCs w:val="16"/>
    </w:rPr>
  </w:style>
  <w:style w:type="paragraph" w:customStyle="1" w:styleId="1355">
    <w:name w:val="封面单位"/>
    <w:basedOn w:val="1"/>
    <w:qFormat/>
    <w:uiPriority w:val="0"/>
    <w:pPr>
      <w:tabs>
        <w:tab w:val="right" w:leader="middleDot" w:pos="8222"/>
      </w:tabs>
      <w:spacing w:line="360" w:lineRule="auto"/>
      <w:jc w:val="center"/>
    </w:pPr>
    <w:rPr>
      <w:rFonts w:ascii="TimesNewRoman" w:eastAsia="TimesNewRoman"/>
      <w:b/>
      <w:sz w:val="36"/>
    </w:rPr>
  </w:style>
  <w:style w:type="paragraph" w:customStyle="1" w:styleId="1356">
    <w:name w:val="正文大"/>
    <w:basedOn w:val="1"/>
    <w:qFormat/>
    <w:uiPriority w:val="0"/>
    <w:pPr>
      <w:adjustRightInd w:val="0"/>
      <w:spacing w:line="480" w:lineRule="exact"/>
      <w:ind w:firstLine="601"/>
      <w:textAlignment w:val="baseline"/>
    </w:pPr>
    <w:rPr>
      <w:rFonts w:eastAsia="TimesNewRoman"/>
      <w:spacing w:val="8"/>
      <w:kern w:val="0"/>
      <w:sz w:val="28"/>
      <w:szCs w:val="20"/>
    </w:rPr>
  </w:style>
  <w:style w:type="paragraph" w:customStyle="1" w:styleId="1357">
    <w:name w:val="样式 五号 黑色 居中 段前: 4 磅 段后: 4 磅"/>
    <w:basedOn w:val="1"/>
    <w:qFormat/>
    <w:uiPriority w:val="0"/>
    <w:pPr>
      <w:adjustRightInd w:val="0"/>
      <w:snapToGrid w:val="0"/>
      <w:spacing w:before="80" w:after="80"/>
      <w:jc w:val="center"/>
    </w:pPr>
    <w:rPr>
      <w:rFonts w:eastAsia="仿宋"/>
      <w:kern w:val="0"/>
      <w:sz w:val="28"/>
      <w:szCs w:val="21"/>
    </w:rPr>
  </w:style>
  <w:style w:type="paragraph" w:customStyle="1" w:styleId="1358">
    <w:name w:val="样式 标题 2 + (西文) Times New Roman (中文) 宋体"/>
    <w:basedOn w:val="4"/>
    <w:qFormat/>
    <w:uiPriority w:val="0"/>
    <w:pPr>
      <w:keepNext w:val="0"/>
      <w:keepLines w:val="0"/>
      <w:tabs>
        <w:tab w:val="left" w:pos="927"/>
      </w:tabs>
      <w:spacing w:before="0" w:after="0" w:line="500" w:lineRule="atLeast"/>
      <w:ind w:firstLine="567"/>
      <w:contextualSpacing/>
    </w:pPr>
    <w:rPr>
      <w:rFonts w:ascii="ˎ̥" w:hAnsi="ˎ̥"/>
      <w:b w:val="0"/>
      <w:bCs w:val="0"/>
      <w:kern w:val="0"/>
      <w:sz w:val="28"/>
      <w:szCs w:val="28"/>
    </w:rPr>
  </w:style>
  <w:style w:type="paragraph" w:customStyle="1" w:styleId="1359">
    <w:name w:val="标题 4 + 黑色 行距: 多倍行距 1.35 字行2"/>
    <w:basedOn w:val="6"/>
    <w:qFormat/>
    <w:uiPriority w:val="0"/>
    <w:pPr>
      <w:keepLines w:val="0"/>
      <w:widowControl w:val="0"/>
      <w:suppressAutoHyphens/>
      <w:adjustRightInd w:val="0"/>
      <w:snapToGrid w:val="0"/>
      <w:spacing w:before="50" w:beforeLines="50" w:line="324" w:lineRule="auto"/>
      <w:ind w:left="0" w:firstLine="0"/>
      <w:jc w:val="both"/>
    </w:pPr>
    <w:rPr>
      <w:rFonts w:ascii="ˎ̥" w:hAnsi="ˎ̥" w:eastAsia="Tahoma"/>
      <w:b w:val="0"/>
      <w:snapToGrid w:val="0"/>
      <w:color w:val="000000"/>
      <w:kern w:val="24"/>
      <w:sz w:val="28"/>
      <w:szCs w:val="20"/>
    </w:rPr>
  </w:style>
  <w:style w:type="paragraph" w:customStyle="1" w:styleId="1360">
    <w:name w:val="页末正文"/>
    <w:basedOn w:val="1"/>
    <w:qFormat/>
    <w:uiPriority w:val="0"/>
    <w:pPr>
      <w:spacing w:after="240" w:line="480" w:lineRule="exact"/>
      <w:ind w:firstLine="200" w:firstLineChars="200"/>
    </w:pPr>
    <w:rPr>
      <w:rFonts w:eastAsia="TimesNewRoman"/>
      <w:color w:val="000000"/>
      <w:sz w:val="28"/>
      <w:szCs w:val="20"/>
    </w:rPr>
  </w:style>
  <w:style w:type="paragraph" w:customStyle="1" w:styleId="1361">
    <w:name w:val="Char Char Char Char1 Char Char Char Char Char Char Char"/>
    <w:basedOn w:val="1"/>
    <w:qFormat/>
    <w:uiPriority w:val="0"/>
    <w:pPr>
      <w:tabs>
        <w:tab w:val="left" w:pos="360"/>
      </w:tabs>
      <w:snapToGrid w:val="0"/>
      <w:spacing w:line="360" w:lineRule="auto"/>
    </w:pPr>
    <w:rPr>
      <w:rFonts w:eastAsia="仿宋" w:cs="??_GB2312"/>
      <w:sz w:val="24"/>
    </w:rPr>
  </w:style>
  <w:style w:type="paragraph" w:customStyle="1" w:styleId="1362">
    <w:name w:val="样式２"/>
    <w:basedOn w:val="4"/>
    <w:qFormat/>
    <w:uiPriority w:val="0"/>
    <w:pPr>
      <w:adjustRightInd w:val="0"/>
      <w:snapToGrid w:val="0"/>
      <w:spacing w:line="240" w:lineRule="auto"/>
      <w:ind w:firstLine="100" w:firstLineChars="100"/>
      <w:contextualSpacing/>
    </w:pPr>
    <w:rPr>
      <w:rFonts w:ascii="ˎ̥" w:hAnsi="ˎ̥" w:eastAsia="Tahoma"/>
      <w:b w:val="0"/>
      <w:bCs w:val="0"/>
      <w:kern w:val="10"/>
      <w:sz w:val="30"/>
      <w:szCs w:val="30"/>
    </w:rPr>
  </w:style>
  <w:style w:type="paragraph" w:customStyle="1" w:styleId="1363">
    <w:name w:val="Char Char Char Char Char Char Char Char Char1 Char Char Char Char Char Char Char"/>
    <w:basedOn w:val="1"/>
    <w:qFormat/>
    <w:uiPriority w:val="0"/>
    <w:rPr>
      <w:rFonts w:eastAsia="仿宋"/>
      <w:sz w:val="28"/>
      <w:szCs w:val="21"/>
    </w:rPr>
  </w:style>
  <w:style w:type="paragraph" w:customStyle="1" w:styleId="1364">
    <w:name w:val="Char Char Char Char Char Char Char26"/>
    <w:basedOn w:val="1"/>
    <w:qFormat/>
    <w:uiPriority w:val="0"/>
    <w:rPr>
      <w:sz w:val="24"/>
    </w:rPr>
  </w:style>
  <w:style w:type="paragraph" w:customStyle="1" w:styleId="1365">
    <w:name w:val="正文文本 23"/>
    <w:basedOn w:val="1"/>
    <w:qFormat/>
    <w:uiPriority w:val="0"/>
    <w:pPr>
      <w:widowControl/>
      <w:adjustRightInd w:val="0"/>
      <w:spacing w:after="120"/>
      <w:ind w:left="420"/>
      <w:jc w:val="left"/>
      <w:textAlignment w:val="baseline"/>
    </w:pPr>
    <w:rPr>
      <w:rFonts w:ascii="??_GB2312" w:eastAsia="仿宋" w:cs="??_GB2312"/>
      <w:kern w:val="0"/>
      <w:sz w:val="24"/>
      <w:szCs w:val="20"/>
    </w:rPr>
  </w:style>
  <w:style w:type="paragraph" w:customStyle="1" w:styleId="1366">
    <w:name w:val="Char Char Char Char Char2"/>
    <w:basedOn w:val="1"/>
    <w:qFormat/>
    <w:uiPriority w:val="0"/>
    <w:rPr>
      <w:rFonts w:eastAsia="仿宋"/>
      <w:sz w:val="28"/>
    </w:rPr>
  </w:style>
  <w:style w:type="paragraph" w:customStyle="1" w:styleId="1367">
    <w:name w:val="p17"/>
    <w:basedOn w:val="1"/>
    <w:qFormat/>
    <w:uiPriority w:val="0"/>
    <w:pPr>
      <w:widowControl/>
      <w:spacing w:before="100" w:after="100" w:line="268" w:lineRule="atLeast"/>
      <w:jc w:val="left"/>
    </w:pPr>
    <w:rPr>
      <w:rFonts w:ascii="??_GB2312" w:eastAsia="仿宋" w:cs="??_GB2312"/>
      <w:color w:val="000000"/>
      <w:kern w:val="0"/>
      <w:sz w:val="20"/>
      <w:szCs w:val="20"/>
    </w:rPr>
  </w:style>
  <w:style w:type="paragraph" w:customStyle="1" w:styleId="1368">
    <w:name w:val="小表格"/>
    <w:basedOn w:val="1"/>
    <w:qFormat/>
    <w:uiPriority w:val="0"/>
    <w:pPr>
      <w:widowControl/>
      <w:autoSpaceDE w:val="0"/>
      <w:autoSpaceDN w:val="0"/>
      <w:adjustRightInd w:val="0"/>
      <w:snapToGrid w:val="0"/>
      <w:jc w:val="center"/>
    </w:pPr>
    <w:rPr>
      <w:rFonts w:ascii="仿宋" w:hAnsi="仿宋" w:eastAsia="仿宋"/>
      <w:kern w:val="0"/>
      <w:sz w:val="28"/>
      <w:szCs w:val="20"/>
    </w:rPr>
  </w:style>
  <w:style w:type="paragraph" w:customStyle="1" w:styleId="1369">
    <w:name w:val="CM99"/>
    <w:basedOn w:val="68"/>
    <w:next w:val="68"/>
    <w:qFormat/>
    <w:uiPriority w:val="0"/>
    <w:rPr>
      <w:rFonts w:ascii="??_GB2312" w:eastAsia="??_GB2312"/>
      <w:color w:val="auto"/>
      <w:szCs w:val="24"/>
    </w:rPr>
  </w:style>
  <w:style w:type="paragraph" w:customStyle="1" w:styleId="1370">
    <w:name w:val="文档正文"/>
    <w:basedOn w:val="1"/>
    <w:qFormat/>
    <w:uiPriority w:val="0"/>
    <w:pPr>
      <w:adjustRightInd w:val="0"/>
      <w:spacing w:line="480" w:lineRule="atLeast"/>
      <w:ind w:firstLine="567"/>
      <w:textAlignment w:val="baseline"/>
    </w:pPr>
    <w:rPr>
      <w:rFonts w:ascii="??_GB2312" w:eastAsia="仿宋"/>
      <w:kern w:val="0"/>
      <w:sz w:val="24"/>
      <w:szCs w:val="20"/>
    </w:rPr>
  </w:style>
  <w:style w:type="paragraph" w:customStyle="1" w:styleId="1371">
    <w:name w:val="Char Char Char Char Char Char Char Char Char Char Char Char Char Char Char Char Char Char Char Char Char Char Char Char Char Char Char Char Char Char Char Char Char Char Char Char Char"/>
    <w:basedOn w:val="1"/>
    <w:qFormat/>
    <w:uiPriority w:val="0"/>
    <w:pPr>
      <w:spacing w:line="240" w:lineRule="exact"/>
      <w:ind w:firstLine="200" w:firstLineChars="200"/>
    </w:pPr>
    <w:rPr>
      <w:rFonts w:eastAsia="仿宋"/>
      <w:sz w:val="28"/>
      <w:szCs w:val="28"/>
    </w:rPr>
  </w:style>
  <w:style w:type="paragraph" w:customStyle="1" w:styleId="1372">
    <w:name w:val="文章正文"/>
    <w:basedOn w:val="1"/>
    <w:qFormat/>
    <w:uiPriority w:val="0"/>
    <w:pPr>
      <w:spacing w:line="360" w:lineRule="auto"/>
      <w:ind w:firstLine="200" w:firstLineChars="200"/>
    </w:pPr>
    <w:rPr>
      <w:rFonts w:eastAsia="仿宋"/>
      <w:sz w:val="24"/>
      <w:szCs w:val="20"/>
    </w:rPr>
  </w:style>
  <w:style w:type="paragraph" w:customStyle="1" w:styleId="1373">
    <w:name w:val="CM14"/>
    <w:basedOn w:val="68"/>
    <w:next w:val="68"/>
    <w:qFormat/>
    <w:uiPriority w:val="0"/>
    <w:rPr>
      <w:rFonts w:ascii="??_GB2312" w:eastAsia="??_GB2312"/>
      <w:color w:val="auto"/>
      <w:szCs w:val="24"/>
    </w:rPr>
  </w:style>
  <w:style w:type="paragraph" w:customStyle="1" w:styleId="1374">
    <w:name w:val="Char Char Char Char Char Char Char Char Char Char Char11"/>
    <w:basedOn w:val="1"/>
    <w:qFormat/>
    <w:uiPriority w:val="0"/>
    <w:rPr>
      <w:rFonts w:eastAsia="仿宋"/>
      <w:sz w:val="28"/>
    </w:rPr>
  </w:style>
  <w:style w:type="paragraph" w:customStyle="1" w:styleId="1375">
    <w:name w:val="－列表"/>
    <w:basedOn w:val="66"/>
    <w:qFormat/>
    <w:uiPriority w:val="0"/>
    <w:pPr>
      <w:widowControl w:val="0"/>
      <w:adjustRightInd w:val="0"/>
      <w:snapToGrid w:val="0"/>
      <w:spacing w:line="360" w:lineRule="atLeast"/>
      <w:textAlignment w:val="baseline"/>
    </w:pPr>
    <w:rPr>
      <w:snapToGrid w:val="0"/>
      <w:kern w:val="0"/>
      <w:sz w:val="24"/>
      <w:szCs w:val="24"/>
    </w:rPr>
  </w:style>
  <w:style w:type="paragraph" w:customStyle="1" w:styleId="1376">
    <w:name w:val="样式 标题 3 + 黑色 段前: 0.5 行 行距: 多倍行距 1.35 字行1"/>
    <w:basedOn w:val="5"/>
    <w:qFormat/>
    <w:uiPriority w:val="0"/>
    <w:pPr>
      <w:keepLines w:val="0"/>
      <w:tabs>
        <w:tab w:val="left" w:pos="7088"/>
      </w:tabs>
      <w:suppressAutoHyphens/>
      <w:adjustRightInd w:val="0"/>
      <w:spacing w:before="50" w:beforeLines="50" w:line="324" w:lineRule="auto"/>
      <w:ind w:left="0" w:firstLine="0"/>
    </w:pPr>
    <w:rPr>
      <w:rFonts w:ascii="ˎ̥" w:hAnsi="ˎ̥"/>
      <w:color w:val="000000"/>
      <w:kern w:val="24"/>
      <w:sz w:val="30"/>
      <w:szCs w:val="30"/>
    </w:rPr>
  </w:style>
  <w:style w:type="paragraph" w:customStyle="1" w:styleId="1377">
    <w:name w:val="列出段落11"/>
    <w:basedOn w:val="1"/>
    <w:qFormat/>
    <w:uiPriority w:val="0"/>
    <w:pPr>
      <w:widowControl/>
      <w:ind w:firstLine="420"/>
      <w:jc w:val="left"/>
    </w:pPr>
    <w:rPr>
      <w:rFonts w:eastAsia="仿宋"/>
      <w:sz w:val="28"/>
    </w:rPr>
  </w:style>
  <w:style w:type="paragraph" w:customStyle="1" w:styleId="1378">
    <w:name w:val="样式 行距: 最小值 25 磅"/>
    <w:basedOn w:val="1"/>
    <w:qFormat/>
    <w:uiPriority w:val="0"/>
    <w:pPr>
      <w:tabs>
        <w:tab w:val="left" w:pos="425"/>
      </w:tabs>
      <w:spacing w:line="500" w:lineRule="atLeast"/>
      <w:ind w:left="425" w:hanging="425"/>
    </w:pPr>
    <w:rPr>
      <w:rFonts w:eastAsia="仿宋" w:cs="??_GB2312"/>
      <w:sz w:val="28"/>
      <w:szCs w:val="20"/>
    </w:rPr>
  </w:style>
  <w:style w:type="paragraph" w:customStyle="1" w:styleId="1379">
    <w:name w:val="样式 标题 3 + 段前: 0.5 行 + 行距: 多倍行距 1.35 字行 + 段前: 0.5 行"/>
    <w:basedOn w:val="1380"/>
    <w:qFormat/>
    <w:uiPriority w:val="0"/>
    <w:pPr>
      <w:tabs>
        <w:tab w:val="left" w:pos="7088"/>
      </w:tabs>
    </w:pPr>
    <w:rPr>
      <w:rFonts w:cs="??_GB2312"/>
      <w:szCs w:val="20"/>
    </w:rPr>
  </w:style>
  <w:style w:type="paragraph" w:customStyle="1" w:styleId="1380">
    <w:name w:val="标题 3 + 段前: 0.5 行 + 行距: 多倍行距 1.35 字行"/>
    <w:basedOn w:val="5"/>
    <w:qFormat/>
    <w:uiPriority w:val="0"/>
    <w:pPr>
      <w:keepLines w:val="0"/>
      <w:tabs>
        <w:tab w:val="left" w:pos="7088"/>
      </w:tabs>
      <w:suppressAutoHyphens/>
      <w:adjustRightInd w:val="0"/>
      <w:spacing w:before="50" w:beforeLines="50" w:line="324" w:lineRule="auto"/>
      <w:ind w:left="0" w:firstLine="0"/>
    </w:pPr>
    <w:rPr>
      <w:rFonts w:ascii="ˎ̥" w:hAnsi="ˎ̥" w:cs="ˎ̥"/>
      <w:kern w:val="24"/>
      <w:sz w:val="30"/>
      <w:szCs w:val="30"/>
    </w:rPr>
  </w:style>
  <w:style w:type="paragraph" w:customStyle="1" w:styleId="1381">
    <w:name w:val="样式 四号 加粗 左侧:  0.74 厘米 段前: 0.5 行 段后: 1 行"/>
    <w:basedOn w:val="1"/>
    <w:qFormat/>
    <w:uiPriority w:val="0"/>
    <w:pPr>
      <w:spacing w:before="50" w:beforeLines="50" w:after="100" w:afterLines="100" w:line="360" w:lineRule="auto"/>
      <w:ind w:left="420"/>
    </w:pPr>
    <w:rPr>
      <w:rFonts w:eastAsia="仿宋" w:cs="??_GB2312"/>
      <w:b/>
      <w:bCs/>
      <w:sz w:val="24"/>
      <w:szCs w:val="20"/>
    </w:rPr>
  </w:style>
  <w:style w:type="paragraph" w:customStyle="1" w:styleId="1382">
    <w:name w:val="Plain Text1"/>
    <w:basedOn w:val="1"/>
    <w:qFormat/>
    <w:uiPriority w:val="0"/>
    <w:pPr>
      <w:widowControl/>
      <w:autoSpaceDE w:val="0"/>
      <w:autoSpaceDN w:val="0"/>
      <w:adjustRightInd w:val="0"/>
      <w:jc w:val="left"/>
      <w:textAlignment w:val="baseline"/>
    </w:pPr>
    <w:rPr>
      <w:rFonts w:ascii="??_GB2312" w:eastAsia="仿宋" w:cs="??_GB2312"/>
      <w:kern w:val="0"/>
      <w:sz w:val="24"/>
      <w:szCs w:val="20"/>
    </w:rPr>
  </w:style>
  <w:style w:type="paragraph" w:customStyle="1" w:styleId="1383">
    <w:name w:val="报告书 表头"/>
    <w:next w:val="1180"/>
    <w:qFormat/>
    <w:uiPriority w:val="0"/>
    <w:pPr>
      <w:adjustRightInd w:val="0"/>
      <w:snapToGrid w:val="0"/>
      <w:spacing w:line="500" w:lineRule="exact"/>
      <w:ind w:firstLine="273" w:firstLineChars="273"/>
      <w:jc w:val="center"/>
    </w:pPr>
    <w:rPr>
      <w:rFonts w:ascii="ˎ̥" w:hAnsi="ˎ̥" w:eastAsia="仿宋" w:cs="ˎ̥"/>
      <w:b/>
      <w:sz w:val="28"/>
      <w:szCs w:val="28"/>
      <w:lang w:val="zh-CN" w:eastAsia="zh-CN" w:bidi="ar-SA"/>
    </w:rPr>
  </w:style>
  <w:style w:type="paragraph" w:customStyle="1" w:styleId="1384">
    <w:name w:val="Char Char Char1 Char Char Char Char Char Char Char Char Char Char Char Char Char Char Char Char2"/>
    <w:basedOn w:val="1"/>
    <w:qFormat/>
    <w:uiPriority w:val="0"/>
    <w:rPr>
      <w:rFonts w:eastAsia="仿宋"/>
      <w:sz w:val="28"/>
      <w:szCs w:val="21"/>
    </w:rPr>
  </w:style>
  <w:style w:type="paragraph" w:customStyle="1" w:styleId="1385">
    <w:name w:val="_1.1.1"/>
    <w:basedOn w:val="5"/>
    <w:next w:val="1214"/>
    <w:qFormat/>
    <w:uiPriority w:val="0"/>
    <w:pPr>
      <w:widowControl w:val="0"/>
      <w:tabs>
        <w:tab w:val="left" w:pos="180"/>
        <w:tab w:val="left" w:pos="1092"/>
        <w:tab w:val="left" w:pos="7088"/>
      </w:tabs>
      <w:adjustRightInd w:val="0"/>
      <w:spacing w:before="50" w:beforeLines="50" w:after="42" w:line="320" w:lineRule="exact"/>
      <w:ind w:left="180" w:hanging="180"/>
      <w:jc w:val="both"/>
    </w:pPr>
    <w:rPr>
      <w:rFonts w:hAnsi="ˎ̥" w:cs="ˎ̥"/>
      <w:kern w:val="2"/>
      <w:sz w:val="21"/>
    </w:rPr>
  </w:style>
  <w:style w:type="paragraph" w:customStyle="1" w:styleId="1386">
    <w:name w:val="样式 标题 3 + 小三 黑色"/>
    <w:basedOn w:val="5"/>
    <w:qFormat/>
    <w:uiPriority w:val="0"/>
    <w:pPr>
      <w:tabs>
        <w:tab w:val="left" w:pos="0"/>
        <w:tab w:val="left" w:pos="720"/>
        <w:tab w:val="left" w:pos="7088"/>
      </w:tabs>
      <w:adjustRightInd w:val="0"/>
      <w:spacing w:before="50" w:beforeLines="50" w:line="500" w:lineRule="exact"/>
    </w:pPr>
    <w:rPr>
      <w:rFonts w:ascii="ˎ̥" w:hAnsi="ˎ̥" w:cs="ˎ̥"/>
      <w:b/>
      <w:color w:val="000000"/>
      <w:kern w:val="2"/>
      <w:sz w:val="30"/>
      <w:szCs w:val="30"/>
    </w:rPr>
  </w:style>
  <w:style w:type="paragraph" w:customStyle="1" w:styleId="1387">
    <w:name w:val="样式111"/>
    <w:basedOn w:val="1388"/>
    <w:qFormat/>
    <w:uiPriority w:val="0"/>
    <w:rPr>
      <w:sz w:val="21"/>
    </w:rPr>
  </w:style>
  <w:style w:type="paragraph" w:customStyle="1" w:styleId="1388">
    <w:name w:val="文本框文字格式"/>
    <w:basedOn w:val="1"/>
    <w:qFormat/>
    <w:uiPriority w:val="0"/>
    <w:pPr>
      <w:jc w:val="center"/>
    </w:pPr>
    <w:rPr>
      <w:rFonts w:eastAsia="仿宋"/>
      <w:sz w:val="24"/>
    </w:rPr>
  </w:style>
  <w:style w:type="paragraph" w:customStyle="1" w:styleId="1389">
    <w:name w:val="Plain Text2"/>
    <w:basedOn w:val="1"/>
    <w:qFormat/>
    <w:uiPriority w:val="0"/>
    <w:pPr>
      <w:autoSpaceDE w:val="0"/>
      <w:autoSpaceDN w:val="0"/>
      <w:adjustRightInd w:val="0"/>
      <w:textAlignment w:val="baseline"/>
    </w:pPr>
    <w:rPr>
      <w:rFonts w:ascii="??_GB2312" w:eastAsia="仿宋"/>
      <w:kern w:val="0"/>
      <w:sz w:val="28"/>
      <w:szCs w:val="20"/>
    </w:rPr>
  </w:style>
  <w:style w:type="paragraph" w:customStyle="1" w:styleId="1390">
    <w:name w:val="正文 首行缩进:  2 字符"/>
    <w:basedOn w:val="1"/>
    <w:qFormat/>
    <w:uiPriority w:val="99"/>
    <w:pPr>
      <w:ind w:firstLine="200" w:firstLineChars="200"/>
    </w:pPr>
    <w:rPr>
      <w:rFonts w:eastAsia="仿宋"/>
      <w:sz w:val="28"/>
      <w:szCs w:val="20"/>
    </w:rPr>
  </w:style>
  <w:style w:type="paragraph" w:customStyle="1" w:styleId="1391">
    <w:name w:val="条2"/>
    <w:basedOn w:val="1"/>
    <w:next w:val="1"/>
    <w:qFormat/>
    <w:uiPriority w:val="0"/>
    <w:pPr>
      <w:widowControl/>
      <w:tabs>
        <w:tab w:val="left" w:pos="1080"/>
      </w:tabs>
      <w:jc w:val="left"/>
      <w:outlineLvl w:val="1"/>
    </w:pPr>
    <w:rPr>
      <w:rFonts w:ascii="Tahoma" w:eastAsia="Tahoma"/>
      <w:kern w:val="21"/>
      <w:sz w:val="28"/>
      <w:szCs w:val="20"/>
    </w:rPr>
  </w:style>
  <w:style w:type="paragraph" w:customStyle="1" w:styleId="1392">
    <w:name w:val="3级标题"/>
    <w:basedOn w:val="1"/>
    <w:qFormat/>
    <w:uiPriority w:val="0"/>
    <w:pPr>
      <w:spacing w:before="300" w:line="460" w:lineRule="exact"/>
      <w:outlineLvl w:val="2"/>
    </w:pPr>
    <w:rPr>
      <w:rFonts w:eastAsia="仿宋"/>
      <w:b/>
      <w:sz w:val="24"/>
    </w:rPr>
  </w:style>
  <w:style w:type="paragraph" w:customStyle="1" w:styleId="1393">
    <w:name w:val="样式 宋体 小四 段前: 0.5 磅"/>
    <w:basedOn w:val="1"/>
    <w:qFormat/>
    <w:uiPriority w:val="0"/>
    <w:pPr>
      <w:spacing w:before="120" w:line="360" w:lineRule="auto"/>
      <w:ind w:firstLine="257" w:firstLineChars="257"/>
      <w:jc w:val="left"/>
    </w:pPr>
    <w:rPr>
      <w:rFonts w:ascii="??_GB2312" w:eastAsia="仿宋" w:cs="??_GB2312"/>
      <w:sz w:val="24"/>
      <w:szCs w:val="20"/>
    </w:rPr>
  </w:style>
  <w:style w:type="paragraph" w:customStyle="1" w:styleId="1394">
    <w:name w:val="标题A"/>
    <w:basedOn w:val="1"/>
    <w:qFormat/>
    <w:uiPriority w:val="0"/>
    <w:pPr>
      <w:widowControl/>
      <w:spacing w:before="50" w:beforeLines="50" w:after="50" w:afterLines="50" w:line="420" w:lineRule="atLeast"/>
      <w:jc w:val="left"/>
    </w:pPr>
    <w:rPr>
      <w:rFonts w:eastAsia="Tahoma"/>
      <w:b/>
      <w:sz w:val="36"/>
    </w:rPr>
  </w:style>
  <w:style w:type="paragraph" w:customStyle="1" w:styleId="1395">
    <w:name w:val="注释标题1"/>
    <w:basedOn w:val="1"/>
    <w:next w:val="1"/>
    <w:qFormat/>
    <w:uiPriority w:val="0"/>
    <w:pPr>
      <w:jc w:val="center"/>
    </w:pPr>
    <w:rPr>
      <w:rFonts w:ascii="??_GB2312" w:eastAsia="仿宋"/>
      <w:sz w:val="28"/>
      <w:szCs w:val="20"/>
    </w:rPr>
  </w:style>
  <w:style w:type="paragraph" w:customStyle="1" w:styleId="1396">
    <w:name w:val="样式 标题 2 + 段前: 0.5 行 行距: 单倍行距1"/>
    <w:basedOn w:val="4"/>
    <w:qFormat/>
    <w:uiPriority w:val="0"/>
    <w:pPr>
      <w:keepNext w:val="0"/>
      <w:keepLines w:val="0"/>
      <w:tabs>
        <w:tab w:val="left" w:pos="969"/>
      </w:tabs>
      <w:autoSpaceDE w:val="0"/>
      <w:autoSpaceDN w:val="0"/>
      <w:adjustRightInd w:val="0"/>
      <w:snapToGrid w:val="0"/>
      <w:spacing w:before="100" w:beforeLines="100" w:after="50" w:afterLines="50" w:line="240" w:lineRule="auto"/>
      <w:ind w:left="969" w:hanging="737"/>
      <w:contextualSpacing/>
      <w:jc w:val="left"/>
      <w:textAlignment w:val="baseline"/>
    </w:pPr>
    <w:rPr>
      <w:rFonts w:ascii="ˎ̥" w:hAnsi="ˎ̥" w:eastAsia="Tahoma" w:cs="??_GB2312"/>
      <w:b w:val="0"/>
      <w:bCs w:val="0"/>
      <w:snapToGrid w:val="0"/>
      <w:kern w:val="0"/>
      <w:szCs w:val="20"/>
    </w:rPr>
  </w:style>
  <w:style w:type="paragraph" w:customStyle="1" w:styleId="1397">
    <w:name w:val="麦志勤标题五"/>
    <w:basedOn w:val="1"/>
    <w:qFormat/>
    <w:uiPriority w:val="0"/>
    <w:pPr>
      <w:adjustRightInd w:val="0"/>
      <w:snapToGrid w:val="0"/>
      <w:spacing w:before="50" w:beforeLines="50" w:line="300" w:lineRule="auto"/>
      <w:ind w:firstLine="200" w:firstLineChars="200"/>
    </w:pPr>
    <w:rPr>
      <w:rFonts w:ascii="Tahoma" w:eastAsia="Tahoma"/>
      <w:bCs/>
      <w:sz w:val="28"/>
    </w:rPr>
  </w:style>
  <w:style w:type="paragraph" w:customStyle="1" w:styleId="1398">
    <w:name w:val="xl111"/>
    <w:basedOn w:val="1"/>
    <w:qFormat/>
    <w:uiPriority w:val="0"/>
    <w:pPr>
      <w:widowControl/>
      <w:pBdr>
        <w:top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1399">
    <w:name w:val="PP 行"/>
    <w:basedOn w:val="58"/>
    <w:qFormat/>
    <w:uiPriority w:val="0"/>
    <w:rPr>
      <w:rFonts w:ascii="??_GB2312" w:cs="??_GB2312"/>
      <w:kern w:val="0"/>
    </w:rPr>
  </w:style>
  <w:style w:type="paragraph" w:customStyle="1" w:styleId="1400">
    <w:name w:val="样式 样式 表格 + (符号) 宋体 五号 居中 + 小五"/>
    <w:basedOn w:val="1"/>
    <w:qFormat/>
    <w:uiPriority w:val="0"/>
    <w:pPr>
      <w:widowControl/>
      <w:kinsoku w:val="0"/>
      <w:overflowPunct w:val="0"/>
      <w:adjustRightInd w:val="0"/>
      <w:snapToGrid w:val="0"/>
      <w:jc w:val="center"/>
    </w:pPr>
    <w:rPr>
      <w:rFonts w:eastAsia="仿宋"/>
      <w:snapToGrid w:val="0"/>
      <w:kern w:val="0"/>
      <w:sz w:val="18"/>
      <w:szCs w:val="21"/>
    </w:rPr>
  </w:style>
  <w:style w:type="paragraph" w:customStyle="1" w:styleId="1401">
    <w:name w:val="样式 仿宋_GB2312 四号 黑色 行距: 固定值 25 磅"/>
    <w:basedOn w:val="1"/>
    <w:qFormat/>
    <w:uiPriority w:val="0"/>
    <w:pPr>
      <w:spacing w:line="500" w:lineRule="exact"/>
      <w:ind w:firstLine="200" w:firstLineChars="200"/>
    </w:pPr>
    <w:rPr>
      <w:rFonts w:ascii="仿宋" w:eastAsia="仿宋" w:cs="??_GB2312"/>
      <w:color w:val="000000"/>
      <w:sz w:val="28"/>
      <w:szCs w:val="20"/>
    </w:rPr>
  </w:style>
  <w:style w:type="paragraph" w:customStyle="1" w:styleId="1402">
    <w:name w:val="M"/>
    <w:basedOn w:val="3"/>
    <w:qFormat/>
    <w:uiPriority w:val="0"/>
    <w:pPr>
      <w:widowControl/>
      <w:tabs>
        <w:tab w:val="left" w:pos="2260"/>
        <w:tab w:val="left" w:pos="2820"/>
        <w:tab w:val="left" w:pos="3420"/>
      </w:tabs>
      <w:overflowPunct/>
      <w:adjustRightInd w:val="0"/>
      <w:spacing w:before="0" w:after="0" w:line="240" w:lineRule="auto"/>
      <w:ind w:left="851" w:right="-28" w:hanging="851"/>
    </w:pPr>
    <w:rPr>
      <w:rFonts w:ascii="华文新魏" w:hAnsi="华文新魏" w:eastAsia="??_GB2312"/>
      <w:b w:val="0"/>
      <w:bCs w:val="0"/>
      <w:color w:val="auto"/>
      <w:kern w:val="0"/>
      <w:sz w:val="22"/>
      <w:szCs w:val="20"/>
    </w:rPr>
  </w:style>
  <w:style w:type="paragraph" w:customStyle="1" w:styleId="1403">
    <w:name w:val="Char Char Char Char Char Char Char Char Char1 Char Char Char Char2"/>
    <w:basedOn w:val="1"/>
    <w:qFormat/>
    <w:uiPriority w:val="0"/>
    <w:pPr>
      <w:widowControl/>
      <w:jc w:val="left"/>
    </w:pPr>
    <w:rPr>
      <w:rFonts w:ascii="??_GB2312" w:eastAsia="仿宋" w:cs="??_GB2312"/>
      <w:kern w:val="0"/>
      <w:sz w:val="24"/>
      <w:szCs w:val="21"/>
    </w:rPr>
  </w:style>
  <w:style w:type="paragraph" w:customStyle="1" w:styleId="1404">
    <w:name w:val="样式 标题 2mystyle2style2 + 四号 非加粗 居中 行距: 多倍行距 1.73 字行"/>
    <w:basedOn w:val="4"/>
    <w:qFormat/>
    <w:uiPriority w:val="0"/>
    <w:pPr>
      <w:spacing w:line="415" w:lineRule="auto"/>
      <w:contextualSpacing/>
      <w:jc w:val="center"/>
    </w:pPr>
    <w:rPr>
      <w:rFonts w:ascii="华文新魏" w:hAnsi="华文新魏" w:eastAsia="Tahoma"/>
      <w:b w:val="0"/>
      <w:bCs w:val="0"/>
      <w:kern w:val="0"/>
      <w:sz w:val="28"/>
      <w:szCs w:val="20"/>
    </w:rPr>
  </w:style>
  <w:style w:type="paragraph" w:customStyle="1" w:styleId="1405">
    <w:name w:val="正文（缩进）"/>
    <w:basedOn w:val="1"/>
    <w:qFormat/>
    <w:uiPriority w:val="0"/>
    <w:pPr>
      <w:widowControl/>
      <w:adjustRightInd w:val="0"/>
      <w:snapToGrid w:val="0"/>
      <w:jc w:val="left"/>
    </w:pPr>
    <w:rPr>
      <w:rFonts w:eastAsia="仿宋"/>
      <w:snapToGrid w:val="0"/>
      <w:kern w:val="0"/>
      <w:sz w:val="24"/>
    </w:rPr>
  </w:style>
  <w:style w:type="paragraph" w:customStyle="1" w:styleId="1406">
    <w:name w:val="正文6"/>
    <w:qFormat/>
    <w:uiPriority w:val="0"/>
    <w:pPr>
      <w:widowControl w:val="0"/>
      <w:adjustRightInd w:val="0"/>
      <w:spacing w:line="307" w:lineRule="atLeast"/>
      <w:jc w:val="both"/>
      <w:textAlignment w:val="baseline"/>
    </w:pPr>
    <w:rPr>
      <w:rFonts w:ascii="??_GB2312" w:hAnsi="ˎ̥" w:eastAsia="宋体" w:cs="ˎ̥"/>
      <w:sz w:val="18"/>
      <w:lang w:val="en-US" w:eastAsia="zh-CN" w:bidi="ar-SA"/>
    </w:rPr>
  </w:style>
  <w:style w:type="paragraph" w:customStyle="1" w:styleId="1407">
    <w:name w:val="1表格"/>
    <w:basedOn w:val="1295"/>
    <w:qFormat/>
    <w:uiPriority w:val="0"/>
    <w:pPr>
      <w:spacing w:line="240" w:lineRule="auto"/>
      <w:ind w:firstLine="0"/>
      <w:jc w:val="center"/>
    </w:pPr>
    <w:rPr>
      <w:sz w:val="21"/>
    </w:rPr>
  </w:style>
  <w:style w:type="paragraph" w:customStyle="1" w:styleId="1408">
    <w:name w:val="xl110"/>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Cambria" w:hAnsi="Cambria" w:eastAsia="仿宋"/>
      <w:kern w:val="0"/>
      <w:sz w:val="28"/>
    </w:rPr>
  </w:style>
  <w:style w:type="paragraph" w:customStyle="1" w:styleId="1409">
    <w:name w:val="MG"/>
    <w:basedOn w:val="3"/>
    <w:qFormat/>
    <w:uiPriority w:val="0"/>
    <w:pPr>
      <w:widowControl/>
      <w:tabs>
        <w:tab w:val="left" w:pos="2260"/>
        <w:tab w:val="left" w:pos="2820"/>
        <w:tab w:val="left" w:pos="3420"/>
      </w:tabs>
      <w:overflowPunct/>
      <w:adjustRightInd w:val="0"/>
      <w:spacing w:before="0" w:after="0" w:line="240" w:lineRule="auto"/>
      <w:ind w:left="851" w:right="-28" w:hanging="851"/>
    </w:pPr>
    <w:rPr>
      <w:rFonts w:ascii="华文新魏" w:hAnsi="华文新魏" w:eastAsia="??_GB2312"/>
      <w:bCs w:val="0"/>
      <w:color w:val="auto"/>
      <w:kern w:val="0"/>
      <w:sz w:val="22"/>
      <w:szCs w:val="20"/>
    </w:rPr>
  </w:style>
  <w:style w:type="paragraph" w:customStyle="1" w:styleId="1410">
    <w:name w:val="Char Char Char Char5"/>
    <w:basedOn w:val="1"/>
    <w:qFormat/>
    <w:uiPriority w:val="0"/>
    <w:rPr>
      <w:rFonts w:ascii="仿宋" w:eastAsia="仿宋"/>
      <w:b/>
      <w:sz w:val="32"/>
      <w:szCs w:val="32"/>
    </w:rPr>
  </w:style>
  <w:style w:type="paragraph" w:customStyle="1" w:styleId="1411">
    <w:name w:val="0"/>
    <w:basedOn w:val="1"/>
    <w:qFormat/>
    <w:uiPriority w:val="0"/>
    <w:pPr>
      <w:widowControl/>
      <w:snapToGrid w:val="0"/>
    </w:pPr>
    <w:rPr>
      <w:rFonts w:eastAsia="仿宋"/>
      <w:kern w:val="0"/>
      <w:sz w:val="24"/>
      <w:szCs w:val="20"/>
    </w:rPr>
  </w:style>
  <w:style w:type="paragraph" w:customStyle="1" w:styleId="1412">
    <w:name w:val="环评表样式1"/>
    <w:basedOn w:val="85"/>
    <w:qFormat/>
    <w:uiPriority w:val="0"/>
    <w:pPr>
      <w:adjustRightInd w:val="0"/>
      <w:spacing w:before="360" w:after="360" w:line="160" w:lineRule="atLeast"/>
      <w:textAlignment w:val="baseline"/>
    </w:pPr>
    <w:rPr>
      <w:rFonts w:ascii="Tahoma" w:hAnsi="华文新魏" w:eastAsia="Tahoma"/>
      <w:bCs w:val="0"/>
      <w:kern w:val="0"/>
      <w:sz w:val="48"/>
      <w:szCs w:val="20"/>
    </w:rPr>
  </w:style>
  <w:style w:type="paragraph" w:customStyle="1" w:styleId="1413">
    <w:name w:val="样式 标题 3 + 自动设置"/>
    <w:basedOn w:val="5"/>
    <w:qFormat/>
    <w:uiPriority w:val="0"/>
    <w:pPr>
      <w:keepLines w:val="0"/>
      <w:tabs>
        <w:tab w:val="left" w:pos="7088"/>
      </w:tabs>
      <w:suppressAutoHyphens/>
      <w:adjustRightInd w:val="0"/>
      <w:spacing w:before="50" w:beforeLines="50" w:line="500" w:lineRule="exact"/>
      <w:ind w:left="0" w:firstLine="0"/>
    </w:pPr>
    <w:rPr>
      <w:rFonts w:ascii="华文中宋" w:hAnsi="华文中宋" w:cs="华文中宋"/>
      <w:kern w:val="24"/>
      <w:sz w:val="30"/>
      <w:szCs w:val="28"/>
    </w:rPr>
  </w:style>
  <w:style w:type="paragraph" w:customStyle="1" w:styleId="1414">
    <w:name w:val="Char Char1 Char1"/>
    <w:basedOn w:val="1"/>
    <w:qFormat/>
    <w:uiPriority w:val="0"/>
    <w:rPr>
      <w:rFonts w:eastAsia="仿宋"/>
      <w:sz w:val="28"/>
    </w:rPr>
  </w:style>
  <w:style w:type="paragraph" w:customStyle="1" w:styleId="1415">
    <w:name w:val="样式 加粗 左侧:  0.74 厘米 段前: 0.5 行 段后: 1 行"/>
    <w:basedOn w:val="1"/>
    <w:qFormat/>
    <w:uiPriority w:val="0"/>
    <w:pPr>
      <w:spacing w:before="50" w:beforeLines="50" w:after="100" w:afterLines="100" w:line="360" w:lineRule="auto"/>
      <w:ind w:left="420"/>
    </w:pPr>
    <w:rPr>
      <w:rFonts w:eastAsia="仿宋" w:cs="??_GB2312"/>
      <w:b/>
      <w:bCs/>
      <w:sz w:val="24"/>
      <w:szCs w:val="20"/>
    </w:rPr>
  </w:style>
  <w:style w:type="paragraph" w:customStyle="1" w:styleId="1416">
    <w:name w:val="表格下方正文"/>
    <w:basedOn w:val="1"/>
    <w:qFormat/>
    <w:uiPriority w:val="0"/>
    <w:pPr>
      <w:spacing w:before="300" w:line="460" w:lineRule="exact"/>
      <w:ind w:firstLine="482"/>
    </w:pPr>
    <w:rPr>
      <w:rFonts w:eastAsia="仿宋"/>
      <w:sz w:val="24"/>
    </w:rPr>
  </w:style>
  <w:style w:type="paragraph" w:customStyle="1" w:styleId="1417">
    <w:name w:val="Char Char Char Char Char Char Char Char Char Char Char Char Char Char Char Char Char Char Char"/>
    <w:basedOn w:val="1"/>
    <w:qFormat/>
    <w:uiPriority w:val="0"/>
    <w:pPr>
      <w:widowControl/>
      <w:jc w:val="left"/>
    </w:pPr>
    <w:rPr>
      <w:rFonts w:ascii="??_GB2312" w:eastAsia="仿宋" w:cs="??_GB2312"/>
      <w:kern w:val="0"/>
      <w:sz w:val="24"/>
    </w:rPr>
  </w:style>
  <w:style w:type="paragraph" w:customStyle="1" w:styleId="1418">
    <w:name w:val="样式 样式 样式 标题 3 + 段前: 0.5 行 + 段前: 1 行 行距: 单倍行距 + 段前: 1 行"/>
    <w:basedOn w:val="1419"/>
    <w:qFormat/>
    <w:uiPriority w:val="0"/>
    <w:pPr>
      <w:tabs>
        <w:tab w:val="left" w:pos="795"/>
        <w:tab w:val="left" w:pos="1080"/>
      </w:tabs>
      <w:spacing w:before="0" w:beforeLines="0"/>
    </w:pPr>
  </w:style>
  <w:style w:type="paragraph" w:customStyle="1" w:styleId="1419">
    <w:name w:val="样式 样式 标题 3 + 段前: 0.5 行 + 段前: 1 行 行距: 单倍行距"/>
    <w:basedOn w:val="1317"/>
    <w:qFormat/>
    <w:uiPriority w:val="0"/>
    <w:pPr>
      <w:keepNext w:val="0"/>
      <w:widowControl w:val="0"/>
      <w:tabs>
        <w:tab w:val="left" w:pos="1080"/>
        <w:tab w:val="clear" w:pos="7088"/>
      </w:tabs>
      <w:suppressAutoHyphens w:val="0"/>
      <w:autoSpaceDE w:val="0"/>
      <w:autoSpaceDN w:val="0"/>
      <w:snapToGrid w:val="0"/>
      <w:spacing w:before="100" w:beforeLines="100" w:line="360" w:lineRule="auto"/>
      <w:ind w:left="227" w:hanging="227"/>
      <w:textAlignment w:val="baseline"/>
    </w:pPr>
    <w:rPr>
      <w:rFonts w:eastAsia="Tahoma"/>
      <w:bCs w:val="0"/>
      <w:snapToGrid w:val="0"/>
      <w:kern w:val="0"/>
    </w:rPr>
  </w:style>
  <w:style w:type="paragraph" w:customStyle="1" w:styleId="1420">
    <w:name w:val="xl54"/>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Cambria" w:hAnsi="Cambria" w:eastAsia="Cambria" w:cs="Cambria"/>
      <w:kern w:val="0"/>
      <w:sz w:val="22"/>
      <w:szCs w:val="22"/>
    </w:rPr>
  </w:style>
  <w:style w:type="paragraph" w:customStyle="1" w:styleId="1421">
    <w:name w:val="正常文"/>
    <w:basedOn w:val="1422"/>
    <w:qFormat/>
    <w:uiPriority w:val="0"/>
    <w:pPr>
      <w:tabs>
        <w:tab w:val="left" w:pos="5040"/>
      </w:tabs>
    </w:pPr>
    <w:rPr>
      <w:rFonts w:eastAsia="??_GB2312"/>
    </w:rPr>
  </w:style>
  <w:style w:type="paragraph" w:customStyle="1" w:styleId="1422">
    <w:name w:val="行文"/>
    <w:basedOn w:val="1"/>
    <w:qFormat/>
    <w:uiPriority w:val="0"/>
    <w:pPr>
      <w:tabs>
        <w:tab w:val="left" w:pos="5040"/>
      </w:tabs>
      <w:adjustRightInd w:val="0"/>
      <w:spacing w:line="500" w:lineRule="exact"/>
      <w:ind w:left="-114" w:leftChars="-114" w:firstLine="228" w:firstLineChars="228"/>
      <w:textAlignment w:val="baseline"/>
    </w:pPr>
    <w:rPr>
      <w:rFonts w:eastAsia="仿宋"/>
      <w:kern w:val="0"/>
      <w:sz w:val="30"/>
      <w:szCs w:val="30"/>
    </w:rPr>
  </w:style>
  <w:style w:type="paragraph" w:customStyle="1" w:styleId="1423">
    <w:name w:val="_Style 16"/>
    <w:basedOn w:val="1"/>
    <w:next w:val="51"/>
    <w:qFormat/>
    <w:uiPriority w:val="0"/>
    <w:pPr>
      <w:widowControl/>
      <w:spacing w:line="360" w:lineRule="auto"/>
      <w:ind w:firstLine="285"/>
      <w:jc w:val="left"/>
    </w:pPr>
    <w:rPr>
      <w:rFonts w:ascii="??_GB2312" w:eastAsia="仿宋"/>
      <w:sz w:val="24"/>
      <w:szCs w:val="20"/>
    </w:rPr>
  </w:style>
  <w:style w:type="paragraph" w:customStyle="1" w:styleId="1424">
    <w:name w:val="p18"/>
    <w:basedOn w:val="1"/>
    <w:qFormat/>
    <w:uiPriority w:val="0"/>
    <w:pPr>
      <w:widowControl/>
      <w:snapToGrid w:val="0"/>
      <w:jc w:val="center"/>
    </w:pPr>
    <w:rPr>
      <w:rFonts w:ascii="TimesNewRoman" w:hAnsi="??_GB2312" w:eastAsia="TimesNewRoman" w:cs="??_GB2312"/>
      <w:b/>
      <w:bCs/>
      <w:kern w:val="0"/>
      <w:sz w:val="24"/>
    </w:rPr>
  </w:style>
  <w:style w:type="paragraph" w:customStyle="1" w:styleId="1425">
    <w:name w:val="hhcwt标题1"/>
    <w:basedOn w:val="1"/>
    <w:qFormat/>
    <w:uiPriority w:val="0"/>
    <w:pPr>
      <w:keepNext/>
      <w:keepLines/>
      <w:autoSpaceDE w:val="0"/>
      <w:autoSpaceDN w:val="0"/>
      <w:adjustRightInd w:val="0"/>
      <w:spacing w:before="120" w:after="120" w:line="336" w:lineRule="auto"/>
      <w:outlineLvl w:val="0"/>
    </w:pPr>
    <w:rPr>
      <w:rFonts w:eastAsia="Tahoma"/>
      <w:kern w:val="44"/>
      <w:sz w:val="36"/>
      <w:szCs w:val="20"/>
      <w:lang w:val="zh-CN"/>
    </w:rPr>
  </w:style>
  <w:style w:type="paragraph" w:customStyle="1" w:styleId="1426">
    <w:name w:val="纯文本5"/>
    <w:basedOn w:val="1"/>
    <w:qFormat/>
    <w:uiPriority w:val="0"/>
    <w:pPr>
      <w:adjustRightInd w:val="0"/>
    </w:pPr>
    <w:rPr>
      <w:rFonts w:ascii="??_GB2312" w:eastAsia="仿宋"/>
      <w:kern w:val="0"/>
      <w:sz w:val="28"/>
      <w:szCs w:val="20"/>
    </w:rPr>
  </w:style>
  <w:style w:type="paragraph" w:customStyle="1" w:styleId="1427">
    <w:name w:val="正文aa"/>
    <w:basedOn w:val="1"/>
    <w:qFormat/>
    <w:uiPriority w:val="0"/>
    <w:pPr>
      <w:spacing w:line="360" w:lineRule="auto"/>
      <w:ind w:firstLine="200" w:firstLineChars="200"/>
    </w:pPr>
    <w:rPr>
      <w:rFonts w:eastAsia="仿宋"/>
      <w:sz w:val="24"/>
    </w:rPr>
  </w:style>
  <w:style w:type="paragraph" w:customStyle="1" w:styleId="1428">
    <w:name w:val="样式 标题 4 + 行距: 最小值 25 磅"/>
    <w:basedOn w:val="6"/>
    <w:qFormat/>
    <w:uiPriority w:val="0"/>
    <w:pPr>
      <w:keepNext w:val="0"/>
      <w:keepLines w:val="0"/>
      <w:widowControl w:val="0"/>
      <w:tabs>
        <w:tab w:val="left" w:pos="864"/>
      </w:tabs>
      <w:adjustRightInd w:val="0"/>
      <w:snapToGrid w:val="0"/>
      <w:spacing w:line="500" w:lineRule="atLeast"/>
      <w:ind w:left="0" w:firstLine="0"/>
      <w:jc w:val="both"/>
    </w:pPr>
    <w:rPr>
      <w:rFonts w:ascii="ˎ̥" w:hAnsi="ˎ̥"/>
      <w:b w:val="0"/>
      <w:snapToGrid w:val="0"/>
      <w:color w:val="000000"/>
      <w:sz w:val="28"/>
      <w:szCs w:val="20"/>
    </w:rPr>
  </w:style>
  <w:style w:type="paragraph" w:customStyle="1" w:styleId="1429">
    <w:name w:val="岳阳用"/>
    <w:basedOn w:val="1"/>
    <w:qFormat/>
    <w:uiPriority w:val="0"/>
    <w:pPr>
      <w:spacing w:line="400" w:lineRule="atLeast"/>
      <w:ind w:firstLine="644"/>
      <w:jc w:val="left"/>
    </w:pPr>
    <w:rPr>
      <w:rFonts w:ascii="仿宋" w:hAnsi="仿宋" w:eastAsia="仿宋"/>
      <w:spacing w:val="21"/>
      <w:kern w:val="0"/>
      <w:sz w:val="28"/>
      <w:szCs w:val="20"/>
    </w:rPr>
  </w:style>
  <w:style w:type="paragraph" w:customStyle="1" w:styleId="1430">
    <w:name w:val="样式 表文字 + 左侧:  -0.85 厘米"/>
    <w:basedOn w:val="1143"/>
    <w:qFormat/>
    <w:uiPriority w:val="0"/>
    <w:rPr>
      <w:rFonts w:ascii="华文新魏" w:hAnsi="华文新魏" w:cs="??_GB2312"/>
      <w:szCs w:val="20"/>
    </w:rPr>
  </w:style>
  <w:style w:type="paragraph" w:customStyle="1" w:styleId="1431">
    <w:name w:val="批注主题 Char Char"/>
    <w:basedOn w:val="28"/>
    <w:next w:val="28"/>
    <w:qFormat/>
    <w:uiPriority w:val="0"/>
    <w:rPr>
      <w:b/>
      <w:kern w:val="2"/>
      <w:sz w:val="21"/>
    </w:rPr>
  </w:style>
  <w:style w:type="paragraph" w:customStyle="1" w:styleId="1432">
    <w:name w:val="xl118"/>
    <w:basedOn w:val="1"/>
    <w:qFormat/>
    <w:uiPriority w:val="0"/>
    <w:pPr>
      <w:widowControl/>
      <w:pBdr>
        <w:left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433">
    <w:name w:val="Char2 Char Char1"/>
    <w:basedOn w:val="1"/>
    <w:qFormat/>
    <w:uiPriority w:val="0"/>
    <w:rPr>
      <w:rFonts w:eastAsia="仿宋"/>
      <w:sz w:val="24"/>
    </w:rPr>
  </w:style>
  <w:style w:type="paragraph" w:customStyle="1" w:styleId="1434">
    <w:name w:val="标题1 Char Char Char"/>
    <w:basedOn w:val="1"/>
    <w:next w:val="1"/>
    <w:qFormat/>
    <w:uiPriority w:val="0"/>
    <w:pPr>
      <w:spacing w:before="50" w:beforeLines="50" w:after="50" w:afterLines="50"/>
      <w:jc w:val="center"/>
    </w:pPr>
    <w:rPr>
      <w:rFonts w:eastAsia="仿宋"/>
      <w:sz w:val="28"/>
      <w:szCs w:val="20"/>
    </w:rPr>
  </w:style>
  <w:style w:type="paragraph" w:customStyle="1" w:styleId="1435">
    <w:name w:val="xl113"/>
    <w:basedOn w:val="1"/>
    <w:qFormat/>
    <w:uiPriority w:val="0"/>
    <w:pPr>
      <w:widowControl/>
      <w:pBdr>
        <w:top w:val="single" w:color="auto" w:sz="8" w:space="0"/>
        <w:bottom w:val="single" w:color="auto" w:sz="12" w:space="0"/>
      </w:pBdr>
      <w:spacing w:before="100" w:beforeAutospacing="1" w:after="100" w:afterAutospacing="1"/>
      <w:jc w:val="left"/>
    </w:pPr>
    <w:rPr>
      <w:rFonts w:ascii="Cambria" w:hAnsi="Cambria" w:eastAsia="仿宋"/>
      <w:kern w:val="0"/>
      <w:sz w:val="16"/>
      <w:szCs w:val="16"/>
    </w:rPr>
  </w:style>
  <w:style w:type="paragraph" w:customStyle="1" w:styleId="1436">
    <w:name w:val="Char Char Char Char Char Char1 Char4"/>
    <w:basedOn w:val="1"/>
    <w:qFormat/>
    <w:uiPriority w:val="0"/>
    <w:rPr>
      <w:rFonts w:eastAsia="仿宋"/>
      <w:sz w:val="28"/>
    </w:rPr>
  </w:style>
  <w:style w:type="paragraph" w:customStyle="1" w:styleId="1437">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_GB2312" w:hAnsi="??_GB2312" w:eastAsia="Cambria"/>
      <w:kern w:val="0"/>
      <w:sz w:val="20"/>
      <w:szCs w:val="20"/>
    </w:rPr>
  </w:style>
  <w:style w:type="paragraph" w:customStyle="1" w:styleId="1438">
    <w:name w:val="xl104"/>
    <w:basedOn w:val="1"/>
    <w:qFormat/>
    <w:uiPriority w:val="0"/>
    <w:pPr>
      <w:widowControl/>
      <w:spacing w:before="100" w:beforeAutospacing="1" w:after="100" w:afterAutospacing="1"/>
      <w:jc w:val="center"/>
      <w:textAlignment w:val="center"/>
    </w:pPr>
    <w:rPr>
      <w:rFonts w:ascii="Cambria" w:hAnsi="Cambria" w:eastAsia="仿宋"/>
      <w:kern w:val="0"/>
      <w:sz w:val="12"/>
      <w:szCs w:val="12"/>
    </w:rPr>
  </w:style>
  <w:style w:type="paragraph" w:customStyle="1" w:styleId="1439">
    <w:name w:val="样式 样式 标题4- + 段前: 0.5 行 + 段前: 0.5 行"/>
    <w:basedOn w:val="1"/>
    <w:qFormat/>
    <w:uiPriority w:val="0"/>
    <w:pPr>
      <w:tabs>
        <w:tab w:val="left" w:pos="1205"/>
      </w:tabs>
      <w:autoSpaceDE w:val="0"/>
      <w:autoSpaceDN w:val="0"/>
      <w:adjustRightInd w:val="0"/>
      <w:snapToGrid w:val="0"/>
      <w:spacing w:before="50" w:beforeLines="50" w:line="360" w:lineRule="auto"/>
      <w:jc w:val="left"/>
      <w:textAlignment w:val="baseline"/>
      <w:outlineLvl w:val="3"/>
    </w:pPr>
    <w:rPr>
      <w:rFonts w:eastAsia="Tahoma" w:cs="??_GB2312"/>
      <w:snapToGrid w:val="0"/>
      <w:spacing w:val="20"/>
      <w:kern w:val="0"/>
      <w:sz w:val="28"/>
      <w:szCs w:val="20"/>
    </w:rPr>
  </w:style>
  <w:style w:type="paragraph" w:customStyle="1" w:styleId="1440">
    <w:name w:val="xl58"/>
    <w:basedOn w:val="1"/>
    <w:qFormat/>
    <w:uiPriority w:val="0"/>
    <w:pPr>
      <w:widowControl/>
      <w:pBdr>
        <w:top w:val="single" w:color="auto" w:sz="4" w:space="0"/>
        <w:left w:val="single" w:color="auto" w:sz="8" w:space="0"/>
        <w:bottom w:val="single" w:color="auto" w:sz="4" w:space="0"/>
      </w:pBdr>
      <w:shd w:val="clear" w:color="auto" w:fill="FFFFFF"/>
      <w:spacing w:before="100" w:beforeAutospacing="1" w:after="100" w:afterAutospacing="1"/>
      <w:jc w:val="center"/>
      <w:textAlignment w:val="center"/>
    </w:pPr>
    <w:rPr>
      <w:rFonts w:eastAsia="Cambria"/>
      <w:kern w:val="0"/>
      <w:sz w:val="22"/>
      <w:szCs w:val="22"/>
    </w:rPr>
  </w:style>
  <w:style w:type="paragraph" w:customStyle="1" w:styleId="1441">
    <w:name w:val="图文字"/>
    <w:basedOn w:val="1"/>
    <w:qFormat/>
    <w:uiPriority w:val="0"/>
    <w:pPr>
      <w:spacing w:line="400" w:lineRule="exact"/>
      <w:jc w:val="center"/>
    </w:pPr>
    <w:rPr>
      <w:rFonts w:ascii="??_GB2312" w:eastAsia="仿宋"/>
      <w:kern w:val="44"/>
      <w:sz w:val="24"/>
    </w:rPr>
  </w:style>
  <w:style w:type="paragraph" w:customStyle="1" w:styleId="1442">
    <w:name w:val="引用1"/>
    <w:basedOn w:val="1"/>
    <w:next w:val="1"/>
    <w:qFormat/>
    <w:uiPriority w:val="0"/>
    <w:pPr>
      <w:widowControl/>
      <w:jc w:val="center"/>
    </w:pPr>
    <w:rPr>
      <w:rFonts w:eastAsia="仿宋"/>
      <w:iCs/>
      <w:color w:val="000000"/>
      <w:sz w:val="24"/>
    </w:rPr>
  </w:style>
  <w:style w:type="paragraph" w:customStyle="1" w:styleId="1443">
    <w:name w:val="副标题4"/>
    <w:basedOn w:val="1203"/>
    <w:qFormat/>
    <w:uiPriority w:val="0"/>
    <w:pPr>
      <w:tabs>
        <w:tab w:val="left" w:pos="1275"/>
        <w:tab w:val="left" w:pos="2100"/>
        <w:tab w:val="clear" w:pos="672"/>
        <w:tab w:val="clear" w:pos="720"/>
      </w:tabs>
      <w:ind w:left="1275" w:hanging="705"/>
      <w:outlineLvl w:val="4"/>
    </w:pPr>
  </w:style>
  <w:style w:type="paragraph" w:customStyle="1" w:styleId="1444">
    <w:name w:val="book1_1_1_1"/>
    <w:basedOn w:val="6"/>
    <w:qFormat/>
    <w:uiPriority w:val="0"/>
    <w:pPr>
      <w:keepNext w:val="0"/>
      <w:widowControl w:val="0"/>
      <w:tabs>
        <w:tab w:val="left" w:pos="1487"/>
      </w:tabs>
      <w:adjustRightInd w:val="0"/>
      <w:snapToGrid w:val="0"/>
      <w:spacing w:before="50" w:beforeLines="50" w:after="50" w:afterLines="50" w:line="400" w:lineRule="exact"/>
      <w:ind w:left="536" w:firstLine="0"/>
      <w:jc w:val="both"/>
    </w:pPr>
    <w:rPr>
      <w:rFonts w:ascii="??_GB2312" w:hAnsi="幼圆" w:cs="华文新魏"/>
      <w:b w:val="0"/>
      <w:bCs w:val="0"/>
      <w:snapToGrid w:val="0"/>
      <w:color w:val="000000"/>
      <w:kern w:val="2"/>
    </w:rPr>
  </w:style>
  <w:style w:type="paragraph" w:customStyle="1" w:styleId="1445">
    <w:name w:val="Char Char Char1 Char Char Char Char2"/>
    <w:basedOn w:val="1"/>
    <w:next w:val="1"/>
    <w:qFormat/>
    <w:uiPriority w:val="0"/>
    <w:pPr>
      <w:widowControl/>
      <w:jc w:val="left"/>
    </w:pPr>
    <w:rPr>
      <w:rFonts w:ascii="??_GB2312" w:hAnsi="??_GB2312" w:eastAsia="文鼎大标宋简" w:cs="??_GB2312"/>
      <w:sz w:val="24"/>
    </w:rPr>
  </w:style>
  <w:style w:type="paragraph" w:customStyle="1" w:styleId="1446">
    <w:name w:val="样式 样式 样式 样式 样式4 + 首行缩进:  0.75 字符 + 首行缩进:  2 字符 + 首行缩进:  2 字符 + 首..."/>
    <w:basedOn w:val="1"/>
    <w:qFormat/>
    <w:uiPriority w:val="0"/>
    <w:pPr>
      <w:adjustRightInd w:val="0"/>
      <w:snapToGrid w:val="0"/>
      <w:spacing w:line="480" w:lineRule="exact"/>
      <w:ind w:firstLine="200" w:firstLineChars="200"/>
    </w:pPr>
    <w:rPr>
      <w:rFonts w:ascii="”“Times New Roman”“" w:eastAsia="”“Times New Roman”“"/>
      <w:sz w:val="24"/>
    </w:rPr>
  </w:style>
  <w:style w:type="paragraph" w:customStyle="1" w:styleId="1447">
    <w:name w:val="z-窗体底端1"/>
    <w:basedOn w:val="1"/>
    <w:next w:val="1"/>
    <w:qFormat/>
    <w:uiPriority w:val="0"/>
    <w:pPr>
      <w:widowControl/>
      <w:pBdr>
        <w:top w:val="single" w:color="auto" w:sz="6" w:space="1"/>
      </w:pBdr>
      <w:spacing w:line="312" w:lineRule="auto"/>
      <w:ind w:firstLine="482"/>
      <w:jc w:val="center"/>
    </w:pPr>
    <w:rPr>
      <w:rFonts w:ascii="华文新魏" w:hAnsi="华文新魏" w:eastAsia="仿宋"/>
      <w:vanish/>
      <w:kern w:val="24"/>
      <w:sz w:val="16"/>
      <w:szCs w:val="16"/>
    </w:rPr>
  </w:style>
  <w:style w:type="paragraph" w:customStyle="1" w:styleId="1448">
    <w:name w:val="Char Char Char Char Char Char1 Char Char Char Char Char Char Char Char Char Char Char Char Char"/>
    <w:basedOn w:val="1"/>
    <w:qFormat/>
    <w:uiPriority w:val="0"/>
    <w:rPr>
      <w:rFonts w:eastAsia="仿宋"/>
      <w:sz w:val="28"/>
      <w:szCs w:val="21"/>
    </w:rPr>
  </w:style>
  <w:style w:type="paragraph" w:customStyle="1" w:styleId="1449">
    <w:name w:val="xl146"/>
    <w:basedOn w:val="1"/>
    <w:qFormat/>
    <w:uiPriority w:val="0"/>
    <w:pPr>
      <w:widowControl/>
      <w:spacing w:before="100" w:beforeAutospacing="1" w:after="100" w:afterAutospacing="1"/>
      <w:jc w:val="left"/>
    </w:pPr>
    <w:rPr>
      <w:rFonts w:ascii="Cambria" w:hAnsi="Cambria" w:eastAsia="仿宋"/>
      <w:kern w:val="0"/>
      <w:sz w:val="16"/>
      <w:szCs w:val="16"/>
    </w:rPr>
  </w:style>
  <w:style w:type="paragraph" w:customStyle="1" w:styleId="1450">
    <w:name w:val="样式A"/>
    <w:basedOn w:val="1"/>
    <w:qFormat/>
    <w:uiPriority w:val="0"/>
    <w:pPr>
      <w:topLinePunct/>
      <w:adjustRightInd w:val="0"/>
      <w:spacing w:line="530" w:lineRule="exact"/>
      <w:ind w:firstLine="200" w:firstLineChars="200"/>
    </w:pPr>
    <w:rPr>
      <w:rFonts w:ascii="Li Super" w:eastAsia="Li Super"/>
      <w:kern w:val="0"/>
      <w:sz w:val="26"/>
      <w:szCs w:val="26"/>
    </w:rPr>
  </w:style>
  <w:style w:type="paragraph" w:customStyle="1" w:styleId="1451">
    <w:name w:val="样式 样式 标题 3标题 3 Char Char Char标题 3 Char Charh3H3level_3PIM 3L... ..."/>
    <w:basedOn w:val="1042"/>
    <w:qFormat/>
    <w:uiPriority w:val="0"/>
    <w:rPr>
      <w:rFonts w:eastAsia="Tahoma"/>
    </w:rPr>
  </w:style>
  <w:style w:type="paragraph" w:customStyle="1" w:styleId="1452">
    <w:name w:val="样式 宋体 首行缩进:  0.93 厘米 段前: 6 磅 段后: 6 磅 行距: 固定值 16 磅"/>
    <w:basedOn w:val="1"/>
    <w:qFormat/>
    <w:uiPriority w:val="0"/>
    <w:pPr>
      <w:snapToGrid w:val="0"/>
      <w:spacing w:before="160" w:after="160" w:line="320" w:lineRule="exact"/>
      <w:ind w:firstLine="527"/>
    </w:pPr>
    <w:rPr>
      <w:rFonts w:ascii="??_GB2312" w:eastAsia="仿宋" w:cs="??_GB2312"/>
      <w:sz w:val="24"/>
      <w:szCs w:val="20"/>
    </w:rPr>
  </w:style>
  <w:style w:type="paragraph" w:customStyle="1" w:styleId="1453">
    <w:name w:val="Char Char Char Char Char Char1 Char Char Char Char Char Char Char Char Char"/>
    <w:basedOn w:val="1"/>
    <w:qFormat/>
    <w:uiPriority w:val="0"/>
    <w:rPr>
      <w:rFonts w:eastAsia="仿宋"/>
      <w:sz w:val="24"/>
    </w:rPr>
  </w:style>
  <w:style w:type="paragraph" w:customStyle="1" w:styleId="1454">
    <w:name w:val="样式 标题 3标题 3 Char Char Char标题 3 Char Charh3H3level_3PIM 3L...2"/>
    <w:basedOn w:val="5"/>
    <w:qFormat/>
    <w:uiPriority w:val="0"/>
    <w:pPr>
      <w:keepLines w:val="0"/>
      <w:widowControl w:val="0"/>
      <w:tabs>
        <w:tab w:val="left" w:pos="7088"/>
      </w:tabs>
      <w:adjustRightInd w:val="0"/>
      <w:spacing w:before="50" w:beforeLines="50" w:line="500" w:lineRule="exact"/>
      <w:ind w:left="200" w:hanging="200" w:hangingChars="200"/>
      <w:jc w:val="both"/>
    </w:pPr>
    <w:rPr>
      <w:rFonts w:eastAsia="Tahoma"/>
      <w:b/>
      <w:kern w:val="2"/>
      <w:szCs w:val="24"/>
    </w:rPr>
  </w:style>
  <w:style w:type="paragraph" w:customStyle="1" w:styleId="1455">
    <w:name w:val="Char4 Char Char Char Char Char Char Char Char Char Char Char Char Char Char Char Char Char1 Char Char Char Char Char Char1 Char"/>
    <w:basedOn w:val="1"/>
    <w:qFormat/>
    <w:uiPriority w:val="0"/>
    <w:pPr>
      <w:widowControl/>
      <w:spacing w:line="240" w:lineRule="exact"/>
      <w:jc w:val="left"/>
    </w:pPr>
    <w:rPr>
      <w:rFonts w:ascii="??_GB2312" w:eastAsia="仿宋" w:cs="??_GB2312"/>
      <w:kern w:val="0"/>
      <w:sz w:val="28"/>
      <w:szCs w:val="28"/>
    </w:rPr>
  </w:style>
  <w:style w:type="paragraph" w:customStyle="1" w:styleId="1456">
    <w:name w:val="样式 样式 样式 标题4- + 段前: 0.5 行 + 段前: 0.5 行 + 段前: 0.5 行1"/>
    <w:basedOn w:val="1439"/>
    <w:qFormat/>
    <w:uiPriority w:val="0"/>
    <w:pPr>
      <w:ind w:left="170"/>
    </w:pPr>
  </w:style>
  <w:style w:type="paragraph" w:customStyle="1" w:styleId="1457">
    <w:name w:val="框图内容"/>
    <w:basedOn w:val="1"/>
    <w:qFormat/>
    <w:uiPriority w:val="0"/>
    <w:pPr>
      <w:widowControl/>
      <w:jc w:val="center"/>
    </w:pPr>
    <w:rPr>
      <w:rFonts w:ascii="??_GB2312" w:eastAsia="仿宋"/>
      <w:sz w:val="28"/>
    </w:rPr>
  </w:style>
  <w:style w:type="paragraph" w:customStyle="1" w:styleId="1458">
    <w:name w:val="Char Char Char1 Char Char Char1 Char Char Char1 Char"/>
    <w:basedOn w:val="1"/>
    <w:qFormat/>
    <w:uiPriority w:val="0"/>
    <w:pPr>
      <w:widowControl/>
      <w:spacing w:line="400" w:lineRule="exact"/>
      <w:jc w:val="left"/>
    </w:pPr>
    <w:rPr>
      <w:rFonts w:eastAsia="仿宋"/>
      <w:sz w:val="28"/>
      <w:szCs w:val="28"/>
    </w:rPr>
  </w:style>
  <w:style w:type="paragraph" w:customStyle="1" w:styleId="1459">
    <w:name w:val="Char Char Char Char Char Char Char Char Char Char Char Char Char Char Char Char Char Char Char Char Char Char Char Char Char Char Char Char Char Char Char Char Char Char Char Char Char Char Char Char Char Char"/>
    <w:basedOn w:val="1"/>
    <w:qFormat/>
    <w:uiPriority w:val="0"/>
    <w:pPr>
      <w:widowControl/>
      <w:jc w:val="left"/>
    </w:pPr>
    <w:rPr>
      <w:rFonts w:eastAsia="仿宋"/>
      <w:sz w:val="28"/>
    </w:rPr>
  </w:style>
  <w:style w:type="paragraph" w:customStyle="1" w:styleId="1460">
    <w:name w:val="表、图名宋旭峰"/>
    <w:basedOn w:val="181"/>
    <w:qFormat/>
    <w:uiPriority w:val="0"/>
    <w:pPr>
      <w:tabs>
        <w:tab w:val="left" w:pos="284"/>
      </w:tabs>
      <w:adjustRightInd/>
      <w:spacing w:line="500" w:lineRule="exact"/>
      <w:textAlignment w:val="auto"/>
    </w:pPr>
    <w:rPr>
      <w:rFonts w:ascii="ˎ̥" w:hAnsi="ˎ̥" w:eastAsia="仿宋" w:cs="ˎ̥"/>
      <w:bCs/>
      <w:color w:val="000000"/>
      <w:spacing w:val="0"/>
      <w:sz w:val="21"/>
      <w:szCs w:val="21"/>
    </w:rPr>
  </w:style>
  <w:style w:type="paragraph" w:customStyle="1" w:styleId="1461">
    <w:name w:val="默认段落字体 Para Char Char Char Char Char Char"/>
    <w:basedOn w:val="1"/>
    <w:qFormat/>
    <w:uiPriority w:val="0"/>
    <w:pPr>
      <w:widowControl/>
      <w:jc w:val="left"/>
    </w:pPr>
    <w:rPr>
      <w:rFonts w:ascii="??_GB2312" w:eastAsia="仿宋" w:cs="??_GB2312"/>
      <w:kern w:val="0"/>
      <w:sz w:val="24"/>
    </w:rPr>
  </w:style>
  <w:style w:type="paragraph" w:customStyle="1" w:styleId="1462">
    <w:name w:val="样式 首行缩进:  0.77 厘米 行距: 固定值 20 磅7"/>
    <w:basedOn w:val="1"/>
    <w:qFormat/>
    <w:uiPriority w:val="0"/>
    <w:pPr>
      <w:spacing w:line="360" w:lineRule="auto"/>
      <w:ind w:firstLine="200" w:firstLineChars="200"/>
    </w:pPr>
    <w:rPr>
      <w:rFonts w:eastAsia="仿宋"/>
      <w:sz w:val="24"/>
    </w:rPr>
  </w:style>
  <w:style w:type="paragraph" w:customStyle="1" w:styleId="1463">
    <w:name w:val="金兰"/>
    <w:basedOn w:val="1"/>
    <w:qFormat/>
    <w:uiPriority w:val="0"/>
    <w:pPr>
      <w:topLinePunct/>
      <w:spacing w:line="480" w:lineRule="exact"/>
      <w:ind w:firstLine="200" w:firstLineChars="200"/>
      <w:jc w:val="left"/>
    </w:pPr>
    <w:rPr>
      <w:rFonts w:eastAsia="仿宋"/>
      <w:kern w:val="0"/>
      <w:sz w:val="28"/>
      <w:szCs w:val="28"/>
    </w:rPr>
  </w:style>
  <w:style w:type="paragraph" w:customStyle="1" w:styleId="1464">
    <w:name w:val="样式 样式 标题 4 + 黑色 左侧:  -0.01 厘米 首行缩进:  0.01 厘米 + 左侧:  0 厘米 首行缩进: ..."/>
    <w:basedOn w:val="1221"/>
    <w:qFormat/>
    <w:uiPriority w:val="0"/>
  </w:style>
  <w:style w:type="paragraph" w:customStyle="1" w:styleId="1465">
    <w:name w:val="样式 标题 4 + Arial 行距: 多倍行距 1.25 字行"/>
    <w:basedOn w:val="6"/>
    <w:qFormat/>
    <w:uiPriority w:val="0"/>
    <w:pPr>
      <w:keepLines w:val="0"/>
      <w:widowControl w:val="0"/>
      <w:tabs>
        <w:tab w:val="left" w:pos="864"/>
      </w:tabs>
      <w:adjustRightInd w:val="0"/>
      <w:snapToGrid w:val="0"/>
      <w:spacing w:line="336" w:lineRule="auto"/>
      <w:ind w:left="0" w:firstLine="200" w:firstLineChars="200"/>
      <w:jc w:val="both"/>
    </w:pPr>
    <w:rPr>
      <w:rFonts w:ascii="Tahoma" w:hAnsi="幼圆" w:eastAsia="Tahoma"/>
      <w:b w:val="0"/>
      <w:snapToGrid w:val="0"/>
      <w:color w:val="000000"/>
      <w:sz w:val="28"/>
    </w:rPr>
  </w:style>
  <w:style w:type="paragraph" w:customStyle="1" w:styleId="1466">
    <w:name w:val="Char Char Char Char Char Char Char Char Char"/>
    <w:basedOn w:val="1"/>
    <w:qFormat/>
    <w:uiPriority w:val="0"/>
    <w:pPr>
      <w:widowControl/>
      <w:jc w:val="left"/>
    </w:pPr>
    <w:rPr>
      <w:rFonts w:ascii="??_GB2312" w:eastAsia="仿宋" w:cs="??_GB2312"/>
      <w:kern w:val="0"/>
      <w:sz w:val="24"/>
    </w:rPr>
  </w:style>
  <w:style w:type="paragraph" w:customStyle="1" w:styleId="1467">
    <w:name w:val="样式 正文首行缩进 + 段后: 0 磅 行距: 固定值 26 磅"/>
    <w:basedOn w:val="87"/>
    <w:qFormat/>
    <w:uiPriority w:val="0"/>
    <w:pPr>
      <w:widowControl w:val="0"/>
      <w:spacing w:after="0" w:line="520" w:lineRule="exact"/>
      <w:ind w:firstLine="200" w:firstLineChars="200"/>
      <w:jc w:val="both"/>
    </w:pPr>
    <w:rPr>
      <w:rFonts w:ascii="ˎ̥" w:hAnsi="ˎ̥"/>
      <w:sz w:val="24"/>
      <w:szCs w:val="24"/>
    </w:rPr>
  </w:style>
  <w:style w:type="paragraph" w:customStyle="1" w:styleId="1468">
    <w:name w:val="Char4 Char Char Char2"/>
    <w:next w:val="1325"/>
    <w:qFormat/>
    <w:uiPriority w:val="0"/>
    <w:pPr>
      <w:widowControl w:val="0"/>
      <w:jc w:val="both"/>
    </w:pPr>
    <w:rPr>
      <w:rFonts w:ascii="ˎ̥" w:hAnsi="ˎ̥" w:eastAsia="仿宋" w:cs="ˎ̥"/>
      <w:kern w:val="2"/>
      <w:sz w:val="28"/>
      <w:szCs w:val="24"/>
      <w:lang w:val="en-US" w:eastAsia="zh-CN" w:bidi="ar-SA"/>
    </w:rPr>
  </w:style>
  <w:style w:type="paragraph" w:customStyle="1" w:styleId="1469">
    <w:name w:val="cjh"/>
    <w:basedOn w:val="1"/>
    <w:next w:val="1"/>
    <w:qFormat/>
    <w:uiPriority w:val="0"/>
    <w:pPr>
      <w:keepLines/>
      <w:suppressLineNumbers/>
      <w:suppressAutoHyphens/>
      <w:jc w:val="center"/>
      <w:outlineLvl w:val="0"/>
    </w:pPr>
    <w:rPr>
      <w:rFonts w:ascii="??_GB2312" w:eastAsia="仿宋"/>
      <w:kern w:val="24"/>
      <w:sz w:val="28"/>
      <w:szCs w:val="20"/>
    </w:rPr>
  </w:style>
  <w:style w:type="paragraph" w:customStyle="1" w:styleId="1470">
    <w:name w:val="Char Char Char2 Char"/>
    <w:basedOn w:val="1"/>
    <w:qFormat/>
    <w:uiPriority w:val="0"/>
    <w:pPr>
      <w:tabs>
        <w:tab w:val="left" w:pos="360"/>
      </w:tabs>
    </w:pPr>
    <w:rPr>
      <w:rFonts w:eastAsia="仿宋"/>
      <w:sz w:val="28"/>
    </w:rPr>
  </w:style>
  <w:style w:type="paragraph" w:customStyle="1" w:styleId="1471">
    <w:name w:val="head"/>
    <w:basedOn w:val="1"/>
    <w:next w:val="1"/>
    <w:qFormat/>
    <w:uiPriority w:val="0"/>
    <w:pPr>
      <w:keepNext/>
      <w:keepLines/>
      <w:widowControl/>
      <w:adjustRightInd w:val="0"/>
      <w:snapToGrid w:val="0"/>
      <w:spacing w:before="260" w:after="260" w:line="312" w:lineRule="auto"/>
      <w:jc w:val="left"/>
      <w:outlineLvl w:val="2"/>
    </w:pPr>
    <w:rPr>
      <w:rFonts w:ascii="仿宋" w:eastAsia="仿宋"/>
      <w:sz w:val="28"/>
      <w:szCs w:val="20"/>
    </w:rPr>
  </w:style>
  <w:style w:type="paragraph" w:customStyle="1" w:styleId="1472">
    <w:name w:val="1表格头"/>
    <w:basedOn w:val="1407"/>
    <w:qFormat/>
    <w:uiPriority w:val="0"/>
    <w:pPr>
      <w:spacing w:line="420" w:lineRule="auto"/>
      <w:outlineLvl w:val="3"/>
    </w:pPr>
    <w:rPr>
      <w:rFonts w:eastAsia="Tahoma"/>
      <w:b/>
      <w:sz w:val="24"/>
    </w:rPr>
  </w:style>
  <w:style w:type="paragraph" w:customStyle="1" w:styleId="1473">
    <w:name w:val="样式 样式 首行缩进:  0.74 厘米 + 首行缩进:  2 字符"/>
    <w:basedOn w:val="1"/>
    <w:qFormat/>
    <w:uiPriority w:val="0"/>
    <w:pPr>
      <w:spacing w:line="400" w:lineRule="exact"/>
      <w:ind w:firstLine="200"/>
    </w:pPr>
    <w:rPr>
      <w:rFonts w:eastAsia="仿宋"/>
      <w:sz w:val="24"/>
      <w:szCs w:val="20"/>
    </w:rPr>
  </w:style>
  <w:style w:type="paragraph" w:customStyle="1" w:styleId="1474">
    <w:name w:val="目录 4 Char Char"/>
    <w:basedOn w:val="1"/>
    <w:next w:val="1"/>
    <w:qFormat/>
    <w:uiPriority w:val="0"/>
    <w:pPr>
      <w:spacing w:line="351" w:lineRule="atLeast"/>
      <w:ind w:left="629" w:firstLine="419"/>
      <w:jc w:val="left"/>
    </w:pPr>
    <w:rPr>
      <w:rFonts w:eastAsia="仿宋"/>
      <w:sz w:val="28"/>
      <w:szCs w:val="20"/>
    </w:rPr>
  </w:style>
  <w:style w:type="paragraph" w:customStyle="1" w:styleId="1475">
    <w:name w:val="正文新"/>
    <w:basedOn w:val="45"/>
    <w:qFormat/>
    <w:uiPriority w:val="0"/>
    <w:pPr>
      <w:widowControl w:val="0"/>
      <w:spacing w:before="120" w:after="120" w:line="300" w:lineRule="auto"/>
      <w:ind w:firstLine="510"/>
      <w:jc w:val="both"/>
    </w:pPr>
    <w:rPr>
      <w:rFonts w:hAnsi="ˎ̥" w:cs="ˎ̥"/>
      <w:snapToGrid w:val="0"/>
      <w:szCs w:val="20"/>
    </w:rPr>
  </w:style>
  <w:style w:type="paragraph" w:customStyle="1" w:styleId="1476">
    <w:name w:val="Char Char Char Char Char Char Char Char Char1 Char Char Char Char Char Char Char Char1 Char Char Char"/>
    <w:basedOn w:val="1"/>
    <w:qFormat/>
    <w:uiPriority w:val="0"/>
    <w:pPr>
      <w:snapToGrid w:val="0"/>
      <w:spacing w:line="360" w:lineRule="auto"/>
      <w:ind w:firstLine="200" w:firstLineChars="200"/>
    </w:pPr>
    <w:rPr>
      <w:rFonts w:eastAsia="仿宋"/>
      <w:sz w:val="24"/>
    </w:rPr>
  </w:style>
  <w:style w:type="paragraph" w:customStyle="1" w:styleId="1477">
    <w:name w:val="Char Char3 Char Char Char Char2"/>
    <w:basedOn w:val="1"/>
    <w:qFormat/>
    <w:uiPriority w:val="0"/>
    <w:pPr>
      <w:widowControl/>
      <w:spacing w:after="160" w:line="240" w:lineRule="exact"/>
      <w:jc w:val="left"/>
    </w:pPr>
    <w:rPr>
      <w:rFonts w:ascii="inherit" w:hAnsi="inherit" w:eastAsia="仿宋"/>
      <w:kern w:val="0"/>
      <w:sz w:val="20"/>
      <w:szCs w:val="20"/>
      <w:lang w:eastAsia="en-US"/>
    </w:rPr>
  </w:style>
  <w:style w:type="paragraph" w:customStyle="1" w:styleId="1478">
    <w:name w:val="样式 标题 4 + (西文) Times New Roman (中文) 宋体 小四"/>
    <w:basedOn w:val="6"/>
    <w:qFormat/>
    <w:uiPriority w:val="0"/>
    <w:pPr>
      <w:widowControl w:val="0"/>
      <w:tabs>
        <w:tab w:val="left" w:pos="1247"/>
      </w:tabs>
      <w:adjustRightInd w:val="0"/>
      <w:snapToGrid w:val="0"/>
      <w:spacing w:before="25" w:beforeLines="25" w:after="25" w:afterLines="25" w:line="500" w:lineRule="exact"/>
      <w:ind w:left="964" w:hanging="964"/>
      <w:jc w:val="both"/>
    </w:pPr>
    <w:rPr>
      <w:rFonts w:ascii="TimesNewRoman" w:hAnsi="幼圆" w:eastAsia="TimesNewRoman" w:cs="ˎ̥"/>
      <w:b w:val="0"/>
      <w:bCs w:val="0"/>
      <w:snapToGrid w:val="0"/>
      <w:color w:val="000000"/>
      <w:kern w:val="2"/>
      <w:sz w:val="28"/>
      <w:szCs w:val="24"/>
    </w:rPr>
  </w:style>
  <w:style w:type="paragraph" w:customStyle="1" w:styleId="1479">
    <w:name w:val="段落标题 Char Char"/>
    <w:basedOn w:val="22"/>
    <w:qFormat/>
    <w:uiPriority w:val="0"/>
    <w:pPr>
      <w:widowControl w:val="0"/>
      <w:spacing w:line="500" w:lineRule="exact"/>
      <w:ind w:firstLine="200" w:firstLineChars="200"/>
      <w:jc w:val="both"/>
    </w:pPr>
    <w:rPr>
      <w:rFonts w:ascii="??_GB2312" w:hAnsi="幼圆" w:eastAsia="??_GB2312" w:cs="ˎ̥"/>
      <w:kern w:val="2"/>
      <w:sz w:val="24"/>
      <w:szCs w:val="24"/>
    </w:rPr>
  </w:style>
  <w:style w:type="paragraph" w:customStyle="1" w:styleId="1480">
    <w:name w:val="正文（首行缩进两字） Char Char Char Char Char Char"/>
    <w:basedOn w:val="1"/>
    <w:next w:val="45"/>
    <w:qFormat/>
    <w:uiPriority w:val="0"/>
    <w:rPr>
      <w:rFonts w:ascii="??_GB2312" w:hAnsi="华文中宋" w:cs="华文中宋"/>
      <w:szCs w:val="21"/>
    </w:rPr>
  </w:style>
  <w:style w:type="paragraph" w:customStyle="1" w:styleId="1481">
    <w:name w:val="样式 标题 2 + 左侧:  0 厘米 首行缩进:  0 厘米 段前: 0.5 行"/>
    <w:basedOn w:val="4"/>
    <w:qFormat/>
    <w:uiPriority w:val="0"/>
    <w:pPr>
      <w:keepNext w:val="0"/>
      <w:keepLines w:val="0"/>
      <w:tabs>
        <w:tab w:val="left" w:pos="969"/>
      </w:tabs>
      <w:autoSpaceDE w:val="0"/>
      <w:autoSpaceDN w:val="0"/>
      <w:adjustRightInd w:val="0"/>
      <w:snapToGrid w:val="0"/>
      <w:spacing w:before="100" w:beforeLines="100" w:after="0" w:line="360" w:lineRule="auto"/>
      <w:contextualSpacing/>
      <w:jc w:val="left"/>
      <w:textAlignment w:val="baseline"/>
    </w:pPr>
    <w:rPr>
      <w:rFonts w:ascii="ˎ̥" w:hAnsi="ˎ̥" w:eastAsia="Tahoma" w:cs="??_GB2312"/>
      <w:b w:val="0"/>
      <w:bCs w:val="0"/>
      <w:snapToGrid w:val="0"/>
      <w:kern w:val="44"/>
    </w:rPr>
  </w:style>
  <w:style w:type="paragraph" w:customStyle="1" w:styleId="1482">
    <w:name w:val="Char Char Char Char Char Char Char Char Char Char Char Char Char Char Char"/>
    <w:basedOn w:val="1"/>
    <w:qFormat/>
    <w:uiPriority w:val="0"/>
    <w:rPr>
      <w:rFonts w:eastAsia="仿宋"/>
      <w:sz w:val="28"/>
    </w:rPr>
  </w:style>
  <w:style w:type="paragraph" w:customStyle="1" w:styleId="1483">
    <w:name w:val="样式 样式 样式 宋体 小四 行距: 多倍行距 1.4 字行2 + 黑色 + Times New Roman1"/>
    <w:basedOn w:val="1"/>
    <w:qFormat/>
    <w:uiPriority w:val="0"/>
    <w:pPr>
      <w:spacing w:line="360" w:lineRule="auto"/>
      <w:ind w:firstLine="200" w:firstLineChars="200"/>
    </w:pPr>
    <w:rPr>
      <w:rFonts w:eastAsia="仿宋"/>
      <w:color w:val="000000"/>
      <w:sz w:val="24"/>
      <w:szCs w:val="20"/>
    </w:rPr>
  </w:style>
  <w:style w:type="paragraph" w:customStyle="1" w:styleId="1484">
    <w:name w:val="Char Char110"/>
    <w:basedOn w:val="1"/>
    <w:qFormat/>
    <w:uiPriority w:val="0"/>
    <w:rPr>
      <w:rFonts w:eastAsia="仿宋"/>
      <w:sz w:val="28"/>
      <w:szCs w:val="21"/>
    </w:rPr>
  </w:style>
  <w:style w:type="paragraph" w:customStyle="1" w:styleId="1485">
    <w:name w:val="11 Char Char Char Char"/>
    <w:basedOn w:val="1"/>
    <w:qFormat/>
    <w:uiPriority w:val="0"/>
    <w:pPr>
      <w:snapToGrid w:val="0"/>
      <w:spacing w:line="360" w:lineRule="auto"/>
      <w:ind w:firstLine="200" w:firstLineChars="200"/>
    </w:pPr>
    <w:rPr>
      <w:rFonts w:eastAsia="仿宋"/>
      <w:sz w:val="24"/>
    </w:rPr>
  </w:style>
  <w:style w:type="paragraph" w:customStyle="1" w:styleId="1486">
    <w:name w:val="样式 样式 列表 + 左侧:  0 厘米 悬挂缩进: 5.85 字符 + 行距: 固定值 24 磅"/>
    <w:basedOn w:val="1487"/>
    <w:qFormat/>
    <w:uiPriority w:val="0"/>
    <w:pPr>
      <w:framePr w:hSpace="180" w:wrap="around" w:vAnchor="text" w:hAnchor="margin" w:xAlign="center" w:y="202"/>
      <w:ind w:left="-26" w:leftChars="-26"/>
    </w:pPr>
    <w:rPr>
      <w:color w:val="auto"/>
      <w:sz w:val="24"/>
      <w:szCs w:val="24"/>
    </w:rPr>
  </w:style>
  <w:style w:type="paragraph" w:customStyle="1" w:styleId="1487">
    <w:name w:val="样式 列表 + 左侧:  0 厘米 悬挂缩进: 5.85 字符"/>
    <w:basedOn w:val="66"/>
    <w:qFormat/>
    <w:uiPriority w:val="0"/>
    <w:pPr>
      <w:spacing w:line="240" w:lineRule="auto"/>
    </w:pPr>
    <w:rPr>
      <w:rFonts w:ascii="ˎ̥" w:eastAsia="??_GB2312"/>
      <w:color w:val="FF0000"/>
      <w:szCs w:val="21"/>
      <w:lang w:val="zh-CN"/>
    </w:rPr>
  </w:style>
  <w:style w:type="paragraph" w:customStyle="1" w:styleId="1488">
    <w:name w:val="xl55"/>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eastAsia="Cambria"/>
      <w:kern w:val="0"/>
      <w:sz w:val="22"/>
      <w:szCs w:val="22"/>
    </w:rPr>
  </w:style>
  <w:style w:type="paragraph" w:customStyle="1" w:styleId="1489">
    <w:name w:val="页脚1"/>
    <w:basedOn w:val="1"/>
    <w:qFormat/>
    <w:uiPriority w:val="0"/>
    <w:pPr>
      <w:widowControl/>
      <w:spacing w:before="100" w:beforeAutospacing="1" w:after="100" w:afterAutospacing="1"/>
      <w:jc w:val="left"/>
    </w:pPr>
    <w:rPr>
      <w:rFonts w:eastAsia="仿宋"/>
      <w:vanish/>
      <w:kern w:val="0"/>
      <w:sz w:val="16"/>
      <w:szCs w:val="16"/>
    </w:rPr>
  </w:style>
  <w:style w:type="paragraph" w:customStyle="1" w:styleId="1490">
    <w:name w:val="正文3"/>
    <w:qFormat/>
    <w:uiPriority w:val="0"/>
    <w:pPr>
      <w:widowControl w:val="0"/>
      <w:adjustRightInd w:val="0"/>
      <w:spacing w:line="312" w:lineRule="atLeast"/>
      <w:jc w:val="both"/>
      <w:textAlignment w:val="baseline"/>
    </w:pPr>
    <w:rPr>
      <w:rFonts w:ascii="??_GB2312" w:hAnsi="ˎ̥" w:eastAsia="宋体" w:cs="ˎ̥"/>
      <w:sz w:val="34"/>
      <w:lang w:val="en-US" w:eastAsia="zh-CN" w:bidi="ar-SA"/>
    </w:rPr>
  </w:style>
  <w:style w:type="paragraph" w:customStyle="1" w:styleId="1491">
    <w:name w:val="Char Char1 Char Char Char Char Char Char Char Char Char Char Char Char Char Char Char Char Char Char Char Char1 Char3"/>
    <w:basedOn w:val="1"/>
    <w:qFormat/>
    <w:uiPriority w:val="0"/>
    <w:pPr>
      <w:spacing w:line="360" w:lineRule="auto"/>
      <w:ind w:firstLine="200" w:firstLineChars="200"/>
    </w:pPr>
    <w:rPr>
      <w:rFonts w:eastAsia="仿宋"/>
      <w:sz w:val="28"/>
    </w:rPr>
  </w:style>
  <w:style w:type="paragraph" w:customStyle="1" w:styleId="1492">
    <w:name w:val="样式 标题 2第一章 标题 2Heading 2 HiddenHeading 2 CCBSheading 2H2h2...1"/>
    <w:basedOn w:val="4"/>
    <w:qFormat/>
    <w:uiPriority w:val="0"/>
    <w:pPr>
      <w:keepNext w:val="0"/>
      <w:keepLines w:val="0"/>
      <w:spacing w:before="0" w:after="0" w:line="500" w:lineRule="exact"/>
      <w:contextualSpacing/>
    </w:pPr>
    <w:rPr>
      <w:rFonts w:ascii="ˎ̥" w:hAnsi="ˎ̥" w:cs="??_GB2312"/>
      <w:sz w:val="28"/>
      <w:szCs w:val="20"/>
    </w:rPr>
  </w:style>
  <w:style w:type="paragraph" w:customStyle="1" w:styleId="1493">
    <w:name w:val="样式 小四 行距: 1.5 倍行距"/>
    <w:basedOn w:val="1"/>
    <w:qFormat/>
    <w:uiPriority w:val="0"/>
    <w:pPr>
      <w:spacing w:line="360" w:lineRule="auto"/>
      <w:ind w:firstLine="200" w:firstLineChars="200"/>
    </w:pPr>
    <w:rPr>
      <w:rFonts w:eastAsia="仿宋" w:cs="??_GB2312"/>
      <w:kern w:val="0"/>
      <w:sz w:val="24"/>
      <w:szCs w:val="20"/>
    </w:rPr>
  </w:style>
  <w:style w:type="paragraph" w:customStyle="1" w:styleId="1494">
    <w:name w:val="Char Char Char Char Char Char Char Char Char1 Char Char Char Char4"/>
    <w:basedOn w:val="1"/>
    <w:qFormat/>
    <w:uiPriority w:val="0"/>
    <w:rPr>
      <w:rFonts w:eastAsia="仿宋"/>
      <w:sz w:val="28"/>
      <w:szCs w:val="21"/>
    </w:rPr>
  </w:style>
  <w:style w:type="paragraph" w:customStyle="1" w:styleId="1495">
    <w:name w:val="！正文"/>
    <w:basedOn w:val="1"/>
    <w:qFormat/>
    <w:uiPriority w:val="0"/>
    <w:pPr>
      <w:spacing w:line="360" w:lineRule="auto"/>
      <w:ind w:firstLine="200" w:firstLineChars="200"/>
    </w:pPr>
    <w:rPr>
      <w:rFonts w:eastAsia="仿宋" w:cs="??_GB2312"/>
      <w:sz w:val="24"/>
      <w:szCs w:val="20"/>
    </w:rPr>
  </w:style>
  <w:style w:type="paragraph" w:customStyle="1" w:styleId="1496">
    <w:name w:val="样式 标题1 + 段前: 6 磅 段后: 6 磅"/>
    <w:basedOn w:val="3"/>
    <w:qFormat/>
    <w:uiPriority w:val="0"/>
    <w:pPr>
      <w:keepLines/>
      <w:overflowPunct/>
      <w:snapToGrid/>
      <w:spacing w:before="0" w:after="0" w:line="500" w:lineRule="exact"/>
      <w:ind w:left="0" w:firstLine="0"/>
    </w:pPr>
    <w:rPr>
      <w:rFonts w:cs="??_GB2312"/>
      <w:color w:val="auto"/>
      <w:szCs w:val="20"/>
    </w:rPr>
  </w:style>
  <w:style w:type="paragraph" w:customStyle="1" w:styleId="1497">
    <w:name w:val="关键词"/>
    <w:basedOn w:val="1"/>
    <w:qFormat/>
    <w:uiPriority w:val="0"/>
    <w:rPr>
      <w:rFonts w:eastAsia="Tahoma"/>
      <w:sz w:val="18"/>
    </w:rPr>
  </w:style>
  <w:style w:type="paragraph" w:customStyle="1" w:styleId="1498">
    <w:name w:val="14"/>
    <w:basedOn w:val="1"/>
    <w:next w:val="35"/>
    <w:qFormat/>
    <w:uiPriority w:val="0"/>
    <w:pPr>
      <w:spacing w:line="500" w:lineRule="exact"/>
      <w:ind w:firstLine="200" w:firstLineChars="200"/>
    </w:pPr>
    <w:rPr>
      <w:rFonts w:ascii="仿宋" w:eastAsia="仿宋"/>
      <w:color w:val="FF0000"/>
      <w:sz w:val="28"/>
      <w:szCs w:val="20"/>
    </w:rPr>
  </w:style>
  <w:style w:type="paragraph" w:customStyle="1" w:styleId="1499">
    <w:name w:val="列出段落3"/>
    <w:basedOn w:val="1"/>
    <w:qFormat/>
    <w:uiPriority w:val="34"/>
    <w:pPr>
      <w:spacing w:line="360" w:lineRule="auto"/>
      <w:ind w:firstLine="200" w:firstLineChars="200"/>
      <w:jc w:val="left"/>
    </w:pPr>
    <w:rPr>
      <w:rFonts w:eastAsia="仿宋"/>
      <w:sz w:val="24"/>
    </w:rPr>
  </w:style>
  <w:style w:type="paragraph" w:customStyle="1" w:styleId="1500">
    <w:name w:val="标题4_MHZ"/>
    <w:basedOn w:val="1"/>
    <w:next w:val="1"/>
    <w:qFormat/>
    <w:uiPriority w:val="0"/>
    <w:pPr>
      <w:widowControl/>
      <w:spacing w:before="50" w:beforeLines="50" w:after="50" w:afterLines="50"/>
      <w:jc w:val="left"/>
    </w:pPr>
    <w:rPr>
      <w:rFonts w:eastAsia="TimesNewRoman"/>
      <w:b/>
      <w:bCs/>
      <w:sz w:val="24"/>
    </w:rPr>
  </w:style>
  <w:style w:type="paragraph" w:customStyle="1" w:styleId="1501">
    <w:name w:val="正文61"/>
    <w:qFormat/>
    <w:uiPriority w:val="0"/>
    <w:pPr>
      <w:widowControl w:val="0"/>
      <w:adjustRightInd w:val="0"/>
      <w:spacing w:line="307" w:lineRule="atLeast"/>
      <w:jc w:val="both"/>
      <w:textAlignment w:val="baseline"/>
    </w:pPr>
    <w:rPr>
      <w:rFonts w:ascii="??_GB2312" w:hAnsi="ˎ̥" w:eastAsia="宋体" w:cs="ˎ̥"/>
      <w:sz w:val="18"/>
      <w:lang w:val="en-US" w:eastAsia="zh-CN" w:bidi="ar-SA"/>
    </w:rPr>
  </w:style>
  <w:style w:type="paragraph" w:customStyle="1" w:styleId="1502">
    <w:name w:val="Char Char Char Char Char Char Char Char Char1 Char Char Char Char1"/>
    <w:basedOn w:val="1"/>
    <w:qFormat/>
    <w:uiPriority w:val="0"/>
    <w:pPr>
      <w:widowControl/>
      <w:jc w:val="left"/>
    </w:pPr>
    <w:rPr>
      <w:rFonts w:eastAsia="仿宋"/>
      <w:sz w:val="28"/>
      <w:szCs w:val="21"/>
    </w:rPr>
  </w:style>
  <w:style w:type="paragraph" w:customStyle="1" w:styleId="1503">
    <w:name w:val="中表格"/>
    <w:basedOn w:val="1"/>
    <w:qFormat/>
    <w:uiPriority w:val="0"/>
    <w:pPr>
      <w:spacing w:line="420" w:lineRule="exact"/>
      <w:jc w:val="center"/>
    </w:pPr>
    <w:rPr>
      <w:rFonts w:ascii="??_GB2312" w:eastAsia="仿宋"/>
      <w:sz w:val="24"/>
      <w:szCs w:val="20"/>
    </w:rPr>
  </w:style>
  <w:style w:type="paragraph" w:customStyle="1" w:styleId="1504">
    <w:name w:val="Char Char2 Char Char Char"/>
    <w:basedOn w:val="1"/>
    <w:qFormat/>
    <w:uiPriority w:val="0"/>
    <w:pPr>
      <w:snapToGrid w:val="0"/>
      <w:spacing w:line="360" w:lineRule="auto"/>
      <w:ind w:firstLine="200" w:firstLineChars="200"/>
    </w:pPr>
    <w:rPr>
      <w:rFonts w:eastAsia="仿宋"/>
      <w:sz w:val="24"/>
    </w:rPr>
  </w:style>
  <w:style w:type="paragraph" w:customStyle="1" w:styleId="1505">
    <w:name w:val="5 Char"/>
    <w:basedOn w:val="1"/>
    <w:qFormat/>
    <w:uiPriority w:val="0"/>
    <w:rPr>
      <w:rFonts w:eastAsia="仿宋"/>
      <w:sz w:val="24"/>
    </w:rPr>
  </w:style>
  <w:style w:type="paragraph" w:customStyle="1" w:styleId="1506">
    <w:name w:val="样式 标题 1 + 行距: 1.5 倍行距"/>
    <w:basedOn w:val="3"/>
    <w:qFormat/>
    <w:uiPriority w:val="0"/>
    <w:pPr>
      <w:keepLines/>
      <w:pageBreakBefore/>
      <w:tabs>
        <w:tab w:val="left" w:pos="0"/>
      </w:tabs>
      <w:overflowPunct/>
      <w:autoSpaceDE w:val="0"/>
      <w:autoSpaceDN w:val="0"/>
      <w:adjustRightInd w:val="0"/>
      <w:snapToGrid/>
      <w:spacing w:before="100" w:beforeLines="100" w:after="0" w:line="360" w:lineRule="auto"/>
      <w:ind w:left="572" w:hanging="567"/>
      <w:jc w:val="center"/>
      <w:textAlignment w:val="baseline"/>
    </w:pPr>
    <w:rPr>
      <w:rFonts w:cs="??_GB2312"/>
      <w:b w:val="0"/>
      <w:bCs w:val="0"/>
      <w:snapToGrid w:val="0"/>
      <w:color w:val="auto"/>
      <w:spacing w:val="10"/>
      <w:sz w:val="36"/>
      <w:szCs w:val="20"/>
    </w:rPr>
  </w:style>
  <w:style w:type="paragraph" w:customStyle="1" w:styleId="1507">
    <w:name w:val="兴武正文"/>
    <w:basedOn w:val="1"/>
    <w:qFormat/>
    <w:uiPriority w:val="0"/>
    <w:pPr>
      <w:spacing w:line="480" w:lineRule="exact"/>
      <w:ind w:firstLine="200" w:firstLineChars="200"/>
    </w:pPr>
    <w:rPr>
      <w:rFonts w:eastAsia="仿宋"/>
      <w:kern w:val="0"/>
      <w:sz w:val="24"/>
      <w:szCs w:val="20"/>
    </w:rPr>
  </w:style>
  <w:style w:type="paragraph" w:customStyle="1" w:styleId="1508">
    <w:name w:val="1标题2级"/>
    <w:basedOn w:val="1"/>
    <w:qFormat/>
    <w:uiPriority w:val="0"/>
    <w:pPr>
      <w:keepNext/>
      <w:widowControl/>
      <w:snapToGrid w:val="0"/>
      <w:spacing w:line="420" w:lineRule="auto"/>
      <w:jc w:val="left"/>
      <w:outlineLvl w:val="1"/>
    </w:pPr>
    <w:rPr>
      <w:rFonts w:eastAsia="Tahoma"/>
      <w:b/>
      <w:sz w:val="28"/>
    </w:rPr>
  </w:style>
  <w:style w:type="paragraph" w:customStyle="1" w:styleId="1509">
    <w:name w:val="Char1 Char Char Char Char Char1 Char"/>
    <w:basedOn w:val="1"/>
    <w:qFormat/>
    <w:uiPriority w:val="0"/>
    <w:rPr>
      <w:rFonts w:eastAsia="仿宋"/>
      <w:sz w:val="28"/>
      <w:szCs w:val="21"/>
    </w:rPr>
  </w:style>
  <w:style w:type="paragraph" w:customStyle="1" w:styleId="1510">
    <w:name w:val="char"/>
    <w:basedOn w:val="1"/>
    <w:qFormat/>
    <w:uiPriority w:val="0"/>
    <w:pPr>
      <w:widowControl/>
      <w:spacing w:after="160" w:line="240" w:lineRule="exact"/>
      <w:jc w:val="left"/>
    </w:pPr>
    <w:rPr>
      <w:rFonts w:ascii="inherit" w:hAnsi="inherit" w:eastAsia="仿宋" w:cs="MS Mincho"/>
      <w:kern w:val="0"/>
      <w:sz w:val="24"/>
      <w:szCs w:val="20"/>
      <w:lang w:eastAsia="en-US"/>
    </w:rPr>
  </w:style>
  <w:style w:type="paragraph" w:customStyle="1" w:styleId="1511">
    <w:name w:val="！表头文字"/>
    <w:basedOn w:val="1"/>
    <w:qFormat/>
    <w:uiPriority w:val="0"/>
    <w:pPr>
      <w:snapToGrid w:val="0"/>
      <w:spacing w:before="200" w:after="40"/>
      <w:jc w:val="center"/>
    </w:pPr>
    <w:rPr>
      <w:rFonts w:eastAsia="仿宋"/>
      <w:b/>
      <w:sz w:val="24"/>
    </w:rPr>
  </w:style>
  <w:style w:type="paragraph" w:customStyle="1" w:styleId="1512">
    <w:name w:val="默认段落字体 Para Char Char Char Char Char Char Char Char Char Char Char Char Char Char Char Char Char Char Char Char Char Char Char Char Char Char Char Char1 Char Char Char Char Char"/>
    <w:basedOn w:val="1"/>
    <w:qFormat/>
    <w:uiPriority w:val="0"/>
    <w:pPr>
      <w:widowControl/>
      <w:jc w:val="left"/>
    </w:pPr>
    <w:rPr>
      <w:rFonts w:ascii="??_GB2312" w:eastAsia="仿宋" w:cs="??_GB2312"/>
      <w:kern w:val="0"/>
      <w:sz w:val="24"/>
    </w:rPr>
  </w:style>
  <w:style w:type="paragraph" w:customStyle="1" w:styleId="1513">
    <w:name w:val="样式 标题 5标题 5 Char Char + Times New Roman Char"/>
    <w:basedOn w:val="7"/>
    <w:next w:val="1143"/>
    <w:qFormat/>
    <w:uiPriority w:val="0"/>
    <w:pPr>
      <w:spacing w:before="0" w:after="0" w:line="240" w:lineRule="auto"/>
      <w:ind w:left="0" w:firstLine="200" w:firstLineChars="200"/>
      <w:jc w:val="both"/>
    </w:pPr>
    <w:rPr>
      <w:rFonts w:ascii="ˎ̥" w:hAnsi="ˎ̥" w:cs="ˎ̥"/>
      <w:kern w:val="2"/>
    </w:rPr>
  </w:style>
  <w:style w:type="paragraph" w:customStyle="1" w:styleId="1514">
    <w:name w:val="表wei"/>
    <w:basedOn w:val="1"/>
    <w:qFormat/>
    <w:uiPriority w:val="0"/>
    <w:pPr>
      <w:ind w:firstLine="200" w:firstLineChars="200"/>
    </w:pPr>
    <w:rPr>
      <w:rFonts w:eastAsia="仿宋"/>
      <w:sz w:val="24"/>
    </w:rPr>
  </w:style>
  <w:style w:type="paragraph" w:customStyle="1" w:styleId="1515">
    <w:name w:val="Char Char Char Char Char Char Char12"/>
    <w:basedOn w:val="1"/>
    <w:qFormat/>
    <w:uiPriority w:val="0"/>
    <w:rPr>
      <w:rFonts w:eastAsia="仿宋"/>
      <w:sz w:val="28"/>
    </w:rPr>
  </w:style>
  <w:style w:type="paragraph" w:customStyle="1" w:styleId="1516">
    <w:name w:val="hb1"/>
    <w:basedOn w:val="3"/>
    <w:qFormat/>
    <w:uiPriority w:val="0"/>
    <w:pPr>
      <w:keepLines/>
      <w:pageBreakBefore/>
      <w:tabs>
        <w:tab w:val="left" w:pos="0"/>
      </w:tabs>
      <w:overflowPunct/>
      <w:topLinePunct/>
      <w:adjustRightInd w:val="0"/>
      <w:snapToGrid/>
      <w:spacing w:before="0" w:after="0" w:line="578" w:lineRule="atLeast"/>
      <w:ind w:left="0" w:firstLine="0"/>
      <w:jc w:val="center"/>
      <w:textAlignment w:val="baseline"/>
    </w:pPr>
    <w:rPr>
      <w:rFonts w:eastAsia="??_GB2312" w:cs="Tahoma"/>
      <w:color w:val="auto"/>
      <w:sz w:val="32"/>
      <w:szCs w:val="36"/>
    </w:rPr>
  </w:style>
  <w:style w:type="paragraph" w:customStyle="1" w:styleId="1517">
    <w:name w:val="样式7"/>
    <w:basedOn w:val="264"/>
    <w:qFormat/>
    <w:uiPriority w:val="0"/>
    <w:pPr>
      <w:widowControl w:val="0"/>
      <w:adjustRightInd w:val="0"/>
      <w:spacing w:line="240" w:lineRule="auto"/>
      <w:textAlignment w:val="baseline"/>
    </w:pPr>
    <w:rPr>
      <w:rFonts w:ascii="仿宋" w:hAnsi="ˎ̥" w:eastAsia="仿宋" w:cs="ˎ̥"/>
      <w:color w:val="000000"/>
      <w:kern w:val="2"/>
    </w:rPr>
  </w:style>
  <w:style w:type="paragraph" w:customStyle="1" w:styleId="1518">
    <w:name w:val="1 Char Char Char Char Char Char Char Char Char Char Char Char Char Char Char Char Char Char Char"/>
    <w:basedOn w:val="1"/>
    <w:qFormat/>
    <w:uiPriority w:val="0"/>
    <w:pPr>
      <w:adjustRightInd w:val="0"/>
      <w:spacing w:line="360" w:lineRule="auto"/>
    </w:pPr>
    <w:rPr>
      <w:rFonts w:eastAsia="仿宋"/>
      <w:kern w:val="0"/>
      <w:sz w:val="24"/>
      <w:szCs w:val="20"/>
    </w:rPr>
  </w:style>
  <w:style w:type="paragraph" w:customStyle="1" w:styleId="1519">
    <w:name w:val="Char Char Char Char Char Char Char Char Char Char Char Char Char Char Char Char Char Char Char Char Char Char Char Char Char Char Char Char Char Char Char Char Char Char Char Char Char Char Char Char Char Char Char Char Char Char Char Char"/>
    <w:basedOn w:val="1"/>
    <w:qFormat/>
    <w:uiPriority w:val="0"/>
    <w:rPr>
      <w:rFonts w:eastAsia="仿宋"/>
      <w:sz w:val="28"/>
    </w:rPr>
  </w:style>
  <w:style w:type="paragraph" w:customStyle="1" w:styleId="1520">
    <w:name w:val="Char Char Char1 Char Char Char Char Char Char Char Char Char Char Char Char Char Char Char Char"/>
    <w:basedOn w:val="1"/>
    <w:qFormat/>
    <w:uiPriority w:val="0"/>
    <w:rPr>
      <w:rFonts w:eastAsia="仿宋"/>
      <w:sz w:val="28"/>
      <w:szCs w:val="21"/>
    </w:rPr>
  </w:style>
  <w:style w:type="paragraph" w:customStyle="1" w:styleId="1521">
    <w:name w:val="大纲正文"/>
    <w:basedOn w:val="1"/>
    <w:qFormat/>
    <w:uiPriority w:val="0"/>
    <w:pPr>
      <w:widowControl/>
      <w:adjustRightInd w:val="0"/>
      <w:snapToGrid w:val="0"/>
      <w:spacing w:after="50" w:afterLines="50" w:line="300" w:lineRule="auto"/>
      <w:ind w:firstLine="200" w:firstLineChars="200"/>
    </w:pPr>
    <w:rPr>
      <w:rFonts w:ascii="??" w:hAnsi="??" w:eastAsia="仿宋"/>
      <w:kern w:val="0"/>
      <w:sz w:val="24"/>
      <w:szCs w:val="20"/>
    </w:rPr>
  </w:style>
  <w:style w:type="paragraph" w:customStyle="1" w:styleId="1522">
    <w:name w:val="样式 样式 样式 标题4- + 段前: 0.5 行 + 段前: 0.5 行 + 段前: 0.5 行"/>
    <w:basedOn w:val="1439"/>
    <w:qFormat/>
    <w:uiPriority w:val="0"/>
    <w:pPr>
      <w:tabs>
        <w:tab w:val="left" w:pos="908"/>
        <w:tab w:val="clear" w:pos="1205"/>
      </w:tabs>
      <w:spacing w:before="0" w:beforeLines="0"/>
    </w:pPr>
    <w:rPr>
      <w:spacing w:val="0"/>
    </w:rPr>
  </w:style>
  <w:style w:type="paragraph" w:customStyle="1" w:styleId="1523">
    <w:name w:val="22"/>
    <w:basedOn w:val="1"/>
    <w:next w:val="35"/>
    <w:qFormat/>
    <w:uiPriority w:val="0"/>
    <w:pPr>
      <w:spacing w:line="500" w:lineRule="exact"/>
      <w:ind w:firstLine="200" w:firstLineChars="200"/>
    </w:pPr>
    <w:rPr>
      <w:rFonts w:ascii="仿宋" w:eastAsia="仿宋"/>
      <w:color w:val="FF0000"/>
      <w:sz w:val="28"/>
      <w:szCs w:val="20"/>
    </w:rPr>
  </w:style>
  <w:style w:type="paragraph" w:customStyle="1" w:styleId="1524">
    <w:name w:val="xl17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Cambria" w:hAnsi="Cambria" w:eastAsia="仿宋"/>
      <w:kern w:val="0"/>
      <w:sz w:val="16"/>
      <w:szCs w:val="16"/>
    </w:rPr>
  </w:style>
  <w:style w:type="paragraph" w:customStyle="1" w:styleId="1525">
    <w:name w:val="AAAAAAAAAAAA"/>
    <w:basedOn w:val="1"/>
    <w:qFormat/>
    <w:uiPriority w:val="0"/>
    <w:pPr>
      <w:jc w:val="center"/>
    </w:pPr>
    <w:rPr>
      <w:rFonts w:eastAsia="仿宋"/>
      <w:bCs/>
      <w:sz w:val="28"/>
      <w:szCs w:val="21"/>
    </w:rPr>
  </w:style>
  <w:style w:type="paragraph" w:customStyle="1" w:styleId="1526">
    <w:name w:val="普通正文"/>
    <w:qFormat/>
    <w:uiPriority w:val="0"/>
    <w:pPr>
      <w:widowControl w:val="0"/>
      <w:spacing w:line="312" w:lineRule="auto"/>
      <w:ind w:firstLine="200" w:firstLineChars="200"/>
      <w:jc w:val="both"/>
    </w:pPr>
    <w:rPr>
      <w:rFonts w:ascii="??_GB2312" w:hAnsi="ˎ̥" w:eastAsia="宋体" w:cs="??_GB2312"/>
      <w:kern w:val="2"/>
      <w:sz w:val="24"/>
      <w:szCs w:val="24"/>
      <w:lang w:val="en-US" w:eastAsia="zh-CN" w:bidi="ar-SA"/>
    </w:rPr>
  </w:style>
  <w:style w:type="paragraph" w:customStyle="1" w:styleId="1527">
    <w:name w:val="7"/>
    <w:basedOn w:val="1"/>
    <w:next w:val="21"/>
    <w:qFormat/>
    <w:uiPriority w:val="0"/>
    <w:pPr>
      <w:adjustRightInd w:val="0"/>
      <w:snapToGrid w:val="0"/>
      <w:spacing w:line="312" w:lineRule="auto"/>
      <w:ind w:firstLine="200" w:firstLineChars="200"/>
    </w:pPr>
    <w:rPr>
      <w:rFonts w:ascii="仿宋" w:eastAsia="仿宋"/>
      <w:sz w:val="28"/>
    </w:rPr>
  </w:style>
  <w:style w:type="paragraph" w:customStyle="1" w:styleId="1528">
    <w:name w:val="正文(首行缩进2字)"/>
    <w:basedOn w:val="1"/>
    <w:next w:val="1"/>
    <w:qFormat/>
    <w:uiPriority w:val="0"/>
    <w:pPr>
      <w:adjustRightInd w:val="0"/>
      <w:spacing w:after="50" w:afterLines="50" w:line="300" w:lineRule="auto"/>
      <w:ind w:firstLine="200" w:firstLineChars="200"/>
      <w:jc w:val="left"/>
      <w:textAlignment w:val="baseline"/>
    </w:pPr>
    <w:rPr>
      <w:rFonts w:eastAsia="仿宋"/>
      <w:color w:val="000000"/>
      <w:kern w:val="0"/>
      <w:sz w:val="24"/>
    </w:rPr>
  </w:style>
  <w:style w:type="paragraph" w:customStyle="1" w:styleId="1529">
    <w:name w:val="xl109"/>
    <w:basedOn w:val="1"/>
    <w:qFormat/>
    <w:uiPriority w:val="0"/>
    <w:pPr>
      <w:widowControl/>
      <w:pBdr>
        <w:top w:val="single" w:color="auto" w:sz="12" w:space="0"/>
        <w:bottom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1530">
    <w:name w:val="样式 标题 3 + (西文) Times New Roman (中文) 宋体 小四 加粗"/>
    <w:basedOn w:val="5"/>
    <w:qFormat/>
    <w:uiPriority w:val="0"/>
    <w:pPr>
      <w:tabs>
        <w:tab w:val="left" w:pos="1021"/>
        <w:tab w:val="left" w:pos="7088"/>
      </w:tabs>
      <w:adjustRightInd w:val="0"/>
      <w:snapToGrid w:val="0"/>
      <w:spacing w:before="50" w:beforeLines="50" w:after="50" w:afterLines="50" w:line="500" w:lineRule="exact"/>
      <w:ind w:left="1021" w:hanging="1021"/>
    </w:pPr>
    <w:rPr>
      <w:rFonts w:ascii="TimesNewRoman" w:hAnsi="ˎ̥" w:eastAsia="TimesNewRoman" w:cs="ˎ̥"/>
      <w:b/>
      <w:snapToGrid w:val="0"/>
      <w:kern w:val="2"/>
      <w:sz w:val="24"/>
      <w:szCs w:val="30"/>
    </w:rPr>
  </w:style>
  <w:style w:type="paragraph" w:customStyle="1" w:styleId="1531">
    <w:name w:val="1标题3级"/>
    <w:basedOn w:val="1"/>
    <w:qFormat/>
    <w:uiPriority w:val="0"/>
    <w:pPr>
      <w:keepNext/>
      <w:widowControl/>
      <w:snapToGrid w:val="0"/>
      <w:spacing w:line="420" w:lineRule="auto"/>
      <w:jc w:val="left"/>
      <w:outlineLvl w:val="2"/>
    </w:pPr>
    <w:rPr>
      <w:rFonts w:eastAsia="Tahoma"/>
      <w:b/>
      <w:sz w:val="24"/>
      <w:szCs w:val="20"/>
    </w:rPr>
  </w:style>
  <w:style w:type="paragraph" w:customStyle="1" w:styleId="1532">
    <w:name w:val="样式一"/>
    <w:basedOn w:val="1"/>
    <w:qFormat/>
    <w:uiPriority w:val="0"/>
    <w:pPr>
      <w:spacing w:before="50" w:beforeLines="50" w:after="50" w:afterLines="50" w:line="300" w:lineRule="auto"/>
      <w:ind w:left="980" w:hanging="420"/>
    </w:pPr>
    <w:rPr>
      <w:rFonts w:eastAsia="Tahoma"/>
      <w:sz w:val="28"/>
    </w:rPr>
  </w:style>
  <w:style w:type="paragraph" w:customStyle="1" w:styleId="1533">
    <w:name w:val="第×章"/>
    <w:basedOn w:val="1"/>
    <w:qFormat/>
    <w:uiPriority w:val="0"/>
    <w:pPr>
      <w:widowControl/>
      <w:adjustRightInd w:val="0"/>
      <w:textAlignment w:val="baseline"/>
    </w:pPr>
    <w:rPr>
      <w:rFonts w:ascii="TimesNewRoman" w:eastAsia="TimesNewRoman"/>
      <w:b/>
      <w:color w:val="800080"/>
      <w:spacing w:val="8"/>
      <w:kern w:val="0"/>
      <w:sz w:val="32"/>
      <w:szCs w:val="20"/>
    </w:rPr>
  </w:style>
  <w:style w:type="paragraph" w:customStyle="1" w:styleId="1534">
    <w:name w:val="表题"/>
    <w:basedOn w:val="1"/>
    <w:qFormat/>
    <w:uiPriority w:val="0"/>
    <w:pPr>
      <w:snapToGrid w:val="0"/>
      <w:jc w:val="center"/>
    </w:pPr>
    <w:rPr>
      <w:rFonts w:eastAsia="Tahoma"/>
      <w:sz w:val="24"/>
      <w:szCs w:val="20"/>
    </w:rPr>
  </w:style>
  <w:style w:type="paragraph" w:customStyle="1" w:styleId="1535">
    <w:name w:val="CM24"/>
    <w:basedOn w:val="1"/>
    <w:next w:val="1"/>
    <w:qFormat/>
    <w:uiPriority w:val="0"/>
    <w:pPr>
      <w:autoSpaceDE w:val="0"/>
      <w:autoSpaceDN w:val="0"/>
      <w:adjustRightInd w:val="0"/>
      <w:jc w:val="left"/>
    </w:pPr>
    <w:rPr>
      <w:rFonts w:ascii="??_GB2312" w:eastAsia="仿宋"/>
      <w:kern w:val="0"/>
      <w:sz w:val="24"/>
    </w:rPr>
  </w:style>
  <w:style w:type="paragraph" w:customStyle="1" w:styleId="1536">
    <w:name w:val="1标题4级"/>
    <w:basedOn w:val="1531"/>
    <w:qFormat/>
    <w:uiPriority w:val="0"/>
    <w:rPr>
      <w:szCs w:val="24"/>
    </w:rPr>
  </w:style>
  <w:style w:type="paragraph" w:customStyle="1" w:styleId="1537">
    <w:name w:val="正文仿宋小四"/>
    <w:basedOn w:val="1"/>
    <w:qFormat/>
    <w:uiPriority w:val="0"/>
    <w:pPr>
      <w:widowControl/>
      <w:adjustRightInd w:val="0"/>
      <w:snapToGrid w:val="0"/>
      <w:ind w:firstLine="480"/>
      <w:jc w:val="left"/>
    </w:pPr>
    <w:rPr>
      <w:rFonts w:eastAsia="仿宋"/>
      <w:sz w:val="24"/>
    </w:rPr>
  </w:style>
  <w:style w:type="paragraph" w:customStyle="1" w:styleId="1538">
    <w:name w:val="xl68"/>
    <w:basedOn w:val="1"/>
    <w:qFormat/>
    <w:uiPriority w:val="0"/>
    <w:pPr>
      <w:widowControl/>
      <w:pBdr>
        <w:bottom w:val="single" w:color="auto" w:sz="12" w:space="0"/>
        <w:right w:val="single" w:color="auto" w:sz="8" w:space="0"/>
      </w:pBdr>
      <w:spacing w:before="100" w:beforeAutospacing="1" w:after="100" w:afterAutospacing="1"/>
      <w:jc w:val="center"/>
    </w:pPr>
    <w:rPr>
      <w:rFonts w:eastAsia="仿宋"/>
      <w:kern w:val="0"/>
      <w:sz w:val="28"/>
      <w:szCs w:val="21"/>
    </w:rPr>
  </w:style>
  <w:style w:type="paragraph" w:customStyle="1" w:styleId="1539">
    <w:name w:val="Char3 Char Char Char Char Char Char Char Char Char1"/>
    <w:basedOn w:val="1"/>
    <w:qFormat/>
    <w:uiPriority w:val="0"/>
    <w:rPr>
      <w:rFonts w:eastAsia="仿宋"/>
      <w:sz w:val="28"/>
      <w:szCs w:val="21"/>
    </w:rPr>
  </w:style>
  <w:style w:type="paragraph" w:customStyle="1" w:styleId="1540">
    <w:name w:val="参加人员名单"/>
    <w:basedOn w:val="1"/>
    <w:next w:val="1"/>
    <w:qFormat/>
    <w:uiPriority w:val="0"/>
    <w:pPr>
      <w:spacing w:line="500" w:lineRule="atLeast"/>
      <w:jc w:val="center"/>
      <w:outlineLvl w:val="0"/>
    </w:pPr>
    <w:rPr>
      <w:rFonts w:eastAsia="仿宋"/>
      <w:sz w:val="32"/>
      <w:szCs w:val="32"/>
    </w:rPr>
  </w:style>
  <w:style w:type="paragraph" w:customStyle="1" w:styleId="1541">
    <w:name w:val="条(三级)"/>
    <w:basedOn w:val="1"/>
    <w:next w:val="1"/>
    <w:qFormat/>
    <w:uiPriority w:val="0"/>
    <w:pPr>
      <w:keepNext/>
      <w:keepLines/>
      <w:adjustRightInd w:val="0"/>
      <w:spacing w:line="460" w:lineRule="exact"/>
      <w:jc w:val="left"/>
      <w:textAlignment w:val="baseline"/>
    </w:pPr>
    <w:rPr>
      <w:rFonts w:ascii="??_GB2312" w:eastAsia="仿宋"/>
      <w:spacing w:val="3"/>
      <w:kern w:val="24"/>
      <w:sz w:val="24"/>
      <w:szCs w:val="20"/>
    </w:rPr>
  </w:style>
  <w:style w:type="paragraph" w:customStyle="1" w:styleId="1542">
    <w:name w:val="Char Char Char Char Char Char Char Char Char Char"/>
    <w:basedOn w:val="1"/>
    <w:qFormat/>
    <w:uiPriority w:val="0"/>
    <w:rPr>
      <w:rFonts w:eastAsia="仿宋"/>
      <w:sz w:val="24"/>
    </w:rPr>
  </w:style>
  <w:style w:type="paragraph" w:customStyle="1" w:styleId="1543">
    <w:name w:val="Char Char Char Char Char Char Char9"/>
    <w:basedOn w:val="1"/>
    <w:qFormat/>
    <w:uiPriority w:val="0"/>
    <w:rPr>
      <w:rFonts w:eastAsia="仿宋"/>
      <w:sz w:val="28"/>
    </w:rPr>
  </w:style>
  <w:style w:type="paragraph" w:customStyle="1" w:styleId="1544">
    <w:name w:val="新表"/>
    <w:basedOn w:val="1"/>
    <w:qFormat/>
    <w:uiPriority w:val="0"/>
    <w:pPr>
      <w:spacing w:line="360" w:lineRule="exact"/>
    </w:pPr>
    <w:rPr>
      <w:rFonts w:eastAsia="仿宋"/>
      <w:bCs/>
      <w:kern w:val="0"/>
      <w:sz w:val="24"/>
      <w:szCs w:val="20"/>
    </w:rPr>
  </w:style>
  <w:style w:type="paragraph" w:customStyle="1" w:styleId="1545">
    <w:name w:val="font16"/>
    <w:basedOn w:val="1"/>
    <w:qFormat/>
    <w:uiPriority w:val="0"/>
    <w:pPr>
      <w:widowControl/>
      <w:spacing w:before="100" w:beforeAutospacing="1" w:after="100" w:afterAutospacing="1"/>
      <w:jc w:val="left"/>
    </w:pPr>
    <w:rPr>
      <w:rFonts w:ascii="??_GB2312" w:eastAsia="仿宋" w:cs="??_GB2312"/>
      <w:color w:val="000000"/>
      <w:kern w:val="0"/>
      <w:sz w:val="22"/>
      <w:szCs w:val="22"/>
    </w:rPr>
  </w:style>
  <w:style w:type="paragraph" w:customStyle="1" w:styleId="1546">
    <w:name w:val="xl59"/>
    <w:basedOn w:val="1"/>
    <w:qFormat/>
    <w:uiPriority w:val="0"/>
    <w:pPr>
      <w:widowControl/>
      <w:pBdr>
        <w:top w:val="single" w:color="auto" w:sz="4" w:space="0"/>
        <w:left w:val="single" w:color="auto" w:sz="8" w:space="0"/>
        <w:bottom w:val="single" w:color="auto" w:sz="4" w:space="0"/>
      </w:pBdr>
      <w:shd w:val="clear" w:color="auto" w:fill="FFFFFF"/>
      <w:spacing w:before="100" w:beforeAutospacing="1" w:after="100" w:afterAutospacing="1"/>
      <w:jc w:val="center"/>
      <w:textAlignment w:val="center"/>
    </w:pPr>
    <w:rPr>
      <w:rFonts w:ascii="Cambria" w:hAnsi="Cambria" w:eastAsia="Cambria" w:cs="Cambria"/>
      <w:kern w:val="0"/>
      <w:sz w:val="22"/>
      <w:szCs w:val="22"/>
    </w:rPr>
  </w:style>
  <w:style w:type="paragraph" w:customStyle="1" w:styleId="1547">
    <w:name w:val="条3"/>
    <w:basedOn w:val="1"/>
    <w:next w:val="1"/>
    <w:qFormat/>
    <w:uiPriority w:val="0"/>
    <w:pPr>
      <w:widowControl/>
      <w:tabs>
        <w:tab w:val="left" w:pos="1440"/>
      </w:tabs>
      <w:jc w:val="left"/>
      <w:outlineLvl w:val="1"/>
    </w:pPr>
    <w:rPr>
      <w:rFonts w:ascii="Tahoma" w:eastAsia="Tahoma"/>
      <w:kern w:val="21"/>
      <w:sz w:val="28"/>
      <w:szCs w:val="20"/>
    </w:rPr>
  </w:style>
  <w:style w:type="paragraph" w:customStyle="1" w:styleId="1548">
    <w:name w:val="样式 列表"/>
    <w:basedOn w:val="66"/>
    <w:qFormat/>
    <w:uiPriority w:val="0"/>
    <w:pPr>
      <w:widowControl w:val="0"/>
      <w:spacing w:line="280" w:lineRule="exact"/>
    </w:pPr>
    <w:rPr>
      <w:rFonts w:ascii="ˎ̥" w:eastAsia="方正黑体_GBK" w:cs="??_GB2312"/>
    </w:rPr>
  </w:style>
  <w:style w:type="paragraph" w:customStyle="1" w:styleId="1549">
    <w:name w:val="Char Char Char Char Char Char Char Char Char Char Char Char Char Char Char Char Char Char Char Char Char Char Char Char Char Char Char Char Char Char Char Char Char Char Char Char Char1"/>
    <w:basedOn w:val="1"/>
    <w:qFormat/>
    <w:uiPriority w:val="0"/>
    <w:rPr>
      <w:rFonts w:eastAsia="仿宋"/>
      <w:sz w:val="24"/>
    </w:rPr>
  </w:style>
  <w:style w:type="paragraph" w:customStyle="1" w:styleId="1550">
    <w:name w:val="黑体标题 Char"/>
    <w:basedOn w:val="1"/>
    <w:qFormat/>
    <w:uiPriority w:val="0"/>
    <w:pPr>
      <w:spacing w:line="500" w:lineRule="exact"/>
      <w:ind w:firstLine="200" w:firstLineChars="200"/>
    </w:pPr>
    <w:rPr>
      <w:rFonts w:ascii="??_GB2312" w:eastAsia="仿宋"/>
      <w:kern w:val="0"/>
      <w:sz w:val="28"/>
      <w:szCs w:val="20"/>
    </w:rPr>
  </w:style>
  <w:style w:type="paragraph" w:customStyle="1" w:styleId="1551">
    <w:name w:val="Char Char1 Char Char Char Char Char Char Char Char Char Char Char Char Char Char Char Char Char Char Char Char1 Char4"/>
    <w:basedOn w:val="1"/>
    <w:qFormat/>
    <w:uiPriority w:val="0"/>
    <w:pPr>
      <w:spacing w:line="360" w:lineRule="auto"/>
      <w:ind w:firstLine="200" w:firstLineChars="200"/>
    </w:pPr>
    <w:rPr>
      <w:rFonts w:ascii="??_GB2312" w:hAnsi="??_GB2312" w:cs="??_GB2312"/>
      <w:sz w:val="24"/>
    </w:rPr>
  </w:style>
  <w:style w:type="paragraph" w:customStyle="1" w:styleId="1552">
    <w:name w:val="表格5左"/>
    <w:basedOn w:val="1553"/>
    <w:qFormat/>
    <w:uiPriority w:val="0"/>
    <w:pPr>
      <w:spacing w:before="120" w:after="120" w:line="240" w:lineRule="auto"/>
      <w:jc w:val="center"/>
    </w:pPr>
    <w:rPr>
      <w:color w:val="FF0000"/>
      <w:sz w:val="24"/>
      <w:szCs w:val="24"/>
    </w:rPr>
  </w:style>
  <w:style w:type="paragraph" w:customStyle="1" w:styleId="1553">
    <w:name w:val="表格5中"/>
    <w:basedOn w:val="1"/>
    <w:qFormat/>
    <w:uiPriority w:val="0"/>
    <w:pPr>
      <w:spacing w:line="480" w:lineRule="exact"/>
    </w:pPr>
    <w:rPr>
      <w:rFonts w:ascii="??_GB2312" w:eastAsia="仿宋"/>
      <w:color w:val="000000"/>
      <w:sz w:val="28"/>
      <w:szCs w:val="21"/>
    </w:rPr>
  </w:style>
  <w:style w:type="paragraph" w:customStyle="1" w:styleId="1554">
    <w:name w:val="Char Char Char Char Char Char Char Char Char Char Char Char Char Char Char Char Char Char Char Char Char Char Char Char Char Char Char Char Char Char Char Char Char Char Char Char Char Char Char Char1"/>
    <w:basedOn w:val="1"/>
    <w:qFormat/>
    <w:uiPriority w:val="0"/>
    <w:rPr>
      <w:rFonts w:eastAsia="仿宋"/>
      <w:sz w:val="24"/>
    </w:rPr>
  </w:style>
  <w:style w:type="paragraph" w:customStyle="1" w:styleId="1555">
    <w:name w:val="ff5"/>
    <w:basedOn w:val="1"/>
    <w:qFormat/>
    <w:uiPriority w:val="0"/>
    <w:pPr>
      <w:spacing w:line="540" w:lineRule="exact"/>
      <w:ind w:firstLine="200" w:firstLineChars="200"/>
    </w:pPr>
    <w:rPr>
      <w:rFonts w:eastAsia="仿宋"/>
      <w:bCs/>
      <w:color w:val="0000FF"/>
      <w:sz w:val="28"/>
      <w:szCs w:val="28"/>
    </w:rPr>
  </w:style>
  <w:style w:type="paragraph" w:customStyle="1" w:styleId="1556">
    <w:name w:val="正文文本缩进1"/>
    <w:basedOn w:val="1"/>
    <w:qFormat/>
    <w:uiPriority w:val="0"/>
    <w:pPr>
      <w:spacing w:after="120" w:line="360" w:lineRule="auto"/>
      <w:ind w:left="200" w:leftChars="200" w:firstLine="200" w:firstLineChars="200"/>
    </w:pPr>
    <w:rPr>
      <w:rFonts w:eastAsia="仿宋"/>
      <w:sz w:val="24"/>
    </w:rPr>
  </w:style>
  <w:style w:type="paragraph" w:customStyle="1" w:styleId="155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_GB2312" w:hAnsi="??_GB2312" w:eastAsia="Cambria"/>
      <w:kern w:val="0"/>
      <w:sz w:val="20"/>
      <w:szCs w:val="20"/>
    </w:rPr>
  </w:style>
  <w:style w:type="paragraph" w:customStyle="1" w:styleId="1558">
    <w:name w:val="样式 样式 仿宋_GB2312 四号 行距: 1.5 倍行距 + 首行缩进:  1.92 字符"/>
    <w:basedOn w:val="1"/>
    <w:qFormat/>
    <w:uiPriority w:val="0"/>
    <w:pPr>
      <w:spacing w:line="360" w:lineRule="auto"/>
      <w:ind w:firstLine="200" w:firstLineChars="200"/>
    </w:pPr>
    <w:rPr>
      <w:rFonts w:ascii="??_GB2312" w:eastAsia="仿宋"/>
      <w:color w:val="0000FF"/>
      <w:kern w:val="0"/>
      <w:sz w:val="28"/>
      <w:szCs w:val="20"/>
    </w:rPr>
  </w:style>
  <w:style w:type="paragraph" w:customStyle="1" w:styleId="1559">
    <w:name w:val="加粗 居中"/>
    <w:basedOn w:val="1"/>
    <w:next w:val="1"/>
    <w:qFormat/>
    <w:uiPriority w:val="0"/>
    <w:pPr>
      <w:jc w:val="center"/>
    </w:pPr>
    <w:rPr>
      <w:rFonts w:eastAsia="仿宋" w:cs="??_GB2312"/>
      <w:b/>
      <w:bCs/>
      <w:sz w:val="28"/>
      <w:szCs w:val="20"/>
    </w:rPr>
  </w:style>
  <w:style w:type="paragraph" w:customStyle="1" w:styleId="1560">
    <w:name w:val="CM96"/>
    <w:basedOn w:val="68"/>
    <w:next w:val="68"/>
    <w:qFormat/>
    <w:uiPriority w:val="0"/>
    <w:rPr>
      <w:rFonts w:ascii="??_GB2312" w:eastAsia="??_GB2312"/>
      <w:color w:val="auto"/>
      <w:szCs w:val="24"/>
    </w:rPr>
  </w:style>
  <w:style w:type="paragraph" w:customStyle="1" w:styleId="1561">
    <w:name w:val="Char Char Char Char Char Char Char Char Char Char Char Char Char Char Char Char Char Char Char1"/>
    <w:basedOn w:val="1"/>
    <w:qFormat/>
    <w:uiPriority w:val="0"/>
    <w:pPr>
      <w:widowControl/>
      <w:jc w:val="left"/>
    </w:pPr>
    <w:rPr>
      <w:rFonts w:ascii="??_GB2312" w:eastAsia="仿宋" w:cs="??_GB2312"/>
      <w:kern w:val="0"/>
      <w:sz w:val="24"/>
    </w:rPr>
  </w:style>
  <w:style w:type="paragraph" w:customStyle="1" w:styleId="1562">
    <w:name w:val="CM8"/>
    <w:basedOn w:val="1"/>
    <w:next w:val="1"/>
    <w:qFormat/>
    <w:uiPriority w:val="0"/>
    <w:pPr>
      <w:autoSpaceDE w:val="0"/>
      <w:autoSpaceDN w:val="0"/>
      <w:adjustRightInd w:val="0"/>
      <w:jc w:val="left"/>
    </w:pPr>
    <w:rPr>
      <w:rFonts w:ascii="??_GB2312" w:eastAsia="仿宋"/>
      <w:kern w:val="0"/>
      <w:sz w:val="24"/>
    </w:rPr>
  </w:style>
  <w:style w:type="paragraph" w:customStyle="1" w:styleId="1563">
    <w:name w:val="Char1 Char Char Char12"/>
    <w:basedOn w:val="1"/>
    <w:qFormat/>
    <w:uiPriority w:val="0"/>
    <w:rPr>
      <w:rFonts w:eastAsia="仿宋"/>
      <w:sz w:val="24"/>
    </w:rPr>
  </w:style>
  <w:style w:type="paragraph" w:customStyle="1" w:styleId="1564">
    <w:name w:val="1"/>
    <w:basedOn w:val="1"/>
    <w:next w:val="34"/>
    <w:qFormat/>
    <w:uiPriority w:val="0"/>
    <w:pPr>
      <w:jc w:val="center"/>
    </w:pPr>
    <w:rPr>
      <w:rFonts w:ascii="??" w:hAnsi="??" w:cs="??"/>
    </w:rPr>
  </w:style>
  <w:style w:type="paragraph" w:customStyle="1" w:styleId="1565">
    <w:name w:val="xl4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Cambria" w:hAnsi="Cambria" w:eastAsia="Cambria" w:cs="Cambria"/>
      <w:kern w:val="0"/>
      <w:sz w:val="24"/>
    </w:rPr>
  </w:style>
  <w:style w:type="paragraph" w:customStyle="1" w:styleId="1566">
    <w:name w:val="Char Char1 Char"/>
    <w:basedOn w:val="1"/>
    <w:qFormat/>
    <w:uiPriority w:val="0"/>
    <w:pPr>
      <w:widowControl/>
      <w:jc w:val="left"/>
    </w:pPr>
    <w:rPr>
      <w:rFonts w:eastAsia="仿宋"/>
      <w:sz w:val="24"/>
    </w:rPr>
  </w:style>
  <w:style w:type="paragraph" w:customStyle="1" w:styleId="1567">
    <w:name w:val="样式 样式 标题 11.标题 1§1.?.章标题 1h11st levelSection Headl1b1-*+ ...3 + ..."/>
    <w:basedOn w:val="1239"/>
    <w:qFormat/>
    <w:uiPriority w:val="0"/>
    <w:pPr>
      <w:tabs>
        <w:tab w:val="clear" w:pos="432"/>
      </w:tabs>
      <w:ind w:left="0" w:firstLine="0"/>
      <w:jc w:val="center"/>
    </w:pPr>
    <w:rPr>
      <w:rFonts w:ascii="TimesNewRoman" w:eastAsia="TimesNewRoman" w:cs="??_GB2312"/>
      <w:sz w:val="32"/>
      <w:szCs w:val="32"/>
    </w:rPr>
  </w:style>
  <w:style w:type="paragraph" w:customStyle="1" w:styleId="1568">
    <w:name w:val="我的正文 Char"/>
    <w:basedOn w:val="1"/>
    <w:next w:val="1"/>
    <w:qFormat/>
    <w:uiPriority w:val="0"/>
    <w:pPr>
      <w:spacing w:line="520" w:lineRule="exact"/>
      <w:ind w:firstLine="225" w:firstLineChars="225"/>
    </w:pPr>
    <w:rPr>
      <w:rFonts w:eastAsia="仿宋"/>
      <w:sz w:val="24"/>
    </w:rPr>
  </w:style>
  <w:style w:type="paragraph" w:customStyle="1" w:styleId="1569">
    <w:name w:val="Char Char Char Char Char Char Char Char Char Char Char Char Char Char Char Char Char Char Char Char Char Char Char Char Char Char Char Char1"/>
    <w:basedOn w:val="1"/>
    <w:qFormat/>
    <w:uiPriority w:val="0"/>
    <w:rPr>
      <w:rFonts w:eastAsia="仿宋"/>
      <w:sz w:val="24"/>
    </w:rPr>
  </w:style>
  <w:style w:type="paragraph" w:customStyle="1" w:styleId="1570">
    <w:name w:val="正文文本缩进2"/>
    <w:basedOn w:val="1"/>
    <w:qFormat/>
    <w:uiPriority w:val="0"/>
    <w:pPr>
      <w:widowControl/>
      <w:spacing w:after="120"/>
      <w:ind w:left="200" w:leftChars="200"/>
      <w:jc w:val="left"/>
    </w:pPr>
    <w:rPr>
      <w:rFonts w:eastAsia="仿宋"/>
      <w:sz w:val="24"/>
    </w:rPr>
  </w:style>
  <w:style w:type="paragraph" w:customStyle="1" w:styleId="1571">
    <w:name w:val="样式 样式 题注 + 两端对齐 + 宋体"/>
    <w:basedOn w:val="1"/>
    <w:qFormat/>
    <w:uiPriority w:val="0"/>
    <w:pPr>
      <w:keepNext/>
      <w:snapToGrid w:val="0"/>
      <w:spacing w:line="360" w:lineRule="auto"/>
      <w:jc w:val="center"/>
    </w:pPr>
    <w:rPr>
      <w:rFonts w:ascii="??_GB2312" w:hAnsi="??_GB2312" w:eastAsia="仿宋"/>
      <w:kern w:val="0"/>
      <w:sz w:val="28"/>
      <w:szCs w:val="20"/>
    </w:rPr>
  </w:style>
  <w:style w:type="paragraph" w:customStyle="1" w:styleId="1572">
    <w:name w:val="样式 标题 3 + 段前: 1 行 行距: 单倍行距"/>
    <w:basedOn w:val="5"/>
    <w:qFormat/>
    <w:uiPriority w:val="0"/>
    <w:pPr>
      <w:keepNext w:val="0"/>
      <w:keepLines w:val="0"/>
      <w:widowControl w:val="0"/>
      <w:tabs>
        <w:tab w:val="left" w:pos="720"/>
        <w:tab w:val="left" w:pos="1085"/>
        <w:tab w:val="left" w:pos="7088"/>
      </w:tabs>
      <w:autoSpaceDE w:val="0"/>
      <w:autoSpaceDN w:val="0"/>
      <w:adjustRightInd w:val="0"/>
      <w:snapToGrid w:val="0"/>
      <w:spacing w:before="100" w:beforeLines="100"/>
      <w:ind w:left="232" w:hanging="227"/>
      <w:textAlignment w:val="baseline"/>
    </w:pPr>
    <w:rPr>
      <w:rFonts w:ascii="ˎ̥" w:hAnsi="ˎ̥" w:eastAsia="Tahoma"/>
      <w:bCs w:val="0"/>
      <w:snapToGrid w:val="0"/>
      <w:sz w:val="30"/>
      <w:szCs w:val="20"/>
    </w:rPr>
  </w:style>
  <w:style w:type="paragraph" w:customStyle="1" w:styleId="1573">
    <w:name w:val="样式 四号 首行缩进:  2 字符"/>
    <w:basedOn w:val="1"/>
    <w:qFormat/>
    <w:uiPriority w:val="0"/>
    <w:pPr>
      <w:contextualSpacing/>
    </w:pPr>
    <w:rPr>
      <w:rFonts w:eastAsia="仿宋"/>
      <w:color w:val="000000"/>
      <w:sz w:val="28"/>
      <w:szCs w:val="21"/>
    </w:rPr>
  </w:style>
  <w:style w:type="paragraph" w:customStyle="1" w:styleId="1574">
    <w:name w:val="11ft"/>
    <w:basedOn w:val="1"/>
    <w:qFormat/>
    <w:uiPriority w:val="0"/>
    <w:pPr>
      <w:widowControl/>
      <w:spacing w:before="100" w:beforeAutospacing="1" w:after="100" w:afterAutospacing="1"/>
      <w:jc w:val="left"/>
    </w:pPr>
    <w:rPr>
      <w:rFonts w:ascii="Cambria" w:hAnsi="Cambria" w:eastAsia="Cambria" w:cs="Cambria"/>
      <w:color w:val="005680"/>
      <w:kern w:val="0"/>
      <w:sz w:val="22"/>
      <w:szCs w:val="22"/>
    </w:rPr>
  </w:style>
  <w:style w:type="paragraph" w:customStyle="1" w:styleId="1575">
    <w:name w:val="Char Char Char Char4"/>
    <w:basedOn w:val="1"/>
    <w:qFormat/>
    <w:uiPriority w:val="0"/>
    <w:pPr>
      <w:widowControl/>
      <w:jc w:val="left"/>
    </w:pPr>
    <w:rPr>
      <w:rFonts w:eastAsia="仿宋"/>
      <w:sz w:val="24"/>
    </w:rPr>
  </w:style>
  <w:style w:type="paragraph" w:customStyle="1" w:styleId="1576">
    <w:name w:val="引文目录1"/>
    <w:basedOn w:val="1"/>
    <w:next w:val="1"/>
    <w:qFormat/>
    <w:uiPriority w:val="0"/>
    <w:pPr>
      <w:ind w:left="200" w:leftChars="200"/>
    </w:pPr>
    <w:rPr>
      <w:rFonts w:eastAsia="仿宋"/>
      <w:sz w:val="28"/>
    </w:rPr>
  </w:style>
  <w:style w:type="paragraph" w:customStyle="1" w:styleId="1577">
    <w:name w:val="nw"/>
    <w:basedOn w:val="1"/>
    <w:qFormat/>
    <w:uiPriority w:val="0"/>
    <w:pPr>
      <w:widowControl/>
      <w:adjustRightInd w:val="0"/>
      <w:spacing w:before="100" w:after="100"/>
      <w:jc w:val="left"/>
      <w:textAlignment w:val="baseline"/>
    </w:pPr>
    <w:rPr>
      <w:rFonts w:ascii="??_GB2312" w:eastAsia="仿宋"/>
      <w:color w:val="000000"/>
      <w:kern w:val="0"/>
      <w:sz w:val="28"/>
      <w:szCs w:val="20"/>
    </w:rPr>
  </w:style>
  <w:style w:type="paragraph" w:customStyle="1" w:styleId="1578">
    <w:name w:val="正文（文章）"/>
    <w:basedOn w:val="1"/>
    <w:qFormat/>
    <w:uiPriority w:val="0"/>
    <w:pPr>
      <w:ind w:firstLine="200" w:firstLineChars="200"/>
    </w:pPr>
    <w:rPr>
      <w:rFonts w:eastAsia="仿宋"/>
      <w:kern w:val="0"/>
      <w:sz w:val="28"/>
      <w:szCs w:val="20"/>
    </w:rPr>
  </w:style>
  <w:style w:type="paragraph" w:customStyle="1" w:styleId="1579">
    <w:name w:val="CM107"/>
    <w:basedOn w:val="68"/>
    <w:next w:val="68"/>
    <w:qFormat/>
    <w:uiPriority w:val="0"/>
    <w:rPr>
      <w:rFonts w:ascii="??_GB2312" w:eastAsia="??_GB2312"/>
      <w:color w:val="auto"/>
      <w:szCs w:val="24"/>
    </w:rPr>
  </w:style>
  <w:style w:type="paragraph" w:customStyle="1" w:styleId="1580">
    <w:name w:val="样式 标题 3标题 3 Char Char Char标题 3 Char Charh3H3level_3PIM 3L...4"/>
    <w:basedOn w:val="5"/>
    <w:qFormat/>
    <w:uiPriority w:val="0"/>
    <w:pPr>
      <w:keepLines w:val="0"/>
      <w:widowControl w:val="0"/>
      <w:tabs>
        <w:tab w:val="left" w:pos="7088"/>
      </w:tabs>
      <w:adjustRightInd w:val="0"/>
      <w:spacing w:before="50" w:beforeLines="50" w:line="500" w:lineRule="exact"/>
      <w:ind w:left="0" w:firstLine="0"/>
      <w:jc w:val="both"/>
    </w:pPr>
    <w:rPr>
      <w:rFonts w:eastAsia="Tahoma"/>
      <w:bCs w:val="0"/>
      <w:kern w:val="2"/>
      <w:sz w:val="30"/>
      <w:szCs w:val="20"/>
    </w:rPr>
  </w:style>
  <w:style w:type="paragraph" w:customStyle="1" w:styleId="1581">
    <w:name w:val="样式 标题 3标题 3 Char CharH3h33rd level标题3 + 段前: 0.5 行"/>
    <w:basedOn w:val="5"/>
    <w:qFormat/>
    <w:uiPriority w:val="0"/>
    <w:pPr>
      <w:keepNext w:val="0"/>
      <w:keepLines w:val="0"/>
      <w:tabs>
        <w:tab w:val="left" w:pos="7088"/>
      </w:tabs>
      <w:adjustRightInd w:val="0"/>
      <w:spacing w:before="50" w:beforeLines="50"/>
      <w:ind w:left="0" w:firstLine="200" w:firstLineChars="200"/>
      <w:jc w:val="both"/>
      <w:outlineLvl w:val="9"/>
    </w:pPr>
    <w:rPr>
      <w:rFonts w:ascii="ˎ̥" w:hAnsi="ˎ̥" w:cs="ˎ̥"/>
      <w:bCs w:val="0"/>
      <w:color w:val="FF00FF"/>
      <w:sz w:val="24"/>
      <w:szCs w:val="30"/>
    </w:rPr>
  </w:style>
  <w:style w:type="paragraph" w:customStyle="1" w:styleId="1582">
    <w:name w:val="样式 标题 3条标题1.1.1标题 3 Char标题 3 Char Char Char Char Char Char Ch..."/>
    <w:basedOn w:val="5"/>
    <w:qFormat/>
    <w:uiPriority w:val="0"/>
    <w:pPr>
      <w:widowControl w:val="0"/>
      <w:tabs>
        <w:tab w:val="left" w:pos="7088"/>
      </w:tabs>
      <w:adjustRightInd w:val="0"/>
      <w:spacing w:before="50" w:beforeLines="50"/>
      <w:ind w:left="0" w:firstLine="0"/>
      <w:jc w:val="both"/>
    </w:pPr>
    <w:rPr>
      <w:rFonts w:hAnsi="ˎ̥"/>
      <w:b/>
      <w:color w:val="000000"/>
      <w:sz w:val="24"/>
      <w:szCs w:val="20"/>
    </w:rPr>
  </w:style>
  <w:style w:type="paragraph" w:customStyle="1" w:styleId="1583">
    <w:name w:val="Char Char2 Char Char Char2"/>
    <w:basedOn w:val="1"/>
    <w:qFormat/>
    <w:uiPriority w:val="0"/>
    <w:pPr>
      <w:tabs>
        <w:tab w:val="left" w:pos="360"/>
      </w:tabs>
      <w:snapToGrid w:val="0"/>
      <w:spacing w:line="360" w:lineRule="auto"/>
    </w:pPr>
    <w:rPr>
      <w:rFonts w:eastAsia="仿宋" w:cs="??_GB2312"/>
      <w:sz w:val="24"/>
    </w:rPr>
  </w:style>
  <w:style w:type="paragraph" w:customStyle="1" w:styleId="1584">
    <w:name w:val="font8"/>
    <w:basedOn w:val="1"/>
    <w:qFormat/>
    <w:uiPriority w:val="0"/>
    <w:pPr>
      <w:widowControl/>
      <w:spacing w:before="100" w:beforeAutospacing="1" w:after="100" w:afterAutospacing="1"/>
      <w:jc w:val="left"/>
    </w:pPr>
    <w:rPr>
      <w:rFonts w:ascii="汉鼎简特宋" w:eastAsia="汉鼎简特宋" w:cs="??_GB2312"/>
      <w:b/>
      <w:bCs/>
      <w:color w:val="000000"/>
      <w:kern w:val="0"/>
      <w:sz w:val="18"/>
      <w:szCs w:val="18"/>
    </w:rPr>
  </w:style>
  <w:style w:type="paragraph" w:customStyle="1" w:styleId="1585">
    <w:name w:val="Char Char Char2 Char Char Char Char Char Char Char Char Char Char Char Char Char Char Char Char Char Char Char Char Char Char Char Char Char Char Char Char Char Char Char Char Char Char Char Char Char Char Char Char"/>
    <w:basedOn w:val="1"/>
    <w:qFormat/>
    <w:uiPriority w:val="0"/>
    <w:pPr>
      <w:widowControl/>
      <w:jc w:val="left"/>
    </w:pPr>
    <w:rPr>
      <w:rFonts w:eastAsia="仿宋"/>
      <w:sz w:val="24"/>
    </w:rPr>
  </w:style>
  <w:style w:type="paragraph" w:customStyle="1" w:styleId="1586">
    <w:name w:val="节标题2"/>
    <w:basedOn w:val="1"/>
    <w:qFormat/>
    <w:uiPriority w:val="0"/>
    <w:pPr>
      <w:autoSpaceDE w:val="0"/>
      <w:autoSpaceDN w:val="0"/>
      <w:adjustRightInd w:val="0"/>
      <w:spacing w:line="360" w:lineRule="auto"/>
      <w:jc w:val="left"/>
    </w:pPr>
    <w:rPr>
      <w:rFonts w:eastAsia="仿宋"/>
      <w:kern w:val="0"/>
      <w:sz w:val="24"/>
      <w:szCs w:val="28"/>
    </w:rPr>
  </w:style>
  <w:style w:type="paragraph" w:customStyle="1" w:styleId="1587">
    <w:name w:val="Char Char Char Char Char Char Char Char Char Char Char Char Char Char Char1"/>
    <w:basedOn w:val="1"/>
    <w:qFormat/>
    <w:uiPriority w:val="0"/>
    <w:rPr>
      <w:rFonts w:eastAsia="仿宋"/>
      <w:sz w:val="28"/>
    </w:rPr>
  </w:style>
  <w:style w:type="paragraph" w:customStyle="1" w:styleId="1588">
    <w:name w:val="_Style 39"/>
    <w:basedOn w:val="1"/>
    <w:next w:val="51"/>
    <w:qFormat/>
    <w:uiPriority w:val="0"/>
    <w:pPr>
      <w:widowControl/>
      <w:spacing w:line="360" w:lineRule="auto"/>
      <w:ind w:firstLine="285"/>
      <w:jc w:val="left"/>
    </w:pPr>
    <w:rPr>
      <w:rFonts w:ascii="??_GB2312" w:eastAsia="仿宋"/>
      <w:sz w:val="24"/>
      <w:szCs w:val="20"/>
    </w:rPr>
  </w:style>
  <w:style w:type="paragraph" w:customStyle="1" w:styleId="1589">
    <w:name w:val="xl17"/>
    <w:basedOn w:val="1"/>
    <w:qFormat/>
    <w:uiPriority w:val="0"/>
    <w:pPr>
      <w:widowControl/>
      <w:spacing w:before="100" w:beforeAutospacing="1" w:after="100" w:afterAutospacing="1"/>
      <w:jc w:val="center"/>
      <w:textAlignment w:val="center"/>
    </w:pPr>
    <w:rPr>
      <w:rFonts w:ascii="??_GB2312" w:eastAsia="仿宋"/>
      <w:kern w:val="0"/>
      <w:sz w:val="18"/>
      <w:szCs w:val="18"/>
    </w:rPr>
  </w:style>
  <w:style w:type="paragraph" w:customStyle="1" w:styleId="1590">
    <w:name w:val="xl133"/>
    <w:basedOn w:val="1"/>
    <w:qFormat/>
    <w:uiPriority w:val="0"/>
    <w:pPr>
      <w:widowControl/>
      <w:pBdr>
        <w:right w:val="single" w:color="auto" w:sz="4" w:space="0"/>
      </w:pBdr>
      <w:spacing w:before="100" w:beforeAutospacing="1" w:after="100" w:afterAutospacing="1"/>
      <w:jc w:val="center"/>
    </w:pPr>
    <w:rPr>
      <w:rFonts w:ascii="Cambria" w:hAnsi="Cambria" w:eastAsia="仿宋"/>
      <w:kern w:val="0"/>
      <w:sz w:val="12"/>
      <w:szCs w:val="12"/>
    </w:rPr>
  </w:style>
  <w:style w:type="paragraph" w:customStyle="1" w:styleId="1591">
    <w:name w:val="Char Char Char1 Char Char Char Char Char Char Char Char Char Char"/>
    <w:basedOn w:val="1"/>
    <w:qFormat/>
    <w:uiPriority w:val="0"/>
    <w:rPr>
      <w:rFonts w:eastAsia="仿宋"/>
      <w:sz w:val="28"/>
      <w:szCs w:val="21"/>
    </w:rPr>
  </w:style>
  <w:style w:type="paragraph" w:customStyle="1" w:styleId="1592">
    <w:name w:val="文件"/>
    <w:basedOn w:val="1"/>
    <w:qFormat/>
    <w:uiPriority w:val="0"/>
    <w:pPr>
      <w:ind w:right="25" w:rightChars="25" w:firstLine="226" w:firstLineChars="226"/>
    </w:pPr>
    <w:rPr>
      <w:rFonts w:eastAsia="仿宋"/>
      <w:sz w:val="28"/>
      <w:szCs w:val="20"/>
    </w:rPr>
  </w:style>
  <w:style w:type="paragraph" w:customStyle="1" w:styleId="1593">
    <w:name w:val="样式 标题 3标题 3 Char Char Char标题 3 Char Charh3H3level_3PIM 3L...6"/>
    <w:basedOn w:val="5"/>
    <w:qFormat/>
    <w:uiPriority w:val="0"/>
    <w:pPr>
      <w:widowControl w:val="0"/>
      <w:tabs>
        <w:tab w:val="left" w:pos="7088"/>
      </w:tabs>
      <w:adjustRightInd w:val="0"/>
      <w:spacing w:before="50" w:beforeLines="50" w:line="240" w:lineRule="auto"/>
      <w:ind w:left="0" w:firstLine="200" w:firstLineChars="200"/>
      <w:jc w:val="both"/>
    </w:pPr>
    <w:rPr>
      <w:rFonts w:ascii="Tahoma" w:hAnsi="ˎ̥" w:eastAsia="Tahoma" w:cs="ˎ̥"/>
      <w:bCs w:val="0"/>
      <w:color w:val="000000"/>
      <w:kern w:val="2"/>
      <w:sz w:val="30"/>
    </w:rPr>
  </w:style>
  <w:style w:type="paragraph" w:customStyle="1" w:styleId="1594">
    <w:name w:val="样式 正文样式 + 小四 首行缩进:  2 字符"/>
    <w:basedOn w:val="1"/>
    <w:qFormat/>
    <w:uiPriority w:val="0"/>
    <w:pPr>
      <w:autoSpaceDE w:val="0"/>
      <w:autoSpaceDN w:val="0"/>
      <w:spacing w:line="400" w:lineRule="exact"/>
      <w:ind w:firstLine="200" w:firstLineChars="200"/>
    </w:pPr>
    <w:rPr>
      <w:rFonts w:ascii="??_GB2312" w:eastAsia="仿宋" w:cs="??_GB2312"/>
      <w:sz w:val="24"/>
      <w:szCs w:val="20"/>
    </w:rPr>
  </w:style>
  <w:style w:type="paragraph" w:customStyle="1" w:styleId="1595">
    <w:name w:val="Char Char Char1 Char Char Char Char4"/>
    <w:basedOn w:val="1"/>
    <w:next w:val="1"/>
    <w:qFormat/>
    <w:uiPriority w:val="0"/>
    <w:pPr>
      <w:spacing w:line="360" w:lineRule="auto"/>
      <w:ind w:firstLine="200" w:firstLineChars="200"/>
    </w:pPr>
    <w:rPr>
      <w:rFonts w:ascii="??_GB2312" w:hAnsi="??_GB2312" w:eastAsia="文鼎大标宋简" w:cs="??_GB2312"/>
      <w:sz w:val="24"/>
    </w:rPr>
  </w:style>
  <w:style w:type="paragraph" w:customStyle="1" w:styleId="1596">
    <w:name w:val="表头样式"/>
    <w:basedOn w:val="1"/>
    <w:qFormat/>
    <w:uiPriority w:val="0"/>
    <w:pPr>
      <w:ind w:firstLine="200" w:firstLineChars="200"/>
    </w:pPr>
    <w:rPr>
      <w:rFonts w:ascii="Tahoma" w:eastAsia="Tahoma"/>
      <w:sz w:val="28"/>
    </w:rPr>
  </w:style>
  <w:style w:type="paragraph" w:customStyle="1" w:styleId="1597">
    <w:name w:val="Char Char Char1"/>
    <w:basedOn w:val="1"/>
    <w:qFormat/>
    <w:uiPriority w:val="0"/>
    <w:pPr>
      <w:widowControl/>
      <w:spacing w:after="160" w:line="240" w:lineRule="exact"/>
      <w:jc w:val="left"/>
    </w:pPr>
    <w:rPr>
      <w:rFonts w:ascii="inherit" w:hAnsi="inherit" w:eastAsia="仿宋"/>
      <w:kern w:val="0"/>
      <w:sz w:val="20"/>
      <w:szCs w:val="20"/>
      <w:lang w:eastAsia="en-US"/>
    </w:rPr>
  </w:style>
  <w:style w:type="paragraph" w:customStyle="1" w:styleId="1598">
    <w:name w:val=".66l.66l"/>
    <w:basedOn w:val="1"/>
    <w:qFormat/>
    <w:uiPriority w:val="0"/>
    <w:pPr>
      <w:widowControl/>
      <w:autoSpaceDE w:val="0"/>
      <w:autoSpaceDN w:val="0"/>
      <w:adjustRightInd w:val="0"/>
      <w:spacing w:line="312" w:lineRule="atLeast"/>
      <w:ind w:firstLine="570"/>
      <w:jc w:val="left"/>
      <w:textAlignment w:val="baseline"/>
    </w:pPr>
    <w:rPr>
      <w:rFonts w:ascii="??_GB2312" w:eastAsia="仿宋"/>
      <w:kern w:val="0"/>
      <w:sz w:val="28"/>
      <w:szCs w:val="20"/>
    </w:rPr>
  </w:style>
  <w:style w:type="paragraph" w:customStyle="1" w:styleId="1599">
    <w:name w:val="样式 目录 3 + 首行缩进:  2 字符"/>
    <w:basedOn w:val="44"/>
    <w:qFormat/>
    <w:uiPriority w:val="0"/>
    <w:pPr>
      <w:widowControl w:val="0"/>
      <w:tabs>
        <w:tab w:val="left" w:pos="1920"/>
        <w:tab w:val="right" w:leader="dot" w:pos="9062"/>
        <w:tab w:val="clear" w:pos="3220"/>
        <w:tab w:val="clear" w:pos="3435"/>
      </w:tabs>
      <w:ind w:left="0" w:leftChars="0" w:firstLine="600" w:firstLineChars="600"/>
    </w:pPr>
    <w:rPr>
      <w:rFonts w:ascii="ˎ̥" w:hAnsi="ˎ̥" w:eastAsia="仿宋"/>
      <w:snapToGrid w:val="0"/>
      <w:spacing w:val="10"/>
      <w:szCs w:val="20"/>
    </w:rPr>
  </w:style>
  <w:style w:type="paragraph" w:customStyle="1" w:styleId="1600">
    <w:name w:val="食疗标题2"/>
    <w:basedOn w:val="4"/>
    <w:qFormat/>
    <w:uiPriority w:val="0"/>
    <w:pPr>
      <w:keepNext w:val="0"/>
      <w:keepLines w:val="0"/>
      <w:overflowPunct w:val="0"/>
      <w:spacing w:before="360" w:after="0" w:line="312" w:lineRule="atLeast"/>
      <w:contextualSpacing/>
    </w:pPr>
    <w:rPr>
      <w:rFonts w:ascii="??_GB2312" w:hAnsi="ˎ̥" w:eastAsia="Tahoma"/>
      <w:b w:val="0"/>
      <w:bCs w:val="0"/>
      <w:color w:val="008000"/>
      <w:kern w:val="0"/>
      <w:sz w:val="28"/>
      <w:szCs w:val="24"/>
    </w:rPr>
  </w:style>
  <w:style w:type="paragraph" w:customStyle="1" w:styleId="1601">
    <w:name w:val="表、图名"/>
    <w:basedOn w:val="181"/>
    <w:qFormat/>
    <w:uiPriority w:val="0"/>
    <w:pPr>
      <w:tabs>
        <w:tab w:val="left" w:pos="284"/>
      </w:tabs>
      <w:snapToGrid w:val="0"/>
      <w:spacing w:line="500" w:lineRule="exact"/>
      <w:textAlignment w:val="auto"/>
    </w:pPr>
    <w:rPr>
      <w:rFonts w:ascii="ˎ̥" w:hAnsi="ˎ̥" w:eastAsia="仿宋" w:cs="ˎ̥"/>
      <w:bCs/>
      <w:color w:val="000000"/>
      <w:spacing w:val="0"/>
      <w:sz w:val="21"/>
      <w:szCs w:val="21"/>
    </w:rPr>
  </w:style>
  <w:style w:type="paragraph" w:customStyle="1" w:styleId="1602">
    <w:name w:val="无缩进正文"/>
    <w:basedOn w:val="1"/>
    <w:qFormat/>
    <w:uiPriority w:val="0"/>
    <w:pPr>
      <w:adjustRightInd w:val="0"/>
      <w:snapToGrid w:val="0"/>
      <w:spacing w:line="288" w:lineRule="auto"/>
      <w:jc w:val="center"/>
    </w:pPr>
    <w:rPr>
      <w:rFonts w:eastAsia="仿宋"/>
      <w:kern w:val="0"/>
      <w:sz w:val="28"/>
    </w:rPr>
  </w:style>
  <w:style w:type="paragraph" w:customStyle="1" w:styleId="1603">
    <w:name w:val="列表编号 51"/>
    <w:basedOn w:val="1"/>
    <w:qFormat/>
    <w:uiPriority w:val="0"/>
    <w:pPr>
      <w:tabs>
        <w:tab w:val="left" w:pos="420"/>
      </w:tabs>
      <w:spacing w:before="60"/>
      <w:ind w:left="420" w:hanging="420"/>
    </w:pPr>
    <w:rPr>
      <w:rFonts w:ascii="华文新魏" w:hAnsi="华文新魏" w:eastAsia="仿宋"/>
      <w:kern w:val="0"/>
      <w:sz w:val="24"/>
      <w:szCs w:val="20"/>
    </w:rPr>
  </w:style>
  <w:style w:type="paragraph" w:customStyle="1" w:styleId="1604">
    <w:name w:val="Char Char Char Char Char Char Char Char Char Char Char Char1 Char Char Char Char Char Char Char Char Char Char Char Char Char Char Char Char Char Char Char"/>
    <w:basedOn w:val="1"/>
    <w:qFormat/>
    <w:uiPriority w:val="0"/>
    <w:pPr>
      <w:spacing w:line="360" w:lineRule="auto"/>
      <w:ind w:firstLine="200" w:firstLineChars="200"/>
    </w:pPr>
    <w:rPr>
      <w:rFonts w:eastAsia="仿宋"/>
      <w:sz w:val="28"/>
      <w:szCs w:val="20"/>
    </w:rPr>
  </w:style>
  <w:style w:type="paragraph" w:customStyle="1" w:styleId="1605">
    <w:name w:val="样式 表标题 + 段前: 0.5 行1"/>
    <w:basedOn w:val="51"/>
    <w:qFormat/>
    <w:uiPriority w:val="0"/>
    <w:pPr>
      <w:widowControl w:val="0"/>
      <w:tabs>
        <w:tab w:val="left" w:pos="900"/>
      </w:tabs>
      <w:adjustRightInd w:val="0"/>
      <w:snapToGrid w:val="0"/>
      <w:spacing w:before="50" w:beforeLines="50" w:line="480" w:lineRule="exact"/>
      <w:ind w:left="900" w:firstLine="0" w:firstLineChars="0"/>
      <w:jc w:val="center"/>
    </w:pPr>
    <w:rPr>
      <w:rFonts w:ascii="ˎ̥" w:hAnsi="ˎ̥" w:eastAsia="Tahoma" w:cs="ˎ̥"/>
      <w:sz w:val="28"/>
    </w:rPr>
  </w:style>
  <w:style w:type="paragraph" w:customStyle="1" w:styleId="1606">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Cambria" w:hAnsi="Cambria" w:eastAsia="Cambria" w:cs="Cambria"/>
      <w:kern w:val="0"/>
      <w:sz w:val="20"/>
      <w:szCs w:val="20"/>
    </w:rPr>
  </w:style>
  <w:style w:type="paragraph" w:customStyle="1" w:styleId="1607">
    <w:name w:val="样式 首行缩进:  0.85 厘米 行距: 固定值 23 磅"/>
    <w:basedOn w:val="1"/>
    <w:qFormat/>
    <w:uiPriority w:val="0"/>
    <w:pPr>
      <w:spacing w:line="500" w:lineRule="exact"/>
      <w:ind w:firstLine="200" w:firstLineChars="200"/>
    </w:pPr>
    <w:rPr>
      <w:rFonts w:eastAsia="仿宋"/>
      <w:color w:val="0000FF"/>
      <w:sz w:val="28"/>
    </w:rPr>
  </w:style>
  <w:style w:type="paragraph" w:customStyle="1" w:styleId="1608">
    <w:name w:val="CM109"/>
    <w:basedOn w:val="68"/>
    <w:next w:val="68"/>
    <w:qFormat/>
    <w:uiPriority w:val="0"/>
    <w:rPr>
      <w:rFonts w:ascii="??_GB2312" w:eastAsia="??_GB2312"/>
      <w:color w:val="auto"/>
      <w:szCs w:val="24"/>
    </w:rPr>
  </w:style>
  <w:style w:type="paragraph" w:customStyle="1" w:styleId="1609">
    <w:name w:val="正文 New New New New New New New New New New New New New New New New New New New New New New New New New New New New New New New New New New New New New New New New New New New New New New"/>
    <w:qFormat/>
    <w:uiPriority w:val="0"/>
    <w:pPr>
      <w:widowControl w:val="0"/>
      <w:spacing w:line="360" w:lineRule="auto"/>
    </w:pPr>
    <w:rPr>
      <w:rFonts w:ascii="ˎ̥" w:hAnsi="ˎ̥" w:eastAsia="宋体" w:cs="ˎ̥"/>
      <w:kern w:val="2"/>
      <w:sz w:val="24"/>
      <w:szCs w:val="24"/>
      <w:lang w:val="en-US" w:eastAsia="zh-CN" w:bidi="ar-SA"/>
    </w:rPr>
  </w:style>
  <w:style w:type="paragraph" w:customStyle="1" w:styleId="1610">
    <w:name w:val="样式 样式 标题4 + 段前: 0.25 行 行距: 单倍行距 + 段前: 0.5 行"/>
    <w:basedOn w:val="1611"/>
    <w:qFormat/>
    <w:uiPriority w:val="0"/>
    <w:pPr>
      <w:tabs>
        <w:tab w:val="left" w:pos="624"/>
        <w:tab w:val="left" w:pos="1157"/>
        <w:tab w:val="left" w:pos="2315"/>
      </w:tabs>
      <w:spacing w:before="0" w:beforeLines="0"/>
      <w:ind w:left="1405"/>
    </w:pPr>
    <w:rPr>
      <w:spacing w:val="0"/>
      <w:szCs w:val="28"/>
    </w:rPr>
  </w:style>
  <w:style w:type="paragraph" w:customStyle="1" w:styleId="1611">
    <w:name w:val="样式 标题4 + 段前: 0.25 行 行距: 单倍行距"/>
    <w:basedOn w:val="21"/>
    <w:qFormat/>
    <w:uiPriority w:val="0"/>
    <w:pPr>
      <w:widowControl w:val="0"/>
      <w:tabs>
        <w:tab w:val="left" w:pos="624"/>
        <w:tab w:val="left" w:pos="1157"/>
      </w:tabs>
      <w:autoSpaceDE w:val="0"/>
      <w:autoSpaceDN w:val="0"/>
      <w:adjustRightInd w:val="0"/>
      <w:snapToGrid w:val="0"/>
      <w:spacing w:before="50" w:beforeLines="50" w:line="360" w:lineRule="auto"/>
      <w:ind w:left="170" w:hanging="694" w:firstLineChars="0"/>
      <w:textAlignment w:val="baseline"/>
      <w:outlineLvl w:val="3"/>
    </w:pPr>
    <w:rPr>
      <w:rFonts w:ascii="ˎ̥" w:hAnsi="ˎ̥" w:eastAsia="Tahoma"/>
      <w:snapToGrid w:val="0"/>
      <w:spacing w:val="10"/>
      <w:sz w:val="28"/>
      <w:szCs w:val="20"/>
    </w:rPr>
  </w:style>
  <w:style w:type="paragraph" w:customStyle="1" w:styleId="1612">
    <w:name w:val="表图1"/>
    <w:basedOn w:val="1"/>
    <w:qFormat/>
    <w:uiPriority w:val="0"/>
    <w:pPr>
      <w:spacing w:line="0" w:lineRule="atLeast"/>
    </w:pPr>
    <w:rPr>
      <w:rFonts w:eastAsia="仿宋"/>
      <w:sz w:val="28"/>
      <w:szCs w:val="20"/>
    </w:rPr>
  </w:style>
  <w:style w:type="paragraph" w:customStyle="1" w:styleId="1613">
    <w:name w:val="Char Char Char Char Char Char Char Char Char1 Char Char Char1"/>
    <w:basedOn w:val="1"/>
    <w:qFormat/>
    <w:uiPriority w:val="0"/>
    <w:rPr>
      <w:rFonts w:eastAsia="仿宋"/>
      <w:sz w:val="28"/>
      <w:szCs w:val="21"/>
    </w:rPr>
  </w:style>
  <w:style w:type="paragraph" w:customStyle="1" w:styleId="1614">
    <w:name w:val="Char Char Char Char Char Char Char Char Char11"/>
    <w:basedOn w:val="1"/>
    <w:qFormat/>
    <w:uiPriority w:val="0"/>
    <w:rPr>
      <w:rFonts w:eastAsia="仿宋"/>
      <w:sz w:val="28"/>
      <w:szCs w:val="21"/>
    </w:rPr>
  </w:style>
  <w:style w:type="paragraph" w:customStyle="1" w:styleId="1615">
    <w:name w:val="样式 表头 + 段前: 0.5 行2"/>
    <w:basedOn w:val="10"/>
    <w:qFormat/>
    <w:uiPriority w:val="0"/>
    <w:pPr>
      <w:keepNext w:val="0"/>
      <w:keepLines w:val="0"/>
      <w:widowControl w:val="0"/>
      <w:tabs>
        <w:tab w:val="left" w:pos="1440"/>
      </w:tabs>
      <w:autoSpaceDE w:val="0"/>
      <w:autoSpaceDN w:val="0"/>
      <w:adjustRightInd w:val="0"/>
      <w:snapToGrid w:val="0"/>
      <w:spacing w:before="0" w:after="0" w:line="360" w:lineRule="auto"/>
      <w:jc w:val="center"/>
      <w:textAlignment w:val="baseline"/>
      <w:outlineLvl w:val="9"/>
    </w:pPr>
    <w:rPr>
      <w:rFonts w:ascii="ˎ̥" w:hAnsi="ˎ̥" w:eastAsia="??_GB2312"/>
      <w:b/>
      <w:bCs/>
      <w:szCs w:val="20"/>
    </w:rPr>
  </w:style>
  <w:style w:type="paragraph" w:customStyle="1" w:styleId="1616">
    <w:name w:val="目录 1 Char Char"/>
    <w:basedOn w:val="1"/>
    <w:next w:val="1"/>
    <w:qFormat/>
    <w:uiPriority w:val="0"/>
    <w:pPr>
      <w:widowControl/>
      <w:tabs>
        <w:tab w:val="left" w:leader="dot" w:pos="8010"/>
      </w:tabs>
      <w:snapToGrid w:val="0"/>
      <w:spacing w:line="300" w:lineRule="auto"/>
      <w:jc w:val="left"/>
      <w:textAlignment w:val="baseline"/>
    </w:pPr>
    <w:rPr>
      <w:rFonts w:ascii="Tahoma" w:eastAsia="Tahoma" w:cs="??_GB2312"/>
      <w:color w:val="000000"/>
      <w:kern w:val="0"/>
      <w:sz w:val="28"/>
      <w:szCs w:val="44"/>
      <w:u w:color="000000"/>
    </w:rPr>
  </w:style>
  <w:style w:type="paragraph" w:customStyle="1" w:styleId="1617">
    <w:name w:val="Char Char3"/>
    <w:basedOn w:val="1"/>
    <w:qFormat/>
    <w:uiPriority w:val="0"/>
    <w:pPr>
      <w:spacing w:line="240" w:lineRule="exact"/>
      <w:ind w:firstLine="200" w:firstLineChars="200"/>
    </w:pPr>
    <w:rPr>
      <w:rFonts w:eastAsia="仿宋"/>
      <w:sz w:val="28"/>
      <w:szCs w:val="28"/>
    </w:rPr>
  </w:style>
  <w:style w:type="paragraph" w:customStyle="1" w:styleId="1618">
    <w:name w:val="Char3 Char Char Char Char Char Char Char Char Char Char1"/>
    <w:basedOn w:val="1"/>
    <w:qFormat/>
    <w:uiPriority w:val="0"/>
    <w:pPr>
      <w:spacing w:line="340" w:lineRule="exact"/>
      <w:ind w:firstLine="4" w:firstLineChars="4"/>
    </w:pPr>
    <w:rPr>
      <w:rFonts w:eastAsia="仿宋"/>
      <w:sz w:val="28"/>
      <w:szCs w:val="28"/>
    </w:rPr>
  </w:style>
  <w:style w:type="paragraph" w:customStyle="1" w:styleId="1619">
    <w:name w:val="目录 9 Char Char"/>
    <w:basedOn w:val="1"/>
    <w:next w:val="1"/>
    <w:qFormat/>
    <w:uiPriority w:val="0"/>
    <w:pPr>
      <w:spacing w:line="351" w:lineRule="atLeast"/>
      <w:ind w:left="1678" w:firstLine="419"/>
      <w:jc w:val="left"/>
    </w:pPr>
    <w:rPr>
      <w:rFonts w:eastAsia="仿宋"/>
      <w:sz w:val="28"/>
      <w:szCs w:val="20"/>
    </w:rPr>
  </w:style>
  <w:style w:type="paragraph" w:customStyle="1" w:styleId="1620">
    <w:name w:val="Char Char Char Char Char Char Char Char Char Char Char Char Char Char Char1 Char Char Char Char Char Char Char"/>
    <w:basedOn w:val="1"/>
    <w:qFormat/>
    <w:uiPriority w:val="0"/>
    <w:rPr>
      <w:rFonts w:eastAsia="仿宋"/>
      <w:sz w:val="28"/>
    </w:rPr>
  </w:style>
  <w:style w:type="paragraph" w:customStyle="1" w:styleId="1621">
    <w:name w:val="引文目录标题1"/>
    <w:basedOn w:val="1"/>
    <w:next w:val="1"/>
    <w:qFormat/>
    <w:uiPriority w:val="0"/>
    <w:pPr>
      <w:spacing w:before="120"/>
    </w:pPr>
    <w:rPr>
      <w:rFonts w:ascii="华文新魏" w:hAnsi="华文新魏" w:eastAsia="仿宋" w:cs="华文新魏"/>
      <w:sz w:val="24"/>
    </w:rPr>
  </w:style>
  <w:style w:type="paragraph" w:customStyle="1" w:styleId="1622">
    <w:name w:val="样式 题注 + 首行缩进:  2 字符"/>
    <w:basedOn w:val="22"/>
    <w:qFormat/>
    <w:uiPriority w:val="0"/>
    <w:pPr>
      <w:widowControl w:val="0"/>
      <w:spacing w:line="520" w:lineRule="exact"/>
      <w:jc w:val="center"/>
    </w:pPr>
    <w:rPr>
      <w:rFonts w:ascii="华文新魏" w:hAnsi="华文新魏" w:cs="ˎ̥"/>
      <w:kern w:val="2"/>
      <w:sz w:val="24"/>
    </w:rPr>
  </w:style>
  <w:style w:type="paragraph" w:customStyle="1" w:styleId="1623">
    <w:name w:val="五号表格"/>
    <w:next w:val="1"/>
    <w:qFormat/>
    <w:uiPriority w:val="0"/>
    <w:rPr>
      <w:rFonts w:ascii="??_GB2312" w:hAnsi="ˎ̥" w:eastAsia="宋体" w:cs="ˎ̥"/>
      <w:sz w:val="21"/>
      <w:lang w:val="en-US" w:eastAsia="zh-CN" w:bidi="ar-SA"/>
    </w:rPr>
  </w:style>
  <w:style w:type="paragraph" w:customStyle="1" w:styleId="1624">
    <w:name w:val="样式 小四 首行缩进:  24 磅 行距: 多倍行距 1.25 字行"/>
    <w:basedOn w:val="1"/>
    <w:qFormat/>
    <w:uiPriority w:val="0"/>
    <w:pPr>
      <w:widowControl/>
      <w:adjustRightInd w:val="0"/>
      <w:spacing w:line="440" w:lineRule="exact"/>
      <w:ind w:firstLine="480"/>
      <w:jc w:val="left"/>
      <w:textAlignment w:val="baseline"/>
    </w:pPr>
    <w:rPr>
      <w:rFonts w:eastAsia="仿宋"/>
      <w:kern w:val="0"/>
      <w:sz w:val="24"/>
      <w:szCs w:val="20"/>
    </w:rPr>
  </w:style>
  <w:style w:type="paragraph" w:customStyle="1" w:styleId="1625">
    <w:name w:val="1 Char Char Char Char"/>
    <w:basedOn w:val="1"/>
    <w:qFormat/>
    <w:uiPriority w:val="0"/>
    <w:pPr>
      <w:spacing w:line="360" w:lineRule="auto"/>
      <w:ind w:firstLine="200" w:firstLineChars="200"/>
    </w:pPr>
    <w:rPr>
      <w:rFonts w:ascii="??_GB2312" w:eastAsia="仿宋" w:cs="??_GB2312"/>
      <w:sz w:val="24"/>
    </w:rPr>
  </w:style>
  <w:style w:type="paragraph" w:customStyle="1" w:styleId="1626">
    <w:name w:val="样式 标题 3标题 3 Char Char Char标题 3目标题 3 Char Char Char Char标题 3 ..."/>
    <w:basedOn w:val="5"/>
    <w:qFormat/>
    <w:uiPriority w:val="0"/>
    <w:pPr>
      <w:widowControl w:val="0"/>
      <w:tabs>
        <w:tab w:val="left" w:pos="7088"/>
      </w:tabs>
      <w:adjustRightInd w:val="0"/>
      <w:spacing w:before="50" w:beforeLines="50" w:line="500" w:lineRule="exact"/>
      <w:ind w:left="0" w:firstLine="200" w:firstLineChars="200"/>
      <w:jc w:val="both"/>
    </w:pPr>
    <w:rPr>
      <w:rFonts w:eastAsia="Tahoma"/>
      <w:b/>
      <w:kern w:val="2"/>
      <w:sz w:val="30"/>
      <w:szCs w:val="20"/>
    </w:rPr>
  </w:style>
  <w:style w:type="paragraph" w:customStyle="1" w:styleId="1627">
    <w:name w:val="st_divcss"/>
    <w:basedOn w:val="1"/>
    <w:qFormat/>
    <w:uiPriority w:val="0"/>
    <w:pPr>
      <w:widowControl/>
      <w:jc w:val="left"/>
    </w:pPr>
    <w:rPr>
      <w:rFonts w:ascii="??_GB2312" w:eastAsia="仿宋" w:cs="??_GB2312"/>
      <w:kern w:val="0"/>
      <w:sz w:val="24"/>
    </w:rPr>
  </w:style>
  <w:style w:type="paragraph" w:customStyle="1" w:styleId="1628">
    <w:name w:val="正文+3"/>
    <w:basedOn w:val="68"/>
    <w:next w:val="68"/>
    <w:qFormat/>
    <w:uiPriority w:val="0"/>
    <w:rPr>
      <w:rFonts w:ascii="??_GB2312" w:eastAsia="??_GB2312"/>
      <w:color w:val="auto"/>
      <w:szCs w:val="24"/>
    </w:rPr>
  </w:style>
  <w:style w:type="paragraph" w:customStyle="1" w:styleId="1629">
    <w:name w:val="Char1 Char Char Char Char Char Char Char Char Char Char Char Char Char Char Char"/>
    <w:basedOn w:val="1"/>
    <w:qFormat/>
    <w:uiPriority w:val="0"/>
    <w:pPr>
      <w:spacing w:line="180" w:lineRule="auto"/>
      <w:ind w:firstLine="200" w:firstLineChars="200"/>
      <w:jc w:val="left"/>
    </w:pPr>
    <w:rPr>
      <w:rFonts w:eastAsia="仿宋"/>
      <w:sz w:val="24"/>
    </w:rPr>
  </w:style>
  <w:style w:type="paragraph" w:customStyle="1" w:styleId="1630">
    <w:name w:val="Char Char Char Char Char Char Char Char Char1 Char Char Char"/>
    <w:basedOn w:val="1"/>
    <w:qFormat/>
    <w:uiPriority w:val="0"/>
    <w:rPr>
      <w:rFonts w:eastAsia="仿宋"/>
      <w:sz w:val="24"/>
    </w:rPr>
  </w:style>
  <w:style w:type="paragraph" w:customStyle="1" w:styleId="1631">
    <w:name w:val="TOC 标题11"/>
    <w:basedOn w:val="3"/>
    <w:next w:val="1"/>
    <w:qFormat/>
    <w:uiPriority w:val="39"/>
    <w:pPr>
      <w:keepLines/>
      <w:widowControl/>
      <w:tabs>
        <w:tab w:val="left" w:pos="574"/>
      </w:tabs>
      <w:overflowPunct/>
      <w:snapToGrid/>
      <w:spacing w:before="0" w:after="0" w:line="276" w:lineRule="auto"/>
      <w:ind w:left="574"/>
      <w:jc w:val="left"/>
      <w:outlineLvl w:val="9"/>
    </w:pPr>
    <w:rPr>
      <w:rFonts w:ascii="幼圆" w:hAnsi="幼圆" w:eastAsia="??_GB2312"/>
      <w:color w:val="365F91"/>
      <w:kern w:val="0"/>
      <w:sz w:val="28"/>
      <w:szCs w:val="28"/>
    </w:rPr>
  </w:style>
  <w:style w:type="paragraph" w:customStyle="1" w:styleId="1632">
    <w:name w:val="Char2 Char Char Char1"/>
    <w:basedOn w:val="1"/>
    <w:qFormat/>
    <w:uiPriority w:val="0"/>
    <w:pPr>
      <w:snapToGrid w:val="0"/>
      <w:spacing w:line="360" w:lineRule="auto"/>
      <w:ind w:firstLine="200" w:firstLineChars="200"/>
    </w:pPr>
    <w:rPr>
      <w:rFonts w:eastAsia="仿宋"/>
      <w:sz w:val="24"/>
    </w:rPr>
  </w:style>
  <w:style w:type="paragraph" w:customStyle="1" w:styleId="1633">
    <w:name w:val="纯文本1"/>
    <w:basedOn w:val="1"/>
    <w:qFormat/>
    <w:uiPriority w:val="0"/>
    <w:pPr>
      <w:adjustRightInd w:val="0"/>
      <w:textAlignment w:val="baseline"/>
    </w:pPr>
    <w:rPr>
      <w:rFonts w:ascii="??_GB2312" w:eastAsia="仿宋"/>
      <w:sz w:val="28"/>
      <w:szCs w:val="20"/>
    </w:rPr>
  </w:style>
  <w:style w:type="paragraph" w:customStyle="1" w:styleId="1634">
    <w:name w:val="样式 报告书表格 + 五号"/>
    <w:basedOn w:val="1635"/>
    <w:qFormat/>
    <w:uiPriority w:val="0"/>
    <w:pPr>
      <w:widowControl/>
      <w:tabs>
        <w:tab w:val="center" w:pos="4540"/>
        <w:tab w:val="right" w:pos="8505"/>
      </w:tabs>
      <w:snapToGrid w:val="0"/>
      <w:spacing w:line="240" w:lineRule="auto"/>
      <w:jc w:val="both"/>
    </w:pPr>
    <w:rPr>
      <w:rFonts w:eastAsia="??_GB2312"/>
      <w:sz w:val="20"/>
      <w:szCs w:val="21"/>
    </w:rPr>
  </w:style>
  <w:style w:type="paragraph" w:customStyle="1" w:styleId="1635">
    <w:name w:val="报告书表格"/>
    <w:basedOn w:val="1"/>
    <w:qFormat/>
    <w:uiPriority w:val="0"/>
    <w:pPr>
      <w:adjustRightInd w:val="0"/>
      <w:spacing w:line="400" w:lineRule="exact"/>
      <w:jc w:val="center"/>
      <w:textAlignment w:val="baseline"/>
    </w:pPr>
    <w:rPr>
      <w:rFonts w:eastAsia="仿宋"/>
      <w:kern w:val="0"/>
      <w:sz w:val="24"/>
      <w:szCs w:val="20"/>
    </w:rPr>
  </w:style>
  <w:style w:type="paragraph" w:customStyle="1" w:styleId="1636">
    <w:name w:val="CM25"/>
    <w:basedOn w:val="68"/>
    <w:next w:val="68"/>
    <w:qFormat/>
    <w:uiPriority w:val="0"/>
    <w:pPr>
      <w:spacing w:line="468" w:lineRule="atLeast"/>
    </w:pPr>
    <w:rPr>
      <w:rFonts w:ascii="??_GB2312" w:eastAsia="??_GB2312"/>
      <w:color w:val="auto"/>
      <w:szCs w:val="24"/>
    </w:rPr>
  </w:style>
  <w:style w:type="paragraph" w:customStyle="1" w:styleId="1637">
    <w:name w:val="文章附标题"/>
    <w:basedOn w:val="1"/>
    <w:next w:val="4"/>
    <w:qFormat/>
    <w:uiPriority w:val="0"/>
    <w:pPr>
      <w:widowControl/>
      <w:spacing w:before="187" w:after="175" w:line="374" w:lineRule="atLeast"/>
      <w:jc w:val="center"/>
      <w:textAlignment w:val="baseline"/>
    </w:pPr>
    <w:rPr>
      <w:rFonts w:eastAsia="仿宋"/>
      <w:color w:val="000000"/>
      <w:kern w:val="0"/>
      <w:sz w:val="36"/>
      <w:szCs w:val="20"/>
      <w:u w:color="000000"/>
    </w:rPr>
  </w:style>
  <w:style w:type="paragraph" w:customStyle="1" w:styleId="1638">
    <w:name w:val="可研样式2"/>
    <w:basedOn w:val="1"/>
    <w:qFormat/>
    <w:uiPriority w:val="0"/>
    <w:rPr>
      <w:rFonts w:eastAsia="TimesNewRoman"/>
      <w:b/>
      <w:sz w:val="28"/>
      <w:szCs w:val="28"/>
    </w:rPr>
  </w:style>
  <w:style w:type="paragraph" w:customStyle="1" w:styleId="1639">
    <w:name w:val="样式 正文缩进正文（首行缩进两字） + 宋体 行距: 1.5 倍行距"/>
    <w:basedOn w:val="21"/>
    <w:qFormat/>
    <w:uiPriority w:val="0"/>
    <w:pPr>
      <w:adjustRightInd w:val="0"/>
      <w:spacing w:line="300" w:lineRule="auto"/>
      <w:ind w:firstLine="482" w:firstLineChars="0"/>
      <w:textAlignment w:val="baseline"/>
    </w:pPr>
    <w:rPr>
      <w:rFonts w:hAnsi="ˎ̥" w:eastAsia="仿宋"/>
      <w:kern w:val="2"/>
      <w:szCs w:val="20"/>
    </w:rPr>
  </w:style>
  <w:style w:type="paragraph" w:customStyle="1" w:styleId="1640">
    <w:name w:val="索引 61"/>
    <w:basedOn w:val="1"/>
    <w:next w:val="1"/>
    <w:qFormat/>
    <w:uiPriority w:val="0"/>
    <w:pPr>
      <w:adjustRightInd w:val="0"/>
      <w:spacing w:line="312" w:lineRule="atLeast"/>
      <w:ind w:left="1000" w:leftChars="1000"/>
      <w:textAlignment w:val="baseline"/>
    </w:pPr>
    <w:rPr>
      <w:rFonts w:ascii="仿宋" w:eastAsia="仿宋"/>
      <w:kern w:val="0"/>
      <w:sz w:val="28"/>
      <w:szCs w:val="20"/>
    </w:rPr>
  </w:style>
  <w:style w:type="paragraph" w:customStyle="1" w:styleId="1641">
    <w:name w:val="样式13"/>
    <w:basedOn w:val="1"/>
    <w:next w:val="31"/>
    <w:qFormat/>
    <w:uiPriority w:val="0"/>
    <w:pPr>
      <w:adjustRightInd w:val="0"/>
      <w:spacing w:line="500" w:lineRule="exact"/>
      <w:ind w:firstLine="200" w:firstLineChars="200"/>
      <w:textAlignment w:val="baseline"/>
    </w:pPr>
    <w:rPr>
      <w:rFonts w:ascii="仿宋" w:eastAsia="仿宋"/>
      <w:color w:val="FF0000"/>
      <w:sz w:val="28"/>
      <w:szCs w:val="28"/>
    </w:rPr>
  </w:style>
  <w:style w:type="paragraph" w:customStyle="1" w:styleId="1642">
    <w:name w:val="图表标题"/>
    <w:basedOn w:val="1"/>
    <w:qFormat/>
    <w:uiPriority w:val="0"/>
    <w:pPr>
      <w:spacing w:line="520" w:lineRule="exact"/>
      <w:jc w:val="center"/>
    </w:pPr>
    <w:rPr>
      <w:rFonts w:ascii="Tahoma" w:eastAsia="Tahoma"/>
      <w:b/>
      <w:kern w:val="0"/>
      <w:sz w:val="24"/>
    </w:rPr>
  </w:style>
  <w:style w:type="paragraph" w:customStyle="1" w:styleId="1643">
    <w:name w:val="Char44"/>
    <w:basedOn w:val="1"/>
    <w:qFormat/>
    <w:uiPriority w:val="0"/>
    <w:rPr>
      <w:rFonts w:eastAsia="仿宋"/>
      <w:sz w:val="24"/>
      <w:szCs w:val="20"/>
    </w:rPr>
  </w:style>
  <w:style w:type="paragraph" w:customStyle="1" w:styleId="1644">
    <w:name w:val="CM9"/>
    <w:basedOn w:val="68"/>
    <w:next w:val="68"/>
    <w:qFormat/>
    <w:uiPriority w:val="0"/>
    <w:pPr>
      <w:spacing w:line="440" w:lineRule="atLeast"/>
    </w:pPr>
    <w:rPr>
      <w:rFonts w:ascii="??_GB2312" w:eastAsia="??_GB2312"/>
      <w:color w:val="auto"/>
      <w:szCs w:val="24"/>
    </w:rPr>
  </w:style>
  <w:style w:type="paragraph" w:customStyle="1" w:styleId="1645">
    <w:name w:val="Char Char Char Char Char Char Char Char Char2"/>
    <w:basedOn w:val="1"/>
    <w:qFormat/>
    <w:uiPriority w:val="0"/>
    <w:pPr>
      <w:widowControl/>
      <w:jc w:val="left"/>
    </w:pPr>
    <w:rPr>
      <w:rFonts w:ascii="??_GB2312" w:eastAsia="仿宋" w:cs="??_GB2312"/>
      <w:kern w:val="0"/>
      <w:sz w:val="24"/>
    </w:rPr>
  </w:style>
  <w:style w:type="paragraph" w:customStyle="1" w:styleId="1646">
    <w:name w:val="正文文本缩进11"/>
    <w:basedOn w:val="1"/>
    <w:qFormat/>
    <w:uiPriority w:val="0"/>
    <w:pPr>
      <w:widowControl/>
      <w:spacing w:after="120"/>
      <w:ind w:left="200" w:leftChars="200"/>
      <w:jc w:val="left"/>
    </w:pPr>
    <w:rPr>
      <w:rFonts w:ascii="??_GB2312" w:eastAsia="仿宋" w:cs="??_GB2312"/>
      <w:kern w:val="0"/>
      <w:sz w:val="24"/>
    </w:rPr>
  </w:style>
  <w:style w:type="paragraph" w:customStyle="1" w:styleId="1647">
    <w:name w:val="样式 标题 3 + (西文) Times New Roman (中文) 宋体 小四 左 段前: 12 磅 段后: 2 ..."/>
    <w:basedOn w:val="5"/>
    <w:qFormat/>
    <w:uiPriority w:val="0"/>
    <w:pPr>
      <w:keepNext w:val="0"/>
      <w:widowControl w:val="0"/>
      <w:tabs>
        <w:tab w:val="left" w:pos="360"/>
        <w:tab w:val="left" w:pos="680"/>
        <w:tab w:val="left" w:pos="7088"/>
      </w:tabs>
      <w:adjustRightInd w:val="0"/>
      <w:snapToGrid w:val="0"/>
      <w:spacing w:before="50" w:beforeLines="50"/>
      <w:ind w:left="680" w:hanging="680"/>
      <w:textAlignment w:val="baseline"/>
    </w:pPr>
    <w:rPr>
      <w:rFonts w:hAnsi="ˎ̥" w:cs="ˎ̥"/>
      <w:sz w:val="24"/>
      <w:szCs w:val="30"/>
    </w:rPr>
  </w:style>
  <w:style w:type="paragraph" w:customStyle="1" w:styleId="1648">
    <w:name w:val="xl22"/>
    <w:basedOn w:val="1"/>
    <w:qFormat/>
    <w:uiPriority w:val="0"/>
    <w:pPr>
      <w:widowControl/>
      <w:pBdr>
        <w:bottom w:val="single" w:color="auto" w:sz="4" w:space="0"/>
        <w:right w:val="single" w:color="auto" w:sz="4" w:space="0"/>
      </w:pBdr>
      <w:spacing w:before="100" w:after="100"/>
      <w:jc w:val="center"/>
    </w:pPr>
    <w:rPr>
      <w:rFonts w:ascii="??_GB2312" w:eastAsia="仿宋"/>
      <w:kern w:val="0"/>
      <w:sz w:val="28"/>
      <w:szCs w:val="20"/>
    </w:rPr>
  </w:style>
  <w:style w:type="paragraph" w:customStyle="1" w:styleId="1649">
    <w:name w:val="项目段落1"/>
    <w:basedOn w:val="1650"/>
    <w:qFormat/>
    <w:uiPriority w:val="0"/>
    <w:pPr>
      <w:tabs>
        <w:tab w:val="left" w:pos="1280"/>
      </w:tabs>
      <w:spacing w:line="240" w:lineRule="auto"/>
      <w:ind w:left="1280" w:hanging="720"/>
    </w:pPr>
  </w:style>
  <w:style w:type="paragraph" w:customStyle="1" w:styleId="1650">
    <w:name w:val="项目段落"/>
    <w:basedOn w:val="1"/>
    <w:qFormat/>
    <w:uiPriority w:val="0"/>
    <w:pPr>
      <w:spacing w:before="60" w:line="360" w:lineRule="auto"/>
      <w:ind w:left="476" w:firstLine="482"/>
    </w:pPr>
    <w:rPr>
      <w:rFonts w:ascii="华文新魏" w:hAnsi="华文新魏" w:eastAsia="仿宋"/>
      <w:kern w:val="0"/>
      <w:sz w:val="24"/>
      <w:szCs w:val="20"/>
    </w:rPr>
  </w:style>
  <w:style w:type="paragraph" w:customStyle="1" w:styleId="1651">
    <w:name w:val="样式 标题 2 + (符号) 宋体"/>
    <w:basedOn w:val="4"/>
    <w:qFormat/>
    <w:uiPriority w:val="0"/>
    <w:pPr>
      <w:keepNext w:val="0"/>
      <w:keepLines w:val="0"/>
      <w:spacing w:before="100" w:beforeLines="100" w:after="100" w:afterLines="100" w:line="300" w:lineRule="auto"/>
      <w:contextualSpacing/>
      <w:jc w:val="center"/>
    </w:pPr>
    <w:rPr>
      <w:rFonts w:ascii="TimesNewRoman" w:hAnsi="ˎ̥" w:eastAsia="TimesNewRoman"/>
      <w:bCs w:val="0"/>
      <w:color w:val="000000"/>
      <w:kern w:val="0"/>
    </w:rPr>
  </w:style>
  <w:style w:type="paragraph" w:customStyle="1" w:styleId="1652">
    <w:name w:val="表1"/>
    <w:basedOn w:val="1"/>
    <w:qFormat/>
    <w:uiPriority w:val="0"/>
    <w:pPr>
      <w:widowControl/>
      <w:jc w:val="center"/>
    </w:pPr>
    <w:rPr>
      <w:rFonts w:ascii="??_GB2312" w:eastAsia="仿宋"/>
      <w:color w:val="000000"/>
      <w:sz w:val="28"/>
    </w:rPr>
  </w:style>
  <w:style w:type="paragraph" w:customStyle="1" w:styleId="1653">
    <w:name w:val="样式 标题 1章标题 1h11st levelSection Headl1b1-*+标题 1章ChH1PI..."/>
    <w:basedOn w:val="3"/>
    <w:qFormat/>
    <w:uiPriority w:val="0"/>
    <w:pPr>
      <w:keepLines/>
      <w:overflowPunct/>
      <w:snapToGrid/>
      <w:spacing w:before="0" w:after="0" w:line="360" w:lineRule="auto"/>
      <w:ind w:left="0" w:firstLine="0"/>
      <w:jc w:val="center"/>
    </w:pPr>
    <w:rPr>
      <w:rFonts w:ascii="Tahoma"/>
      <w:color w:val="auto"/>
      <w:sz w:val="32"/>
      <w:szCs w:val="44"/>
    </w:rPr>
  </w:style>
  <w:style w:type="paragraph" w:customStyle="1" w:styleId="1654">
    <w:name w:val="样式 标题 2第一章 标题 2Heading 2 HiddenHeading 2 CCBSheading 2H2h2...3"/>
    <w:basedOn w:val="4"/>
    <w:qFormat/>
    <w:uiPriority w:val="0"/>
    <w:pPr>
      <w:keepNext w:val="0"/>
      <w:keepLines w:val="0"/>
      <w:spacing w:before="0" w:after="0" w:line="500" w:lineRule="exact"/>
      <w:contextualSpacing/>
    </w:pPr>
    <w:rPr>
      <w:rFonts w:ascii="ˎ̥" w:hAnsi="ˎ̥" w:cs="??_GB2312"/>
      <w:bCs w:val="0"/>
      <w:sz w:val="28"/>
      <w:szCs w:val="20"/>
    </w:rPr>
  </w:style>
  <w:style w:type="paragraph" w:customStyle="1" w:styleId="1655">
    <w:name w:val="??"/>
    <w:qFormat/>
    <w:uiPriority w:val="0"/>
    <w:pPr>
      <w:widowControl w:val="0"/>
      <w:overflowPunct w:val="0"/>
      <w:autoSpaceDE w:val="0"/>
      <w:autoSpaceDN w:val="0"/>
      <w:adjustRightInd w:val="0"/>
      <w:jc w:val="both"/>
      <w:textAlignment w:val="baseline"/>
    </w:pPr>
    <w:rPr>
      <w:rFonts w:ascii="ˎ̥" w:hAnsi="ˎ̥" w:eastAsia="宋体" w:cs="ˎ̥"/>
      <w:kern w:val="2"/>
      <w:sz w:val="21"/>
      <w:lang w:val="en-US" w:eastAsia="zh-CN" w:bidi="ar-SA"/>
    </w:rPr>
  </w:style>
  <w:style w:type="paragraph" w:customStyle="1" w:styleId="1656">
    <w:name w:val="样式 标题 1一、1.标题章标题 + 小三"/>
    <w:basedOn w:val="3"/>
    <w:qFormat/>
    <w:uiPriority w:val="0"/>
    <w:pPr>
      <w:keepLines/>
      <w:widowControl/>
      <w:overflowPunct/>
      <w:snapToGrid/>
      <w:spacing w:before="0" w:after="0" w:line="240" w:lineRule="auto"/>
      <w:ind w:left="0" w:firstLine="0"/>
    </w:pPr>
    <w:rPr>
      <w:rFonts w:ascii="Tahoma"/>
      <w:b w:val="0"/>
      <w:bCs w:val="0"/>
      <w:color w:val="auto"/>
      <w:sz w:val="32"/>
      <w:szCs w:val="20"/>
    </w:rPr>
  </w:style>
  <w:style w:type="paragraph" w:customStyle="1" w:styleId="1657">
    <w:name w:val="样式 标题 2标题 2节第一章 标题 2Heading 2 HiddenHeading 2 CCBSheading 2..."/>
    <w:basedOn w:val="4"/>
    <w:qFormat/>
    <w:uiPriority w:val="0"/>
    <w:pPr>
      <w:keepNext w:val="0"/>
      <w:keepLines w:val="0"/>
      <w:spacing w:before="0" w:after="0" w:line="240" w:lineRule="auto"/>
      <w:contextualSpacing/>
      <w:jc w:val="center"/>
    </w:pPr>
    <w:rPr>
      <w:rFonts w:ascii="TimesNewRoman" w:hAnsi="ˎ̥" w:eastAsia="TimesNewRoman"/>
    </w:rPr>
  </w:style>
  <w:style w:type="paragraph" w:customStyle="1" w:styleId="1658">
    <w:name w:val="公式"/>
    <w:qFormat/>
    <w:uiPriority w:val="0"/>
    <w:pPr>
      <w:tabs>
        <w:tab w:val="left" w:pos="1134"/>
      </w:tabs>
      <w:jc w:val="center"/>
    </w:pPr>
    <w:rPr>
      <w:rFonts w:ascii="ˎ̥" w:hAnsi="ˎ̥" w:eastAsia="宋体" w:cs="ˎ̥"/>
      <w:sz w:val="28"/>
      <w:lang w:val="en-US" w:eastAsia="zh-CN" w:bidi="ar-SA"/>
    </w:rPr>
  </w:style>
  <w:style w:type="paragraph" w:customStyle="1" w:styleId="1659">
    <w:name w:val="标题9"/>
    <w:next w:val="1"/>
    <w:qFormat/>
    <w:uiPriority w:val="0"/>
    <w:pPr>
      <w:adjustRightInd w:val="0"/>
      <w:snapToGrid w:val="0"/>
      <w:spacing w:line="360" w:lineRule="auto"/>
      <w:jc w:val="center"/>
    </w:pPr>
    <w:rPr>
      <w:rFonts w:ascii="ˎ̥" w:hAnsi="ˎ̥" w:eastAsia="Tahoma" w:cs="ˎ̥"/>
      <w:sz w:val="21"/>
      <w:lang w:val="en-US" w:eastAsia="zh-CN" w:bidi="ar-SA"/>
    </w:rPr>
  </w:style>
  <w:style w:type="paragraph" w:customStyle="1" w:styleId="1660">
    <w:name w:val="xl64"/>
    <w:basedOn w:val="1"/>
    <w:qFormat/>
    <w:uiPriority w:val="0"/>
    <w:pPr>
      <w:widowControl/>
      <w:pBdr>
        <w:top w:val="single" w:color="auto" w:sz="12" w:space="0"/>
        <w:bottom w:val="single" w:color="auto" w:sz="12" w:space="0"/>
      </w:pBdr>
      <w:spacing w:before="100" w:beforeAutospacing="1" w:after="100" w:afterAutospacing="1"/>
      <w:jc w:val="center"/>
    </w:pPr>
    <w:rPr>
      <w:rFonts w:ascii="仿宋" w:eastAsia="仿宋" w:cs="??_GB2312"/>
      <w:b/>
      <w:bCs/>
      <w:kern w:val="0"/>
      <w:sz w:val="28"/>
      <w:szCs w:val="21"/>
    </w:rPr>
  </w:style>
  <w:style w:type="paragraph" w:customStyle="1" w:styleId="1661">
    <w:name w:val="Char Char Char Char Char Char Char Char Char Char Char Char Char Char Char Char Char Char1"/>
    <w:basedOn w:val="1"/>
    <w:qFormat/>
    <w:uiPriority w:val="0"/>
    <w:pPr>
      <w:widowControl/>
      <w:jc w:val="left"/>
    </w:pPr>
    <w:rPr>
      <w:rFonts w:ascii="??_GB2312" w:eastAsia="仿宋" w:cs="??_GB2312"/>
      <w:kern w:val="0"/>
      <w:sz w:val="24"/>
    </w:rPr>
  </w:style>
  <w:style w:type="paragraph" w:customStyle="1" w:styleId="1662">
    <w:name w:val="表中"/>
    <w:qFormat/>
    <w:uiPriority w:val="0"/>
    <w:pPr>
      <w:adjustRightInd w:val="0"/>
      <w:snapToGrid w:val="0"/>
      <w:jc w:val="center"/>
    </w:pPr>
    <w:rPr>
      <w:rFonts w:ascii="ˎ̥" w:hAnsi="ˎ̥" w:eastAsia="宋体" w:cs="ˎ̥"/>
      <w:kern w:val="44"/>
      <w:sz w:val="18"/>
      <w:lang w:val="en-US" w:eastAsia="zh-CN" w:bidi="ar-SA"/>
    </w:rPr>
  </w:style>
  <w:style w:type="paragraph" w:customStyle="1" w:styleId="1663">
    <w:name w:val="Char Char Char Char Char Char Char Char Char Char Char Char Char1"/>
    <w:basedOn w:val="1"/>
    <w:qFormat/>
    <w:uiPriority w:val="0"/>
    <w:pPr>
      <w:widowControl/>
      <w:jc w:val="left"/>
    </w:pPr>
    <w:rPr>
      <w:rFonts w:ascii="??_GB2312" w:eastAsia="仿宋" w:cs="??_GB2312"/>
      <w:kern w:val="0"/>
      <w:sz w:val="24"/>
    </w:rPr>
  </w:style>
  <w:style w:type="paragraph" w:customStyle="1" w:styleId="1664">
    <w:name w:val="font12"/>
    <w:basedOn w:val="1"/>
    <w:qFormat/>
    <w:uiPriority w:val="0"/>
    <w:pPr>
      <w:widowControl/>
      <w:spacing w:before="100" w:beforeAutospacing="1" w:after="100" w:afterAutospacing="1"/>
      <w:jc w:val="left"/>
    </w:pPr>
    <w:rPr>
      <w:rFonts w:ascii="华文新魏" w:hAnsi="华文新魏" w:eastAsia="仿宋" w:cs="华文新魏"/>
      <w:color w:val="000000"/>
      <w:kern w:val="0"/>
      <w:sz w:val="20"/>
      <w:szCs w:val="20"/>
    </w:rPr>
  </w:style>
  <w:style w:type="paragraph" w:customStyle="1" w:styleId="1665">
    <w:name w:val="标题3 Char Char Char Char"/>
    <w:basedOn w:val="1"/>
    <w:qFormat/>
    <w:uiPriority w:val="0"/>
    <w:pPr>
      <w:spacing w:after="50" w:afterLines="50" w:line="560" w:lineRule="exact"/>
    </w:pPr>
    <w:rPr>
      <w:rFonts w:eastAsia="Tahoma"/>
      <w:sz w:val="30"/>
      <w:szCs w:val="30"/>
    </w:rPr>
  </w:style>
  <w:style w:type="paragraph" w:customStyle="1" w:styleId="1666">
    <w:name w:val="样式 样式 标题 2标题 2节第一章 标题 2Heading 2 HiddenHeading 2 CCBSheading 2....."/>
    <w:basedOn w:val="1"/>
    <w:qFormat/>
    <w:uiPriority w:val="0"/>
    <w:pPr>
      <w:keepNext/>
      <w:keepLines/>
      <w:spacing w:before="100" w:beforeLines="100" w:after="100" w:afterLines="100"/>
      <w:jc w:val="center"/>
      <w:outlineLvl w:val="1"/>
    </w:pPr>
    <w:rPr>
      <w:rFonts w:ascii="??_GB2312" w:hAnsi="??_GB2312" w:eastAsia="TimesNewRoman"/>
      <w:b/>
      <w:bCs/>
      <w:color w:val="000000"/>
      <w:sz w:val="32"/>
      <w:szCs w:val="20"/>
    </w:rPr>
  </w:style>
  <w:style w:type="paragraph" w:customStyle="1" w:styleId="1667">
    <w:name w:val="表内文字"/>
    <w:qFormat/>
    <w:uiPriority w:val="0"/>
    <w:pPr>
      <w:spacing w:line="360" w:lineRule="exact"/>
      <w:jc w:val="center"/>
    </w:pPr>
    <w:rPr>
      <w:rFonts w:ascii="ˎ̥" w:hAnsi="ˎ̥" w:eastAsia="宋体" w:cs="ˎ̥"/>
      <w:sz w:val="24"/>
      <w:lang w:val="en-US" w:eastAsia="zh-CN" w:bidi="ar-SA"/>
    </w:rPr>
  </w:style>
  <w:style w:type="paragraph" w:customStyle="1" w:styleId="1668">
    <w:name w:val="框图格式2"/>
    <w:basedOn w:val="1"/>
    <w:qFormat/>
    <w:uiPriority w:val="0"/>
    <w:pPr>
      <w:widowControl/>
      <w:jc w:val="left"/>
    </w:pPr>
    <w:rPr>
      <w:rFonts w:eastAsia="仿宋"/>
      <w:sz w:val="18"/>
    </w:rPr>
  </w:style>
  <w:style w:type="paragraph" w:customStyle="1" w:styleId="1669">
    <w:name w:val="样式 标题 2节第一章 标题 2Heading 2 HiddenHeading 2 CCBSheading 2H2...1"/>
    <w:basedOn w:val="4"/>
    <w:qFormat/>
    <w:uiPriority w:val="0"/>
    <w:pPr>
      <w:spacing w:before="0" w:after="0" w:line="500" w:lineRule="exact"/>
      <w:contextualSpacing/>
    </w:pPr>
    <w:rPr>
      <w:rFonts w:ascii="ˎ̥" w:hAnsi="ˎ̥"/>
      <w:bCs w:val="0"/>
      <w:kern w:val="0"/>
      <w:sz w:val="28"/>
      <w:szCs w:val="28"/>
    </w:rPr>
  </w:style>
  <w:style w:type="paragraph" w:customStyle="1" w:styleId="1670">
    <w:name w:val="样式 样式 标题 3 + 段前: 0.5 行 + 行距: 多倍行距 1.35 字行 + 段前: 0.5 行 + 段前: 0.5 行"/>
    <w:basedOn w:val="1379"/>
    <w:qFormat/>
    <w:uiPriority w:val="0"/>
    <w:pPr>
      <w:tabs>
        <w:tab w:val="clear" w:pos="7088"/>
      </w:tabs>
      <w:snapToGrid w:val="0"/>
    </w:pPr>
  </w:style>
  <w:style w:type="paragraph" w:customStyle="1" w:styleId="1671">
    <w:name w:val="表格文字 Char Char Char"/>
    <w:basedOn w:val="1"/>
    <w:qFormat/>
    <w:uiPriority w:val="0"/>
    <w:pPr>
      <w:widowControl/>
      <w:adjustRightInd w:val="0"/>
      <w:snapToGrid w:val="0"/>
      <w:jc w:val="center"/>
    </w:pPr>
    <w:rPr>
      <w:rFonts w:ascii="仿宋" w:eastAsia="仿宋" w:cs="??_GB2312"/>
      <w:kern w:val="44"/>
      <w:sz w:val="24"/>
    </w:rPr>
  </w:style>
  <w:style w:type="paragraph" w:customStyle="1" w:styleId="1672">
    <w:name w:val="日期3"/>
    <w:basedOn w:val="1"/>
    <w:next w:val="1"/>
    <w:qFormat/>
    <w:uiPriority w:val="0"/>
    <w:pPr>
      <w:adjustRightInd w:val="0"/>
      <w:textAlignment w:val="baseline"/>
    </w:pPr>
    <w:rPr>
      <w:rFonts w:eastAsia="仿宋"/>
      <w:sz w:val="28"/>
      <w:szCs w:val="20"/>
    </w:rPr>
  </w:style>
  <w:style w:type="paragraph" w:customStyle="1" w:styleId="1673">
    <w:name w:val="xl163"/>
    <w:basedOn w:val="1"/>
    <w:qFormat/>
    <w:uiPriority w:val="0"/>
    <w:pPr>
      <w:widowControl/>
      <w:pBdr>
        <w:left w:val="single" w:color="auto" w:sz="12" w:space="0"/>
      </w:pBdr>
      <w:spacing w:before="100" w:beforeAutospacing="1" w:after="100" w:afterAutospacing="1"/>
      <w:jc w:val="center"/>
      <w:textAlignment w:val="center"/>
    </w:pPr>
    <w:rPr>
      <w:rFonts w:ascii="Cambria" w:hAnsi="Cambria" w:eastAsia="仿宋"/>
      <w:kern w:val="0"/>
      <w:sz w:val="28"/>
    </w:rPr>
  </w:style>
  <w:style w:type="paragraph" w:customStyle="1" w:styleId="1674">
    <w:name w:val="Char38"/>
    <w:basedOn w:val="1"/>
    <w:qFormat/>
    <w:uiPriority w:val="0"/>
    <w:rPr>
      <w:rFonts w:ascii="??" w:hAnsi="??" w:cs="??"/>
      <w:sz w:val="24"/>
    </w:rPr>
  </w:style>
  <w:style w:type="paragraph" w:customStyle="1" w:styleId="1675">
    <w:name w:val="Char Char Char Char Char Char Char Char Char Char Char Char Char Char Char Char Char Char Char Char Char Char Char Char Char1"/>
    <w:basedOn w:val="1"/>
    <w:qFormat/>
    <w:uiPriority w:val="0"/>
    <w:rPr>
      <w:rFonts w:eastAsia="仿宋"/>
      <w:sz w:val="28"/>
    </w:rPr>
  </w:style>
  <w:style w:type="paragraph" w:customStyle="1" w:styleId="1676">
    <w:name w:val="结束语1"/>
    <w:basedOn w:val="1"/>
    <w:qFormat/>
    <w:uiPriority w:val="0"/>
    <w:pPr>
      <w:ind w:left="2100" w:leftChars="2100"/>
    </w:pPr>
    <w:rPr>
      <w:rFonts w:ascii="华文新魏" w:hAnsi="华文新魏" w:eastAsia="Tahoma"/>
      <w:kern w:val="0"/>
      <w:sz w:val="32"/>
      <w:szCs w:val="20"/>
    </w:rPr>
  </w:style>
  <w:style w:type="paragraph" w:customStyle="1" w:styleId="1677">
    <w:name w:val="报告书正文 Char Char Char Char"/>
    <w:basedOn w:val="1"/>
    <w:qFormat/>
    <w:uiPriority w:val="0"/>
    <w:pPr>
      <w:spacing w:line="300" w:lineRule="auto"/>
      <w:ind w:firstLine="200" w:firstLineChars="200"/>
    </w:pPr>
    <w:rPr>
      <w:rFonts w:eastAsia="仿宋"/>
      <w:kern w:val="0"/>
      <w:sz w:val="24"/>
    </w:rPr>
  </w:style>
  <w:style w:type="paragraph" w:customStyle="1" w:styleId="1678">
    <w:name w:val="Char Char1 Char2"/>
    <w:basedOn w:val="1"/>
    <w:qFormat/>
    <w:uiPriority w:val="0"/>
    <w:rPr>
      <w:rFonts w:eastAsia="仿宋"/>
      <w:sz w:val="24"/>
    </w:rPr>
  </w:style>
  <w:style w:type="paragraph" w:customStyle="1" w:styleId="1679">
    <w:name w:val="Char Char Char Char Char Char Char4"/>
    <w:basedOn w:val="1"/>
    <w:qFormat/>
    <w:uiPriority w:val="0"/>
    <w:pPr>
      <w:widowControl/>
      <w:jc w:val="left"/>
    </w:pPr>
    <w:rPr>
      <w:rFonts w:eastAsia="仿宋"/>
      <w:sz w:val="24"/>
    </w:rPr>
  </w:style>
  <w:style w:type="paragraph" w:customStyle="1" w:styleId="1680">
    <w:name w:val="CM30"/>
    <w:basedOn w:val="68"/>
    <w:next w:val="68"/>
    <w:qFormat/>
    <w:uiPriority w:val="0"/>
    <w:pPr>
      <w:spacing w:line="411" w:lineRule="atLeast"/>
    </w:pPr>
    <w:rPr>
      <w:rFonts w:ascii="??_GB2312" w:eastAsia="??_GB2312"/>
      <w:color w:val="auto"/>
      <w:szCs w:val="24"/>
    </w:rPr>
  </w:style>
  <w:style w:type="paragraph" w:customStyle="1" w:styleId="1681">
    <w:name w:val="宋体 首行缩进:  2 字符"/>
    <w:basedOn w:val="1"/>
    <w:qFormat/>
    <w:uiPriority w:val="0"/>
    <w:pPr>
      <w:spacing w:line="360" w:lineRule="auto"/>
      <w:ind w:firstLine="200" w:firstLineChars="200"/>
    </w:pPr>
    <w:rPr>
      <w:rFonts w:ascii="??_GB2312" w:eastAsia="仿宋"/>
      <w:kern w:val="0"/>
      <w:sz w:val="24"/>
      <w:szCs w:val="20"/>
    </w:rPr>
  </w:style>
  <w:style w:type="paragraph" w:customStyle="1" w:styleId="1682">
    <w:name w:val="Char Char Char Char Char Char Char1"/>
    <w:basedOn w:val="1"/>
    <w:qFormat/>
    <w:uiPriority w:val="0"/>
    <w:rPr>
      <w:rFonts w:eastAsia="仿宋"/>
      <w:sz w:val="24"/>
    </w:rPr>
  </w:style>
  <w:style w:type="paragraph" w:customStyle="1" w:styleId="1683">
    <w:name w:val="样式 楷体_GB2312 居中"/>
    <w:basedOn w:val="1"/>
    <w:qFormat/>
    <w:uiPriority w:val="0"/>
    <w:pPr>
      <w:spacing w:line="360" w:lineRule="auto"/>
      <w:jc w:val="center"/>
    </w:pPr>
    <w:rPr>
      <w:rFonts w:ascii="TimesNewRoman" w:eastAsia="TimesNewRoman"/>
      <w:sz w:val="28"/>
      <w:szCs w:val="20"/>
    </w:rPr>
  </w:style>
  <w:style w:type="paragraph" w:customStyle="1" w:styleId="1684">
    <w:name w:val="纯文本4"/>
    <w:basedOn w:val="1"/>
    <w:qFormat/>
    <w:uiPriority w:val="0"/>
    <w:pPr>
      <w:widowControl/>
      <w:tabs>
        <w:tab w:val="left" w:pos="2960"/>
      </w:tabs>
      <w:snapToGrid w:val="0"/>
      <w:jc w:val="left"/>
      <w:textAlignment w:val="baseline"/>
      <w:outlineLvl w:val="0"/>
    </w:pPr>
    <w:rPr>
      <w:rFonts w:ascii="??_GB2312" w:eastAsia="仿宋" w:cs="??_GB2312"/>
      <w:color w:val="000000"/>
      <w:kern w:val="0"/>
      <w:sz w:val="24"/>
      <w:szCs w:val="21"/>
    </w:rPr>
  </w:style>
  <w:style w:type="paragraph" w:customStyle="1" w:styleId="1685">
    <w:name w:val="样式 样式 首行缩进:  2 字符 + 首行缩进:  2 字符"/>
    <w:basedOn w:val="1"/>
    <w:qFormat/>
    <w:uiPriority w:val="0"/>
    <w:pPr>
      <w:spacing w:line="360" w:lineRule="auto"/>
      <w:ind w:firstLine="200" w:firstLineChars="200"/>
    </w:pPr>
    <w:rPr>
      <w:rFonts w:eastAsia="仿宋"/>
      <w:kern w:val="0"/>
      <w:sz w:val="28"/>
      <w:szCs w:val="20"/>
    </w:rPr>
  </w:style>
  <w:style w:type="paragraph" w:customStyle="1" w:styleId="1686">
    <w:name w:val="样式 标题 1H1 + 仿宋_GB2312"/>
    <w:basedOn w:val="3"/>
    <w:qFormat/>
    <w:uiPriority w:val="0"/>
    <w:pPr>
      <w:keepLines/>
      <w:widowControl/>
      <w:overflowPunct/>
      <w:snapToGrid/>
      <w:spacing w:before="50" w:beforeLines="50" w:after="50" w:afterLines="50" w:line="240" w:lineRule="auto"/>
      <w:ind w:left="0" w:firstLine="0"/>
      <w:jc w:val="left"/>
    </w:pPr>
    <w:rPr>
      <w:rFonts w:eastAsia="??_GB2312"/>
      <w:sz w:val="32"/>
      <w:szCs w:val="32"/>
      <w:lang w:val="zh-CN"/>
    </w:rPr>
  </w:style>
  <w:style w:type="paragraph" w:customStyle="1" w:styleId="1687">
    <w:name w:val="gradea表文5"/>
    <w:basedOn w:val="21"/>
    <w:qFormat/>
    <w:uiPriority w:val="0"/>
    <w:pPr>
      <w:widowControl w:val="0"/>
      <w:ind w:firstLine="0" w:firstLineChars="0"/>
      <w:jc w:val="center"/>
    </w:pPr>
    <w:rPr>
      <w:rFonts w:ascii="ˎ̥" w:hAnsi="ˎ̥" w:eastAsia="仿宋" w:cs="ˎ̥"/>
      <w:kern w:val="2"/>
      <w:sz w:val="21"/>
      <w:szCs w:val="21"/>
      <w:lang w:val="zh-CN"/>
    </w:rPr>
  </w:style>
  <w:style w:type="paragraph" w:customStyle="1" w:styleId="1688">
    <w:name w:val="CM72"/>
    <w:basedOn w:val="68"/>
    <w:next w:val="68"/>
    <w:qFormat/>
    <w:uiPriority w:val="0"/>
    <w:rPr>
      <w:rFonts w:ascii="??_GB2312" w:eastAsia="??_GB2312"/>
      <w:color w:val="auto"/>
      <w:szCs w:val="24"/>
    </w:rPr>
  </w:style>
  <w:style w:type="paragraph" w:customStyle="1" w:styleId="1689">
    <w:name w:val="Char1 Char Char Char Char Char Char12"/>
    <w:basedOn w:val="1"/>
    <w:qFormat/>
    <w:uiPriority w:val="0"/>
    <w:rPr>
      <w:rFonts w:eastAsia="仿宋"/>
      <w:sz w:val="24"/>
    </w:rPr>
  </w:style>
  <w:style w:type="paragraph" w:customStyle="1" w:styleId="1690">
    <w:name w:val="11 Char Char Char Char Char Char Char Char Char Char Char Char Char Char Char1 Char Char Char1 Char"/>
    <w:basedOn w:val="1"/>
    <w:qFormat/>
    <w:uiPriority w:val="0"/>
    <w:pPr>
      <w:snapToGrid w:val="0"/>
      <w:spacing w:line="360" w:lineRule="auto"/>
      <w:ind w:firstLine="200" w:firstLineChars="200"/>
    </w:pPr>
    <w:rPr>
      <w:rFonts w:eastAsia="仿宋"/>
      <w:sz w:val="24"/>
    </w:rPr>
  </w:style>
  <w:style w:type="paragraph" w:customStyle="1" w:styleId="1691">
    <w:name w:val="my样式"/>
    <w:basedOn w:val="1"/>
    <w:qFormat/>
    <w:uiPriority w:val="0"/>
    <w:pPr>
      <w:spacing w:before="50" w:beforeLines="50" w:after="50" w:afterLines="50" w:line="360" w:lineRule="auto"/>
      <w:ind w:firstLine="200" w:firstLineChars="200"/>
    </w:pPr>
    <w:rPr>
      <w:rFonts w:eastAsia="仿宋"/>
      <w:sz w:val="22"/>
      <w:szCs w:val="22"/>
    </w:rPr>
  </w:style>
  <w:style w:type="paragraph" w:customStyle="1" w:styleId="1692">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Cambria" w:hAnsi="Cambria" w:eastAsia="Cambria" w:cs="Cambria"/>
      <w:kern w:val="0"/>
      <w:sz w:val="24"/>
    </w:rPr>
  </w:style>
  <w:style w:type="paragraph" w:customStyle="1" w:styleId="1693">
    <w:name w:val="Char Char Char Char Char Char Char Char1 Char Char Char Char Char Char Char Char Char Char Char Char1 Char"/>
    <w:basedOn w:val="1"/>
    <w:qFormat/>
    <w:uiPriority w:val="0"/>
    <w:pPr>
      <w:widowControl/>
      <w:jc w:val="left"/>
    </w:pPr>
    <w:rPr>
      <w:rFonts w:ascii="??_GB2312" w:eastAsia="仿宋" w:cs="??_GB2312"/>
      <w:kern w:val="0"/>
      <w:sz w:val="24"/>
    </w:rPr>
  </w:style>
  <w:style w:type="paragraph" w:customStyle="1" w:styleId="1694">
    <w:name w:val="目录 7 Char Char"/>
    <w:basedOn w:val="1"/>
    <w:next w:val="1"/>
    <w:qFormat/>
    <w:uiPriority w:val="0"/>
    <w:pPr>
      <w:spacing w:line="351" w:lineRule="atLeast"/>
      <w:ind w:left="1258" w:firstLine="419"/>
      <w:jc w:val="left"/>
    </w:pPr>
    <w:rPr>
      <w:rFonts w:eastAsia="仿宋"/>
      <w:sz w:val="28"/>
      <w:szCs w:val="20"/>
    </w:rPr>
  </w:style>
  <w:style w:type="paragraph" w:customStyle="1" w:styleId="1695">
    <w:name w:val="CM29"/>
    <w:basedOn w:val="68"/>
    <w:next w:val="68"/>
    <w:qFormat/>
    <w:uiPriority w:val="0"/>
    <w:pPr>
      <w:spacing w:line="468" w:lineRule="atLeast"/>
    </w:pPr>
    <w:rPr>
      <w:rFonts w:ascii="??_GB2312" w:eastAsia="??_GB2312"/>
      <w:color w:val="auto"/>
      <w:szCs w:val="24"/>
    </w:rPr>
  </w:style>
  <w:style w:type="paragraph" w:customStyle="1" w:styleId="1696">
    <w:name w:val="CM108"/>
    <w:basedOn w:val="68"/>
    <w:next w:val="68"/>
    <w:qFormat/>
    <w:uiPriority w:val="0"/>
    <w:rPr>
      <w:rFonts w:ascii="??_GB2312" w:eastAsia="??_GB2312"/>
      <w:color w:val="auto"/>
      <w:szCs w:val="24"/>
    </w:rPr>
  </w:style>
  <w:style w:type="paragraph" w:customStyle="1" w:styleId="1697">
    <w:name w:val="样式 表格文字 + (西文) 宋体 (中文) 华文仿宋 小四 黑色1"/>
    <w:basedOn w:val="154"/>
    <w:qFormat/>
    <w:uiPriority w:val="0"/>
    <w:pPr>
      <w:widowControl w:val="0"/>
      <w:spacing w:line="280" w:lineRule="exact"/>
    </w:pPr>
    <w:rPr>
      <w:rFonts w:ascii="??_GB2312" w:hAnsi="ˎ̥" w:eastAsia="??_GB2312"/>
      <w:color w:val="000000"/>
      <w:sz w:val="21"/>
      <w:szCs w:val="21"/>
    </w:rPr>
  </w:style>
  <w:style w:type="paragraph" w:customStyle="1" w:styleId="1698">
    <w:name w:val="正文-1"/>
    <w:basedOn w:val="1"/>
    <w:qFormat/>
    <w:uiPriority w:val="0"/>
    <w:pPr>
      <w:adjustRightInd w:val="0"/>
      <w:spacing w:line="440" w:lineRule="exact"/>
      <w:ind w:firstLine="200" w:firstLineChars="200"/>
    </w:pPr>
    <w:rPr>
      <w:rFonts w:eastAsia="仿宋"/>
      <w:sz w:val="24"/>
      <w:szCs w:val="20"/>
    </w:rPr>
  </w:style>
  <w:style w:type="paragraph" w:customStyle="1" w:styleId="1699">
    <w:name w:val="中文报告书样式2"/>
    <w:basedOn w:val="1"/>
    <w:qFormat/>
    <w:uiPriority w:val="0"/>
    <w:pPr>
      <w:adjustRightInd w:val="0"/>
      <w:spacing w:after="120" w:line="480" w:lineRule="atLeast"/>
      <w:ind w:firstLine="567"/>
      <w:textAlignment w:val="baseline"/>
    </w:pPr>
    <w:rPr>
      <w:rFonts w:eastAsia="仿宋"/>
      <w:kern w:val="24"/>
      <w:sz w:val="28"/>
      <w:szCs w:val="20"/>
    </w:rPr>
  </w:style>
  <w:style w:type="paragraph" w:customStyle="1" w:styleId="1700">
    <w:name w:val="课题申报正文"/>
    <w:basedOn w:val="1"/>
    <w:qFormat/>
    <w:uiPriority w:val="0"/>
    <w:pPr>
      <w:spacing w:line="400" w:lineRule="exact"/>
      <w:ind w:right="57" w:firstLine="200" w:firstLineChars="200"/>
    </w:pPr>
    <w:rPr>
      <w:rFonts w:eastAsia="仿宋"/>
      <w:sz w:val="24"/>
      <w:szCs w:val="20"/>
    </w:rPr>
  </w:style>
  <w:style w:type="paragraph" w:customStyle="1" w:styleId="1701">
    <w:name w:val="正文文本缩进6"/>
    <w:basedOn w:val="1"/>
    <w:qFormat/>
    <w:uiPriority w:val="0"/>
    <w:pPr>
      <w:adjustRightInd w:val="0"/>
      <w:spacing w:after="120" w:line="360" w:lineRule="auto"/>
      <w:ind w:left="200" w:leftChars="200" w:firstLine="200" w:firstLineChars="200"/>
      <w:textAlignment w:val="baseline"/>
    </w:pPr>
    <w:rPr>
      <w:rFonts w:eastAsia="仿宋"/>
      <w:sz w:val="24"/>
    </w:rPr>
  </w:style>
  <w:style w:type="paragraph" w:customStyle="1" w:styleId="1702">
    <w:name w:val="ST20_5"/>
    <w:basedOn w:val="1"/>
    <w:qFormat/>
    <w:uiPriority w:val="0"/>
    <w:pPr>
      <w:keepLines/>
      <w:autoSpaceDE w:val="0"/>
      <w:autoSpaceDN w:val="0"/>
      <w:adjustRightInd w:val="0"/>
      <w:spacing w:after="160" w:line="360" w:lineRule="atLeast"/>
      <w:ind w:left="720" w:right="720"/>
      <w:jc w:val="left"/>
      <w:textAlignment w:val="baseline"/>
    </w:pPr>
    <w:rPr>
      <w:rFonts w:ascii="??_GB2312" w:eastAsia="仿宋"/>
      <w:i/>
      <w:kern w:val="0"/>
      <w:sz w:val="28"/>
      <w:szCs w:val="20"/>
    </w:rPr>
  </w:style>
  <w:style w:type="paragraph" w:customStyle="1" w:styleId="1703">
    <w:name w:val="9css2"/>
    <w:basedOn w:val="1"/>
    <w:qFormat/>
    <w:uiPriority w:val="0"/>
    <w:pPr>
      <w:widowControl/>
      <w:spacing w:before="100" w:beforeAutospacing="1" w:after="100" w:afterAutospacing="1" w:line="240" w:lineRule="atLeast"/>
      <w:jc w:val="left"/>
    </w:pPr>
    <w:rPr>
      <w:rFonts w:ascii="??_GB2312" w:eastAsia="仿宋"/>
      <w:color w:val="000000"/>
      <w:kern w:val="0"/>
      <w:sz w:val="18"/>
      <w:szCs w:val="18"/>
    </w:rPr>
  </w:style>
  <w:style w:type="paragraph" w:customStyle="1" w:styleId="1704">
    <w:name w:val="CM54"/>
    <w:basedOn w:val="68"/>
    <w:next w:val="68"/>
    <w:qFormat/>
    <w:uiPriority w:val="0"/>
    <w:pPr>
      <w:spacing w:line="468" w:lineRule="atLeast"/>
    </w:pPr>
    <w:rPr>
      <w:rFonts w:ascii="??_GB2312" w:eastAsia="??_GB2312"/>
      <w:color w:val="auto"/>
      <w:szCs w:val="24"/>
    </w:rPr>
  </w:style>
  <w:style w:type="paragraph" w:customStyle="1" w:styleId="1705">
    <w:name w:val="小五表文"/>
    <w:qFormat/>
    <w:uiPriority w:val="0"/>
    <w:pPr>
      <w:jc w:val="center"/>
    </w:pPr>
    <w:rPr>
      <w:rFonts w:ascii="ˎ̥" w:hAnsi="ˎ̥" w:eastAsia="仿宋" w:cs="ˎ̥"/>
      <w:sz w:val="18"/>
      <w:lang w:val="en-US" w:eastAsia="zh-CN" w:bidi="ar-SA"/>
    </w:rPr>
  </w:style>
  <w:style w:type="paragraph" w:customStyle="1" w:styleId="1706">
    <w:name w:val="xl4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Cambria" w:hAnsi="Cambria" w:eastAsia="Cambria" w:cs="Cambria"/>
      <w:kern w:val="0"/>
      <w:sz w:val="24"/>
    </w:rPr>
  </w:style>
  <w:style w:type="paragraph" w:customStyle="1" w:styleId="1707">
    <w:name w:val="123"/>
    <w:basedOn w:val="1"/>
    <w:qFormat/>
    <w:uiPriority w:val="0"/>
    <w:pPr>
      <w:spacing w:line="360" w:lineRule="auto"/>
      <w:ind w:firstLine="454"/>
    </w:pPr>
    <w:rPr>
      <w:rFonts w:eastAsia="仿宋"/>
      <w:sz w:val="24"/>
      <w:szCs w:val="20"/>
    </w:rPr>
  </w:style>
  <w:style w:type="paragraph" w:customStyle="1" w:styleId="1708">
    <w:name w:val="ST20_55"/>
    <w:basedOn w:val="1"/>
    <w:qFormat/>
    <w:uiPriority w:val="0"/>
    <w:pPr>
      <w:tabs>
        <w:tab w:val="left" w:pos="2160"/>
      </w:tabs>
      <w:autoSpaceDE w:val="0"/>
      <w:autoSpaceDN w:val="0"/>
      <w:adjustRightInd w:val="0"/>
      <w:spacing w:after="80" w:line="360" w:lineRule="atLeast"/>
      <w:ind w:left="2160" w:hanging="360"/>
      <w:jc w:val="left"/>
      <w:textAlignment w:val="baseline"/>
    </w:pPr>
    <w:rPr>
      <w:rFonts w:ascii="??_GB2312" w:eastAsia="仿宋"/>
      <w:kern w:val="0"/>
      <w:sz w:val="28"/>
      <w:szCs w:val="20"/>
    </w:rPr>
  </w:style>
  <w:style w:type="paragraph" w:customStyle="1" w:styleId="1709">
    <w:name w:val="表格编号"/>
    <w:basedOn w:val="1"/>
    <w:next w:val="1"/>
    <w:qFormat/>
    <w:uiPriority w:val="0"/>
    <w:pPr>
      <w:tabs>
        <w:tab w:val="left" w:pos="600"/>
        <w:tab w:val="left" w:pos="720"/>
      </w:tabs>
      <w:spacing w:before="300" w:after="200"/>
      <w:jc w:val="center"/>
    </w:pPr>
    <w:rPr>
      <w:rFonts w:eastAsia="仿宋"/>
      <w:sz w:val="24"/>
      <w:szCs w:val="20"/>
    </w:rPr>
  </w:style>
  <w:style w:type="paragraph" w:customStyle="1" w:styleId="1710">
    <w:name w:val="xl148"/>
    <w:basedOn w:val="1"/>
    <w:qFormat/>
    <w:uiPriority w:val="0"/>
    <w:pPr>
      <w:widowControl/>
      <w:pBdr>
        <w:bottom w:val="single" w:color="auto" w:sz="8" w:space="0"/>
      </w:pBdr>
      <w:spacing w:before="100" w:beforeAutospacing="1" w:after="100" w:afterAutospacing="1"/>
      <w:jc w:val="left"/>
    </w:pPr>
    <w:rPr>
      <w:rFonts w:ascii="Cambria" w:hAnsi="Cambria" w:eastAsia="仿宋"/>
      <w:kern w:val="0"/>
      <w:sz w:val="28"/>
    </w:rPr>
  </w:style>
  <w:style w:type="paragraph" w:customStyle="1" w:styleId="1711">
    <w:name w:val="Char Char2 Char Char Char21"/>
    <w:basedOn w:val="1"/>
    <w:qFormat/>
    <w:uiPriority w:val="0"/>
    <w:pPr>
      <w:tabs>
        <w:tab w:val="left" w:pos="360"/>
      </w:tabs>
      <w:snapToGrid w:val="0"/>
      <w:spacing w:line="360" w:lineRule="auto"/>
    </w:pPr>
    <w:rPr>
      <w:rFonts w:eastAsia="仿宋" w:cs="??_GB2312"/>
      <w:sz w:val="24"/>
    </w:rPr>
  </w:style>
  <w:style w:type="paragraph" w:customStyle="1" w:styleId="1712">
    <w:name w:val="三级"/>
    <w:basedOn w:val="5"/>
    <w:next w:val="1"/>
    <w:qFormat/>
    <w:uiPriority w:val="0"/>
    <w:pPr>
      <w:widowControl w:val="0"/>
      <w:tabs>
        <w:tab w:val="left" w:pos="0"/>
        <w:tab w:val="left" w:pos="7088"/>
      </w:tabs>
      <w:adjustRightInd w:val="0"/>
      <w:spacing w:before="50" w:beforeLines="50" w:line="560" w:lineRule="exact"/>
      <w:ind w:left="0" w:firstLine="0"/>
      <w:jc w:val="both"/>
    </w:pPr>
    <w:rPr>
      <w:rFonts w:ascii="ˎ̥" w:hAnsi="ˎ̥" w:cs="ˎ̥"/>
      <w:spacing w:val="12"/>
      <w:kern w:val="2"/>
      <w:sz w:val="30"/>
    </w:rPr>
  </w:style>
  <w:style w:type="paragraph" w:customStyle="1" w:styleId="1713">
    <w:name w:val="Char Char Char Char Char Char Char Char Char Char Char Char Char Char Char Char Char Char Char Char Char Char Char Char Char2"/>
    <w:basedOn w:val="1"/>
    <w:qFormat/>
    <w:uiPriority w:val="0"/>
    <w:rPr>
      <w:rFonts w:eastAsia="仿宋"/>
      <w:sz w:val="28"/>
    </w:rPr>
  </w:style>
  <w:style w:type="paragraph" w:customStyle="1" w:styleId="1714">
    <w:name w:val="4"/>
    <w:basedOn w:val="1"/>
    <w:next w:val="82"/>
    <w:qFormat/>
    <w:uiPriority w:val="0"/>
    <w:pPr>
      <w:widowControl/>
      <w:spacing w:before="100" w:beforeAutospacing="1" w:after="100" w:afterAutospacing="1" w:line="280" w:lineRule="atLeast"/>
      <w:jc w:val="left"/>
    </w:pPr>
    <w:rPr>
      <w:rFonts w:ascii="Batang" w:hAnsi="Batang" w:eastAsia="仿宋" w:cs="??_GB2312"/>
      <w:kern w:val="0"/>
      <w:sz w:val="20"/>
      <w:szCs w:val="20"/>
    </w:rPr>
  </w:style>
  <w:style w:type="paragraph" w:customStyle="1" w:styleId="1715">
    <w:name w:val="正文11"/>
    <w:basedOn w:val="1"/>
    <w:qFormat/>
    <w:uiPriority w:val="0"/>
    <w:pPr>
      <w:widowControl/>
      <w:adjustRightInd w:val="0"/>
      <w:spacing w:before="120" w:after="120"/>
      <w:ind w:firstLine="539"/>
      <w:jc w:val="left"/>
    </w:pPr>
    <w:rPr>
      <w:rFonts w:ascii="??_GB2312" w:eastAsia="仿宋"/>
      <w:kern w:val="0"/>
      <w:sz w:val="28"/>
    </w:rPr>
  </w:style>
  <w:style w:type="paragraph" w:customStyle="1" w:styleId="1716">
    <w:name w:val="用户正文"/>
    <w:basedOn w:val="1"/>
    <w:next w:val="1"/>
    <w:qFormat/>
    <w:uiPriority w:val="0"/>
    <w:pPr>
      <w:adjustRightInd w:val="0"/>
      <w:spacing w:line="360" w:lineRule="auto"/>
      <w:ind w:firstLine="200" w:firstLineChars="200"/>
      <w:jc w:val="left"/>
      <w:textAlignment w:val="baseline"/>
    </w:pPr>
    <w:rPr>
      <w:rFonts w:eastAsia="仿宋"/>
      <w:bCs/>
      <w:kern w:val="0"/>
      <w:sz w:val="28"/>
      <w:szCs w:val="20"/>
    </w:rPr>
  </w:style>
  <w:style w:type="paragraph" w:customStyle="1" w:styleId="1717">
    <w:name w:val="_Style 46"/>
    <w:basedOn w:val="1"/>
    <w:next w:val="21"/>
    <w:qFormat/>
    <w:uiPriority w:val="0"/>
    <w:pPr>
      <w:ind w:firstLine="200" w:firstLineChars="200"/>
    </w:pPr>
    <w:rPr>
      <w:rFonts w:eastAsia="仿宋"/>
      <w:sz w:val="28"/>
      <w:szCs w:val="20"/>
    </w:rPr>
  </w:style>
  <w:style w:type="paragraph" w:customStyle="1" w:styleId="1718">
    <w:name w:val="正文标准格式张"/>
    <w:basedOn w:val="1"/>
    <w:qFormat/>
    <w:uiPriority w:val="0"/>
    <w:pPr>
      <w:tabs>
        <w:tab w:val="left" w:pos="1260"/>
      </w:tabs>
      <w:adjustRightInd w:val="0"/>
      <w:snapToGrid w:val="0"/>
      <w:spacing w:before="25" w:beforeLines="25" w:after="25" w:afterLines="25" w:line="312" w:lineRule="auto"/>
      <w:ind w:firstLine="200" w:firstLineChars="200"/>
      <w:textAlignment w:val="baseline"/>
    </w:pPr>
    <w:rPr>
      <w:rFonts w:ascii="??_GB2312" w:eastAsia="仿宋"/>
      <w:snapToGrid w:val="0"/>
      <w:kern w:val="0"/>
      <w:sz w:val="24"/>
    </w:rPr>
  </w:style>
  <w:style w:type="paragraph" w:customStyle="1" w:styleId="1719">
    <w:name w:val="xl136"/>
    <w:basedOn w:val="1"/>
    <w:qFormat/>
    <w:uiPriority w:val="0"/>
    <w:pPr>
      <w:widowControl/>
      <w:spacing w:before="100" w:beforeAutospacing="1" w:after="100" w:afterAutospacing="1"/>
      <w:jc w:val="left"/>
    </w:pPr>
    <w:rPr>
      <w:rFonts w:ascii="Cambria" w:hAnsi="Cambria" w:eastAsia="仿宋"/>
      <w:kern w:val="0"/>
      <w:sz w:val="12"/>
      <w:szCs w:val="12"/>
    </w:rPr>
  </w:style>
  <w:style w:type="paragraph" w:customStyle="1" w:styleId="1720">
    <w:name w:val="xl80"/>
    <w:basedOn w:val="1"/>
    <w:qFormat/>
    <w:uiPriority w:val="0"/>
    <w:pPr>
      <w:widowControl/>
      <w:pBdr>
        <w:left w:val="single" w:color="auto" w:sz="12" w:space="0"/>
        <w:bottom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721">
    <w:name w:val="图标题"/>
    <w:basedOn w:val="160"/>
    <w:qFormat/>
    <w:uiPriority w:val="0"/>
    <w:pPr>
      <w:spacing w:line="300" w:lineRule="exact"/>
      <w:ind w:firstLine="0" w:firstLineChars="0"/>
      <w:jc w:val="both"/>
    </w:pPr>
  </w:style>
  <w:style w:type="paragraph" w:customStyle="1" w:styleId="1722">
    <w:name w:val="Char2 Char Char Char Char Char Char Char Char Char Char Char Char Char Char Char Char Char Char Char Char Char"/>
    <w:basedOn w:val="1"/>
    <w:qFormat/>
    <w:uiPriority w:val="0"/>
    <w:pPr>
      <w:snapToGrid w:val="0"/>
      <w:spacing w:line="360" w:lineRule="auto"/>
      <w:ind w:firstLine="200" w:firstLineChars="200"/>
    </w:pPr>
    <w:rPr>
      <w:rFonts w:eastAsia="仿宋"/>
      <w:sz w:val="24"/>
    </w:rPr>
  </w:style>
  <w:style w:type="paragraph" w:customStyle="1" w:styleId="1723">
    <w:name w:val="样式 (西文) 宋体 段前: 6 磅 段后: 6 磅"/>
    <w:basedOn w:val="1"/>
    <w:qFormat/>
    <w:uiPriority w:val="0"/>
    <w:pPr>
      <w:spacing w:before="120" w:after="120" w:line="500" w:lineRule="exact"/>
    </w:pPr>
    <w:rPr>
      <w:rFonts w:ascii="??_GB2312" w:hAnsi="??_GB2312" w:eastAsia="仿宋" w:cs="??_GB2312"/>
      <w:sz w:val="28"/>
      <w:szCs w:val="20"/>
    </w:rPr>
  </w:style>
  <w:style w:type="paragraph" w:customStyle="1" w:styleId="1724">
    <w:name w:val="小标题2"/>
    <w:basedOn w:val="1"/>
    <w:qFormat/>
    <w:uiPriority w:val="0"/>
    <w:pPr>
      <w:tabs>
        <w:tab w:val="left" w:pos="5400"/>
      </w:tabs>
      <w:overflowPunct w:val="0"/>
      <w:spacing w:line="336" w:lineRule="auto"/>
      <w:ind w:firstLine="200" w:firstLineChars="200"/>
    </w:pPr>
    <w:rPr>
      <w:rFonts w:eastAsia="仿宋"/>
      <w:sz w:val="24"/>
    </w:rPr>
  </w:style>
  <w:style w:type="paragraph" w:customStyle="1" w:styleId="1725">
    <w:name w:val="Char Char Char Char Char Char Char2"/>
    <w:basedOn w:val="1"/>
    <w:qFormat/>
    <w:uiPriority w:val="0"/>
    <w:rPr>
      <w:rFonts w:eastAsia="仿宋"/>
      <w:sz w:val="24"/>
    </w:rPr>
  </w:style>
  <w:style w:type="paragraph" w:customStyle="1" w:styleId="1726">
    <w:name w:val="样式 列表 + 左侧:  0 厘米 悬挂缩进: 2 字符3"/>
    <w:basedOn w:val="66"/>
    <w:qFormat/>
    <w:uiPriority w:val="0"/>
    <w:pPr>
      <w:widowControl w:val="0"/>
      <w:tabs>
        <w:tab w:val="center" w:pos="4153"/>
        <w:tab w:val="right" w:pos="8306"/>
      </w:tabs>
      <w:snapToGrid w:val="0"/>
      <w:spacing w:line="240" w:lineRule="auto"/>
    </w:pPr>
    <w:rPr>
      <w:rFonts w:cs="??_GB2312"/>
      <w:spacing w:val="-20"/>
      <w:szCs w:val="21"/>
    </w:rPr>
  </w:style>
  <w:style w:type="paragraph" w:customStyle="1" w:styleId="1727">
    <w:name w:val="style7"/>
    <w:basedOn w:val="1"/>
    <w:next w:val="1"/>
    <w:qFormat/>
    <w:uiPriority w:val="0"/>
    <w:pPr>
      <w:autoSpaceDE w:val="0"/>
      <w:autoSpaceDN w:val="0"/>
      <w:adjustRightInd w:val="0"/>
      <w:jc w:val="left"/>
    </w:pPr>
    <w:rPr>
      <w:rFonts w:eastAsia="仿宋"/>
      <w:kern w:val="0"/>
      <w:sz w:val="24"/>
    </w:rPr>
  </w:style>
  <w:style w:type="paragraph" w:customStyle="1" w:styleId="1728">
    <w:name w:val="Char Char Char Char Char Char1 Char Char Char Char Char Char Char Char Char Char"/>
    <w:basedOn w:val="1"/>
    <w:qFormat/>
    <w:uiPriority w:val="0"/>
    <w:rPr>
      <w:rFonts w:eastAsia="仿宋"/>
      <w:sz w:val="24"/>
    </w:rPr>
  </w:style>
  <w:style w:type="paragraph" w:customStyle="1" w:styleId="1729">
    <w:name w:val="_Style 51"/>
    <w:basedOn w:val="1"/>
    <w:next w:val="21"/>
    <w:qFormat/>
    <w:uiPriority w:val="0"/>
    <w:pPr>
      <w:ind w:firstLine="200" w:firstLineChars="200"/>
    </w:pPr>
    <w:rPr>
      <w:rFonts w:eastAsia="仿宋"/>
      <w:sz w:val="28"/>
      <w:szCs w:val="20"/>
    </w:rPr>
  </w:style>
  <w:style w:type="paragraph" w:customStyle="1" w:styleId="1730">
    <w:name w:val="Char Char2"/>
    <w:basedOn w:val="1"/>
    <w:qFormat/>
    <w:uiPriority w:val="0"/>
    <w:pPr>
      <w:spacing w:line="240" w:lineRule="exact"/>
      <w:ind w:firstLine="200" w:firstLineChars="200"/>
    </w:pPr>
    <w:rPr>
      <w:rFonts w:eastAsia="仿宋"/>
      <w:sz w:val="28"/>
      <w:szCs w:val="28"/>
    </w:rPr>
  </w:style>
  <w:style w:type="paragraph" w:customStyle="1" w:styleId="1731">
    <w:name w:val="Char Char Char1 Char Char Char Char Char Char Char Char Char Char Char Char Char Char Char Char Char Char Char"/>
    <w:basedOn w:val="1"/>
    <w:qFormat/>
    <w:uiPriority w:val="0"/>
    <w:rPr>
      <w:rFonts w:eastAsia="仿宋"/>
      <w:sz w:val="24"/>
    </w:rPr>
  </w:style>
  <w:style w:type="paragraph" w:customStyle="1" w:styleId="173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_GB2312" w:eastAsia="仿宋" w:cs="??_GB2312"/>
      <w:b/>
      <w:bCs/>
      <w:kern w:val="0"/>
      <w:sz w:val="24"/>
    </w:rPr>
  </w:style>
  <w:style w:type="paragraph" w:customStyle="1" w:styleId="1733">
    <w:name w:val="xl1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Cambria" w:hAnsi="Cambria" w:eastAsia="仿宋"/>
      <w:kern w:val="0"/>
      <w:sz w:val="20"/>
      <w:szCs w:val="20"/>
    </w:rPr>
  </w:style>
  <w:style w:type="paragraph" w:customStyle="1" w:styleId="1734">
    <w:name w:val="题4"/>
    <w:basedOn w:val="6"/>
    <w:qFormat/>
    <w:uiPriority w:val="0"/>
    <w:pPr>
      <w:widowControl w:val="0"/>
      <w:adjustRightInd w:val="0"/>
      <w:snapToGrid w:val="0"/>
      <w:spacing w:before="50" w:beforeLines="50" w:after="50" w:afterLines="50"/>
      <w:ind w:left="0" w:firstLine="0"/>
      <w:jc w:val="both"/>
    </w:pPr>
    <w:rPr>
      <w:rFonts w:ascii="ˎ̥" w:hAnsi="ˎ̥" w:cs="ˎ̥"/>
      <w:bCs w:val="0"/>
      <w:kern w:val="2"/>
      <w:szCs w:val="24"/>
    </w:rPr>
  </w:style>
  <w:style w:type="paragraph" w:customStyle="1" w:styleId="1735">
    <w:name w:val="样式 标题 3 + 宋体 小四 非加粗 行距: 1.5 倍行距"/>
    <w:basedOn w:val="5"/>
    <w:qFormat/>
    <w:uiPriority w:val="0"/>
    <w:pPr>
      <w:tabs>
        <w:tab w:val="left" w:pos="0"/>
        <w:tab w:val="left" w:pos="7088"/>
      </w:tabs>
      <w:adjustRightInd w:val="0"/>
      <w:spacing w:before="50" w:beforeLines="50" w:after="260" w:line="500" w:lineRule="exact"/>
      <w:ind w:left="0" w:firstLine="0"/>
    </w:pPr>
    <w:rPr>
      <w:rFonts w:hAnsi="ˎ̥"/>
      <w:b/>
      <w:bCs w:val="0"/>
      <w:sz w:val="24"/>
      <w:szCs w:val="20"/>
    </w:rPr>
  </w:style>
  <w:style w:type="paragraph" w:customStyle="1" w:styleId="1736">
    <w:name w:val="样式 表蕊 + 四号 黑色 居中"/>
    <w:basedOn w:val="712"/>
    <w:qFormat/>
    <w:uiPriority w:val="0"/>
    <w:pPr>
      <w:spacing w:line="280" w:lineRule="atLeast"/>
      <w:jc w:val="center"/>
      <w:textAlignment w:val="auto"/>
    </w:pPr>
    <w:rPr>
      <w:rFonts w:eastAsia="??_GB2312" w:cs="??_GB2312"/>
      <w:color w:val="000000"/>
      <w:spacing w:val="0"/>
      <w:kern w:val="2"/>
      <w:sz w:val="28"/>
      <w:szCs w:val="28"/>
    </w:rPr>
  </w:style>
  <w:style w:type="paragraph" w:customStyle="1" w:styleId="1737">
    <w:name w:val="pic-info"/>
    <w:basedOn w:val="1"/>
    <w:qFormat/>
    <w:uiPriority w:val="0"/>
    <w:pPr>
      <w:widowControl/>
      <w:spacing w:before="100" w:beforeAutospacing="1" w:after="100" w:afterAutospacing="1"/>
      <w:jc w:val="left"/>
    </w:pPr>
    <w:rPr>
      <w:rFonts w:ascii="??_GB2312" w:eastAsia="仿宋" w:cs="??_GB2312"/>
      <w:kern w:val="0"/>
      <w:sz w:val="24"/>
    </w:rPr>
  </w:style>
  <w:style w:type="paragraph" w:customStyle="1" w:styleId="1738">
    <w:name w:val="标准符号 行距1倍"/>
    <w:basedOn w:val="1"/>
    <w:qFormat/>
    <w:uiPriority w:val="0"/>
    <w:pPr>
      <w:adjustRightInd w:val="0"/>
      <w:snapToGrid w:val="0"/>
      <w:spacing w:before="50" w:beforeLines="50"/>
      <w:jc w:val="center"/>
      <w:textAlignment w:val="center"/>
    </w:pPr>
    <w:rPr>
      <w:rFonts w:ascii="Tahoma" w:eastAsia="Tahoma" w:cs="??_GB2312"/>
      <w:color w:val="000000"/>
      <w:kern w:val="0"/>
      <w:sz w:val="24"/>
    </w:rPr>
  </w:style>
  <w:style w:type="paragraph" w:customStyle="1" w:styleId="1739">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_GB2312" w:eastAsia="仿宋"/>
      <w:kern w:val="0"/>
      <w:sz w:val="18"/>
      <w:szCs w:val="18"/>
    </w:rPr>
  </w:style>
  <w:style w:type="paragraph" w:customStyle="1" w:styleId="1740">
    <w:name w:val="样式 行距: 固定值 25 磅"/>
    <w:basedOn w:val="1"/>
    <w:qFormat/>
    <w:uiPriority w:val="0"/>
    <w:pPr>
      <w:widowControl/>
      <w:spacing w:line="400" w:lineRule="exact"/>
      <w:jc w:val="left"/>
    </w:pPr>
    <w:rPr>
      <w:rFonts w:eastAsia="仿宋" w:cs="??_GB2312"/>
      <w:sz w:val="28"/>
      <w:szCs w:val="21"/>
    </w:rPr>
  </w:style>
  <w:style w:type="paragraph" w:customStyle="1" w:styleId="1741">
    <w:name w:val="Char Char Char Char1 Char Char Char Char Char Char Char Char Char Char Char Char1"/>
    <w:basedOn w:val="1"/>
    <w:qFormat/>
    <w:uiPriority w:val="0"/>
    <w:pPr>
      <w:widowControl/>
      <w:spacing w:line="240" w:lineRule="exact"/>
      <w:jc w:val="left"/>
    </w:pPr>
    <w:rPr>
      <w:rFonts w:eastAsia="仿宋"/>
      <w:sz w:val="28"/>
      <w:szCs w:val="28"/>
    </w:rPr>
  </w:style>
  <w:style w:type="paragraph" w:customStyle="1" w:styleId="1742">
    <w:name w:val="样式 样式 标题 3H3标题 3 Char Char标题 3 Char条标题1.1.1标题 3zym + 仿宋_GB23121 ..."/>
    <w:basedOn w:val="1743"/>
    <w:qFormat/>
    <w:uiPriority w:val="0"/>
    <w:pPr>
      <w:tabs>
        <w:tab w:val="left" w:pos="0"/>
        <w:tab w:val="left" w:pos="7088"/>
      </w:tabs>
    </w:pPr>
    <w:rPr>
      <w:rFonts w:cs="??_GB2312"/>
      <w:szCs w:val="20"/>
    </w:rPr>
  </w:style>
  <w:style w:type="paragraph" w:customStyle="1" w:styleId="1743">
    <w:name w:val="样式 标题 3H3标题 3 Char Char标题 3 Char条标题1.1.1标题 3zym + 仿宋_GB23121"/>
    <w:basedOn w:val="5"/>
    <w:qFormat/>
    <w:uiPriority w:val="0"/>
    <w:pPr>
      <w:keepLines w:val="0"/>
      <w:tabs>
        <w:tab w:val="left" w:pos="0"/>
        <w:tab w:val="left" w:pos="7088"/>
      </w:tabs>
      <w:adjustRightInd w:val="0"/>
      <w:snapToGrid w:val="0"/>
      <w:spacing w:before="50" w:beforeLines="50" w:line="500" w:lineRule="exact"/>
      <w:ind w:left="0" w:right="100" w:rightChars="100" w:firstLine="0"/>
    </w:pPr>
    <w:rPr>
      <w:rFonts w:ascii="ˎ̥" w:hAnsi="ˎ̥" w:cs="ˎ̥"/>
      <w:b/>
      <w:kern w:val="2"/>
      <w:sz w:val="30"/>
      <w:szCs w:val="28"/>
    </w:rPr>
  </w:style>
  <w:style w:type="paragraph" w:customStyle="1" w:styleId="1744">
    <w:name w:val="样式 题1 + 段前: 0.5 行 段后: 0.5 行"/>
    <w:basedOn w:val="1745"/>
    <w:qFormat/>
    <w:uiPriority w:val="0"/>
    <w:pPr>
      <w:spacing w:before="0" w:beforeLines="0" w:after="0" w:afterLines="0"/>
    </w:pPr>
    <w:rPr>
      <w:rFonts w:cs="??_GB2312"/>
      <w:b w:val="0"/>
      <w:szCs w:val="20"/>
    </w:rPr>
  </w:style>
  <w:style w:type="paragraph" w:customStyle="1" w:styleId="1745">
    <w:name w:val="题1"/>
    <w:basedOn w:val="3"/>
    <w:qFormat/>
    <w:uiPriority w:val="0"/>
    <w:pPr>
      <w:keepLines/>
      <w:overflowPunct/>
      <w:adjustRightInd w:val="0"/>
      <w:spacing w:before="50" w:beforeLines="50" w:after="50" w:afterLines="50" w:line="360" w:lineRule="auto"/>
      <w:ind w:left="0" w:firstLine="0"/>
    </w:pPr>
    <w:rPr>
      <w:rFonts w:eastAsia="??_GB2312"/>
      <w:bCs w:val="0"/>
      <w:color w:val="auto"/>
      <w:sz w:val="32"/>
      <w:szCs w:val="32"/>
    </w:rPr>
  </w:style>
  <w:style w:type="paragraph" w:customStyle="1" w:styleId="1746">
    <w:name w:val="biao2"/>
    <w:basedOn w:val="1"/>
    <w:qFormat/>
    <w:uiPriority w:val="0"/>
    <w:pPr>
      <w:widowControl/>
      <w:adjustRightInd w:val="0"/>
      <w:spacing w:before="100" w:after="100"/>
      <w:jc w:val="center"/>
      <w:textAlignment w:val="center"/>
    </w:pPr>
    <w:rPr>
      <w:rFonts w:ascii="Garamond" w:hAnsi="Garamond" w:eastAsia="仿宋"/>
      <w:color w:val="000000"/>
      <w:kern w:val="0"/>
      <w:sz w:val="27"/>
      <w:szCs w:val="20"/>
    </w:rPr>
  </w:style>
  <w:style w:type="paragraph" w:customStyle="1" w:styleId="1747">
    <w:name w:val="xl130"/>
    <w:basedOn w:val="1"/>
    <w:qFormat/>
    <w:uiPriority w:val="0"/>
    <w:pPr>
      <w:widowControl/>
      <w:pBdr>
        <w:left w:val="single" w:color="auto" w:sz="4" w:space="0"/>
        <w:right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1748">
    <w:name w:val="Char2 Char Char Char Char Char Char Char Char Char Char Char1 Char Char Char Char Char Char Char1"/>
    <w:basedOn w:val="1"/>
    <w:qFormat/>
    <w:uiPriority w:val="0"/>
    <w:pPr>
      <w:widowControl/>
      <w:jc w:val="left"/>
    </w:pPr>
    <w:rPr>
      <w:rFonts w:ascii="??_GB2312" w:eastAsia="仿宋" w:cs="??_GB2312"/>
      <w:kern w:val="0"/>
      <w:sz w:val="24"/>
    </w:rPr>
  </w:style>
  <w:style w:type="paragraph" w:customStyle="1" w:styleId="1749">
    <w:name w:val="样式 报告书表格 + 小五 底端: (单实线 自动设置  0.75 磅 行宽)"/>
    <w:basedOn w:val="1635"/>
    <w:qFormat/>
    <w:uiPriority w:val="0"/>
    <w:pPr>
      <w:textAlignment w:val="auto"/>
    </w:pPr>
    <w:rPr>
      <w:rFonts w:cs="??_GB2312"/>
      <w:sz w:val="18"/>
      <w:szCs w:val="18"/>
    </w:rPr>
  </w:style>
  <w:style w:type="paragraph" w:customStyle="1" w:styleId="1750">
    <w:name w:val="标2"/>
    <w:basedOn w:val="4"/>
    <w:next w:val="45"/>
    <w:qFormat/>
    <w:uiPriority w:val="0"/>
    <w:pPr>
      <w:keepNext w:val="0"/>
      <w:keepLines w:val="0"/>
      <w:tabs>
        <w:tab w:val="left" w:pos="576"/>
        <w:tab w:val="center" w:pos="6804"/>
        <w:tab w:val="right" w:pos="7371"/>
      </w:tabs>
      <w:overflowPunct w:val="0"/>
      <w:adjustRightInd w:val="0"/>
      <w:spacing w:before="0" w:after="0" w:line="500" w:lineRule="exact"/>
      <w:ind w:left="576" w:hanging="576"/>
      <w:contextualSpacing/>
      <w:jc w:val="left"/>
    </w:pPr>
    <w:rPr>
      <w:rFonts w:ascii="华文新魏" w:hAnsi="华文新魏" w:eastAsia="Tahoma"/>
      <w:bCs w:val="0"/>
      <w:color w:val="000000"/>
      <w:kern w:val="0"/>
      <w:sz w:val="28"/>
      <w:szCs w:val="20"/>
    </w:rPr>
  </w:style>
  <w:style w:type="paragraph" w:customStyle="1" w:styleId="1751">
    <w:name w:val="_Style 48"/>
    <w:basedOn w:val="1"/>
    <w:next w:val="82"/>
    <w:qFormat/>
    <w:uiPriority w:val="0"/>
    <w:pPr>
      <w:widowControl/>
      <w:spacing w:before="100" w:beforeAutospacing="1" w:after="100" w:afterAutospacing="1"/>
      <w:jc w:val="left"/>
    </w:pPr>
    <w:rPr>
      <w:rFonts w:ascii="??_GB2312" w:eastAsia="仿宋"/>
      <w:color w:val="000000"/>
      <w:kern w:val="0"/>
      <w:sz w:val="24"/>
      <w:szCs w:val="20"/>
    </w:rPr>
  </w:style>
  <w:style w:type="paragraph" w:customStyle="1" w:styleId="17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_GB2312" w:eastAsia="仿宋" w:cs="??_GB2312"/>
      <w:kern w:val="0"/>
      <w:sz w:val="24"/>
    </w:rPr>
  </w:style>
  <w:style w:type="paragraph" w:customStyle="1" w:styleId="1753">
    <w:name w:val="样式 标题 3 + 字距调整二号 行距: 最小值 25 磅"/>
    <w:basedOn w:val="5"/>
    <w:qFormat/>
    <w:uiPriority w:val="0"/>
    <w:pPr>
      <w:keepLines w:val="0"/>
      <w:widowControl w:val="0"/>
      <w:tabs>
        <w:tab w:val="left" w:pos="0"/>
        <w:tab w:val="left" w:pos="7088"/>
      </w:tabs>
      <w:adjustRightInd w:val="0"/>
      <w:spacing w:before="50" w:beforeLines="50" w:line="500" w:lineRule="atLeast"/>
      <w:ind w:left="0" w:firstLine="0"/>
      <w:jc w:val="both"/>
    </w:pPr>
    <w:rPr>
      <w:rFonts w:ascii="ˎ̥" w:hAnsi="ˎ̥"/>
      <w:bCs w:val="0"/>
      <w:kern w:val="44"/>
      <w:sz w:val="30"/>
      <w:szCs w:val="20"/>
    </w:rPr>
  </w:style>
  <w:style w:type="paragraph" w:customStyle="1" w:styleId="1754">
    <w:name w:val="样式 标题 3标题 3 Char Char Char标题 3 Char Charh3H3level_3PIM 3L...3"/>
    <w:basedOn w:val="5"/>
    <w:qFormat/>
    <w:uiPriority w:val="0"/>
    <w:pPr>
      <w:keepLines w:val="0"/>
      <w:widowControl w:val="0"/>
      <w:tabs>
        <w:tab w:val="left" w:pos="7088"/>
      </w:tabs>
      <w:adjustRightInd w:val="0"/>
      <w:spacing w:before="50" w:beforeLines="50" w:line="500" w:lineRule="exact"/>
      <w:ind w:left="0" w:firstLine="200" w:firstLineChars="200"/>
      <w:jc w:val="both"/>
    </w:pPr>
    <w:rPr>
      <w:rFonts w:eastAsia="Tahoma"/>
      <w:b/>
      <w:kern w:val="2"/>
      <w:sz w:val="30"/>
      <w:szCs w:val="20"/>
    </w:rPr>
  </w:style>
  <w:style w:type="paragraph" w:customStyle="1" w:styleId="1755">
    <w:name w:val="样式 标题 3 + 黑体 四号 非加粗 段前: 0 磅 段后: 0 磅 行距: 1.5 倍行距"/>
    <w:basedOn w:val="5"/>
    <w:qFormat/>
    <w:uiPriority w:val="0"/>
    <w:pPr>
      <w:tabs>
        <w:tab w:val="left" w:pos="0"/>
        <w:tab w:val="left" w:pos="7088"/>
      </w:tabs>
      <w:adjustRightInd w:val="0"/>
      <w:spacing w:before="50" w:beforeLines="50" w:line="500" w:lineRule="exact"/>
      <w:jc w:val="both"/>
    </w:pPr>
    <w:rPr>
      <w:rFonts w:ascii="Tahoma" w:hAnsi="ˎ̥" w:eastAsia="Tahoma"/>
      <w:bCs w:val="0"/>
      <w:kern w:val="2"/>
      <w:sz w:val="30"/>
      <w:szCs w:val="20"/>
    </w:rPr>
  </w:style>
  <w:style w:type="paragraph" w:customStyle="1" w:styleId="1756">
    <w:name w:val="za正文"/>
    <w:basedOn w:val="1"/>
    <w:qFormat/>
    <w:uiPriority w:val="0"/>
    <w:pPr>
      <w:widowControl/>
      <w:adjustRightInd w:val="0"/>
      <w:snapToGrid w:val="0"/>
      <w:jc w:val="left"/>
    </w:pPr>
    <w:rPr>
      <w:rFonts w:ascii="??_GB2312" w:eastAsia="仿宋"/>
      <w:b/>
      <w:bCs/>
      <w:kern w:val="0"/>
      <w:sz w:val="28"/>
      <w:szCs w:val="28"/>
    </w:rPr>
  </w:style>
  <w:style w:type="paragraph" w:customStyle="1" w:styleId="1757">
    <w:name w:val="初设正文"/>
    <w:basedOn w:val="1"/>
    <w:qFormat/>
    <w:uiPriority w:val="0"/>
    <w:pPr>
      <w:widowControl/>
      <w:spacing w:after="120" w:line="440" w:lineRule="exact"/>
      <w:ind w:left="425" w:firstLine="425"/>
      <w:jc w:val="left"/>
    </w:pPr>
    <w:rPr>
      <w:rFonts w:ascii="华文新魏" w:hAnsi="华文新魏" w:eastAsia="仿宋" w:cs="??_GB2312"/>
      <w:kern w:val="0"/>
      <w:sz w:val="24"/>
      <w:szCs w:val="20"/>
    </w:rPr>
  </w:style>
  <w:style w:type="paragraph" w:customStyle="1" w:styleId="1758">
    <w:name w:val="样式 五号 黑色 行距: 多倍行距 1.4 字行"/>
    <w:basedOn w:val="1"/>
    <w:qFormat/>
    <w:uiPriority w:val="0"/>
    <w:pPr>
      <w:spacing w:line="336" w:lineRule="auto"/>
    </w:pPr>
    <w:rPr>
      <w:rFonts w:eastAsia="仿宋"/>
      <w:sz w:val="28"/>
      <w:szCs w:val="21"/>
    </w:rPr>
  </w:style>
  <w:style w:type="paragraph" w:customStyle="1" w:styleId="1759">
    <w:name w:val="font14"/>
    <w:basedOn w:val="1"/>
    <w:qFormat/>
    <w:uiPriority w:val="0"/>
    <w:pPr>
      <w:widowControl/>
      <w:spacing w:before="100" w:beforeAutospacing="1" w:after="100" w:afterAutospacing="1"/>
      <w:jc w:val="left"/>
    </w:pPr>
    <w:rPr>
      <w:rFonts w:ascii="??_GB2312" w:eastAsia="仿宋" w:cs="??_GB2312"/>
      <w:color w:val="000000"/>
      <w:kern w:val="0"/>
      <w:sz w:val="20"/>
      <w:szCs w:val="20"/>
    </w:rPr>
  </w:style>
  <w:style w:type="paragraph" w:customStyle="1" w:styleId="1760">
    <w:name w:val="Char Char Char1 Char4"/>
    <w:basedOn w:val="1"/>
    <w:qFormat/>
    <w:uiPriority w:val="0"/>
    <w:rPr>
      <w:rFonts w:eastAsia="仿宋"/>
      <w:sz w:val="28"/>
    </w:rPr>
  </w:style>
  <w:style w:type="paragraph" w:customStyle="1" w:styleId="1761">
    <w:name w:val="正文新 Char"/>
    <w:basedOn w:val="1"/>
    <w:qFormat/>
    <w:uiPriority w:val="0"/>
    <w:pPr>
      <w:spacing w:line="360" w:lineRule="auto"/>
      <w:ind w:firstLine="200" w:firstLineChars="200"/>
    </w:pPr>
    <w:rPr>
      <w:rFonts w:eastAsia="仿宋"/>
      <w:sz w:val="24"/>
      <w:szCs w:val="20"/>
    </w:rPr>
  </w:style>
  <w:style w:type="paragraph" w:customStyle="1" w:styleId="1762">
    <w:name w:val="Char Char Char Char Char Char Char Char Char Char Char Char Char Char Char Char2"/>
    <w:basedOn w:val="1"/>
    <w:qFormat/>
    <w:uiPriority w:val="0"/>
    <w:rPr>
      <w:rFonts w:eastAsia="仿宋"/>
      <w:sz w:val="28"/>
    </w:rPr>
  </w:style>
  <w:style w:type="paragraph" w:customStyle="1" w:styleId="1763">
    <w:name w:val="样式 标题 1H1 + 段后: 1 行"/>
    <w:basedOn w:val="3"/>
    <w:qFormat/>
    <w:uiPriority w:val="0"/>
    <w:pPr>
      <w:keepLines/>
      <w:widowControl/>
      <w:overflowPunct/>
      <w:snapToGrid/>
      <w:spacing w:before="0" w:after="100" w:afterLines="100" w:line="240" w:lineRule="auto"/>
      <w:ind w:left="0" w:firstLine="0"/>
      <w:jc w:val="left"/>
    </w:pPr>
    <w:rPr>
      <w:rFonts w:ascii="华文新魏" w:hAnsi="华文新魏" w:cs="??_GB2312"/>
      <w:color w:val="auto"/>
      <w:sz w:val="32"/>
      <w:szCs w:val="20"/>
    </w:rPr>
  </w:style>
  <w:style w:type="paragraph" w:customStyle="1" w:styleId="1764">
    <w:name w:val="样式 表格正文 + 段前: 20 磅"/>
    <w:basedOn w:val="1"/>
    <w:qFormat/>
    <w:uiPriority w:val="0"/>
    <w:pPr>
      <w:spacing w:line="360" w:lineRule="exact"/>
      <w:jc w:val="center"/>
    </w:pPr>
    <w:rPr>
      <w:rFonts w:eastAsia="仿宋"/>
      <w:sz w:val="28"/>
      <w:szCs w:val="21"/>
    </w:rPr>
  </w:style>
  <w:style w:type="paragraph" w:customStyle="1" w:styleId="1765">
    <w:name w:val="样式 标题 3 + 左侧:  0 毫米 首行缩进:  0 毫米 行距: 最小值 25 磅"/>
    <w:basedOn w:val="5"/>
    <w:qFormat/>
    <w:uiPriority w:val="0"/>
    <w:pPr>
      <w:keepLines w:val="0"/>
      <w:widowControl w:val="0"/>
      <w:tabs>
        <w:tab w:val="left" w:pos="7088"/>
      </w:tabs>
      <w:adjustRightInd w:val="0"/>
      <w:spacing w:before="50" w:beforeLines="50" w:line="500" w:lineRule="atLeast"/>
      <w:ind w:left="0" w:firstLine="0"/>
      <w:jc w:val="both"/>
    </w:pPr>
    <w:rPr>
      <w:rFonts w:ascii="ˎ̥" w:hAnsi="ˎ̥"/>
      <w:bCs w:val="0"/>
      <w:sz w:val="30"/>
      <w:szCs w:val="20"/>
    </w:rPr>
  </w:style>
  <w:style w:type="paragraph" w:customStyle="1" w:styleId="1766">
    <w:name w:val="样式 四号 黑色 首行缩进:  2 字符"/>
    <w:basedOn w:val="1"/>
    <w:qFormat/>
    <w:uiPriority w:val="0"/>
    <w:pPr>
      <w:spacing w:line="480" w:lineRule="atLeast"/>
      <w:ind w:firstLine="200" w:firstLineChars="200"/>
    </w:pPr>
    <w:rPr>
      <w:rFonts w:eastAsia="仿宋"/>
      <w:color w:val="000000"/>
      <w:sz w:val="24"/>
    </w:rPr>
  </w:style>
  <w:style w:type="paragraph" w:customStyle="1" w:styleId="1767">
    <w:name w:val="xl99"/>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768">
    <w:name w:val="表格标题"/>
    <w:basedOn w:val="1"/>
    <w:qFormat/>
    <w:uiPriority w:val="0"/>
    <w:pPr>
      <w:spacing w:line="500" w:lineRule="exact"/>
      <w:jc w:val="center"/>
    </w:pPr>
    <w:rPr>
      <w:rFonts w:eastAsia="仿宋"/>
      <w:b/>
      <w:sz w:val="24"/>
    </w:rPr>
  </w:style>
  <w:style w:type="paragraph" w:customStyle="1" w:styleId="1769">
    <w:name w:val="文件册号"/>
    <w:basedOn w:val="1"/>
    <w:next w:val="1"/>
    <w:qFormat/>
    <w:uiPriority w:val="0"/>
    <w:pPr>
      <w:spacing w:line="800" w:lineRule="atLeast"/>
      <w:jc w:val="center"/>
    </w:pPr>
    <w:rPr>
      <w:rFonts w:eastAsia="仿宋"/>
      <w:sz w:val="52"/>
      <w:szCs w:val="52"/>
    </w:rPr>
  </w:style>
  <w:style w:type="paragraph" w:customStyle="1" w:styleId="1770">
    <w:name w:val="麦志勤正文"/>
    <w:basedOn w:val="1"/>
    <w:qFormat/>
    <w:uiPriority w:val="0"/>
    <w:pPr>
      <w:adjustRightInd w:val="0"/>
      <w:snapToGrid w:val="0"/>
      <w:spacing w:before="20" w:beforeLines="20" w:line="300" w:lineRule="auto"/>
      <w:ind w:firstLine="200" w:firstLineChars="200"/>
    </w:pPr>
    <w:rPr>
      <w:rFonts w:eastAsia="仿宋"/>
      <w:sz w:val="24"/>
      <w:szCs w:val="28"/>
    </w:rPr>
  </w:style>
  <w:style w:type="paragraph" w:customStyle="1" w:styleId="1771">
    <w:name w:val="样式 图表 + 首行缩进:  2 字符1"/>
    <w:basedOn w:val="1"/>
    <w:qFormat/>
    <w:uiPriority w:val="0"/>
    <w:pPr>
      <w:widowControl/>
      <w:adjustRightInd w:val="0"/>
      <w:snapToGrid w:val="0"/>
      <w:spacing w:before="20" w:beforeLines="20" w:after="20" w:afterLines="20"/>
      <w:ind w:left="-47" w:leftChars="-50" w:right="-50" w:rightChars="-50" w:hanging="3"/>
      <w:jc w:val="center"/>
    </w:pPr>
    <w:rPr>
      <w:rFonts w:eastAsia="仿宋"/>
      <w:color w:val="000000"/>
      <w:sz w:val="28"/>
    </w:rPr>
  </w:style>
  <w:style w:type="paragraph" w:customStyle="1" w:styleId="1772">
    <w:name w:val="Char3 Char Char Char"/>
    <w:basedOn w:val="1"/>
    <w:qFormat/>
    <w:uiPriority w:val="0"/>
    <w:pPr>
      <w:spacing w:line="340" w:lineRule="exact"/>
      <w:ind w:firstLine="4" w:firstLineChars="4"/>
    </w:pPr>
    <w:rPr>
      <w:rFonts w:eastAsia="仿宋"/>
      <w:sz w:val="28"/>
      <w:szCs w:val="28"/>
    </w:rPr>
  </w:style>
  <w:style w:type="paragraph" w:customStyle="1" w:styleId="1773">
    <w:name w:val="Char Char Char Char Char Char Char Char Char Char Char Char Char Char Char Char Char Char Char Char Char Char Char Char Char Char Char Char Char Char Char Char Char Char Char Char"/>
    <w:basedOn w:val="1"/>
    <w:qFormat/>
    <w:uiPriority w:val="0"/>
    <w:pPr>
      <w:widowControl/>
      <w:jc w:val="left"/>
    </w:pPr>
    <w:rPr>
      <w:rFonts w:ascii="??_GB2312" w:eastAsia="仿宋" w:cs="??_GB2312"/>
      <w:kern w:val="0"/>
      <w:sz w:val="24"/>
    </w:rPr>
  </w:style>
  <w:style w:type="paragraph" w:customStyle="1" w:styleId="1774">
    <w:name w:val="InstÀÀll1"/>
    <w:qFormat/>
    <w:uiPriority w:val="0"/>
    <w:pPr>
      <w:tabs>
        <w:tab w:val="left" w:pos="-720"/>
      </w:tabs>
      <w:suppressAutoHyphens/>
      <w:jc w:val="both"/>
    </w:pPr>
    <w:rPr>
      <w:rFonts w:ascii="五" w:hAnsi="五" w:eastAsia="宋体" w:cs="ˎ̥"/>
      <w:spacing w:val="-3"/>
      <w:sz w:val="24"/>
      <w:lang w:val="en-US" w:eastAsia="zh-CN" w:bidi="ar-SA"/>
    </w:rPr>
  </w:style>
  <w:style w:type="paragraph" w:customStyle="1" w:styleId="1775">
    <w:name w:val="b_rr_memo1"/>
    <w:basedOn w:val="1"/>
    <w:qFormat/>
    <w:uiPriority w:val="0"/>
    <w:pPr>
      <w:widowControl/>
      <w:spacing w:before="120"/>
      <w:ind w:left="15"/>
      <w:jc w:val="left"/>
    </w:pPr>
    <w:rPr>
      <w:rFonts w:ascii="??_GB2312" w:eastAsia="仿宋" w:cs="??_GB2312"/>
      <w:color w:val="666666"/>
      <w:kern w:val="0"/>
      <w:sz w:val="24"/>
    </w:rPr>
  </w:style>
  <w:style w:type="paragraph" w:customStyle="1" w:styleId="1776">
    <w:name w:val="xl100"/>
    <w:basedOn w:val="1"/>
    <w:qFormat/>
    <w:uiPriority w:val="0"/>
    <w:pPr>
      <w:widowControl/>
      <w:spacing w:before="100" w:beforeAutospacing="1" w:after="100" w:afterAutospacing="1"/>
      <w:jc w:val="left"/>
    </w:pPr>
    <w:rPr>
      <w:rFonts w:ascii="Cambria" w:hAnsi="Cambria" w:eastAsia="仿宋"/>
      <w:kern w:val="0"/>
      <w:sz w:val="12"/>
      <w:szCs w:val="12"/>
    </w:rPr>
  </w:style>
  <w:style w:type="paragraph" w:customStyle="1" w:styleId="1777">
    <w:name w:val="右五"/>
    <w:basedOn w:val="1778"/>
    <w:next w:val="1"/>
    <w:qFormat/>
    <w:uiPriority w:val="0"/>
    <w:pPr>
      <w:jc w:val="right"/>
    </w:pPr>
  </w:style>
  <w:style w:type="paragraph" w:customStyle="1" w:styleId="1778">
    <w:name w:val="左五"/>
    <w:basedOn w:val="1"/>
    <w:qFormat/>
    <w:uiPriority w:val="0"/>
    <w:pPr>
      <w:widowControl/>
      <w:adjustRightInd w:val="0"/>
      <w:snapToGrid w:val="0"/>
      <w:spacing w:line="280" w:lineRule="exact"/>
      <w:jc w:val="left"/>
    </w:pPr>
    <w:rPr>
      <w:rFonts w:ascii="??_GB2312" w:eastAsia="仿宋"/>
      <w:color w:val="000000"/>
      <w:sz w:val="18"/>
    </w:rPr>
  </w:style>
  <w:style w:type="paragraph" w:customStyle="1" w:styleId="1779">
    <w:name w:val="xl153"/>
    <w:basedOn w:val="1"/>
    <w:qFormat/>
    <w:uiPriority w:val="0"/>
    <w:pPr>
      <w:widowControl/>
      <w:spacing w:before="100" w:beforeAutospacing="1" w:after="100" w:afterAutospacing="1"/>
      <w:jc w:val="center"/>
      <w:textAlignment w:val="center"/>
    </w:pPr>
    <w:rPr>
      <w:rFonts w:ascii="Cambria" w:hAnsi="Cambria" w:eastAsia="仿宋"/>
      <w:kern w:val="0"/>
      <w:sz w:val="16"/>
      <w:szCs w:val="16"/>
    </w:rPr>
  </w:style>
  <w:style w:type="paragraph" w:customStyle="1" w:styleId="1780">
    <w:name w:val="xl85"/>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781">
    <w:name w:val="报告书正文 Char Char Char"/>
    <w:basedOn w:val="1"/>
    <w:qFormat/>
    <w:uiPriority w:val="0"/>
    <w:pPr>
      <w:spacing w:line="300" w:lineRule="auto"/>
      <w:ind w:firstLine="200" w:firstLineChars="200"/>
    </w:pPr>
    <w:rPr>
      <w:rFonts w:eastAsia="仿宋"/>
      <w:sz w:val="24"/>
    </w:rPr>
  </w:style>
  <w:style w:type="paragraph" w:customStyle="1" w:styleId="1782">
    <w:name w:val="xl161"/>
    <w:basedOn w:val="1"/>
    <w:qFormat/>
    <w:uiPriority w:val="0"/>
    <w:pPr>
      <w:widowControl/>
      <w:spacing w:before="100" w:beforeAutospacing="1" w:after="100" w:afterAutospacing="1"/>
      <w:jc w:val="center"/>
      <w:textAlignment w:val="center"/>
    </w:pPr>
    <w:rPr>
      <w:rFonts w:ascii="Cambria" w:hAnsi="Cambria" w:eastAsia="仿宋"/>
      <w:kern w:val="0"/>
      <w:sz w:val="28"/>
    </w:rPr>
  </w:style>
  <w:style w:type="paragraph" w:customStyle="1" w:styleId="1783">
    <w:name w:val="cg1"/>
    <w:basedOn w:val="1"/>
    <w:qFormat/>
    <w:uiPriority w:val="0"/>
    <w:pPr>
      <w:widowControl/>
      <w:spacing w:before="100" w:beforeAutospacing="1" w:after="100" w:afterAutospacing="1" w:line="330" w:lineRule="atLeast"/>
      <w:ind w:firstLine="360"/>
      <w:jc w:val="left"/>
    </w:pPr>
    <w:rPr>
      <w:rFonts w:ascii="Batang" w:hAnsi="Batang" w:eastAsia="仿宋"/>
      <w:color w:val="000099"/>
      <w:kern w:val="0"/>
      <w:sz w:val="18"/>
      <w:szCs w:val="18"/>
    </w:rPr>
  </w:style>
  <w:style w:type="paragraph" w:customStyle="1" w:styleId="1784">
    <w:name w:val="样式 样式 标题 11.标题 1§1.?.章标题 1h11st levelSection Headl1b1-*+ ...2 + ..."/>
    <w:basedOn w:val="1785"/>
    <w:qFormat/>
    <w:uiPriority w:val="0"/>
    <w:pPr>
      <w:tabs>
        <w:tab w:val="left" w:pos="432"/>
      </w:tabs>
      <w:spacing w:before="0" w:beforeLines="0" w:after="0" w:afterLines="0" w:line="336" w:lineRule="auto"/>
      <w:ind w:left="0" w:firstLine="0"/>
      <w:jc w:val="center"/>
    </w:pPr>
    <w:rPr>
      <w:rFonts w:ascii="TimesNewRoman" w:eastAsia="TimesNewRoman"/>
      <w:sz w:val="32"/>
      <w:szCs w:val="32"/>
    </w:rPr>
  </w:style>
  <w:style w:type="paragraph" w:customStyle="1" w:styleId="1785">
    <w:name w:val="样式 标题 11.标题 1§1.?.章标题 1h11st levelSection Headl1b1-*+ ...2"/>
    <w:basedOn w:val="3"/>
    <w:qFormat/>
    <w:uiPriority w:val="0"/>
    <w:pPr>
      <w:tabs>
        <w:tab w:val="left" w:pos="432"/>
      </w:tabs>
      <w:overflowPunct/>
      <w:autoSpaceDE w:val="0"/>
      <w:autoSpaceDN w:val="0"/>
      <w:snapToGrid/>
      <w:spacing w:before="100" w:beforeLines="100" w:after="100" w:afterLines="100" w:line="360" w:lineRule="auto"/>
      <w:ind w:left="862" w:hanging="431"/>
      <w:jc w:val="left"/>
    </w:pPr>
    <w:rPr>
      <w:rFonts w:ascii="华文新魏" w:hAnsi="华文新魏" w:eastAsia="??_GB2312" w:cs="??_GB2312"/>
      <w:color w:val="auto"/>
      <w:kern w:val="2"/>
      <w:sz w:val="24"/>
      <w:szCs w:val="20"/>
    </w:rPr>
  </w:style>
  <w:style w:type="paragraph" w:customStyle="1" w:styleId="1786">
    <w:name w:val="xl67"/>
    <w:basedOn w:val="1"/>
    <w:qFormat/>
    <w:uiPriority w:val="0"/>
    <w:pPr>
      <w:widowControl/>
      <w:pBdr>
        <w:left w:val="single" w:color="auto" w:sz="4" w:space="0"/>
      </w:pBdr>
      <w:spacing w:before="100" w:beforeAutospacing="1" w:after="100" w:afterAutospacing="1"/>
      <w:jc w:val="center"/>
    </w:pPr>
    <w:rPr>
      <w:rFonts w:ascii="仿宋" w:eastAsia="仿宋"/>
      <w:kern w:val="0"/>
      <w:sz w:val="24"/>
    </w:rPr>
  </w:style>
  <w:style w:type="paragraph" w:customStyle="1" w:styleId="1787">
    <w:name w:val="正文居中"/>
    <w:basedOn w:val="59"/>
    <w:qFormat/>
    <w:uiPriority w:val="0"/>
    <w:pPr>
      <w:tabs>
        <w:tab w:val="right" w:leader="dot" w:pos="8664"/>
        <w:tab w:val="clear" w:pos="8778"/>
      </w:tabs>
      <w:adjustRightInd w:val="0"/>
      <w:snapToGrid w:val="0"/>
      <w:spacing w:line="400" w:lineRule="exact"/>
      <w:jc w:val="center"/>
    </w:pPr>
    <w:rPr>
      <w:rFonts w:eastAsia="仿宋" w:cs="ˎ̥"/>
      <w:b w:val="0"/>
      <w:bCs/>
      <w:caps/>
      <w:kern w:val="2"/>
      <w:sz w:val="28"/>
      <w:szCs w:val="28"/>
    </w:rPr>
  </w:style>
  <w:style w:type="paragraph" w:customStyle="1" w:styleId="1788">
    <w:name w:val="默认段落字体 Para Char Char Char Char Char Char Char Char Char Char Char Char Char Char Char Char"/>
    <w:basedOn w:val="1"/>
    <w:qFormat/>
    <w:uiPriority w:val="0"/>
    <w:rPr>
      <w:rFonts w:eastAsia="仿宋"/>
      <w:sz w:val="28"/>
    </w:rPr>
  </w:style>
  <w:style w:type="paragraph" w:customStyle="1" w:styleId="1789">
    <w:name w:val="列表接续 31"/>
    <w:basedOn w:val="1"/>
    <w:qFormat/>
    <w:uiPriority w:val="0"/>
    <w:pPr>
      <w:spacing w:before="60" w:after="120"/>
      <w:ind w:left="1260" w:firstLine="482"/>
    </w:pPr>
    <w:rPr>
      <w:rFonts w:ascii="华文新魏" w:hAnsi="华文新魏" w:eastAsia="仿宋"/>
      <w:kern w:val="0"/>
      <w:sz w:val="24"/>
      <w:szCs w:val="20"/>
    </w:rPr>
  </w:style>
  <w:style w:type="paragraph" w:customStyle="1" w:styleId="1790">
    <w:name w:val="Char1 Char Char Char Char Char"/>
    <w:basedOn w:val="1"/>
    <w:qFormat/>
    <w:uiPriority w:val="0"/>
    <w:rPr>
      <w:rFonts w:eastAsia="仿宋"/>
      <w:sz w:val="28"/>
      <w:szCs w:val="21"/>
    </w:rPr>
  </w:style>
  <w:style w:type="paragraph" w:customStyle="1" w:styleId="1791">
    <w:name w:val="报告无缩进"/>
    <w:basedOn w:val="1792"/>
    <w:qFormat/>
    <w:uiPriority w:val="0"/>
    <w:pPr>
      <w:ind w:firstLine="0" w:firstLineChars="0"/>
    </w:pPr>
  </w:style>
  <w:style w:type="paragraph" w:customStyle="1" w:styleId="1792">
    <w:name w:val="报告书"/>
    <w:basedOn w:val="1"/>
    <w:qFormat/>
    <w:uiPriority w:val="0"/>
    <w:pPr>
      <w:spacing w:line="300" w:lineRule="auto"/>
      <w:ind w:firstLine="200" w:firstLineChars="200"/>
    </w:pPr>
    <w:rPr>
      <w:rFonts w:eastAsia="仿宋"/>
      <w:sz w:val="24"/>
    </w:rPr>
  </w:style>
  <w:style w:type="paragraph" w:customStyle="1" w:styleId="1793">
    <w:name w:val="word"/>
    <w:basedOn w:val="1"/>
    <w:qFormat/>
    <w:uiPriority w:val="0"/>
    <w:pPr>
      <w:spacing w:line="360" w:lineRule="auto"/>
      <w:ind w:firstLine="200" w:firstLineChars="200"/>
    </w:pPr>
    <w:rPr>
      <w:rFonts w:ascii="??_GB2312" w:eastAsia="仿宋"/>
      <w:color w:val="000000"/>
      <w:sz w:val="24"/>
    </w:rPr>
  </w:style>
  <w:style w:type="paragraph" w:customStyle="1" w:styleId="1794">
    <w:name w:val="xl158"/>
    <w:basedOn w:val="1"/>
    <w:qFormat/>
    <w:uiPriority w:val="0"/>
    <w:pPr>
      <w:widowControl/>
      <w:pBdr>
        <w:bottom w:val="single" w:color="auto" w:sz="8" w:space="0"/>
        <w:right w:val="single" w:color="auto" w:sz="4" w:space="0"/>
      </w:pBdr>
      <w:spacing w:before="100" w:beforeAutospacing="1" w:after="100" w:afterAutospacing="1"/>
      <w:jc w:val="left"/>
    </w:pPr>
    <w:rPr>
      <w:rFonts w:ascii="Cambria" w:hAnsi="Cambria" w:eastAsia="仿宋"/>
      <w:kern w:val="0"/>
      <w:sz w:val="16"/>
      <w:szCs w:val="16"/>
    </w:rPr>
  </w:style>
  <w:style w:type="paragraph" w:customStyle="1" w:styleId="1795">
    <w:name w:val="列出段落111"/>
    <w:basedOn w:val="1"/>
    <w:qFormat/>
    <w:uiPriority w:val="0"/>
    <w:pPr>
      <w:widowControl/>
      <w:ind w:firstLine="420"/>
      <w:jc w:val="left"/>
    </w:pPr>
    <w:rPr>
      <w:rFonts w:ascii="??" w:hAnsi="??" w:eastAsia="仿宋"/>
      <w:sz w:val="28"/>
      <w:szCs w:val="22"/>
    </w:rPr>
  </w:style>
  <w:style w:type="paragraph" w:customStyle="1" w:styleId="1796">
    <w:name w:val="样式 宋体 红色 行距: 1.5 倍行距"/>
    <w:basedOn w:val="1"/>
    <w:qFormat/>
    <w:uiPriority w:val="0"/>
    <w:pPr>
      <w:adjustRightInd w:val="0"/>
      <w:snapToGrid w:val="0"/>
      <w:spacing w:line="360" w:lineRule="auto"/>
      <w:ind w:firstLine="200" w:firstLineChars="200"/>
    </w:pPr>
    <w:rPr>
      <w:rFonts w:ascii="??_GB2312" w:eastAsia="仿宋" w:cs="??_GB2312"/>
      <w:color w:val="FF0000"/>
      <w:sz w:val="24"/>
      <w:szCs w:val="20"/>
    </w:rPr>
  </w:style>
  <w:style w:type="paragraph" w:customStyle="1" w:styleId="1797">
    <w:name w:val="text0"/>
    <w:basedOn w:val="1"/>
    <w:qFormat/>
    <w:uiPriority w:val="0"/>
    <w:pPr>
      <w:widowControl/>
      <w:spacing w:before="100" w:beforeAutospacing="1" w:after="100" w:afterAutospacing="1" w:line="420" w:lineRule="atLeast"/>
      <w:jc w:val="left"/>
    </w:pPr>
    <w:rPr>
      <w:rFonts w:ascii="Garamond" w:hAnsi="Garamond" w:eastAsia="仿宋"/>
      <w:color w:val="333333"/>
      <w:kern w:val="0"/>
      <w:sz w:val="18"/>
      <w:szCs w:val="18"/>
    </w:rPr>
  </w:style>
  <w:style w:type="paragraph" w:customStyle="1" w:styleId="1798">
    <w:name w:val="Char Char Char Char Char Char Char Char Char Char Char Char Char Char Char Char Char Char Char Char Char Char Char Char Char Char Char Char Char Char Char Char Char Char1"/>
    <w:basedOn w:val="1"/>
    <w:qFormat/>
    <w:uiPriority w:val="0"/>
    <w:rPr>
      <w:rFonts w:eastAsia="仿宋"/>
      <w:sz w:val="24"/>
    </w:rPr>
  </w:style>
  <w:style w:type="paragraph" w:customStyle="1" w:styleId="1799">
    <w:name w:val="文本框"/>
    <w:basedOn w:val="1"/>
    <w:next w:val="1"/>
    <w:qFormat/>
    <w:uiPriority w:val="0"/>
    <w:pPr>
      <w:tabs>
        <w:tab w:val="left" w:pos="0"/>
      </w:tabs>
      <w:spacing w:line="240" w:lineRule="atLeast"/>
      <w:jc w:val="center"/>
    </w:pPr>
    <w:rPr>
      <w:rFonts w:eastAsia="仿宋"/>
      <w:spacing w:val="12"/>
      <w:sz w:val="28"/>
      <w:szCs w:val="28"/>
    </w:rPr>
  </w:style>
  <w:style w:type="paragraph" w:customStyle="1" w:styleId="1800">
    <w:name w:val="xl150"/>
    <w:basedOn w:val="1"/>
    <w:qFormat/>
    <w:uiPriority w:val="0"/>
    <w:pPr>
      <w:widowControl/>
      <w:pBdr>
        <w:bottom w:val="single" w:color="auto" w:sz="8" w:space="0"/>
      </w:pBdr>
      <w:spacing w:before="100" w:beforeAutospacing="1" w:after="100" w:afterAutospacing="1"/>
      <w:jc w:val="left"/>
    </w:pPr>
    <w:rPr>
      <w:rFonts w:ascii="Cambria" w:hAnsi="Cambria" w:eastAsia="仿宋"/>
      <w:kern w:val="0"/>
      <w:sz w:val="16"/>
      <w:szCs w:val="16"/>
    </w:rPr>
  </w:style>
  <w:style w:type="paragraph" w:customStyle="1" w:styleId="1801">
    <w:name w:val="通用"/>
    <w:basedOn w:val="1"/>
    <w:qFormat/>
    <w:uiPriority w:val="0"/>
    <w:pPr>
      <w:widowControl/>
      <w:spacing w:before="120" w:after="120" w:line="300" w:lineRule="exact"/>
      <w:ind w:right="216"/>
      <w:jc w:val="left"/>
    </w:pPr>
    <w:rPr>
      <w:rFonts w:ascii="文鼎CS大宋" w:hAnsi="文鼎CS大宋" w:eastAsia="仿宋"/>
      <w:spacing w:val="40"/>
      <w:kern w:val="0"/>
      <w:sz w:val="24"/>
      <w:szCs w:val="20"/>
    </w:rPr>
  </w:style>
  <w:style w:type="paragraph" w:customStyle="1" w:styleId="1802">
    <w:name w:val="条题"/>
    <w:basedOn w:val="1"/>
    <w:qFormat/>
    <w:uiPriority w:val="0"/>
    <w:pPr>
      <w:widowControl/>
      <w:tabs>
        <w:tab w:val="left" w:pos="360"/>
      </w:tabs>
      <w:spacing w:line="420" w:lineRule="exact"/>
      <w:ind w:firstLine="560"/>
      <w:jc w:val="left"/>
    </w:pPr>
    <w:rPr>
      <w:rFonts w:eastAsia="仿宋"/>
      <w:sz w:val="24"/>
      <w:szCs w:val="20"/>
    </w:rPr>
  </w:style>
  <w:style w:type="paragraph" w:customStyle="1" w:styleId="1803">
    <w:name w:val="Char Char Char Char Char Char Char Char Char Char Char Char Char Char Char Char Char Char Char Char Char Char"/>
    <w:basedOn w:val="1"/>
    <w:qFormat/>
    <w:uiPriority w:val="0"/>
    <w:pPr>
      <w:spacing w:line="480" w:lineRule="exact"/>
    </w:pPr>
    <w:rPr>
      <w:rFonts w:eastAsia="仿宋"/>
      <w:sz w:val="28"/>
    </w:rPr>
  </w:style>
  <w:style w:type="paragraph" w:customStyle="1" w:styleId="1804">
    <w:name w:val="表格 Char Char Char Char"/>
    <w:basedOn w:val="1"/>
    <w:qFormat/>
    <w:uiPriority w:val="0"/>
    <w:pPr>
      <w:jc w:val="center"/>
    </w:pPr>
    <w:rPr>
      <w:rFonts w:ascii="仿宋" w:eastAsia="仿宋"/>
      <w:snapToGrid w:val="0"/>
      <w:kern w:val="0"/>
      <w:sz w:val="20"/>
      <w:szCs w:val="20"/>
    </w:rPr>
  </w:style>
  <w:style w:type="paragraph" w:customStyle="1" w:styleId="1805">
    <w:name w:val="样式 表格内容 + 居中"/>
    <w:basedOn w:val="373"/>
    <w:qFormat/>
    <w:uiPriority w:val="0"/>
    <w:pPr>
      <w:adjustRightInd/>
      <w:snapToGrid/>
      <w:spacing w:line="300" w:lineRule="exact"/>
      <w:jc w:val="center"/>
    </w:pPr>
    <w:rPr>
      <w:rFonts w:eastAsia="TimesNewRoman" w:cs="??_GB2312"/>
      <w:color w:val="000000"/>
      <w:sz w:val="21"/>
      <w:szCs w:val="20"/>
    </w:rPr>
  </w:style>
  <w:style w:type="paragraph" w:customStyle="1" w:styleId="1806">
    <w:name w:val="Char Char Char Char Char Char Char Char Char1 Char Char Char Char Char Char Char Char1 Char Char Char1"/>
    <w:basedOn w:val="1"/>
    <w:qFormat/>
    <w:uiPriority w:val="0"/>
    <w:pPr>
      <w:snapToGrid w:val="0"/>
      <w:spacing w:line="360" w:lineRule="auto"/>
      <w:ind w:firstLine="200" w:firstLineChars="200"/>
    </w:pPr>
    <w:rPr>
      <w:rFonts w:eastAsia="仿宋"/>
      <w:sz w:val="24"/>
    </w:rPr>
  </w:style>
  <w:style w:type="paragraph" w:customStyle="1" w:styleId="1807">
    <w:name w:val="xl131"/>
    <w:basedOn w:val="1"/>
    <w:qFormat/>
    <w:uiPriority w:val="0"/>
    <w:pPr>
      <w:widowControl/>
      <w:pBdr>
        <w:left w:val="single" w:color="auto" w:sz="4" w:space="0"/>
        <w:right w:val="single" w:color="auto" w:sz="8" w:space="0"/>
      </w:pBdr>
      <w:spacing w:before="100" w:beforeAutospacing="1" w:after="100" w:afterAutospacing="1"/>
      <w:jc w:val="left"/>
    </w:pPr>
    <w:rPr>
      <w:rFonts w:ascii="Cambria" w:hAnsi="Cambria" w:eastAsia="仿宋"/>
      <w:kern w:val="0"/>
      <w:sz w:val="28"/>
    </w:rPr>
  </w:style>
  <w:style w:type="paragraph" w:customStyle="1" w:styleId="1808">
    <w:name w:val="样式 标题 3 + (中文) 仿宋_GB2312 四号"/>
    <w:basedOn w:val="5"/>
    <w:qFormat/>
    <w:uiPriority w:val="0"/>
    <w:pPr>
      <w:keepLines w:val="0"/>
      <w:widowControl w:val="0"/>
      <w:tabs>
        <w:tab w:val="left" w:pos="1260"/>
        <w:tab w:val="left" w:pos="7088"/>
      </w:tabs>
      <w:adjustRightInd w:val="0"/>
      <w:spacing w:before="50" w:beforeLines="50" w:after="260" w:line="560" w:lineRule="exact"/>
      <w:ind w:left="0" w:firstLine="0"/>
      <w:jc w:val="both"/>
    </w:pPr>
    <w:rPr>
      <w:rFonts w:ascii="ˎ̥" w:hAnsi="ˎ̥" w:cs="ˎ̥"/>
      <w:sz w:val="30"/>
      <w:lang w:val="zh-CN"/>
    </w:rPr>
  </w:style>
  <w:style w:type="paragraph" w:customStyle="1" w:styleId="1809">
    <w:name w:val="xl140"/>
    <w:basedOn w:val="1"/>
    <w:qFormat/>
    <w:uiPriority w:val="0"/>
    <w:pPr>
      <w:widowControl/>
      <w:spacing w:before="100" w:beforeAutospacing="1" w:after="100" w:afterAutospacing="1"/>
      <w:jc w:val="center"/>
      <w:textAlignment w:val="center"/>
    </w:pPr>
    <w:rPr>
      <w:rFonts w:ascii="Cambria" w:hAnsi="Cambria" w:eastAsia="仿宋"/>
      <w:kern w:val="0"/>
      <w:sz w:val="16"/>
      <w:szCs w:val="16"/>
    </w:rPr>
  </w:style>
  <w:style w:type="paragraph" w:customStyle="1" w:styleId="1810">
    <w:name w:val="xl97"/>
    <w:basedOn w:val="1"/>
    <w:qFormat/>
    <w:uiPriority w:val="0"/>
    <w:pPr>
      <w:widowControl/>
      <w:pBdr>
        <w:top w:val="single" w:color="auto" w:sz="12" w:space="0"/>
        <w:right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811">
    <w:name w:val="小节标题"/>
    <w:basedOn w:val="1"/>
    <w:next w:val="1"/>
    <w:qFormat/>
    <w:uiPriority w:val="0"/>
    <w:pPr>
      <w:widowControl/>
      <w:spacing w:before="175" w:after="102" w:line="782" w:lineRule="atLeast"/>
      <w:jc w:val="left"/>
    </w:pPr>
    <w:rPr>
      <w:rFonts w:ascii="??_GB2312" w:hAnsi="??_GB2312" w:eastAsia="Tahoma"/>
      <w:color w:val="000000"/>
      <w:kern w:val="0"/>
      <w:sz w:val="28"/>
      <w:szCs w:val="20"/>
      <w:u w:color="000000"/>
    </w:rPr>
  </w:style>
  <w:style w:type="paragraph" w:customStyle="1" w:styleId="1812">
    <w:name w:val="Char36"/>
    <w:basedOn w:val="1"/>
    <w:qFormat/>
    <w:uiPriority w:val="0"/>
    <w:pPr>
      <w:spacing w:line="240" w:lineRule="exact"/>
      <w:ind w:firstLine="200" w:firstLineChars="200"/>
    </w:pPr>
    <w:rPr>
      <w:rFonts w:eastAsia="仿宋"/>
      <w:sz w:val="28"/>
      <w:szCs w:val="28"/>
    </w:rPr>
  </w:style>
  <w:style w:type="paragraph" w:customStyle="1" w:styleId="1813">
    <w:name w:val="p2"/>
    <w:basedOn w:val="1"/>
    <w:qFormat/>
    <w:uiPriority w:val="0"/>
    <w:pPr>
      <w:widowControl/>
      <w:autoSpaceDE w:val="0"/>
      <w:autoSpaceDN w:val="0"/>
      <w:spacing w:line="540" w:lineRule="atLeast"/>
      <w:ind w:firstLine="596"/>
    </w:pPr>
    <w:rPr>
      <w:rFonts w:ascii="Wingdings" w:eastAsia="Wingdings"/>
      <w:spacing w:val="20"/>
      <w:kern w:val="0"/>
      <w:sz w:val="28"/>
      <w:szCs w:val="28"/>
      <w:lang w:eastAsia="zh-TW"/>
    </w:rPr>
  </w:style>
  <w:style w:type="paragraph" w:customStyle="1" w:styleId="1814">
    <w:name w:val="Char Char Char Char Char Char Char24"/>
    <w:basedOn w:val="1"/>
    <w:qFormat/>
    <w:uiPriority w:val="0"/>
    <w:rPr>
      <w:rFonts w:eastAsia="仿宋"/>
      <w:sz w:val="24"/>
    </w:rPr>
  </w:style>
  <w:style w:type="paragraph" w:customStyle="1" w:styleId="1815">
    <w:name w:val="样式11"/>
    <w:basedOn w:val="264"/>
    <w:qFormat/>
    <w:uiPriority w:val="0"/>
    <w:pPr>
      <w:widowControl w:val="0"/>
      <w:adjustRightInd w:val="0"/>
      <w:spacing w:line="240" w:lineRule="auto"/>
      <w:textAlignment w:val="baseline"/>
    </w:pPr>
    <w:rPr>
      <w:rFonts w:ascii="仿宋" w:hAnsi="ˎ̥" w:eastAsia="仿宋" w:cs="ˎ̥"/>
      <w:bCs w:val="0"/>
      <w:color w:val="000000"/>
      <w:kern w:val="2"/>
      <w:szCs w:val="24"/>
    </w:rPr>
  </w:style>
  <w:style w:type="paragraph" w:customStyle="1" w:styleId="1816">
    <w:name w:val="文章总标题"/>
    <w:basedOn w:val="1"/>
    <w:next w:val="1637"/>
    <w:qFormat/>
    <w:uiPriority w:val="0"/>
    <w:pPr>
      <w:widowControl/>
      <w:spacing w:before="566" w:after="544" w:line="566" w:lineRule="atLeast"/>
      <w:jc w:val="center"/>
      <w:textAlignment w:val="baseline"/>
    </w:pPr>
    <w:rPr>
      <w:rFonts w:ascii="华文新魏" w:hAnsi="华文新魏" w:eastAsia="Tahoma"/>
      <w:color w:val="000000"/>
      <w:kern w:val="0"/>
      <w:sz w:val="54"/>
      <w:szCs w:val="20"/>
      <w:u w:color="000000"/>
    </w:rPr>
  </w:style>
  <w:style w:type="paragraph" w:customStyle="1" w:styleId="1817">
    <w:name w:val="段前: 4 磅 段后: 4 磅"/>
    <w:basedOn w:val="1"/>
    <w:next w:val="1349"/>
    <w:qFormat/>
    <w:uiPriority w:val="0"/>
    <w:pPr>
      <w:spacing w:before="80" w:after="80"/>
    </w:pPr>
    <w:rPr>
      <w:rFonts w:eastAsia="仿宋" w:cs="??_GB2312"/>
      <w:sz w:val="28"/>
      <w:szCs w:val="21"/>
    </w:rPr>
  </w:style>
  <w:style w:type="paragraph" w:customStyle="1" w:styleId="1818">
    <w:name w:val="xl160"/>
    <w:basedOn w:val="1"/>
    <w:qFormat/>
    <w:uiPriority w:val="0"/>
    <w:pPr>
      <w:widowControl/>
      <w:spacing w:before="100" w:beforeAutospacing="1" w:after="100" w:afterAutospacing="1"/>
      <w:jc w:val="center"/>
      <w:textAlignment w:val="center"/>
    </w:pPr>
    <w:rPr>
      <w:rFonts w:ascii="Cambria" w:hAnsi="Cambria" w:eastAsia="仿宋"/>
      <w:kern w:val="0"/>
      <w:sz w:val="28"/>
    </w:rPr>
  </w:style>
  <w:style w:type="paragraph" w:customStyle="1" w:styleId="1819">
    <w:name w:val="xl176"/>
    <w:basedOn w:val="1"/>
    <w:qFormat/>
    <w:uiPriority w:val="0"/>
    <w:pPr>
      <w:widowControl/>
      <w:pBdr>
        <w:top w:val="single" w:color="auto" w:sz="12" w:space="0"/>
        <w:left w:val="single" w:color="auto" w:sz="12" w:space="0"/>
      </w:pBdr>
      <w:spacing w:before="100" w:beforeAutospacing="1" w:after="100" w:afterAutospacing="1"/>
      <w:jc w:val="left"/>
    </w:pPr>
    <w:rPr>
      <w:rFonts w:ascii="Cambria" w:hAnsi="Cambria" w:eastAsia="仿宋"/>
      <w:kern w:val="0"/>
      <w:sz w:val="28"/>
    </w:rPr>
  </w:style>
  <w:style w:type="paragraph" w:customStyle="1" w:styleId="1820">
    <w:name w:val="表格正文"/>
    <w:basedOn w:val="1"/>
    <w:qFormat/>
    <w:uiPriority w:val="0"/>
    <w:pPr>
      <w:widowControl/>
      <w:adjustRightInd w:val="0"/>
      <w:spacing w:line="300" w:lineRule="auto"/>
      <w:jc w:val="center"/>
      <w:textAlignment w:val="baseline"/>
    </w:pPr>
    <w:rPr>
      <w:rFonts w:eastAsia="仿宋"/>
      <w:sz w:val="28"/>
      <w:szCs w:val="20"/>
    </w:rPr>
  </w:style>
  <w:style w:type="paragraph" w:customStyle="1" w:styleId="1821">
    <w:name w:val="xl18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Cambria" w:hAnsi="Cambria" w:eastAsia="仿宋"/>
      <w:kern w:val="0"/>
      <w:sz w:val="16"/>
      <w:szCs w:val="16"/>
    </w:rPr>
  </w:style>
  <w:style w:type="paragraph" w:customStyle="1" w:styleId="1822">
    <w:name w:val="word-2"/>
    <w:basedOn w:val="1"/>
    <w:qFormat/>
    <w:uiPriority w:val="0"/>
    <w:pPr>
      <w:widowControl/>
      <w:spacing w:before="100" w:beforeAutospacing="1" w:after="100" w:afterAutospacing="1" w:line="270" w:lineRule="atLeast"/>
      <w:jc w:val="left"/>
    </w:pPr>
    <w:rPr>
      <w:rFonts w:ascii="??_GB2312" w:eastAsia="仿宋" w:cs="??_GB2312"/>
      <w:color w:val="5A7CB4"/>
      <w:kern w:val="0"/>
      <w:sz w:val="18"/>
      <w:szCs w:val="18"/>
    </w:rPr>
  </w:style>
  <w:style w:type="paragraph" w:customStyle="1" w:styleId="1823">
    <w:name w:val="7表格(治)"/>
    <w:qFormat/>
    <w:uiPriority w:val="0"/>
    <w:pPr>
      <w:spacing w:line="400" w:lineRule="atLeast"/>
      <w:jc w:val="center"/>
    </w:pPr>
    <w:rPr>
      <w:rFonts w:ascii="??_GB2312" w:hAnsi="ˎ̥" w:eastAsia="宋体" w:cs="ˎ̥"/>
      <w:sz w:val="21"/>
      <w:lang w:val="en-US" w:eastAsia="zh-CN" w:bidi="ar-SA"/>
    </w:rPr>
  </w:style>
  <w:style w:type="paragraph" w:customStyle="1" w:styleId="1824">
    <w:name w:val="*正文"/>
    <w:qFormat/>
    <w:uiPriority w:val="0"/>
    <w:pPr>
      <w:spacing w:line="360" w:lineRule="auto"/>
      <w:ind w:firstLine="200" w:firstLineChars="200"/>
      <w:jc w:val="both"/>
      <w:textAlignment w:val="baseline"/>
    </w:pPr>
    <w:rPr>
      <w:rFonts w:ascii="ˎ̥" w:hAnsi="ˎ̥" w:eastAsia="宋体" w:cs="ˎ̥"/>
      <w:color w:val="000000"/>
      <w:sz w:val="24"/>
      <w:lang w:val="en-US" w:eastAsia="zh-CN" w:bidi="ar-SA"/>
    </w:rPr>
  </w:style>
  <w:style w:type="paragraph" w:customStyle="1" w:styleId="1825">
    <w:name w:val="样式（大表格）"/>
    <w:basedOn w:val="133"/>
    <w:qFormat/>
    <w:uiPriority w:val="0"/>
    <w:pPr>
      <w:widowControl/>
      <w:spacing w:beforeLines="0" w:afterLines="0" w:line="240" w:lineRule="auto"/>
      <w:jc w:val="both"/>
    </w:pPr>
    <w:rPr>
      <w:rFonts w:ascii="ˎ̥"/>
      <w:color w:val="FF0000"/>
      <w:kern w:val="2"/>
      <w:sz w:val="24"/>
      <w:szCs w:val="24"/>
    </w:rPr>
  </w:style>
  <w:style w:type="paragraph" w:customStyle="1" w:styleId="1826">
    <w:name w:val="XYF1"/>
    <w:basedOn w:val="1"/>
    <w:qFormat/>
    <w:uiPriority w:val="0"/>
    <w:pPr>
      <w:tabs>
        <w:tab w:val="left" w:pos="1080"/>
      </w:tabs>
      <w:spacing w:line="440" w:lineRule="exact"/>
      <w:ind w:firstLine="195" w:firstLineChars="195"/>
    </w:pPr>
    <w:rPr>
      <w:rFonts w:eastAsia="仿宋"/>
      <w:sz w:val="24"/>
    </w:rPr>
  </w:style>
  <w:style w:type="paragraph" w:customStyle="1" w:styleId="1827">
    <w:name w:val="样式 样式 标题4 + 段前: 0.25 行 行距: 单倍行距 + 段前: 0.5 行1"/>
    <w:basedOn w:val="1611"/>
    <w:qFormat/>
    <w:uiPriority w:val="0"/>
    <w:pPr>
      <w:tabs>
        <w:tab w:val="left" w:pos="2315"/>
        <w:tab w:val="clear" w:pos="624"/>
        <w:tab w:val="clear" w:pos="1157"/>
      </w:tabs>
      <w:ind w:left="1405"/>
    </w:pPr>
  </w:style>
  <w:style w:type="paragraph" w:customStyle="1" w:styleId="1828">
    <w:name w:val="InstÀÀll3"/>
    <w:qFormat/>
    <w:uiPriority w:val="0"/>
    <w:pPr>
      <w:tabs>
        <w:tab w:val="left" w:pos="-720"/>
      </w:tabs>
      <w:suppressAutoHyphens/>
      <w:jc w:val="both"/>
    </w:pPr>
    <w:rPr>
      <w:rFonts w:ascii="五" w:hAnsi="五" w:eastAsia="宋体" w:cs="ˎ̥"/>
      <w:spacing w:val="-3"/>
      <w:sz w:val="24"/>
      <w:lang w:val="en-US" w:eastAsia="zh-CN" w:bidi="ar-SA"/>
    </w:rPr>
  </w:style>
  <w:style w:type="paragraph" w:customStyle="1" w:styleId="1829">
    <w:name w:val="CM19"/>
    <w:basedOn w:val="68"/>
    <w:next w:val="68"/>
    <w:qFormat/>
    <w:uiPriority w:val="0"/>
    <w:pPr>
      <w:spacing w:line="466" w:lineRule="atLeast"/>
    </w:pPr>
    <w:rPr>
      <w:rFonts w:ascii="??_GB2312" w:eastAsia="??_GB2312"/>
      <w:color w:val="auto"/>
      <w:szCs w:val="24"/>
    </w:rPr>
  </w:style>
  <w:style w:type="paragraph" w:customStyle="1" w:styleId="1830">
    <w:name w:val="aaa"/>
    <w:basedOn w:val="1"/>
    <w:qFormat/>
    <w:uiPriority w:val="0"/>
    <w:pPr>
      <w:widowControl/>
      <w:adjustRightInd w:val="0"/>
      <w:jc w:val="left"/>
      <w:textAlignment w:val="baseline"/>
    </w:pPr>
    <w:rPr>
      <w:rFonts w:ascii="仿宋" w:eastAsia="仿宋"/>
      <w:kern w:val="0"/>
      <w:sz w:val="24"/>
      <w:szCs w:val="20"/>
    </w:rPr>
  </w:style>
  <w:style w:type="paragraph" w:customStyle="1" w:styleId="1831">
    <w:name w:val="样式 标题 1 + (符号) 宋体 五号"/>
    <w:basedOn w:val="3"/>
    <w:qFormat/>
    <w:uiPriority w:val="0"/>
    <w:pPr>
      <w:keepLines/>
      <w:overflowPunct/>
      <w:snapToGrid/>
      <w:spacing w:before="0" w:after="0" w:line="240" w:lineRule="auto"/>
      <w:ind w:left="0" w:firstLine="0"/>
    </w:pPr>
    <w:rPr>
      <w:rFonts w:eastAsia="??_GB2312"/>
      <w:color w:val="auto"/>
      <w:sz w:val="21"/>
      <w:szCs w:val="44"/>
    </w:rPr>
  </w:style>
  <w:style w:type="paragraph" w:customStyle="1" w:styleId="1832">
    <w:name w:val="引言"/>
    <w:basedOn w:val="1"/>
    <w:next w:val="1"/>
    <w:qFormat/>
    <w:uiPriority w:val="0"/>
    <w:pPr>
      <w:snapToGrid w:val="0"/>
      <w:jc w:val="center"/>
    </w:pPr>
    <w:rPr>
      <w:rFonts w:ascii="仿宋" w:eastAsia="仿宋"/>
      <w:color w:val="000000"/>
      <w:sz w:val="24"/>
    </w:rPr>
  </w:style>
  <w:style w:type="paragraph" w:customStyle="1" w:styleId="1833">
    <w:name w:val="修订11"/>
    <w:qFormat/>
    <w:uiPriority w:val="99"/>
    <w:rPr>
      <w:rFonts w:ascii="ˎ̥" w:hAnsi="ˎ̥" w:eastAsia="仿宋" w:cs="ˎ̥"/>
      <w:sz w:val="28"/>
      <w:szCs w:val="24"/>
      <w:lang w:val="en-US" w:eastAsia="zh-CN" w:bidi="ar-SA"/>
    </w:rPr>
  </w:style>
  <w:style w:type="paragraph" w:customStyle="1" w:styleId="1834">
    <w:name w:val="样式 左侧:  2 字符"/>
    <w:basedOn w:val="1"/>
    <w:qFormat/>
    <w:uiPriority w:val="0"/>
    <w:pPr>
      <w:spacing w:line="500" w:lineRule="exact"/>
    </w:pPr>
    <w:rPr>
      <w:rFonts w:eastAsia="仿宋" w:cs="??_GB2312"/>
      <w:sz w:val="28"/>
      <w:szCs w:val="20"/>
    </w:rPr>
  </w:style>
  <w:style w:type="paragraph" w:customStyle="1" w:styleId="1835">
    <w:name w:val="xl162"/>
    <w:basedOn w:val="1"/>
    <w:qFormat/>
    <w:uiPriority w:val="0"/>
    <w:pPr>
      <w:widowControl/>
      <w:pBdr>
        <w:bottom w:val="single" w:color="auto" w:sz="12" w:space="0"/>
        <w:right w:val="single" w:color="auto" w:sz="12" w:space="0"/>
      </w:pBdr>
      <w:spacing w:before="100" w:beforeAutospacing="1" w:after="100" w:afterAutospacing="1"/>
      <w:jc w:val="center"/>
      <w:textAlignment w:val="center"/>
    </w:pPr>
    <w:rPr>
      <w:rFonts w:ascii="Cambria" w:hAnsi="Cambria" w:eastAsia="仿宋"/>
      <w:kern w:val="0"/>
      <w:sz w:val="28"/>
    </w:rPr>
  </w:style>
  <w:style w:type="paragraph" w:customStyle="1" w:styleId="1836">
    <w:name w:val="xl63"/>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pPr>
    <w:rPr>
      <w:rFonts w:ascii="仿宋" w:eastAsia="仿宋" w:cs="??_GB2312"/>
      <w:b/>
      <w:bCs/>
      <w:kern w:val="0"/>
      <w:sz w:val="28"/>
      <w:szCs w:val="21"/>
    </w:rPr>
  </w:style>
  <w:style w:type="paragraph" w:customStyle="1" w:styleId="1837">
    <w:name w:val="无间隔1"/>
    <w:qFormat/>
    <w:uiPriority w:val="0"/>
    <w:rPr>
      <w:rFonts w:ascii="??" w:hAnsi="??" w:eastAsia="宋体" w:cs="ˎ̥"/>
      <w:sz w:val="22"/>
      <w:szCs w:val="22"/>
      <w:lang w:val="en-US" w:eastAsia="zh-CN" w:bidi="ar-SA"/>
    </w:rPr>
  </w:style>
  <w:style w:type="paragraph" w:customStyle="1" w:styleId="1838">
    <w:name w:val="表文"/>
    <w:basedOn w:val="1"/>
    <w:qFormat/>
    <w:uiPriority w:val="0"/>
    <w:pPr>
      <w:adjustRightInd w:val="0"/>
      <w:spacing w:line="300" w:lineRule="exact"/>
      <w:jc w:val="center"/>
    </w:pPr>
    <w:rPr>
      <w:rFonts w:eastAsia="仿宋"/>
      <w:sz w:val="28"/>
      <w:szCs w:val="20"/>
    </w:rPr>
  </w:style>
  <w:style w:type="paragraph" w:customStyle="1" w:styleId="1839">
    <w:name w:val="样式 样式 首行缩进 + 四号 首行缩进:  2 字符 + 首行缩进:  2 字符"/>
    <w:basedOn w:val="1840"/>
    <w:qFormat/>
    <w:uiPriority w:val="0"/>
    <w:pPr>
      <w:widowControl/>
      <w:adjustRightInd/>
      <w:spacing w:line="500" w:lineRule="exact"/>
      <w:ind w:firstLine="0" w:firstLineChars="0"/>
      <w:jc w:val="left"/>
    </w:pPr>
    <w:rPr>
      <w:szCs w:val="20"/>
    </w:rPr>
  </w:style>
  <w:style w:type="paragraph" w:customStyle="1" w:styleId="1840">
    <w:name w:val="样式 首行缩进 + 四号 首行缩进:  2 字符"/>
    <w:basedOn w:val="1"/>
    <w:qFormat/>
    <w:uiPriority w:val="0"/>
    <w:pPr>
      <w:adjustRightInd w:val="0"/>
      <w:snapToGrid w:val="0"/>
      <w:spacing w:line="300" w:lineRule="auto"/>
      <w:ind w:firstLine="200" w:firstLineChars="200"/>
    </w:pPr>
    <w:rPr>
      <w:rFonts w:eastAsia="仿宋"/>
      <w:sz w:val="28"/>
      <w:szCs w:val="28"/>
    </w:rPr>
  </w:style>
  <w:style w:type="paragraph" w:customStyle="1" w:styleId="1841">
    <w:name w:val="索引 11"/>
    <w:basedOn w:val="1"/>
    <w:next w:val="1"/>
    <w:qFormat/>
    <w:uiPriority w:val="0"/>
    <w:rPr>
      <w:rFonts w:eastAsia="仿宋"/>
      <w:sz w:val="28"/>
    </w:rPr>
  </w:style>
  <w:style w:type="paragraph" w:customStyle="1" w:styleId="1842">
    <w:name w:val="编号A."/>
    <w:basedOn w:val="1"/>
    <w:qFormat/>
    <w:uiPriority w:val="0"/>
    <w:pPr>
      <w:tabs>
        <w:tab w:val="left" w:pos="360"/>
        <w:tab w:val="left" w:pos="547"/>
        <w:tab w:val="left" w:pos="1080"/>
      </w:tabs>
      <w:spacing w:line="480" w:lineRule="atLeast"/>
    </w:pPr>
    <w:rPr>
      <w:rFonts w:eastAsia="仿宋"/>
      <w:sz w:val="28"/>
      <w:szCs w:val="20"/>
    </w:rPr>
  </w:style>
  <w:style w:type="paragraph" w:customStyle="1" w:styleId="1843">
    <w:name w:val="Char Char Char Char Char Char Char Char Char Char Char Char Char Char Char Char Char Char Char Char Char Char Char Char Char Char Char Char Char Char Char Char Char Char Char Char Char Char Char Char Char Char3"/>
    <w:basedOn w:val="1"/>
    <w:qFormat/>
    <w:uiPriority w:val="0"/>
    <w:rPr>
      <w:rFonts w:eastAsia="仿宋"/>
      <w:sz w:val="28"/>
    </w:rPr>
  </w:style>
  <w:style w:type="paragraph" w:customStyle="1" w:styleId="1844">
    <w:name w:val="条"/>
    <w:basedOn w:val="1"/>
    <w:qFormat/>
    <w:uiPriority w:val="0"/>
    <w:pPr>
      <w:spacing w:line="360" w:lineRule="auto"/>
    </w:pPr>
    <w:rPr>
      <w:rFonts w:eastAsia="仿宋"/>
      <w:sz w:val="28"/>
      <w:szCs w:val="20"/>
    </w:rPr>
  </w:style>
  <w:style w:type="paragraph" w:customStyle="1" w:styleId="1845">
    <w:name w:val="可研样式3"/>
    <w:basedOn w:val="1"/>
    <w:qFormat/>
    <w:uiPriority w:val="0"/>
    <w:pPr>
      <w:ind w:firstLine="200" w:firstLineChars="200"/>
    </w:pPr>
    <w:rPr>
      <w:rFonts w:eastAsia="TimesNewRoman"/>
      <w:b/>
      <w:sz w:val="28"/>
      <w:szCs w:val="28"/>
    </w:rPr>
  </w:style>
  <w:style w:type="paragraph" w:customStyle="1" w:styleId="1846">
    <w:name w:val="xl18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Cambria" w:hAnsi="Cambria" w:eastAsia="仿宋"/>
      <w:kern w:val="0"/>
      <w:sz w:val="16"/>
      <w:szCs w:val="16"/>
    </w:rPr>
  </w:style>
  <w:style w:type="paragraph" w:customStyle="1" w:styleId="1847">
    <w:name w:val="条文"/>
    <w:basedOn w:val="7"/>
    <w:next w:val="1"/>
    <w:qFormat/>
    <w:uiPriority w:val="0"/>
    <w:pPr>
      <w:keepNext w:val="0"/>
      <w:keepLines w:val="0"/>
      <w:tabs>
        <w:tab w:val="left" w:pos="1320"/>
      </w:tabs>
      <w:spacing w:before="0" w:after="0" w:line="377" w:lineRule="auto"/>
      <w:ind w:left="1320" w:hanging="420"/>
    </w:pPr>
    <w:rPr>
      <w:rFonts w:ascii="ˎ̥" w:hAnsi="ˎ̥" w:cs="ˎ̥"/>
      <w:b w:val="0"/>
      <w:bCs w:val="0"/>
      <w:kern w:val="2"/>
      <w:sz w:val="24"/>
      <w:szCs w:val="20"/>
    </w:rPr>
  </w:style>
  <w:style w:type="paragraph" w:customStyle="1" w:styleId="1848">
    <w:name w:val="样式 标题 3 + 黑色 行距: 最小值 25 磅"/>
    <w:basedOn w:val="5"/>
    <w:qFormat/>
    <w:uiPriority w:val="0"/>
    <w:pPr>
      <w:keepLines w:val="0"/>
      <w:widowControl w:val="0"/>
      <w:tabs>
        <w:tab w:val="left" w:pos="7088"/>
      </w:tabs>
      <w:adjustRightInd w:val="0"/>
      <w:spacing w:before="50" w:beforeLines="50" w:line="500" w:lineRule="atLeast"/>
      <w:ind w:left="0" w:firstLine="0"/>
    </w:pPr>
    <w:rPr>
      <w:rFonts w:ascii="ˎ̥" w:hAnsi="ˎ̥" w:cs="ˎ̥"/>
      <w:bCs w:val="0"/>
      <w:color w:val="000000"/>
      <w:kern w:val="2"/>
      <w:sz w:val="30"/>
      <w:szCs w:val="30"/>
    </w:rPr>
  </w:style>
  <w:style w:type="paragraph" w:customStyle="1" w:styleId="1849">
    <w:name w:val="标题 X"/>
    <w:basedOn w:val="4"/>
    <w:qFormat/>
    <w:uiPriority w:val="0"/>
    <w:pPr>
      <w:keepNext w:val="0"/>
      <w:keepLines w:val="0"/>
      <w:adjustRightInd w:val="0"/>
      <w:spacing w:before="0" w:after="240" w:line="400" w:lineRule="exact"/>
      <w:contextualSpacing/>
      <w:textAlignment w:val="baseline"/>
    </w:pPr>
    <w:rPr>
      <w:rFonts w:ascii="Cambria Math" w:hAnsi="ˎ̥" w:eastAsia="Cambria Math"/>
      <w:b w:val="0"/>
      <w:bCs w:val="0"/>
      <w:spacing w:val="40"/>
      <w:kern w:val="0"/>
      <w:sz w:val="36"/>
      <w:szCs w:val="20"/>
    </w:rPr>
  </w:style>
  <w:style w:type="paragraph" w:customStyle="1" w:styleId="1850">
    <w:name w:val="目录标题"/>
    <w:basedOn w:val="1"/>
    <w:qFormat/>
    <w:uiPriority w:val="0"/>
    <w:pPr>
      <w:widowControl/>
      <w:tabs>
        <w:tab w:val="right" w:leader="dot" w:pos="8296"/>
      </w:tabs>
      <w:spacing w:line="440" w:lineRule="exact"/>
      <w:ind w:firstLine="482"/>
      <w:jc w:val="center"/>
    </w:pPr>
    <w:rPr>
      <w:rFonts w:ascii="??_GB2312" w:eastAsia="仿宋"/>
      <w:b/>
      <w:sz w:val="32"/>
      <w:szCs w:val="20"/>
    </w:rPr>
  </w:style>
  <w:style w:type="paragraph" w:customStyle="1" w:styleId="1851">
    <w:name w:val="段落 Char Char2 Char Char Char Char Char"/>
    <w:basedOn w:val="1"/>
    <w:qFormat/>
    <w:uiPriority w:val="0"/>
    <w:pPr>
      <w:tabs>
        <w:tab w:val="left" w:pos="1021"/>
      </w:tabs>
      <w:spacing w:line="360" w:lineRule="auto"/>
      <w:ind w:firstLine="200" w:firstLineChars="200"/>
    </w:pPr>
    <w:rPr>
      <w:rFonts w:eastAsia="仿宋"/>
      <w:kern w:val="24"/>
      <w:sz w:val="24"/>
    </w:rPr>
  </w:style>
  <w:style w:type="paragraph" w:customStyle="1" w:styleId="1852">
    <w:name w:val="单学凯小节标题"/>
    <w:basedOn w:val="1"/>
    <w:qFormat/>
    <w:uiPriority w:val="0"/>
    <w:pPr>
      <w:widowControl/>
      <w:tabs>
        <w:tab w:val="left" w:pos="5094"/>
      </w:tabs>
      <w:adjustRightInd w:val="0"/>
      <w:spacing w:before="50" w:beforeLines="50" w:after="50" w:afterLines="50" w:line="500" w:lineRule="exact"/>
      <w:ind w:firstLine="200" w:firstLineChars="200"/>
      <w:textAlignment w:val="baseline"/>
    </w:pPr>
    <w:rPr>
      <w:rFonts w:ascii="??_GB2312" w:eastAsia="仿宋"/>
      <w:bCs/>
      <w:color w:val="000000"/>
      <w:kern w:val="0"/>
      <w:sz w:val="24"/>
    </w:rPr>
  </w:style>
  <w:style w:type="paragraph" w:customStyle="1" w:styleId="1853">
    <w:name w:val="zhenwen"/>
    <w:basedOn w:val="1"/>
    <w:qFormat/>
    <w:uiPriority w:val="0"/>
    <w:pPr>
      <w:widowControl/>
      <w:spacing w:before="100" w:beforeAutospacing="1" w:after="100" w:afterAutospacing="1" w:line="360" w:lineRule="atLeast"/>
      <w:jc w:val="left"/>
    </w:pPr>
    <w:rPr>
      <w:rFonts w:ascii="微软雅黑" w:hAnsi="微软雅黑" w:eastAsia="仿宋"/>
      <w:color w:val="000000"/>
      <w:kern w:val="0"/>
      <w:sz w:val="18"/>
      <w:szCs w:val="18"/>
    </w:rPr>
  </w:style>
  <w:style w:type="paragraph" w:customStyle="1" w:styleId="1854">
    <w:name w:val="_Style 20"/>
    <w:basedOn w:val="1"/>
    <w:next w:val="35"/>
    <w:qFormat/>
    <w:uiPriority w:val="0"/>
    <w:pPr>
      <w:ind w:firstLine="200" w:firstLineChars="200"/>
    </w:pPr>
    <w:rPr>
      <w:rFonts w:eastAsia="仿宋"/>
      <w:sz w:val="28"/>
      <w:szCs w:val="20"/>
    </w:rPr>
  </w:style>
  <w:style w:type="paragraph" w:customStyle="1" w:styleId="1855">
    <w:name w:val="00000000000000"/>
    <w:basedOn w:val="4"/>
    <w:qFormat/>
    <w:uiPriority w:val="0"/>
    <w:pPr>
      <w:keepNext w:val="0"/>
      <w:keepLines w:val="0"/>
      <w:adjustRightInd w:val="0"/>
      <w:snapToGrid w:val="0"/>
      <w:spacing w:before="0" w:after="0" w:line="360" w:lineRule="auto"/>
      <w:ind w:firstLine="200" w:firstLineChars="200"/>
      <w:contextualSpacing/>
      <w:outlineLvl w:val="9"/>
    </w:pPr>
    <w:rPr>
      <w:rFonts w:ascii="??_GB2312" w:hAnsi="ˎ̥"/>
      <w:b w:val="0"/>
      <w:kern w:val="18"/>
      <w:sz w:val="24"/>
      <w:szCs w:val="21"/>
    </w:rPr>
  </w:style>
  <w:style w:type="paragraph" w:customStyle="1" w:styleId="1856">
    <w:name w:val="款"/>
    <w:basedOn w:val="1"/>
    <w:qFormat/>
    <w:uiPriority w:val="0"/>
    <w:pPr>
      <w:spacing w:line="360" w:lineRule="auto"/>
    </w:pPr>
    <w:rPr>
      <w:rFonts w:eastAsia="仿宋"/>
      <w:sz w:val="28"/>
      <w:szCs w:val="20"/>
    </w:rPr>
  </w:style>
  <w:style w:type="paragraph" w:customStyle="1" w:styleId="1857">
    <w:name w:val="Char4 Char Char Char Char Char Char1"/>
    <w:basedOn w:val="1"/>
    <w:qFormat/>
    <w:uiPriority w:val="0"/>
    <w:pPr>
      <w:widowControl/>
      <w:jc w:val="left"/>
    </w:pPr>
    <w:rPr>
      <w:rFonts w:ascii="??_GB2312" w:eastAsia="仿宋" w:cs="??_GB2312"/>
      <w:kern w:val="0"/>
      <w:sz w:val="24"/>
    </w:rPr>
  </w:style>
  <w:style w:type="paragraph" w:customStyle="1" w:styleId="1858">
    <w:name w:val="样式 标题 3 + 左侧:  0 毫米 首行缩进:  0 毫米 行距: 最小值 25 磅1"/>
    <w:basedOn w:val="5"/>
    <w:qFormat/>
    <w:uiPriority w:val="0"/>
    <w:pPr>
      <w:keepLines w:val="0"/>
      <w:widowControl w:val="0"/>
      <w:tabs>
        <w:tab w:val="left" w:pos="7088"/>
      </w:tabs>
      <w:adjustRightInd w:val="0"/>
      <w:spacing w:before="50" w:beforeLines="50" w:line="500" w:lineRule="atLeast"/>
      <w:ind w:left="0" w:firstLine="0"/>
      <w:jc w:val="both"/>
    </w:pPr>
    <w:rPr>
      <w:rFonts w:ascii="ˎ̥" w:hAnsi="ˎ̥"/>
      <w:bCs w:val="0"/>
      <w:kern w:val="2"/>
      <w:sz w:val="30"/>
      <w:szCs w:val="20"/>
    </w:rPr>
  </w:style>
  <w:style w:type="paragraph" w:customStyle="1" w:styleId="1859">
    <w:name w:val="样式 首行缩进:  2 字符14"/>
    <w:basedOn w:val="1"/>
    <w:qFormat/>
    <w:uiPriority w:val="0"/>
    <w:pPr>
      <w:spacing w:line="520" w:lineRule="exact"/>
      <w:ind w:firstLine="200" w:firstLineChars="200"/>
    </w:pPr>
    <w:rPr>
      <w:rFonts w:eastAsia="仿宋" w:cs="??_GB2312"/>
      <w:sz w:val="24"/>
      <w:szCs w:val="20"/>
    </w:rPr>
  </w:style>
  <w:style w:type="paragraph" w:customStyle="1" w:styleId="1860">
    <w:name w:val="xl82"/>
    <w:basedOn w:val="1"/>
    <w:qFormat/>
    <w:uiPriority w:val="0"/>
    <w:pPr>
      <w:widowControl/>
      <w:pBdr>
        <w:left w:val="single" w:color="auto" w:sz="12" w:space="0"/>
        <w:bottom w:val="single" w:color="auto" w:sz="12" w:space="0"/>
      </w:pBdr>
      <w:spacing w:before="100" w:beforeAutospacing="1" w:after="100" w:afterAutospacing="1"/>
      <w:jc w:val="right"/>
      <w:textAlignment w:val="center"/>
    </w:pPr>
    <w:rPr>
      <w:rFonts w:ascii="Cambria" w:hAnsi="Cambria" w:eastAsia="仿宋"/>
      <w:kern w:val="0"/>
      <w:sz w:val="12"/>
      <w:szCs w:val="12"/>
    </w:rPr>
  </w:style>
  <w:style w:type="paragraph" w:customStyle="1" w:styleId="1861">
    <w:name w:val="Char4"/>
    <w:basedOn w:val="1"/>
    <w:qFormat/>
    <w:uiPriority w:val="0"/>
    <w:rPr>
      <w:rFonts w:ascii="??" w:hAnsi="??" w:cs="??"/>
      <w:sz w:val="24"/>
    </w:rPr>
  </w:style>
  <w:style w:type="paragraph" w:customStyle="1" w:styleId="1862">
    <w:name w:val="正文文本缩进4"/>
    <w:basedOn w:val="1"/>
    <w:qFormat/>
    <w:uiPriority w:val="0"/>
    <w:pPr>
      <w:spacing w:after="120" w:line="360" w:lineRule="auto"/>
      <w:ind w:left="200" w:leftChars="200" w:firstLine="200" w:firstLineChars="200"/>
    </w:pPr>
    <w:rPr>
      <w:rFonts w:eastAsia="仿宋"/>
      <w:sz w:val="24"/>
    </w:rPr>
  </w:style>
  <w:style w:type="paragraph" w:customStyle="1" w:styleId="1863">
    <w:name w:val="样式 正文 首行缩进:  2 字符 Char + 黑体 首行缩进:  0 字符2"/>
    <w:basedOn w:val="1"/>
    <w:qFormat/>
    <w:uiPriority w:val="0"/>
    <w:pPr>
      <w:spacing w:line="520" w:lineRule="exact"/>
    </w:pPr>
    <w:rPr>
      <w:rFonts w:ascii="Tahoma" w:eastAsia="Tahoma" w:cs="华文新魏"/>
      <w:kern w:val="44"/>
      <w:sz w:val="24"/>
      <w:szCs w:val="48"/>
    </w:rPr>
  </w:style>
  <w:style w:type="paragraph" w:customStyle="1" w:styleId="1864">
    <w:name w:val="正文001"/>
    <w:basedOn w:val="1"/>
    <w:qFormat/>
    <w:uiPriority w:val="0"/>
    <w:pPr>
      <w:spacing w:line="440" w:lineRule="atLeast"/>
      <w:ind w:firstLine="200" w:firstLineChars="200"/>
    </w:pPr>
    <w:rPr>
      <w:rFonts w:eastAsia="仿宋"/>
      <w:sz w:val="24"/>
      <w:szCs w:val="20"/>
    </w:rPr>
  </w:style>
  <w:style w:type="paragraph" w:customStyle="1" w:styleId="1865">
    <w:name w:val="样式 仿宋_GB2312 红色"/>
    <w:basedOn w:val="1"/>
    <w:qFormat/>
    <w:uiPriority w:val="0"/>
    <w:pPr>
      <w:spacing w:line="500" w:lineRule="exact"/>
    </w:pPr>
    <w:rPr>
      <w:rFonts w:eastAsia="仿宋" w:cs="??_GB2312"/>
      <w:sz w:val="28"/>
      <w:szCs w:val="28"/>
    </w:rPr>
  </w:style>
  <w:style w:type="paragraph" w:customStyle="1" w:styleId="1866">
    <w:name w:val="样式 标题 1 + (中文) 宋体 小三 行距: 多倍行距 1.35 字行"/>
    <w:basedOn w:val="3"/>
    <w:qFormat/>
    <w:uiPriority w:val="0"/>
    <w:pPr>
      <w:keepLines/>
      <w:widowControl/>
      <w:tabs>
        <w:tab w:val="left" w:pos="540"/>
      </w:tabs>
      <w:overflowPunct/>
      <w:spacing w:before="150" w:beforeLines="150" w:after="150" w:afterLines="150" w:line="300" w:lineRule="auto"/>
      <w:ind w:left="540" w:hanging="360"/>
    </w:pPr>
    <w:rPr>
      <w:rFonts w:ascii="Li Super" w:eastAsia="Li Super"/>
      <w:color w:val="0000FF"/>
      <w:sz w:val="32"/>
      <w:szCs w:val="32"/>
    </w:rPr>
  </w:style>
  <w:style w:type="paragraph" w:customStyle="1" w:styleId="1867">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spacing w:before="60"/>
      <w:ind w:left="1080" w:hanging="1080"/>
    </w:pPr>
    <w:rPr>
      <w:rFonts w:ascii="华文新魏" w:hAnsi="华文新魏" w:eastAsia="仿宋"/>
      <w:kern w:val="0"/>
      <w:sz w:val="24"/>
      <w:szCs w:val="20"/>
      <w:shd w:val="pct20" w:color="auto" w:fill="auto"/>
    </w:rPr>
  </w:style>
  <w:style w:type="paragraph" w:customStyle="1" w:styleId="1868">
    <w:name w:val="单学凯环表头"/>
    <w:basedOn w:val="1"/>
    <w:qFormat/>
    <w:uiPriority w:val="0"/>
    <w:pPr>
      <w:widowControl/>
      <w:tabs>
        <w:tab w:val="left" w:pos="-1008"/>
        <w:tab w:val="left" w:pos="4873"/>
      </w:tabs>
      <w:adjustRightInd w:val="0"/>
      <w:spacing w:before="120" w:after="120"/>
      <w:jc w:val="center"/>
      <w:textAlignment w:val="baseline"/>
    </w:pPr>
    <w:rPr>
      <w:rFonts w:ascii="??_GB2312" w:eastAsia="仿宋"/>
      <w:b/>
      <w:bCs/>
      <w:color w:val="000000"/>
      <w:kern w:val="0"/>
      <w:sz w:val="24"/>
    </w:rPr>
  </w:style>
  <w:style w:type="paragraph" w:customStyle="1" w:styleId="1869">
    <w:name w:val="样式a"/>
    <w:basedOn w:val="1"/>
    <w:qFormat/>
    <w:uiPriority w:val="0"/>
    <w:pPr>
      <w:adjustRightInd w:val="0"/>
      <w:snapToGrid w:val="0"/>
      <w:spacing w:line="480" w:lineRule="exact"/>
      <w:ind w:firstLine="200" w:firstLineChars="200"/>
      <w:textAlignment w:val="baseline"/>
    </w:pPr>
    <w:rPr>
      <w:rFonts w:eastAsia="仿宋"/>
      <w:kern w:val="0"/>
      <w:sz w:val="28"/>
      <w:szCs w:val="20"/>
    </w:rPr>
  </w:style>
  <w:style w:type="paragraph" w:customStyle="1" w:styleId="1870">
    <w:name w:val="标题 4 + 黑色 行距: 多倍行距 1.35 字行 + 段前: 0.5 行 段后: 0.5 行 行距: 多倍行..."/>
    <w:basedOn w:val="1871"/>
    <w:qFormat/>
    <w:uiPriority w:val="0"/>
    <w:pPr>
      <w:spacing w:before="0" w:beforeLines="0" w:after="0" w:afterLines="0" w:line="324" w:lineRule="auto"/>
    </w:pPr>
    <w:rPr>
      <w:rFonts w:ascii="??_GB2312" w:hAnsi="??_GB2312"/>
      <w:b w:val="0"/>
    </w:rPr>
  </w:style>
  <w:style w:type="paragraph" w:customStyle="1" w:styleId="1871">
    <w:name w:val="样式 标题 4 + 黑色 行距: 多倍行距 1.35 字行"/>
    <w:basedOn w:val="6"/>
    <w:qFormat/>
    <w:uiPriority w:val="0"/>
    <w:pPr>
      <w:keepLines w:val="0"/>
      <w:widowControl w:val="0"/>
      <w:suppressAutoHyphens/>
      <w:adjustRightInd w:val="0"/>
      <w:snapToGrid w:val="0"/>
      <w:spacing w:before="50" w:beforeLines="50" w:after="50" w:afterLines="50" w:line="300" w:lineRule="auto"/>
      <w:ind w:left="0" w:firstLine="0"/>
      <w:jc w:val="both"/>
    </w:pPr>
    <w:rPr>
      <w:rFonts w:ascii="ˎ̥" w:hAnsi="ˎ̥" w:eastAsia="Tahoma"/>
      <w:snapToGrid w:val="0"/>
      <w:color w:val="000000"/>
      <w:kern w:val="24"/>
      <w:sz w:val="28"/>
    </w:rPr>
  </w:style>
  <w:style w:type="paragraph" w:customStyle="1" w:styleId="1872">
    <w:name w:val="xl98"/>
    <w:basedOn w:val="1"/>
    <w:qFormat/>
    <w:uiPriority w:val="0"/>
    <w:pPr>
      <w:widowControl/>
      <w:pBdr>
        <w:right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873">
    <w:name w:val="CM26"/>
    <w:basedOn w:val="68"/>
    <w:next w:val="68"/>
    <w:qFormat/>
    <w:uiPriority w:val="0"/>
    <w:rPr>
      <w:rFonts w:ascii="??_GB2312" w:eastAsia="??_GB2312"/>
      <w:color w:val="auto"/>
      <w:szCs w:val="24"/>
    </w:rPr>
  </w:style>
  <w:style w:type="paragraph" w:customStyle="1" w:styleId="1874">
    <w:name w:val="样式19"/>
    <w:basedOn w:val="4"/>
    <w:qFormat/>
    <w:uiPriority w:val="0"/>
    <w:pPr>
      <w:keepNext w:val="0"/>
      <w:keepLines w:val="0"/>
      <w:tabs>
        <w:tab w:val="left" w:pos="630"/>
        <w:tab w:val="left" w:pos="840"/>
        <w:tab w:val="left" w:pos="1287"/>
        <w:tab w:val="left" w:pos="3920"/>
        <w:tab w:val="left" w:pos="5670"/>
      </w:tabs>
      <w:snapToGrid w:val="0"/>
      <w:spacing w:before="60" w:after="60" w:line="520" w:lineRule="exact"/>
      <w:ind w:firstLine="567"/>
      <w:contextualSpacing/>
    </w:pPr>
    <w:rPr>
      <w:rFonts w:ascii="ˎ̥" w:hAnsi="ˎ̥" w:eastAsia="楷体"/>
      <w:color w:val="000000"/>
      <w:kern w:val="0"/>
      <w:sz w:val="30"/>
      <w:szCs w:val="30"/>
    </w:rPr>
  </w:style>
  <w:style w:type="paragraph" w:customStyle="1" w:styleId="1875">
    <w:name w:val="Char Char3 Char Char"/>
    <w:basedOn w:val="1"/>
    <w:qFormat/>
    <w:uiPriority w:val="0"/>
    <w:rPr>
      <w:rFonts w:eastAsia="仿宋"/>
      <w:sz w:val="28"/>
    </w:rPr>
  </w:style>
  <w:style w:type="paragraph" w:customStyle="1" w:styleId="1876">
    <w:name w:val="font10"/>
    <w:basedOn w:val="1"/>
    <w:qFormat/>
    <w:uiPriority w:val="0"/>
    <w:pPr>
      <w:widowControl/>
      <w:spacing w:before="100" w:beforeAutospacing="1" w:after="100" w:afterAutospacing="1"/>
      <w:jc w:val="left"/>
    </w:pPr>
    <w:rPr>
      <w:rFonts w:ascii="汉鼎简书宋" w:hAnsi="汉鼎简书宋" w:eastAsia="仿宋" w:cs="汉鼎简书宋"/>
      <w:color w:val="000000"/>
      <w:kern w:val="0"/>
      <w:sz w:val="18"/>
      <w:szCs w:val="18"/>
    </w:rPr>
  </w:style>
  <w:style w:type="paragraph" w:customStyle="1" w:styleId="1877">
    <w:name w:val="Char35"/>
    <w:basedOn w:val="1"/>
    <w:qFormat/>
    <w:uiPriority w:val="0"/>
    <w:pPr>
      <w:spacing w:line="240" w:lineRule="exact"/>
      <w:ind w:firstLine="200" w:firstLineChars="200"/>
    </w:pPr>
    <w:rPr>
      <w:rFonts w:eastAsia="仿宋"/>
      <w:sz w:val="28"/>
      <w:szCs w:val="28"/>
    </w:rPr>
  </w:style>
  <w:style w:type="paragraph" w:customStyle="1" w:styleId="1878">
    <w:name w:val="y表格"/>
    <w:basedOn w:val="34"/>
    <w:qFormat/>
    <w:uiPriority w:val="0"/>
    <w:pPr>
      <w:adjustRightInd w:val="0"/>
      <w:spacing w:before="0" w:after="0" w:line="240" w:lineRule="auto"/>
      <w:ind w:right="0"/>
      <w:jc w:val="center"/>
      <w:textAlignment w:val="baseline"/>
    </w:pPr>
    <w:rPr>
      <w:rFonts w:ascii="??_GB2312" w:cs="??_GB2312"/>
      <w:sz w:val="24"/>
    </w:rPr>
  </w:style>
  <w:style w:type="paragraph" w:customStyle="1" w:styleId="1879">
    <w:name w:val="表格式"/>
    <w:basedOn w:val="66"/>
    <w:qFormat/>
    <w:uiPriority w:val="0"/>
    <w:pPr>
      <w:spacing w:line="340" w:lineRule="exact"/>
    </w:pPr>
    <w:rPr>
      <w:rFonts w:ascii="??_GB2312" w:eastAsia="??_GB2312"/>
      <w:szCs w:val="24"/>
    </w:rPr>
  </w:style>
  <w:style w:type="paragraph" w:customStyle="1" w:styleId="1880">
    <w:name w:val="正文图"/>
    <w:basedOn w:val="1"/>
    <w:qFormat/>
    <w:uiPriority w:val="0"/>
    <w:pPr>
      <w:widowControl/>
      <w:adjustRightInd w:val="0"/>
      <w:snapToGrid w:val="0"/>
      <w:spacing w:before="40"/>
      <w:jc w:val="center"/>
      <w:textAlignment w:val="baseline"/>
    </w:pPr>
    <w:rPr>
      <w:rFonts w:ascii="??_GB2312" w:eastAsia="仿宋"/>
      <w:kern w:val="0"/>
      <w:sz w:val="24"/>
      <w:szCs w:val="20"/>
    </w:rPr>
  </w:style>
  <w:style w:type="paragraph" w:customStyle="1" w:styleId="1881">
    <w:name w:val="样式 宋体 四号 左 行距: 固定值 25 磅"/>
    <w:basedOn w:val="1"/>
    <w:qFormat/>
    <w:uiPriority w:val="0"/>
    <w:pPr>
      <w:spacing w:line="500" w:lineRule="exact"/>
      <w:ind w:firstLine="200" w:firstLineChars="200"/>
      <w:jc w:val="left"/>
    </w:pPr>
    <w:rPr>
      <w:rFonts w:eastAsia="仿宋" w:cs="??_GB2312"/>
      <w:sz w:val="28"/>
      <w:szCs w:val="20"/>
    </w:rPr>
  </w:style>
  <w:style w:type="paragraph" w:customStyle="1" w:styleId="1882">
    <w:name w:val="首行缩进:  2.25 字符"/>
    <w:basedOn w:val="1"/>
    <w:qFormat/>
    <w:uiPriority w:val="0"/>
    <w:pPr>
      <w:snapToGrid w:val="0"/>
      <w:spacing w:line="300" w:lineRule="auto"/>
      <w:ind w:firstLine="200" w:firstLineChars="200"/>
    </w:pPr>
    <w:rPr>
      <w:rFonts w:ascii="??_GB2312" w:eastAsia="仿宋" w:cs="??_GB2312"/>
      <w:sz w:val="28"/>
      <w:szCs w:val="20"/>
    </w:rPr>
  </w:style>
  <w:style w:type="paragraph" w:customStyle="1" w:styleId="1883">
    <w:name w:val="zhengwen"/>
    <w:basedOn w:val="1"/>
    <w:qFormat/>
    <w:uiPriority w:val="0"/>
    <w:pPr>
      <w:widowControl/>
      <w:spacing w:before="100" w:beforeAutospacing="1" w:after="100" w:afterAutospacing="1"/>
      <w:jc w:val="left"/>
    </w:pPr>
    <w:rPr>
      <w:rFonts w:ascii="??_GB2312" w:eastAsia="仿宋" w:cs="??_GB2312"/>
      <w:kern w:val="0"/>
      <w:sz w:val="24"/>
    </w:rPr>
  </w:style>
  <w:style w:type="paragraph" w:customStyle="1" w:styleId="1884">
    <w:name w:val="mytext1"/>
    <w:basedOn w:val="1"/>
    <w:qFormat/>
    <w:uiPriority w:val="0"/>
    <w:pPr>
      <w:widowControl/>
      <w:spacing w:before="100" w:beforeAutospacing="1" w:after="100" w:afterAutospacing="1"/>
      <w:jc w:val="left"/>
    </w:pPr>
    <w:rPr>
      <w:rFonts w:ascii="??_GB2312" w:eastAsia="仿宋" w:cs="??_GB2312"/>
      <w:color w:val="000000"/>
      <w:kern w:val="0"/>
      <w:sz w:val="24"/>
    </w:rPr>
  </w:style>
  <w:style w:type="paragraph" w:customStyle="1" w:styleId="1885">
    <w:name w:val="Char1 Char Char Char Char Char1"/>
    <w:basedOn w:val="1"/>
    <w:qFormat/>
    <w:uiPriority w:val="0"/>
    <w:rPr>
      <w:rFonts w:eastAsia="仿宋"/>
      <w:sz w:val="28"/>
      <w:szCs w:val="21"/>
    </w:rPr>
  </w:style>
  <w:style w:type="paragraph" w:customStyle="1" w:styleId="1886">
    <w:name w:val="样式 正文缩进正文（首行缩进两字）正文（首行缩进两字） Char Char Char Char Char Char Char..."/>
    <w:basedOn w:val="21"/>
    <w:qFormat/>
    <w:uiPriority w:val="0"/>
    <w:pPr>
      <w:tabs>
        <w:tab w:val="left" w:pos="3360"/>
      </w:tabs>
      <w:adjustRightInd w:val="0"/>
      <w:snapToGrid w:val="0"/>
      <w:ind w:firstLine="480" w:firstLineChars="0"/>
      <w:textAlignment w:val="baseline"/>
    </w:pPr>
    <w:rPr>
      <w:rFonts w:ascii="TimesNewRoman" w:hAnsi="ˎ̥" w:eastAsia="TimesNewRoman" w:cs="ˎ̥"/>
      <w:snapToGrid w:val="0"/>
    </w:rPr>
  </w:style>
  <w:style w:type="paragraph" w:customStyle="1" w:styleId="1887">
    <w:name w:val="Char Char Char Char Char Char Char Char Char Char Char Char Char Char Char Char4"/>
    <w:basedOn w:val="1"/>
    <w:qFormat/>
    <w:uiPriority w:val="0"/>
    <w:rPr>
      <w:rFonts w:ascii="??" w:hAnsi="??" w:cs="??"/>
    </w:rPr>
  </w:style>
  <w:style w:type="paragraph" w:customStyle="1" w:styleId="1888">
    <w:name w:val="主要负责人"/>
    <w:basedOn w:val="1"/>
    <w:next w:val="1"/>
    <w:qFormat/>
    <w:uiPriority w:val="0"/>
    <w:pPr>
      <w:spacing w:line="500" w:lineRule="atLeast"/>
      <w:jc w:val="center"/>
    </w:pPr>
    <w:rPr>
      <w:rFonts w:eastAsia="仿宋"/>
      <w:sz w:val="36"/>
      <w:szCs w:val="36"/>
    </w:rPr>
  </w:style>
  <w:style w:type="paragraph" w:customStyle="1" w:styleId="1889">
    <w:name w:val="样式 标题 3条 + 两端对齐1"/>
    <w:basedOn w:val="5"/>
    <w:qFormat/>
    <w:uiPriority w:val="0"/>
    <w:pPr>
      <w:keepNext w:val="0"/>
      <w:keepLines w:val="0"/>
      <w:tabs>
        <w:tab w:val="left" w:pos="290"/>
        <w:tab w:val="left" w:pos="500"/>
        <w:tab w:val="left" w:pos="1130"/>
        <w:tab w:val="left" w:pos="3229"/>
        <w:tab w:val="left" w:pos="7088"/>
      </w:tabs>
      <w:adjustRightInd w:val="0"/>
      <w:snapToGrid w:val="0"/>
      <w:spacing w:before="50" w:beforeLines="50" w:after="156" w:line="440" w:lineRule="exact"/>
      <w:ind w:left="480" w:hanging="480"/>
    </w:pPr>
    <w:rPr>
      <w:rFonts w:hAnsi="ˎ̥"/>
      <w:bCs w:val="0"/>
      <w:sz w:val="24"/>
      <w:szCs w:val="20"/>
    </w:rPr>
  </w:style>
  <w:style w:type="paragraph" w:customStyle="1" w:styleId="1890">
    <w:name w:val="样式 正文文本btBody Text(ch) + 仿宋_GB2312 五号"/>
    <w:basedOn w:val="34"/>
    <w:qFormat/>
    <w:uiPriority w:val="0"/>
    <w:pPr>
      <w:widowControl w:val="0"/>
      <w:adjustRightInd w:val="0"/>
      <w:spacing w:before="0" w:after="0" w:line="500" w:lineRule="exact"/>
      <w:ind w:right="0"/>
    </w:pPr>
    <w:rPr>
      <w:rFonts w:ascii="仿宋" w:hAnsi="仿宋"/>
      <w:kern w:val="2"/>
      <w:sz w:val="28"/>
      <w:szCs w:val="24"/>
    </w:rPr>
  </w:style>
  <w:style w:type="paragraph" w:customStyle="1" w:styleId="1891">
    <w:name w:val="样式 标题 3H3标题 3 Char Char标题 3 Char条标题1.1.1标题 3zym + 仿宋_GB2312"/>
    <w:basedOn w:val="5"/>
    <w:qFormat/>
    <w:uiPriority w:val="0"/>
    <w:pPr>
      <w:keepLines w:val="0"/>
      <w:tabs>
        <w:tab w:val="left" w:pos="0"/>
        <w:tab w:val="left" w:pos="7088"/>
      </w:tabs>
      <w:adjustRightInd w:val="0"/>
      <w:snapToGrid w:val="0"/>
      <w:spacing w:before="50" w:beforeLines="50" w:line="500" w:lineRule="exact"/>
    </w:pPr>
    <w:rPr>
      <w:rFonts w:ascii="ˎ̥" w:hAnsi="ˎ̥" w:cs="ˎ̥"/>
      <w:b/>
      <w:bCs w:val="0"/>
      <w:kern w:val="2"/>
      <w:sz w:val="30"/>
      <w:szCs w:val="30"/>
    </w:rPr>
  </w:style>
  <w:style w:type="paragraph" w:customStyle="1" w:styleId="1892">
    <w:name w:val="样式 列表 + 四号 首行缩进:  0.85 厘米"/>
    <w:basedOn w:val="66"/>
    <w:qFormat/>
    <w:uiPriority w:val="0"/>
    <w:pPr>
      <w:snapToGrid w:val="0"/>
      <w:spacing w:line="240" w:lineRule="auto"/>
      <w:ind w:firstLine="482"/>
      <w:jc w:val="left"/>
    </w:pPr>
    <w:rPr>
      <w:rFonts w:ascii="ˎ̥" w:eastAsia="??_GB2312" w:cs="??_GB2312"/>
      <w:sz w:val="28"/>
    </w:rPr>
  </w:style>
  <w:style w:type="paragraph" w:customStyle="1" w:styleId="1893">
    <w:name w:val="Char45"/>
    <w:basedOn w:val="1"/>
    <w:qFormat/>
    <w:uiPriority w:val="0"/>
    <w:pPr>
      <w:spacing w:line="240" w:lineRule="exact"/>
      <w:ind w:firstLine="200" w:firstLineChars="200"/>
    </w:pPr>
    <w:rPr>
      <w:rFonts w:eastAsia="仿宋"/>
      <w:sz w:val="28"/>
      <w:szCs w:val="28"/>
    </w:rPr>
  </w:style>
  <w:style w:type="paragraph" w:customStyle="1" w:styleId="1894">
    <w:name w:val="reader-word-layer reader-word-s106-9"/>
    <w:basedOn w:val="1"/>
    <w:qFormat/>
    <w:uiPriority w:val="0"/>
    <w:pPr>
      <w:widowControl/>
      <w:spacing w:before="100" w:beforeAutospacing="1" w:after="100" w:afterAutospacing="1"/>
      <w:jc w:val="left"/>
    </w:pPr>
    <w:rPr>
      <w:rFonts w:ascii="??_GB2312" w:hAnsi="??_GB2312" w:cs="??_GB2312"/>
      <w:kern w:val="0"/>
      <w:sz w:val="24"/>
    </w:rPr>
  </w:style>
  <w:style w:type="paragraph" w:customStyle="1" w:styleId="1895">
    <w:name w:val="4级标题"/>
    <w:basedOn w:val="1896"/>
    <w:qFormat/>
    <w:uiPriority w:val="0"/>
    <w:pPr>
      <w:widowControl w:val="0"/>
      <w:spacing w:line="360" w:lineRule="auto"/>
      <w:ind w:firstLine="0"/>
    </w:pPr>
    <w:rPr>
      <w:b/>
    </w:rPr>
  </w:style>
  <w:style w:type="paragraph" w:customStyle="1" w:styleId="1896">
    <w:name w:val="1正文段落"/>
    <w:basedOn w:val="1"/>
    <w:qFormat/>
    <w:uiPriority w:val="0"/>
    <w:pPr>
      <w:widowControl/>
      <w:ind w:firstLine="480"/>
      <w:jc w:val="left"/>
    </w:pPr>
    <w:rPr>
      <w:rFonts w:eastAsia="仿宋"/>
      <w:snapToGrid w:val="0"/>
      <w:kern w:val="0"/>
      <w:sz w:val="24"/>
    </w:rPr>
  </w:style>
  <w:style w:type="paragraph" w:customStyle="1" w:styleId="1897">
    <w:name w:val="Char Char2 Char Char Char Char Char Char1"/>
    <w:basedOn w:val="1"/>
    <w:qFormat/>
    <w:uiPriority w:val="0"/>
    <w:pPr>
      <w:spacing w:line="480" w:lineRule="exact"/>
    </w:pPr>
    <w:rPr>
      <w:rFonts w:eastAsia="仿宋"/>
      <w:sz w:val="22"/>
    </w:rPr>
  </w:style>
  <w:style w:type="paragraph" w:customStyle="1" w:styleId="1898">
    <w:name w:val="默认段落字体 Para Char Char Char Char Char Char Char Char Char Char Char Char Char Char Char"/>
    <w:basedOn w:val="26"/>
    <w:qFormat/>
    <w:uiPriority w:val="0"/>
    <w:pPr>
      <w:widowControl w:val="0"/>
      <w:jc w:val="both"/>
    </w:pPr>
    <w:rPr>
      <w:rFonts w:ascii="汉鼎简书宋" w:hAnsi="汉鼎简书宋" w:cs="ˎ̥"/>
    </w:rPr>
  </w:style>
  <w:style w:type="paragraph" w:customStyle="1" w:styleId="1899">
    <w:name w:val="标题 3 + 段前: 0.5 行 + 行距: 多倍行距 1.35 字行 + 段前: 0.5 行 + 段前: 0..."/>
    <w:basedOn w:val="1670"/>
    <w:qFormat/>
    <w:uiPriority w:val="0"/>
    <w:pPr/>
  </w:style>
  <w:style w:type="paragraph" w:customStyle="1" w:styleId="1900">
    <w:name w:val="纯文本3"/>
    <w:basedOn w:val="1"/>
    <w:qFormat/>
    <w:uiPriority w:val="0"/>
    <w:pPr>
      <w:widowControl/>
      <w:tabs>
        <w:tab w:val="left" w:pos="2960"/>
      </w:tabs>
      <w:snapToGrid w:val="0"/>
      <w:jc w:val="left"/>
      <w:textAlignment w:val="baseline"/>
      <w:outlineLvl w:val="0"/>
    </w:pPr>
    <w:rPr>
      <w:rFonts w:ascii="??_GB2312" w:eastAsia="仿宋" w:cs="??_GB2312"/>
      <w:color w:val="000000"/>
      <w:kern w:val="0"/>
      <w:sz w:val="24"/>
      <w:szCs w:val="21"/>
    </w:rPr>
  </w:style>
  <w:style w:type="paragraph" w:customStyle="1" w:styleId="1901">
    <w:name w:val="索引 21"/>
    <w:basedOn w:val="1"/>
    <w:next w:val="1"/>
    <w:qFormat/>
    <w:uiPriority w:val="0"/>
    <w:pPr>
      <w:adjustRightInd w:val="0"/>
      <w:spacing w:line="312" w:lineRule="atLeast"/>
      <w:ind w:left="200" w:leftChars="200"/>
      <w:textAlignment w:val="baseline"/>
    </w:pPr>
    <w:rPr>
      <w:rFonts w:ascii="仿宋" w:eastAsia="仿宋"/>
      <w:kern w:val="0"/>
      <w:sz w:val="28"/>
      <w:szCs w:val="20"/>
    </w:rPr>
  </w:style>
  <w:style w:type="paragraph" w:customStyle="1" w:styleId="1902">
    <w:name w:val="价格变化趋1"/>
    <w:basedOn w:val="1"/>
    <w:qFormat/>
    <w:uiPriority w:val="0"/>
    <w:pPr>
      <w:adjustRightInd w:val="0"/>
      <w:spacing w:line="315" w:lineRule="atLeast"/>
      <w:jc w:val="left"/>
      <w:textAlignment w:val="baseline"/>
    </w:pPr>
    <w:rPr>
      <w:rFonts w:ascii="??_GB2312" w:eastAsia="仿宋"/>
      <w:kern w:val="0"/>
      <w:sz w:val="28"/>
      <w:szCs w:val="20"/>
    </w:rPr>
  </w:style>
  <w:style w:type="paragraph" w:customStyle="1" w:styleId="1903">
    <w:name w:val="content"/>
    <w:basedOn w:val="1"/>
    <w:qFormat/>
    <w:uiPriority w:val="0"/>
    <w:pPr>
      <w:widowControl/>
      <w:spacing w:before="100" w:beforeAutospacing="1" w:after="100" w:afterAutospacing="1" w:line="561" w:lineRule="atLeast"/>
      <w:jc w:val="left"/>
    </w:pPr>
    <w:rPr>
      <w:rFonts w:ascii="??_GB2312" w:eastAsia="仿宋" w:cs="??_GB2312"/>
      <w:color w:val="000000"/>
      <w:kern w:val="0"/>
      <w:sz w:val="22"/>
      <w:szCs w:val="22"/>
    </w:rPr>
  </w:style>
  <w:style w:type="paragraph" w:customStyle="1" w:styleId="1904">
    <w:name w:val="宏福正文-2"/>
    <w:basedOn w:val="87"/>
    <w:qFormat/>
    <w:uiPriority w:val="0"/>
    <w:pPr>
      <w:widowControl w:val="0"/>
      <w:spacing w:before="240" w:after="0" w:line="400" w:lineRule="atLeast"/>
      <w:ind w:firstLine="567" w:firstLineChars="0"/>
      <w:jc w:val="both"/>
    </w:pPr>
    <w:rPr>
      <w:rFonts w:ascii="ˎ̥" w:hAnsi="ˎ̥" w:cs="ˎ̥"/>
      <w:kern w:val="2"/>
    </w:rPr>
  </w:style>
  <w:style w:type="paragraph" w:customStyle="1" w:styleId="1905">
    <w:name w:val="项目编号"/>
    <w:basedOn w:val="1"/>
    <w:next w:val="1"/>
    <w:qFormat/>
    <w:uiPriority w:val="0"/>
    <w:pPr>
      <w:spacing w:before="120" w:after="120" w:line="360" w:lineRule="auto"/>
    </w:pPr>
    <w:rPr>
      <w:rFonts w:eastAsia="仿宋"/>
      <w:sz w:val="24"/>
      <w:szCs w:val="20"/>
    </w:rPr>
  </w:style>
  <w:style w:type="paragraph" w:customStyle="1" w:styleId="1906">
    <w:name w:val="xl132"/>
    <w:basedOn w:val="1"/>
    <w:qFormat/>
    <w:uiPriority w:val="0"/>
    <w:pPr>
      <w:widowControl/>
      <w:pBdr>
        <w:top w:val="single" w:color="auto" w:sz="12" w:space="0"/>
        <w:left w:val="single" w:color="auto" w:sz="4" w:space="0"/>
      </w:pBdr>
      <w:spacing w:before="100" w:beforeAutospacing="1" w:after="100" w:afterAutospacing="1"/>
      <w:jc w:val="left"/>
    </w:pPr>
    <w:rPr>
      <w:rFonts w:ascii="Cambria" w:hAnsi="Cambria" w:eastAsia="仿宋"/>
      <w:kern w:val="0"/>
      <w:sz w:val="16"/>
      <w:szCs w:val="16"/>
    </w:rPr>
  </w:style>
  <w:style w:type="paragraph" w:customStyle="1" w:styleId="1907">
    <w:name w:val="小五居左"/>
    <w:basedOn w:val="1"/>
    <w:qFormat/>
    <w:uiPriority w:val="0"/>
    <w:pPr>
      <w:adjustRightInd w:val="0"/>
      <w:snapToGrid w:val="0"/>
    </w:pPr>
    <w:rPr>
      <w:rFonts w:ascii="??_GB2312" w:eastAsia="仿宋"/>
      <w:bCs/>
      <w:snapToGrid w:val="0"/>
      <w:kern w:val="0"/>
      <w:sz w:val="20"/>
      <w:szCs w:val="21"/>
      <w:lang w:val="zh-CN"/>
    </w:rPr>
  </w:style>
  <w:style w:type="paragraph" w:customStyle="1" w:styleId="1908">
    <w:name w:val="样式 标题 2节 + 段前: 1 行 段后: 0.5 行1"/>
    <w:basedOn w:val="1"/>
    <w:qFormat/>
    <w:uiPriority w:val="0"/>
    <w:pPr>
      <w:tabs>
        <w:tab w:val="left" w:pos="567"/>
      </w:tabs>
      <w:ind w:left="567" w:hanging="567"/>
    </w:pPr>
    <w:rPr>
      <w:rFonts w:eastAsia="仿宋"/>
      <w:sz w:val="28"/>
    </w:rPr>
  </w:style>
  <w:style w:type="paragraph" w:customStyle="1" w:styleId="1909">
    <w:name w:val="章"/>
    <w:basedOn w:val="1"/>
    <w:qFormat/>
    <w:uiPriority w:val="0"/>
    <w:pPr>
      <w:spacing w:line="360" w:lineRule="auto"/>
    </w:pPr>
    <w:rPr>
      <w:rFonts w:eastAsia="仿宋"/>
      <w:sz w:val="28"/>
      <w:szCs w:val="20"/>
    </w:rPr>
  </w:style>
  <w:style w:type="paragraph" w:customStyle="1" w:styleId="1910">
    <w:name w:val="正文格式 Char Char Char2"/>
    <w:basedOn w:val="1"/>
    <w:qFormat/>
    <w:uiPriority w:val="0"/>
    <w:pPr>
      <w:spacing w:line="360" w:lineRule="auto"/>
      <w:ind w:firstLine="482"/>
    </w:pPr>
    <w:rPr>
      <w:rFonts w:ascii="??_GB2312" w:eastAsia="仿宋" w:cs="??_GB2312"/>
      <w:sz w:val="24"/>
    </w:rPr>
  </w:style>
  <w:style w:type="paragraph" w:customStyle="1" w:styleId="1911">
    <w:name w:val="目录fuxi"/>
    <w:basedOn w:val="1"/>
    <w:qFormat/>
    <w:uiPriority w:val="0"/>
    <w:pPr>
      <w:snapToGrid w:val="0"/>
      <w:spacing w:before="60" w:after="60"/>
      <w:jc w:val="center"/>
    </w:pPr>
    <w:rPr>
      <w:rFonts w:ascii="??_GB2312" w:eastAsia="仿宋"/>
      <w:outline/>
      <w:color w:val="000000"/>
      <w:sz w:val="28"/>
      <w:szCs w:val="20"/>
      <w14:textOutline w14:w="9525" w14:cap="flat" w14:cmpd="sng" w14:algn="ctr">
        <w14:solidFill>
          <w14:srgbClr w14:val="000000"/>
        </w14:solidFill>
        <w14:prstDash w14:val="solid"/>
        <w14:round/>
      </w14:textOutline>
      <w14:textFill>
        <w14:noFill/>
      </w14:textFill>
    </w:rPr>
  </w:style>
  <w:style w:type="paragraph" w:customStyle="1" w:styleId="1912">
    <w:name w:val="xl87"/>
    <w:basedOn w:val="1"/>
    <w:qFormat/>
    <w:uiPriority w:val="0"/>
    <w:pPr>
      <w:widowControl/>
      <w:spacing w:before="100" w:beforeAutospacing="1" w:after="100" w:afterAutospacing="1"/>
      <w:jc w:val="center"/>
      <w:textAlignment w:val="center"/>
    </w:pPr>
    <w:rPr>
      <w:rFonts w:ascii="Cambria" w:hAnsi="Cambria" w:eastAsia="仿宋"/>
      <w:kern w:val="0"/>
      <w:sz w:val="12"/>
      <w:szCs w:val="12"/>
    </w:rPr>
  </w:style>
  <w:style w:type="paragraph" w:customStyle="1" w:styleId="1913">
    <w:name w:val="xl81"/>
    <w:basedOn w:val="1"/>
    <w:qFormat/>
    <w:uiPriority w:val="0"/>
    <w:pPr>
      <w:widowControl/>
      <w:pBdr>
        <w:left w:val="single" w:color="auto" w:sz="12" w:space="0"/>
        <w:bottom w:val="single" w:color="auto" w:sz="12" w:space="0"/>
        <w:right w:val="single" w:color="auto" w:sz="4" w:space="0"/>
      </w:pBdr>
      <w:spacing w:before="100" w:beforeAutospacing="1" w:after="100" w:afterAutospacing="1"/>
      <w:jc w:val="center"/>
    </w:pPr>
    <w:rPr>
      <w:rFonts w:ascii="Cambria" w:hAnsi="Cambria" w:eastAsia="仿宋"/>
      <w:kern w:val="0"/>
      <w:sz w:val="12"/>
      <w:szCs w:val="12"/>
    </w:rPr>
  </w:style>
  <w:style w:type="paragraph" w:customStyle="1" w:styleId="1914">
    <w:name w:val="图框文字 Char"/>
    <w:basedOn w:val="1"/>
    <w:qFormat/>
    <w:uiPriority w:val="0"/>
    <w:pPr>
      <w:widowControl/>
      <w:jc w:val="center"/>
    </w:pPr>
    <w:rPr>
      <w:rFonts w:eastAsia="仿宋" w:cs="??_GB2312"/>
      <w:spacing w:val="4"/>
      <w:sz w:val="28"/>
      <w:szCs w:val="21"/>
    </w:rPr>
  </w:style>
  <w:style w:type="paragraph" w:customStyle="1" w:styleId="1915">
    <w:name w:val="基准标题"/>
    <w:basedOn w:val="34"/>
    <w:next w:val="34"/>
    <w:qFormat/>
    <w:uiPriority w:val="0"/>
    <w:pPr>
      <w:widowControl w:val="0"/>
      <w:snapToGrid/>
      <w:spacing w:before="80" w:after="80" w:line="240" w:lineRule="auto"/>
      <w:ind w:right="0"/>
      <w:jc w:val="center"/>
    </w:pPr>
    <w:rPr>
      <w:rFonts w:ascii="??_GB2312"/>
      <w:kern w:val="2"/>
      <w:sz w:val="21"/>
    </w:rPr>
  </w:style>
  <w:style w:type="paragraph" w:customStyle="1" w:styleId="1916">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textAlignment w:val="center"/>
    </w:pPr>
    <w:rPr>
      <w:rFonts w:ascii="Cambria" w:hAnsi="Cambria" w:eastAsia="Cambria" w:cs="Cambria"/>
      <w:kern w:val="0"/>
      <w:sz w:val="22"/>
      <w:szCs w:val="22"/>
    </w:rPr>
  </w:style>
  <w:style w:type="paragraph" w:customStyle="1" w:styleId="1917">
    <w:name w:val="gradea文"/>
    <w:basedOn w:val="21"/>
    <w:qFormat/>
    <w:uiPriority w:val="0"/>
    <w:pPr>
      <w:widowControl w:val="0"/>
      <w:spacing w:line="360" w:lineRule="auto"/>
      <w:ind w:firstLine="200"/>
      <w:jc w:val="both"/>
    </w:pPr>
    <w:rPr>
      <w:rFonts w:ascii="ˎ̥" w:hAnsi="ˎ̥" w:eastAsia="仿宋" w:cs="ˎ̥"/>
      <w:kern w:val="2"/>
      <w:sz w:val="28"/>
      <w:szCs w:val="20"/>
      <w:lang w:val="zh-CN"/>
    </w:rPr>
  </w:style>
  <w:style w:type="paragraph" w:customStyle="1" w:styleId="1918">
    <w:name w:val="new 1"/>
    <w:basedOn w:val="3"/>
    <w:qFormat/>
    <w:uiPriority w:val="0"/>
    <w:pPr>
      <w:keepLines/>
      <w:tabs>
        <w:tab w:val="left" w:pos="495"/>
      </w:tabs>
      <w:overflowPunct/>
      <w:snapToGrid/>
      <w:spacing w:before="0" w:after="0" w:line="578" w:lineRule="auto"/>
      <w:ind w:left="495" w:hanging="315"/>
      <w:jc w:val="center"/>
    </w:pPr>
    <w:rPr>
      <w:b w:val="0"/>
      <w:color w:val="auto"/>
      <w:sz w:val="36"/>
      <w:szCs w:val="44"/>
    </w:rPr>
  </w:style>
  <w:style w:type="paragraph" w:customStyle="1" w:styleId="1919">
    <w:name w:val="Char Char1 Char Char Char Char2"/>
    <w:basedOn w:val="1"/>
    <w:qFormat/>
    <w:uiPriority w:val="0"/>
    <w:rPr>
      <w:rFonts w:eastAsia="仿宋"/>
      <w:sz w:val="24"/>
    </w:rPr>
  </w:style>
  <w:style w:type="paragraph" w:customStyle="1" w:styleId="1920">
    <w:name w:val="5"/>
    <w:basedOn w:val="1"/>
    <w:next w:val="21"/>
    <w:qFormat/>
    <w:uiPriority w:val="0"/>
    <w:pPr>
      <w:widowControl/>
      <w:tabs>
        <w:tab w:val="left" w:pos="1036"/>
      </w:tabs>
      <w:autoSpaceDE w:val="0"/>
      <w:autoSpaceDN w:val="0"/>
      <w:adjustRightInd w:val="0"/>
      <w:spacing w:before="120" w:line="360" w:lineRule="exact"/>
      <w:ind w:firstLine="425"/>
      <w:jc w:val="left"/>
    </w:pPr>
    <w:rPr>
      <w:rFonts w:eastAsia="仿宋"/>
      <w:kern w:val="0"/>
      <w:sz w:val="24"/>
      <w:szCs w:val="20"/>
    </w:rPr>
  </w:style>
  <w:style w:type="paragraph" w:customStyle="1" w:styleId="1921">
    <w:name w:val="纯文本11"/>
    <w:basedOn w:val="1"/>
    <w:qFormat/>
    <w:uiPriority w:val="0"/>
    <w:pPr>
      <w:adjustRightInd w:val="0"/>
      <w:textAlignment w:val="baseline"/>
    </w:pPr>
    <w:rPr>
      <w:rFonts w:ascii="??_GB2312" w:eastAsia="仿宋"/>
      <w:sz w:val="28"/>
      <w:szCs w:val="20"/>
    </w:rPr>
  </w:style>
  <w:style w:type="paragraph" w:customStyle="1" w:styleId="1922">
    <w:name w:val="正文图竖五"/>
    <w:basedOn w:val="1"/>
    <w:qFormat/>
    <w:uiPriority w:val="0"/>
    <w:pPr>
      <w:widowControl/>
      <w:jc w:val="center"/>
    </w:pPr>
    <w:rPr>
      <w:rFonts w:eastAsia="仿宋"/>
      <w:color w:val="000000"/>
      <w:kern w:val="0"/>
      <w:sz w:val="28"/>
      <w:szCs w:val="21"/>
    </w:rPr>
  </w:style>
  <w:style w:type="paragraph" w:customStyle="1" w:styleId="1923">
    <w:name w:val="样式 标题 3 + (西文) Times New Roman (中文) 宋体 小三"/>
    <w:basedOn w:val="4"/>
    <w:qFormat/>
    <w:uiPriority w:val="0"/>
    <w:pPr>
      <w:keepNext w:val="0"/>
      <w:keepLines w:val="0"/>
      <w:tabs>
        <w:tab w:val="left" w:pos="720"/>
      </w:tabs>
      <w:adjustRightInd w:val="0"/>
      <w:snapToGrid w:val="0"/>
      <w:spacing w:before="100" w:beforeLines="50" w:beforeAutospacing="1" w:after="100" w:afterLines="50" w:afterAutospacing="1" w:line="312" w:lineRule="auto"/>
      <w:ind w:left="397" w:hanging="397"/>
      <w:contextualSpacing/>
    </w:pPr>
    <w:rPr>
      <w:rFonts w:ascii="ˎ̥" w:hAnsi="ˎ̥"/>
      <w:bCs w:val="0"/>
      <w:sz w:val="30"/>
      <w:szCs w:val="24"/>
    </w:rPr>
  </w:style>
  <w:style w:type="paragraph" w:customStyle="1" w:styleId="1924">
    <w:name w:val="样式6"/>
    <w:basedOn w:val="171"/>
    <w:next w:val="171"/>
    <w:qFormat/>
    <w:uiPriority w:val="0"/>
    <w:pPr>
      <w:snapToGrid/>
      <w:jc w:val="center"/>
    </w:pPr>
    <w:rPr>
      <w:sz w:val="28"/>
    </w:rPr>
  </w:style>
  <w:style w:type="paragraph" w:customStyle="1" w:styleId="1925">
    <w:name w:val="正文图五"/>
    <w:basedOn w:val="1"/>
    <w:qFormat/>
    <w:uiPriority w:val="0"/>
    <w:pPr>
      <w:widowControl/>
      <w:adjustRightInd w:val="0"/>
      <w:snapToGrid w:val="0"/>
      <w:jc w:val="center"/>
    </w:pPr>
    <w:rPr>
      <w:rFonts w:eastAsia="仿宋"/>
      <w:snapToGrid w:val="0"/>
      <w:spacing w:val="6"/>
      <w:sz w:val="28"/>
      <w:szCs w:val="20"/>
    </w:rPr>
  </w:style>
  <w:style w:type="paragraph" w:customStyle="1" w:styleId="1926">
    <w:name w:val="参加人员"/>
    <w:basedOn w:val="1"/>
    <w:qFormat/>
    <w:uiPriority w:val="0"/>
    <w:pPr>
      <w:spacing w:line="360" w:lineRule="auto"/>
    </w:pPr>
    <w:rPr>
      <w:rFonts w:eastAsia="仿宋"/>
      <w:sz w:val="24"/>
      <w:szCs w:val="20"/>
    </w:rPr>
  </w:style>
  <w:style w:type="paragraph" w:customStyle="1" w:styleId="1927">
    <w:name w:val="1说明"/>
    <w:basedOn w:val="1"/>
    <w:qFormat/>
    <w:uiPriority w:val="0"/>
    <w:pPr>
      <w:widowControl/>
      <w:snapToGrid w:val="0"/>
      <w:ind w:firstLine="573"/>
      <w:jc w:val="left"/>
      <w:outlineLvl w:val="4"/>
    </w:pPr>
    <w:rPr>
      <w:rFonts w:eastAsia="仿宋"/>
      <w:sz w:val="24"/>
    </w:rPr>
  </w:style>
  <w:style w:type="paragraph" w:customStyle="1" w:styleId="1928">
    <w:name w:val="Char12"/>
    <w:basedOn w:val="1"/>
    <w:qFormat/>
    <w:uiPriority w:val="0"/>
    <w:rPr>
      <w:rFonts w:eastAsia="仿宋"/>
      <w:sz w:val="24"/>
    </w:rPr>
  </w:style>
  <w:style w:type="paragraph" w:customStyle="1" w:styleId="1929">
    <w:name w:val="样式 正文1 + 首行缩进:  2 字符"/>
    <w:basedOn w:val="1"/>
    <w:qFormat/>
    <w:uiPriority w:val="0"/>
    <w:pPr>
      <w:adjustRightInd w:val="0"/>
      <w:snapToGrid w:val="0"/>
      <w:spacing w:line="360" w:lineRule="auto"/>
      <w:ind w:firstLine="200" w:firstLineChars="200"/>
    </w:pPr>
    <w:rPr>
      <w:rFonts w:eastAsia="仿宋"/>
      <w:sz w:val="28"/>
      <w:szCs w:val="28"/>
    </w:rPr>
  </w:style>
  <w:style w:type="paragraph" w:customStyle="1" w:styleId="1930">
    <w:name w:val="正文(1)"/>
    <w:basedOn w:val="1"/>
    <w:qFormat/>
    <w:uiPriority w:val="0"/>
    <w:pPr>
      <w:adjustRightInd w:val="0"/>
      <w:snapToGrid w:val="0"/>
      <w:spacing w:before="60" w:line="300" w:lineRule="auto"/>
      <w:ind w:firstLine="200" w:firstLineChars="200"/>
    </w:pPr>
    <w:rPr>
      <w:rFonts w:ascii="Tahoma" w:eastAsia="Tahoma"/>
      <w:b/>
      <w:snapToGrid w:val="0"/>
      <w:kern w:val="0"/>
      <w:sz w:val="24"/>
    </w:rPr>
  </w:style>
  <w:style w:type="paragraph" w:customStyle="1" w:styleId="1931">
    <w:name w:val="xl88"/>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932">
    <w:name w:val="222"/>
    <w:basedOn w:val="1"/>
    <w:qFormat/>
    <w:uiPriority w:val="0"/>
    <w:pPr>
      <w:spacing w:before="50" w:beforeLines="50" w:after="160"/>
      <w:jc w:val="center"/>
    </w:pPr>
    <w:rPr>
      <w:rFonts w:ascii="??_GB2312" w:eastAsia="仿宋"/>
      <w:b/>
      <w:bCs/>
      <w:sz w:val="44"/>
      <w:szCs w:val="36"/>
    </w:rPr>
  </w:style>
  <w:style w:type="paragraph" w:customStyle="1" w:styleId="1933">
    <w:name w:val="Char2 Char Char"/>
    <w:basedOn w:val="1"/>
    <w:qFormat/>
    <w:uiPriority w:val="0"/>
    <w:rPr>
      <w:rFonts w:eastAsia="仿宋"/>
      <w:sz w:val="24"/>
    </w:rPr>
  </w:style>
  <w:style w:type="paragraph" w:customStyle="1" w:styleId="1934">
    <w:name w:val="表格文本 小五 居中"/>
    <w:basedOn w:val="1"/>
    <w:qFormat/>
    <w:uiPriority w:val="0"/>
    <w:pPr>
      <w:adjustRightInd w:val="0"/>
      <w:snapToGrid w:val="0"/>
      <w:jc w:val="center"/>
    </w:pPr>
    <w:rPr>
      <w:rFonts w:eastAsia="仿宋" w:cs="??_GB2312"/>
      <w:sz w:val="28"/>
      <w:szCs w:val="21"/>
    </w:rPr>
  </w:style>
  <w:style w:type="paragraph" w:customStyle="1" w:styleId="1935">
    <w:name w:val="xl93"/>
    <w:basedOn w:val="1"/>
    <w:qFormat/>
    <w:uiPriority w:val="0"/>
    <w:pPr>
      <w:widowControl/>
      <w:spacing w:before="100" w:beforeAutospacing="1" w:after="100" w:afterAutospacing="1"/>
      <w:jc w:val="center"/>
      <w:textAlignment w:val="center"/>
    </w:pPr>
    <w:rPr>
      <w:rFonts w:ascii="Cambria" w:hAnsi="Cambria" w:eastAsia="仿宋"/>
      <w:kern w:val="0"/>
      <w:sz w:val="12"/>
      <w:szCs w:val="12"/>
    </w:rPr>
  </w:style>
  <w:style w:type="paragraph" w:customStyle="1" w:styleId="1936">
    <w:name w:val="ljx正文1"/>
    <w:basedOn w:val="1"/>
    <w:qFormat/>
    <w:uiPriority w:val="0"/>
    <w:pPr>
      <w:numPr>
        <w:ilvl w:val="0"/>
        <w:numId w:val="3"/>
      </w:numPr>
      <w:tabs>
        <w:tab w:val="left" w:pos="1140"/>
      </w:tabs>
    </w:pPr>
    <w:rPr>
      <w:rFonts w:eastAsia="仿宋"/>
      <w:kern w:val="0"/>
      <w:sz w:val="28"/>
      <w:szCs w:val="28"/>
    </w:rPr>
  </w:style>
  <w:style w:type="paragraph" w:customStyle="1" w:styleId="1937">
    <w:name w:val="Char Char Char Char Char Char1 Char3"/>
    <w:basedOn w:val="1"/>
    <w:qFormat/>
    <w:uiPriority w:val="0"/>
    <w:pPr>
      <w:widowControl/>
      <w:spacing w:after="160" w:line="240" w:lineRule="exact"/>
      <w:jc w:val="left"/>
    </w:pPr>
    <w:rPr>
      <w:rFonts w:ascii="华文新魏" w:hAnsi="华文新魏" w:eastAsia="ˎ̥" w:cs="inherit"/>
      <w:b/>
      <w:kern w:val="0"/>
      <w:sz w:val="28"/>
      <w:szCs w:val="20"/>
      <w:lang w:eastAsia="en-US"/>
    </w:rPr>
  </w:style>
  <w:style w:type="paragraph" w:customStyle="1" w:styleId="1938">
    <w:name w:val="纯文本6"/>
    <w:basedOn w:val="1"/>
    <w:qFormat/>
    <w:uiPriority w:val="0"/>
    <w:pPr>
      <w:autoSpaceDE w:val="0"/>
      <w:autoSpaceDN w:val="0"/>
      <w:adjustRightInd w:val="0"/>
      <w:snapToGrid w:val="0"/>
      <w:spacing w:line="360" w:lineRule="atLeast"/>
      <w:jc w:val="center"/>
      <w:textAlignment w:val="baseline"/>
    </w:pPr>
    <w:rPr>
      <w:rFonts w:ascii="??_GB2312" w:eastAsia="仿宋"/>
      <w:kern w:val="0"/>
      <w:sz w:val="28"/>
      <w:szCs w:val="21"/>
    </w:rPr>
  </w:style>
  <w:style w:type="paragraph" w:customStyle="1" w:styleId="1939">
    <w:name w:val="标题 2p2 + 自动设置 + 小三 黑色"/>
    <w:basedOn w:val="1940"/>
    <w:qFormat/>
    <w:uiPriority w:val="0"/>
    <w:rPr>
      <w:sz w:val="30"/>
      <w:szCs w:val="30"/>
    </w:rPr>
  </w:style>
  <w:style w:type="paragraph" w:customStyle="1" w:styleId="1940">
    <w:name w:val="标题 2p2 + 自动设置"/>
    <w:basedOn w:val="4"/>
    <w:qFormat/>
    <w:uiPriority w:val="0"/>
    <w:pPr>
      <w:keepNext w:val="0"/>
      <w:keepLines w:val="0"/>
      <w:suppressAutoHyphens/>
      <w:adjustRightInd w:val="0"/>
      <w:snapToGrid w:val="0"/>
      <w:spacing w:before="0" w:after="0" w:line="312" w:lineRule="auto"/>
      <w:contextualSpacing/>
      <w:jc w:val="left"/>
    </w:pPr>
    <w:rPr>
      <w:rFonts w:ascii="??_GB2312" w:hAnsi="ˎ̥"/>
      <w:color w:val="000000"/>
      <w:kern w:val="24"/>
      <w:sz w:val="24"/>
      <w:szCs w:val="28"/>
    </w:rPr>
  </w:style>
  <w:style w:type="paragraph" w:customStyle="1" w:styleId="1941">
    <w:name w:val="xl117"/>
    <w:basedOn w:val="1"/>
    <w:qFormat/>
    <w:uiPriority w:val="0"/>
    <w:pPr>
      <w:widowControl/>
      <w:pBdr>
        <w:left w:val="single" w:color="auto" w:sz="8" w:space="0"/>
      </w:pBdr>
      <w:spacing w:before="100" w:beforeAutospacing="1" w:after="100" w:afterAutospacing="1"/>
      <w:jc w:val="left"/>
    </w:pPr>
    <w:rPr>
      <w:rFonts w:ascii="Cambria" w:hAnsi="Cambria" w:eastAsia="仿宋"/>
      <w:kern w:val="0"/>
      <w:sz w:val="28"/>
    </w:rPr>
  </w:style>
  <w:style w:type="paragraph" w:customStyle="1" w:styleId="1942">
    <w:name w:val="样式"/>
    <w:qFormat/>
    <w:uiPriority w:val="0"/>
    <w:pPr>
      <w:keepNext/>
      <w:keepLines/>
      <w:widowControl w:val="0"/>
      <w:adjustRightInd w:val="0"/>
      <w:spacing w:before="340" w:after="330" w:line="578" w:lineRule="atLeast"/>
      <w:jc w:val="both"/>
      <w:textAlignment w:val="baseline"/>
    </w:pPr>
    <w:rPr>
      <w:rFonts w:ascii="ˎ̥" w:hAnsi="ˎ̥" w:eastAsia="宋体" w:cs="ˎ̥"/>
      <w:b/>
      <w:sz w:val="24"/>
      <w:lang w:val="en-US" w:eastAsia="zh-CN" w:bidi="ar-SA"/>
    </w:rPr>
  </w:style>
  <w:style w:type="paragraph" w:customStyle="1" w:styleId="1943">
    <w:name w:val="正文1 Char Char Char"/>
    <w:basedOn w:val="1"/>
    <w:qFormat/>
    <w:uiPriority w:val="0"/>
    <w:pPr>
      <w:adjustRightInd w:val="0"/>
      <w:snapToGrid w:val="0"/>
      <w:spacing w:line="560" w:lineRule="exact"/>
      <w:ind w:firstLine="200" w:firstLineChars="200"/>
    </w:pPr>
    <w:rPr>
      <w:rFonts w:eastAsia="仿宋"/>
      <w:sz w:val="28"/>
      <w:szCs w:val="20"/>
    </w:rPr>
  </w:style>
  <w:style w:type="paragraph" w:customStyle="1" w:styleId="1944">
    <w:name w:val="项目符号2"/>
    <w:basedOn w:val="1945"/>
    <w:qFormat/>
    <w:uiPriority w:val="0"/>
    <w:pPr>
      <w:tabs>
        <w:tab w:val="left" w:pos="360"/>
        <w:tab w:val="left" w:pos="420"/>
        <w:tab w:val="left" w:pos="935"/>
        <w:tab w:val="left" w:pos="1275"/>
      </w:tabs>
      <w:ind w:left="850" w:hanging="1275"/>
    </w:pPr>
    <w:rPr>
      <w:b w:val="0"/>
    </w:rPr>
  </w:style>
  <w:style w:type="paragraph" w:customStyle="1" w:styleId="1945">
    <w:name w:val="项目符号1"/>
    <w:basedOn w:val="1"/>
    <w:qFormat/>
    <w:uiPriority w:val="0"/>
    <w:pPr>
      <w:tabs>
        <w:tab w:val="left" w:pos="360"/>
        <w:tab w:val="left" w:pos="935"/>
      </w:tabs>
      <w:snapToGrid w:val="0"/>
      <w:spacing w:before="120" w:after="120" w:line="312" w:lineRule="auto"/>
      <w:ind w:left="935"/>
    </w:pPr>
    <w:rPr>
      <w:rFonts w:ascii="华文新魏" w:hAnsi="华文新魏" w:eastAsia="TimesNewRoman"/>
      <w:b/>
      <w:sz w:val="28"/>
      <w:szCs w:val="20"/>
    </w:rPr>
  </w:style>
  <w:style w:type="paragraph" w:customStyle="1" w:styleId="1946">
    <w:name w:val="Char Char Char Char Char Char Char Char Char Char Char Char Char Char Char Char Char Char Char Char Char Char Char Char Char Char Char Char Char Char Char Char Char Char Char Char Char Char Char Char Char Char4"/>
    <w:basedOn w:val="1"/>
    <w:qFormat/>
    <w:uiPriority w:val="0"/>
    <w:rPr>
      <w:rFonts w:eastAsia="仿宋"/>
      <w:sz w:val="28"/>
    </w:rPr>
  </w:style>
  <w:style w:type="paragraph" w:customStyle="1" w:styleId="1947">
    <w:name w:val="正文文本 31"/>
    <w:basedOn w:val="1"/>
    <w:qFormat/>
    <w:uiPriority w:val="0"/>
    <w:pPr>
      <w:spacing w:after="120"/>
    </w:pPr>
    <w:rPr>
      <w:rFonts w:eastAsia="仿宋"/>
      <w:kern w:val="0"/>
      <w:sz w:val="16"/>
      <w:szCs w:val="16"/>
    </w:rPr>
  </w:style>
  <w:style w:type="paragraph" w:customStyle="1" w:styleId="1948">
    <w:name w:val="xl3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eastAsia="Cambria"/>
      <w:kern w:val="0"/>
      <w:sz w:val="24"/>
    </w:rPr>
  </w:style>
  <w:style w:type="paragraph" w:customStyle="1" w:styleId="1949">
    <w:name w:val="样式 标题 3 + 左侧:  0 毫米 悬挂缩进: 7.09 字符 行距: 最小值 25 磅"/>
    <w:basedOn w:val="5"/>
    <w:qFormat/>
    <w:uiPriority w:val="0"/>
    <w:pPr>
      <w:keepLines w:val="0"/>
      <w:widowControl w:val="0"/>
      <w:tabs>
        <w:tab w:val="left" w:pos="7088"/>
      </w:tabs>
      <w:adjustRightInd w:val="0"/>
      <w:spacing w:before="50" w:beforeLines="50" w:line="500" w:lineRule="atLeast"/>
      <w:ind w:left="709" w:hanging="709"/>
      <w:jc w:val="both"/>
    </w:pPr>
    <w:rPr>
      <w:rFonts w:ascii="ˎ̥" w:hAnsi="ˎ̥"/>
      <w:bCs w:val="0"/>
      <w:sz w:val="30"/>
      <w:szCs w:val="20"/>
    </w:rPr>
  </w:style>
  <w:style w:type="paragraph" w:customStyle="1" w:styleId="1950">
    <w:name w:val="xl112"/>
    <w:basedOn w:val="1"/>
    <w:qFormat/>
    <w:uiPriority w:val="0"/>
    <w:pPr>
      <w:widowControl/>
      <w:pBdr>
        <w:right w:val="single" w:color="auto" w:sz="8" w:space="0"/>
      </w:pBdr>
      <w:spacing w:before="100" w:beforeAutospacing="1" w:after="100" w:afterAutospacing="1"/>
      <w:jc w:val="left"/>
    </w:pPr>
    <w:rPr>
      <w:rFonts w:ascii="Cambria" w:hAnsi="Cambria" w:eastAsia="仿宋"/>
      <w:kern w:val="0"/>
      <w:sz w:val="16"/>
      <w:szCs w:val="16"/>
    </w:rPr>
  </w:style>
  <w:style w:type="paragraph" w:customStyle="1" w:styleId="1951">
    <w:name w:val="样式110"/>
    <w:basedOn w:val="1273"/>
    <w:qFormat/>
    <w:uiPriority w:val="0"/>
    <w:pPr>
      <w:adjustRightInd w:val="0"/>
    </w:pPr>
  </w:style>
  <w:style w:type="paragraph" w:customStyle="1" w:styleId="1952">
    <w:name w:val="样式 标题 4 + 黑色1"/>
    <w:basedOn w:val="6"/>
    <w:qFormat/>
    <w:uiPriority w:val="0"/>
    <w:pPr>
      <w:keepLines w:val="0"/>
      <w:widowControl w:val="0"/>
      <w:suppressAutoHyphens/>
      <w:adjustRightInd w:val="0"/>
      <w:snapToGrid w:val="0"/>
      <w:spacing w:before="50" w:beforeLines="50" w:line="312" w:lineRule="auto"/>
      <w:ind w:left="0" w:firstLine="0"/>
      <w:jc w:val="both"/>
    </w:pPr>
    <w:rPr>
      <w:rFonts w:ascii="ˎ̥" w:hAnsi="ˎ̥" w:eastAsia="Tahoma" w:cs="ˎ̥"/>
      <w:b w:val="0"/>
      <w:snapToGrid w:val="0"/>
      <w:color w:val="000000"/>
      <w:kern w:val="24"/>
      <w:sz w:val="28"/>
    </w:rPr>
  </w:style>
  <w:style w:type="paragraph" w:customStyle="1" w:styleId="1953">
    <w:name w:val="自定1"/>
    <w:basedOn w:val="1"/>
    <w:qFormat/>
    <w:uiPriority w:val="0"/>
    <w:pPr>
      <w:spacing w:line="360" w:lineRule="auto"/>
      <w:ind w:left="200" w:leftChars="200" w:firstLine="200" w:firstLineChars="200"/>
    </w:pPr>
    <w:rPr>
      <w:rFonts w:eastAsia="仿宋"/>
      <w:color w:val="000000"/>
      <w:sz w:val="24"/>
    </w:rPr>
  </w:style>
  <w:style w:type="paragraph" w:customStyle="1" w:styleId="1954">
    <w:name w:val="表格文字2"/>
    <w:basedOn w:val="1"/>
    <w:qFormat/>
    <w:uiPriority w:val="0"/>
    <w:pPr>
      <w:tabs>
        <w:tab w:val="left" w:pos="277"/>
        <w:tab w:val="left" w:pos="600"/>
        <w:tab w:val="left" w:pos="780"/>
        <w:tab w:val="left" w:pos="2517"/>
      </w:tabs>
      <w:adjustRightInd w:val="0"/>
      <w:spacing w:before="60"/>
      <w:jc w:val="center"/>
      <w:textAlignment w:val="baseline"/>
    </w:pPr>
    <w:rPr>
      <w:rFonts w:eastAsia="仿宋"/>
      <w:kern w:val="0"/>
      <w:sz w:val="28"/>
      <w:szCs w:val="21"/>
    </w:rPr>
  </w:style>
  <w:style w:type="paragraph" w:customStyle="1" w:styleId="1955">
    <w:name w:val="CM60"/>
    <w:basedOn w:val="1"/>
    <w:next w:val="1"/>
    <w:qFormat/>
    <w:uiPriority w:val="0"/>
    <w:pPr>
      <w:autoSpaceDE w:val="0"/>
      <w:autoSpaceDN w:val="0"/>
      <w:adjustRightInd w:val="0"/>
      <w:jc w:val="left"/>
    </w:pPr>
    <w:rPr>
      <w:rFonts w:ascii="??_GB2312" w:eastAsia="仿宋"/>
      <w:kern w:val="0"/>
      <w:sz w:val="24"/>
    </w:rPr>
  </w:style>
  <w:style w:type="paragraph" w:customStyle="1" w:styleId="1956">
    <w:name w:val="列表 21"/>
    <w:basedOn w:val="1"/>
    <w:qFormat/>
    <w:uiPriority w:val="0"/>
    <w:pPr>
      <w:spacing w:line="500" w:lineRule="exact"/>
      <w:ind w:left="400" w:leftChars="200" w:hanging="200" w:hangingChars="200"/>
    </w:pPr>
    <w:rPr>
      <w:rFonts w:eastAsia="仿宋"/>
      <w:sz w:val="28"/>
      <w:szCs w:val="20"/>
    </w:rPr>
  </w:style>
  <w:style w:type="paragraph" w:customStyle="1" w:styleId="1957">
    <w:name w:val="图表格式"/>
    <w:basedOn w:val="1"/>
    <w:qFormat/>
    <w:uiPriority w:val="0"/>
    <w:rPr>
      <w:rFonts w:eastAsia="仿宋"/>
      <w:snapToGrid w:val="0"/>
      <w:kern w:val="0"/>
      <w:sz w:val="24"/>
      <w:szCs w:val="20"/>
    </w:rPr>
  </w:style>
  <w:style w:type="paragraph" w:customStyle="1" w:styleId="1958">
    <w:name w:val="xl95"/>
    <w:basedOn w:val="1"/>
    <w:qFormat/>
    <w:uiPriority w:val="0"/>
    <w:pPr>
      <w:widowControl/>
      <w:spacing w:before="100" w:beforeAutospacing="1" w:after="100" w:afterAutospacing="1"/>
      <w:jc w:val="right"/>
    </w:pPr>
    <w:rPr>
      <w:rFonts w:ascii="Cambria" w:hAnsi="Cambria" w:eastAsia="仿宋"/>
      <w:kern w:val="0"/>
      <w:sz w:val="12"/>
      <w:szCs w:val="12"/>
    </w:rPr>
  </w:style>
  <w:style w:type="paragraph" w:customStyle="1" w:styleId="1959">
    <w:name w:val="样式 标题 1 + 段前: 1 行 段后: 1.5 行"/>
    <w:basedOn w:val="3"/>
    <w:qFormat/>
    <w:uiPriority w:val="0"/>
    <w:pPr>
      <w:keepLines/>
      <w:widowControl/>
      <w:tabs>
        <w:tab w:val="left" w:pos="432"/>
      </w:tabs>
      <w:overflowPunct/>
      <w:adjustRightInd w:val="0"/>
      <w:spacing w:before="100" w:beforeLines="100" w:after="150" w:afterLines="150" w:line="300" w:lineRule="auto"/>
      <w:jc w:val="left"/>
    </w:pPr>
    <w:rPr>
      <w:rFonts w:eastAsia="??_GB2312" w:cs="仿宋"/>
      <w:color w:val="auto"/>
      <w:sz w:val="32"/>
      <w:szCs w:val="32"/>
    </w:rPr>
  </w:style>
  <w:style w:type="paragraph" w:customStyle="1" w:styleId="1960">
    <w:name w:val="text-black"/>
    <w:basedOn w:val="1"/>
    <w:qFormat/>
    <w:uiPriority w:val="0"/>
    <w:pPr>
      <w:widowControl/>
      <w:spacing w:before="100" w:beforeAutospacing="1" w:after="100" w:afterAutospacing="1" w:line="384" w:lineRule="atLeast"/>
      <w:jc w:val="left"/>
    </w:pPr>
    <w:rPr>
      <w:rFonts w:ascii="Batang" w:hAnsi="Batang" w:eastAsia="仿宋" w:cs="??_GB2312"/>
      <w:color w:val="000000"/>
      <w:kern w:val="0"/>
      <w:sz w:val="20"/>
      <w:szCs w:val="20"/>
    </w:rPr>
  </w:style>
  <w:style w:type="paragraph" w:customStyle="1" w:styleId="1961">
    <w:name w:val="Char Char Char Char Char Char Char Char Char1 Char Char Char Char Char Char1 Char"/>
    <w:basedOn w:val="1"/>
    <w:qFormat/>
    <w:uiPriority w:val="0"/>
    <w:rPr>
      <w:rFonts w:eastAsia="仿宋"/>
      <w:sz w:val="28"/>
      <w:szCs w:val="21"/>
    </w:rPr>
  </w:style>
  <w:style w:type="paragraph" w:customStyle="1" w:styleId="1962">
    <w:name w:val="样式 居中 段前: 4 磅 段后: 4 磅"/>
    <w:basedOn w:val="1"/>
    <w:qFormat/>
    <w:uiPriority w:val="0"/>
    <w:pPr>
      <w:snapToGrid w:val="0"/>
      <w:spacing w:before="80" w:after="80"/>
      <w:jc w:val="center"/>
    </w:pPr>
    <w:rPr>
      <w:rFonts w:eastAsia="仿宋" w:cs="??_GB2312"/>
      <w:sz w:val="28"/>
      <w:szCs w:val="20"/>
    </w:rPr>
  </w:style>
  <w:style w:type="paragraph" w:customStyle="1" w:styleId="1963">
    <w:name w:val="样式 标题 4 + 黑色2"/>
    <w:basedOn w:val="6"/>
    <w:qFormat/>
    <w:uiPriority w:val="0"/>
    <w:pPr>
      <w:keepLines w:val="0"/>
      <w:widowControl w:val="0"/>
      <w:suppressAutoHyphens/>
      <w:adjustRightInd w:val="0"/>
      <w:snapToGrid w:val="0"/>
      <w:spacing w:before="50" w:beforeLines="50" w:line="312" w:lineRule="auto"/>
      <w:ind w:left="0" w:firstLine="0"/>
      <w:jc w:val="both"/>
    </w:pPr>
    <w:rPr>
      <w:rFonts w:ascii="ˎ̥" w:hAnsi="ˎ̥" w:eastAsia="Tahoma" w:cs="ˎ̥"/>
      <w:b w:val="0"/>
      <w:snapToGrid w:val="0"/>
      <w:color w:val="000000"/>
      <w:kern w:val="24"/>
      <w:sz w:val="28"/>
    </w:rPr>
  </w:style>
  <w:style w:type="paragraph" w:customStyle="1" w:styleId="1964">
    <w:name w:val="列表编号 31"/>
    <w:basedOn w:val="1"/>
    <w:qFormat/>
    <w:uiPriority w:val="0"/>
    <w:pPr>
      <w:tabs>
        <w:tab w:val="left" w:pos="1200"/>
      </w:tabs>
      <w:spacing w:before="60"/>
      <w:ind w:left="1200" w:hanging="360"/>
    </w:pPr>
    <w:rPr>
      <w:rFonts w:ascii="华文新魏" w:hAnsi="华文新魏" w:eastAsia="仿宋"/>
      <w:kern w:val="0"/>
      <w:sz w:val="24"/>
      <w:szCs w:val="20"/>
    </w:rPr>
  </w:style>
  <w:style w:type="paragraph" w:customStyle="1" w:styleId="1965">
    <w:name w:val="样式 样式 标题 3 + (西文) Times New Roman (中文) 宋体 小四 加粗 + 黑色 左侧:  0 厘米..."/>
    <w:basedOn w:val="1530"/>
    <w:qFormat/>
    <w:uiPriority w:val="0"/>
    <w:pPr>
      <w:widowControl w:val="0"/>
      <w:tabs>
        <w:tab w:val="left" w:pos="990"/>
        <w:tab w:val="clear" w:pos="1021"/>
        <w:tab w:val="clear" w:pos="7088"/>
      </w:tabs>
      <w:spacing w:before="0" w:beforeLines="0" w:after="0" w:afterLines="0" w:line="360" w:lineRule="auto"/>
      <w:ind w:left="0" w:firstLine="0"/>
    </w:pPr>
    <w:rPr>
      <w:rFonts w:ascii="??_GB2312" w:eastAsia="??_GB2312" w:cs="??_GB2312"/>
      <w:color w:val="000000"/>
      <w:kern w:val="0"/>
      <w:sz w:val="28"/>
      <w:szCs w:val="20"/>
    </w:rPr>
  </w:style>
  <w:style w:type="paragraph" w:customStyle="1" w:styleId="1966">
    <w:name w:val="正文首行缩进3"/>
    <w:basedOn w:val="34"/>
    <w:qFormat/>
    <w:uiPriority w:val="0"/>
    <w:pPr>
      <w:widowControl w:val="0"/>
      <w:snapToGrid/>
      <w:spacing w:before="0" w:after="120" w:line="240" w:lineRule="auto"/>
      <w:ind w:right="0" w:firstLine="100" w:firstLineChars="100"/>
    </w:pPr>
    <w:rPr>
      <w:kern w:val="2"/>
      <w:sz w:val="24"/>
      <w:szCs w:val="24"/>
    </w:rPr>
  </w:style>
  <w:style w:type="paragraph" w:customStyle="1" w:styleId="1967">
    <w:name w:val="Heading"/>
    <w:basedOn w:val="1"/>
    <w:qFormat/>
    <w:uiPriority w:val="0"/>
    <w:pPr>
      <w:keepNext/>
      <w:widowControl/>
      <w:autoSpaceDE w:val="0"/>
      <w:autoSpaceDN w:val="0"/>
      <w:spacing w:line="300" w:lineRule="auto"/>
      <w:ind w:left="1440" w:hanging="1440"/>
      <w:jc w:val="left"/>
    </w:pPr>
    <w:rPr>
      <w:rFonts w:eastAsia="仿宋"/>
      <w:kern w:val="28"/>
      <w:sz w:val="24"/>
    </w:rPr>
  </w:style>
  <w:style w:type="paragraph" w:customStyle="1" w:styleId="1968">
    <w:name w:val="Char2 Char Char Char Char"/>
    <w:basedOn w:val="1"/>
    <w:qFormat/>
    <w:uiPriority w:val="0"/>
    <w:rPr>
      <w:rFonts w:eastAsia="仿宋"/>
      <w:sz w:val="28"/>
    </w:rPr>
  </w:style>
  <w:style w:type="paragraph" w:customStyle="1" w:styleId="1969">
    <w:name w:val="Char Char Char Char1 Char Char Char Char Char Char Char1"/>
    <w:basedOn w:val="1"/>
    <w:qFormat/>
    <w:uiPriority w:val="0"/>
    <w:pPr>
      <w:tabs>
        <w:tab w:val="left" w:pos="360"/>
      </w:tabs>
      <w:snapToGrid w:val="0"/>
      <w:spacing w:line="360" w:lineRule="auto"/>
    </w:pPr>
    <w:rPr>
      <w:rFonts w:eastAsia="仿宋" w:cs="??_GB2312"/>
      <w:sz w:val="24"/>
    </w:rPr>
  </w:style>
  <w:style w:type="paragraph" w:customStyle="1" w:styleId="1970">
    <w:name w:val="样式 首行缩进:  2 字符"/>
    <w:basedOn w:val="1"/>
    <w:qFormat/>
    <w:uiPriority w:val="0"/>
    <w:pPr>
      <w:tabs>
        <w:tab w:val="left" w:pos="0"/>
      </w:tabs>
      <w:spacing w:line="560" w:lineRule="exact"/>
      <w:ind w:firstLine="200" w:firstLineChars="200"/>
    </w:pPr>
    <w:rPr>
      <w:rFonts w:eastAsia="仿宋" w:cs="??_GB2312"/>
      <w:spacing w:val="12"/>
      <w:sz w:val="28"/>
      <w:szCs w:val="20"/>
    </w:rPr>
  </w:style>
  <w:style w:type="paragraph" w:customStyle="1" w:styleId="1971">
    <w:name w:val="xl83"/>
    <w:basedOn w:val="1"/>
    <w:qFormat/>
    <w:uiPriority w:val="0"/>
    <w:pPr>
      <w:widowControl/>
      <w:pBdr>
        <w:top w:val="single" w:color="auto" w:sz="12" w:space="0"/>
        <w:left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1972">
    <w:name w:val="CM11"/>
    <w:basedOn w:val="68"/>
    <w:next w:val="68"/>
    <w:qFormat/>
    <w:uiPriority w:val="0"/>
    <w:pPr>
      <w:spacing w:line="500" w:lineRule="atLeast"/>
    </w:pPr>
    <w:rPr>
      <w:rFonts w:ascii="??_GB2312" w:eastAsia="??_GB2312"/>
      <w:color w:val="auto"/>
      <w:szCs w:val="24"/>
    </w:rPr>
  </w:style>
  <w:style w:type="paragraph" w:customStyle="1" w:styleId="1973">
    <w:name w:val="样式 样式 样式 标题 2H2标题 2 Char Char节标题 1.1（一）Underrubrik1prop2Heading....1"/>
    <w:basedOn w:val="1177"/>
    <w:qFormat/>
    <w:uiPriority w:val="0"/>
    <w:pPr>
      <w:spacing w:before="166" w:after="166"/>
    </w:pPr>
    <w:rPr>
      <w:szCs w:val="20"/>
    </w:rPr>
  </w:style>
  <w:style w:type="paragraph" w:customStyle="1" w:styleId="1974">
    <w:name w:val="内容"/>
    <w:basedOn w:val="1"/>
    <w:qFormat/>
    <w:uiPriority w:val="0"/>
    <w:pPr>
      <w:spacing w:line="280" w:lineRule="atLeast"/>
      <w:jc w:val="center"/>
    </w:pPr>
    <w:rPr>
      <w:rFonts w:eastAsia="仿宋"/>
      <w:sz w:val="24"/>
      <w:szCs w:val="20"/>
    </w:rPr>
  </w:style>
  <w:style w:type="paragraph" w:customStyle="1" w:styleId="1975">
    <w:name w:val="Char Char Char Char Char Char Char1 Char Char Char Char Char Char"/>
    <w:basedOn w:val="1"/>
    <w:qFormat/>
    <w:uiPriority w:val="0"/>
    <w:rPr>
      <w:rFonts w:eastAsia="仿宋"/>
      <w:sz w:val="28"/>
    </w:rPr>
  </w:style>
  <w:style w:type="paragraph" w:customStyle="1" w:styleId="1976">
    <w:name w:val="Default1"/>
    <w:basedOn w:val="1"/>
    <w:next w:val="1"/>
    <w:qFormat/>
    <w:uiPriority w:val="0"/>
    <w:pPr>
      <w:autoSpaceDE w:val="0"/>
      <w:autoSpaceDN w:val="0"/>
      <w:adjustRightInd w:val="0"/>
      <w:jc w:val="left"/>
    </w:pPr>
    <w:rPr>
      <w:rFonts w:ascii="??_GB2312" w:eastAsia="仿宋"/>
      <w:kern w:val="0"/>
      <w:sz w:val="24"/>
    </w:rPr>
  </w:style>
  <w:style w:type="paragraph" w:customStyle="1" w:styleId="1977">
    <w:name w:val="chen表头"/>
    <w:basedOn w:val="1"/>
    <w:qFormat/>
    <w:uiPriority w:val="0"/>
    <w:pPr>
      <w:adjustRightInd w:val="0"/>
      <w:snapToGrid w:val="0"/>
      <w:spacing w:line="360" w:lineRule="auto"/>
      <w:jc w:val="center"/>
    </w:pPr>
    <w:rPr>
      <w:rFonts w:ascii="TimesNewRoman" w:eastAsia="TimesNewRoman"/>
      <w:b/>
      <w:bCs/>
      <w:sz w:val="24"/>
    </w:rPr>
  </w:style>
  <w:style w:type="paragraph" w:customStyle="1" w:styleId="1978">
    <w:name w:val="题2"/>
    <w:basedOn w:val="4"/>
    <w:qFormat/>
    <w:uiPriority w:val="0"/>
    <w:pPr>
      <w:adjustRightInd w:val="0"/>
      <w:snapToGrid w:val="0"/>
      <w:spacing w:before="50" w:beforeLines="50" w:after="50" w:afterLines="50" w:line="360" w:lineRule="auto"/>
      <w:contextualSpacing/>
    </w:pPr>
    <w:rPr>
      <w:rFonts w:ascii="ˎ̥" w:hAnsi="ˎ̥"/>
      <w:bCs w:val="0"/>
      <w:kern w:val="0"/>
      <w:sz w:val="30"/>
      <w:szCs w:val="30"/>
    </w:rPr>
  </w:style>
  <w:style w:type="paragraph" w:customStyle="1" w:styleId="1979">
    <w:name w:val="Char42"/>
    <w:basedOn w:val="1"/>
    <w:qFormat/>
    <w:uiPriority w:val="0"/>
    <w:pPr>
      <w:widowControl/>
      <w:jc w:val="left"/>
    </w:pPr>
    <w:rPr>
      <w:rFonts w:ascii="??_GB2312" w:eastAsia="仿宋" w:cs="??_GB2312"/>
      <w:sz w:val="24"/>
    </w:rPr>
  </w:style>
  <w:style w:type="paragraph" w:customStyle="1" w:styleId="1980">
    <w:name w:val="正文21"/>
    <w:basedOn w:val="1"/>
    <w:qFormat/>
    <w:uiPriority w:val="0"/>
    <w:pPr>
      <w:spacing w:line="220" w:lineRule="exact"/>
    </w:pPr>
    <w:rPr>
      <w:rFonts w:eastAsia="仿宋"/>
      <w:sz w:val="28"/>
    </w:rPr>
  </w:style>
  <w:style w:type="paragraph" w:customStyle="1" w:styleId="1981">
    <w:name w:val="图形"/>
    <w:basedOn w:val="21"/>
    <w:qFormat/>
    <w:uiPriority w:val="0"/>
    <w:pPr>
      <w:widowControl w:val="0"/>
      <w:tabs>
        <w:tab w:val="left" w:pos="5040"/>
      </w:tabs>
      <w:adjustRightInd w:val="0"/>
      <w:ind w:left="-114" w:leftChars="-114" w:firstLine="228" w:firstLineChars="228"/>
      <w:jc w:val="both"/>
      <w:textAlignment w:val="baseline"/>
    </w:pPr>
    <w:rPr>
      <w:rFonts w:ascii="ˎ̥" w:hAnsi="ˎ̥" w:eastAsia="TimesNewRoman" w:cs="ˎ̥"/>
      <w:sz w:val="21"/>
      <w:szCs w:val="21"/>
    </w:rPr>
  </w:style>
  <w:style w:type="paragraph" w:customStyle="1" w:styleId="1982">
    <w:name w:val="维度"/>
    <w:basedOn w:val="1"/>
    <w:qFormat/>
    <w:uiPriority w:val="0"/>
    <w:pPr>
      <w:topLinePunct/>
      <w:spacing w:line="360" w:lineRule="auto"/>
      <w:ind w:firstLine="200" w:firstLineChars="200"/>
      <w:jc w:val="left"/>
    </w:pPr>
    <w:rPr>
      <w:rFonts w:eastAsia="仿宋"/>
      <w:snapToGrid w:val="0"/>
      <w:kern w:val="0"/>
      <w:sz w:val="24"/>
    </w:rPr>
  </w:style>
  <w:style w:type="paragraph" w:customStyle="1" w:styleId="1983">
    <w:name w:val="任务书正文"/>
    <w:basedOn w:val="1"/>
    <w:qFormat/>
    <w:uiPriority w:val="0"/>
    <w:pPr>
      <w:spacing w:line="480" w:lineRule="exact"/>
      <w:ind w:firstLine="200"/>
    </w:pPr>
    <w:rPr>
      <w:rFonts w:ascii="??_GB2312" w:eastAsia="仿宋"/>
      <w:sz w:val="24"/>
      <w:szCs w:val="20"/>
    </w:rPr>
  </w:style>
  <w:style w:type="paragraph" w:customStyle="1" w:styleId="1984">
    <w:name w:val="样式 列表 + 左侧:  0 厘米 悬挂缩进: 2 字符"/>
    <w:basedOn w:val="66"/>
    <w:qFormat/>
    <w:uiPriority w:val="0"/>
    <w:pPr>
      <w:widowControl w:val="0"/>
      <w:tabs>
        <w:tab w:val="center" w:pos="4153"/>
        <w:tab w:val="right" w:pos="8306"/>
      </w:tabs>
      <w:snapToGrid w:val="0"/>
      <w:spacing w:line="240" w:lineRule="auto"/>
    </w:pPr>
    <w:rPr>
      <w:rFonts w:cs="??_GB2312"/>
      <w:spacing w:val="-20"/>
      <w:szCs w:val="21"/>
    </w:rPr>
  </w:style>
  <w:style w:type="paragraph" w:customStyle="1" w:styleId="1985">
    <w:name w:val="项目符号3"/>
    <w:basedOn w:val="1944"/>
    <w:qFormat/>
    <w:uiPriority w:val="0"/>
    <w:pPr>
      <w:tabs>
        <w:tab w:val="left" w:pos="510"/>
        <w:tab w:val="left" w:pos="2160"/>
        <w:tab w:val="clear" w:pos="420"/>
        <w:tab w:val="clear" w:pos="1275"/>
      </w:tabs>
      <w:adjustRightInd w:val="0"/>
      <w:spacing w:line="300" w:lineRule="auto"/>
      <w:ind w:left="510" w:firstLine="200" w:firstLineChars="200"/>
    </w:pPr>
    <w:rPr>
      <w:rFonts w:ascii="ˎ̥" w:hAnsi="ˎ̥"/>
      <w:b/>
      <w:bCs/>
      <w:kern w:val="24"/>
    </w:rPr>
  </w:style>
  <w:style w:type="paragraph" w:customStyle="1" w:styleId="1986">
    <w:name w:val="空行"/>
    <w:basedOn w:val="1"/>
    <w:qFormat/>
    <w:uiPriority w:val="0"/>
    <w:pPr>
      <w:overflowPunct w:val="0"/>
      <w:snapToGrid w:val="0"/>
      <w:spacing w:line="220" w:lineRule="exact"/>
    </w:pPr>
    <w:rPr>
      <w:rFonts w:ascii="华文新魏" w:hAnsi="华文新魏" w:eastAsia="仿宋"/>
      <w:kern w:val="0"/>
      <w:sz w:val="28"/>
      <w:szCs w:val="20"/>
    </w:rPr>
  </w:style>
  <w:style w:type="paragraph" w:customStyle="1" w:styleId="1987">
    <w:name w:val="CM63"/>
    <w:basedOn w:val="1"/>
    <w:next w:val="1"/>
    <w:qFormat/>
    <w:uiPriority w:val="0"/>
    <w:pPr>
      <w:autoSpaceDE w:val="0"/>
      <w:autoSpaceDN w:val="0"/>
      <w:adjustRightInd w:val="0"/>
      <w:jc w:val="left"/>
    </w:pPr>
    <w:rPr>
      <w:rFonts w:eastAsia="仿宋"/>
      <w:kern w:val="0"/>
      <w:sz w:val="24"/>
    </w:rPr>
  </w:style>
  <w:style w:type="paragraph" w:customStyle="1" w:styleId="1988">
    <w:name w:val="heading"/>
    <w:basedOn w:val="1"/>
    <w:next w:val="1"/>
    <w:qFormat/>
    <w:uiPriority w:val="0"/>
    <w:pPr>
      <w:keepNext/>
      <w:keepLines/>
      <w:tabs>
        <w:tab w:val="left" w:pos="576"/>
      </w:tabs>
      <w:spacing w:line="360" w:lineRule="auto"/>
      <w:ind w:left="576"/>
      <w:outlineLvl w:val="1"/>
    </w:pPr>
    <w:rPr>
      <w:rFonts w:ascii="??_GB2312" w:eastAsia="仿宋" w:cs="??_GB2312"/>
      <w:sz w:val="24"/>
    </w:rPr>
  </w:style>
  <w:style w:type="paragraph" w:customStyle="1" w:styleId="1989">
    <w:name w:val="列表 41"/>
    <w:basedOn w:val="1"/>
    <w:qFormat/>
    <w:uiPriority w:val="0"/>
    <w:pPr>
      <w:spacing w:before="60"/>
      <w:ind w:left="1680" w:hanging="420"/>
    </w:pPr>
    <w:rPr>
      <w:rFonts w:ascii="华文新魏" w:hAnsi="华文新魏" w:eastAsia="仿宋"/>
      <w:kern w:val="0"/>
      <w:sz w:val="24"/>
      <w:szCs w:val="20"/>
    </w:rPr>
  </w:style>
  <w:style w:type="paragraph" w:customStyle="1" w:styleId="1990">
    <w:name w:val="xl149"/>
    <w:basedOn w:val="1"/>
    <w:qFormat/>
    <w:uiPriority w:val="0"/>
    <w:pPr>
      <w:widowControl/>
      <w:pBdr>
        <w:bottom w:val="single" w:color="auto" w:sz="8" w:space="0"/>
        <w:right w:val="single" w:color="auto" w:sz="4" w:space="0"/>
      </w:pBdr>
      <w:spacing w:before="100" w:beforeAutospacing="1" w:after="100" w:afterAutospacing="1"/>
      <w:jc w:val="left"/>
    </w:pPr>
    <w:rPr>
      <w:rFonts w:ascii="Cambria" w:hAnsi="Cambria" w:eastAsia="仿宋"/>
      <w:kern w:val="0"/>
      <w:sz w:val="28"/>
    </w:rPr>
  </w:style>
  <w:style w:type="paragraph" w:customStyle="1" w:styleId="1991">
    <w:name w:val="源程序"/>
    <w:qFormat/>
    <w:uiPriority w:val="0"/>
    <w:pPr>
      <w:widowControl w:val="0"/>
      <w:kinsoku w:val="0"/>
      <w:wordWrap w:val="0"/>
      <w:overflowPunct w:val="0"/>
      <w:autoSpaceDE w:val="0"/>
      <w:autoSpaceDN w:val="0"/>
      <w:adjustRightInd w:val="0"/>
      <w:ind w:left="482"/>
    </w:pPr>
    <w:rPr>
      <w:rFonts w:ascii="华文中宋" w:hAnsi="华文中宋" w:eastAsia="仿宋" w:cs="ˎ̥"/>
      <w:snapToGrid w:val="0"/>
      <w:sz w:val="24"/>
      <w:lang w:val="en-US" w:eastAsia="zh-CN" w:bidi="ar-SA"/>
    </w:rPr>
  </w:style>
  <w:style w:type="paragraph" w:customStyle="1" w:styleId="1992">
    <w:name w:val="表标"/>
    <w:qFormat/>
    <w:uiPriority w:val="0"/>
    <w:pPr>
      <w:tabs>
        <w:tab w:val="left" w:pos="945"/>
        <w:tab w:val="left" w:pos="8207"/>
      </w:tabs>
      <w:adjustRightInd w:val="0"/>
      <w:snapToGrid w:val="0"/>
      <w:spacing w:before="120" w:after="100" w:line="0" w:lineRule="atLeast"/>
      <w:ind w:firstLine="560"/>
      <w:jc w:val="center"/>
      <w:textAlignment w:val="baseline"/>
      <w:outlineLvl w:val="0"/>
    </w:pPr>
    <w:rPr>
      <w:rFonts w:ascii="Tahoma" w:hAnsi="ˎ̥" w:eastAsia="Tahoma" w:cs="ˎ̥"/>
      <w:kern w:val="2"/>
      <w:sz w:val="21"/>
      <w:lang w:val="en-US" w:eastAsia="zh-CN" w:bidi="ar-SA"/>
    </w:rPr>
  </w:style>
  <w:style w:type="paragraph" w:customStyle="1" w:styleId="1993">
    <w:name w:val="正文首行缩近"/>
    <w:qFormat/>
    <w:uiPriority w:val="0"/>
    <w:pPr>
      <w:adjustRightInd w:val="0"/>
      <w:snapToGrid w:val="0"/>
      <w:spacing w:line="360" w:lineRule="auto"/>
      <w:ind w:firstLine="200" w:firstLineChars="200"/>
      <w:jc w:val="both"/>
    </w:pPr>
    <w:rPr>
      <w:rFonts w:ascii="ˎ̥" w:hAnsi="ˎ̥" w:eastAsia="宋体" w:cs="ˎ̥"/>
      <w:sz w:val="24"/>
      <w:lang w:val="en-US" w:eastAsia="zh-CN" w:bidi="ar-SA"/>
    </w:rPr>
  </w:style>
  <w:style w:type="paragraph" w:customStyle="1" w:styleId="1994">
    <w:name w:val="Char4 Char Char Char 字元 字元"/>
    <w:basedOn w:val="1"/>
    <w:qFormat/>
    <w:uiPriority w:val="0"/>
    <w:rPr>
      <w:rFonts w:eastAsia="仿宋"/>
      <w:sz w:val="24"/>
    </w:rPr>
  </w:style>
  <w:style w:type="paragraph" w:customStyle="1" w:styleId="1995">
    <w:name w:val="CM15"/>
    <w:basedOn w:val="68"/>
    <w:next w:val="68"/>
    <w:qFormat/>
    <w:uiPriority w:val="0"/>
    <w:pPr>
      <w:spacing w:line="466" w:lineRule="atLeast"/>
    </w:pPr>
    <w:rPr>
      <w:rFonts w:ascii="??_GB2312" w:eastAsia="??_GB2312"/>
      <w:color w:val="auto"/>
      <w:szCs w:val="24"/>
    </w:rPr>
  </w:style>
  <w:style w:type="paragraph" w:customStyle="1" w:styleId="1996">
    <w:name w:val="样式12"/>
    <w:basedOn w:val="1273"/>
    <w:qFormat/>
    <w:uiPriority w:val="0"/>
    <w:pPr>
      <w:adjustRightInd w:val="0"/>
    </w:pPr>
    <w:rPr>
      <w:rFonts w:ascii="仿宋"/>
      <w:b/>
      <w:color w:val="FF0000"/>
      <w:szCs w:val="30"/>
    </w:rPr>
  </w:style>
  <w:style w:type="paragraph" w:customStyle="1" w:styleId="1997">
    <w:name w:val="Char2 Char Char Char Char Char Char Char Char Char Char Char Char Char Char Char Char Char Char Char Char Char Char Char Char Char Char Char Char Char Char Char Char Char Char Char"/>
    <w:basedOn w:val="1"/>
    <w:qFormat/>
    <w:uiPriority w:val="0"/>
    <w:pPr>
      <w:tabs>
        <w:tab w:val="left" w:pos="360"/>
      </w:tabs>
      <w:snapToGrid w:val="0"/>
      <w:spacing w:line="360" w:lineRule="auto"/>
    </w:pPr>
    <w:rPr>
      <w:rFonts w:eastAsia="仿宋" w:cs="??_GB2312"/>
      <w:sz w:val="24"/>
    </w:rPr>
  </w:style>
  <w:style w:type="paragraph" w:customStyle="1" w:styleId="1998">
    <w:name w:val="样式 正文 首行缩进:  2 字符 Char + 红色"/>
    <w:basedOn w:val="1"/>
    <w:qFormat/>
    <w:uiPriority w:val="0"/>
    <w:pPr>
      <w:spacing w:line="520" w:lineRule="exact"/>
    </w:pPr>
    <w:rPr>
      <w:rFonts w:eastAsia="仿宋"/>
      <w:color w:val="FF0000"/>
      <w:kern w:val="0"/>
      <w:sz w:val="24"/>
      <w:szCs w:val="48"/>
    </w:rPr>
  </w:style>
  <w:style w:type="paragraph" w:customStyle="1" w:styleId="1999">
    <w:name w:val="CM68"/>
    <w:basedOn w:val="68"/>
    <w:next w:val="68"/>
    <w:qFormat/>
    <w:uiPriority w:val="0"/>
    <w:rPr>
      <w:rFonts w:ascii="??_GB2312" w:eastAsia="??_GB2312"/>
      <w:color w:val="auto"/>
      <w:szCs w:val="24"/>
    </w:rPr>
  </w:style>
  <w:style w:type="paragraph" w:customStyle="1" w:styleId="2000">
    <w:name w:val="目录 2 Char Char"/>
    <w:basedOn w:val="1"/>
    <w:next w:val="1"/>
    <w:qFormat/>
    <w:uiPriority w:val="0"/>
    <w:pPr>
      <w:spacing w:line="351" w:lineRule="atLeast"/>
      <w:ind w:left="209" w:firstLine="419"/>
      <w:jc w:val="left"/>
    </w:pPr>
    <w:rPr>
      <w:rFonts w:eastAsia="仿宋"/>
      <w:sz w:val="28"/>
      <w:szCs w:val="20"/>
    </w:rPr>
  </w:style>
  <w:style w:type="paragraph" w:customStyle="1" w:styleId="2001">
    <w:name w:val="Char Char Char Char Char Char1 Char"/>
    <w:basedOn w:val="1"/>
    <w:qFormat/>
    <w:uiPriority w:val="0"/>
    <w:pPr>
      <w:widowControl/>
      <w:jc w:val="left"/>
    </w:pPr>
    <w:rPr>
      <w:rFonts w:eastAsia="仿宋"/>
      <w:sz w:val="28"/>
    </w:rPr>
  </w:style>
  <w:style w:type="paragraph" w:customStyle="1" w:styleId="2002">
    <w:name w:val="Char24"/>
    <w:basedOn w:val="1"/>
    <w:qFormat/>
    <w:uiPriority w:val="0"/>
    <w:rPr>
      <w:rFonts w:eastAsia="仿宋"/>
      <w:sz w:val="28"/>
      <w:szCs w:val="20"/>
    </w:rPr>
  </w:style>
  <w:style w:type="paragraph" w:customStyle="1" w:styleId="2003">
    <w:name w:val="Char Char Char Char1"/>
    <w:basedOn w:val="1"/>
    <w:qFormat/>
    <w:uiPriority w:val="0"/>
    <w:pPr>
      <w:spacing w:line="240" w:lineRule="exact"/>
      <w:ind w:firstLine="200" w:firstLineChars="200"/>
    </w:pPr>
    <w:rPr>
      <w:rFonts w:eastAsia="仿宋"/>
      <w:sz w:val="28"/>
      <w:szCs w:val="28"/>
    </w:rPr>
  </w:style>
  <w:style w:type="paragraph" w:customStyle="1" w:styleId="2004">
    <w:name w:val="样式 标题 2"/>
    <w:basedOn w:val="5"/>
    <w:qFormat/>
    <w:uiPriority w:val="0"/>
    <w:pPr>
      <w:widowControl w:val="0"/>
      <w:tabs>
        <w:tab w:val="left" w:pos="0"/>
        <w:tab w:val="left" w:pos="7088"/>
      </w:tabs>
      <w:adjustRightInd w:val="0"/>
      <w:spacing w:before="50" w:beforeLines="50"/>
      <w:ind w:left="0" w:firstLine="0"/>
      <w:jc w:val="both"/>
    </w:pPr>
    <w:rPr>
      <w:rFonts w:ascii="仿宋" w:hAnsi="ˎ̥" w:cs="ˎ̥"/>
      <w:bCs w:val="0"/>
      <w:kern w:val="21"/>
      <w:sz w:val="30"/>
      <w:szCs w:val="20"/>
    </w:rPr>
  </w:style>
  <w:style w:type="paragraph" w:customStyle="1" w:styleId="2005">
    <w:name w:val="WW-正文首行缩进"/>
    <w:basedOn w:val="34"/>
    <w:qFormat/>
    <w:uiPriority w:val="0"/>
    <w:pPr>
      <w:suppressAutoHyphens/>
      <w:snapToGrid/>
      <w:spacing w:before="0" w:after="0" w:line="312" w:lineRule="auto"/>
      <w:ind w:right="0" w:firstLine="567"/>
      <w:jc w:val="left"/>
      <w:textAlignment w:val="baseline"/>
    </w:pPr>
    <w:rPr>
      <w:kern w:val="3276"/>
      <w:sz w:val="28"/>
    </w:rPr>
  </w:style>
  <w:style w:type="paragraph" w:customStyle="1" w:styleId="2006">
    <w:name w:val="样式 样式1 + 五号 黑色 段前: 4 磅 段后: 4 磅 行距: 单倍行距"/>
    <w:basedOn w:val="1"/>
    <w:qFormat/>
    <w:uiPriority w:val="0"/>
    <w:pPr>
      <w:spacing w:before="80" w:after="80"/>
    </w:pPr>
    <w:rPr>
      <w:rFonts w:eastAsia="仿宋"/>
      <w:sz w:val="28"/>
      <w:szCs w:val="21"/>
    </w:rPr>
  </w:style>
  <w:style w:type="paragraph" w:customStyle="1" w:styleId="2007">
    <w:name w:val="chem005"/>
    <w:basedOn w:val="1"/>
    <w:qFormat/>
    <w:uiPriority w:val="0"/>
    <w:pPr>
      <w:widowControl/>
      <w:spacing w:before="100" w:beforeAutospacing="1" w:after="100" w:afterAutospacing="1" w:line="375" w:lineRule="atLeast"/>
      <w:jc w:val="left"/>
    </w:pPr>
    <w:rPr>
      <w:rFonts w:ascii="??_GB2312" w:eastAsia="仿宋" w:cs="??_GB2312"/>
      <w:color w:val="000000"/>
      <w:kern w:val="0"/>
      <w:sz w:val="30"/>
      <w:szCs w:val="30"/>
    </w:rPr>
  </w:style>
  <w:style w:type="paragraph" w:customStyle="1" w:styleId="2008">
    <w:name w:val="左侧"/>
    <w:qFormat/>
    <w:uiPriority w:val="0"/>
    <w:pPr>
      <w:spacing w:line="280" w:lineRule="exact"/>
      <w:jc w:val="center"/>
    </w:pPr>
    <w:rPr>
      <w:rFonts w:ascii="大标宋" w:hAnsi="大标宋" w:eastAsia="宋体" w:cs="ˎ̥"/>
      <w:color w:val="000000"/>
      <w:sz w:val="21"/>
      <w:lang w:val="en-US" w:eastAsia="zh-CN" w:bidi="ar-SA"/>
    </w:rPr>
  </w:style>
  <w:style w:type="paragraph" w:customStyle="1" w:styleId="2009">
    <w:name w:val="Char2 Char Char Char Char Char Char"/>
    <w:basedOn w:val="1"/>
    <w:qFormat/>
    <w:uiPriority w:val="0"/>
    <w:rPr>
      <w:rFonts w:eastAsia="仿宋"/>
      <w:sz w:val="24"/>
    </w:rPr>
  </w:style>
  <w:style w:type="paragraph" w:customStyle="1" w:styleId="2010">
    <w:name w:val="样式 标题 3 + Times New Roman"/>
    <w:basedOn w:val="5"/>
    <w:qFormat/>
    <w:uiPriority w:val="0"/>
    <w:pPr>
      <w:widowControl w:val="0"/>
      <w:spacing w:after="160" w:line="240" w:lineRule="auto"/>
      <w:ind w:left="0" w:firstLine="0"/>
      <w:jc w:val="both"/>
    </w:pPr>
    <w:rPr>
      <w:rFonts w:ascii="仿宋" w:hAnsi="ˎ̥" w:cs="ˎ̥"/>
      <w:bCs w:val="0"/>
      <w:kern w:val="2"/>
      <w:sz w:val="30"/>
      <w:szCs w:val="20"/>
    </w:rPr>
  </w:style>
  <w:style w:type="paragraph" w:customStyle="1" w:styleId="2011">
    <w:name w:val="AZ"/>
    <w:basedOn w:val="1"/>
    <w:qFormat/>
    <w:uiPriority w:val="0"/>
    <w:pPr>
      <w:widowControl/>
      <w:tabs>
        <w:tab w:val="left" w:pos="851"/>
        <w:tab w:val="left" w:pos="1637"/>
      </w:tabs>
      <w:spacing w:before="60" w:after="120"/>
      <w:ind w:left="1637" w:hanging="737"/>
      <w:jc w:val="left"/>
    </w:pPr>
    <w:rPr>
      <w:rFonts w:ascii="华文新魏" w:hAnsi="华文新魏" w:eastAsia="仿宋"/>
      <w:color w:val="000000"/>
      <w:kern w:val="0"/>
      <w:sz w:val="22"/>
      <w:szCs w:val="22"/>
    </w:rPr>
  </w:style>
  <w:style w:type="paragraph" w:customStyle="1" w:styleId="2012">
    <w:name w:val="p19"/>
    <w:basedOn w:val="1"/>
    <w:qFormat/>
    <w:uiPriority w:val="0"/>
    <w:pPr>
      <w:widowControl/>
      <w:spacing w:line="500" w:lineRule="atLeast"/>
      <w:ind w:firstLine="420"/>
      <w:jc w:val="center"/>
    </w:pPr>
    <w:rPr>
      <w:rFonts w:ascii="仿宋" w:hAnsi="??_GB2312" w:eastAsia="仿宋" w:cs="??_GB2312"/>
      <w:b/>
      <w:bCs/>
      <w:kern w:val="0"/>
      <w:sz w:val="24"/>
    </w:rPr>
  </w:style>
  <w:style w:type="paragraph" w:customStyle="1" w:styleId="2013">
    <w:name w:val="样式 标题 2节 + (符号) Arial Black 小四"/>
    <w:basedOn w:val="5"/>
    <w:qFormat/>
    <w:uiPriority w:val="0"/>
    <w:pPr>
      <w:widowControl w:val="0"/>
      <w:tabs>
        <w:tab w:val="left" w:pos="0"/>
        <w:tab w:val="left" w:pos="7088"/>
      </w:tabs>
      <w:adjustRightInd w:val="0"/>
      <w:spacing w:before="50" w:beforeLines="50"/>
      <w:ind w:left="0" w:firstLine="0"/>
      <w:jc w:val="both"/>
    </w:pPr>
    <w:rPr>
      <w:rFonts w:cs="ˎ̥"/>
      <w:bCs w:val="0"/>
      <w:kern w:val="21"/>
      <w:sz w:val="30"/>
      <w:szCs w:val="20"/>
    </w:rPr>
  </w:style>
  <w:style w:type="paragraph" w:customStyle="1" w:styleId="2014">
    <w:name w:val="和桥报告正文"/>
    <w:basedOn w:val="1"/>
    <w:qFormat/>
    <w:uiPriority w:val="0"/>
    <w:pPr>
      <w:adjustRightInd w:val="0"/>
      <w:snapToGrid w:val="0"/>
      <w:spacing w:line="360" w:lineRule="auto"/>
      <w:ind w:firstLine="482"/>
      <w:textAlignment w:val="baseline"/>
    </w:pPr>
    <w:rPr>
      <w:rFonts w:eastAsia="仿宋"/>
      <w:snapToGrid w:val="0"/>
      <w:kern w:val="24"/>
      <w:sz w:val="24"/>
      <w:szCs w:val="21"/>
    </w:rPr>
  </w:style>
  <w:style w:type="paragraph" w:customStyle="1" w:styleId="2015">
    <w:name w:val="样式 四号 行距: 固定值 25 磅"/>
    <w:basedOn w:val="1"/>
    <w:qFormat/>
    <w:uiPriority w:val="0"/>
    <w:pPr>
      <w:spacing w:line="480" w:lineRule="atLeast"/>
      <w:ind w:firstLine="200" w:firstLineChars="200"/>
    </w:pPr>
    <w:rPr>
      <w:rFonts w:eastAsia="仿宋"/>
      <w:sz w:val="24"/>
    </w:rPr>
  </w:style>
  <w:style w:type="paragraph" w:customStyle="1" w:styleId="2016">
    <w:name w:val="表题4"/>
    <w:basedOn w:val="317"/>
    <w:qFormat/>
    <w:uiPriority w:val="0"/>
    <w:pPr>
      <w:keepNext/>
      <w:widowControl w:val="0"/>
      <w:topLinePunct/>
      <w:adjustRightInd w:val="0"/>
      <w:spacing w:line="480" w:lineRule="exact"/>
      <w:jc w:val="center"/>
      <w:outlineLvl w:val="0"/>
    </w:pPr>
    <w:rPr>
      <w:rFonts w:ascii="TimesNewRoman" w:hAnsi="ˎ̥" w:eastAsia="TimesNewRoman" w:cs="ˎ̥"/>
      <w:b w:val="0"/>
      <w:w w:val="95"/>
      <w:szCs w:val="20"/>
    </w:rPr>
  </w:style>
  <w:style w:type="paragraph" w:customStyle="1" w:styleId="2017">
    <w:name w:val="文档结构图1"/>
    <w:basedOn w:val="1"/>
    <w:qFormat/>
    <w:uiPriority w:val="0"/>
    <w:pPr>
      <w:shd w:val="clear" w:color="auto" w:fill="000080"/>
      <w:spacing w:line="500" w:lineRule="exact"/>
      <w:ind w:firstLine="200" w:firstLineChars="200"/>
    </w:pPr>
    <w:rPr>
      <w:rFonts w:ascii="??_GB2312" w:eastAsia="仿宋"/>
      <w:sz w:val="28"/>
    </w:rPr>
  </w:style>
  <w:style w:type="paragraph" w:customStyle="1" w:styleId="2018">
    <w:name w:val="xl84"/>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019">
    <w:name w:val="xl159"/>
    <w:basedOn w:val="1"/>
    <w:qFormat/>
    <w:uiPriority w:val="0"/>
    <w:pPr>
      <w:widowControl/>
      <w:pBdr>
        <w:right w:val="single" w:color="auto" w:sz="4" w:space="0"/>
      </w:pBdr>
      <w:spacing w:before="100" w:beforeAutospacing="1" w:after="100" w:afterAutospacing="1"/>
      <w:jc w:val="left"/>
    </w:pPr>
    <w:rPr>
      <w:rFonts w:ascii="Cambria" w:hAnsi="Cambria" w:eastAsia="仿宋"/>
      <w:kern w:val="0"/>
      <w:sz w:val="28"/>
    </w:rPr>
  </w:style>
  <w:style w:type="paragraph" w:customStyle="1" w:styleId="2020">
    <w:name w:val="字元"/>
    <w:basedOn w:val="1"/>
    <w:qFormat/>
    <w:uiPriority w:val="0"/>
    <w:rPr>
      <w:rFonts w:eastAsia="仿宋"/>
      <w:sz w:val="24"/>
    </w:rPr>
  </w:style>
  <w:style w:type="paragraph" w:customStyle="1" w:styleId="2021">
    <w:name w:val="Char43"/>
    <w:basedOn w:val="1"/>
    <w:qFormat/>
    <w:uiPriority w:val="0"/>
    <w:rPr>
      <w:rFonts w:eastAsia="仿宋"/>
      <w:sz w:val="28"/>
    </w:rPr>
  </w:style>
  <w:style w:type="paragraph" w:customStyle="1" w:styleId="2022">
    <w:name w:val="Char Char Char Char Char Char Char Char Char1 Char Char Char Char Char Char Char Char1 Char Char Char2"/>
    <w:basedOn w:val="1"/>
    <w:qFormat/>
    <w:uiPriority w:val="0"/>
    <w:pPr>
      <w:snapToGrid w:val="0"/>
      <w:spacing w:line="360" w:lineRule="auto"/>
      <w:ind w:firstLine="200" w:firstLineChars="200"/>
    </w:pPr>
    <w:rPr>
      <w:rFonts w:eastAsia="仿宋"/>
      <w:sz w:val="24"/>
    </w:rPr>
  </w:style>
  <w:style w:type="paragraph" w:customStyle="1" w:styleId="2023">
    <w:name w:val="xl19"/>
    <w:basedOn w:val="1"/>
    <w:qFormat/>
    <w:uiPriority w:val="0"/>
    <w:pPr>
      <w:widowControl/>
      <w:spacing w:before="100" w:beforeAutospacing="1" w:after="100" w:afterAutospacing="1"/>
      <w:jc w:val="center"/>
      <w:textAlignment w:val="center"/>
    </w:pPr>
    <w:rPr>
      <w:rFonts w:ascii="??_GB2312" w:eastAsia="仿宋"/>
      <w:kern w:val="0"/>
      <w:sz w:val="18"/>
      <w:szCs w:val="18"/>
    </w:rPr>
  </w:style>
  <w:style w:type="paragraph" w:customStyle="1" w:styleId="2024">
    <w:name w:val="样式 样式 左侧:  2 字符 + 首行缩进:  2 字符 Char"/>
    <w:basedOn w:val="1"/>
    <w:qFormat/>
    <w:uiPriority w:val="0"/>
    <w:pPr>
      <w:tabs>
        <w:tab w:val="left" w:pos="540"/>
      </w:tabs>
      <w:adjustRightInd w:val="0"/>
      <w:snapToGrid w:val="0"/>
      <w:spacing w:line="360" w:lineRule="auto"/>
      <w:ind w:firstLine="200" w:firstLineChars="200"/>
    </w:pPr>
    <w:rPr>
      <w:rFonts w:eastAsia="仿宋"/>
      <w:bCs/>
      <w:color w:val="FF0000"/>
      <w:sz w:val="28"/>
      <w:szCs w:val="28"/>
    </w:rPr>
  </w:style>
  <w:style w:type="paragraph" w:customStyle="1" w:styleId="2025">
    <w:name w:val="标题4新"/>
    <w:basedOn w:val="35"/>
    <w:qFormat/>
    <w:uiPriority w:val="0"/>
    <w:pPr>
      <w:spacing w:after="0" w:line="560" w:lineRule="exact"/>
      <w:ind w:left="0" w:leftChars="0"/>
      <w:outlineLvl w:val="3"/>
    </w:pPr>
    <w:rPr>
      <w:rFonts w:ascii="??_GB2312"/>
      <w:bCs/>
      <w:kern w:val="2"/>
      <w:sz w:val="28"/>
      <w:szCs w:val="24"/>
    </w:rPr>
  </w:style>
  <w:style w:type="paragraph" w:customStyle="1" w:styleId="2026">
    <w:name w:val="w4"/>
    <w:basedOn w:val="1"/>
    <w:qFormat/>
    <w:uiPriority w:val="0"/>
    <w:pPr>
      <w:widowControl/>
      <w:spacing w:before="100" w:beforeAutospacing="1" w:after="100" w:afterAutospacing="1" w:line="336" w:lineRule="auto"/>
      <w:ind w:firstLine="360"/>
      <w:jc w:val="left"/>
    </w:pPr>
    <w:rPr>
      <w:rFonts w:eastAsia="仿宋"/>
      <w:color w:val="8A5E00"/>
      <w:kern w:val="0"/>
      <w:sz w:val="18"/>
      <w:szCs w:val="18"/>
    </w:rPr>
  </w:style>
  <w:style w:type="paragraph" w:customStyle="1" w:styleId="2027">
    <w:name w:val="Char25"/>
    <w:basedOn w:val="1"/>
    <w:qFormat/>
    <w:uiPriority w:val="0"/>
    <w:rPr>
      <w:rFonts w:ascii="??" w:hAnsi="??" w:cs="??"/>
      <w:sz w:val="24"/>
    </w:rPr>
  </w:style>
  <w:style w:type="paragraph" w:customStyle="1" w:styleId="2028">
    <w:name w:val="正文 New New New New New New New New New New New New New New New New New New New New New New New New New New New New New New New New New New New New New New New New New New New New New"/>
    <w:qFormat/>
    <w:uiPriority w:val="0"/>
    <w:pPr>
      <w:widowControl w:val="0"/>
      <w:spacing w:line="360" w:lineRule="auto"/>
    </w:pPr>
    <w:rPr>
      <w:rFonts w:ascii="ˎ̥" w:hAnsi="ˎ̥" w:eastAsia="宋体" w:cs="ˎ̥"/>
      <w:kern w:val="2"/>
      <w:sz w:val="24"/>
      <w:szCs w:val="24"/>
      <w:lang w:val="en-US" w:eastAsia="zh-CN" w:bidi="ar-SA"/>
    </w:rPr>
  </w:style>
  <w:style w:type="paragraph" w:customStyle="1" w:styleId="2029">
    <w:name w:val="正文文本缩进 31"/>
    <w:basedOn w:val="1"/>
    <w:qFormat/>
    <w:uiPriority w:val="0"/>
    <w:pPr>
      <w:spacing w:line="500" w:lineRule="exact"/>
      <w:ind w:firstLine="200" w:firstLineChars="200"/>
    </w:pPr>
    <w:rPr>
      <w:rFonts w:eastAsia="仿宋"/>
      <w:kern w:val="0"/>
      <w:sz w:val="16"/>
      <w:szCs w:val="16"/>
    </w:rPr>
  </w:style>
  <w:style w:type="paragraph" w:customStyle="1" w:styleId="2030">
    <w:name w:val="列表接续 51"/>
    <w:basedOn w:val="1"/>
    <w:qFormat/>
    <w:uiPriority w:val="0"/>
    <w:pPr>
      <w:spacing w:before="60" w:after="120"/>
      <w:ind w:left="2100" w:firstLine="482"/>
    </w:pPr>
    <w:rPr>
      <w:rFonts w:ascii="华文新魏" w:hAnsi="华文新魏" w:eastAsia="仿宋"/>
      <w:kern w:val="0"/>
      <w:sz w:val="24"/>
      <w:szCs w:val="20"/>
    </w:rPr>
  </w:style>
  <w:style w:type="paragraph" w:customStyle="1" w:styleId="2031">
    <w:name w:val="Char Char Char Char Char Char Char Char Char3"/>
    <w:basedOn w:val="1"/>
    <w:qFormat/>
    <w:uiPriority w:val="0"/>
    <w:rPr>
      <w:rFonts w:eastAsia="仿宋"/>
      <w:sz w:val="28"/>
      <w:szCs w:val="21"/>
    </w:rPr>
  </w:style>
  <w:style w:type="paragraph" w:customStyle="1" w:styleId="2032">
    <w:name w:val="样式 首行缩进:  0.85 厘米"/>
    <w:basedOn w:val="1"/>
    <w:qFormat/>
    <w:uiPriority w:val="0"/>
    <w:pPr>
      <w:snapToGrid w:val="0"/>
      <w:ind w:firstLine="200" w:firstLineChars="200"/>
    </w:pPr>
    <w:rPr>
      <w:rFonts w:eastAsia="仿宋"/>
      <w:sz w:val="24"/>
      <w:szCs w:val="20"/>
    </w:rPr>
  </w:style>
  <w:style w:type="paragraph" w:customStyle="1" w:styleId="2033">
    <w:name w:val="样式 样式 宋体 首行缩进:  0.85 厘米 行距: 1.5 倍行距 + 首行缩进:  2 字符"/>
    <w:basedOn w:val="1"/>
    <w:qFormat/>
    <w:uiPriority w:val="0"/>
    <w:pPr>
      <w:spacing w:before="100" w:beforeAutospacing="1" w:line="360" w:lineRule="auto"/>
      <w:ind w:firstLine="200" w:firstLineChars="200"/>
    </w:pPr>
    <w:rPr>
      <w:rFonts w:ascii="??_GB2312" w:eastAsia="仿宋"/>
      <w:kern w:val="0"/>
      <w:sz w:val="24"/>
      <w:szCs w:val="20"/>
    </w:rPr>
  </w:style>
  <w:style w:type="paragraph" w:customStyle="1" w:styleId="2034">
    <w:name w:val="图文框"/>
    <w:basedOn w:val="1"/>
    <w:qFormat/>
    <w:uiPriority w:val="0"/>
    <w:pPr>
      <w:autoSpaceDE w:val="0"/>
      <w:autoSpaceDN w:val="0"/>
      <w:adjustRightInd w:val="0"/>
      <w:snapToGrid w:val="0"/>
      <w:jc w:val="center"/>
      <w:textAlignment w:val="baseline"/>
    </w:pPr>
    <w:rPr>
      <w:rFonts w:eastAsia="仿宋"/>
      <w:color w:val="FF0000"/>
      <w:kern w:val="0"/>
      <w:sz w:val="28"/>
      <w:szCs w:val="20"/>
    </w:rPr>
  </w:style>
  <w:style w:type="paragraph" w:customStyle="1" w:styleId="2035">
    <w:name w:val="四级标题"/>
    <w:basedOn w:val="519"/>
    <w:qFormat/>
    <w:uiPriority w:val="0"/>
    <w:pPr>
      <w:ind w:firstLine="0" w:firstLineChars="0"/>
    </w:pPr>
    <w:rPr>
      <w:snapToGrid w:val="0"/>
      <w:szCs w:val="20"/>
    </w:rPr>
  </w:style>
  <w:style w:type="paragraph" w:customStyle="1" w:styleId="2036">
    <w:name w:val="表格文字居中 Char"/>
    <w:basedOn w:val="87"/>
    <w:qFormat/>
    <w:uiPriority w:val="0"/>
    <w:pPr>
      <w:keepNext/>
      <w:tabs>
        <w:tab w:val="left" w:pos="628"/>
        <w:tab w:val="left" w:pos="1727"/>
        <w:tab w:val="left" w:pos="1884"/>
        <w:tab w:val="left" w:pos="2660"/>
        <w:tab w:val="left" w:pos="5460"/>
      </w:tabs>
      <w:spacing w:before="100" w:beforeAutospacing="1" w:after="0"/>
      <w:ind w:firstLine="0" w:firstLineChars="0"/>
      <w:jc w:val="center"/>
    </w:pPr>
    <w:rPr>
      <w:rFonts w:hAnsi="ˎ̥" w:cs="ˎ̥"/>
      <w:bCs/>
      <w:color w:val="000000"/>
      <w:sz w:val="24"/>
    </w:rPr>
  </w:style>
  <w:style w:type="paragraph" w:customStyle="1" w:styleId="2037">
    <w:name w:val="正文改"/>
    <w:basedOn w:val="1"/>
    <w:qFormat/>
    <w:uiPriority w:val="0"/>
    <w:pPr>
      <w:spacing w:line="560" w:lineRule="exact"/>
      <w:ind w:firstLine="200" w:firstLineChars="200"/>
    </w:pPr>
    <w:rPr>
      <w:rFonts w:ascii="??_GB2312" w:eastAsia="仿宋"/>
      <w:sz w:val="28"/>
      <w:szCs w:val="22"/>
    </w:rPr>
  </w:style>
  <w:style w:type="paragraph" w:customStyle="1" w:styleId="2038">
    <w:name w:val="表后文"/>
    <w:basedOn w:val="1"/>
    <w:qFormat/>
    <w:uiPriority w:val="0"/>
    <w:pPr>
      <w:adjustRightInd w:val="0"/>
      <w:spacing w:before="120" w:line="400" w:lineRule="exact"/>
      <w:ind w:firstLine="601"/>
      <w:textAlignment w:val="baseline"/>
    </w:pPr>
    <w:rPr>
      <w:rFonts w:eastAsia="TimesNewRoman"/>
      <w:spacing w:val="8"/>
      <w:kern w:val="0"/>
      <w:sz w:val="28"/>
      <w:szCs w:val="20"/>
    </w:rPr>
  </w:style>
  <w:style w:type="paragraph" w:customStyle="1" w:styleId="2039">
    <w:name w:val="- 页码 -"/>
    <w:qFormat/>
    <w:uiPriority w:val="0"/>
    <w:pPr>
      <w:widowControl w:val="0"/>
      <w:jc w:val="both"/>
    </w:pPr>
    <w:rPr>
      <w:rFonts w:ascii="ˎ̥" w:hAnsi="ˎ̥" w:eastAsia="宋体" w:cs="ˎ̥"/>
      <w:kern w:val="2"/>
      <w:sz w:val="21"/>
      <w:szCs w:val="24"/>
      <w:lang w:val="en-US" w:eastAsia="zh-CN" w:bidi="ar-SA"/>
    </w:rPr>
  </w:style>
  <w:style w:type="paragraph" w:customStyle="1" w:styleId="2040">
    <w:name w:val="Char Char Char Char Char Char Char Char Char1 Char Char Char Char3"/>
    <w:basedOn w:val="1"/>
    <w:qFormat/>
    <w:uiPriority w:val="0"/>
    <w:rPr>
      <w:rFonts w:eastAsia="Tahoma"/>
      <w:b/>
      <w:sz w:val="28"/>
      <w:szCs w:val="20"/>
    </w:rPr>
  </w:style>
  <w:style w:type="paragraph" w:customStyle="1" w:styleId="2041">
    <w:name w:val="xl1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042">
    <w:name w:val="表头文字"/>
    <w:basedOn w:val="1"/>
    <w:qFormat/>
    <w:uiPriority w:val="0"/>
    <w:pPr>
      <w:spacing w:line="360" w:lineRule="auto"/>
      <w:jc w:val="center"/>
    </w:pPr>
    <w:rPr>
      <w:rFonts w:eastAsia="TimesNewRoman"/>
      <w:b/>
      <w:sz w:val="24"/>
    </w:rPr>
  </w:style>
  <w:style w:type="paragraph" w:customStyle="1" w:styleId="2043">
    <w:name w:val="正"/>
    <w:basedOn w:val="1"/>
    <w:qFormat/>
    <w:uiPriority w:val="0"/>
    <w:pPr>
      <w:ind w:firstLine="150" w:firstLineChars="150"/>
    </w:pPr>
    <w:rPr>
      <w:rFonts w:ascii="??_GB2312" w:eastAsia="仿宋"/>
      <w:sz w:val="24"/>
    </w:rPr>
  </w:style>
  <w:style w:type="paragraph" w:customStyle="1" w:styleId="2044">
    <w:name w:val="A标题三"/>
    <w:basedOn w:val="1"/>
    <w:qFormat/>
    <w:uiPriority w:val="0"/>
    <w:pPr>
      <w:widowControl/>
      <w:adjustRightInd w:val="0"/>
      <w:snapToGrid w:val="0"/>
      <w:spacing w:before="50" w:beforeLines="50" w:line="360" w:lineRule="auto"/>
      <w:jc w:val="left"/>
      <w:outlineLvl w:val="2"/>
    </w:pPr>
    <w:rPr>
      <w:rFonts w:ascii="??_GB2312" w:eastAsia="仿宋"/>
      <w:kern w:val="0"/>
      <w:sz w:val="24"/>
    </w:rPr>
  </w:style>
  <w:style w:type="paragraph" w:customStyle="1" w:styleId="2045">
    <w:name w:val="报告书 1级标题"/>
    <w:basedOn w:val="3"/>
    <w:qFormat/>
    <w:uiPriority w:val="0"/>
    <w:pPr>
      <w:keepLines/>
      <w:widowControl/>
      <w:overflowPunct/>
      <w:snapToGrid/>
      <w:spacing w:before="0" w:after="0" w:line="500" w:lineRule="exact"/>
      <w:ind w:left="0" w:firstLine="0"/>
      <w:jc w:val="left"/>
    </w:pPr>
    <w:rPr>
      <w:sz w:val="32"/>
      <w:szCs w:val="32"/>
      <w:lang w:val="zh-CN"/>
    </w:rPr>
  </w:style>
  <w:style w:type="paragraph" w:customStyle="1" w:styleId="2046">
    <w:name w:val="文本匡小五号 Char Char"/>
    <w:qFormat/>
    <w:uiPriority w:val="0"/>
    <w:pPr>
      <w:jc w:val="center"/>
    </w:pPr>
    <w:rPr>
      <w:rFonts w:ascii="ˎ̥" w:hAnsi="ˎ̥" w:eastAsia="仿宋" w:cs="ˎ̥"/>
      <w:sz w:val="18"/>
      <w:szCs w:val="24"/>
      <w:lang w:val="en-US" w:eastAsia="zh-CN" w:bidi="ar-SA"/>
    </w:rPr>
  </w:style>
  <w:style w:type="paragraph" w:customStyle="1" w:styleId="2047">
    <w:name w:val="图表五号"/>
    <w:basedOn w:val="1"/>
    <w:qFormat/>
    <w:uiPriority w:val="0"/>
    <w:pPr>
      <w:autoSpaceDE w:val="0"/>
      <w:autoSpaceDN w:val="0"/>
      <w:adjustRightInd w:val="0"/>
      <w:snapToGrid w:val="0"/>
      <w:spacing w:line="20" w:lineRule="atLeast"/>
      <w:jc w:val="center"/>
    </w:pPr>
    <w:rPr>
      <w:rFonts w:eastAsia="仿宋"/>
      <w:sz w:val="28"/>
      <w:szCs w:val="20"/>
    </w:rPr>
  </w:style>
  <w:style w:type="paragraph" w:customStyle="1" w:styleId="2048">
    <w:name w:val="表格样式2"/>
    <w:basedOn w:val="1"/>
    <w:qFormat/>
    <w:uiPriority w:val="0"/>
    <w:pPr>
      <w:spacing w:before="60" w:after="40" w:line="460" w:lineRule="exact"/>
      <w:jc w:val="center"/>
    </w:pPr>
    <w:rPr>
      <w:rFonts w:ascii="??" w:hAnsi="??" w:cs="??"/>
      <w:color w:val="000000"/>
      <w:sz w:val="24"/>
      <w:szCs w:val="21"/>
    </w:rPr>
  </w:style>
  <w:style w:type="paragraph" w:customStyle="1" w:styleId="2049">
    <w:name w:val="简单回函地址"/>
    <w:basedOn w:val="1"/>
    <w:qFormat/>
    <w:uiPriority w:val="0"/>
    <w:pPr>
      <w:widowControl/>
      <w:jc w:val="left"/>
    </w:pPr>
    <w:rPr>
      <w:rFonts w:eastAsia="仿宋"/>
      <w:sz w:val="28"/>
    </w:rPr>
  </w:style>
  <w:style w:type="paragraph" w:customStyle="1" w:styleId="2050">
    <w:name w:val="列表编号 41"/>
    <w:basedOn w:val="1"/>
    <w:qFormat/>
    <w:uiPriority w:val="0"/>
    <w:pPr>
      <w:tabs>
        <w:tab w:val="left" w:pos="1620"/>
      </w:tabs>
      <w:spacing w:before="60"/>
      <w:ind w:left="1620" w:hanging="360"/>
    </w:pPr>
    <w:rPr>
      <w:rFonts w:ascii="华文新魏" w:hAnsi="华文新魏" w:eastAsia="仿宋"/>
      <w:kern w:val="0"/>
      <w:sz w:val="24"/>
      <w:szCs w:val="20"/>
    </w:rPr>
  </w:style>
  <w:style w:type="paragraph" w:customStyle="1" w:styleId="2051">
    <w:name w:val="13"/>
    <w:basedOn w:val="1"/>
    <w:next w:val="35"/>
    <w:qFormat/>
    <w:uiPriority w:val="0"/>
    <w:pPr>
      <w:spacing w:line="500" w:lineRule="exact"/>
      <w:ind w:firstLine="200" w:firstLineChars="200"/>
    </w:pPr>
    <w:rPr>
      <w:rFonts w:ascii="仿宋" w:eastAsia="仿宋"/>
      <w:color w:val="FF0000"/>
      <w:sz w:val="28"/>
      <w:szCs w:val="20"/>
    </w:rPr>
  </w:style>
  <w:style w:type="paragraph" w:customStyle="1" w:styleId="2052">
    <w:name w:val="Char15"/>
    <w:basedOn w:val="1"/>
    <w:qFormat/>
    <w:uiPriority w:val="0"/>
    <w:pPr>
      <w:spacing w:line="240" w:lineRule="exact"/>
      <w:ind w:firstLine="200" w:firstLineChars="200"/>
    </w:pPr>
    <w:rPr>
      <w:rFonts w:ascii="??" w:hAnsi="??" w:cs="??"/>
      <w:sz w:val="28"/>
      <w:szCs w:val="28"/>
    </w:rPr>
  </w:style>
  <w:style w:type="paragraph" w:customStyle="1" w:styleId="2053">
    <w:name w:val="Char Char Char Char Char Char Char Char Char4"/>
    <w:basedOn w:val="1"/>
    <w:qFormat/>
    <w:uiPriority w:val="0"/>
    <w:rPr>
      <w:rFonts w:eastAsia="仿宋"/>
      <w:sz w:val="28"/>
    </w:rPr>
  </w:style>
  <w:style w:type="paragraph" w:customStyle="1" w:styleId="2054">
    <w:name w:val="样式 标题 3 + 宋体 四号 行距: 1.5 倍行距"/>
    <w:basedOn w:val="5"/>
    <w:qFormat/>
    <w:uiPriority w:val="0"/>
    <w:pPr>
      <w:tabs>
        <w:tab w:val="left" w:pos="0"/>
        <w:tab w:val="left" w:pos="7088"/>
      </w:tabs>
      <w:adjustRightInd w:val="0"/>
      <w:spacing w:before="50" w:beforeLines="50" w:after="260" w:line="500" w:lineRule="exact"/>
      <w:ind w:left="0" w:firstLine="0"/>
    </w:pPr>
    <w:rPr>
      <w:rFonts w:hAnsi="ˎ̥" w:cs="ˎ̥"/>
      <w:b/>
      <w:kern w:val="2"/>
      <w:sz w:val="24"/>
      <w:szCs w:val="30"/>
    </w:rPr>
  </w:style>
  <w:style w:type="paragraph" w:customStyle="1" w:styleId="2055">
    <w:name w:val="xl96"/>
    <w:basedOn w:val="1"/>
    <w:qFormat/>
    <w:uiPriority w:val="0"/>
    <w:pPr>
      <w:widowControl/>
      <w:pBdr>
        <w:left w:val="single" w:color="auto" w:sz="12" w:space="0"/>
        <w:bottom w:val="single" w:color="auto" w:sz="12" w:space="0"/>
        <w:right w:val="single" w:color="auto" w:sz="4" w:space="0"/>
      </w:pBdr>
      <w:spacing w:before="100" w:beforeAutospacing="1" w:after="100" w:afterAutospacing="1"/>
      <w:jc w:val="center"/>
    </w:pPr>
    <w:rPr>
      <w:rFonts w:ascii="Cambria" w:hAnsi="Cambria" w:eastAsia="仿宋"/>
      <w:kern w:val="0"/>
      <w:sz w:val="12"/>
      <w:szCs w:val="12"/>
    </w:rPr>
  </w:style>
  <w:style w:type="paragraph" w:customStyle="1" w:styleId="2056">
    <w:name w:val="样式 列表 2 + 宋体 小四 行距: 固定值 19 磅"/>
    <w:basedOn w:val="37"/>
    <w:qFormat/>
    <w:uiPriority w:val="0"/>
    <w:pPr>
      <w:widowControl w:val="0"/>
      <w:adjustRightInd/>
      <w:spacing w:line="400" w:lineRule="exact"/>
      <w:ind w:left="0" w:firstLine="0"/>
      <w:contextualSpacing/>
      <w:jc w:val="center"/>
      <w:textAlignment w:val="auto"/>
    </w:pPr>
    <w:rPr>
      <w:rFonts w:hAnsi="ˎ̥" w:eastAsia="仿宋"/>
      <w:kern w:val="2"/>
    </w:rPr>
  </w:style>
  <w:style w:type="paragraph" w:customStyle="1" w:styleId="2057">
    <w:name w:val="c_"/>
    <w:qFormat/>
    <w:uiPriority w:val="0"/>
    <w:pPr>
      <w:widowControl w:val="0"/>
      <w:autoSpaceDE w:val="0"/>
      <w:autoSpaceDN w:val="0"/>
      <w:adjustRightInd w:val="0"/>
      <w:jc w:val="both"/>
    </w:pPr>
    <w:rPr>
      <w:rFonts w:ascii="仿宋_GB2312" w:hAnsi="ˎ̥" w:eastAsia="仿宋_GB2312" w:cs="ˎ̥"/>
      <w:sz w:val="24"/>
      <w:lang w:val="en-US" w:eastAsia="zh-CN" w:bidi="ar-SA"/>
    </w:rPr>
  </w:style>
  <w:style w:type="paragraph" w:customStyle="1" w:styleId="2058">
    <w:name w:val="WPS Plain"/>
    <w:qFormat/>
    <w:uiPriority w:val="0"/>
    <w:rPr>
      <w:rFonts w:ascii="ˎ̥" w:hAnsi="ˎ̥" w:eastAsia="宋体" w:cs="ˎ̥"/>
      <w:lang w:val="en-US" w:eastAsia="zh-CN" w:bidi="ar-SA"/>
    </w:rPr>
  </w:style>
  <w:style w:type="paragraph" w:customStyle="1" w:styleId="2059">
    <w:name w:val="Char Char Char Char Char Char Char8"/>
    <w:basedOn w:val="1"/>
    <w:qFormat/>
    <w:uiPriority w:val="0"/>
    <w:rPr>
      <w:rFonts w:eastAsia="仿宋"/>
      <w:sz w:val="28"/>
    </w:rPr>
  </w:style>
  <w:style w:type="paragraph" w:customStyle="1" w:styleId="2060">
    <w:name w:val="CM17"/>
    <w:basedOn w:val="68"/>
    <w:next w:val="68"/>
    <w:qFormat/>
    <w:uiPriority w:val="0"/>
    <w:pPr>
      <w:spacing w:line="500" w:lineRule="atLeast"/>
    </w:pPr>
    <w:rPr>
      <w:rFonts w:ascii="??_GB2312" w:eastAsia="??_GB2312"/>
      <w:color w:val="auto"/>
      <w:szCs w:val="24"/>
    </w:rPr>
  </w:style>
  <w:style w:type="paragraph" w:customStyle="1" w:styleId="2061">
    <w:name w:val="样式 标题 3条标题1.1.1条标题1.1.11条标题1.1.12条标题1.1.13条标题1.1.111条标题1.1...2"/>
    <w:basedOn w:val="5"/>
    <w:qFormat/>
    <w:uiPriority w:val="0"/>
    <w:pPr>
      <w:tabs>
        <w:tab w:val="left" w:pos="0"/>
        <w:tab w:val="left" w:pos="7088"/>
      </w:tabs>
      <w:adjustRightInd w:val="0"/>
      <w:spacing w:before="50" w:beforeLines="50" w:line="500" w:lineRule="exact"/>
      <w:ind w:left="0" w:firstLine="0"/>
    </w:pPr>
    <w:rPr>
      <w:rFonts w:hAnsi="ˎ̥"/>
      <w:b/>
      <w:sz w:val="24"/>
      <w:szCs w:val="20"/>
    </w:rPr>
  </w:style>
  <w:style w:type="paragraph" w:customStyle="1" w:styleId="2062">
    <w:name w:val="标题 2 + 黑色 行距: 多倍行距 1.35 字行"/>
    <w:basedOn w:val="4"/>
    <w:qFormat/>
    <w:uiPriority w:val="0"/>
    <w:pPr>
      <w:keepNext w:val="0"/>
      <w:keepLines w:val="0"/>
      <w:suppressAutoHyphens/>
      <w:adjustRightInd w:val="0"/>
      <w:snapToGrid w:val="0"/>
      <w:spacing w:before="0" w:after="0" w:line="324" w:lineRule="auto"/>
      <w:contextualSpacing/>
      <w:jc w:val="left"/>
    </w:pPr>
    <w:rPr>
      <w:rFonts w:ascii="ˎ̥" w:hAnsi="ˎ̥" w:cs="??_GB2312"/>
      <w:color w:val="000000"/>
      <w:kern w:val="24"/>
      <w:sz w:val="28"/>
      <w:szCs w:val="20"/>
    </w:rPr>
  </w:style>
  <w:style w:type="paragraph" w:customStyle="1" w:styleId="2063">
    <w:name w:val="CM47"/>
    <w:basedOn w:val="1"/>
    <w:next w:val="1"/>
    <w:qFormat/>
    <w:uiPriority w:val="0"/>
    <w:pPr>
      <w:autoSpaceDE w:val="0"/>
      <w:autoSpaceDN w:val="0"/>
      <w:adjustRightInd w:val="0"/>
      <w:jc w:val="left"/>
    </w:pPr>
    <w:rPr>
      <w:rFonts w:ascii="TimesNewRoman" w:eastAsia="TimesNewRoman"/>
      <w:kern w:val="0"/>
      <w:sz w:val="24"/>
    </w:rPr>
  </w:style>
  <w:style w:type="paragraph" w:customStyle="1" w:styleId="2064">
    <w:name w:val="报告书 2级标题"/>
    <w:basedOn w:val="4"/>
    <w:qFormat/>
    <w:uiPriority w:val="0"/>
    <w:pPr>
      <w:keepNext w:val="0"/>
      <w:keepLines w:val="0"/>
      <w:tabs>
        <w:tab w:val="left" w:pos="0"/>
      </w:tabs>
      <w:spacing w:before="0" w:after="0" w:line="500" w:lineRule="exact"/>
      <w:ind w:left="420" w:hanging="420"/>
      <w:contextualSpacing/>
      <w:jc w:val="left"/>
    </w:pPr>
    <w:rPr>
      <w:rFonts w:ascii="ˎ̥" w:hAnsi="ˎ̥" w:eastAsia="PMingLiU"/>
      <w:sz w:val="30"/>
      <w:szCs w:val="30"/>
    </w:rPr>
  </w:style>
  <w:style w:type="paragraph" w:customStyle="1" w:styleId="2065">
    <w:name w:val="表蕊左对齐"/>
    <w:basedOn w:val="2066"/>
    <w:qFormat/>
    <w:uiPriority w:val="0"/>
    <w:pPr>
      <w:ind w:left="57"/>
      <w:jc w:val="left"/>
    </w:pPr>
  </w:style>
  <w:style w:type="paragraph" w:customStyle="1" w:styleId="2066">
    <w:name w:val="表蕊居中"/>
    <w:basedOn w:val="1"/>
    <w:qFormat/>
    <w:uiPriority w:val="0"/>
    <w:pPr>
      <w:spacing w:line="300" w:lineRule="exact"/>
      <w:jc w:val="center"/>
    </w:pPr>
    <w:rPr>
      <w:rFonts w:eastAsia="仿宋"/>
      <w:color w:val="000000"/>
      <w:sz w:val="28"/>
      <w:szCs w:val="21"/>
    </w:rPr>
  </w:style>
  <w:style w:type="paragraph" w:customStyle="1" w:styleId="2067">
    <w:name w:val="Char Char1 Char Char Char"/>
    <w:basedOn w:val="1"/>
    <w:qFormat/>
    <w:uiPriority w:val="0"/>
    <w:rPr>
      <w:rFonts w:eastAsia="仿宋"/>
      <w:sz w:val="24"/>
    </w:rPr>
  </w:style>
  <w:style w:type="paragraph" w:customStyle="1" w:styleId="2068">
    <w:name w:val="Char Char Char2"/>
    <w:basedOn w:val="1"/>
    <w:qFormat/>
    <w:uiPriority w:val="0"/>
    <w:pPr>
      <w:widowControl/>
      <w:jc w:val="left"/>
    </w:pPr>
    <w:rPr>
      <w:rFonts w:ascii="??_GB2312" w:eastAsia="仿宋" w:cs="??_GB2312"/>
      <w:kern w:val="0"/>
      <w:sz w:val="24"/>
    </w:rPr>
  </w:style>
  <w:style w:type="paragraph" w:customStyle="1" w:styleId="2069">
    <w:name w:val="标题 3 + 黑色 段前: 0.5 行 行距: 多倍行距 1.35 字行3"/>
    <w:basedOn w:val="5"/>
    <w:qFormat/>
    <w:uiPriority w:val="0"/>
    <w:pPr>
      <w:keepLines w:val="0"/>
      <w:tabs>
        <w:tab w:val="left" w:pos="7088"/>
      </w:tabs>
      <w:suppressAutoHyphens/>
      <w:adjustRightInd w:val="0"/>
      <w:spacing w:before="50" w:beforeLines="50" w:line="324" w:lineRule="auto"/>
      <w:ind w:left="0" w:firstLine="0"/>
    </w:pPr>
    <w:rPr>
      <w:rFonts w:ascii="ˎ̥" w:hAnsi="ˎ̥"/>
      <w:color w:val="000000"/>
      <w:kern w:val="24"/>
      <w:sz w:val="30"/>
      <w:szCs w:val="20"/>
    </w:rPr>
  </w:style>
  <w:style w:type="paragraph" w:customStyle="1" w:styleId="2070">
    <w:name w:val="Char4 Char Char Char3"/>
    <w:basedOn w:val="1"/>
    <w:qFormat/>
    <w:uiPriority w:val="0"/>
    <w:rPr>
      <w:rFonts w:eastAsia="仿宋"/>
      <w:sz w:val="28"/>
    </w:rPr>
  </w:style>
  <w:style w:type="paragraph" w:customStyle="1" w:styleId="2071">
    <w:name w:val="样式 样式 样式 样式 标题 2 + 段前: 0.25 行 段后: 0.25 行 + 段前: 0.25 行 段后: 0.25 行..."/>
    <w:basedOn w:val="1"/>
    <w:qFormat/>
    <w:uiPriority w:val="0"/>
    <w:pPr>
      <w:keepNext/>
      <w:keepLines/>
      <w:tabs>
        <w:tab w:val="left" w:pos="992"/>
      </w:tabs>
      <w:adjustRightInd w:val="0"/>
      <w:snapToGrid w:val="0"/>
      <w:spacing w:before="25" w:beforeLines="25" w:after="25" w:afterLines="25" w:line="360" w:lineRule="auto"/>
      <w:ind w:left="990" w:hanging="567"/>
      <w:jc w:val="left"/>
      <w:outlineLvl w:val="1"/>
    </w:pPr>
    <w:rPr>
      <w:rFonts w:eastAsia="仿宋" w:cs="??_GB2312"/>
      <w:b/>
      <w:bCs/>
      <w:sz w:val="24"/>
      <w:szCs w:val="20"/>
    </w:rPr>
  </w:style>
  <w:style w:type="paragraph" w:customStyle="1" w:styleId="2072">
    <w:name w:val="我的样式（正文）"/>
    <w:basedOn w:val="1"/>
    <w:qFormat/>
    <w:uiPriority w:val="0"/>
    <w:pPr>
      <w:widowControl/>
      <w:spacing w:line="440" w:lineRule="exact"/>
      <w:jc w:val="left"/>
    </w:pPr>
    <w:rPr>
      <w:rFonts w:ascii="??_GB2312" w:eastAsia="仿宋"/>
      <w:sz w:val="28"/>
      <w:szCs w:val="20"/>
    </w:rPr>
  </w:style>
  <w:style w:type="paragraph" w:customStyle="1" w:styleId="2073">
    <w:name w:val="IDC A-Head (2nd Line)"/>
    <w:basedOn w:val="1"/>
    <w:next w:val="1"/>
    <w:qFormat/>
    <w:uiPriority w:val="0"/>
    <w:pPr>
      <w:widowControl/>
      <w:jc w:val="center"/>
    </w:pPr>
    <w:rPr>
      <w:rFonts w:eastAsia="仿宋"/>
      <w:caps/>
      <w:kern w:val="0"/>
      <w:sz w:val="24"/>
      <w:szCs w:val="20"/>
    </w:rPr>
  </w:style>
  <w:style w:type="paragraph" w:customStyle="1" w:styleId="2074">
    <w:name w:val="_Style 25"/>
    <w:basedOn w:val="1"/>
    <w:next w:val="1"/>
    <w:qFormat/>
    <w:uiPriority w:val="0"/>
    <w:pPr>
      <w:adjustRightInd w:val="0"/>
      <w:spacing w:line="360" w:lineRule="auto"/>
      <w:ind w:firstLine="570"/>
      <w:textAlignment w:val="baseline"/>
    </w:pPr>
    <w:rPr>
      <w:rFonts w:ascii="仿宋" w:eastAsia="仿宋"/>
      <w:kern w:val="0"/>
      <w:sz w:val="28"/>
      <w:szCs w:val="20"/>
    </w:rPr>
  </w:style>
  <w:style w:type="paragraph" w:customStyle="1" w:styleId="2075">
    <w:name w:val="标题 x"/>
    <w:basedOn w:val="4"/>
    <w:qFormat/>
    <w:uiPriority w:val="0"/>
    <w:pPr>
      <w:keepNext w:val="0"/>
      <w:keepLines w:val="0"/>
      <w:adjustRightInd w:val="0"/>
      <w:spacing w:before="0" w:after="240" w:line="400" w:lineRule="exact"/>
      <w:contextualSpacing/>
      <w:textAlignment w:val="baseline"/>
    </w:pPr>
    <w:rPr>
      <w:rFonts w:ascii="Cambria Math" w:hAnsi="ˎ̥" w:eastAsia="Cambria Math"/>
      <w:b w:val="0"/>
      <w:bCs w:val="0"/>
      <w:spacing w:val="40"/>
      <w:kern w:val="0"/>
      <w:sz w:val="36"/>
      <w:szCs w:val="20"/>
    </w:rPr>
  </w:style>
  <w:style w:type="paragraph" w:customStyle="1" w:styleId="2076">
    <w:name w:val="Char Char Char Char Char Char Char10"/>
    <w:basedOn w:val="1"/>
    <w:qFormat/>
    <w:uiPriority w:val="0"/>
    <w:rPr>
      <w:rFonts w:eastAsia="仿宋"/>
      <w:sz w:val="28"/>
    </w:rPr>
  </w:style>
  <w:style w:type="paragraph" w:customStyle="1" w:styleId="2077">
    <w:name w:val="xl89"/>
    <w:basedOn w:val="1"/>
    <w:qFormat/>
    <w:uiPriority w:val="0"/>
    <w:pPr>
      <w:widowControl/>
      <w:spacing w:before="100" w:beforeAutospacing="1" w:after="100" w:afterAutospacing="1"/>
      <w:jc w:val="center"/>
      <w:textAlignment w:val="center"/>
    </w:pPr>
    <w:rPr>
      <w:rFonts w:ascii="Cambria" w:hAnsi="Cambria" w:eastAsia="仿宋"/>
      <w:kern w:val="0"/>
      <w:sz w:val="12"/>
      <w:szCs w:val="12"/>
    </w:rPr>
  </w:style>
  <w:style w:type="paragraph" w:customStyle="1" w:styleId="2078">
    <w:name w:val="样式 标题 3 + 黑色 段前: 0.5 行 行距: 多倍行距 1.35 字行2"/>
    <w:basedOn w:val="5"/>
    <w:qFormat/>
    <w:uiPriority w:val="0"/>
    <w:pPr>
      <w:keepLines w:val="0"/>
      <w:tabs>
        <w:tab w:val="left" w:pos="7088"/>
      </w:tabs>
      <w:suppressAutoHyphens/>
      <w:adjustRightInd w:val="0"/>
      <w:spacing w:before="50" w:beforeLines="50" w:line="324" w:lineRule="auto"/>
      <w:ind w:left="0" w:firstLine="0"/>
    </w:pPr>
    <w:rPr>
      <w:rFonts w:ascii="ˎ̥" w:hAnsi="ˎ̥"/>
      <w:color w:val="000000"/>
      <w:kern w:val="24"/>
      <w:sz w:val="30"/>
      <w:szCs w:val="20"/>
    </w:rPr>
  </w:style>
  <w:style w:type="paragraph" w:customStyle="1" w:styleId="2079">
    <w:name w:val="Char Char Char Char Char Char Char1 Char Char Char Char Char Char1"/>
    <w:basedOn w:val="1"/>
    <w:qFormat/>
    <w:uiPriority w:val="0"/>
    <w:rPr>
      <w:rFonts w:eastAsia="仿宋"/>
      <w:sz w:val="28"/>
    </w:rPr>
  </w:style>
  <w:style w:type="paragraph" w:customStyle="1" w:styleId="2080">
    <w:name w:val="标题B"/>
    <w:basedOn w:val="1"/>
    <w:qFormat/>
    <w:uiPriority w:val="0"/>
    <w:pPr>
      <w:spacing w:before="50" w:beforeLines="50" w:after="50" w:afterLines="50" w:line="420" w:lineRule="exact"/>
    </w:pPr>
    <w:rPr>
      <w:rFonts w:eastAsia="Tahoma"/>
      <w:sz w:val="32"/>
    </w:rPr>
  </w:style>
  <w:style w:type="paragraph" w:customStyle="1" w:styleId="2081">
    <w:name w:val="标题 3 + 黑色 段前: 0.5 行 行距: 多倍行距 1.35 字行2"/>
    <w:basedOn w:val="5"/>
    <w:qFormat/>
    <w:uiPriority w:val="0"/>
    <w:pPr>
      <w:keepLines w:val="0"/>
      <w:tabs>
        <w:tab w:val="left" w:pos="7088"/>
      </w:tabs>
      <w:suppressAutoHyphens/>
      <w:adjustRightInd w:val="0"/>
      <w:spacing w:before="50" w:beforeLines="50" w:line="324" w:lineRule="auto"/>
      <w:ind w:left="0" w:firstLine="0"/>
    </w:pPr>
    <w:rPr>
      <w:rFonts w:ascii="ˎ̥" w:hAnsi="ˎ̥"/>
      <w:color w:val="000000"/>
      <w:sz w:val="30"/>
      <w:szCs w:val="20"/>
    </w:rPr>
  </w:style>
  <w:style w:type="paragraph" w:customStyle="1" w:styleId="2082">
    <w:name w:val="列出段落4"/>
    <w:basedOn w:val="1"/>
    <w:qFormat/>
    <w:uiPriority w:val="0"/>
    <w:pPr>
      <w:ind w:firstLine="200" w:firstLineChars="200"/>
    </w:pPr>
    <w:rPr>
      <w:rFonts w:eastAsia="仿宋"/>
      <w:sz w:val="28"/>
    </w:rPr>
  </w:style>
  <w:style w:type="paragraph" w:customStyle="1" w:styleId="2083">
    <w:name w:val="Char4 Char Char Char4"/>
    <w:basedOn w:val="1"/>
    <w:qFormat/>
    <w:uiPriority w:val="0"/>
    <w:rPr>
      <w:rFonts w:eastAsia="仿宋"/>
      <w:sz w:val="28"/>
    </w:rPr>
  </w:style>
  <w:style w:type="paragraph" w:customStyle="1" w:styleId="2084">
    <w:name w:val="Char Char Char1 Char Char Char1 Char Char Char1 Char Char Char 字元 字元 Char Char 字元 字元 字元 字元 字元"/>
    <w:basedOn w:val="1"/>
    <w:qFormat/>
    <w:uiPriority w:val="0"/>
    <w:pPr>
      <w:spacing w:line="400" w:lineRule="exact"/>
      <w:ind w:firstLine="200" w:firstLineChars="200"/>
    </w:pPr>
    <w:rPr>
      <w:rFonts w:eastAsia="仿宋"/>
      <w:sz w:val="28"/>
      <w:szCs w:val="28"/>
    </w:rPr>
  </w:style>
  <w:style w:type="paragraph" w:customStyle="1" w:styleId="2085">
    <w:name w:val="样式 标题 4 + 四号 黑色 行距: 多倍行距 1.35 字行"/>
    <w:basedOn w:val="6"/>
    <w:qFormat/>
    <w:uiPriority w:val="0"/>
    <w:pPr>
      <w:keepLines w:val="0"/>
      <w:widowControl w:val="0"/>
      <w:suppressAutoHyphens/>
      <w:adjustRightInd w:val="0"/>
      <w:snapToGrid w:val="0"/>
      <w:spacing w:before="50" w:beforeLines="50" w:line="324" w:lineRule="auto"/>
      <w:ind w:left="0" w:firstLine="0"/>
      <w:jc w:val="both"/>
    </w:pPr>
    <w:rPr>
      <w:rFonts w:ascii="ˎ̥" w:hAnsi="ˎ̥" w:eastAsia="Tahoma"/>
      <w:b w:val="0"/>
      <w:snapToGrid w:val="0"/>
      <w:color w:val="000000"/>
      <w:kern w:val="24"/>
      <w:sz w:val="28"/>
      <w:szCs w:val="20"/>
    </w:rPr>
  </w:style>
  <w:style w:type="paragraph" w:customStyle="1" w:styleId="2086">
    <w:name w:val="正文(黑体)"/>
    <w:basedOn w:val="1"/>
    <w:qFormat/>
    <w:uiPriority w:val="0"/>
    <w:pPr>
      <w:autoSpaceDE w:val="0"/>
      <w:autoSpaceDN w:val="0"/>
      <w:adjustRightInd w:val="0"/>
      <w:spacing w:line="288" w:lineRule="auto"/>
      <w:ind w:firstLine="482"/>
      <w:textAlignment w:val="baseline"/>
    </w:pPr>
    <w:rPr>
      <w:rFonts w:ascii="Tahoma" w:hAnsi="Tahoma" w:eastAsia="仿宋"/>
      <w:kern w:val="0"/>
      <w:sz w:val="24"/>
      <w:szCs w:val="20"/>
    </w:rPr>
  </w:style>
  <w:style w:type="paragraph" w:customStyle="1" w:styleId="2087">
    <w:name w:val="正文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ˎ̥" w:hAnsi="ˎ̥" w:eastAsia="宋体" w:cs="ˎ̥"/>
      <w:kern w:val="2"/>
      <w:sz w:val="21"/>
      <w:szCs w:val="24"/>
      <w:lang w:val="en-US" w:eastAsia="zh-CN" w:bidi="ar-SA"/>
    </w:rPr>
  </w:style>
  <w:style w:type="paragraph" w:customStyle="1" w:styleId="2088">
    <w:name w:val="Char Char Char Char Char Char1 Char Char Char Char Char Char Char Char Char Char Char Char"/>
    <w:basedOn w:val="1"/>
    <w:qFormat/>
    <w:uiPriority w:val="0"/>
    <w:rPr>
      <w:rFonts w:eastAsia="仿宋"/>
      <w:sz w:val="28"/>
      <w:szCs w:val="21"/>
    </w:rPr>
  </w:style>
  <w:style w:type="paragraph" w:customStyle="1" w:styleId="2089">
    <w:name w:val="封面-扉页文本"/>
    <w:qFormat/>
    <w:uiPriority w:val="0"/>
    <w:pPr>
      <w:jc w:val="center"/>
    </w:pPr>
    <w:rPr>
      <w:rFonts w:ascii="??_GB2312" w:hAnsi="ˎ̥" w:eastAsia="宋体" w:cs="ˎ̥"/>
      <w:kern w:val="2"/>
      <w:sz w:val="32"/>
      <w:szCs w:val="28"/>
      <w:lang w:val="en-US" w:eastAsia="zh-CN" w:bidi="ar-SA"/>
    </w:rPr>
  </w:style>
  <w:style w:type="paragraph" w:customStyle="1" w:styleId="2090">
    <w:name w:val="样式 (符号) 宋体 段前: 4 磅 段后: 4 磅 行距: 最小值 12 磅"/>
    <w:basedOn w:val="1"/>
    <w:qFormat/>
    <w:uiPriority w:val="0"/>
    <w:pPr>
      <w:snapToGrid w:val="0"/>
      <w:spacing w:before="80" w:after="80"/>
    </w:pPr>
    <w:rPr>
      <w:rFonts w:eastAsia="仿宋" w:cs="??_GB2312"/>
      <w:sz w:val="28"/>
      <w:szCs w:val="20"/>
    </w:rPr>
  </w:style>
  <w:style w:type="paragraph" w:customStyle="1" w:styleId="2091">
    <w:name w:val="xl135"/>
    <w:basedOn w:val="1"/>
    <w:qFormat/>
    <w:uiPriority w:val="0"/>
    <w:pPr>
      <w:widowControl/>
      <w:spacing w:before="100" w:beforeAutospacing="1" w:after="100" w:afterAutospacing="1"/>
      <w:jc w:val="center"/>
    </w:pPr>
    <w:rPr>
      <w:rFonts w:ascii="Cambria" w:hAnsi="Cambria" w:eastAsia="仿宋"/>
      <w:kern w:val="0"/>
      <w:sz w:val="16"/>
      <w:szCs w:val="16"/>
    </w:rPr>
  </w:style>
  <w:style w:type="paragraph" w:customStyle="1" w:styleId="2092">
    <w:name w:val="标题 2 + 自动设置 + (西文) 宋体 黑色 行距: 多倍行距 1.35 字行"/>
    <w:basedOn w:val="1940"/>
    <w:qFormat/>
    <w:uiPriority w:val="0"/>
    <w:pPr>
      <w:spacing w:line="324" w:lineRule="auto"/>
    </w:pPr>
    <w:rPr>
      <w:rFonts w:cs="??_GB2312"/>
      <w:szCs w:val="20"/>
    </w:rPr>
  </w:style>
  <w:style w:type="paragraph" w:customStyle="1" w:styleId="2093">
    <w:name w:val="Char9"/>
    <w:basedOn w:val="1"/>
    <w:qFormat/>
    <w:uiPriority w:val="0"/>
    <w:pPr>
      <w:spacing w:line="240" w:lineRule="exact"/>
      <w:ind w:firstLine="200" w:firstLineChars="200"/>
    </w:pPr>
    <w:rPr>
      <w:rFonts w:eastAsia="仿宋"/>
      <w:sz w:val="28"/>
      <w:szCs w:val="28"/>
    </w:rPr>
  </w:style>
  <w:style w:type="paragraph" w:customStyle="1" w:styleId="2094">
    <w:name w:val="Char Char1 Char Char Char Char Char Char Char"/>
    <w:basedOn w:val="1"/>
    <w:qFormat/>
    <w:uiPriority w:val="0"/>
    <w:pPr>
      <w:widowControl/>
      <w:spacing w:after="160" w:line="240" w:lineRule="exact"/>
      <w:jc w:val="left"/>
    </w:pPr>
    <w:rPr>
      <w:rFonts w:ascii="华文新魏" w:hAnsi="华文新魏" w:eastAsia="ˎ̥" w:cs="inherit"/>
      <w:b/>
      <w:kern w:val="0"/>
      <w:sz w:val="24"/>
      <w:lang w:eastAsia="en-US"/>
    </w:rPr>
  </w:style>
  <w:style w:type="paragraph" w:customStyle="1" w:styleId="2095">
    <w:name w:val="Char31"/>
    <w:basedOn w:val="1"/>
    <w:qFormat/>
    <w:uiPriority w:val="0"/>
    <w:pPr>
      <w:widowControl/>
      <w:jc w:val="left"/>
    </w:pPr>
    <w:rPr>
      <w:rFonts w:eastAsia="仿宋"/>
      <w:sz w:val="24"/>
    </w:rPr>
  </w:style>
  <w:style w:type="paragraph" w:customStyle="1" w:styleId="2096">
    <w:name w:val="CM42"/>
    <w:basedOn w:val="68"/>
    <w:next w:val="68"/>
    <w:qFormat/>
    <w:uiPriority w:val="0"/>
    <w:pPr>
      <w:spacing w:line="468" w:lineRule="atLeast"/>
    </w:pPr>
    <w:rPr>
      <w:rFonts w:ascii="??_GB2312" w:eastAsia="??_GB2312"/>
      <w:color w:val="auto"/>
      <w:szCs w:val="24"/>
    </w:rPr>
  </w:style>
  <w:style w:type="paragraph" w:customStyle="1" w:styleId="2097">
    <w:name w:val="标题 3 + 黑色 段前: 0.5 行 行距: 多倍行距 1.35 字行1 + 段前: 0.5 行"/>
    <w:basedOn w:val="1376"/>
    <w:qFormat/>
    <w:uiPriority w:val="0"/>
    <w:rPr>
      <w:szCs w:val="20"/>
    </w:rPr>
  </w:style>
  <w:style w:type="paragraph" w:customStyle="1" w:styleId="2098">
    <w:name w:val="标题3_MHZ"/>
    <w:basedOn w:val="1"/>
    <w:next w:val="1"/>
    <w:qFormat/>
    <w:uiPriority w:val="0"/>
    <w:pPr>
      <w:widowControl/>
      <w:jc w:val="left"/>
    </w:pPr>
    <w:rPr>
      <w:rFonts w:eastAsia="TimesNewRoman"/>
      <w:b/>
      <w:bCs/>
      <w:sz w:val="28"/>
      <w:szCs w:val="28"/>
    </w:rPr>
  </w:style>
  <w:style w:type="paragraph" w:customStyle="1" w:styleId="2099">
    <w:name w:val="说明书"/>
    <w:basedOn w:val="1"/>
    <w:qFormat/>
    <w:uiPriority w:val="0"/>
    <w:pPr>
      <w:adjustRightInd w:val="0"/>
      <w:spacing w:line="500" w:lineRule="exact"/>
      <w:ind w:firstLine="624"/>
      <w:textAlignment w:val="baseline"/>
    </w:pPr>
    <w:rPr>
      <w:rFonts w:ascii="华文新魏" w:hAnsi="华文新魏" w:eastAsia="仿宋"/>
      <w:kern w:val="0"/>
      <w:sz w:val="28"/>
      <w:szCs w:val="20"/>
    </w:rPr>
  </w:style>
  <w:style w:type="paragraph" w:customStyle="1" w:styleId="2100">
    <w:name w:val="Char Char Char Char Char Char Char Char Char1 Char"/>
    <w:basedOn w:val="1"/>
    <w:qFormat/>
    <w:uiPriority w:val="0"/>
    <w:rPr>
      <w:rFonts w:eastAsia="仿宋"/>
      <w:sz w:val="28"/>
    </w:rPr>
  </w:style>
  <w:style w:type="paragraph" w:customStyle="1" w:styleId="2101">
    <w:name w:val="Char5"/>
    <w:basedOn w:val="1"/>
    <w:qFormat/>
    <w:uiPriority w:val="0"/>
    <w:pPr>
      <w:spacing w:line="240" w:lineRule="exact"/>
      <w:ind w:firstLine="200" w:firstLineChars="200"/>
    </w:pPr>
    <w:rPr>
      <w:rFonts w:eastAsia="仿宋"/>
      <w:sz w:val="28"/>
      <w:szCs w:val="28"/>
    </w:rPr>
  </w:style>
  <w:style w:type="paragraph" w:customStyle="1" w:styleId="2102">
    <w:name w:val="样式-1-"/>
    <w:basedOn w:val="55"/>
    <w:qFormat/>
    <w:uiPriority w:val="0"/>
    <w:pPr>
      <w:framePr w:wrap="around" w:vAnchor="text" w:hAnchor="margin" w:xAlign="center" w:y="1"/>
    </w:pPr>
    <w:rPr>
      <w:rFonts w:ascii="仿宋" w:hAnsi="仿宋"/>
      <w:kern w:val="2"/>
      <w:sz w:val="24"/>
    </w:rPr>
  </w:style>
  <w:style w:type="paragraph" w:customStyle="1" w:styleId="2103">
    <w:name w:val="BGWZ1"/>
    <w:basedOn w:val="1"/>
    <w:qFormat/>
    <w:uiPriority w:val="0"/>
    <w:pPr>
      <w:snapToGrid w:val="0"/>
      <w:spacing w:line="300" w:lineRule="exact"/>
      <w:jc w:val="center"/>
    </w:pPr>
    <w:rPr>
      <w:rFonts w:eastAsia="仿宋"/>
      <w:snapToGrid w:val="0"/>
      <w:kern w:val="0"/>
      <w:sz w:val="28"/>
      <w:szCs w:val="21"/>
      <w:lang w:eastAsia="zh-TW"/>
    </w:rPr>
  </w:style>
  <w:style w:type="paragraph" w:customStyle="1" w:styleId="2104">
    <w:name w:val="目录B"/>
    <w:basedOn w:val="75"/>
    <w:qFormat/>
    <w:uiPriority w:val="0"/>
    <w:pPr>
      <w:widowControl w:val="0"/>
      <w:tabs>
        <w:tab w:val="left" w:pos="2835"/>
        <w:tab w:val="left" w:pos="8505"/>
        <w:tab w:val="clear" w:pos="8800"/>
      </w:tabs>
      <w:adjustRightInd w:val="0"/>
      <w:snapToGrid w:val="0"/>
      <w:spacing w:line="500" w:lineRule="exact"/>
      <w:ind w:left="280" w:leftChars="0" w:right="0" w:firstLine="200" w:firstLineChars="200"/>
      <w:jc w:val="center"/>
    </w:pPr>
    <w:rPr>
      <w:rFonts w:ascii="ˎ̥" w:hAnsi="ˎ̥" w:eastAsia="仿宋" w:cs="ˎ̥"/>
      <w:b w:val="0"/>
      <w:bCs w:val="0"/>
      <w:smallCaps/>
      <w:kern w:val="2"/>
      <w:sz w:val="28"/>
    </w:rPr>
  </w:style>
  <w:style w:type="paragraph" w:customStyle="1" w:styleId="2105">
    <w:name w:val="样式 标题 2二级标题标题 lxb2标题21.1H2h2第一层条二级标题 Char单位名4.1SeHea..."/>
    <w:basedOn w:val="2106"/>
    <w:next w:val="2106"/>
    <w:qFormat/>
    <w:uiPriority w:val="0"/>
    <w:pPr>
      <w:ind w:firstLine="0"/>
    </w:pPr>
    <w:rPr>
      <w:rFonts w:eastAsia="Tahoma" w:cs="??_GB2312"/>
      <w:b/>
    </w:rPr>
  </w:style>
  <w:style w:type="paragraph" w:customStyle="1" w:styleId="2106">
    <w:name w:val="报告书正文"/>
    <w:basedOn w:val="1"/>
    <w:qFormat/>
    <w:uiPriority w:val="0"/>
    <w:pPr>
      <w:widowControl/>
      <w:ind w:firstLine="480"/>
      <w:jc w:val="left"/>
    </w:pPr>
    <w:rPr>
      <w:rFonts w:eastAsia="仿宋"/>
      <w:sz w:val="24"/>
    </w:rPr>
  </w:style>
  <w:style w:type="paragraph" w:customStyle="1" w:styleId="2107">
    <w:name w:val="Char Char Char2 Char Char Char Char Char Char Char Char Char Char Char Char Char Char Char Char Char Char Char Char Char Char Char Char Char Char Char Char Char Char Char Char Char Char Char Char Char Char Char Char1"/>
    <w:basedOn w:val="1"/>
    <w:qFormat/>
    <w:uiPriority w:val="0"/>
    <w:pPr>
      <w:widowControl/>
      <w:jc w:val="left"/>
    </w:pPr>
    <w:rPr>
      <w:rFonts w:eastAsia="仿宋"/>
      <w:sz w:val="24"/>
    </w:rPr>
  </w:style>
  <w:style w:type="paragraph" w:customStyle="1" w:styleId="2108">
    <w:name w:val="reader-word-layer reader-word-s7-0"/>
    <w:basedOn w:val="1"/>
    <w:qFormat/>
    <w:uiPriority w:val="0"/>
    <w:pPr>
      <w:widowControl/>
      <w:spacing w:before="100" w:beforeAutospacing="1" w:after="100" w:afterAutospacing="1"/>
      <w:jc w:val="left"/>
    </w:pPr>
    <w:rPr>
      <w:rFonts w:ascii="??_GB2312" w:hAnsi="??_GB2312" w:cs="??_GB2312"/>
      <w:kern w:val="0"/>
      <w:sz w:val="24"/>
    </w:rPr>
  </w:style>
  <w:style w:type="paragraph" w:customStyle="1" w:styleId="2109">
    <w:name w:val="环表"/>
    <w:basedOn w:val="2110"/>
    <w:qFormat/>
    <w:uiPriority w:val="0"/>
    <w:pPr>
      <w:widowControl w:val="0"/>
      <w:tabs>
        <w:tab w:val="left" w:pos="5094"/>
      </w:tabs>
      <w:suppressAutoHyphens w:val="0"/>
      <w:snapToGrid/>
      <w:spacing w:before="120" w:after="120" w:line="240" w:lineRule="atLeast"/>
      <w:ind w:left="6" w:right="29" w:firstLine="187" w:firstLineChars="187"/>
      <w:jc w:val="center"/>
    </w:pPr>
    <w:rPr>
      <w:rFonts w:ascii="??_GB2312" w:eastAsia="??_GB2312"/>
      <w:snapToGrid w:val="0"/>
      <w:color w:val="0000FF"/>
      <w:sz w:val="21"/>
    </w:rPr>
  </w:style>
  <w:style w:type="paragraph" w:customStyle="1" w:styleId="2110">
    <w:name w:val="环正文"/>
    <w:basedOn w:val="1"/>
    <w:qFormat/>
    <w:uiPriority w:val="0"/>
    <w:pPr>
      <w:widowControl/>
      <w:suppressAutoHyphens/>
      <w:adjustRightInd w:val="0"/>
      <w:snapToGrid w:val="0"/>
      <w:spacing w:line="500" w:lineRule="exact"/>
      <w:ind w:firstLine="200" w:firstLineChars="200"/>
      <w:textAlignment w:val="baseline"/>
    </w:pPr>
    <w:rPr>
      <w:rFonts w:ascii="仿宋" w:eastAsia="仿宋"/>
      <w:kern w:val="0"/>
      <w:sz w:val="28"/>
    </w:rPr>
  </w:style>
  <w:style w:type="paragraph" w:customStyle="1" w:styleId="2111">
    <w:name w:val="样式 标题 2第一章 标题 2Heading 2 HiddenHeading 2 CCBSheading 2H2h2...2"/>
    <w:basedOn w:val="4"/>
    <w:qFormat/>
    <w:uiPriority w:val="0"/>
    <w:pPr>
      <w:keepNext w:val="0"/>
      <w:keepLines w:val="0"/>
      <w:spacing w:before="0" w:after="0" w:line="500" w:lineRule="exact"/>
      <w:contextualSpacing/>
    </w:pPr>
    <w:rPr>
      <w:rFonts w:ascii="ˎ̥" w:hAnsi="ˎ̥"/>
      <w:color w:val="000000"/>
      <w:sz w:val="28"/>
    </w:rPr>
  </w:style>
  <w:style w:type="paragraph" w:customStyle="1" w:styleId="2112">
    <w:name w:val="样式 标题 3 + 黑色 段前: 0.5 行 行距: 多倍行距 1.35 字行"/>
    <w:basedOn w:val="5"/>
    <w:qFormat/>
    <w:uiPriority w:val="0"/>
    <w:pPr>
      <w:keepLines w:val="0"/>
      <w:tabs>
        <w:tab w:val="left" w:pos="7088"/>
      </w:tabs>
      <w:suppressAutoHyphens/>
      <w:adjustRightInd w:val="0"/>
      <w:spacing w:before="50" w:beforeLines="50" w:line="324" w:lineRule="auto"/>
      <w:ind w:left="0" w:firstLine="0"/>
    </w:pPr>
    <w:rPr>
      <w:rFonts w:ascii="ˎ̥" w:hAnsi="ˎ̥"/>
      <w:color w:val="000000"/>
      <w:kern w:val="24"/>
      <w:sz w:val="30"/>
      <w:szCs w:val="30"/>
    </w:rPr>
  </w:style>
  <w:style w:type="paragraph" w:customStyle="1" w:styleId="2113">
    <w:name w:val="样式 表格 + 左  25 字符1"/>
    <w:basedOn w:val="133"/>
    <w:qFormat/>
    <w:uiPriority w:val="0"/>
    <w:pPr>
      <w:widowControl/>
      <w:spacing w:beforeLines="0" w:afterLines="0" w:line="240" w:lineRule="auto"/>
      <w:ind w:firstLine="14"/>
    </w:pPr>
    <w:rPr>
      <w:rFonts w:ascii="ˎ̥" w:cs="??_GB2312"/>
      <w:kern w:val="2"/>
      <w:sz w:val="18"/>
    </w:rPr>
  </w:style>
  <w:style w:type="paragraph" w:customStyle="1" w:styleId="2114">
    <w:name w:val="样式 标题 3 + 段前: 6 磅 段后: 6 磅 行距: 多倍行距 1.73 字行"/>
    <w:basedOn w:val="5"/>
    <w:qFormat/>
    <w:uiPriority w:val="0"/>
    <w:pPr>
      <w:widowControl w:val="0"/>
      <w:tabs>
        <w:tab w:val="left" w:pos="7088"/>
      </w:tabs>
      <w:adjustRightInd w:val="0"/>
      <w:spacing w:before="50" w:beforeLines="50" w:line="415" w:lineRule="auto"/>
      <w:ind w:left="0" w:firstLine="0"/>
      <w:jc w:val="both"/>
    </w:pPr>
    <w:rPr>
      <w:rFonts w:ascii="ˎ̥" w:hAnsi="ˎ̥"/>
      <w:b/>
      <w:kern w:val="2"/>
      <w:sz w:val="32"/>
      <w:szCs w:val="20"/>
    </w:rPr>
  </w:style>
  <w:style w:type="paragraph" w:customStyle="1" w:styleId="2115">
    <w:name w:val="表格内容自定"/>
    <w:basedOn w:val="1"/>
    <w:qFormat/>
    <w:uiPriority w:val="0"/>
    <w:pPr>
      <w:numPr>
        <w:ilvl w:val="0"/>
        <w:numId w:val="4"/>
      </w:numPr>
      <w:tabs>
        <w:tab w:val="left" w:pos="795"/>
      </w:tabs>
      <w:spacing w:line="280" w:lineRule="exact"/>
      <w:ind w:left="0" w:firstLine="0"/>
      <w:jc w:val="center"/>
    </w:pPr>
    <w:rPr>
      <w:rFonts w:eastAsia="仿宋"/>
      <w:kern w:val="0"/>
      <w:sz w:val="18"/>
      <w:szCs w:val="21"/>
    </w:rPr>
  </w:style>
  <w:style w:type="paragraph" w:customStyle="1" w:styleId="2116">
    <w:name w:val="z-窗体底端11"/>
    <w:basedOn w:val="1"/>
    <w:next w:val="1"/>
    <w:qFormat/>
    <w:uiPriority w:val="0"/>
    <w:pPr>
      <w:widowControl/>
      <w:pBdr>
        <w:top w:val="single" w:color="auto" w:sz="6" w:space="1"/>
      </w:pBdr>
      <w:jc w:val="center"/>
    </w:pPr>
    <w:rPr>
      <w:rFonts w:ascii="华文新魏" w:hAnsi="华文新魏" w:eastAsia="仿宋"/>
      <w:vanish/>
      <w:kern w:val="0"/>
      <w:sz w:val="16"/>
      <w:szCs w:val="16"/>
    </w:rPr>
  </w:style>
  <w:style w:type="paragraph" w:customStyle="1" w:styleId="2117">
    <w:name w:val="xl101"/>
    <w:basedOn w:val="1"/>
    <w:qFormat/>
    <w:uiPriority w:val="0"/>
    <w:pPr>
      <w:widowControl/>
      <w:pBdr>
        <w:left w:val="single" w:color="auto" w:sz="4" w:space="0"/>
        <w:right w:val="single" w:color="auto" w:sz="12"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118">
    <w:name w:val="默认段落字体 Para Char Char Char1 Char Char Char Char"/>
    <w:basedOn w:val="1"/>
    <w:qFormat/>
    <w:uiPriority w:val="0"/>
    <w:rPr>
      <w:rFonts w:eastAsia="仿宋"/>
      <w:sz w:val="24"/>
    </w:rPr>
  </w:style>
  <w:style w:type="paragraph" w:customStyle="1" w:styleId="2119">
    <w:name w:val="无间隔11"/>
    <w:qFormat/>
    <w:uiPriority w:val="0"/>
    <w:pPr>
      <w:widowControl w:val="0"/>
      <w:jc w:val="both"/>
    </w:pPr>
    <w:rPr>
      <w:rFonts w:ascii="ˎ̥" w:hAnsi="ˎ̥" w:eastAsia="宋体" w:cs="ˎ̥"/>
      <w:szCs w:val="24"/>
      <w:lang w:val="en-US" w:eastAsia="zh-CN" w:bidi="ar-SA"/>
    </w:rPr>
  </w:style>
  <w:style w:type="paragraph" w:customStyle="1" w:styleId="2120">
    <w:name w:val="Char 正文"/>
    <w:basedOn w:val="3"/>
    <w:qFormat/>
    <w:uiPriority w:val="0"/>
    <w:pPr>
      <w:keepLines/>
      <w:widowControl/>
      <w:overflowPunct/>
      <w:adjustRightInd w:val="0"/>
      <w:spacing w:before="0" w:after="0" w:line="348" w:lineRule="auto"/>
      <w:ind w:left="0" w:firstLine="0"/>
    </w:pPr>
    <w:rPr>
      <w:rFonts w:ascii="汉鼎简书宋" w:hAnsi="汉鼎简书宋" w:eastAsia="??_GB2312"/>
      <w:bCs w:val="0"/>
      <w:color w:val="auto"/>
      <w:sz w:val="24"/>
      <w:szCs w:val="20"/>
    </w:rPr>
  </w:style>
  <w:style w:type="paragraph" w:customStyle="1" w:styleId="2121">
    <w:name w:val="普通(Web)6"/>
    <w:basedOn w:val="1"/>
    <w:qFormat/>
    <w:uiPriority w:val="0"/>
    <w:pPr>
      <w:widowControl/>
      <w:jc w:val="left"/>
    </w:pPr>
    <w:rPr>
      <w:rFonts w:ascii="??_GB2312" w:eastAsia="仿宋" w:cs="??_GB2312"/>
      <w:kern w:val="0"/>
      <w:sz w:val="28"/>
      <w:szCs w:val="21"/>
    </w:rPr>
  </w:style>
  <w:style w:type="paragraph" w:customStyle="1" w:styleId="2122">
    <w:name w:val="图题"/>
    <w:basedOn w:val="1"/>
    <w:qFormat/>
    <w:uiPriority w:val="0"/>
    <w:pPr>
      <w:tabs>
        <w:tab w:val="left" w:pos="720"/>
      </w:tabs>
      <w:snapToGrid w:val="0"/>
      <w:spacing w:line="320" w:lineRule="exact"/>
      <w:jc w:val="center"/>
    </w:pPr>
    <w:rPr>
      <w:rFonts w:ascii="TimesNewRoman" w:eastAsia="TimesNewRoman"/>
      <w:b/>
      <w:bCs/>
      <w:sz w:val="24"/>
    </w:rPr>
  </w:style>
  <w:style w:type="paragraph" w:customStyle="1" w:styleId="2123">
    <w:name w:val="xl103"/>
    <w:basedOn w:val="1"/>
    <w:qFormat/>
    <w:uiPriority w:val="0"/>
    <w:pPr>
      <w:widowControl/>
      <w:pBdr>
        <w:left w:val="single" w:color="auto" w:sz="4" w:space="0"/>
        <w:right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124">
    <w:name w:val="文-1"/>
    <w:basedOn w:val="1"/>
    <w:qFormat/>
    <w:uiPriority w:val="0"/>
    <w:pPr>
      <w:widowControl/>
      <w:spacing w:before="120"/>
      <w:ind w:left="851" w:firstLine="482"/>
      <w:jc w:val="left"/>
    </w:pPr>
    <w:rPr>
      <w:rFonts w:eastAsia="仿宋"/>
      <w:sz w:val="24"/>
      <w:szCs w:val="20"/>
    </w:rPr>
  </w:style>
  <w:style w:type="paragraph" w:customStyle="1" w:styleId="2125">
    <w:name w:val="Char Char Char Char Char Char Char Char Char1 Char1"/>
    <w:basedOn w:val="1"/>
    <w:qFormat/>
    <w:uiPriority w:val="0"/>
    <w:rPr>
      <w:rFonts w:eastAsia="仿宋"/>
      <w:sz w:val="28"/>
    </w:rPr>
  </w:style>
  <w:style w:type="paragraph" w:customStyle="1" w:styleId="2126">
    <w:name w:val="Char Char Char Char6"/>
    <w:basedOn w:val="1"/>
    <w:qFormat/>
    <w:uiPriority w:val="0"/>
    <w:rPr>
      <w:rFonts w:eastAsia="仿宋"/>
      <w:sz w:val="24"/>
    </w:rPr>
  </w:style>
  <w:style w:type="paragraph" w:customStyle="1" w:styleId="2127">
    <w:name w:val="正文文本缩进3"/>
    <w:basedOn w:val="1"/>
    <w:qFormat/>
    <w:uiPriority w:val="0"/>
    <w:pPr>
      <w:spacing w:after="120" w:line="360" w:lineRule="auto"/>
      <w:ind w:left="200" w:leftChars="200" w:firstLine="200" w:firstLineChars="200"/>
    </w:pPr>
    <w:rPr>
      <w:rFonts w:eastAsia="仿宋"/>
      <w:sz w:val="24"/>
    </w:rPr>
  </w:style>
  <w:style w:type="paragraph" w:customStyle="1" w:styleId="2128">
    <w:name w:val="a2"/>
    <w:basedOn w:val="1"/>
    <w:qFormat/>
    <w:uiPriority w:val="0"/>
    <w:pPr>
      <w:widowControl/>
      <w:spacing w:before="100" w:beforeAutospacing="1" w:after="100" w:afterAutospacing="1"/>
      <w:jc w:val="left"/>
    </w:pPr>
    <w:rPr>
      <w:rFonts w:ascii="??_GB2312" w:hAnsi="??_GB2312" w:eastAsia="仿宋"/>
      <w:snapToGrid w:val="0"/>
      <w:color w:val="000000"/>
      <w:kern w:val="0"/>
      <w:sz w:val="24"/>
    </w:rPr>
  </w:style>
  <w:style w:type="paragraph" w:customStyle="1" w:styleId="2129">
    <w:name w:val="CM75"/>
    <w:basedOn w:val="68"/>
    <w:next w:val="68"/>
    <w:qFormat/>
    <w:uiPriority w:val="0"/>
    <w:rPr>
      <w:rFonts w:ascii="??_GB2312" w:eastAsia="??_GB2312"/>
      <w:color w:val="auto"/>
      <w:szCs w:val="24"/>
    </w:rPr>
  </w:style>
  <w:style w:type="paragraph" w:customStyle="1" w:styleId="2130">
    <w:name w:val="Char Char Char Char Char Char Char Char Char Char Char"/>
    <w:basedOn w:val="1"/>
    <w:qFormat/>
    <w:uiPriority w:val="0"/>
    <w:rPr>
      <w:rFonts w:eastAsia="仿宋"/>
      <w:sz w:val="28"/>
    </w:rPr>
  </w:style>
  <w:style w:type="paragraph" w:customStyle="1" w:styleId="2131">
    <w:name w:val="表内字"/>
    <w:qFormat/>
    <w:uiPriority w:val="0"/>
    <w:pPr>
      <w:widowControl w:val="0"/>
      <w:adjustRightInd w:val="0"/>
      <w:snapToGrid w:val="0"/>
      <w:spacing w:line="240" w:lineRule="exact"/>
      <w:ind w:right="-21" w:rightChars="-21"/>
      <w:jc w:val="both"/>
    </w:pPr>
    <w:rPr>
      <w:rFonts w:ascii="Cambria Math" w:hAnsi="Cambria Math" w:eastAsia="宋体" w:cs="ˎ̥"/>
      <w:color w:val="000000"/>
      <w:sz w:val="21"/>
      <w:lang w:val="en-US" w:eastAsia="zh-CN" w:bidi="ar-SA"/>
    </w:rPr>
  </w:style>
  <w:style w:type="paragraph" w:customStyle="1" w:styleId="2132">
    <w:name w:val="列表接续 41"/>
    <w:basedOn w:val="1"/>
    <w:qFormat/>
    <w:uiPriority w:val="0"/>
    <w:pPr>
      <w:spacing w:before="60" w:after="120"/>
      <w:ind w:left="1680" w:firstLine="482"/>
    </w:pPr>
    <w:rPr>
      <w:rFonts w:ascii="华文新魏" w:hAnsi="华文新魏" w:eastAsia="仿宋"/>
      <w:kern w:val="0"/>
      <w:sz w:val="24"/>
      <w:szCs w:val="20"/>
    </w:rPr>
  </w:style>
  <w:style w:type="paragraph" w:customStyle="1" w:styleId="2133">
    <w:name w:val="xl106"/>
    <w:basedOn w:val="1"/>
    <w:qFormat/>
    <w:uiPriority w:val="0"/>
    <w:pPr>
      <w:widowControl/>
      <w:pBdr>
        <w:left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134">
    <w:name w:val="小四左齐"/>
    <w:basedOn w:val="1"/>
    <w:qFormat/>
    <w:uiPriority w:val="0"/>
    <w:pPr>
      <w:widowControl/>
      <w:tabs>
        <w:tab w:val="left" w:pos="1440"/>
      </w:tabs>
      <w:kinsoku w:val="0"/>
      <w:overflowPunct w:val="0"/>
      <w:autoSpaceDE w:val="0"/>
      <w:autoSpaceDN w:val="0"/>
      <w:adjustRightInd w:val="0"/>
      <w:snapToGrid w:val="0"/>
      <w:ind w:left="2"/>
      <w:jc w:val="left"/>
    </w:pPr>
    <w:rPr>
      <w:rFonts w:ascii="??_GB2312" w:eastAsia="仿宋"/>
      <w:snapToGrid w:val="0"/>
      <w:kern w:val="0"/>
      <w:sz w:val="24"/>
      <w:lang w:val="zh-CN"/>
    </w:rPr>
  </w:style>
  <w:style w:type="paragraph" w:customStyle="1" w:styleId="2135">
    <w:name w:val="myformat_content Char"/>
    <w:basedOn w:val="1"/>
    <w:qFormat/>
    <w:uiPriority w:val="0"/>
    <w:pPr>
      <w:spacing w:before="50" w:beforeLines="50" w:after="50" w:afterLines="50" w:line="360" w:lineRule="exact"/>
      <w:ind w:firstLine="200" w:firstLineChars="200"/>
    </w:pPr>
    <w:rPr>
      <w:rFonts w:eastAsia="仿宋"/>
      <w:sz w:val="24"/>
      <w:szCs w:val="20"/>
    </w:rPr>
  </w:style>
  <w:style w:type="paragraph" w:customStyle="1" w:styleId="2136">
    <w:name w:val="Char Char Char Char Char Char Char Char Char1 Char Char Char Char Char Char Char Char1"/>
    <w:basedOn w:val="1"/>
    <w:qFormat/>
    <w:uiPriority w:val="0"/>
    <w:pPr>
      <w:snapToGrid w:val="0"/>
      <w:spacing w:line="360" w:lineRule="auto"/>
      <w:ind w:firstLine="200" w:firstLineChars="200"/>
    </w:pPr>
    <w:rPr>
      <w:rFonts w:eastAsia="仿宋"/>
      <w:sz w:val="24"/>
    </w:rPr>
  </w:style>
  <w:style w:type="paragraph" w:customStyle="1" w:styleId="2137">
    <w:name w:val="正文 New New New New New New New New New New New New New New New New New New New New New New New New New New New New New New New New New New New New New New New New New New New New New New New New"/>
    <w:qFormat/>
    <w:uiPriority w:val="0"/>
    <w:pPr>
      <w:widowControl w:val="0"/>
      <w:spacing w:line="360" w:lineRule="auto"/>
    </w:pPr>
    <w:rPr>
      <w:rFonts w:ascii="ˎ̥" w:hAnsi="ˎ̥" w:eastAsia="宋体" w:cs="ˎ̥"/>
      <w:kern w:val="2"/>
      <w:sz w:val="24"/>
      <w:szCs w:val="24"/>
      <w:lang w:val="en-US" w:eastAsia="zh-CN" w:bidi="ar-SA"/>
    </w:rPr>
  </w:style>
  <w:style w:type="paragraph" w:customStyle="1" w:styleId="2138">
    <w:name w:val="条4"/>
    <w:basedOn w:val="1"/>
    <w:next w:val="1"/>
    <w:qFormat/>
    <w:uiPriority w:val="0"/>
    <w:pPr>
      <w:widowControl/>
      <w:tabs>
        <w:tab w:val="left" w:pos="992"/>
      </w:tabs>
      <w:ind w:left="992" w:hanging="992"/>
      <w:jc w:val="left"/>
      <w:outlineLvl w:val="1"/>
    </w:pPr>
    <w:rPr>
      <w:rFonts w:ascii="Tahoma" w:eastAsia="Tahoma"/>
      <w:kern w:val="21"/>
      <w:sz w:val="28"/>
      <w:szCs w:val="20"/>
    </w:rPr>
  </w:style>
  <w:style w:type="paragraph" w:customStyle="1" w:styleId="2139">
    <w:name w:val="xl107"/>
    <w:basedOn w:val="1"/>
    <w:qFormat/>
    <w:uiPriority w:val="0"/>
    <w:pPr>
      <w:widowControl/>
      <w:pBdr>
        <w:bottom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140">
    <w:name w:val="样式 正文文字 + 首行缩进:  0.99 厘米"/>
    <w:basedOn w:val="34"/>
    <w:qFormat/>
    <w:uiPriority w:val="0"/>
    <w:pPr>
      <w:widowControl w:val="0"/>
      <w:tabs>
        <w:tab w:val="left" w:pos="0"/>
      </w:tabs>
      <w:snapToGrid/>
      <w:spacing w:before="0" w:after="0" w:line="600" w:lineRule="exact"/>
      <w:ind w:right="0" w:firstLine="560"/>
    </w:pPr>
    <w:rPr>
      <w:spacing w:val="-2"/>
      <w:sz w:val="28"/>
      <w:szCs w:val="28"/>
    </w:rPr>
  </w:style>
  <w:style w:type="paragraph" w:customStyle="1" w:styleId="2141">
    <w:name w:val="xl5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eastAsia="Cambria"/>
      <w:kern w:val="0"/>
      <w:sz w:val="22"/>
      <w:szCs w:val="22"/>
    </w:rPr>
  </w:style>
  <w:style w:type="paragraph" w:customStyle="1" w:styleId="2142">
    <w:name w:val="CM46"/>
    <w:basedOn w:val="68"/>
    <w:next w:val="68"/>
    <w:qFormat/>
    <w:uiPriority w:val="0"/>
    <w:pPr>
      <w:spacing w:line="468" w:lineRule="atLeast"/>
    </w:pPr>
    <w:rPr>
      <w:rFonts w:ascii="??_GB2312" w:eastAsia="??_GB2312"/>
      <w:color w:val="auto"/>
      <w:szCs w:val="24"/>
    </w:rPr>
  </w:style>
  <w:style w:type="paragraph" w:customStyle="1" w:styleId="2143">
    <w:name w:val="Char Char Char Char Char Char Char14"/>
    <w:basedOn w:val="1"/>
    <w:qFormat/>
    <w:uiPriority w:val="0"/>
    <w:rPr>
      <w:rFonts w:eastAsia="仿宋"/>
      <w:sz w:val="28"/>
    </w:rPr>
  </w:style>
  <w:style w:type="paragraph" w:customStyle="1" w:styleId="2144">
    <w:name w:val="Char Char Char Char Char Char Char Char Char Char Char2"/>
    <w:basedOn w:val="1"/>
    <w:qFormat/>
    <w:uiPriority w:val="0"/>
    <w:rPr>
      <w:rFonts w:eastAsia="仿宋"/>
      <w:sz w:val="28"/>
    </w:rPr>
  </w:style>
  <w:style w:type="paragraph" w:customStyle="1" w:styleId="2145">
    <w:name w:val="表格名称"/>
    <w:basedOn w:val="1"/>
    <w:qFormat/>
    <w:uiPriority w:val="0"/>
    <w:pPr>
      <w:keepLines/>
      <w:widowControl/>
      <w:tabs>
        <w:tab w:val="left" w:pos="360"/>
      </w:tabs>
      <w:spacing w:before="20" w:beforeLines="20" w:after="20" w:afterLines="20" w:line="440" w:lineRule="exact"/>
      <w:ind w:left="360" w:hanging="360"/>
      <w:jc w:val="left"/>
    </w:pPr>
    <w:rPr>
      <w:rFonts w:eastAsia="Tahoma"/>
      <w:sz w:val="24"/>
      <w:szCs w:val="20"/>
    </w:rPr>
  </w:style>
  <w:style w:type="paragraph" w:customStyle="1" w:styleId="2146">
    <w:name w:val="Char1 Char Char Char Char Char1 Char11"/>
    <w:basedOn w:val="1"/>
    <w:qFormat/>
    <w:uiPriority w:val="0"/>
    <w:rPr>
      <w:rFonts w:eastAsia="仿宋"/>
      <w:sz w:val="28"/>
      <w:szCs w:val="21"/>
    </w:rPr>
  </w:style>
  <w:style w:type="paragraph" w:customStyle="1" w:styleId="2147">
    <w:name w:val="Char Char Char Char Char Char Char25"/>
    <w:basedOn w:val="1"/>
    <w:qFormat/>
    <w:uiPriority w:val="0"/>
    <w:rPr>
      <w:rFonts w:eastAsia="仿宋"/>
      <w:sz w:val="24"/>
    </w:rPr>
  </w:style>
  <w:style w:type="paragraph" w:customStyle="1" w:styleId="2148">
    <w:name w:val="juzhong"/>
    <w:basedOn w:val="1"/>
    <w:qFormat/>
    <w:uiPriority w:val="0"/>
    <w:pPr>
      <w:widowControl/>
      <w:jc w:val="left"/>
    </w:pPr>
    <w:rPr>
      <w:rFonts w:ascii="??_GB2312" w:eastAsia="仿宋" w:cs="??_GB2312"/>
      <w:color w:val="000000"/>
      <w:kern w:val="0"/>
      <w:sz w:val="24"/>
    </w:rPr>
  </w:style>
  <w:style w:type="paragraph" w:customStyle="1" w:styleId="2149">
    <w:name w:val="称呼1"/>
    <w:basedOn w:val="1"/>
    <w:next w:val="1"/>
    <w:qFormat/>
    <w:uiPriority w:val="0"/>
    <w:pPr>
      <w:spacing w:before="60"/>
      <w:ind w:firstLine="482"/>
    </w:pPr>
    <w:rPr>
      <w:rFonts w:ascii="华文新魏" w:hAnsi="华文新魏" w:eastAsia="仿宋"/>
      <w:kern w:val="0"/>
      <w:sz w:val="24"/>
      <w:szCs w:val="20"/>
    </w:rPr>
  </w:style>
  <w:style w:type="paragraph" w:customStyle="1" w:styleId="2150">
    <w:name w:val="xl142"/>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151">
    <w:name w:val="news"/>
    <w:basedOn w:val="1"/>
    <w:qFormat/>
    <w:uiPriority w:val="0"/>
    <w:pPr>
      <w:widowControl/>
      <w:spacing w:before="100" w:beforeAutospacing="1" w:after="100" w:afterAutospacing="1"/>
      <w:jc w:val="left"/>
    </w:pPr>
    <w:rPr>
      <w:rFonts w:ascii="??_GB2312" w:eastAsia="仿宋"/>
      <w:kern w:val="0"/>
      <w:sz w:val="24"/>
    </w:rPr>
  </w:style>
  <w:style w:type="paragraph" w:customStyle="1" w:styleId="2152">
    <w:name w:val="CM100"/>
    <w:basedOn w:val="68"/>
    <w:next w:val="68"/>
    <w:qFormat/>
    <w:uiPriority w:val="0"/>
    <w:rPr>
      <w:rFonts w:ascii="??_GB2312" w:eastAsia="??_GB2312"/>
      <w:color w:val="auto"/>
      <w:szCs w:val="24"/>
    </w:rPr>
  </w:style>
  <w:style w:type="paragraph" w:customStyle="1" w:styleId="2153">
    <w:name w:val="xl143"/>
    <w:basedOn w:val="1"/>
    <w:qFormat/>
    <w:uiPriority w:val="0"/>
    <w:pPr>
      <w:widowControl/>
      <w:pBdr>
        <w:top w:val="single" w:color="auto" w:sz="8" w:space="0"/>
        <w:left w:val="single" w:color="auto" w:sz="4" w:space="0"/>
        <w:bottom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154">
    <w:name w:val="Char7"/>
    <w:basedOn w:val="1"/>
    <w:qFormat/>
    <w:uiPriority w:val="0"/>
    <w:pPr>
      <w:spacing w:line="240" w:lineRule="exact"/>
      <w:ind w:firstLine="200" w:firstLineChars="200"/>
    </w:pPr>
    <w:rPr>
      <w:rFonts w:eastAsia="仿宋"/>
      <w:sz w:val="28"/>
      <w:szCs w:val="28"/>
    </w:rPr>
  </w:style>
  <w:style w:type="paragraph" w:customStyle="1" w:styleId="2155">
    <w:name w:val="Char1 Char Char Char Char Char Char11"/>
    <w:basedOn w:val="1"/>
    <w:qFormat/>
    <w:uiPriority w:val="0"/>
    <w:pPr>
      <w:widowControl/>
      <w:jc w:val="left"/>
    </w:pPr>
    <w:rPr>
      <w:rFonts w:eastAsia="仿宋"/>
      <w:sz w:val="24"/>
    </w:rPr>
  </w:style>
  <w:style w:type="paragraph" w:customStyle="1" w:styleId="2156">
    <w:name w:val="列图"/>
    <w:basedOn w:val="66"/>
    <w:next w:val="1"/>
    <w:qFormat/>
    <w:uiPriority w:val="0"/>
    <w:pPr>
      <w:tabs>
        <w:tab w:val="left" w:pos="3765"/>
      </w:tabs>
      <w:adjustRightInd w:val="0"/>
      <w:snapToGrid w:val="0"/>
      <w:spacing w:line="240" w:lineRule="auto"/>
    </w:pPr>
    <w:rPr>
      <w:rFonts w:ascii="??_GB2312" w:eastAsia="??_GB2312"/>
      <w:bCs/>
      <w:szCs w:val="21"/>
    </w:rPr>
  </w:style>
  <w:style w:type="paragraph" w:customStyle="1" w:styleId="2157">
    <w:name w:val="正文2"/>
    <w:qFormat/>
    <w:uiPriority w:val="0"/>
    <w:pPr>
      <w:widowControl w:val="0"/>
      <w:adjustRightInd w:val="0"/>
      <w:spacing w:line="312" w:lineRule="atLeast"/>
      <w:jc w:val="both"/>
      <w:textAlignment w:val="baseline"/>
    </w:pPr>
    <w:rPr>
      <w:rFonts w:ascii="华文新魏" w:hAnsi="华文新魏" w:eastAsia="TimesNewRoman" w:cs="ˎ̥"/>
      <w:spacing w:val="-6"/>
      <w:sz w:val="28"/>
      <w:lang w:val="en-US" w:eastAsia="zh-CN" w:bidi="ar-SA"/>
    </w:rPr>
  </w:style>
  <w:style w:type="paragraph" w:customStyle="1" w:styleId="2158">
    <w:name w:val="CM95"/>
    <w:basedOn w:val="68"/>
    <w:next w:val="68"/>
    <w:qFormat/>
    <w:uiPriority w:val="0"/>
    <w:rPr>
      <w:rFonts w:ascii="??_GB2312" w:eastAsia="??_GB2312"/>
      <w:color w:val="auto"/>
      <w:szCs w:val="24"/>
    </w:rPr>
  </w:style>
  <w:style w:type="paragraph" w:customStyle="1" w:styleId="2159">
    <w:name w:val="项目1"/>
    <w:basedOn w:val="1"/>
    <w:qFormat/>
    <w:uiPriority w:val="0"/>
    <w:pPr>
      <w:tabs>
        <w:tab w:val="left" w:pos="425"/>
      </w:tabs>
      <w:snapToGrid w:val="0"/>
      <w:spacing w:line="0" w:lineRule="atLeast"/>
      <w:ind w:left="425" w:hanging="425"/>
    </w:pPr>
    <w:rPr>
      <w:rFonts w:eastAsia="仿宋"/>
      <w:sz w:val="28"/>
      <w:szCs w:val="20"/>
    </w:rPr>
  </w:style>
  <w:style w:type="paragraph" w:customStyle="1" w:styleId="2160">
    <w:name w:val="报告名"/>
    <w:basedOn w:val="1"/>
    <w:qFormat/>
    <w:uiPriority w:val="0"/>
    <w:pPr>
      <w:tabs>
        <w:tab w:val="left" w:pos="1727"/>
        <w:tab w:val="left" w:pos="1884"/>
      </w:tabs>
      <w:adjustRightInd w:val="0"/>
      <w:snapToGrid w:val="0"/>
      <w:spacing w:line="360" w:lineRule="auto"/>
      <w:ind w:left="26"/>
      <w:jc w:val="center"/>
      <w:outlineLvl w:val="0"/>
    </w:pPr>
    <w:rPr>
      <w:rFonts w:ascii="方正粗黑宋简体" w:eastAsia="方正粗黑宋简体"/>
      <w:sz w:val="56"/>
      <w:szCs w:val="20"/>
    </w:rPr>
  </w:style>
  <w:style w:type="paragraph" w:customStyle="1" w:styleId="2161">
    <w:name w:val="第1级"/>
    <w:basedOn w:val="1"/>
    <w:qFormat/>
    <w:uiPriority w:val="0"/>
    <w:pPr>
      <w:keepNext/>
      <w:keepLines/>
      <w:tabs>
        <w:tab w:val="left" w:pos="567"/>
      </w:tabs>
      <w:spacing w:before="100" w:beforeLines="100" w:line="360" w:lineRule="auto"/>
      <w:jc w:val="center"/>
      <w:outlineLvl w:val="0"/>
    </w:pPr>
    <w:rPr>
      <w:rFonts w:eastAsia="仿宋" w:cs="??_GB2312"/>
      <w:b/>
      <w:bCs/>
      <w:snapToGrid w:val="0"/>
      <w:kern w:val="0"/>
      <w:sz w:val="36"/>
      <w:szCs w:val="36"/>
    </w:rPr>
  </w:style>
  <w:style w:type="paragraph" w:customStyle="1" w:styleId="2162">
    <w:name w:val="xl3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Cambria" w:hAnsi="Cambria" w:eastAsia="Cambria" w:cs="Cambria"/>
      <w:kern w:val="0"/>
      <w:sz w:val="24"/>
    </w:rPr>
  </w:style>
  <w:style w:type="paragraph" w:customStyle="1" w:styleId="2163">
    <w:name w:val="Char1 Char Char Char Char Char1 Char1"/>
    <w:basedOn w:val="1"/>
    <w:qFormat/>
    <w:uiPriority w:val="0"/>
    <w:rPr>
      <w:rFonts w:eastAsia="仿宋"/>
      <w:sz w:val="28"/>
      <w:szCs w:val="21"/>
    </w:rPr>
  </w:style>
  <w:style w:type="paragraph" w:customStyle="1" w:styleId="2164">
    <w:name w:val="xl166"/>
    <w:basedOn w:val="1"/>
    <w:qFormat/>
    <w:uiPriority w:val="0"/>
    <w:pPr>
      <w:widowControl/>
      <w:pBdr>
        <w:left w:val="single" w:color="auto" w:sz="12" w:space="0"/>
        <w:bottom w:val="single" w:color="auto" w:sz="12" w:space="0"/>
      </w:pBdr>
      <w:spacing w:before="100" w:beforeAutospacing="1" w:after="100" w:afterAutospacing="1"/>
      <w:jc w:val="center"/>
      <w:textAlignment w:val="center"/>
    </w:pPr>
    <w:rPr>
      <w:rFonts w:ascii="Cambria" w:hAnsi="Cambria" w:eastAsia="仿宋"/>
      <w:kern w:val="0"/>
      <w:sz w:val="28"/>
    </w:rPr>
  </w:style>
  <w:style w:type="paragraph" w:customStyle="1" w:styleId="2165">
    <w:name w:val="小四表文"/>
    <w:qFormat/>
    <w:uiPriority w:val="0"/>
    <w:pPr>
      <w:widowControl w:val="0"/>
      <w:adjustRightInd w:val="0"/>
      <w:snapToGrid w:val="0"/>
      <w:spacing w:line="26" w:lineRule="atLeast"/>
      <w:jc w:val="center"/>
    </w:pPr>
    <w:rPr>
      <w:rFonts w:ascii="??" w:hAnsi="??" w:eastAsia="宋体" w:cs="ˎ̥"/>
      <w:snapToGrid w:val="0"/>
      <w:kern w:val="2"/>
      <w:sz w:val="24"/>
      <w:szCs w:val="24"/>
      <w:lang w:val="en-US" w:eastAsia="zh-CN" w:bidi="ar-SA"/>
    </w:rPr>
  </w:style>
  <w:style w:type="paragraph" w:customStyle="1" w:styleId="2166">
    <w:name w:val="样式 标题 2 + 左侧:  2 字符"/>
    <w:basedOn w:val="4"/>
    <w:qFormat/>
    <w:uiPriority w:val="0"/>
    <w:pPr>
      <w:keepNext w:val="0"/>
      <w:keepLines w:val="0"/>
      <w:spacing w:before="50" w:beforeLines="50" w:after="0" w:line="460" w:lineRule="exact"/>
      <w:contextualSpacing/>
    </w:pPr>
    <w:rPr>
      <w:rFonts w:ascii="ˎ̥" w:hAnsi="ˎ̥" w:cs="??_GB2312"/>
      <w:b w:val="0"/>
      <w:bCs w:val="0"/>
      <w:sz w:val="28"/>
      <w:szCs w:val="20"/>
    </w:rPr>
  </w:style>
  <w:style w:type="paragraph" w:customStyle="1" w:styleId="2167">
    <w:name w:val="xl144"/>
    <w:basedOn w:val="1"/>
    <w:qFormat/>
    <w:uiPriority w:val="0"/>
    <w:pPr>
      <w:widowControl/>
      <w:pBdr>
        <w:left w:val="single" w:color="auto" w:sz="4" w:space="0"/>
        <w:bottom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168">
    <w:name w:val="xl123"/>
    <w:basedOn w:val="1"/>
    <w:qFormat/>
    <w:uiPriority w:val="0"/>
    <w:pPr>
      <w:widowControl/>
      <w:pBdr>
        <w:top w:val="single" w:color="auto" w:sz="8" w:space="0"/>
      </w:pBdr>
      <w:spacing w:before="100" w:beforeAutospacing="1" w:after="100" w:afterAutospacing="1"/>
      <w:jc w:val="left"/>
    </w:pPr>
    <w:rPr>
      <w:rFonts w:ascii="Cambria" w:hAnsi="Cambria" w:eastAsia="仿宋"/>
      <w:kern w:val="0"/>
      <w:sz w:val="16"/>
      <w:szCs w:val="16"/>
    </w:rPr>
  </w:style>
  <w:style w:type="paragraph" w:customStyle="1" w:styleId="2169">
    <w:name w:val="样式 样式 标题 3标题 3 Char Char Char标题 3 Char Charh3H3level_3PIM 3L...1..."/>
    <w:basedOn w:val="1"/>
    <w:qFormat/>
    <w:uiPriority w:val="0"/>
    <w:pPr>
      <w:keepNext/>
      <w:keepLines/>
      <w:spacing w:line="500" w:lineRule="exact"/>
      <w:ind w:firstLine="200" w:firstLineChars="200"/>
      <w:outlineLvl w:val="2"/>
    </w:pPr>
    <w:rPr>
      <w:rFonts w:ascii="??_GB2312" w:hAnsi="??_GB2312" w:eastAsia="Tahoma" w:cs="??_GB2312"/>
      <w:b/>
      <w:bCs/>
      <w:color w:val="000000"/>
      <w:sz w:val="28"/>
      <w:szCs w:val="20"/>
    </w:rPr>
  </w:style>
  <w:style w:type="paragraph" w:customStyle="1" w:styleId="2170">
    <w:name w:val="表第一列"/>
    <w:basedOn w:val="87"/>
    <w:qFormat/>
    <w:uiPriority w:val="0"/>
    <w:pPr>
      <w:keepLines/>
      <w:widowControl w:val="0"/>
      <w:tabs>
        <w:tab w:val="left" w:pos="1727"/>
        <w:tab w:val="left" w:pos="1884"/>
        <w:tab w:val="left" w:pos="2940"/>
      </w:tabs>
      <w:adjustRightInd w:val="0"/>
      <w:snapToGrid w:val="0"/>
      <w:spacing w:after="0" w:line="0" w:lineRule="atLeast"/>
      <w:ind w:firstLine="0" w:firstLineChars="0"/>
      <w:jc w:val="center"/>
    </w:pPr>
    <w:rPr>
      <w:rFonts w:hAnsi="ˎ̥" w:cs="ˎ̥"/>
      <w:color w:val="000000"/>
      <w:spacing w:val="-4"/>
      <w:sz w:val="21"/>
    </w:rPr>
  </w:style>
  <w:style w:type="paragraph" w:customStyle="1" w:styleId="2171">
    <w:name w:val="CM37"/>
    <w:basedOn w:val="68"/>
    <w:next w:val="68"/>
    <w:qFormat/>
    <w:uiPriority w:val="0"/>
    <w:pPr>
      <w:spacing w:line="468" w:lineRule="atLeast"/>
    </w:pPr>
    <w:rPr>
      <w:rFonts w:ascii="??_GB2312" w:eastAsia="??_GB2312"/>
      <w:color w:val="auto"/>
      <w:szCs w:val="24"/>
    </w:rPr>
  </w:style>
  <w:style w:type="paragraph" w:customStyle="1" w:styleId="2172">
    <w:name w:val="无框文本框"/>
    <w:basedOn w:val="1"/>
    <w:qFormat/>
    <w:uiPriority w:val="0"/>
    <w:pPr>
      <w:spacing w:line="240" w:lineRule="exact"/>
    </w:pPr>
    <w:rPr>
      <w:rFonts w:ascii="??_GB2312" w:eastAsia="仿宋"/>
      <w:spacing w:val="-10"/>
      <w:sz w:val="28"/>
    </w:rPr>
  </w:style>
  <w:style w:type="paragraph" w:customStyle="1" w:styleId="2173">
    <w:name w:val="表样式1"/>
    <w:basedOn w:val="1"/>
    <w:qFormat/>
    <w:uiPriority w:val="0"/>
    <w:pPr>
      <w:spacing w:line="360" w:lineRule="exact"/>
      <w:jc w:val="center"/>
    </w:pPr>
    <w:rPr>
      <w:rFonts w:ascii="??_GB2312" w:eastAsia="仿宋"/>
      <w:color w:val="000000"/>
      <w:sz w:val="28"/>
      <w:szCs w:val="21"/>
    </w:rPr>
  </w:style>
  <w:style w:type="paragraph" w:customStyle="1" w:styleId="2174">
    <w:name w:val="样式 正文文本缩进正文文字缩进 + 四号 首行缩进:  2 字符 行距: 最小值 25 磅"/>
    <w:basedOn w:val="35"/>
    <w:qFormat/>
    <w:uiPriority w:val="0"/>
    <w:pPr>
      <w:spacing w:after="0" w:line="500" w:lineRule="exact"/>
      <w:ind w:left="0" w:leftChars="0" w:firstLine="200" w:firstLineChars="200"/>
    </w:pPr>
    <w:rPr>
      <w:rFonts w:cs="??_GB2312"/>
      <w:kern w:val="2"/>
      <w:sz w:val="28"/>
    </w:rPr>
  </w:style>
  <w:style w:type="paragraph" w:customStyle="1" w:styleId="2175">
    <w:name w:val="Char22"/>
    <w:basedOn w:val="1"/>
    <w:qFormat/>
    <w:uiPriority w:val="0"/>
    <w:pPr>
      <w:widowControl/>
      <w:spacing w:line="240" w:lineRule="exact"/>
      <w:jc w:val="left"/>
    </w:pPr>
    <w:rPr>
      <w:rFonts w:ascii="??_GB2312" w:eastAsia="仿宋" w:cs="??_GB2312"/>
      <w:kern w:val="0"/>
      <w:sz w:val="28"/>
      <w:szCs w:val="28"/>
    </w:rPr>
  </w:style>
  <w:style w:type="paragraph" w:customStyle="1" w:styleId="2176">
    <w:name w:val="四号 正文"/>
    <w:basedOn w:val="1"/>
    <w:qFormat/>
    <w:uiPriority w:val="0"/>
    <w:pPr>
      <w:ind w:firstLine="200" w:firstLineChars="200"/>
    </w:pPr>
    <w:rPr>
      <w:rFonts w:eastAsia="仿宋"/>
      <w:spacing w:val="6"/>
      <w:sz w:val="28"/>
      <w:szCs w:val="20"/>
    </w:rPr>
  </w:style>
  <w:style w:type="paragraph" w:customStyle="1" w:styleId="2177">
    <w:name w:val="24"/>
    <w:basedOn w:val="1"/>
    <w:next w:val="71"/>
    <w:qFormat/>
    <w:uiPriority w:val="0"/>
    <w:pPr>
      <w:spacing w:line="500" w:lineRule="exact"/>
      <w:ind w:firstLine="200" w:firstLineChars="200"/>
    </w:pPr>
    <w:rPr>
      <w:rFonts w:ascii="仿宋" w:eastAsia="仿宋"/>
      <w:sz w:val="28"/>
      <w:szCs w:val="20"/>
    </w:rPr>
  </w:style>
  <w:style w:type="paragraph" w:customStyle="1" w:styleId="2178">
    <w:name w:val="批注文字 Char Char"/>
    <w:basedOn w:val="1"/>
    <w:qFormat/>
    <w:uiPriority w:val="0"/>
    <w:pPr>
      <w:spacing w:line="351" w:lineRule="atLeast"/>
      <w:ind w:firstLine="419"/>
      <w:jc w:val="left"/>
    </w:pPr>
    <w:rPr>
      <w:rFonts w:eastAsia="仿宋"/>
      <w:sz w:val="28"/>
      <w:szCs w:val="20"/>
    </w:rPr>
  </w:style>
  <w:style w:type="paragraph" w:customStyle="1" w:styleId="2179">
    <w:name w:val="xl145"/>
    <w:basedOn w:val="1"/>
    <w:qFormat/>
    <w:uiPriority w:val="0"/>
    <w:pPr>
      <w:widowControl/>
      <w:spacing w:before="100" w:beforeAutospacing="1" w:after="100" w:afterAutospacing="1"/>
      <w:jc w:val="left"/>
    </w:pPr>
    <w:rPr>
      <w:rFonts w:ascii="Cambria" w:hAnsi="Cambria" w:eastAsia="仿宋"/>
      <w:kern w:val="0"/>
      <w:sz w:val="16"/>
      <w:szCs w:val="16"/>
    </w:rPr>
  </w:style>
  <w:style w:type="paragraph" w:customStyle="1" w:styleId="2180">
    <w:name w:val="样式 楷体_GB2312 四号 加粗 行距: 固定值 28 磅"/>
    <w:basedOn w:val="1"/>
    <w:qFormat/>
    <w:uiPriority w:val="0"/>
    <w:pPr>
      <w:spacing w:before="100" w:beforeAutospacing="1" w:after="100" w:afterAutospacing="1" w:line="560" w:lineRule="exact"/>
    </w:pPr>
    <w:rPr>
      <w:rFonts w:ascii="TimesNewRoman" w:eastAsia="TimesNewRoman" w:cs="??_GB2312"/>
      <w:b/>
      <w:bCs/>
      <w:sz w:val="28"/>
      <w:szCs w:val="20"/>
    </w:rPr>
  </w:style>
  <w:style w:type="paragraph" w:customStyle="1" w:styleId="2181">
    <w:name w:val="标题 4 + 红色 行距: 多倍行距 1.35 字行"/>
    <w:basedOn w:val="6"/>
    <w:next w:val="1870"/>
    <w:qFormat/>
    <w:uiPriority w:val="0"/>
    <w:pPr>
      <w:keepLines w:val="0"/>
      <w:widowControl w:val="0"/>
      <w:suppressAutoHyphens/>
      <w:adjustRightInd w:val="0"/>
      <w:snapToGrid w:val="0"/>
      <w:spacing w:before="50" w:beforeLines="50" w:line="324" w:lineRule="auto"/>
      <w:ind w:left="0" w:firstLine="0"/>
      <w:jc w:val="both"/>
    </w:pPr>
    <w:rPr>
      <w:rFonts w:ascii="Tahoma" w:hAnsi="幼圆" w:eastAsia="Tahoma"/>
      <w:snapToGrid w:val="0"/>
      <w:color w:val="000000"/>
      <w:kern w:val="24"/>
      <w:sz w:val="28"/>
    </w:rPr>
  </w:style>
  <w:style w:type="paragraph" w:customStyle="1" w:styleId="2182">
    <w:name w:val="p0"/>
    <w:next w:val="2183"/>
    <w:qFormat/>
    <w:uiPriority w:val="0"/>
    <w:rPr>
      <w:rFonts w:ascii="??_GB2312" w:hAnsi="ˎ̥" w:eastAsia="宋体" w:cs="??_GB2312"/>
      <w:sz w:val="24"/>
      <w:szCs w:val="24"/>
      <w:lang w:val="en-US" w:eastAsia="zh-CN" w:bidi="ar-SA"/>
    </w:rPr>
  </w:style>
  <w:style w:type="paragraph" w:customStyle="1" w:styleId="2183">
    <w:name w:val="标题 3 + 段前: 0.5 行 + 行距: 多倍行距 1.35 字行 + 段前: 0.5 行"/>
    <w:basedOn w:val="1380"/>
    <w:next w:val="1380"/>
    <w:qFormat/>
    <w:uiPriority w:val="0"/>
    <w:rPr>
      <w:rFonts w:cs="??_GB2312"/>
      <w:szCs w:val="20"/>
    </w:rPr>
  </w:style>
  <w:style w:type="paragraph" w:customStyle="1" w:styleId="2184">
    <w:name w:val="xl196"/>
    <w:basedOn w:val="1"/>
    <w:qFormat/>
    <w:uiPriority w:val="0"/>
    <w:pPr>
      <w:widowControl/>
      <w:pBdr>
        <w:left w:val="single" w:color="auto" w:sz="4" w:space="0"/>
        <w:right w:val="single" w:color="auto" w:sz="4" w:space="0"/>
      </w:pBdr>
      <w:spacing w:before="100" w:beforeAutospacing="1" w:after="100" w:afterAutospacing="1"/>
      <w:jc w:val="center"/>
    </w:pPr>
    <w:rPr>
      <w:rFonts w:ascii="Cambria" w:hAnsi="Cambria" w:eastAsia="仿宋"/>
      <w:kern w:val="0"/>
      <w:sz w:val="28"/>
    </w:rPr>
  </w:style>
  <w:style w:type="paragraph" w:customStyle="1" w:styleId="2185">
    <w:name w:val="样式 标题 1h1H1PIM 1标书11.标题 1Section HeadHeader11st levell1..."/>
    <w:basedOn w:val="3"/>
    <w:qFormat/>
    <w:uiPriority w:val="0"/>
    <w:pPr>
      <w:keepLines/>
      <w:overflowPunct/>
      <w:snapToGrid/>
      <w:spacing w:before="0" w:after="0" w:line="500" w:lineRule="exact"/>
      <w:ind w:left="0" w:right="210" w:firstLine="0"/>
    </w:pPr>
    <w:rPr>
      <w:rFonts w:cs="??_GB2312"/>
      <w:szCs w:val="20"/>
    </w:rPr>
  </w:style>
  <w:style w:type="paragraph" w:customStyle="1" w:styleId="2186">
    <w:name w:val="样式 样式 样式 标题2 + (西文) Times New Roman (中文) 宋体 加粗 + 段前: 0.5 行 段后: 0..."/>
    <w:basedOn w:val="2187"/>
    <w:qFormat/>
    <w:uiPriority w:val="0"/>
    <w:rPr>
      <w:color w:val="000000"/>
    </w:rPr>
  </w:style>
  <w:style w:type="paragraph" w:customStyle="1" w:styleId="2187">
    <w:name w:val="样式 样式 标题2 + (西文) Times New Roman (中文) 宋体 加粗 + 段前: 0.5 行 段后: 0.5..."/>
    <w:basedOn w:val="1219"/>
    <w:qFormat/>
    <w:uiPriority w:val="0"/>
    <w:rPr>
      <w:rFonts w:cs="??_GB2312"/>
    </w:rPr>
  </w:style>
  <w:style w:type="paragraph" w:customStyle="1" w:styleId="2188">
    <w:name w:val="节标题"/>
    <w:basedOn w:val="1"/>
    <w:next w:val="1"/>
    <w:qFormat/>
    <w:uiPriority w:val="0"/>
    <w:pPr>
      <w:snapToGrid w:val="0"/>
      <w:spacing w:line="360" w:lineRule="auto"/>
      <w:jc w:val="left"/>
    </w:pPr>
    <w:rPr>
      <w:rFonts w:ascii="Tahoma" w:eastAsia="Tahoma"/>
      <w:sz w:val="28"/>
      <w:szCs w:val="20"/>
    </w:rPr>
  </w:style>
  <w:style w:type="paragraph" w:customStyle="1" w:styleId="2189">
    <w:name w:val="xl147"/>
    <w:basedOn w:val="1"/>
    <w:qFormat/>
    <w:uiPriority w:val="0"/>
    <w:pPr>
      <w:widowControl/>
      <w:spacing w:before="100" w:beforeAutospacing="1" w:after="100" w:afterAutospacing="1"/>
      <w:jc w:val="center"/>
    </w:pPr>
    <w:rPr>
      <w:rFonts w:ascii="Cambria" w:hAnsi="Cambria" w:eastAsia="仿宋"/>
      <w:kern w:val="0"/>
      <w:sz w:val="28"/>
    </w:rPr>
  </w:style>
  <w:style w:type="paragraph" w:customStyle="1" w:styleId="2190">
    <w:name w:val="列表接续1"/>
    <w:basedOn w:val="1"/>
    <w:qFormat/>
    <w:uiPriority w:val="0"/>
    <w:pPr>
      <w:spacing w:before="60" w:after="120"/>
      <w:ind w:left="420" w:firstLine="482"/>
    </w:pPr>
    <w:rPr>
      <w:rFonts w:ascii="华文新魏" w:hAnsi="华文新魏" w:eastAsia="仿宋"/>
      <w:kern w:val="0"/>
      <w:sz w:val="24"/>
      <w:szCs w:val="20"/>
    </w:rPr>
  </w:style>
  <w:style w:type="paragraph" w:customStyle="1" w:styleId="2191">
    <w:name w:val="表格头"/>
    <w:basedOn w:val="10"/>
    <w:qFormat/>
    <w:uiPriority w:val="0"/>
    <w:pPr>
      <w:keepNext w:val="0"/>
      <w:keepLines w:val="0"/>
      <w:widowControl w:val="0"/>
      <w:adjustRightInd w:val="0"/>
      <w:snapToGrid w:val="0"/>
      <w:spacing w:before="20" w:beforeLines="20" w:after="0" w:line="300" w:lineRule="auto"/>
      <w:ind w:left="0" w:firstLine="200" w:firstLineChars="200"/>
      <w:jc w:val="center"/>
      <w:textAlignment w:val="baseline"/>
      <w:outlineLvl w:val="9"/>
    </w:pPr>
    <w:rPr>
      <w:rFonts w:ascii="ˎ̥" w:hAnsi="ˎ̥" w:eastAsia="仿宋" w:cs="ˎ̥"/>
      <w:b/>
      <w:bCs/>
      <w:spacing w:val="-10"/>
      <w:sz w:val="28"/>
      <w:szCs w:val="28"/>
    </w:rPr>
  </w:style>
  <w:style w:type="paragraph" w:customStyle="1" w:styleId="2192">
    <w:name w:val="样式10"/>
    <w:basedOn w:val="264"/>
    <w:qFormat/>
    <w:uiPriority w:val="0"/>
    <w:pPr>
      <w:widowControl w:val="0"/>
      <w:adjustRightInd w:val="0"/>
      <w:spacing w:line="240" w:lineRule="auto"/>
      <w:textAlignment w:val="baseline"/>
    </w:pPr>
    <w:rPr>
      <w:rFonts w:ascii="仿宋" w:hAnsi="ˎ̥" w:eastAsia="仿宋" w:cs="ˎ̥"/>
      <w:color w:val="FF0000"/>
      <w:kern w:val="2"/>
      <w:sz w:val="28"/>
      <w:szCs w:val="21"/>
    </w:rPr>
  </w:style>
  <w:style w:type="paragraph" w:customStyle="1" w:styleId="2193">
    <w:name w:val="zg1"/>
    <w:basedOn w:val="35"/>
    <w:qFormat/>
    <w:uiPriority w:val="0"/>
    <w:pPr>
      <w:spacing w:after="0" w:line="360" w:lineRule="auto"/>
      <w:ind w:left="0" w:leftChars="0" w:firstLine="200" w:firstLineChars="200"/>
    </w:pPr>
    <w:rPr>
      <w:rFonts w:ascii="仿宋"/>
      <w:kern w:val="2"/>
      <w:sz w:val="28"/>
      <w:szCs w:val="24"/>
    </w:rPr>
  </w:style>
  <w:style w:type="paragraph" w:customStyle="1" w:styleId="2194">
    <w:name w:val="正文内容"/>
    <w:basedOn w:val="1"/>
    <w:qFormat/>
    <w:uiPriority w:val="0"/>
    <w:pPr>
      <w:adjustRightInd w:val="0"/>
      <w:snapToGrid w:val="0"/>
      <w:spacing w:line="360" w:lineRule="auto"/>
      <w:ind w:firstLine="200" w:firstLineChars="200"/>
      <w:jc w:val="left"/>
    </w:pPr>
    <w:rPr>
      <w:rFonts w:ascii="??_GB2312" w:hAnsi="??_GB2312" w:eastAsia="仿宋"/>
      <w:snapToGrid w:val="0"/>
      <w:spacing w:val="4"/>
      <w:kern w:val="0"/>
      <w:sz w:val="24"/>
      <w:szCs w:val="20"/>
    </w:rPr>
  </w:style>
  <w:style w:type="paragraph" w:customStyle="1" w:styleId="2195">
    <w:name w:val="谏壁标题3（chen）"/>
    <w:basedOn w:val="1"/>
    <w:qFormat/>
    <w:uiPriority w:val="0"/>
    <w:pPr>
      <w:keepNext/>
      <w:keepLines/>
      <w:spacing w:before="100" w:after="120" w:line="360" w:lineRule="auto"/>
      <w:outlineLvl w:val="2"/>
    </w:pPr>
    <w:rPr>
      <w:rFonts w:eastAsia="Tahoma"/>
      <w:sz w:val="30"/>
      <w:szCs w:val="32"/>
    </w:rPr>
  </w:style>
  <w:style w:type="paragraph" w:customStyle="1" w:styleId="2196">
    <w:name w:val="Char Char Char1 Char Char Char Char Char Char Char Char Char Char Char Char Char Char Char Char Char Char Char Char Char Char Char Char Char Char Char"/>
    <w:basedOn w:val="1"/>
    <w:qFormat/>
    <w:uiPriority w:val="0"/>
    <w:pPr>
      <w:spacing w:line="360" w:lineRule="auto"/>
      <w:jc w:val="left"/>
    </w:pPr>
    <w:rPr>
      <w:rFonts w:eastAsia="仿宋"/>
      <w:sz w:val="24"/>
    </w:rPr>
  </w:style>
  <w:style w:type="paragraph" w:customStyle="1" w:styleId="2197">
    <w:name w:val="普通 (Web)17"/>
    <w:basedOn w:val="1"/>
    <w:qFormat/>
    <w:uiPriority w:val="0"/>
    <w:pPr>
      <w:widowControl/>
      <w:spacing w:before="100" w:beforeAutospacing="1" w:after="100" w:afterAutospacing="1"/>
      <w:jc w:val="left"/>
    </w:pPr>
    <w:rPr>
      <w:rFonts w:ascii="Cambria" w:hAnsi="Cambria" w:eastAsia="ˎ̥"/>
      <w:kern w:val="0"/>
      <w:sz w:val="18"/>
      <w:szCs w:val="18"/>
    </w:rPr>
  </w:style>
  <w:style w:type="paragraph" w:customStyle="1" w:styleId="2198">
    <w:name w:val="td_01"/>
    <w:basedOn w:val="1"/>
    <w:qFormat/>
    <w:uiPriority w:val="0"/>
    <w:pPr>
      <w:widowControl/>
      <w:spacing w:before="100" w:beforeAutospacing="1" w:after="100" w:afterAutospacing="1" w:line="335" w:lineRule="atLeast"/>
      <w:jc w:val="left"/>
    </w:pPr>
    <w:rPr>
      <w:rFonts w:ascii="??_GB2312" w:eastAsia="仿宋" w:cs="??_GB2312"/>
      <w:color w:val="000000"/>
      <w:kern w:val="0"/>
      <w:sz w:val="20"/>
      <w:szCs w:val="20"/>
    </w:rPr>
  </w:style>
  <w:style w:type="paragraph" w:customStyle="1" w:styleId="2199">
    <w:name w:val="样式 标题2  新新 + 段前: 0.5 行 段后: 1 行1"/>
    <w:basedOn w:val="1257"/>
    <w:qFormat/>
    <w:uiPriority w:val="0"/>
    <w:pPr>
      <w:tabs>
        <w:tab w:val="clear" w:pos="720"/>
      </w:tabs>
      <w:spacing w:before="150" w:after="300"/>
    </w:pPr>
    <w:rPr>
      <w:rFonts w:cs="??_GB2312"/>
      <w:sz w:val="30"/>
      <w:szCs w:val="20"/>
    </w:rPr>
  </w:style>
  <w:style w:type="paragraph" w:customStyle="1" w:styleId="2200">
    <w:name w:val="样式 标题 3 + 五号 加粗 段前: 0 磅 段后: 0 磅 行距: 单倍行距"/>
    <w:basedOn w:val="5"/>
    <w:qFormat/>
    <w:uiPriority w:val="0"/>
    <w:pPr>
      <w:widowControl w:val="0"/>
      <w:tabs>
        <w:tab w:val="left" w:pos="7088"/>
      </w:tabs>
      <w:adjustRightInd w:val="0"/>
      <w:spacing w:before="50" w:beforeLines="50" w:line="240" w:lineRule="auto"/>
      <w:ind w:left="0" w:firstLine="0"/>
      <w:jc w:val="both"/>
    </w:pPr>
    <w:rPr>
      <w:rFonts w:ascii="ˎ̥" w:hAnsi="ˎ̥"/>
      <w:kern w:val="2"/>
      <w:sz w:val="30"/>
      <w:szCs w:val="21"/>
    </w:rPr>
  </w:style>
  <w:style w:type="paragraph" w:customStyle="1" w:styleId="2201">
    <w:name w:val="Char Char Char Char Char Char Char Char Char Char Char1 Char Char Char Char Char Char Char"/>
    <w:basedOn w:val="1"/>
    <w:qFormat/>
    <w:uiPriority w:val="0"/>
    <w:rPr>
      <w:rFonts w:eastAsia="仿宋"/>
      <w:sz w:val="28"/>
    </w:rPr>
  </w:style>
  <w:style w:type="paragraph" w:customStyle="1" w:styleId="2202">
    <w:name w:val="Char Char Char1 Char2"/>
    <w:basedOn w:val="1"/>
    <w:qFormat/>
    <w:uiPriority w:val="0"/>
    <w:pPr>
      <w:widowControl/>
      <w:jc w:val="left"/>
    </w:pPr>
    <w:rPr>
      <w:rFonts w:eastAsia="仿宋"/>
      <w:sz w:val="28"/>
    </w:rPr>
  </w:style>
  <w:style w:type="paragraph" w:customStyle="1" w:styleId="2203">
    <w:name w:val="原料"/>
    <w:basedOn w:val="1"/>
    <w:qFormat/>
    <w:uiPriority w:val="0"/>
    <w:pPr>
      <w:adjustRightInd w:val="0"/>
      <w:spacing w:line="315" w:lineRule="atLeast"/>
      <w:jc w:val="left"/>
      <w:textAlignment w:val="baseline"/>
    </w:pPr>
    <w:rPr>
      <w:rFonts w:ascii="??_GB2312" w:eastAsia="仿宋"/>
      <w:spacing w:val="-2"/>
      <w:kern w:val="0"/>
      <w:sz w:val="28"/>
      <w:szCs w:val="20"/>
    </w:rPr>
  </w:style>
  <w:style w:type="paragraph" w:customStyle="1" w:styleId="2204">
    <w:name w:val="表格（大）"/>
    <w:basedOn w:val="1"/>
    <w:qFormat/>
    <w:uiPriority w:val="0"/>
    <w:pPr>
      <w:jc w:val="center"/>
    </w:pPr>
    <w:rPr>
      <w:rFonts w:ascii="仿宋" w:eastAsia="仿宋"/>
      <w:color w:val="000000"/>
      <w:sz w:val="24"/>
      <w:szCs w:val="20"/>
    </w:rPr>
  </w:style>
  <w:style w:type="paragraph" w:customStyle="1" w:styleId="2205">
    <w:name w:val="nub2.4"/>
    <w:qFormat/>
    <w:uiPriority w:val="0"/>
    <w:pPr>
      <w:widowControl w:val="0"/>
      <w:tabs>
        <w:tab w:val="left" w:pos="288"/>
        <w:tab w:val="left" w:pos="1721"/>
        <w:tab w:val="left" w:pos="2776"/>
        <w:tab w:val="left" w:pos="3568"/>
        <w:tab w:val="left" w:pos="4392"/>
        <w:tab w:val="left" w:pos="5052"/>
        <w:tab w:val="left" w:pos="5943"/>
        <w:tab w:val="left" w:pos="6553"/>
        <w:tab w:val="left" w:pos="6982"/>
        <w:tab w:val="left" w:pos="7807"/>
      </w:tabs>
      <w:autoSpaceDE w:val="0"/>
      <w:autoSpaceDN w:val="0"/>
      <w:adjustRightInd w:val="0"/>
      <w:spacing w:before="43" w:after="43" w:line="302" w:lineRule="atLeast"/>
      <w:ind w:left="604"/>
    </w:pPr>
    <w:rPr>
      <w:rFonts w:ascii="华文新魏" w:hAnsi="华文新魏" w:eastAsia="宋体" w:cs="ˎ̥"/>
      <w:color w:val="000000"/>
      <w:lang w:val="en-US" w:eastAsia="zh-CN" w:bidi="ar-SA"/>
    </w:rPr>
  </w:style>
  <w:style w:type="paragraph" w:customStyle="1" w:styleId="2206">
    <w:name w:val="正1"/>
    <w:basedOn w:val="1"/>
    <w:qFormat/>
    <w:uiPriority w:val="0"/>
    <w:pPr>
      <w:spacing w:line="520" w:lineRule="atLeast"/>
      <w:ind w:firstLine="200" w:firstLineChars="200"/>
    </w:pPr>
    <w:rPr>
      <w:rFonts w:ascii="??_GB2312" w:eastAsia="仿宋"/>
      <w:sz w:val="28"/>
      <w:szCs w:val="28"/>
    </w:rPr>
  </w:style>
  <w:style w:type="paragraph" w:customStyle="1" w:styleId="2207">
    <w:name w:val="xl152"/>
    <w:basedOn w:val="1"/>
    <w:qFormat/>
    <w:uiPriority w:val="0"/>
    <w:pPr>
      <w:widowControl/>
      <w:spacing w:before="100" w:beforeAutospacing="1" w:after="100" w:afterAutospacing="1"/>
      <w:jc w:val="left"/>
      <w:textAlignment w:val="center"/>
    </w:pPr>
    <w:rPr>
      <w:rFonts w:ascii="Cambria" w:hAnsi="Cambria" w:eastAsia="仿宋"/>
      <w:kern w:val="0"/>
      <w:sz w:val="16"/>
      <w:szCs w:val="16"/>
    </w:rPr>
  </w:style>
  <w:style w:type="paragraph" w:customStyle="1" w:styleId="2208">
    <w:name w:val="正文文本3"/>
    <w:basedOn w:val="1"/>
    <w:qFormat/>
    <w:uiPriority w:val="0"/>
    <w:pPr>
      <w:spacing w:after="120"/>
    </w:pPr>
    <w:rPr>
      <w:rFonts w:eastAsia="仿宋"/>
      <w:sz w:val="28"/>
      <w:szCs w:val="20"/>
    </w:rPr>
  </w:style>
  <w:style w:type="paragraph" w:customStyle="1" w:styleId="2209">
    <w:name w:val="xl175"/>
    <w:basedOn w:val="1"/>
    <w:qFormat/>
    <w:uiPriority w:val="0"/>
    <w:pPr>
      <w:widowControl/>
      <w:pBdr>
        <w:left w:val="single" w:color="auto" w:sz="12" w:space="0"/>
        <w:right w:val="single" w:color="auto" w:sz="4" w:space="0"/>
      </w:pBdr>
      <w:spacing w:before="100" w:beforeAutospacing="1" w:after="100" w:afterAutospacing="1"/>
      <w:jc w:val="left"/>
    </w:pPr>
    <w:rPr>
      <w:rFonts w:ascii="Cambria" w:hAnsi="Cambria" w:eastAsia="仿宋"/>
      <w:kern w:val="0"/>
      <w:sz w:val="28"/>
    </w:rPr>
  </w:style>
  <w:style w:type="paragraph" w:customStyle="1" w:styleId="2210">
    <w:name w:val="样式1 + 加粗"/>
    <w:basedOn w:val="320"/>
    <w:qFormat/>
    <w:uiPriority w:val="0"/>
    <w:pPr>
      <w:widowControl w:val="0"/>
      <w:spacing w:line="336" w:lineRule="auto"/>
      <w:jc w:val="both"/>
    </w:pPr>
    <w:rPr>
      <w:rFonts w:ascii="ˎ̥" w:hAnsi="ˎ̥" w:eastAsia="Tahoma" w:cs="ˎ̥"/>
      <w:bCs/>
      <w:kern w:val="2"/>
      <w:szCs w:val="24"/>
    </w:rPr>
  </w:style>
  <w:style w:type="paragraph" w:customStyle="1" w:styleId="2211">
    <w:name w:val="newstyle"/>
    <w:basedOn w:val="3"/>
    <w:qFormat/>
    <w:uiPriority w:val="0"/>
    <w:pPr>
      <w:keepLines/>
      <w:tabs>
        <w:tab w:val="left" w:pos="920"/>
      </w:tabs>
      <w:overflowPunct/>
      <w:snapToGrid/>
      <w:spacing w:before="0" w:after="0" w:line="578" w:lineRule="auto"/>
      <w:ind w:left="920" w:hanging="360"/>
    </w:pPr>
    <w:rPr>
      <w:b w:val="0"/>
      <w:color w:val="auto"/>
      <w:szCs w:val="44"/>
    </w:rPr>
  </w:style>
  <w:style w:type="paragraph" w:customStyle="1" w:styleId="2212">
    <w:name w:val="xl156"/>
    <w:basedOn w:val="1"/>
    <w:qFormat/>
    <w:uiPriority w:val="0"/>
    <w:pPr>
      <w:widowControl/>
      <w:pBdr>
        <w:left w:val="single" w:color="auto" w:sz="4" w:space="0"/>
        <w:right w:val="single" w:color="auto" w:sz="4" w:space="0"/>
      </w:pBdr>
      <w:spacing w:before="100" w:beforeAutospacing="1" w:after="100" w:afterAutospacing="1"/>
      <w:jc w:val="left"/>
    </w:pPr>
    <w:rPr>
      <w:rFonts w:ascii="Cambria" w:hAnsi="Cambria" w:eastAsia="仿宋"/>
      <w:kern w:val="0"/>
      <w:sz w:val="20"/>
      <w:szCs w:val="20"/>
    </w:rPr>
  </w:style>
  <w:style w:type="paragraph" w:customStyle="1" w:styleId="2213">
    <w:name w:val="zxz5"/>
    <w:next w:val="1"/>
    <w:qFormat/>
    <w:uiPriority w:val="0"/>
    <w:pPr>
      <w:tabs>
        <w:tab w:val="left" w:pos="0"/>
      </w:tabs>
      <w:jc w:val="center"/>
    </w:pPr>
    <w:rPr>
      <w:rFonts w:ascii="??_GB2312" w:hAnsi="??_GB2312" w:eastAsia="ˎ̥" w:cs="??_GB2312"/>
      <w:bCs/>
      <w:kern w:val="2"/>
      <w:sz w:val="18"/>
      <w:szCs w:val="18"/>
      <w:lang w:val="en-US" w:eastAsia="zh-CN" w:bidi="ar-SA"/>
    </w:rPr>
  </w:style>
  <w:style w:type="paragraph" w:customStyle="1" w:styleId="2214">
    <w:name w:val="xl15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ambria" w:hAnsi="Cambria" w:eastAsia="仿宋"/>
      <w:kern w:val="0"/>
      <w:sz w:val="20"/>
      <w:szCs w:val="20"/>
    </w:rPr>
  </w:style>
  <w:style w:type="paragraph" w:customStyle="1" w:styleId="2215">
    <w:name w:val="日期2"/>
    <w:basedOn w:val="1"/>
    <w:next w:val="1"/>
    <w:qFormat/>
    <w:uiPriority w:val="0"/>
    <w:pPr>
      <w:widowControl/>
      <w:adjustRightInd w:val="0"/>
      <w:jc w:val="left"/>
      <w:textAlignment w:val="baseline"/>
    </w:pPr>
    <w:rPr>
      <w:rFonts w:ascii="??_GB2312" w:eastAsia="仿宋"/>
      <w:spacing w:val="24"/>
      <w:kern w:val="24"/>
      <w:sz w:val="24"/>
      <w:szCs w:val="20"/>
    </w:rPr>
  </w:style>
  <w:style w:type="paragraph" w:customStyle="1" w:styleId="2216">
    <w:name w:val="简历头"/>
    <w:basedOn w:val="1"/>
    <w:next w:val="1"/>
    <w:qFormat/>
    <w:uiPriority w:val="0"/>
    <w:pPr>
      <w:widowControl/>
      <w:spacing w:before="360" w:after="720"/>
      <w:ind w:left="-1803" w:right="-1077"/>
      <w:jc w:val="center"/>
    </w:pPr>
    <w:rPr>
      <w:rFonts w:ascii="文鼎CS大宋" w:hAnsi="文鼎CS大宋" w:eastAsia="仿宋"/>
      <w:kern w:val="0"/>
      <w:sz w:val="48"/>
      <w:szCs w:val="20"/>
    </w:rPr>
  </w:style>
  <w:style w:type="paragraph" w:customStyle="1" w:styleId="2217">
    <w:name w:val="xl164"/>
    <w:basedOn w:val="1"/>
    <w:qFormat/>
    <w:uiPriority w:val="0"/>
    <w:pPr>
      <w:widowControl/>
      <w:pBdr>
        <w:left w:val="single" w:color="auto" w:sz="12" w:space="0"/>
        <w:bottom w:val="single" w:color="auto" w:sz="12" w:space="0"/>
      </w:pBdr>
      <w:spacing w:before="100" w:beforeAutospacing="1" w:after="100" w:afterAutospacing="1"/>
      <w:jc w:val="center"/>
    </w:pPr>
    <w:rPr>
      <w:rFonts w:ascii="Cambria" w:hAnsi="Cambria" w:eastAsia="仿宋"/>
      <w:kern w:val="0"/>
      <w:sz w:val="28"/>
    </w:rPr>
  </w:style>
  <w:style w:type="paragraph" w:customStyle="1" w:styleId="2218">
    <w:name w:val="xl167"/>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28"/>
    </w:rPr>
  </w:style>
  <w:style w:type="paragraph" w:customStyle="1" w:styleId="2219">
    <w:name w:val="BBBBBBBBBB"/>
    <w:basedOn w:val="1"/>
    <w:qFormat/>
    <w:uiPriority w:val="0"/>
    <w:pPr>
      <w:spacing w:line="324" w:lineRule="auto"/>
      <w:jc w:val="center"/>
    </w:pPr>
    <w:rPr>
      <w:rFonts w:eastAsia="仿宋"/>
      <w:b/>
      <w:bCs/>
      <w:sz w:val="28"/>
      <w:szCs w:val="21"/>
    </w:rPr>
  </w:style>
  <w:style w:type="paragraph" w:customStyle="1" w:styleId="2220">
    <w:name w:val="列表编号 21"/>
    <w:basedOn w:val="1"/>
    <w:qFormat/>
    <w:uiPriority w:val="0"/>
    <w:pPr>
      <w:tabs>
        <w:tab w:val="left" w:pos="780"/>
      </w:tabs>
      <w:spacing w:before="60"/>
      <w:ind w:left="780" w:hanging="360"/>
    </w:pPr>
    <w:rPr>
      <w:rFonts w:ascii="华文新魏" w:hAnsi="华文新魏" w:eastAsia="仿宋"/>
      <w:kern w:val="0"/>
      <w:sz w:val="24"/>
      <w:szCs w:val="20"/>
    </w:rPr>
  </w:style>
  <w:style w:type="paragraph" w:customStyle="1" w:styleId="2221">
    <w:name w:val="文头"/>
    <w:basedOn w:val="1"/>
    <w:qFormat/>
    <w:uiPriority w:val="0"/>
    <w:pPr>
      <w:autoSpaceDE w:val="0"/>
      <w:autoSpaceDN w:val="0"/>
      <w:snapToGrid w:val="0"/>
      <w:spacing w:before="1000" w:after="820" w:line="1300" w:lineRule="atLeast"/>
      <w:ind w:left="340" w:right="340"/>
      <w:jc w:val="distribute"/>
    </w:pPr>
    <w:rPr>
      <w:rFonts w:ascii="黑体" w:eastAsia="黑体"/>
      <w:b/>
      <w:snapToGrid w:val="0"/>
      <w:color w:val="FF0000"/>
      <w:w w:val="70"/>
      <w:kern w:val="0"/>
      <w:sz w:val="120"/>
      <w:szCs w:val="20"/>
    </w:rPr>
  </w:style>
  <w:style w:type="paragraph" w:customStyle="1" w:styleId="2222">
    <w:name w:val="hhcwt标题2"/>
    <w:basedOn w:val="1"/>
    <w:qFormat/>
    <w:uiPriority w:val="0"/>
    <w:pPr>
      <w:keepNext/>
      <w:keepLines/>
      <w:spacing w:before="120" w:after="120" w:line="336" w:lineRule="auto"/>
      <w:outlineLvl w:val="1"/>
    </w:pPr>
    <w:rPr>
      <w:rFonts w:eastAsia="Tahoma" w:cs="??_GB2312"/>
      <w:sz w:val="32"/>
      <w:szCs w:val="20"/>
    </w:rPr>
  </w:style>
  <w:style w:type="paragraph" w:customStyle="1" w:styleId="2223">
    <w:name w:val="正文XYF"/>
    <w:basedOn w:val="1"/>
    <w:qFormat/>
    <w:uiPriority w:val="0"/>
    <w:pPr>
      <w:spacing w:line="520" w:lineRule="exact"/>
      <w:ind w:firstLine="200" w:firstLineChars="200"/>
    </w:pPr>
    <w:rPr>
      <w:rFonts w:eastAsia="仿宋"/>
      <w:sz w:val="28"/>
      <w:szCs w:val="28"/>
    </w:rPr>
  </w:style>
  <w:style w:type="paragraph" w:customStyle="1" w:styleId="2224">
    <w:name w:val="样式 样式 样式 样式 样式 标题 3 + 首行缩进:  2 字符 + 首行缩进:  2 字符1 + 仿宋_GB2312 行距:..."/>
    <w:basedOn w:val="1"/>
    <w:qFormat/>
    <w:uiPriority w:val="0"/>
    <w:pPr>
      <w:keepNext/>
      <w:keepLines/>
      <w:spacing w:before="120" w:after="50" w:afterLines="50" w:line="440" w:lineRule="exact"/>
      <w:ind w:firstLine="200" w:firstLineChars="200"/>
      <w:jc w:val="left"/>
      <w:outlineLvl w:val="2"/>
    </w:pPr>
    <w:rPr>
      <w:rFonts w:eastAsia="Tahoma"/>
      <w:spacing w:val="6"/>
      <w:sz w:val="28"/>
      <w:szCs w:val="28"/>
    </w:rPr>
  </w:style>
  <w:style w:type="paragraph" w:customStyle="1" w:styleId="2225">
    <w:name w:val="xl151"/>
    <w:basedOn w:val="1"/>
    <w:qFormat/>
    <w:uiPriority w:val="0"/>
    <w:pPr>
      <w:widowControl/>
      <w:spacing w:before="100" w:beforeAutospacing="1" w:after="100" w:afterAutospacing="1"/>
      <w:jc w:val="left"/>
    </w:pPr>
    <w:rPr>
      <w:rFonts w:eastAsia="仿宋"/>
      <w:kern w:val="0"/>
      <w:sz w:val="16"/>
      <w:szCs w:val="16"/>
    </w:rPr>
  </w:style>
  <w:style w:type="paragraph" w:customStyle="1" w:styleId="2226">
    <w:name w:val="xl105"/>
    <w:basedOn w:val="1"/>
    <w:qFormat/>
    <w:uiPriority w:val="0"/>
    <w:pPr>
      <w:widowControl/>
      <w:spacing w:before="100" w:beforeAutospacing="1" w:after="100" w:afterAutospacing="1"/>
      <w:jc w:val="center"/>
      <w:textAlignment w:val="center"/>
    </w:pPr>
    <w:rPr>
      <w:rFonts w:ascii="Cambria" w:hAnsi="Cambria" w:eastAsia="仿宋"/>
      <w:kern w:val="0"/>
      <w:sz w:val="28"/>
    </w:rPr>
  </w:style>
  <w:style w:type="paragraph" w:customStyle="1" w:styleId="2227">
    <w:name w:val="注释"/>
    <w:basedOn w:val="1"/>
    <w:qFormat/>
    <w:uiPriority w:val="0"/>
    <w:pPr>
      <w:adjustRightInd w:val="0"/>
      <w:snapToGrid w:val="0"/>
      <w:spacing w:line="360" w:lineRule="auto"/>
      <w:textAlignment w:val="baseline"/>
    </w:pPr>
    <w:rPr>
      <w:rFonts w:ascii="??_GB2312" w:eastAsia="仿宋"/>
      <w:snapToGrid w:val="0"/>
      <w:spacing w:val="4"/>
      <w:kern w:val="0"/>
      <w:sz w:val="28"/>
    </w:rPr>
  </w:style>
  <w:style w:type="paragraph" w:customStyle="1" w:styleId="2228">
    <w:name w:val="xl91"/>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229">
    <w:name w:val="xl177"/>
    <w:basedOn w:val="1"/>
    <w:qFormat/>
    <w:uiPriority w:val="0"/>
    <w:pPr>
      <w:widowControl/>
      <w:pBdr>
        <w:left w:val="single" w:color="auto" w:sz="4" w:space="0"/>
      </w:pBdr>
      <w:spacing w:before="100" w:beforeAutospacing="1" w:after="100" w:afterAutospacing="1"/>
      <w:jc w:val="center"/>
    </w:pPr>
    <w:rPr>
      <w:rFonts w:ascii="Cambria" w:hAnsi="Cambria" w:eastAsia="仿宋"/>
      <w:kern w:val="0"/>
      <w:sz w:val="12"/>
      <w:szCs w:val="12"/>
    </w:rPr>
  </w:style>
  <w:style w:type="paragraph" w:customStyle="1" w:styleId="2230">
    <w:name w:val="gb1"/>
    <w:basedOn w:val="1"/>
    <w:qFormat/>
    <w:uiPriority w:val="0"/>
    <w:pPr>
      <w:widowControl/>
      <w:tabs>
        <w:tab w:val="left" w:pos="227"/>
      </w:tabs>
      <w:overflowPunct w:val="0"/>
      <w:autoSpaceDE w:val="0"/>
      <w:autoSpaceDN w:val="0"/>
      <w:adjustRightInd w:val="0"/>
      <w:spacing w:before="120" w:after="120"/>
      <w:jc w:val="left"/>
      <w:textAlignment w:val="baseline"/>
    </w:pPr>
    <w:rPr>
      <w:rFonts w:ascii="华文新魏" w:hAnsi="华文新魏" w:eastAsia="文鼎粗行楷简" w:cs="华文新魏"/>
      <w:kern w:val="0"/>
      <w:sz w:val="20"/>
    </w:rPr>
  </w:style>
  <w:style w:type="paragraph" w:customStyle="1" w:styleId="2231">
    <w:name w:val="标题03"/>
    <w:basedOn w:val="1"/>
    <w:qFormat/>
    <w:uiPriority w:val="0"/>
    <w:pPr>
      <w:tabs>
        <w:tab w:val="left" w:pos="860"/>
        <w:tab w:val="left" w:pos="1075"/>
      </w:tabs>
      <w:snapToGrid w:val="0"/>
      <w:spacing w:line="440" w:lineRule="atLeast"/>
      <w:outlineLvl w:val="2"/>
    </w:pPr>
    <w:rPr>
      <w:rFonts w:eastAsia="仿宋"/>
      <w:b/>
      <w:sz w:val="24"/>
      <w:szCs w:val="20"/>
    </w:rPr>
  </w:style>
  <w:style w:type="paragraph" w:customStyle="1" w:styleId="2232">
    <w:name w:val="基准页眉样式"/>
    <w:basedOn w:val="34"/>
    <w:qFormat/>
    <w:uiPriority w:val="0"/>
    <w:pPr>
      <w:widowControl w:val="0"/>
      <w:snapToGrid/>
      <w:spacing w:before="0" w:after="0" w:line="240" w:lineRule="auto"/>
      <w:ind w:right="0"/>
      <w:jc w:val="center"/>
    </w:pPr>
    <w:rPr>
      <w:color w:val="000000"/>
      <w:spacing w:val="15"/>
      <w:kern w:val="2"/>
      <w:sz w:val="21"/>
    </w:rPr>
  </w:style>
  <w:style w:type="paragraph" w:customStyle="1" w:styleId="2233">
    <w:name w:val="jcss"/>
    <w:basedOn w:val="1"/>
    <w:qFormat/>
    <w:uiPriority w:val="0"/>
    <w:pPr>
      <w:widowControl/>
      <w:spacing w:before="100" w:beforeAutospacing="1" w:after="100" w:afterAutospacing="1" w:line="375" w:lineRule="atLeast"/>
      <w:jc w:val="left"/>
    </w:pPr>
    <w:rPr>
      <w:rFonts w:ascii="??_GB2312" w:eastAsia="仿宋" w:cs="??_GB2312"/>
      <w:color w:val="000000"/>
      <w:kern w:val="0"/>
      <w:sz w:val="18"/>
      <w:szCs w:val="18"/>
    </w:rPr>
  </w:style>
  <w:style w:type="paragraph" w:customStyle="1" w:styleId="2234">
    <w:name w:val="表里"/>
    <w:basedOn w:val="1"/>
    <w:qFormat/>
    <w:uiPriority w:val="0"/>
    <w:pPr>
      <w:jc w:val="center"/>
      <w:outlineLvl w:val="8"/>
    </w:pPr>
    <w:rPr>
      <w:rFonts w:eastAsia="仿宋"/>
      <w:sz w:val="24"/>
    </w:rPr>
  </w:style>
  <w:style w:type="paragraph" w:customStyle="1" w:styleId="2235">
    <w:name w:val="正文小四 标准"/>
    <w:basedOn w:val="1"/>
    <w:qFormat/>
    <w:uiPriority w:val="0"/>
    <w:pPr>
      <w:spacing w:before="50" w:beforeLines="50" w:after="50" w:afterLines="50" w:line="360" w:lineRule="auto"/>
      <w:ind w:firstLine="200" w:firstLineChars="200"/>
    </w:pPr>
    <w:rPr>
      <w:rFonts w:eastAsia="仿宋"/>
      <w:sz w:val="24"/>
      <w:szCs w:val="20"/>
    </w:rPr>
  </w:style>
  <w:style w:type="paragraph" w:customStyle="1" w:styleId="2236">
    <w:name w:val="BIG BOLD"/>
    <w:basedOn w:val="1"/>
    <w:qFormat/>
    <w:uiPriority w:val="0"/>
    <w:pPr>
      <w:tabs>
        <w:tab w:val="left" w:leader="underscore" w:pos="1134"/>
      </w:tabs>
    </w:pPr>
    <w:rPr>
      <w:rFonts w:eastAsia="仿宋"/>
      <w:sz w:val="28"/>
      <w:szCs w:val="20"/>
    </w:rPr>
  </w:style>
  <w:style w:type="paragraph" w:customStyle="1" w:styleId="2237">
    <w:name w:val="CM69"/>
    <w:basedOn w:val="68"/>
    <w:next w:val="68"/>
    <w:qFormat/>
    <w:uiPriority w:val="0"/>
    <w:rPr>
      <w:rFonts w:ascii="??_GB2312" w:eastAsia="??_GB2312"/>
      <w:color w:val="auto"/>
      <w:szCs w:val="24"/>
    </w:rPr>
  </w:style>
  <w:style w:type="paragraph" w:customStyle="1" w:styleId="2238">
    <w:name w:val="zw2"/>
    <w:basedOn w:val="1"/>
    <w:qFormat/>
    <w:uiPriority w:val="0"/>
    <w:pPr>
      <w:widowControl/>
      <w:spacing w:before="100" w:beforeAutospacing="1" w:after="100" w:afterAutospacing="1"/>
      <w:jc w:val="left"/>
    </w:pPr>
    <w:rPr>
      <w:rFonts w:ascii="华文新魏" w:hAnsi="华文新魏" w:eastAsia="仿宋" w:cs="华文新魏"/>
      <w:b/>
      <w:bCs/>
      <w:color w:val="333333"/>
      <w:kern w:val="0"/>
      <w:sz w:val="26"/>
      <w:szCs w:val="26"/>
    </w:rPr>
  </w:style>
  <w:style w:type="paragraph" w:customStyle="1" w:styleId="2239">
    <w:name w:val="样式 标题 2标题 2节第一章 标题 2Heading 2 HiddenHeading 2 CCBSheading 2...3"/>
    <w:basedOn w:val="4"/>
    <w:qFormat/>
    <w:uiPriority w:val="0"/>
    <w:pPr>
      <w:keepNext w:val="0"/>
      <w:keepLines w:val="0"/>
      <w:spacing w:before="0" w:after="0" w:line="360" w:lineRule="auto"/>
      <w:contextualSpacing/>
      <w:jc w:val="center"/>
    </w:pPr>
    <w:rPr>
      <w:rFonts w:ascii="TimesNewRoman" w:hAnsi="ˎ̥" w:eastAsia="TimesNewRoman"/>
    </w:rPr>
  </w:style>
  <w:style w:type="paragraph" w:customStyle="1" w:styleId="2240">
    <w:name w:val="xl178"/>
    <w:basedOn w:val="1"/>
    <w:qFormat/>
    <w:uiPriority w:val="0"/>
    <w:pPr>
      <w:widowControl/>
      <w:spacing w:before="100" w:beforeAutospacing="1" w:after="100" w:afterAutospacing="1"/>
      <w:jc w:val="center"/>
    </w:pPr>
    <w:rPr>
      <w:rFonts w:ascii="Cambria" w:hAnsi="Cambria" w:eastAsia="仿宋"/>
      <w:kern w:val="0"/>
      <w:sz w:val="12"/>
      <w:szCs w:val="12"/>
    </w:rPr>
  </w:style>
  <w:style w:type="paragraph" w:customStyle="1" w:styleId="2241">
    <w:name w:val="1.1"/>
    <w:qFormat/>
    <w:uiPriority w:val="0"/>
    <w:pPr>
      <w:widowControl w:val="0"/>
      <w:tabs>
        <w:tab w:val="left" w:pos="920"/>
      </w:tabs>
      <w:ind w:left="920" w:hanging="360"/>
      <w:jc w:val="both"/>
    </w:pPr>
    <w:rPr>
      <w:rFonts w:ascii="ˎ̥" w:hAnsi="ˎ̥" w:eastAsia="宋体" w:cs="ˎ̥"/>
      <w:kern w:val="2"/>
      <w:sz w:val="24"/>
      <w:lang w:val="en-US" w:eastAsia="zh-CN" w:bidi="ar-SA"/>
    </w:rPr>
  </w:style>
  <w:style w:type="paragraph" w:customStyle="1" w:styleId="2242">
    <w:name w:val="12"/>
    <w:basedOn w:val="1"/>
    <w:next w:val="51"/>
    <w:qFormat/>
    <w:uiPriority w:val="0"/>
    <w:pPr>
      <w:ind w:left="145" w:firstLine="280"/>
    </w:pPr>
    <w:rPr>
      <w:rFonts w:eastAsia="仿宋"/>
      <w:sz w:val="28"/>
      <w:szCs w:val="20"/>
    </w:rPr>
  </w:style>
  <w:style w:type="paragraph" w:customStyle="1" w:styleId="2243">
    <w:name w:val="样式 宋体 四号"/>
    <w:basedOn w:val="1"/>
    <w:qFormat/>
    <w:uiPriority w:val="0"/>
    <w:pPr>
      <w:ind w:firstLine="200" w:firstLineChars="200"/>
    </w:pPr>
    <w:rPr>
      <w:rFonts w:ascii="??_GB2312" w:eastAsia="仿宋" w:cs="??_GB2312"/>
      <w:sz w:val="28"/>
      <w:szCs w:val="20"/>
    </w:rPr>
  </w:style>
  <w:style w:type="paragraph" w:customStyle="1" w:styleId="2244">
    <w:name w:val="表中文字1"/>
    <w:basedOn w:val="1"/>
    <w:qFormat/>
    <w:uiPriority w:val="0"/>
    <w:pPr>
      <w:spacing w:before="50" w:beforeLines="50" w:after="50" w:afterLines="50"/>
    </w:pPr>
    <w:rPr>
      <w:rFonts w:eastAsia="仿宋"/>
      <w:sz w:val="28"/>
    </w:rPr>
  </w:style>
  <w:style w:type="paragraph" w:customStyle="1" w:styleId="2245">
    <w:name w:val="样式 样式 正文缩进正文（首行缩进两字） Char Char Char Char Char Char Char表格标题标题4文...."/>
    <w:basedOn w:val="2246"/>
    <w:qFormat/>
    <w:uiPriority w:val="0"/>
  </w:style>
  <w:style w:type="paragraph" w:customStyle="1" w:styleId="2246">
    <w:name w:val="样式 正文缩进正文（首行缩进两字） Char Char Char Char Char Char Char表格标题标题4文..."/>
    <w:basedOn w:val="21"/>
    <w:qFormat/>
    <w:uiPriority w:val="0"/>
    <w:pPr>
      <w:widowControl w:val="0"/>
      <w:overflowPunct w:val="0"/>
      <w:adjustRightInd w:val="0"/>
      <w:snapToGrid w:val="0"/>
      <w:spacing w:line="500" w:lineRule="exact"/>
      <w:ind w:firstLine="200"/>
      <w:jc w:val="both"/>
    </w:pPr>
    <w:rPr>
      <w:rFonts w:eastAsia="仿宋"/>
      <w:sz w:val="28"/>
      <w:szCs w:val="20"/>
    </w:rPr>
  </w:style>
  <w:style w:type="paragraph" w:customStyle="1" w:styleId="2247">
    <w:name w:val="b14-1-no"/>
    <w:basedOn w:val="1"/>
    <w:qFormat/>
    <w:uiPriority w:val="0"/>
    <w:pPr>
      <w:widowControl/>
      <w:spacing w:before="100" w:beforeAutospacing="1" w:after="100" w:afterAutospacing="1" w:line="270" w:lineRule="atLeast"/>
      <w:jc w:val="left"/>
    </w:pPr>
    <w:rPr>
      <w:rFonts w:eastAsia="Cambria" w:cs="Cambria"/>
      <w:color w:val="2E2E2E"/>
      <w:kern w:val="0"/>
      <w:sz w:val="20"/>
      <w:szCs w:val="20"/>
    </w:rPr>
  </w:style>
  <w:style w:type="paragraph" w:customStyle="1" w:styleId="2248">
    <w:name w:val="字元 字元"/>
    <w:basedOn w:val="1"/>
    <w:qFormat/>
    <w:uiPriority w:val="0"/>
    <w:rPr>
      <w:rFonts w:eastAsia="仿宋"/>
      <w:sz w:val="24"/>
    </w:rPr>
  </w:style>
  <w:style w:type="paragraph" w:customStyle="1" w:styleId="2249">
    <w:name w:val="Char1 Char Char Char Char Char Char4"/>
    <w:basedOn w:val="1"/>
    <w:qFormat/>
    <w:uiPriority w:val="0"/>
    <w:rPr>
      <w:rFonts w:ascii="汉鼎简书宋" w:hAnsi="汉鼎简书宋" w:eastAsia="仿宋"/>
      <w:sz w:val="24"/>
      <w:szCs w:val="20"/>
    </w:rPr>
  </w:style>
  <w:style w:type="paragraph" w:customStyle="1" w:styleId="2250">
    <w:name w:val="Chapter"/>
    <w:basedOn w:val="3"/>
    <w:qFormat/>
    <w:uiPriority w:val="0"/>
    <w:pPr>
      <w:keepLines/>
      <w:tabs>
        <w:tab w:val="left" w:pos="926"/>
      </w:tabs>
      <w:overflowPunct/>
      <w:snapToGrid/>
      <w:spacing w:before="0" w:after="0" w:line="578" w:lineRule="auto"/>
      <w:ind w:left="-16" w:firstLine="0"/>
      <w:jc w:val="center"/>
    </w:pPr>
    <w:rPr>
      <w:rFonts w:eastAsia="??_GB2312"/>
      <w:color w:val="auto"/>
      <w:sz w:val="36"/>
      <w:szCs w:val="36"/>
    </w:rPr>
  </w:style>
  <w:style w:type="paragraph" w:customStyle="1" w:styleId="2251">
    <w:name w:val="样式2－王鹏"/>
    <w:basedOn w:val="1"/>
    <w:qFormat/>
    <w:uiPriority w:val="0"/>
    <w:pPr>
      <w:autoSpaceDE w:val="0"/>
      <w:autoSpaceDN w:val="0"/>
      <w:adjustRightInd w:val="0"/>
      <w:snapToGrid w:val="0"/>
      <w:spacing w:line="300" w:lineRule="auto"/>
      <w:jc w:val="center"/>
      <w:textAlignment w:val="baseline"/>
    </w:pPr>
    <w:rPr>
      <w:rFonts w:ascii="??_GB2312" w:eastAsia="仿宋"/>
      <w:snapToGrid w:val="0"/>
      <w:kern w:val="0"/>
      <w:sz w:val="28"/>
      <w:szCs w:val="21"/>
    </w:rPr>
  </w:style>
  <w:style w:type="paragraph" w:customStyle="1" w:styleId="2252">
    <w:name w:val="标题 B"/>
    <w:basedOn w:val="4"/>
    <w:qFormat/>
    <w:uiPriority w:val="0"/>
    <w:pPr>
      <w:keepNext w:val="0"/>
      <w:keepLines w:val="0"/>
      <w:adjustRightInd w:val="0"/>
      <w:spacing w:before="840" w:after="240" w:line="400" w:lineRule="exact"/>
      <w:contextualSpacing/>
      <w:jc w:val="center"/>
      <w:textAlignment w:val="baseline"/>
      <w:outlineLvl w:val="9"/>
    </w:pPr>
    <w:rPr>
      <w:rFonts w:ascii="微软雅黑" w:hAnsi="微软雅黑" w:eastAsia="Tahoma"/>
      <w:b w:val="0"/>
      <w:spacing w:val="8"/>
      <w:kern w:val="0"/>
      <w:szCs w:val="20"/>
    </w:rPr>
  </w:style>
  <w:style w:type="paragraph" w:customStyle="1" w:styleId="2253">
    <w:name w:val="Char Char Char Char Char Char Char Char Char Char11"/>
    <w:basedOn w:val="1"/>
    <w:qFormat/>
    <w:uiPriority w:val="0"/>
    <w:rPr>
      <w:rFonts w:eastAsia="仿宋"/>
      <w:sz w:val="28"/>
    </w:rPr>
  </w:style>
  <w:style w:type="paragraph" w:customStyle="1" w:styleId="2254">
    <w:name w:val="表格字体"/>
    <w:basedOn w:val="1"/>
    <w:qFormat/>
    <w:uiPriority w:val="0"/>
    <w:pPr>
      <w:spacing w:line="360" w:lineRule="auto"/>
      <w:jc w:val="center"/>
    </w:pPr>
    <w:rPr>
      <w:rFonts w:eastAsia="仿宋"/>
      <w:sz w:val="24"/>
      <w:szCs w:val="20"/>
    </w:rPr>
  </w:style>
  <w:style w:type="paragraph" w:customStyle="1" w:styleId="2255">
    <w:name w:val="Char Char Char1 Char Char Char Char Char Char Char1"/>
    <w:basedOn w:val="1"/>
    <w:qFormat/>
    <w:uiPriority w:val="0"/>
    <w:rPr>
      <w:rFonts w:eastAsia="仿宋"/>
      <w:sz w:val="28"/>
      <w:szCs w:val="21"/>
    </w:rPr>
  </w:style>
  <w:style w:type="paragraph" w:customStyle="1" w:styleId="2256">
    <w:name w:val="xl126"/>
    <w:basedOn w:val="1"/>
    <w:qFormat/>
    <w:uiPriority w:val="0"/>
    <w:pPr>
      <w:widowControl/>
      <w:pBdr>
        <w:left w:val="single" w:color="auto" w:sz="4" w:space="0"/>
        <w:bottom w:val="single" w:color="auto" w:sz="8" w:space="0"/>
      </w:pBdr>
      <w:spacing w:before="100" w:beforeAutospacing="1" w:after="100" w:afterAutospacing="1"/>
      <w:jc w:val="left"/>
    </w:pPr>
    <w:rPr>
      <w:rFonts w:ascii="Cambria" w:hAnsi="Cambria" w:eastAsia="仿宋"/>
      <w:kern w:val="0"/>
      <w:sz w:val="16"/>
      <w:szCs w:val="16"/>
    </w:rPr>
  </w:style>
  <w:style w:type="paragraph" w:customStyle="1" w:styleId="2257">
    <w:name w:val="Char8"/>
    <w:basedOn w:val="1"/>
    <w:qFormat/>
    <w:uiPriority w:val="0"/>
    <w:pPr>
      <w:spacing w:line="240" w:lineRule="exact"/>
      <w:ind w:firstLine="200" w:firstLineChars="200"/>
    </w:pPr>
    <w:rPr>
      <w:rFonts w:eastAsia="仿宋"/>
      <w:sz w:val="28"/>
      <w:szCs w:val="28"/>
    </w:rPr>
  </w:style>
  <w:style w:type="paragraph" w:customStyle="1" w:styleId="2258">
    <w:name w:val="2"/>
    <w:basedOn w:val="1"/>
    <w:qFormat/>
    <w:uiPriority w:val="0"/>
    <w:pPr>
      <w:tabs>
        <w:tab w:val="left" w:pos="420"/>
      </w:tabs>
      <w:snapToGrid w:val="0"/>
      <w:spacing w:line="360" w:lineRule="auto"/>
      <w:ind w:right="101" w:rightChars="48"/>
      <w:outlineLvl w:val="1"/>
    </w:pPr>
    <w:rPr>
      <w:rFonts w:ascii="Tahoma" w:hAnsi="Tahoma" w:eastAsia="Tahoma" w:cs="??"/>
      <w:color w:val="000000"/>
      <w:kern w:val="0"/>
      <w:sz w:val="24"/>
    </w:rPr>
  </w:style>
  <w:style w:type="paragraph" w:customStyle="1" w:styleId="2259">
    <w:name w:val="标题 2 + 自动设置 + 小三 黑色 + 行距: 多倍行距 1.35 字行 + 段前: 0.5 行"/>
    <w:basedOn w:val="2260"/>
    <w:next w:val="1939"/>
    <w:qFormat/>
    <w:uiPriority w:val="0"/>
    <w:rPr>
      <w:sz w:val="28"/>
    </w:rPr>
  </w:style>
  <w:style w:type="paragraph" w:customStyle="1" w:styleId="2260">
    <w:name w:val="标题 2p2 + 自动设置 + 小三 黑色 + 行距: 多倍行距 1.35 字行"/>
    <w:basedOn w:val="1939"/>
    <w:next w:val="1939"/>
    <w:qFormat/>
    <w:uiPriority w:val="0"/>
    <w:pPr>
      <w:spacing w:before="50" w:line="324" w:lineRule="auto"/>
    </w:pPr>
    <w:rPr>
      <w:rFonts w:cs="??_GB2312"/>
      <w:szCs w:val="20"/>
    </w:rPr>
  </w:style>
  <w:style w:type="paragraph" w:customStyle="1" w:styleId="2261">
    <w:name w:val="宏福3"/>
    <w:basedOn w:val="5"/>
    <w:qFormat/>
    <w:uiPriority w:val="0"/>
    <w:pPr>
      <w:widowControl w:val="0"/>
      <w:tabs>
        <w:tab w:val="left" w:pos="7088"/>
      </w:tabs>
      <w:adjustRightInd w:val="0"/>
      <w:spacing w:before="50" w:beforeLines="50" w:line="240" w:lineRule="auto"/>
      <w:ind w:left="0" w:firstLine="0"/>
      <w:jc w:val="both"/>
      <w:outlineLvl w:val="9"/>
    </w:pPr>
    <w:rPr>
      <w:rFonts w:ascii="ˎ̥" w:hAnsi="ˎ̥" w:cs="ˎ̥"/>
      <w:b/>
      <w:kern w:val="2"/>
      <w:sz w:val="30"/>
    </w:rPr>
  </w:style>
  <w:style w:type="paragraph" w:customStyle="1" w:styleId="2262">
    <w:name w:val="xl128"/>
    <w:basedOn w:val="1"/>
    <w:qFormat/>
    <w:uiPriority w:val="0"/>
    <w:pPr>
      <w:widowControl/>
      <w:pBdr>
        <w:bottom w:val="single" w:color="auto" w:sz="8"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263">
    <w:name w:val="标3"/>
    <w:basedOn w:val="5"/>
    <w:next w:val="45"/>
    <w:qFormat/>
    <w:uiPriority w:val="0"/>
    <w:pPr>
      <w:widowControl w:val="0"/>
      <w:tabs>
        <w:tab w:val="left" w:pos="578"/>
        <w:tab w:val="left" w:pos="1080"/>
        <w:tab w:val="center" w:pos="6804"/>
        <w:tab w:val="left" w:pos="7088"/>
        <w:tab w:val="right" w:pos="7371"/>
      </w:tabs>
      <w:overflowPunct w:val="0"/>
      <w:adjustRightInd w:val="0"/>
      <w:spacing w:before="50" w:beforeLines="50" w:line="500" w:lineRule="exact"/>
      <w:ind w:left="726" w:hanging="726"/>
      <w:jc w:val="both"/>
    </w:pPr>
    <w:rPr>
      <w:rFonts w:ascii="ˎ̥" w:hAnsi="ˎ̥" w:cs="ˎ̥"/>
      <w:bCs w:val="0"/>
      <w:color w:val="0000FF"/>
      <w:kern w:val="2"/>
      <w:sz w:val="30"/>
      <w:szCs w:val="20"/>
    </w:rPr>
  </w:style>
  <w:style w:type="paragraph" w:customStyle="1" w:styleId="2264">
    <w:name w:val="CM4"/>
    <w:basedOn w:val="1"/>
    <w:next w:val="1"/>
    <w:qFormat/>
    <w:uiPriority w:val="0"/>
    <w:pPr>
      <w:autoSpaceDE w:val="0"/>
      <w:autoSpaceDN w:val="0"/>
      <w:adjustRightInd w:val="0"/>
      <w:jc w:val="left"/>
    </w:pPr>
    <w:rPr>
      <w:rFonts w:eastAsia="仿宋"/>
      <w:kern w:val="0"/>
      <w:sz w:val="24"/>
    </w:rPr>
  </w:style>
  <w:style w:type="paragraph" w:customStyle="1" w:styleId="2265">
    <w:name w:val="一级标题"/>
    <w:basedOn w:val="1"/>
    <w:qFormat/>
    <w:uiPriority w:val="0"/>
    <w:pPr>
      <w:spacing w:line="320" w:lineRule="exact"/>
    </w:pPr>
    <w:rPr>
      <w:rFonts w:eastAsia="仿宋"/>
      <w:sz w:val="24"/>
    </w:rPr>
  </w:style>
  <w:style w:type="paragraph" w:customStyle="1" w:styleId="2266">
    <w:name w:val="p16"/>
    <w:basedOn w:val="1"/>
    <w:qFormat/>
    <w:uiPriority w:val="0"/>
    <w:pPr>
      <w:widowControl/>
      <w:jc w:val="center"/>
    </w:pPr>
    <w:rPr>
      <w:rFonts w:eastAsia="仿宋"/>
      <w:kern w:val="0"/>
      <w:sz w:val="24"/>
    </w:rPr>
  </w:style>
  <w:style w:type="paragraph" w:customStyle="1" w:styleId="2267">
    <w:name w:val="Char1 Char Char Char4"/>
    <w:basedOn w:val="1"/>
    <w:qFormat/>
    <w:uiPriority w:val="0"/>
    <w:rPr>
      <w:rFonts w:eastAsia="仿宋"/>
      <w:sz w:val="24"/>
    </w:rPr>
  </w:style>
  <w:style w:type="paragraph" w:customStyle="1" w:styleId="2268">
    <w:name w:val="第×节"/>
    <w:basedOn w:val="1"/>
    <w:qFormat/>
    <w:uiPriority w:val="0"/>
    <w:pPr>
      <w:widowControl/>
      <w:adjustRightInd w:val="0"/>
      <w:textAlignment w:val="baseline"/>
    </w:pPr>
    <w:rPr>
      <w:rFonts w:eastAsia="方正小标宋_GBK"/>
      <w:color w:val="008000"/>
      <w:spacing w:val="8"/>
      <w:kern w:val="0"/>
      <w:sz w:val="30"/>
      <w:szCs w:val="20"/>
    </w:rPr>
  </w:style>
  <w:style w:type="paragraph" w:customStyle="1" w:styleId="2269">
    <w:name w:val="xl134"/>
    <w:basedOn w:val="1"/>
    <w:qFormat/>
    <w:uiPriority w:val="0"/>
    <w:pPr>
      <w:widowControl/>
      <w:spacing w:before="100" w:beforeAutospacing="1" w:after="100" w:afterAutospacing="1"/>
      <w:jc w:val="left"/>
    </w:pPr>
    <w:rPr>
      <w:rFonts w:ascii="Cambria" w:hAnsi="Cambria" w:eastAsia="仿宋"/>
      <w:kern w:val="0"/>
      <w:sz w:val="20"/>
      <w:szCs w:val="20"/>
    </w:rPr>
  </w:style>
  <w:style w:type="paragraph" w:customStyle="1" w:styleId="2270">
    <w:name w:val="Char Char Char Char Char Char Char Char Char Char1"/>
    <w:basedOn w:val="1"/>
    <w:qFormat/>
    <w:uiPriority w:val="0"/>
    <w:rPr>
      <w:rFonts w:eastAsia="仿宋"/>
      <w:sz w:val="28"/>
    </w:rPr>
  </w:style>
  <w:style w:type="paragraph" w:customStyle="1" w:styleId="2271">
    <w:name w:val="框图"/>
    <w:basedOn w:val="1"/>
    <w:qFormat/>
    <w:uiPriority w:val="0"/>
    <w:pPr>
      <w:adjustRightInd w:val="0"/>
      <w:snapToGrid w:val="0"/>
      <w:ind w:left="16" w:leftChars="-38" w:right="-38" w:rightChars="-38" w:hanging="54" w:hangingChars="54"/>
      <w:jc w:val="center"/>
    </w:pPr>
    <w:rPr>
      <w:rFonts w:ascii="仿宋" w:eastAsia="仿宋"/>
      <w:sz w:val="20"/>
      <w:szCs w:val="20"/>
    </w:rPr>
  </w:style>
  <w:style w:type="paragraph" w:customStyle="1" w:styleId="2272">
    <w:name w:val="样式 标题 3 + 仿宋_GB2312"/>
    <w:basedOn w:val="5"/>
    <w:qFormat/>
    <w:uiPriority w:val="0"/>
    <w:pPr>
      <w:tabs>
        <w:tab w:val="left" w:pos="7088"/>
      </w:tabs>
      <w:adjustRightInd w:val="0"/>
      <w:spacing w:before="50" w:beforeLines="50" w:after="160" w:line="240" w:lineRule="auto"/>
      <w:ind w:left="0" w:firstLine="0"/>
    </w:pPr>
    <w:rPr>
      <w:rFonts w:ascii="仿宋" w:hAnsi="ˎ̥" w:cs="ˎ̥"/>
      <w:b/>
      <w:color w:val="000000"/>
      <w:kern w:val="2"/>
      <w:sz w:val="30"/>
      <w:szCs w:val="30"/>
    </w:rPr>
  </w:style>
  <w:style w:type="paragraph" w:customStyle="1" w:styleId="2273">
    <w:name w:val="样式 样式 正文1 + 自动设置 左侧:  0 厘米 段后: 0 磅 行距: 1.5 倍行距 + 首行缩进:  2 字符"/>
    <w:basedOn w:val="1"/>
    <w:qFormat/>
    <w:uiPriority w:val="0"/>
    <w:pPr>
      <w:widowControl/>
      <w:autoSpaceDE w:val="0"/>
      <w:autoSpaceDN w:val="0"/>
      <w:adjustRightInd w:val="0"/>
      <w:snapToGrid w:val="0"/>
      <w:ind w:firstLine="560"/>
      <w:jc w:val="left"/>
      <w:textAlignment w:val="bottom"/>
    </w:pPr>
    <w:rPr>
      <w:rFonts w:ascii="??_GB2312" w:eastAsia="仿宋" w:cs="??_GB2312"/>
      <w:kern w:val="0"/>
      <w:sz w:val="28"/>
      <w:szCs w:val="20"/>
    </w:rPr>
  </w:style>
  <w:style w:type="paragraph" w:customStyle="1" w:styleId="2274">
    <w:name w:val="Char4 Char Char Char1"/>
    <w:basedOn w:val="1"/>
    <w:qFormat/>
    <w:uiPriority w:val="0"/>
    <w:pPr>
      <w:widowControl/>
      <w:jc w:val="left"/>
    </w:pPr>
    <w:rPr>
      <w:rFonts w:ascii="??_GB2312" w:eastAsia="仿宋" w:cs="??_GB2312"/>
      <w:kern w:val="0"/>
      <w:sz w:val="24"/>
    </w:rPr>
  </w:style>
  <w:style w:type="paragraph" w:customStyle="1" w:styleId="2275">
    <w:name w:val="样式 宋体 13.5 磅 黑色 行距: 固定值 25 磅"/>
    <w:basedOn w:val="1"/>
    <w:qFormat/>
    <w:uiPriority w:val="0"/>
    <w:pPr>
      <w:spacing w:line="500" w:lineRule="exact"/>
      <w:ind w:firstLine="200" w:firstLineChars="200"/>
    </w:pPr>
    <w:rPr>
      <w:rFonts w:ascii="??_GB2312" w:eastAsia="仿宋"/>
      <w:color w:val="000000"/>
      <w:sz w:val="28"/>
      <w:szCs w:val="28"/>
    </w:rPr>
  </w:style>
  <w:style w:type="paragraph" w:customStyle="1" w:styleId="2276">
    <w:name w:val="基准脚注"/>
    <w:basedOn w:val="1"/>
    <w:qFormat/>
    <w:uiPriority w:val="0"/>
    <w:pPr>
      <w:widowControl/>
      <w:jc w:val="left"/>
    </w:pPr>
    <w:rPr>
      <w:rFonts w:ascii="文鼎CS大宋" w:hAnsi="文鼎CS大宋" w:eastAsia="仿宋"/>
      <w:kern w:val="0"/>
      <w:sz w:val="24"/>
      <w:szCs w:val="20"/>
    </w:rPr>
  </w:style>
  <w:style w:type="paragraph" w:customStyle="1" w:styleId="2277">
    <w:name w:val="正文文本31"/>
    <w:basedOn w:val="1"/>
    <w:qFormat/>
    <w:uiPriority w:val="0"/>
    <w:pPr>
      <w:spacing w:after="120"/>
    </w:pPr>
    <w:rPr>
      <w:rFonts w:eastAsia="仿宋"/>
      <w:sz w:val="28"/>
      <w:szCs w:val="20"/>
    </w:rPr>
  </w:style>
  <w:style w:type="paragraph" w:customStyle="1" w:styleId="2278">
    <w:name w:val="表格内"/>
    <w:basedOn w:val="1"/>
    <w:qFormat/>
    <w:uiPriority w:val="0"/>
    <w:pPr>
      <w:adjustRightInd w:val="0"/>
      <w:spacing w:line="240" w:lineRule="atLeast"/>
      <w:jc w:val="center"/>
      <w:textAlignment w:val="baseline"/>
    </w:pPr>
    <w:rPr>
      <w:rFonts w:ascii="??_GB2312" w:eastAsia="仿宋"/>
      <w:kern w:val="0"/>
      <w:sz w:val="28"/>
      <w:szCs w:val="28"/>
    </w:rPr>
  </w:style>
  <w:style w:type="paragraph" w:customStyle="1" w:styleId="2279">
    <w:name w:val="T正文"/>
    <w:qFormat/>
    <w:uiPriority w:val="0"/>
    <w:pPr>
      <w:widowControl w:val="0"/>
      <w:adjustRightInd w:val="0"/>
      <w:snapToGrid w:val="0"/>
      <w:spacing w:line="360" w:lineRule="auto"/>
      <w:ind w:firstLine="200" w:firstLineChars="200"/>
      <w:jc w:val="both"/>
    </w:pPr>
    <w:rPr>
      <w:rFonts w:ascii="ˎ̥" w:hAnsi="ˎ̥" w:eastAsia="仿宋" w:cs="ˎ̥"/>
      <w:sz w:val="28"/>
      <w:lang w:val="en-US" w:eastAsia="zh-CN" w:bidi="ar-SA"/>
    </w:rPr>
  </w:style>
  <w:style w:type="paragraph" w:customStyle="1" w:styleId="2280">
    <w:name w:val="blue18"/>
    <w:basedOn w:val="1"/>
    <w:qFormat/>
    <w:uiPriority w:val="0"/>
    <w:pPr>
      <w:widowControl/>
      <w:spacing w:before="100" w:beforeAutospacing="1" w:after="100" w:afterAutospacing="1"/>
      <w:jc w:val="left"/>
    </w:pPr>
    <w:rPr>
      <w:rFonts w:ascii="??_GB2312" w:eastAsia="仿宋" w:cs="??_GB2312"/>
      <w:b/>
      <w:bCs/>
      <w:color w:val="0000FF"/>
      <w:kern w:val="0"/>
      <w:sz w:val="18"/>
      <w:szCs w:val="18"/>
    </w:rPr>
  </w:style>
  <w:style w:type="paragraph" w:customStyle="1" w:styleId="2281">
    <w:name w:val="亚行正文"/>
    <w:basedOn w:val="1"/>
    <w:qFormat/>
    <w:uiPriority w:val="0"/>
    <w:pPr>
      <w:spacing w:line="500" w:lineRule="exact"/>
      <w:ind w:firstLine="200" w:firstLineChars="200"/>
    </w:pPr>
    <w:rPr>
      <w:rFonts w:ascii="??_GB2312" w:eastAsia="仿宋"/>
      <w:sz w:val="28"/>
      <w:szCs w:val="28"/>
    </w:rPr>
  </w:style>
  <w:style w:type="paragraph" w:customStyle="1" w:styleId="2282">
    <w:name w:val="Char Char Char Char Char Char2"/>
    <w:basedOn w:val="1"/>
    <w:qFormat/>
    <w:uiPriority w:val="0"/>
    <w:pPr>
      <w:widowControl/>
      <w:jc w:val="left"/>
    </w:pPr>
    <w:rPr>
      <w:rFonts w:eastAsia="仿宋"/>
      <w:sz w:val="24"/>
    </w:rPr>
  </w:style>
  <w:style w:type="paragraph" w:customStyle="1" w:styleId="2283">
    <w:name w:val="正文首行缩进 21"/>
    <w:basedOn w:val="1250"/>
    <w:qFormat/>
    <w:uiPriority w:val="99"/>
    <w:pPr>
      <w:spacing w:line="240" w:lineRule="auto"/>
    </w:pPr>
  </w:style>
  <w:style w:type="paragraph" w:customStyle="1" w:styleId="2284">
    <w:name w:val="图章"/>
    <w:basedOn w:val="1"/>
    <w:qFormat/>
    <w:uiPriority w:val="0"/>
    <w:pPr>
      <w:tabs>
        <w:tab w:val="left" w:pos="1727"/>
        <w:tab w:val="left" w:pos="1884"/>
      </w:tabs>
      <w:adjustRightInd w:val="0"/>
      <w:snapToGrid w:val="0"/>
      <w:ind w:left="26"/>
      <w:jc w:val="left"/>
      <w:outlineLvl w:val="0"/>
    </w:pPr>
    <w:rPr>
      <w:rFonts w:ascii="??_GB2312" w:eastAsia="仿宋"/>
      <w:snapToGrid w:val="0"/>
      <w:kern w:val="0"/>
      <w:sz w:val="18"/>
      <w:szCs w:val="20"/>
    </w:rPr>
  </w:style>
  <w:style w:type="paragraph" w:customStyle="1" w:styleId="2285">
    <w:name w:val="105v"/>
    <w:basedOn w:val="1"/>
    <w:qFormat/>
    <w:uiPriority w:val="0"/>
    <w:pPr>
      <w:widowControl/>
      <w:spacing w:before="100" w:beforeAutospacing="1" w:after="100" w:afterAutospacing="1"/>
      <w:jc w:val="left"/>
    </w:pPr>
    <w:rPr>
      <w:rFonts w:ascii="??_GB2312" w:eastAsia="仿宋" w:cs="??_GB2312"/>
      <w:kern w:val="0"/>
      <w:sz w:val="28"/>
      <w:szCs w:val="21"/>
    </w:rPr>
  </w:style>
  <w:style w:type="paragraph" w:customStyle="1" w:styleId="2286">
    <w:name w:val="表格文字居左"/>
    <w:basedOn w:val="87"/>
    <w:qFormat/>
    <w:uiPriority w:val="0"/>
    <w:pPr>
      <w:widowControl w:val="0"/>
      <w:tabs>
        <w:tab w:val="left" w:pos="628"/>
        <w:tab w:val="left" w:pos="1727"/>
        <w:tab w:val="left" w:pos="1884"/>
      </w:tabs>
      <w:snapToGrid w:val="0"/>
      <w:spacing w:before="50" w:after="100" w:afterAutospacing="1"/>
      <w:ind w:left="26" w:firstLine="0" w:firstLineChars="0"/>
      <w:outlineLvl w:val="0"/>
    </w:pPr>
    <w:rPr>
      <w:rFonts w:hAnsi="ˎ̥" w:cs="ˎ̥"/>
      <w:sz w:val="24"/>
      <w:szCs w:val="28"/>
    </w:rPr>
  </w:style>
  <w:style w:type="paragraph" w:customStyle="1" w:styleId="2287">
    <w:name w:val="表字"/>
    <w:basedOn w:val="1"/>
    <w:qFormat/>
    <w:uiPriority w:val="0"/>
    <w:pPr>
      <w:widowControl/>
      <w:jc w:val="center"/>
    </w:pPr>
    <w:rPr>
      <w:rFonts w:ascii="??_GB2312" w:eastAsia="仿宋"/>
      <w:sz w:val="28"/>
      <w:szCs w:val="20"/>
    </w:rPr>
  </w:style>
  <w:style w:type="paragraph" w:customStyle="1" w:styleId="2288">
    <w:name w:val="标题04"/>
    <w:basedOn w:val="1"/>
    <w:qFormat/>
    <w:uiPriority w:val="0"/>
    <w:pPr>
      <w:snapToGrid w:val="0"/>
      <w:spacing w:line="440" w:lineRule="atLeast"/>
      <w:outlineLvl w:val="3"/>
    </w:pPr>
    <w:rPr>
      <w:rFonts w:eastAsia="仿宋"/>
      <w:b/>
      <w:sz w:val="24"/>
      <w:szCs w:val="20"/>
    </w:rPr>
  </w:style>
  <w:style w:type="paragraph" w:customStyle="1" w:styleId="2289">
    <w:name w:val="little"/>
    <w:basedOn w:val="1"/>
    <w:qFormat/>
    <w:uiPriority w:val="0"/>
    <w:pPr>
      <w:widowControl/>
      <w:spacing w:before="100" w:beforeAutospacing="1" w:after="100" w:afterAutospacing="1"/>
      <w:jc w:val="left"/>
    </w:pPr>
    <w:rPr>
      <w:rFonts w:ascii="??_GB2312" w:eastAsia="仿宋" w:cs="??_GB2312"/>
      <w:kern w:val="0"/>
      <w:sz w:val="24"/>
    </w:rPr>
  </w:style>
  <w:style w:type="paragraph" w:customStyle="1" w:styleId="2290">
    <w:name w:val="样式 标题 1章标题 1h11st levelSection Headl1b1-*+标题 1章ChH1PI...5"/>
    <w:basedOn w:val="3"/>
    <w:qFormat/>
    <w:uiPriority w:val="0"/>
    <w:pPr>
      <w:keepLines/>
      <w:overflowPunct/>
      <w:snapToGrid/>
      <w:spacing w:before="0" w:after="0" w:line="360" w:lineRule="auto"/>
      <w:ind w:left="0" w:firstLine="0"/>
      <w:jc w:val="center"/>
    </w:pPr>
    <w:rPr>
      <w:rFonts w:ascii="??_GB2312"/>
      <w:sz w:val="32"/>
      <w:szCs w:val="44"/>
    </w:rPr>
  </w:style>
  <w:style w:type="paragraph" w:customStyle="1" w:styleId="2291">
    <w:name w:val="Char Char2 Char Char Char Char Char Char"/>
    <w:basedOn w:val="1"/>
    <w:qFormat/>
    <w:uiPriority w:val="0"/>
    <w:pPr>
      <w:spacing w:line="480" w:lineRule="exact"/>
    </w:pPr>
    <w:rPr>
      <w:rFonts w:eastAsia="仿宋"/>
      <w:sz w:val="22"/>
    </w:rPr>
  </w:style>
  <w:style w:type="paragraph" w:customStyle="1" w:styleId="2292">
    <w:name w:val="样式 表格文字 + (西文) 宋体 (中文) 华文仿宋 小四 黑色"/>
    <w:basedOn w:val="154"/>
    <w:qFormat/>
    <w:uiPriority w:val="0"/>
    <w:pPr>
      <w:widowControl w:val="0"/>
      <w:spacing w:line="280" w:lineRule="exact"/>
    </w:pPr>
    <w:rPr>
      <w:rFonts w:ascii="??_GB2312" w:hAnsi="ˎ̥" w:eastAsia="??_GB2312"/>
      <w:color w:val="000000"/>
      <w:sz w:val="21"/>
    </w:rPr>
  </w:style>
  <w:style w:type="paragraph" w:customStyle="1" w:styleId="2293">
    <w:name w:val="封面标准文稿类别"/>
    <w:qFormat/>
    <w:uiPriority w:val="0"/>
    <w:pPr>
      <w:spacing w:before="440" w:line="400" w:lineRule="exact"/>
      <w:jc w:val="center"/>
    </w:pPr>
    <w:rPr>
      <w:rFonts w:ascii="??_GB2312" w:hAnsi="ˎ̥" w:eastAsia="宋体" w:cs="ˎ̥"/>
      <w:sz w:val="24"/>
      <w:lang w:val="en-US" w:eastAsia="zh-CN" w:bidi="ar-SA"/>
    </w:rPr>
  </w:style>
  <w:style w:type="paragraph" w:customStyle="1" w:styleId="2294">
    <w:name w:val="宋体"/>
    <w:basedOn w:val="1"/>
    <w:qFormat/>
    <w:uiPriority w:val="0"/>
    <w:rPr>
      <w:rFonts w:ascii="??_GB2312" w:eastAsia="仿宋"/>
      <w:sz w:val="28"/>
      <w:szCs w:val="21"/>
    </w:rPr>
  </w:style>
  <w:style w:type="paragraph" w:customStyle="1" w:styleId="2295">
    <w:name w:val="列表 31"/>
    <w:basedOn w:val="1"/>
    <w:qFormat/>
    <w:uiPriority w:val="0"/>
    <w:pPr>
      <w:ind w:left="600" w:leftChars="400" w:hanging="200" w:hangingChars="200"/>
    </w:pPr>
    <w:rPr>
      <w:rFonts w:ascii="仿宋" w:eastAsia="仿宋"/>
      <w:sz w:val="28"/>
    </w:rPr>
  </w:style>
  <w:style w:type="paragraph" w:customStyle="1" w:styleId="2296">
    <w:name w:val="文本框五号1.5倍行距"/>
    <w:basedOn w:val="2297"/>
    <w:qFormat/>
    <w:uiPriority w:val="0"/>
    <w:pPr>
      <w:spacing w:line="360" w:lineRule="auto"/>
    </w:pPr>
  </w:style>
  <w:style w:type="paragraph" w:customStyle="1" w:styleId="2297">
    <w:name w:val="文本框五号 Char"/>
    <w:qFormat/>
    <w:uiPriority w:val="0"/>
    <w:pPr>
      <w:jc w:val="center"/>
    </w:pPr>
    <w:rPr>
      <w:rFonts w:ascii="ˎ̥" w:hAnsi="ˎ̥" w:eastAsia="仿宋" w:cs="ˎ̥"/>
      <w:kern w:val="2"/>
      <w:sz w:val="21"/>
      <w:szCs w:val="21"/>
      <w:lang w:val="en-US" w:eastAsia="zh-CN" w:bidi="ar-SA"/>
    </w:rPr>
  </w:style>
  <w:style w:type="paragraph" w:customStyle="1" w:styleId="2298">
    <w:name w:val="样式 左侧:  -0.16 厘米"/>
    <w:basedOn w:val="1"/>
    <w:qFormat/>
    <w:uiPriority w:val="0"/>
    <w:pPr>
      <w:ind w:left="-90"/>
    </w:pPr>
    <w:rPr>
      <w:rFonts w:ascii="??_GB2312" w:eastAsia="仿宋" w:cs="??_GB2312"/>
      <w:snapToGrid w:val="0"/>
      <w:kern w:val="0"/>
      <w:sz w:val="24"/>
    </w:rPr>
  </w:style>
  <w:style w:type="paragraph" w:customStyle="1" w:styleId="2299">
    <w:name w:val="wg"/>
    <w:basedOn w:val="1"/>
    <w:qFormat/>
    <w:uiPriority w:val="0"/>
    <w:rPr>
      <w:rFonts w:eastAsia="仿宋"/>
      <w:sz w:val="28"/>
      <w:szCs w:val="20"/>
    </w:rPr>
  </w:style>
  <w:style w:type="paragraph" w:customStyle="1" w:styleId="2300">
    <w:name w:val="样式 版式1-正文 + (西文) 宋体 (中文) 宋体 小四 首行缩进:  2 字符 行距: 固定值 20 磅"/>
    <w:basedOn w:val="1"/>
    <w:qFormat/>
    <w:uiPriority w:val="0"/>
    <w:pPr>
      <w:spacing w:line="400" w:lineRule="exact"/>
      <w:ind w:firstLine="200" w:firstLineChars="200"/>
    </w:pPr>
    <w:rPr>
      <w:rFonts w:ascii="??_GB2312" w:eastAsia="仿宋" w:cs="??_GB2312"/>
      <w:sz w:val="24"/>
      <w:szCs w:val="20"/>
    </w:rPr>
  </w:style>
  <w:style w:type="paragraph" w:customStyle="1" w:styleId="2301">
    <w:name w:val="正文楷体"/>
    <w:basedOn w:val="1"/>
    <w:qFormat/>
    <w:uiPriority w:val="0"/>
    <w:rPr>
      <w:rFonts w:eastAsia="TimesNewRoman"/>
      <w:sz w:val="28"/>
    </w:rPr>
  </w:style>
  <w:style w:type="paragraph" w:customStyle="1" w:styleId="2302">
    <w:name w:val="样式 正文首行缩进 2 + Times New Roman + 首行缩进:  2 字符1"/>
    <w:basedOn w:val="1"/>
    <w:qFormat/>
    <w:uiPriority w:val="0"/>
    <w:pPr>
      <w:widowControl/>
      <w:adjustRightInd w:val="0"/>
      <w:snapToGrid w:val="0"/>
      <w:spacing w:line="360" w:lineRule="exact"/>
      <w:jc w:val="center"/>
    </w:pPr>
    <w:rPr>
      <w:rFonts w:ascii="??_GB2312" w:hAnsi="??_GB2312" w:eastAsia="Բ"/>
      <w:kern w:val="21"/>
      <w:sz w:val="18"/>
      <w:szCs w:val="20"/>
      <w:lang w:eastAsia="zh-TW"/>
    </w:rPr>
  </w:style>
  <w:style w:type="paragraph" w:customStyle="1" w:styleId="2303">
    <w:name w:val="Char Char Char4"/>
    <w:basedOn w:val="1"/>
    <w:qFormat/>
    <w:uiPriority w:val="0"/>
    <w:rPr>
      <w:rFonts w:eastAsia="仿宋"/>
      <w:sz w:val="24"/>
    </w:rPr>
  </w:style>
  <w:style w:type="paragraph" w:customStyle="1" w:styleId="2304">
    <w:name w:val="样式 标题 3 + Arial 行距: 多倍行距 1.25 字行"/>
    <w:basedOn w:val="5"/>
    <w:qFormat/>
    <w:uiPriority w:val="0"/>
    <w:pPr>
      <w:widowControl w:val="0"/>
      <w:tabs>
        <w:tab w:val="left" w:pos="720"/>
        <w:tab w:val="left" w:pos="7088"/>
      </w:tabs>
      <w:adjustRightInd w:val="0"/>
      <w:spacing w:before="50" w:beforeLines="50" w:line="336" w:lineRule="auto"/>
      <w:ind w:left="0" w:firstLine="200" w:firstLineChars="200"/>
      <w:jc w:val="both"/>
    </w:pPr>
    <w:rPr>
      <w:rFonts w:ascii="Tahoma" w:hAnsi="ˎ̥" w:eastAsia="Tahoma"/>
      <w:bCs w:val="0"/>
      <w:kern w:val="2"/>
      <w:sz w:val="30"/>
      <w:szCs w:val="30"/>
    </w:rPr>
  </w:style>
  <w:style w:type="paragraph" w:customStyle="1" w:styleId="2305">
    <w:name w:val="样式 标题 3 + 左侧:  0 厘米 首行缩进:  0 厘米"/>
    <w:basedOn w:val="5"/>
    <w:qFormat/>
    <w:uiPriority w:val="0"/>
    <w:pPr>
      <w:widowControl w:val="0"/>
      <w:tabs>
        <w:tab w:val="left" w:pos="7088"/>
      </w:tabs>
      <w:autoSpaceDE w:val="0"/>
      <w:autoSpaceDN w:val="0"/>
      <w:adjustRightInd w:val="0"/>
      <w:snapToGrid w:val="0"/>
      <w:spacing w:before="50" w:beforeLines="50" w:line="500" w:lineRule="exact"/>
      <w:ind w:left="0" w:firstLine="0"/>
    </w:pPr>
    <w:rPr>
      <w:rFonts w:ascii="ˎ̥" w:hAnsi="ˎ̥"/>
      <w:bCs w:val="0"/>
      <w:sz w:val="30"/>
      <w:szCs w:val="20"/>
    </w:rPr>
  </w:style>
  <w:style w:type="paragraph" w:customStyle="1" w:styleId="2306">
    <w:name w:val="电子邮件签名1"/>
    <w:basedOn w:val="1"/>
    <w:qFormat/>
    <w:uiPriority w:val="0"/>
    <w:pPr>
      <w:spacing w:before="60"/>
      <w:ind w:firstLine="482"/>
    </w:pPr>
    <w:rPr>
      <w:rFonts w:ascii="华文新魏" w:hAnsi="华文新魏" w:eastAsia="仿宋"/>
      <w:kern w:val="0"/>
      <w:sz w:val="24"/>
      <w:szCs w:val="20"/>
    </w:rPr>
  </w:style>
  <w:style w:type="paragraph" w:customStyle="1" w:styleId="2307">
    <w:name w:val="Char14"/>
    <w:basedOn w:val="1"/>
    <w:qFormat/>
    <w:uiPriority w:val="0"/>
    <w:pPr>
      <w:spacing w:line="240" w:lineRule="exact"/>
      <w:ind w:firstLine="200" w:firstLineChars="200"/>
    </w:pPr>
    <w:rPr>
      <w:rFonts w:eastAsia="仿宋"/>
      <w:sz w:val="28"/>
      <w:szCs w:val="28"/>
    </w:rPr>
  </w:style>
  <w:style w:type="paragraph" w:customStyle="1" w:styleId="2308">
    <w:name w:val="样式 标题 4 + 行距: 多倍行距 1.3 字行"/>
    <w:basedOn w:val="6"/>
    <w:qFormat/>
    <w:uiPriority w:val="0"/>
    <w:pPr>
      <w:widowControl w:val="0"/>
      <w:tabs>
        <w:tab w:val="left" w:pos="1200"/>
      </w:tabs>
      <w:adjustRightInd w:val="0"/>
      <w:snapToGrid w:val="0"/>
      <w:spacing w:before="20" w:beforeLines="20" w:after="20" w:afterLines="20" w:line="300" w:lineRule="auto"/>
      <w:ind w:left="0" w:firstLine="0"/>
      <w:jc w:val="both"/>
    </w:pPr>
    <w:rPr>
      <w:rFonts w:ascii="仿宋" w:hAnsi="幼圆" w:cs="ˎ̥"/>
      <w:b w:val="0"/>
      <w:bCs w:val="0"/>
      <w:snapToGrid w:val="0"/>
      <w:color w:val="000000"/>
      <w:kern w:val="2"/>
      <w:sz w:val="28"/>
    </w:rPr>
  </w:style>
  <w:style w:type="paragraph" w:customStyle="1" w:styleId="2309">
    <w:name w:val="CM104"/>
    <w:basedOn w:val="68"/>
    <w:next w:val="68"/>
    <w:qFormat/>
    <w:uiPriority w:val="0"/>
    <w:rPr>
      <w:rFonts w:ascii="??_GB2312" w:eastAsia="??_GB2312"/>
      <w:color w:val="auto"/>
      <w:szCs w:val="24"/>
    </w:rPr>
  </w:style>
  <w:style w:type="paragraph" w:customStyle="1" w:styleId="2310">
    <w:name w:val="bgt"/>
    <w:basedOn w:val="1"/>
    <w:next w:val="1"/>
    <w:qFormat/>
    <w:uiPriority w:val="0"/>
    <w:pPr>
      <w:spacing w:line="360" w:lineRule="auto"/>
      <w:ind w:right="480"/>
      <w:jc w:val="center"/>
    </w:pPr>
    <w:rPr>
      <w:rFonts w:ascii="??_GB2312" w:eastAsia="仿宋"/>
      <w:b/>
      <w:color w:val="000000"/>
      <w:sz w:val="24"/>
    </w:rPr>
  </w:style>
  <w:style w:type="paragraph" w:customStyle="1" w:styleId="2311">
    <w:name w:val="CM18"/>
    <w:basedOn w:val="68"/>
    <w:next w:val="68"/>
    <w:qFormat/>
    <w:uiPriority w:val="0"/>
    <w:pPr>
      <w:spacing w:line="468" w:lineRule="atLeast"/>
    </w:pPr>
    <w:rPr>
      <w:rFonts w:ascii="??_GB2312" w:eastAsia="??_GB2312"/>
      <w:color w:val="auto"/>
      <w:szCs w:val="24"/>
    </w:rPr>
  </w:style>
  <w:style w:type="paragraph" w:customStyle="1" w:styleId="2312">
    <w:name w:val="单位名称"/>
    <w:basedOn w:val="1"/>
    <w:next w:val="1"/>
    <w:qFormat/>
    <w:uiPriority w:val="0"/>
    <w:pPr>
      <w:spacing w:line="500" w:lineRule="atLeast"/>
      <w:jc w:val="center"/>
    </w:pPr>
    <w:rPr>
      <w:rFonts w:eastAsia="仿宋"/>
      <w:sz w:val="44"/>
      <w:szCs w:val="44"/>
    </w:rPr>
  </w:style>
  <w:style w:type="paragraph" w:customStyle="1" w:styleId="2313">
    <w:name w:val="样式 报告书正文 + 首行缩进:  2 字符 段前: 0.3 行 段后: 0.3 行"/>
    <w:basedOn w:val="1"/>
    <w:qFormat/>
    <w:uiPriority w:val="0"/>
    <w:pPr>
      <w:spacing w:before="30" w:beforeLines="30" w:after="30" w:afterLines="30" w:line="360" w:lineRule="auto"/>
      <w:ind w:firstLine="200" w:firstLineChars="200"/>
    </w:pPr>
    <w:rPr>
      <w:rFonts w:eastAsia="仿宋"/>
      <w:sz w:val="24"/>
      <w:szCs w:val="21"/>
    </w:rPr>
  </w:style>
  <w:style w:type="paragraph" w:customStyle="1" w:styleId="2314">
    <w:name w:val="样式 标题 2H2（一）Underrubrik1prop2Heading 2 HiddenHeading 2 CCB..."/>
    <w:basedOn w:val="4"/>
    <w:qFormat/>
    <w:uiPriority w:val="0"/>
    <w:pPr>
      <w:keepNext w:val="0"/>
      <w:keepLines w:val="0"/>
      <w:spacing w:line="415" w:lineRule="auto"/>
      <w:contextualSpacing/>
    </w:pPr>
    <w:rPr>
      <w:rFonts w:ascii="ˎ̥" w:hAnsi="ˎ̥" w:cs="??_GB2312"/>
      <w:sz w:val="30"/>
      <w:szCs w:val="20"/>
    </w:rPr>
  </w:style>
  <w:style w:type="paragraph" w:customStyle="1" w:styleId="2315">
    <w:name w:val="cdb"/>
    <w:basedOn w:val="1"/>
    <w:qFormat/>
    <w:uiPriority w:val="0"/>
    <w:pPr>
      <w:spacing w:before="120"/>
      <w:ind w:left="851" w:firstLine="482"/>
    </w:pPr>
    <w:rPr>
      <w:rFonts w:eastAsia="仿宋"/>
      <w:sz w:val="28"/>
      <w:szCs w:val="20"/>
    </w:rPr>
  </w:style>
  <w:style w:type="paragraph" w:customStyle="1" w:styleId="2316">
    <w:name w:val="注1"/>
    <w:basedOn w:val="1"/>
    <w:qFormat/>
    <w:uiPriority w:val="0"/>
    <w:pPr>
      <w:overflowPunct w:val="0"/>
      <w:topLinePunct/>
      <w:jc w:val="center"/>
    </w:pPr>
    <w:rPr>
      <w:rFonts w:eastAsia="仿宋"/>
      <w:b/>
      <w:sz w:val="28"/>
      <w:szCs w:val="21"/>
    </w:rPr>
  </w:style>
  <w:style w:type="paragraph" w:customStyle="1" w:styleId="2317">
    <w:name w:val="Char3 Char Char Char Char Char Char Char Char Char Char Char Char Char Char Char Char Char Char Char Char Char Char Char Char Char"/>
    <w:basedOn w:val="1"/>
    <w:qFormat/>
    <w:uiPriority w:val="0"/>
    <w:pPr>
      <w:spacing w:line="340" w:lineRule="exact"/>
      <w:ind w:firstLine="4" w:firstLineChars="4"/>
    </w:pPr>
    <w:rPr>
      <w:rFonts w:eastAsia="仿宋"/>
      <w:sz w:val="28"/>
      <w:szCs w:val="28"/>
    </w:rPr>
  </w:style>
  <w:style w:type="paragraph" w:customStyle="1" w:styleId="2318">
    <w:name w:val="xl90"/>
    <w:basedOn w:val="1"/>
    <w:qFormat/>
    <w:uiPriority w:val="0"/>
    <w:pPr>
      <w:widowControl/>
      <w:pBdr>
        <w:bottom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319">
    <w:name w:val="样式 标题 3 + 宋体"/>
    <w:basedOn w:val="5"/>
    <w:qFormat/>
    <w:uiPriority w:val="0"/>
    <w:pPr>
      <w:keepNext w:val="0"/>
      <w:keepLines w:val="0"/>
      <w:widowControl w:val="0"/>
      <w:spacing w:line="240" w:lineRule="auto"/>
      <w:ind w:left="0" w:firstLine="200" w:firstLineChars="200"/>
      <w:jc w:val="both"/>
      <w:outlineLvl w:val="9"/>
    </w:pPr>
    <w:rPr>
      <w:rFonts w:ascii="ˎ̥" w:hAnsi="ˎ̥" w:cs="ˎ̥"/>
      <w:kern w:val="2"/>
      <w:sz w:val="24"/>
      <w:szCs w:val="30"/>
    </w:rPr>
  </w:style>
  <w:style w:type="paragraph" w:customStyle="1" w:styleId="2320">
    <w:name w:val="CM1"/>
    <w:basedOn w:val="68"/>
    <w:next w:val="68"/>
    <w:qFormat/>
    <w:uiPriority w:val="0"/>
    <w:rPr>
      <w:rFonts w:ascii="??_GB2312" w:eastAsia="??_GB2312"/>
      <w:color w:val="auto"/>
      <w:szCs w:val="24"/>
    </w:rPr>
  </w:style>
  <w:style w:type="paragraph" w:customStyle="1" w:styleId="2321">
    <w:name w:val="基准页脚样式"/>
    <w:basedOn w:val="34"/>
    <w:qFormat/>
    <w:uiPriority w:val="0"/>
    <w:pPr>
      <w:widowControl w:val="0"/>
      <w:snapToGrid/>
      <w:spacing w:before="80" w:after="80" w:line="240" w:lineRule="auto"/>
      <w:ind w:right="0"/>
    </w:pPr>
    <w:rPr>
      <w:kern w:val="2"/>
      <w:sz w:val="21"/>
      <w:szCs w:val="24"/>
    </w:rPr>
  </w:style>
  <w:style w:type="paragraph" w:customStyle="1" w:styleId="2322">
    <w:name w:val="Qzy样式2"/>
    <w:basedOn w:val="4"/>
    <w:qFormat/>
    <w:uiPriority w:val="0"/>
    <w:pPr>
      <w:keepNext w:val="0"/>
      <w:spacing w:before="0" w:after="0" w:line="240" w:lineRule="auto"/>
      <w:contextualSpacing/>
      <w:jc w:val="center"/>
    </w:pPr>
    <w:rPr>
      <w:rFonts w:ascii="仿宋" w:hAnsi="ˎ̥"/>
      <w:b w:val="0"/>
      <w:bCs w:val="0"/>
      <w:kern w:val="0"/>
      <w:sz w:val="21"/>
      <w:szCs w:val="24"/>
    </w:rPr>
  </w:style>
  <w:style w:type="paragraph" w:customStyle="1" w:styleId="2323">
    <w:name w:val="XYF表格"/>
    <w:basedOn w:val="1826"/>
    <w:qFormat/>
    <w:uiPriority w:val="0"/>
    <w:pPr>
      <w:ind w:firstLine="0" w:firstLineChars="0"/>
    </w:pPr>
  </w:style>
  <w:style w:type="paragraph" w:customStyle="1" w:styleId="2324">
    <w:name w:val="正文(首行缩进)宋旭峰"/>
    <w:basedOn w:val="21"/>
    <w:qFormat/>
    <w:uiPriority w:val="0"/>
    <w:pPr>
      <w:spacing w:before="50" w:beforeLines="50" w:after="50" w:afterLines="50"/>
      <w:ind w:firstLine="440" w:firstLineChars="0"/>
      <w:contextualSpacing/>
    </w:pPr>
    <w:rPr>
      <w:rFonts w:ascii="ˎ̥" w:hAnsi="ˎ̥" w:eastAsia="仿宋" w:cs="ˎ̥"/>
      <w:snapToGrid w:val="0"/>
    </w:rPr>
  </w:style>
  <w:style w:type="paragraph" w:customStyle="1" w:styleId="2325">
    <w:name w:val="Char2 Char Char Char2"/>
    <w:basedOn w:val="1"/>
    <w:qFormat/>
    <w:uiPriority w:val="0"/>
    <w:rPr>
      <w:rFonts w:eastAsia="仿宋"/>
      <w:sz w:val="24"/>
    </w:rPr>
  </w:style>
  <w:style w:type="paragraph" w:customStyle="1" w:styleId="232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_GB2312" w:eastAsia="仿宋" w:cs="??_GB2312"/>
      <w:b/>
      <w:bCs/>
      <w:kern w:val="0"/>
      <w:sz w:val="24"/>
    </w:rPr>
  </w:style>
  <w:style w:type="paragraph" w:customStyle="1" w:styleId="2327">
    <w:name w:val="样式 (西文) 宋体 四号 两端对齐 行距: 1.5 倍行距 首行缩进:  2.14 字符1"/>
    <w:basedOn w:val="1"/>
    <w:qFormat/>
    <w:uiPriority w:val="0"/>
    <w:pPr>
      <w:autoSpaceDE w:val="0"/>
      <w:autoSpaceDN w:val="0"/>
      <w:adjustRightInd w:val="0"/>
      <w:spacing w:line="360" w:lineRule="auto"/>
      <w:ind w:firstLine="214" w:firstLineChars="214"/>
      <w:textAlignment w:val="baseline"/>
    </w:pPr>
    <w:rPr>
      <w:rFonts w:ascii="??_GB2312" w:eastAsia="仿宋" w:cs="??_GB2312"/>
      <w:kern w:val="0"/>
      <w:sz w:val="24"/>
      <w:szCs w:val="20"/>
    </w:rPr>
  </w:style>
  <w:style w:type="paragraph" w:customStyle="1" w:styleId="2328">
    <w:name w:val="Char Char1 Char Char Char Char Char Char Char1"/>
    <w:basedOn w:val="1"/>
    <w:qFormat/>
    <w:uiPriority w:val="0"/>
    <w:pPr>
      <w:widowControl/>
      <w:spacing w:after="160" w:line="240" w:lineRule="exact"/>
      <w:jc w:val="left"/>
    </w:pPr>
    <w:rPr>
      <w:rFonts w:ascii="华文新魏" w:hAnsi="华文新魏" w:eastAsia="ˎ̥" w:cs="inherit"/>
      <w:b/>
      <w:kern w:val="0"/>
      <w:sz w:val="24"/>
      <w:lang w:eastAsia="en-US"/>
    </w:rPr>
  </w:style>
  <w:style w:type="paragraph" w:customStyle="1" w:styleId="2329">
    <w:name w:val="样式 标题 1 + 两端对齐"/>
    <w:basedOn w:val="3"/>
    <w:qFormat/>
    <w:uiPriority w:val="0"/>
    <w:pPr>
      <w:keepNext w:val="0"/>
      <w:pageBreakBefore/>
      <w:widowControl/>
      <w:tabs>
        <w:tab w:val="left" w:pos="420"/>
      </w:tabs>
      <w:overflowPunct/>
      <w:adjustRightInd w:val="0"/>
      <w:spacing w:before="0" w:after="0" w:line="300" w:lineRule="auto"/>
      <w:ind w:left="0" w:firstLine="0"/>
      <w:jc w:val="center"/>
    </w:pPr>
    <w:rPr>
      <w:rFonts w:eastAsia="??_GB2312" w:cs="??_GB2312"/>
      <w:b w:val="0"/>
      <w:bCs w:val="0"/>
      <w:snapToGrid w:val="0"/>
      <w:color w:val="auto"/>
      <w:kern w:val="0"/>
      <w:sz w:val="32"/>
      <w:szCs w:val="32"/>
    </w:rPr>
  </w:style>
  <w:style w:type="paragraph" w:customStyle="1" w:styleId="2330">
    <w:name w:val="xl4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Cambria" w:hAnsi="Cambria" w:eastAsia="Cambria" w:cs="Cambria"/>
      <w:kern w:val="0"/>
      <w:sz w:val="20"/>
      <w:szCs w:val="20"/>
    </w:rPr>
  </w:style>
  <w:style w:type="paragraph" w:customStyle="1" w:styleId="2331">
    <w:name w:val="样式 表格标题正文缩进11 + 五号 非加粗 黑色"/>
    <w:basedOn w:val="1"/>
    <w:qFormat/>
    <w:uiPriority w:val="0"/>
    <w:pPr>
      <w:widowControl/>
      <w:spacing w:line="300" w:lineRule="exact"/>
      <w:jc w:val="center"/>
    </w:pPr>
    <w:rPr>
      <w:rFonts w:eastAsia="仿宋"/>
      <w:color w:val="000000"/>
      <w:sz w:val="28"/>
      <w:szCs w:val="28"/>
    </w:rPr>
  </w:style>
  <w:style w:type="paragraph" w:customStyle="1" w:styleId="2332">
    <w:name w:val="表名图名"/>
    <w:basedOn w:val="1"/>
    <w:qFormat/>
    <w:uiPriority w:val="0"/>
    <w:pPr>
      <w:spacing w:before="50" w:beforeLines="50" w:after="20" w:afterLines="20"/>
      <w:jc w:val="center"/>
    </w:pPr>
    <w:rPr>
      <w:rFonts w:eastAsia="仿宋"/>
      <w:b/>
      <w:bCs/>
      <w:sz w:val="24"/>
    </w:rPr>
  </w:style>
  <w:style w:type="paragraph" w:customStyle="1" w:styleId="2333">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_GB2312" w:eastAsia="仿宋" w:cs="??_GB2312"/>
      <w:b/>
      <w:bCs/>
      <w:kern w:val="0"/>
      <w:sz w:val="24"/>
    </w:rPr>
  </w:style>
  <w:style w:type="paragraph" w:customStyle="1" w:styleId="2334">
    <w:name w:val="Char Char Char Char Char2 Char"/>
    <w:basedOn w:val="1"/>
    <w:qFormat/>
    <w:uiPriority w:val="0"/>
    <w:pPr>
      <w:adjustRightInd w:val="0"/>
      <w:snapToGrid w:val="0"/>
      <w:spacing w:line="360" w:lineRule="auto"/>
      <w:ind w:firstLine="200" w:firstLineChars="200"/>
    </w:pPr>
    <w:rPr>
      <w:rFonts w:ascii="??_GB2312" w:eastAsia="仿宋" w:cs="??_GB2312"/>
      <w:sz w:val="24"/>
      <w:szCs w:val="26"/>
    </w:rPr>
  </w:style>
  <w:style w:type="paragraph" w:customStyle="1" w:styleId="2335">
    <w:name w:val="样式 标题 2 + 楷体_GB2312 四号 段前: 7.8 磅"/>
    <w:basedOn w:val="4"/>
    <w:qFormat/>
    <w:uiPriority w:val="0"/>
    <w:pPr>
      <w:keepNext w:val="0"/>
      <w:keepLines w:val="0"/>
      <w:spacing w:before="100" w:beforeAutospacing="1" w:after="100" w:afterAutospacing="1" w:line="415" w:lineRule="auto"/>
      <w:contextualSpacing/>
      <w:jc w:val="left"/>
    </w:pPr>
    <w:rPr>
      <w:rFonts w:ascii="TimesNewRoman" w:hAnsi="ˎ̥" w:eastAsia="TimesNewRoman" w:cs="??_GB2312"/>
      <w:sz w:val="28"/>
      <w:szCs w:val="20"/>
    </w:rPr>
  </w:style>
  <w:style w:type="paragraph" w:customStyle="1" w:styleId="2336">
    <w:name w:val="正文图标题"/>
    <w:next w:val="1"/>
    <w:qFormat/>
    <w:uiPriority w:val="0"/>
    <w:pPr>
      <w:tabs>
        <w:tab w:val="left" w:pos="270"/>
      </w:tabs>
      <w:ind w:left="270" w:hanging="270"/>
      <w:jc w:val="center"/>
    </w:pPr>
    <w:rPr>
      <w:rFonts w:ascii="Tahoma" w:hAnsi="ˎ̥" w:eastAsia="Tahoma" w:cs="ˎ̥"/>
      <w:sz w:val="21"/>
      <w:lang w:val="en-US" w:eastAsia="zh-CN" w:bidi="ar-SA"/>
    </w:rPr>
  </w:style>
  <w:style w:type="paragraph" w:customStyle="1" w:styleId="2337">
    <w:name w:val="xl102"/>
    <w:basedOn w:val="1"/>
    <w:qFormat/>
    <w:uiPriority w:val="0"/>
    <w:pPr>
      <w:widowControl/>
      <w:pBdr>
        <w:left w:val="single" w:color="auto" w:sz="4" w:space="0"/>
        <w:bottom w:val="single" w:color="auto" w:sz="12" w:space="0"/>
        <w:right w:val="single" w:color="auto" w:sz="12" w:space="0"/>
      </w:pBdr>
      <w:spacing w:before="100" w:beforeAutospacing="1" w:after="100" w:afterAutospacing="1"/>
      <w:jc w:val="center"/>
      <w:textAlignment w:val="center"/>
    </w:pPr>
    <w:rPr>
      <w:rFonts w:eastAsia="仿宋"/>
      <w:kern w:val="0"/>
      <w:sz w:val="12"/>
      <w:szCs w:val="12"/>
    </w:rPr>
  </w:style>
  <w:style w:type="paragraph" w:customStyle="1" w:styleId="2338">
    <w:name w:val="xl124"/>
    <w:basedOn w:val="1"/>
    <w:qFormat/>
    <w:uiPriority w:val="0"/>
    <w:pPr>
      <w:widowControl/>
      <w:pBdr>
        <w:left w:val="single" w:color="auto" w:sz="4" w:space="0"/>
        <w:bottom w:val="single" w:color="auto" w:sz="8" w:space="0"/>
      </w:pBdr>
      <w:spacing w:before="100" w:beforeAutospacing="1" w:after="100" w:afterAutospacing="1"/>
      <w:jc w:val="left"/>
    </w:pPr>
    <w:rPr>
      <w:rFonts w:ascii="Cambria" w:hAnsi="Cambria" w:eastAsia="仿宋"/>
      <w:kern w:val="0"/>
      <w:sz w:val="16"/>
      <w:szCs w:val="16"/>
    </w:rPr>
  </w:style>
  <w:style w:type="paragraph" w:customStyle="1" w:styleId="2339">
    <w:name w:val="正文表格"/>
    <w:basedOn w:val="1"/>
    <w:qFormat/>
    <w:uiPriority w:val="0"/>
    <w:pPr>
      <w:keepNext/>
      <w:keepLines/>
      <w:overflowPunct w:val="0"/>
      <w:adjustRightInd w:val="0"/>
      <w:spacing w:before="80" w:line="500" w:lineRule="exact"/>
      <w:jc w:val="center"/>
    </w:pPr>
    <w:rPr>
      <w:rFonts w:eastAsia="仿宋"/>
      <w:kern w:val="0"/>
      <w:sz w:val="28"/>
      <w:szCs w:val="20"/>
    </w:rPr>
  </w:style>
  <w:style w:type="paragraph" w:customStyle="1" w:styleId="2340">
    <w:name w:val="19"/>
    <w:basedOn w:val="1"/>
    <w:next w:val="35"/>
    <w:qFormat/>
    <w:uiPriority w:val="0"/>
    <w:pPr>
      <w:spacing w:line="500" w:lineRule="exact"/>
      <w:ind w:firstLine="200" w:firstLineChars="200"/>
    </w:pPr>
    <w:rPr>
      <w:rFonts w:ascii="仿宋" w:eastAsia="仿宋"/>
      <w:color w:val="FF0000"/>
      <w:sz w:val="28"/>
      <w:szCs w:val="20"/>
    </w:rPr>
  </w:style>
  <w:style w:type="paragraph" w:customStyle="1" w:styleId="2341">
    <w:name w:val="文件编号"/>
    <w:basedOn w:val="1"/>
    <w:next w:val="1"/>
    <w:qFormat/>
    <w:uiPriority w:val="0"/>
    <w:pPr>
      <w:spacing w:line="500" w:lineRule="atLeast"/>
      <w:jc w:val="center"/>
    </w:pPr>
    <w:rPr>
      <w:rFonts w:ascii="Tahoma" w:eastAsia="Tahoma"/>
      <w:sz w:val="44"/>
      <w:szCs w:val="44"/>
    </w:rPr>
  </w:style>
  <w:style w:type="paragraph" w:customStyle="1" w:styleId="2342">
    <w:name w:val="xl129"/>
    <w:basedOn w:val="1"/>
    <w:qFormat/>
    <w:uiPriority w:val="0"/>
    <w:pPr>
      <w:widowControl/>
      <w:pBdr>
        <w:right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343">
    <w:name w:val="font2"/>
    <w:basedOn w:val="1"/>
    <w:qFormat/>
    <w:uiPriority w:val="0"/>
    <w:pPr>
      <w:widowControl/>
      <w:spacing w:before="100" w:beforeAutospacing="1" w:after="100" w:afterAutospacing="1" w:line="435" w:lineRule="atLeast"/>
      <w:jc w:val="left"/>
    </w:pPr>
    <w:rPr>
      <w:rFonts w:ascii="??_GB2312" w:eastAsia="仿宋" w:cs="??_GB2312"/>
      <w:color w:val="333333"/>
      <w:kern w:val="0"/>
      <w:sz w:val="20"/>
      <w:szCs w:val="20"/>
    </w:rPr>
  </w:style>
  <w:style w:type="paragraph" w:customStyle="1" w:styleId="2344">
    <w:name w:val="文本123"/>
    <w:basedOn w:val="21"/>
    <w:qFormat/>
    <w:uiPriority w:val="0"/>
    <w:pPr>
      <w:widowControl w:val="0"/>
      <w:tabs>
        <w:tab w:val="left" w:pos="958"/>
      </w:tabs>
      <w:spacing w:line="460" w:lineRule="exact"/>
      <w:ind w:left="958" w:hanging="420" w:firstLineChars="0"/>
      <w:jc w:val="both"/>
      <w:outlineLvl w:val="7"/>
    </w:pPr>
    <w:rPr>
      <w:rFonts w:ascii="ˎ̥" w:hAnsi="ˎ̥" w:eastAsia="仿宋" w:cs="ˎ̥"/>
      <w:kern w:val="2"/>
      <w:szCs w:val="20"/>
    </w:rPr>
  </w:style>
  <w:style w:type="paragraph" w:customStyle="1" w:styleId="2345">
    <w:name w:val="xl119"/>
    <w:basedOn w:val="1"/>
    <w:qFormat/>
    <w:uiPriority w:val="0"/>
    <w:pPr>
      <w:widowControl/>
      <w:spacing w:before="100" w:beforeAutospacing="1" w:after="100" w:afterAutospacing="1"/>
      <w:jc w:val="center"/>
      <w:textAlignment w:val="center"/>
    </w:pPr>
    <w:rPr>
      <w:rFonts w:ascii="Cambria" w:hAnsi="Cambria" w:eastAsia="仿宋"/>
      <w:kern w:val="0"/>
      <w:sz w:val="16"/>
      <w:szCs w:val="16"/>
    </w:rPr>
  </w:style>
  <w:style w:type="paragraph" w:customStyle="1" w:styleId="2346">
    <w:name w:val="bg2"/>
    <w:basedOn w:val="1"/>
    <w:qFormat/>
    <w:uiPriority w:val="0"/>
    <w:pPr>
      <w:jc w:val="left"/>
    </w:pPr>
    <w:rPr>
      <w:rFonts w:eastAsia="仿宋" w:cs="??_GB2312"/>
      <w:spacing w:val="-4"/>
      <w:sz w:val="28"/>
      <w:szCs w:val="21"/>
    </w:rPr>
  </w:style>
  <w:style w:type="paragraph" w:customStyle="1" w:styleId="2347">
    <w:name w:val="xl86"/>
    <w:basedOn w:val="1"/>
    <w:qFormat/>
    <w:uiPriority w:val="0"/>
    <w:pPr>
      <w:widowControl/>
      <w:spacing w:before="100" w:beforeAutospacing="1" w:after="100" w:afterAutospacing="1"/>
      <w:jc w:val="center"/>
      <w:textAlignment w:val="center"/>
    </w:pPr>
    <w:rPr>
      <w:rFonts w:ascii="Cambria" w:hAnsi="Cambria" w:eastAsia="仿宋"/>
      <w:kern w:val="0"/>
      <w:sz w:val="12"/>
      <w:szCs w:val="12"/>
    </w:rPr>
  </w:style>
  <w:style w:type="paragraph" w:customStyle="1" w:styleId="2348">
    <w:name w:val="宏福4"/>
    <w:basedOn w:val="1"/>
    <w:qFormat/>
    <w:uiPriority w:val="0"/>
    <w:pPr>
      <w:widowControl/>
      <w:adjustRightInd w:val="0"/>
      <w:spacing w:line="400" w:lineRule="atLeast"/>
      <w:ind w:firstLine="567"/>
      <w:jc w:val="left"/>
      <w:textAlignment w:val="baseline"/>
    </w:pPr>
    <w:rPr>
      <w:rFonts w:ascii="??_GB2312" w:eastAsia="仿宋" w:cs="??_GB2312"/>
      <w:kern w:val="0"/>
      <w:sz w:val="28"/>
      <w:szCs w:val="20"/>
    </w:rPr>
  </w:style>
  <w:style w:type="paragraph" w:customStyle="1" w:styleId="2349">
    <w:name w:val="图"/>
    <w:basedOn w:val="1"/>
    <w:qFormat/>
    <w:uiPriority w:val="0"/>
    <w:pPr>
      <w:adjustRightInd w:val="0"/>
      <w:snapToGrid w:val="0"/>
      <w:jc w:val="center"/>
    </w:pPr>
    <w:rPr>
      <w:rFonts w:eastAsia="仿宋" w:cs="??_GB2312"/>
      <w:sz w:val="28"/>
      <w:szCs w:val="20"/>
    </w:rPr>
  </w:style>
  <w:style w:type="paragraph" w:customStyle="1" w:styleId="2350">
    <w:name w:val="Char Char"/>
    <w:basedOn w:val="1"/>
    <w:qFormat/>
    <w:uiPriority w:val="0"/>
    <w:pPr>
      <w:spacing w:line="240" w:lineRule="exact"/>
      <w:ind w:firstLine="200" w:firstLineChars="200"/>
    </w:pPr>
    <w:rPr>
      <w:rFonts w:eastAsia="仿宋"/>
      <w:sz w:val="28"/>
      <w:szCs w:val="28"/>
    </w:rPr>
  </w:style>
  <w:style w:type="paragraph" w:customStyle="1" w:styleId="2351">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_GB2312" w:eastAsia="仿宋" w:cs="??_GB2312"/>
      <w:kern w:val="0"/>
      <w:sz w:val="24"/>
    </w:rPr>
  </w:style>
  <w:style w:type="paragraph" w:customStyle="1" w:styleId="2352">
    <w:name w:val="Char Char Char Char Char Char Char Char Char1 Char Char Char Char Char Char Char Char"/>
    <w:basedOn w:val="1"/>
    <w:qFormat/>
    <w:uiPriority w:val="0"/>
    <w:pPr>
      <w:snapToGrid w:val="0"/>
      <w:spacing w:line="360" w:lineRule="auto"/>
      <w:ind w:firstLine="200" w:firstLineChars="200"/>
    </w:pPr>
    <w:rPr>
      <w:rFonts w:eastAsia="仿宋"/>
      <w:sz w:val="24"/>
    </w:rPr>
  </w:style>
  <w:style w:type="paragraph" w:customStyle="1" w:styleId="2353">
    <w:name w:val="xl114"/>
    <w:basedOn w:val="1"/>
    <w:qFormat/>
    <w:uiPriority w:val="0"/>
    <w:pPr>
      <w:widowControl/>
      <w:pBdr>
        <w:left w:val="single" w:color="auto" w:sz="8" w:space="0"/>
      </w:pBdr>
      <w:spacing w:before="100" w:beforeAutospacing="1" w:after="100" w:afterAutospacing="1"/>
      <w:jc w:val="left"/>
    </w:pPr>
    <w:rPr>
      <w:rFonts w:ascii="Cambria" w:hAnsi="Cambria" w:eastAsia="仿宋"/>
      <w:kern w:val="0"/>
      <w:sz w:val="16"/>
      <w:szCs w:val="16"/>
    </w:rPr>
  </w:style>
  <w:style w:type="paragraph" w:customStyle="1" w:styleId="2354">
    <w:name w:val="Char2 Char Char Char"/>
    <w:basedOn w:val="1"/>
    <w:qFormat/>
    <w:uiPriority w:val="0"/>
    <w:pPr>
      <w:snapToGrid w:val="0"/>
      <w:spacing w:line="360" w:lineRule="auto"/>
      <w:ind w:firstLine="200" w:firstLineChars="200"/>
    </w:pPr>
    <w:rPr>
      <w:rFonts w:eastAsia="仿宋"/>
      <w:sz w:val="24"/>
    </w:rPr>
  </w:style>
  <w:style w:type="paragraph" w:customStyle="1" w:styleId="2355">
    <w:name w:val="样式8"/>
    <w:basedOn w:val="1273"/>
    <w:qFormat/>
    <w:uiPriority w:val="0"/>
    <w:pPr>
      <w:adjustRightInd w:val="0"/>
    </w:pPr>
    <w:rPr>
      <w:rFonts w:ascii="仿宋"/>
      <w:bCs/>
      <w:szCs w:val="28"/>
    </w:rPr>
  </w:style>
  <w:style w:type="paragraph" w:customStyle="1" w:styleId="2356">
    <w:name w:val="xl122"/>
    <w:basedOn w:val="1"/>
    <w:qFormat/>
    <w:uiPriority w:val="0"/>
    <w:pPr>
      <w:widowControl/>
      <w:pBdr>
        <w:left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357">
    <w:name w:val="Char Char Char Char Char Char Char Char Char Char Char Char Char Char Char Char3"/>
    <w:basedOn w:val="1"/>
    <w:qFormat/>
    <w:uiPriority w:val="0"/>
    <w:rPr>
      <w:rFonts w:eastAsia="仿宋"/>
      <w:sz w:val="28"/>
    </w:rPr>
  </w:style>
  <w:style w:type="paragraph" w:customStyle="1" w:styleId="2358">
    <w:name w:val="Char Char Char Char Char Char Char Char Char Char Char Char Char Char Char Char Char Char Char Char Char Char Char Char Char Char Char Char Char Char Char Char Char Char Char Char Char Char Char Char"/>
    <w:basedOn w:val="1"/>
    <w:qFormat/>
    <w:uiPriority w:val="0"/>
    <w:rPr>
      <w:rFonts w:eastAsia="仿宋"/>
      <w:sz w:val="24"/>
    </w:rPr>
  </w:style>
  <w:style w:type="paragraph" w:customStyle="1" w:styleId="2359">
    <w:name w:val="表名"/>
    <w:basedOn w:val="154"/>
    <w:qFormat/>
    <w:uiPriority w:val="0"/>
    <w:pPr>
      <w:spacing w:line="360" w:lineRule="auto"/>
    </w:pPr>
    <w:rPr>
      <w:rFonts w:hAnsi="ˎ̥" w:eastAsia="??_GB2312" w:cs="ˎ̥"/>
      <w:b/>
      <w:bCs/>
      <w:szCs w:val="24"/>
    </w:rPr>
  </w:style>
  <w:style w:type="paragraph" w:customStyle="1" w:styleId="2360">
    <w:name w:val="Char Char Char Char Char Char Char Char Char Char Char1 Char Char Char Char Char Char Char1"/>
    <w:basedOn w:val="1"/>
    <w:qFormat/>
    <w:uiPriority w:val="0"/>
    <w:rPr>
      <w:rFonts w:eastAsia="仿宋"/>
      <w:sz w:val="28"/>
    </w:rPr>
  </w:style>
  <w:style w:type="paragraph" w:customStyle="1" w:styleId="2361">
    <w:name w:val="Char Char Char Char Char Char Char Char Char Char Char Char Char"/>
    <w:basedOn w:val="1"/>
    <w:qFormat/>
    <w:uiPriority w:val="0"/>
    <w:pPr>
      <w:widowControl/>
      <w:jc w:val="left"/>
    </w:pPr>
    <w:rPr>
      <w:rFonts w:ascii="??_GB2312" w:eastAsia="仿宋" w:cs="??_GB2312"/>
      <w:kern w:val="0"/>
      <w:sz w:val="24"/>
    </w:rPr>
  </w:style>
  <w:style w:type="paragraph" w:customStyle="1" w:styleId="2362">
    <w:name w:val="列表标题"/>
    <w:basedOn w:val="1"/>
    <w:next w:val="1"/>
    <w:qFormat/>
    <w:uiPriority w:val="0"/>
    <w:pPr>
      <w:jc w:val="center"/>
    </w:pPr>
    <w:rPr>
      <w:rFonts w:eastAsia="仿宋"/>
      <w:sz w:val="24"/>
      <w:szCs w:val="20"/>
    </w:rPr>
  </w:style>
  <w:style w:type="paragraph" w:customStyle="1" w:styleId="2363">
    <w:name w:val="标题2新"/>
    <w:basedOn w:val="4"/>
    <w:qFormat/>
    <w:uiPriority w:val="0"/>
    <w:pPr>
      <w:keepNext w:val="0"/>
      <w:keepLines w:val="0"/>
      <w:spacing w:before="0" w:after="0" w:line="560" w:lineRule="exact"/>
      <w:contextualSpacing/>
      <w:jc w:val="center"/>
    </w:pPr>
    <w:rPr>
      <w:rFonts w:ascii="Calibri Light" w:hAnsi="ˎ̥" w:eastAsia="Calibri Light"/>
      <w:b w:val="0"/>
    </w:rPr>
  </w:style>
  <w:style w:type="paragraph" w:customStyle="1" w:styleId="2364">
    <w:name w:val="hhcwt正文"/>
    <w:basedOn w:val="1"/>
    <w:qFormat/>
    <w:uiPriority w:val="0"/>
    <w:pPr>
      <w:spacing w:line="360" w:lineRule="auto"/>
      <w:ind w:firstLine="200" w:firstLineChars="200"/>
    </w:pPr>
    <w:rPr>
      <w:rFonts w:eastAsia="仿宋" w:cs="??_GB2312"/>
      <w:sz w:val="24"/>
    </w:rPr>
  </w:style>
  <w:style w:type="paragraph" w:customStyle="1" w:styleId="2365">
    <w:name w:val="五号字表格"/>
    <w:basedOn w:val="1202"/>
    <w:qFormat/>
    <w:uiPriority w:val="0"/>
    <w:pPr>
      <w:widowControl/>
      <w:autoSpaceDE/>
      <w:autoSpaceDN/>
      <w:snapToGrid/>
      <w:spacing w:line="240" w:lineRule="auto"/>
    </w:pPr>
    <w:rPr>
      <w:color w:val="auto"/>
      <w:spacing w:val="0"/>
      <w:sz w:val="21"/>
      <w:szCs w:val="20"/>
    </w:rPr>
  </w:style>
  <w:style w:type="paragraph" w:customStyle="1" w:styleId="2366">
    <w:name w:val="Char Char2 Char Char Char Char Char Char4"/>
    <w:basedOn w:val="1"/>
    <w:qFormat/>
    <w:uiPriority w:val="0"/>
    <w:pPr>
      <w:spacing w:line="480" w:lineRule="exact"/>
    </w:pPr>
    <w:rPr>
      <w:rFonts w:eastAsia="仿宋"/>
      <w:sz w:val="22"/>
    </w:rPr>
  </w:style>
  <w:style w:type="paragraph" w:customStyle="1" w:styleId="2367">
    <w:name w:val="晓丹"/>
    <w:basedOn w:val="87"/>
    <w:qFormat/>
    <w:uiPriority w:val="0"/>
    <w:pPr>
      <w:widowControl w:val="0"/>
      <w:adjustRightInd w:val="0"/>
      <w:snapToGrid w:val="0"/>
      <w:spacing w:after="0" w:line="360" w:lineRule="auto"/>
      <w:ind w:firstLine="200" w:firstLineChars="200"/>
      <w:jc w:val="both"/>
      <w:textAlignment w:val="baseline"/>
    </w:pPr>
    <w:rPr>
      <w:rFonts w:hAnsi="ˎ̥" w:cs="ˎ̥"/>
      <w:color w:val="000000"/>
      <w:spacing w:val="6"/>
      <w:sz w:val="24"/>
      <w:szCs w:val="24"/>
    </w:rPr>
  </w:style>
  <w:style w:type="paragraph" w:customStyle="1" w:styleId="2368">
    <w:name w:val="Char Char Char Char Char Char Char Char"/>
    <w:basedOn w:val="1"/>
    <w:qFormat/>
    <w:uiPriority w:val="0"/>
    <w:pPr>
      <w:spacing w:line="240" w:lineRule="exact"/>
      <w:ind w:firstLine="200" w:firstLineChars="200"/>
    </w:pPr>
    <w:rPr>
      <w:rFonts w:eastAsia="仿宋"/>
      <w:sz w:val="28"/>
      <w:szCs w:val="28"/>
    </w:rPr>
  </w:style>
  <w:style w:type="paragraph" w:customStyle="1" w:styleId="2369">
    <w:name w:val="Char Char Char Char3"/>
    <w:basedOn w:val="1"/>
    <w:qFormat/>
    <w:uiPriority w:val="0"/>
    <w:pPr>
      <w:widowControl/>
      <w:spacing w:line="240" w:lineRule="exact"/>
      <w:jc w:val="left"/>
    </w:pPr>
    <w:rPr>
      <w:rFonts w:ascii="??_GB2312" w:eastAsia="仿宋" w:cs="??_GB2312"/>
      <w:kern w:val="0"/>
      <w:sz w:val="28"/>
      <w:szCs w:val="28"/>
    </w:rPr>
  </w:style>
  <w:style w:type="paragraph" w:customStyle="1" w:styleId="2370">
    <w:name w:val="CM32"/>
    <w:basedOn w:val="68"/>
    <w:next w:val="68"/>
    <w:qFormat/>
    <w:uiPriority w:val="0"/>
    <w:pPr>
      <w:spacing w:after="230"/>
    </w:pPr>
    <w:rPr>
      <w:rFonts w:ascii="Arial" w:hAnsi="Arial" w:eastAsia="Arial"/>
      <w:color w:val="auto"/>
      <w:szCs w:val="24"/>
    </w:rPr>
  </w:style>
  <w:style w:type="paragraph" w:customStyle="1" w:styleId="2371">
    <w:name w:val="编号(1)"/>
    <w:basedOn w:val="1"/>
    <w:qFormat/>
    <w:uiPriority w:val="0"/>
    <w:pPr>
      <w:tabs>
        <w:tab w:val="left" w:pos="360"/>
        <w:tab w:val="left" w:pos="547"/>
        <w:tab w:val="left" w:pos="1080"/>
      </w:tabs>
      <w:spacing w:line="480" w:lineRule="atLeast"/>
    </w:pPr>
    <w:rPr>
      <w:rFonts w:eastAsia="仿宋"/>
      <w:sz w:val="28"/>
      <w:szCs w:val="20"/>
    </w:rPr>
  </w:style>
  <w:style w:type="paragraph" w:customStyle="1" w:styleId="2372">
    <w:name w:val="xl3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eastAsia="Cambria"/>
      <w:kern w:val="0"/>
      <w:sz w:val="24"/>
    </w:rPr>
  </w:style>
  <w:style w:type="paragraph" w:customStyle="1" w:styleId="2373">
    <w:name w:val="样式 正文(首行缩进) + 8 磅 加粗 首行缩进:  2 字符1"/>
    <w:basedOn w:val="1"/>
    <w:qFormat/>
    <w:uiPriority w:val="0"/>
    <w:pPr>
      <w:widowControl/>
      <w:adjustRightInd w:val="0"/>
      <w:snapToGrid w:val="0"/>
      <w:jc w:val="left"/>
    </w:pPr>
    <w:rPr>
      <w:rFonts w:eastAsia="仿宋" w:cs="??_GB2312"/>
      <w:b/>
      <w:bCs/>
      <w:snapToGrid w:val="0"/>
      <w:kern w:val="0"/>
      <w:sz w:val="16"/>
      <w:szCs w:val="20"/>
    </w:rPr>
  </w:style>
  <w:style w:type="paragraph" w:customStyle="1" w:styleId="2374">
    <w:name w:val="正文7"/>
    <w:qFormat/>
    <w:uiPriority w:val="0"/>
    <w:pPr>
      <w:widowControl w:val="0"/>
      <w:adjustRightInd w:val="0"/>
      <w:spacing w:line="312" w:lineRule="atLeast"/>
      <w:jc w:val="both"/>
      <w:textAlignment w:val="baseline"/>
    </w:pPr>
    <w:rPr>
      <w:rFonts w:ascii="??_GB2312" w:hAnsi="ˎ̥" w:eastAsia="宋体" w:cs="ˎ̥"/>
      <w:sz w:val="34"/>
      <w:lang w:val="en-US" w:eastAsia="zh-CN" w:bidi="ar-SA"/>
    </w:rPr>
  </w:style>
  <w:style w:type="paragraph" w:customStyle="1" w:styleId="2375">
    <w:name w:val="文1"/>
    <w:basedOn w:val="1"/>
    <w:qFormat/>
    <w:uiPriority w:val="0"/>
    <w:pPr>
      <w:snapToGrid w:val="0"/>
      <w:spacing w:line="360" w:lineRule="auto"/>
      <w:ind w:firstLine="567"/>
    </w:pPr>
    <w:rPr>
      <w:rFonts w:ascii="华文新魏" w:hAnsi="华文新魏" w:eastAsia="Li Super"/>
      <w:sz w:val="24"/>
      <w:szCs w:val="20"/>
    </w:rPr>
  </w:style>
  <w:style w:type="paragraph" w:customStyle="1" w:styleId="2376">
    <w:name w:val="图名"/>
    <w:basedOn w:val="1"/>
    <w:qFormat/>
    <w:uiPriority w:val="0"/>
    <w:pPr>
      <w:widowControl/>
      <w:jc w:val="center"/>
    </w:pPr>
    <w:rPr>
      <w:rFonts w:ascii="华文新魏" w:hAnsi="华文新魏" w:eastAsia="仿宋" w:cs="??_GB2312"/>
      <w:b/>
      <w:kern w:val="0"/>
      <w:sz w:val="24"/>
    </w:rPr>
  </w:style>
  <w:style w:type="paragraph" w:customStyle="1" w:styleId="2377">
    <w:name w:val="样式 标题 2第一章 标题 2Heading 2 HiddenHeading 2 CCBSheading 2H2h2..."/>
    <w:basedOn w:val="4"/>
    <w:qFormat/>
    <w:uiPriority w:val="0"/>
    <w:pPr>
      <w:keepNext w:val="0"/>
      <w:keepLines w:val="0"/>
      <w:spacing w:before="0" w:after="0" w:line="500" w:lineRule="exact"/>
      <w:contextualSpacing/>
    </w:pPr>
    <w:rPr>
      <w:rFonts w:ascii="ˎ̥" w:hAnsi="ˎ̥"/>
      <w:color w:val="000000"/>
      <w:kern w:val="44"/>
      <w:sz w:val="28"/>
    </w:rPr>
  </w:style>
  <w:style w:type="paragraph" w:customStyle="1" w:styleId="2378">
    <w:name w:val="三级标题"/>
    <w:basedOn w:val="1"/>
    <w:qFormat/>
    <w:uiPriority w:val="0"/>
    <w:rPr>
      <w:rFonts w:eastAsia="仿宋"/>
      <w:sz w:val="24"/>
    </w:rPr>
  </w:style>
  <w:style w:type="paragraph" w:customStyle="1" w:styleId="2379">
    <w:name w:val="CM10"/>
    <w:basedOn w:val="68"/>
    <w:next w:val="68"/>
    <w:qFormat/>
    <w:uiPriority w:val="0"/>
    <w:pPr>
      <w:spacing w:line="426" w:lineRule="atLeast"/>
    </w:pPr>
    <w:rPr>
      <w:rFonts w:ascii="??_GB2312" w:eastAsia="??_GB2312"/>
      <w:color w:val="auto"/>
      <w:szCs w:val="24"/>
    </w:rPr>
  </w:style>
  <w:style w:type="paragraph" w:customStyle="1" w:styleId="2380">
    <w:name w:val="样式 标题 1H1Section HeadHeader1h11st levell1Heading 0Fab-1..."/>
    <w:basedOn w:val="3"/>
    <w:qFormat/>
    <w:uiPriority w:val="0"/>
    <w:pPr>
      <w:keepLines/>
      <w:overflowPunct/>
      <w:snapToGrid/>
      <w:spacing w:before="0" w:after="0" w:line="498" w:lineRule="exact"/>
      <w:ind w:left="0" w:firstLine="0"/>
    </w:pPr>
    <w:rPr>
      <w:rFonts w:ascii="Tahoma" w:cs="??_GB2312"/>
      <w:color w:val="auto"/>
      <w:sz w:val="32"/>
      <w:szCs w:val="20"/>
    </w:rPr>
  </w:style>
  <w:style w:type="paragraph" w:customStyle="1" w:styleId="2381">
    <w:name w:val="Char Char Char1 Char Char Char Char Char Char Char Char Char Char Char Char"/>
    <w:basedOn w:val="1"/>
    <w:qFormat/>
    <w:uiPriority w:val="0"/>
    <w:rPr>
      <w:rFonts w:eastAsia="仿宋"/>
      <w:sz w:val="28"/>
      <w:szCs w:val="21"/>
    </w:rPr>
  </w:style>
  <w:style w:type="paragraph" w:customStyle="1" w:styleId="2382">
    <w:name w:val="正文样式1"/>
    <w:basedOn w:val="1"/>
    <w:qFormat/>
    <w:uiPriority w:val="0"/>
    <w:pPr>
      <w:widowControl/>
      <w:adjustRightInd w:val="0"/>
      <w:spacing w:line="400" w:lineRule="atLeast"/>
      <w:ind w:firstLine="454"/>
      <w:jc w:val="left"/>
      <w:textAlignment w:val="baseline"/>
    </w:pPr>
    <w:rPr>
      <w:rFonts w:eastAsia="仿宋"/>
      <w:b/>
      <w:kern w:val="24"/>
      <w:sz w:val="24"/>
      <w:szCs w:val="20"/>
    </w:rPr>
  </w:style>
  <w:style w:type="paragraph" w:customStyle="1" w:styleId="2383">
    <w:name w:val="修订1"/>
    <w:qFormat/>
    <w:uiPriority w:val="0"/>
    <w:rPr>
      <w:rFonts w:ascii="??" w:hAnsi="??" w:eastAsia="宋体" w:cs="ˎ̥"/>
      <w:kern w:val="2"/>
      <w:sz w:val="21"/>
      <w:szCs w:val="22"/>
      <w:lang w:val="en-US" w:eastAsia="zh-CN" w:bidi="ar-SA"/>
    </w:rPr>
  </w:style>
  <w:style w:type="paragraph" w:customStyle="1" w:styleId="2384">
    <w:name w:val="报告书正文 Char Char Char1"/>
    <w:basedOn w:val="1"/>
    <w:qFormat/>
    <w:uiPriority w:val="0"/>
    <w:pPr>
      <w:spacing w:line="300" w:lineRule="auto"/>
      <w:ind w:firstLine="200" w:firstLineChars="200"/>
    </w:pPr>
    <w:rPr>
      <w:rFonts w:eastAsia="仿宋"/>
      <w:sz w:val="24"/>
    </w:rPr>
  </w:style>
  <w:style w:type="paragraph" w:customStyle="1" w:styleId="2385">
    <w:name w:val="样式 标题 2 + 段后: 0.5 行"/>
    <w:basedOn w:val="4"/>
    <w:qFormat/>
    <w:uiPriority w:val="0"/>
    <w:pPr>
      <w:keepNext w:val="0"/>
      <w:keepLines w:val="0"/>
      <w:tabs>
        <w:tab w:val="left" w:pos="630"/>
        <w:tab w:val="left" w:pos="840"/>
        <w:tab w:val="left" w:pos="1287"/>
        <w:tab w:val="left" w:pos="3920"/>
        <w:tab w:val="left" w:pos="5670"/>
      </w:tabs>
      <w:adjustRightInd w:val="0"/>
      <w:snapToGrid w:val="0"/>
      <w:spacing w:before="60" w:after="0" w:line="240" w:lineRule="auto"/>
      <w:ind w:firstLine="567"/>
      <w:contextualSpacing/>
    </w:pPr>
    <w:rPr>
      <w:rFonts w:ascii="ˎ̥" w:hAnsi="ˎ̥"/>
      <w:bCs w:val="0"/>
      <w:color w:val="000000"/>
      <w:sz w:val="30"/>
    </w:rPr>
  </w:style>
  <w:style w:type="paragraph" w:customStyle="1" w:styleId="2386">
    <w:name w:val="图表名"/>
    <w:basedOn w:val="1"/>
    <w:qFormat/>
    <w:uiPriority w:val="0"/>
    <w:pPr>
      <w:widowControl/>
      <w:adjustRightInd w:val="0"/>
      <w:snapToGrid w:val="0"/>
      <w:jc w:val="center"/>
    </w:pPr>
    <w:rPr>
      <w:rFonts w:eastAsia="Tahoma"/>
      <w:snapToGrid w:val="0"/>
      <w:color w:val="000000"/>
      <w:kern w:val="0"/>
      <w:sz w:val="28"/>
      <w:szCs w:val="28"/>
    </w:rPr>
  </w:style>
  <w:style w:type="paragraph" w:customStyle="1" w:styleId="2387">
    <w:name w:val="A."/>
    <w:basedOn w:val="1"/>
    <w:qFormat/>
    <w:uiPriority w:val="0"/>
    <w:pPr>
      <w:widowControl/>
      <w:tabs>
        <w:tab w:val="left" w:pos="1008"/>
      </w:tabs>
      <w:spacing w:line="264" w:lineRule="auto"/>
      <w:ind w:left="1008" w:hanging="1008"/>
      <w:jc w:val="left"/>
    </w:pPr>
    <w:rPr>
      <w:rFonts w:eastAsia="仿宋" w:cs="??_GB2312"/>
      <w:sz w:val="24"/>
    </w:rPr>
  </w:style>
  <w:style w:type="paragraph" w:customStyle="1" w:styleId="2388">
    <w:name w:val="样式 表格 + 居中"/>
    <w:basedOn w:val="1"/>
    <w:qFormat/>
    <w:uiPriority w:val="0"/>
    <w:pPr>
      <w:widowControl/>
      <w:kinsoku w:val="0"/>
      <w:overflowPunct w:val="0"/>
      <w:adjustRightInd w:val="0"/>
      <w:snapToGrid w:val="0"/>
      <w:jc w:val="center"/>
    </w:pPr>
    <w:rPr>
      <w:rFonts w:eastAsia="仿宋"/>
      <w:snapToGrid w:val="0"/>
      <w:color w:val="000000"/>
      <w:kern w:val="0"/>
      <w:sz w:val="24"/>
    </w:rPr>
  </w:style>
  <w:style w:type="paragraph" w:customStyle="1" w:styleId="2389">
    <w:name w:val="正文缩近"/>
    <w:basedOn w:val="1"/>
    <w:qFormat/>
    <w:uiPriority w:val="0"/>
    <w:pPr>
      <w:spacing w:line="360" w:lineRule="auto"/>
      <w:ind w:firstLine="200" w:firstLineChars="200"/>
    </w:pPr>
    <w:rPr>
      <w:rFonts w:eastAsia="仿宋"/>
      <w:sz w:val="28"/>
      <w:szCs w:val="28"/>
    </w:rPr>
  </w:style>
  <w:style w:type="paragraph" w:customStyle="1" w:styleId="2390">
    <w:name w:val="纯文本21"/>
    <w:basedOn w:val="1"/>
    <w:qFormat/>
    <w:uiPriority w:val="0"/>
    <w:pPr>
      <w:adjustRightInd w:val="0"/>
      <w:textAlignment w:val="baseline"/>
    </w:pPr>
    <w:rPr>
      <w:rFonts w:ascii="??_GB2312" w:eastAsia="仿宋"/>
      <w:sz w:val="28"/>
      <w:szCs w:val="20"/>
    </w:rPr>
  </w:style>
  <w:style w:type="paragraph" w:customStyle="1" w:styleId="2391">
    <w:name w:val="p6"/>
    <w:basedOn w:val="1"/>
    <w:qFormat/>
    <w:uiPriority w:val="0"/>
    <w:pPr>
      <w:widowControl/>
      <w:tabs>
        <w:tab w:val="left" w:pos="4720"/>
      </w:tabs>
      <w:spacing w:line="240" w:lineRule="atLeast"/>
      <w:ind w:left="3280"/>
      <w:jc w:val="left"/>
    </w:pPr>
    <w:rPr>
      <w:rFonts w:ascii="华文新魏" w:hAnsi="华文新魏" w:eastAsia="仿宋"/>
      <w:snapToGrid w:val="0"/>
      <w:kern w:val="0"/>
      <w:sz w:val="24"/>
      <w:szCs w:val="20"/>
      <w:lang w:eastAsia="en-US"/>
    </w:rPr>
  </w:style>
  <w:style w:type="paragraph" w:customStyle="1" w:styleId="2392">
    <w:name w:val="Char2 Char Char Char Char Char Char Char Char Char Char Char1 Char Char Char Char Char Char Char"/>
    <w:basedOn w:val="1"/>
    <w:qFormat/>
    <w:uiPriority w:val="0"/>
    <w:pPr>
      <w:widowControl/>
      <w:jc w:val="left"/>
    </w:pPr>
    <w:rPr>
      <w:rFonts w:ascii="??_GB2312" w:eastAsia="仿宋" w:cs="??_GB2312"/>
      <w:kern w:val="0"/>
      <w:sz w:val="24"/>
    </w:rPr>
  </w:style>
  <w:style w:type="paragraph" w:customStyle="1" w:styleId="2393">
    <w:name w:val="Char Char Char Char2"/>
    <w:basedOn w:val="1"/>
    <w:qFormat/>
    <w:uiPriority w:val="0"/>
    <w:pPr>
      <w:widowControl/>
      <w:adjustRightInd w:val="0"/>
      <w:spacing w:after="160" w:line="240" w:lineRule="exact"/>
      <w:jc w:val="left"/>
      <w:textAlignment w:val="baseline"/>
    </w:pPr>
    <w:rPr>
      <w:rFonts w:ascii="华文新魏" w:hAnsi="华文新魏" w:eastAsia="ˎ̥" w:cs="inherit"/>
      <w:b/>
      <w:kern w:val="0"/>
      <w:sz w:val="24"/>
      <w:lang w:eastAsia="en-US"/>
    </w:rPr>
  </w:style>
  <w:style w:type="paragraph" w:customStyle="1" w:styleId="2394">
    <w:name w:val="样式 正文2 +"/>
    <w:basedOn w:val="1"/>
    <w:qFormat/>
    <w:uiPriority w:val="0"/>
    <w:pPr>
      <w:tabs>
        <w:tab w:val="left" w:pos="5366"/>
      </w:tabs>
      <w:spacing w:line="560" w:lineRule="exact"/>
      <w:ind w:firstLine="200" w:firstLineChars="200"/>
    </w:pPr>
    <w:rPr>
      <w:rFonts w:ascii="??_GB2312" w:eastAsia="仿宋"/>
      <w:color w:val="FF0000"/>
      <w:spacing w:val="-4"/>
      <w:kern w:val="0"/>
      <w:sz w:val="28"/>
      <w:szCs w:val="28"/>
    </w:rPr>
  </w:style>
  <w:style w:type="paragraph" w:customStyle="1" w:styleId="2395">
    <w:name w:val="CM77"/>
    <w:basedOn w:val="68"/>
    <w:next w:val="68"/>
    <w:qFormat/>
    <w:uiPriority w:val="0"/>
    <w:rPr>
      <w:rFonts w:ascii="??_GB2312" w:eastAsia="??_GB2312"/>
      <w:color w:val="auto"/>
      <w:szCs w:val="24"/>
    </w:rPr>
  </w:style>
  <w:style w:type="paragraph" w:customStyle="1" w:styleId="2396">
    <w:name w:val="样式 正文文本 + 五号 首行缩进:  2 字符"/>
    <w:basedOn w:val="34"/>
    <w:qFormat/>
    <w:uiPriority w:val="0"/>
    <w:pPr>
      <w:widowControl w:val="0"/>
      <w:snapToGrid/>
      <w:spacing w:before="0" w:after="0" w:line="360" w:lineRule="auto"/>
      <w:ind w:right="0"/>
      <w:jc w:val="left"/>
    </w:pPr>
    <w:rPr>
      <w:rFonts w:ascii="仿宋" w:cs="??_GB2312"/>
      <w:kern w:val="2"/>
      <w:sz w:val="21"/>
    </w:rPr>
  </w:style>
  <w:style w:type="paragraph" w:customStyle="1" w:styleId="2397">
    <w:name w:val="Char Char Char Char Char Char Char Char Char1 Char Char Char Char Char Char2"/>
    <w:basedOn w:val="1"/>
    <w:qFormat/>
    <w:uiPriority w:val="0"/>
    <w:rPr>
      <w:rFonts w:eastAsia="仿宋"/>
      <w:sz w:val="28"/>
      <w:szCs w:val="21"/>
    </w:rPr>
  </w:style>
  <w:style w:type="paragraph" w:customStyle="1" w:styleId="2398">
    <w:name w:val="文字段落10"/>
    <w:basedOn w:val="1"/>
    <w:qFormat/>
    <w:uiPriority w:val="0"/>
    <w:pPr>
      <w:overflowPunct w:val="0"/>
      <w:autoSpaceDE w:val="0"/>
      <w:autoSpaceDN w:val="0"/>
      <w:adjustRightInd w:val="0"/>
      <w:snapToGrid w:val="0"/>
      <w:spacing w:before="50" w:beforeLines="50" w:after="50" w:afterLines="50" w:line="360" w:lineRule="auto"/>
      <w:ind w:firstLine="200" w:firstLineChars="200"/>
      <w:textAlignment w:val="baseline"/>
    </w:pPr>
    <w:rPr>
      <w:rFonts w:eastAsia="仿宋" w:cs="??_GB2312"/>
      <w:sz w:val="28"/>
      <w:szCs w:val="20"/>
    </w:rPr>
  </w:style>
  <w:style w:type="paragraph" w:customStyle="1" w:styleId="2399">
    <w:name w:val="样式9"/>
    <w:basedOn w:val="1273"/>
    <w:qFormat/>
    <w:uiPriority w:val="0"/>
    <w:pPr>
      <w:adjustRightInd w:val="0"/>
    </w:pPr>
    <w:rPr>
      <w:rFonts w:ascii="??_GB2312" w:cs="华文新魏"/>
      <w:color w:val="FF0000"/>
    </w:rPr>
  </w:style>
  <w:style w:type="paragraph" w:customStyle="1" w:styleId="2400">
    <w:name w:val="批注主题1"/>
    <w:basedOn w:val="28"/>
    <w:next w:val="28"/>
    <w:qFormat/>
    <w:uiPriority w:val="0"/>
    <w:rPr>
      <w:b/>
      <w:bCs/>
      <w:sz w:val="21"/>
      <w:szCs w:val="24"/>
    </w:rPr>
  </w:style>
  <w:style w:type="paragraph" w:customStyle="1" w:styleId="2401">
    <w:name w:val="流程图"/>
    <w:basedOn w:val="1"/>
    <w:qFormat/>
    <w:uiPriority w:val="0"/>
    <w:pPr>
      <w:widowControl/>
      <w:jc w:val="left"/>
    </w:pPr>
    <w:rPr>
      <w:rFonts w:eastAsia="仿宋"/>
      <w:sz w:val="28"/>
      <w:szCs w:val="18"/>
    </w:rPr>
  </w:style>
  <w:style w:type="paragraph" w:customStyle="1" w:styleId="2402">
    <w:name w:val="正文样式"/>
    <w:basedOn w:val="1"/>
    <w:qFormat/>
    <w:uiPriority w:val="0"/>
    <w:pPr>
      <w:widowControl/>
      <w:ind w:firstLine="480"/>
      <w:jc w:val="left"/>
    </w:pPr>
    <w:rPr>
      <w:rFonts w:ascii="??_GB2312" w:eastAsia="仿宋"/>
      <w:color w:val="000000"/>
      <w:sz w:val="24"/>
    </w:rPr>
  </w:style>
  <w:style w:type="paragraph" w:customStyle="1" w:styleId="2403">
    <w:name w:val="Char Char Char Char Char Char Char3"/>
    <w:basedOn w:val="1"/>
    <w:qFormat/>
    <w:uiPriority w:val="0"/>
    <w:rPr>
      <w:rFonts w:eastAsia="仿宋"/>
      <w:sz w:val="24"/>
    </w:rPr>
  </w:style>
  <w:style w:type="paragraph" w:customStyle="1" w:styleId="2404">
    <w:name w:val="题注_图表"/>
    <w:basedOn w:val="22"/>
    <w:qFormat/>
    <w:uiPriority w:val="0"/>
    <w:pPr>
      <w:keepNext/>
      <w:widowControl w:val="0"/>
      <w:jc w:val="center"/>
    </w:pPr>
    <w:rPr>
      <w:rFonts w:ascii="??_GB2312" w:hAnsi="幼圆" w:eastAsia="??_GB2312" w:cs="华文新魏"/>
      <w:sz w:val="28"/>
      <w:szCs w:val="28"/>
    </w:rPr>
  </w:style>
  <w:style w:type="paragraph" w:customStyle="1" w:styleId="2405">
    <w:name w:val="样式 样式 样式 标题 3标题 3 Char Char Char标题 3 Char Charh3H3level_3PIM 3L...."/>
    <w:basedOn w:val="1"/>
    <w:qFormat/>
    <w:uiPriority w:val="0"/>
    <w:pPr>
      <w:keepNext/>
      <w:spacing w:line="500" w:lineRule="exact"/>
      <w:ind w:firstLine="200" w:firstLineChars="200"/>
      <w:outlineLvl w:val="2"/>
    </w:pPr>
    <w:rPr>
      <w:rFonts w:ascii="??_GB2312" w:hAnsi="??_GB2312" w:eastAsia="Tahoma" w:cs="??_GB2312"/>
      <w:b/>
      <w:bCs/>
      <w:sz w:val="28"/>
      <w:szCs w:val="20"/>
    </w:rPr>
  </w:style>
  <w:style w:type="paragraph" w:customStyle="1" w:styleId="2406">
    <w:name w:val="编号1."/>
    <w:basedOn w:val="1"/>
    <w:qFormat/>
    <w:uiPriority w:val="0"/>
    <w:pPr>
      <w:tabs>
        <w:tab w:val="left" w:pos="360"/>
        <w:tab w:val="left" w:pos="547"/>
        <w:tab w:val="left" w:pos="1080"/>
      </w:tabs>
      <w:spacing w:line="480" w:lineRule="atLeast"/>
    </w:pPr>
    <w:rPr>
      <w:rFonts w:eastAsia="仿宋"/>
      <w:sz w:val="28"/>
      <w:szCs w:val="20"/>
    </w:rPr>
  </w:style>
  <w:style w:type="paragraph" w:customStyle="1" w:styleId="2407">
    <w:name w:val="样式 标题 3条标题1.1.1h3H3level_3PIM 3Level 3 HeadHeading 3 - ol..."/>
    <w:basedOn w:val="5"/>
    <w:qFormat/>
    <w:uiPriority w:val="0"/>
    <w:pPr>
      <w:tabs>
        <w:tab w:val="left" w:pos="0"/>
        <w:tab w:val="left" w:pos="7088"/>
      </w:tabs>
      <w:adjustRightInd w:val="0"/>
      <w:spacing w:before="50" w:beforeLines="50" w:after="20" w:afterLines="20" w:line="500" w:lineRule="exact"/>
      <w:ind w:left="0" w:firstLine="0"/>
    </w:pPr>
    <w:rPr>
      <w:rFonts w:hAnsi="ˎ̥" w:cs="ˎ̥"/>
      <w:b/>
      <w:bCs w:val="0"/>
      <w:kern w:val="21"/>
      <w:sz w:val="30"/>
      <w:szCs w:val="20"/>
    </w:rPr>
  </w:style>
  <w:style w:type="paragraph" w:customStyle="1" w:styleId="2408">
    <w:name w:val="2级标题"/>
    <w:basedOn w:val="4"/>
    <w:qFormat/>
    <w:uiPriority w:val="0"/>
    <w:pPr>
      <w:keepNext w:val="0"/>
      <w:keepLines w:val="0"/>
      <w:tabs>
        <w:tab w:val="left" w:pos="3564"/>
      </w:tabs>
      <w:adjustRightInd w:val="0"/>
      <w:snapToGrid w:val="0"/>
      <w:spacing w:before="50" w:after="0" w:line="500" w:lineRule="exact"/>
      <w:contextualSpacing/>
    </w:pPr>
    <w:rPr>
      <w:rFonts w:ascii="Tahoma" w:hAnsi="ˎ̥" w:eastAsia="Tahoma"/>
      <w:b w:val="0"/>
      <w:bCs w:val="0"/>
      <w:snapToGrid w:val="0"/>
      <w:kern w:val="0"/>
      <w:sz w:val="30"/>
      <w:szCs w:val="28"/>
    </w:rPr>
  </w:style>
  <w:style w:type="paragraph" w:customStyle="1" w:styleId="2409">
    <w:name w:val="2 Char Char Char Char Char Char Char Char Char Char"/>
    <w:basedOn w:val="1"/>
    <w:qFormat/>
    <w:uiPriority w:val="0"/>
    <w:pPr>
      <w:widowControl/>
      <w:jc w:val="left"/>
    </w:pPr>
    <w:rPr>
      <w:rFonts w:eastAsia="仿宋"/>
      <w:sz w:val="28"/>
    </w:rPr>
  </w:style>
  <w:style w:type="paragraph" w:customStyle="1" w:styleId="2410">
    <w:name w:val="样式 正文文本缩进正文文字缩进 + 行距: 单倍行距"/>
    <w:basedOn w:val="35"/>
    <w:qFormat/>
    <w:uiPriority w:val="0"/>
    <w:pPr>
      <w:spacing w:after="0"/>
      <w:ind w:left="0" w:leftChars="0" w:firstLine="200" w:firstLineChars="200"/>
    </w:pPr>
    <w:rPr>
      <w:rFonts w:cs="??_GB2312"/>
      <w:kern w:val="2"/>
      <w:sz w:val="28"/>
    </w:rPr>
  </w:style>
  <w:style w:type="paragraph" w:customStyle="1" w:styleId="2411">
    <w:name w:val="宏文本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ascii="华文中宋" w:hAnsi="华文中宋" w:eastAsia="宋体" w:cs="ˎ̥"/>
      <w:kern w:val="2"/>
      <w:sz w:val="24"/>
      <w:lang w:val="en-US" w:eastAsia="zh-CN" w:bidi="ar-SA"/>
    </w:rPr>
  </w:style>
  <w:style w:type="paragraph" w:customStyle="1" w:styleId="2412">
    <w:name w:val="Char2 Char Char Char Char Char Char Char Char Char Char Char1 Char Char Char Char Char Char Char2"/>
    <w:basedOn w:val="1"/>
    <w:qFormat/>
    <w:uiPriority w:val="0"/>
    <w:rPr>
      <w:rFonts w:eastAsia="仿宋"/>
      <w:sz w:val="24"/>
    </w:rPr>
  </w:style>
  <w:style w:type="paragraph" w:customStyle="1" w:styleId="2413">
    <w:name w:val="册除格式 Char"/>
    <w:qFormat/>
    <w:uiPriority w:val="0"/>
    <w:pPr>
      <w:spacing w:line="360" w:lineRule="auto"/>
      <w:ind w:firstLine="482"/>
    </w:pPr>
    <w:rPr>
      <w:rFonts w:ascii="Tahoma" w:hAnsi="Tahoma" w:eastAsia="宋体" w:cs="华文新魏"/>
      <w:snapToGrid w:val="0"/>
      <w:spacing w:val="4"/>
      <w:kern w:val="18"/>
      <w:sz w:val="24"/>
      <w:szCs w:val="28"/>
      <w:lang w:val="en-US" w:eastAsia="zh-CN" w:bidi="ar-SA"/>
    </w:rPr>
  </w:style>
  <w:style w:type="paragraph" w:customStyle="1" w:styleId="2414">
    <w:name w:val="样式 样式 标题 1 + 段前: 1.5 行 段后: 1.5 行 行距: 多倍行距 1.25 字行 + 段前: 0.5 行 段..."/>
    <w:basedOn w:val="1"/>
    <w:qFormat/>
    <w:uiPriority w:val="0"/>
    <w:pPr>
      <w:keepNext/>
      <w:keepLines/>
      <w:tabs>
        <w:tab w:val="left" w:pos="990"/>
      </w:tabs>
      <w:snapToGrid w:val="0"/>
      <w:spacing w:before="50" w:beforeLines="50" w:after="50" w:afterLines="50" w:line="360" w:lineRule="auto"/>
      <w:ind w:left="431" w:hanging="431"/>
      <w:jc w:val="left"/>
      <w:outlineLvl w:val="0"/>
    </w:pPr>
    <w:rPr>
      <w:rFonts w:eastAsia="仿宋"/>
      <w:b/>
      <w:bCs/>
      <w:kern w:val="44"/>
      <w:sz w:val="28"/>
      <w:szCs w:val="20"/>
    </w:rPr>
  </w:style>
  <w:style w:type="paragraph" w:customStyle="1" w:styleId="2415">
    <w:name w:val="标题 32"/>
    <w:basedOn w:val="1"/>
    <w:next w:val="1"/>
    <w:qFormat/>
    <w:uiPriority w:val="0"/>
    <w:pPr>
      <w:keepNext/>
      <w:keepLines/>
      <w:adjustRightInd w:val="0"/>
      <w:spacing w:before="120" w:after="120" w:line="500" w:lineRule="exact"/>
      <w:textAlignment w:val="baseline"/>
    </w:pPr>
    <w:rPr>
      <w:rFonts w:ascii="??_GB2312" w:hAnsi="??_GB2312" w:eastAsia="Tahoma"/>
      <w:sz w:val="30"/>
      <w:szCs w:val="20"/>
    </w:rPr>
  </w:style>
  <w:style w:type="paragraph" w:customStyle="1" w:styleId="2416">
    <w:name w:val="博士论文正文"/>
    <w:basedOn w:val="1"/>
    <w:qFormat/>
    <w:uiPriority w:val="0"/>
    <w:pPr>
      <w:spacing w:line="360" w:lineRule="auto"/>
      <w:ind w:firstLine="200" w:firstLineChars="200"/>
    </w:pPr>
    <w:rPr>
      <w:rFonts w:eastAsia="仿宋"/>
      <w:sz w:val="24"/>
    </w:rPr>
  </w:style>
  <w:style w:type="paragraph" w:customStyle="1" w:styleId="2417">
    <w:name w:val="样式 T3 + 黑色"/>
    <w:basedOn w:val="1"/>
    <w:qFormat/>
    <w:uiPriority w:val="0"/>
    <w:pPr>
      <w:keepNext/>
      <w:spacing w:line="360" w:lineRule="auto"/>
      <w:ind w:left="50" w:leftChars="50"/>
      <w:jc w:val="left"/>
      <w:outlineLvl w:val="2"/>
    </w:pPr>
    <w:rPr>
      <w:rFonts w:eastAsia="仿宋"/>
      <w:b/>
      <w:sz w:val="24"/>
      <w:szCs w:val="20"/>
    </w:rPr>
  </w:style>
  <w:style w:type="paragraph" w:customStyle="1" w:styleId="2418">
    <w:name w:val="Char4 Char Char Char Char Char Char"/>
    <w:basedOn w:val="1"/>
    <w:qFormat/>
    <w:uiPriority w:val="0"/>
    <w:pPr>
      <w:widowControl/>
      <w:jc w:val="left"/>
    </w:pPr>
    <w:rPr>
      <w:rFonts w:ascii="??_GB2312" w:eastAsia="仿宋" w:cs="??_GB2312"/>
      <w:kern w:val="0"/>
      <w:sz w:val="24"/>
    </w:rPr>
  </w:style>
  <w:style w:type="paragraph" w:customStyle="1" w:styleId="2419">
    <w:name w:val="正文单倍行距"/>
    <w:basedOn w:val="1"/>
    <w:qFormat/>
    <w:uiPriority w:val="0"/>
    <w:pPr>
      <w:widowControl/>
      <w:tabs>
        <w:tab w:val="left" w:pos="8640"/>
      </w:tabs>
      <w:snapToGrid w:val="0"/>
      <w:jc w:val="left"/>
    </w:pPr>
    <w:rPr>
      <w:rFonts w:eastAsia="仿宋"/>
      <w:sz w:val="24"/>
    </w:rPr>
  </w:style>
  <w:style w:type="paragraph" w:customStyle="1" w:styleId="2420">
    <w:name w:val="样式 表内样式 + (符号) 宋体"/>
    <w:basedOn w:val="1"/>
    <w:qFormat/>
    <w:uiPriority w:val="0"/>
    <w:pPr>
      <w:keepLines/>
      <w:kinsoku w:val="0"/>
      <w:overflowPunct w:val="0"/>
      <w:adjustRightInd w:val="0"/>
      <w:spacing w:line="300" w:lineRule="exact"/>
      <w:jc w:val="center"/>
    </w:pPr>
    <w:rPr>
      <w:rFonts w:ascii="??_GB2312" w:eastAsia="仿宋"/>
      <w:kern w:val="0"/>
      <w:sz w:val="18"/>
      <w:szCs w:val="18"/>
    </w:rPr>
  </w:style>
  <w:style w:type="paragraph" w:customStyle="1" w:styleId="2421">
    <w:name w:val="图注"/>
    <w:basedOn w:val="1"/>
    <w:next w:val="1"/>
    <w:qFormat/>
    <w:uiPriority w:val="0"/>
    <w:pPr>
      <w:widowControl/>
      <w:adjustRightInd w:val="0"/>
      <w:snapToGrid w:val="0"/>
      <w:spacing w:before="60" w:line="240" w:lineRule="atLeast"/>
      <w:jc w:val="left"/>
    </w:pPr>
    <w:rPr>
      <w:rFonts w:eastAsia="仿宋"/>
      <w:color w:val="000000"/>
      <w:sz w:val="28"/>
      <w:szCs w:val="20"/>
    </w:rPr>
  </w:style>
  <w:style w:type="paragraph" w:customStyle="1" w:styleId="2422">
    <w:name w:val="环评"/>
    <w:basedOn w:val="1"/>
    <w:qFormat/>
    <w:uiPriority w:val="0"/>
    <w:pPr>
      <w:adjustRightInd w:val="0"/>
      <w:snapToGrid w:val="0"/>
      <w:spacing w:line="360" w:lineRule="auto"/>
    </w:pPr>
    <w:rPr>
      <w:rFonts w:ascii="仿宋" w:eastAsia="仿宋"/>
      <w:sz w:val="30"/>
      <w:szCs w:val="20"/>
    </w:rPr>
  </w:style>
  <w:style w:type="paragraph" w:customStyle="1" w:styleId="2423">
    <w:name w:val="Char2 Char Char1 Char Char Char"/>
    <w:basedOn w:val="1"/>
    <w:qFormat/>
    <w:uiPriority w:val="0"/>
    <w:rPr>
      <w:rFonts w:eastAsia="仿宋"/>
      <w:sz w:val="24"/>
    </w:rPr>
  </w:style>
  <w:style w:type="paragraph" w:customStyle="1" w:styleId="2424">
    <w:name w:val="Char Char1 Char Char Char Char Char Char Char Char Char Char Char Char Char Char Char Char Char Char Char Char1 Char2"/>
    <w:basedOn w:val="1"/>
    <w:qFormat/>
    <w:uiPriority w:val="0"/>
    <w:pPr>
      <w:widowControl/>
      <w:jc w:val="left"/>
    </w:pPr>
    <w:rPr>
      <w:rFonts w:ascii="??_GB2312" w:eastAsia="仿宋" w:cs="??_GB2312"/>
      <w:sz w:val="24"/>
    </w:rPr>
  </w:style>
  <w:style w:type="paragraph" w:customStyle="1" w:styleId="2425">
    <w:name w:val="Body Text First Indent3"/>
    <w:basedOn w:val="34"/>
    <w:qFormat/>
    <w:uiPriority w:val="0"/>
    <w:pPr>
      <w:adjustRightInd w:val="0"/>
      <w:snapToGrid/>
      <w:spacing w:before="0" w:after="0" w:line="312" w:lineRule="auto"/>
      <w:ind w:right="0" w:firstLine="567"/>
      <w:jc w:val="left"/>
      <w:textAlignment w:val="baseline"/>
    </w:pPr>
    <w:rPr>
      <w:sz w:val="28"/>
    </w:rPr>
  </w:style>
  <w:style w:type="paragraph" w:customStyle="1" w:styleId="2426">
    <w:name w:val="Char Char Char1 Char1"/>
    <w:basedOn w:val="1"/>
    <w:qFormat/>
    <w:uiPriority w:val="0"/>
    <w:pPr>
      <w:widowControl/>
      <w:jc w:val="left"/>
    </w:pPr>
    <w:rPr>
      <w:rFonts w:eastAsia="仿宋"/>
      <w:sz w:val="28"/>
    </w:rPr>
  </w:style>
  <w:style w:type="paragraph" w:customStyle="1" w:styleId="2427">
    <w:name w:val="Char37"/>
    <w:basedOn w:val="1"/>
    <w:qFormat/>
    <w:uiPriority w:val="0"/>
    <w:pPr>
      <w:spacing w:line="240" w:lineRule="exact"/>
      <w:ind w:firstLine="200" w:firstLineChars="200"/>
    </w:pPr>
    <w:rPr>
      <w:rFonts w:eastAsia="仿宋"/>
      <w:sz w:val="28"/>
      <w:szCs w:val="28"/>
    </w:rPr>
  </w:style>
  <w:style w:type="paragraph" w:customStyle="1" w:styleId="2428">
    <w:name w:val="Char Char Char Char Char Char Char Char Char1"/>
    <w:basedOn w:val="1"/>
    <w:qFormat/>
    <w:uiPriority w:val="0"/>
    <w:pPr>
      <w:widowControl/>
      <w:jc w:val="left"/>
    </w:pPr>
    <w:rPr>
      <w:rFonts w:eastAsia="仿宋"/>
      <w:sz w:val="28"/>
    </w:rPr>
  </w:style>
  <w:style w:type="paragraph" w:customStyle="1" w:styleId="2429">
    <w:name w:val="收信人地址1"/>
    <w:basedOn w:val="1"/>
    <w:qFormat/>
    <w:uiPriority w:val="0"/>
    <w:pPr>
      <w:snapToGrid w:val="0"/>
      <w:spacing w:before="60"/>
      <w:ind w:left="2880" w:firstLine="482"/>
    </w:pPr>
    <w:rPr>
      <w:rFonts w:ascii="华文新魏" w:hAnsi="华文新魏" w:eastAsia="仿宋" w:cs="华文新魏"/>
      <w:kern w:val="0"/>
      <w:sz w:val="24"/>
      <w:szCs w:val="20"/>
    </w:rPr>
  </w:style>
  <w:style w:type="paragraph" w:customStyle="1" w:styleId="2430">
    <w:name w:val="列出段落2"/>
    <w:basedOn w:val="1"/>
    <w:qFormat/>
    <w:uiPriority w:val="0"/>
    <w:pPr>
      <w:widowControl/>
      <w:ind w:firstLine="420"/>
      <w:jc w:val="left"/>
    </w:pPr>
    <w:rPr>
      <w:rFonts w:ascii="??" w:hAnsi="??" w:eastAsia="仿宋"/>
      <w:sz w:val="28"/>
      <w:szCs w:val="22"/>
    </w:rPr>
  </w:style>
  <w:style w:type="paragraph" w:customStyle="1" w:styleId="2431">
    <w:name w:val="Char Char Char Char Char Char Char Char Char Char Char Char Char Char Char Char Char Char Char Char Char Char1"/>
    <w:basedOn w:val="1"/>
    <w:qFormat/>
    <w:uiPriority w:val="0"/>
    <w:rPr>
      <w:rFonts w:eastAsia="仿宋"/>
      <w:sz w:val="24"/>
    </w:rPr>
  </w:style>
  <w:style w:type="paragraph" w:customStyle="1" w:styleId="2432">
    <w:name w:val="列表 51"/>
    <w:basedOn w:val="1"/>
    <w:qFormat/>
    <w:uiPriority w:val="0"/>
    <w:pPr>
      <w:spacing w:before="60"/>
      <w:ind w:left="2100" w:hanging="420"/>
    </w:pPr>
    <w:rPr>
      <w:rFonts w:ascii="华文新魏" w:hAnsi="华文新魏" w:eastAsia="仿宋"/>
      <w:kern w:val="0"/>
      <w:sz w:val="24"/>
      <w:szCs w:val="20"/>
    </w:rPr>
  </w:style>
  <w:style w:type="paragraph" w:customStyle="1" w:styleId="2433">
    <w:name w:val="xl72"/>
    <w:basedOn w:val="1"/>
    <w:qFormat/>
    <w:uiPriority w:val="0"/>
    <w:pPr>
      <w:widowControl/>
      <w:pBdr>
        <w:bottom w:val="single" w:color="auto" w:sz="12" w:space="0"/>
        <w:right w:val="single" w:color="auto" w:sz="8" w:space="0"/>
      </w:pBdr>
      <w:spacing w:before="100" w:beforeAutospacing="1" w:after="100" w:afterAutospacing="1"/>
      <w:jc w:val="center"/>
    </w:pPr>
    <w:rPr>
      <w:rFonts w:ascii="??_GB2312" w:eastAsia="仿宋" w:cs="??_GB2312"/>
      <w:kern w:val="0"/>
      <w:sz w:val="28"/>
      <w:szCs w:val="21"/>
    </w:rPr>
  </w:style>
  <w:style w:type="paragraph" w:customStyle="1" w:styleId="2434">
    <w:name w:val="正文22"/>
    <w:qFormat/>
    <w:uiPriority w:val="0"/>
    <w:pPr>
      <w:tabs>
        <w:tab w:val="right" w:pos="1474"/>
      </w:tabs>
      <w:spacing w:line="360" w:lineRule="auto"/>
    </w:pPr>
    <w:rPr>
      <w:rFonts w:ascii="ˎ̥" w:hAnsi="ˎ̥" w:eastAsia="宋体" w:cs="ˎ̥"/>
      <w:sz w:val="24"/>
      <w:lang w:val="en-US" w:eastAsia="zh-CN" w:bidi="ar-SA"/>
    </w:rPr>
  </w:style>
  <w:style w:type="paragraph" w:customStyle="1" w:styleId="2435">
    <w:name w:val="样式 四号 首行缩进:  2 字符 行距: 2 倍行距"/>
    <w:basedOn w:val="1"/>
    <w:qFormat/>
    <w:uiPriority w:val="0"/>
    <w:pPr>
      <w:widowControl/>
      <w:snapToGrid w:val="0"/>
      <w:jc w:val="left"/>
    </w:pPr>
    <w:rPr>
      <w:rFonts w:eastAsia="仿宋" w:cs="??_GB2312"/>
      <w:sz w:val="28"/>
      <w:szCs w:val="20"/>
    </w:rPr>
  </w:style>
  <w:style w:type="paragraph" w:customStyle="1" w:styleId="2436">
    <w:name w:val="小五居中表文"/>
    <w:qFormat/>
    <w:uiPriority w:val="0"/>
    <w:pPr>
      <w:widowControl w:val="0"/>
      <w:adjustRightInd w:val="0"/>
      <w:snapToGrid w:val="0"/>
      <w:jc w:val="center"/>
    </w:pPr>
    <w:rPr>
      <w:rFonts w:ascii="??_GB2312" w:hAnsi="ˎ̥" w:eastAsia="宋体" w:cs="??_GB2312"/>
      <w:color w:val="000000"/>
      <w:kern w:val="2"/>
      <w:sz w:val="21"/>
      <w:szCs w:val="22"/>
      <w:lang w:val="en-US" w:eastAsia="zh-CN" w:bidi="ar-SA"/>
    </w:rPr>
  </w:style>
  <w:style w:type="paragraph" w:customStyle="1" w:styleId="2437">
    <w:name w:val="正文_01"/>
    <w:next w:val="1544"/>
    <w:qFormat/>
    <w:uiPriority w:val="0"/>
    <w:pPr>
      <w:widowControl w:val="0"/>
      <w:spacing w:line="360" w:lineRule="auto"/>
      <w:ind w:firstLine="200" w:firstLineChars="200"/>
      <w:jc w:val="both"/>
    </w:pPr>
    <w:rPr>
      <w:rFonts w:ascii="文鼎CS大宋" w:hAnsi="文鼎CS大宋" w:eastAsia="TimesNewRoman" w:cs="ˎ̥"/>
      <w:sz w:val="28"/>
      <w:szCs w:val="28"/>
      <w:lang w:val="en-US" w:eastAsia="zh-CN" w:bidi="ar-SA"/>
    </w:rPr>
  </w:style>
  <w:style w:type="paragraph" w:customStyle="1" w:styleId="2438">
    <w:name w:val="Char Char41"/>
    <w:basedOn w:val="1"/>
    <w:qFormat/>
    <w:uiPriority w:val="0"/>
    <w:rPr>
      <w:rFonts w:eastAsia="仿宋"/>
      <w:sz w:val="24"/>
    </w:rPr>
  </w:style>
  <w:style w:type="paragraph" w:customStyle="1" w:styleId="2439">
    <w:name w:val="p15"/>
    <w:next w:val="2440"/>
    <w:qFormat/>
    <w:uiPriority w:val="0"/>
    <w:pPr>
      <w:spacing w:line="360" w:lineRule="auto"/>
      <w:ind w:firstLine="510"/>
      <w:jc w:val="both"/>
    </w:pPr>
    <w:rPr>
      <w:rFonts w:ascii="??_GB2312" w:hAnsi="ˎ̥" w:eastAsia="宋体" w:cs="??_GB2312"/>
      <w:sz w:val="24"/>
      <w:szCs w:val="24"/>
      <w:lang w:val="en-US" w:eastAsia="zh-CN" w:bidi="ar-SA"/>
    </w:rPr>
  </w:style>
  <w:style w:type="paragraph" w:customStyle="1" w:styleId="2440">
    <w:name w:val="Char Char Char Char Char Char Char Char Char1 Char Char Char Char Char Char1 Char1"/>
    <w:basedOn w:val="1"/>
    <w:qFormat/>
    <w:uiPriority w:val="0"/>
    <w:rPr>
      <w:rFonts w:eastAsia="仿宋"/>
      <w:sz w:val="28"/>
      <w:szCs w:val="21"/>
    </w:rPr>
  </w:style>
  <w:style w:type="paragraph" w:customStyle="1" w:styleId="2441">
    <w:name w:val="目录 3 Char Char"/>
    <w:basedOn w:val="1"/>
    <w:next w:val="1"/>
    <w:qFormat/>
    <w:uiPriority w:val="0"/>
    <w:pPr>
      <w:spacing w:line="351" w:lineRule="atLeast"/>
      <w:ind w:left="419" w:firstLine="419"/>
      <w:jc w:val="left"/>
    </w:pPr>
    <w:rPr>
      <w:rFonts w:eastAsia="仿宋"/>
      <w:i/>
      <w:sz w:val="28"/>
      <w:szCs w:val="20"/>
    </w:rPr>
  </w:style>
  <w:style w:type="paragraph" w:customStyle="1" w:styleId="2442">
    <w:name w:val="Char Char Char Char Char Char1"/>
    <w:basedOn w:val="1"/>
    <w:qFormat/>
    <w:uiPriority w:val="0"/>
    <w:pPr>
      <w:widowControl/>
      <w:jc w:val="left"/>
    </w:pPr>
    <w:rPr>
      <w:rFonts w:eastAsia="仿宋"/>
      <w:sz w:val="24"/>
    </w:rPr>
  </w:style>
  <w:style w:type="paragraph" w:customStyle="1" w:styleId="2443">
    <w:name w:val="样式 标题 3 + 仿宋_GB23121"/>
    <w:basedOn w:val="5"/>
    <w:qFormat/>
    <w:uiPriority w:val="0"/>
    <w:pPr>
      <w:tabs>
        <w:tab w:val="left" w:pos="7088"/>
      </w:tabs>
      <w:adjustRightInd w:val="0"/>
      <w:spacing w:before="50" w:beforeLines="50" w:after="160" w:line="240" w:lineRule="auto"/>
      <w:ind w:left="0" w:firstLine="0"/>
    </w:pPr>
    <w:rPr>
      <w:rFonts w:ascii="仿宋" w:hAnsi="ˎ̥" w:cs="ˎ̥"/>
      <w:b/>
      <w:color w:val="000000"/>
      <w:kern w:val="2"/>
      <w:sz w:val="30"/>
      <w:szCs w:val="30"/>
    </w:rPr>
  </w:style>
  <w:style w:type="paragraph" w:customStyle="1" w:styleId="2444">
    <w:name w:val="表"/>
    <w:basedOn w:val="1"/>
    <w:next w:val="66"/>
    <w:qFormat/>
    <w:uiPriority w:val="0"/>
    <w:pPr>
      <w:jc w:val="center"/>
    </w:pPr>
    <w:rPr>
      <w:rFonts w:ascii="??_GB2312" w:eastAsia="仿宋"/>
      <w:kern w:val="21"/>
      <w:sz w:val="24"/>
    </w:rPr>
  </w:style>
  <w:style w:type="paragraph" w:customStyle="1" w:styleId="2445">
    <w:name w:val="说明正文"/>
    <w:basedOn w:val="1"/>
    <w:qFormat/>
    <w:uiPriority w:val="0"/>
    <w:pPr>
      <w:spacing w:line="360" w:lineRule="auto"/>
      <w:ind w:firstLine="200" w:firstLineChars="200"/>
    </w:pPr>
    <w:rPr>
      <w:rFonts w:eastAsia="仿宋"/>
      <w:sz w:val="28"/>
      <w:szCs w:val="28"/>
    </w:rPr>
  </w:style>
  <w:style w:type="paragraph" w:customStyle="1" w:styleId="2446">
    <w:name w:val="Char1 Char Char Char13"/>
    <w:basedOn w:val="1"/>
    <w:qFormat/>
    <w:uiPriority w:val="0"/>
    <w:pPr>
      <w:widowControl/>
      <w:jc w:val="left"/>
    </w:pPr>
    <w:rPr>
      <w:rFonts w:eastAsia="仿宋"/>
      <w:sz w:val="24"/>
    </w:rPr>
  </w:style>
  <w:style w:type="paragraph" w:customStyle="1" w:styleId="2447">
    <w:name w:val="wtext"/>
    <w:basedOn w:val="1"/>
    <w:qFormat/>
    <w:uiPriority w:val="0"/>
    <w:pPr>
      <w:widowControl/>
      <w:spacing w:before="100" w:beforeAutospacing="1" w:after="100" w:afterAutospacing="1"/>
      <w:ind w:firstLine="480"/>
      <w:jc w:val="left"/>
    </w:pPr>
    <w:rPr>
      <w:rFonts w:ascii="Batang" w:hAnsi="Batang" w:eastAsia="仿宋" w:cs="??_GB2312"/>
      <w:color w:val="000000"/>
      <w:kern w:val="0"/>
      <w:sz w:val="22"/>
      <w:szCs w:val="22"/>
    </w:rPr>
  </w:style>
  <w:style w:type="paragraph" w:customStyle="1" w:styleId="2448">
    <w:name w:val="Char Char Char1 Char Char Char Char Char Char Char Char Char Char Char Char Char Char Char Char1"/>
    <w:basedOn w:val="1"/>
    <w:qFormat/>
    <w:uiPriority w:val="0"/>
    <w:pPr>
      <w:spacing w:line="360" w:lineRule="auto"/>
      <w:ind w:firstLine="200" w:firstLineChars="200"/>
    </w:pPr>
    <w:rPr>
      <w:rFonts w:ascii="??_GB2312" w:eastAsia="仿宋" w:cs="??_GB2312"/>
      <w:sz w:val="24"/>
      <w:szCs w:val="21"/>
    </w:rPr>
  </w:style>
  <w:style w:type="paragraph" w:customStyle="1" w:styleId="2449">
    <w:name w:val="BP bullet1"/>
    <w:basedOn w:val="1"/>
    <w:qFormat/>
    <w:uiPriority w:val="0"/>
    <w:pPr>
      <w:widowControl/>
      <w:tabs>
        <w:tab w:val="left" w:pos="840"/>
        <w:tab w:val="left" w:pos="1710"/>
      </w:tabs>
      <w:spacing w:before="60" w:after="60"/>
      <w:ind w:left="840" w:hanging="360"/>
      <w:jc w:val="left"/>
    </w:pPr>
    <w:rPr>
      <w:rFonts w:ascii="华文新魏" w:hAnsi="华文新魏" w:eastAsia="仿宋" w:cs="??_GB2312"/>
      <w:kern w:val="0"/>
      <w:sz w:val="22"/>
      <w:szCs w:val="20"/>
    </w:rPr>
  </w:style>
  <w:style w:type="paragraph" w:customStyle="1" w:styleId="2450">
    <w:name w:val="Char Char Char1 Char Char Char1 Char Char Char Char Char Char1 Char Char Char1 Char"/>
    <w:basedOn w:val="1"/>
    <w:qFormat/>
    <w:uiPriority w:val="0"/>
    <w:pPr>
      <w:widowControl/>
      <w:jc w:val="left"/>
    </w:pPr>
    <w:rPr>
      <w:rFonts w:eastAsia="仿宋"/>
      <w:sz w:val="28"/>
    </w:rPr>
  </w:style>
  <w:style w:type="paragraph" w:customStyle="1" w:styleId="2451">
    <w:name w:val="正文+8"/>
    <w:basedOn w:val="68"/>
    <w:next w:val="68"/>
    <w:qFormat/>
    <w:uiPriority w:val="0"/>
    <w:rPr>
      <w:rFonts w:ascii="??_GB2312" w:eastAsia="??_GB2312"/>
      <w:color w:val="auto"/>
      <w:szCs w:val="24"/>
    </w:rPr>
  </w:style>
  <w:style w:type="paragraph" w:customStyle="1" w:styleId="2452">
    <w:name w:val="签名1"/>
    <w:basedOn w:val="1"/>
    <w:qFormat/>
    <w:uiPriority w:val="0"/>
    <w:pPr>
      <w:spacing w:before="60"/>
      <w:ind w:left="4320" w:firstLine="482"/>
    </w:pPr>
    <w:rPr>
      <w:rFonts w:ascii="华文新魏" w:hAnsi="华文新魏" w:eastAsia="仿宋"/>
      <w:kern w:val="0"/>
      <w:sz w:val="24"/>
      <w:szCs w:val="20"/>
    </w:rPr>
  </w:style>
  <w:style w:type="paragraph" w:customStyle="1" w:styleId="2453">
    <w:name w:val="样式 内容的正文 + 首行缩进:  2 字符"/>
    <w:basedOn w:val="1"/>
    <w:qFormat/>
    <w:uiPriority w:val="0"/>
    <w:pPr>
      <w:widowControl/>
      <w:spacing w:line="580" w:lineRule="exact"/>
      <w:ind w:firstLine="560"/>
      <w:jc w:val="left"/>
    </w:pPr>
    <w:rPr>
      <w:rFonts w:ascii="??_GB2312" w:eastAsia="仿宋" w:cs="??_GB2312"/>
      <w:kern w:val="0"/>
      <w:sz w:val="28"/>
      <w:szCs w:val="20"/>
    </w:rPr>
  </w:style>
  <w:style w:type="paragraph" w:customStyle="1" w:styleId="2454">
    <w:name w:val="寄信人地址1"/>
    <w:basedOn w:val="1"/>
    <w:qFormat/>
    <w:uiPriority w:val="0"/>
    <w:pPr>
      <w:snapToGrid w:val="0"/>
      <w:spacing w:before="60"/>
      <w:ind w:firstLine="482"/>
    </w:pPr>
    <w:rPr>
      <w:rFonts w:ascii="华文新魏" w:hAnsi="华文新魏" w:eastAsia="仿宋" w:cs="华文新魏"/>
      <w:kern w:val="0"/>
      <w:sz w:val="24"/>
      <w:szCs w:val="20"/>
    </w:rPr>
  </w:style>
  <w:style w:type="paragraph" w:customStyle="1" w:styleId="2455">
    <w:name w:val="编号1"/>
    <w:basedOn w:val="1"/>
    <w:qFormat/>
    <w:uiPriority w:val="0"/>
    <w:pPr>
      <w:spacing w:before="240" w:after="120" w:line="360" w:lineRule="auto"/>
    </w:pPr>
    <w:rPr>
      <w:rFonts w:ascii="Tahoma" w:eastAsia="Tahoma"/>
      <w:b/>
      <w:sz w:val="36"/>
      <w:szCs w:val="20"/>
    </w:rPr>
  </w:style>
  <w:style w:type="paragraph" w:customStyle="1" w:styleId="2456">
    <w:name w:val="文本块1"/>
    <w:basedOn w:val="1"/>
    <w:qFormat/>
    <w:uiPriority w:val="0"/>
    <w:pPr>
      <w:tabs>
        <w:tab w:val="left" w:pos="1200"/>
      </w:tabs>
      <w:spacing w:after="120"/>
      <w:ind w:left="1420" w:leftChars="700" w:right="700" w:rightChars="700" w:hanging="720"/>
    </w:pPr>
    <w:rPr>
      <w:rFonts w:eastAsia="仿宋"/>
      <w:sz w:val="28"/>
    </w:rPr>
  </w:style>
  <w:style w:type="paragraph" w:customStyle="1" w:styleId="2457">
    <w:name w:val="标题x"/>
    <w:basedOn w:val="4"/>
    <w:qFormat/>
    <w:uiPriority w:val="0"/>
    <w:pPr>
      <w:keepNext w:val="0"/>
      <w:keepLines w:val="0"/>
      <w:adjustRightInd w:val="0"/>
      <w:spacing w:before="0" w:after="240" w:line="400" w:lineRule="exact"/>
      <w:contextualSpacing/>
      <w:textAlignment w:val="baseline"/>
    </w:pPr>
    <w:rPr>
      <w:rFonts w:ascii="Arial Unicode MS" w:hAnsi="ˎ̥" w:eastAsia="Arial Unicode MS"/>
      <w:b w:val="0"/>
      <w:bCs w:val="0"/>
      <w:spacing w:val="40"/>
      <w:kern w:val="0"/>
      <w:sz w:val="36"/>
      <w:szCs w:val="20"/>
    </w:rPr>
  </w:style>
  <w:style w:type="paragraph" w:customStyle="1" w:styleId="2458">
    <w:name w:val="Char Char Char Char Char3"/>
    <w:basedOn w:val="1"/>
    <w:qFormat/>
    <w:uiPriority w:val="0"/>
    <w:pPr>
      <w:spacing w:line="240" w:lineRule="exact"/>
      <w:ind w:firstLine="200" w:firstLineChars="200"/>
    </w:pPr>
    <w:rPr>
      <w:rFonts w:eastAsia="仿宋"/>
      <w:sz w:val="28"/>
      <w:szCs w:val="28"/>
    </w:rPr>
  </w:style>
  <w:style w:type="paragraph" w:customStyle="1" w:styleId="2459">
    <w:name w:val="主要条文"/>
    <w:basedOn w:val="1"/>
    <w:qFormat/>
    <w:uiPriority w:val="0"/>
    <w:pPr>
      <w:numPr>
        <w:ilvl w:val="0"/>
        <w:numId w:val="5"/>
      </w:numPr>
      <w:tabs>
        <w:tab w:val="left" w:pos="1260"/>
      </w:tabs>
    </w:pPr>
    <w:rPr>
      <w:rFonts w:eastAsia="仿宋"/>
      <w:sz w:val="24"/>
    </w:rPr>
  </w:style>
  <w:style w:type="paragraph" w:customStyle="1" w:styleId="2460">
    <w:name w:val="注"/>
    <w:basedOn w:val="1"/>
    <w:next w:val="1"/>
    <w:qFormat/>
    <w:uiPriority w:val="0"/>
    <w:pPr>
      <w:widowControl/>
      <w:spacing w:before="60" w:after="60" w:line="312" w:lineRule="auto"/>
      <w:jc w:val="left"/>
    </w:pPr>
    <w:rPr>
      <w:rFonts w:eastAsia="Tahoma"/>
      <w:kern w:val="0"/>
      <w:sz w:val="28"/>
      <w:szCs w:val="20"/>
    </w:rPr>
  </w:style>
  <w:style w:type="paragraph" w:customStyle="1" w:styleId="2461">
    <w:name w:val="目录 8 Char Char"/>
    <w:basedOn w:val="1"/>
    <w:next w:val="1"/>
    <w:qFormat/>
    <w:uiPriority w:val="0"/>
    <w:pPr>
      <w:spacing w:line="351" w:lineRule="atLeast"/>
      <w:ind w:left="1468" w:firstLine="419"/>
      <w:jc w:val="left"/>
    </w:pPr>
    <w:rPr>
      <w:rFonts w:eastAsia="仿宋"/>
      <w:sz w:val="28"/>
      <w:szCs w:val="20"/>
    </w:rPr>
  </w:style>
  <w:style w:type="paragraph" w:customStyle="1" w:styleId="2462">
    <w:name w:val="样式 标题 4 + 行距: 多倍行距 1.35 字行 + 段前: 0.5 行"/>
    <w:basedOn w:val="1348"/>
    <w:qFormat/>
    <w:uiPriority w:val="0"/>
    <w:pPr>
      <w:spacing w:before="0" w:beforeLines="0"/>
    </w:pPr>
    <w:rPr>
      <w:b w:val="0"/>
    </w:rPr>
  </w:style>
  <w:style w:type="paragraph" w:customStyle="1" w:styleId="2463">
    <w:name w:val="1正文"/>
    <w:basedOn w:val="45"/>
    <w:qFormat/>
    <w:uiPriority w:val="0"/>
    <w:pPr>
      <w:widowControl w:val="0"/>
      <w:spacing w:line="560" w:lineRule="exact"/>
      <w:ind w:firstLine="200" w:firstLineChars="200"/>
      <w:jc w:val="both"/>
    </w:pPr>
    <w:rPr>
      <w:rFonts w:ascii="ˎ̥" w:hAnsi="ˎ̥" w:cs="ˎ̥"/>
      <w:szCs w:val="20"/>
    </w:rPr>
  </w:style>
  <w:style w:type="paragraph" w:customStyle="1" w:styleId="2464">
    <w:name w:val="Char Char2 Char Char Char Char1"/>
    <w:basedOn w:val="1"/>
    <w:qFormat/>
    <w:uiPriority w:val="0"/>
    <w:rPr>
      <w:rFonts w:eastAsia="仿宋"/>
      <w:sz w:val="30"/>
      <w:szCs w:val="30"/>
    </w:rPr>
  </w:style>
  <w:style w:type="paragraph" w:customStyle="1" w:styleId="2465">
    <w:name w:val="列出段落5"/>
    <w:basedOn w:val="1"/>
    <w:qFormat/>
    <w:uiPriority w:val="34"/>
    <w:pPr>
      <w:ind w:firstLine="420" w:firstLineChars="200"/>
    </w:pPr>
    <w:rPr>
      <w:rFonts w:eastAsia="仿宋"/>
      <w:sz w:val="28"/>
    </w:rPr>
  </w:style>
  <w:style w:type="paragraph" w:customStyle="1" w:styleId="2466">
    <w:name w:val="CM79"/>
    <w:basedOn w:val="68"/>
    <w:next w:val="68"/>
    <w:qFormat/>
    <w:uiPriority w:val="0"/>
    <w:rPr>
      <w:rFonts w:ascii="??_GB2312" w:eastAsia="??_GB2312"/>
      <w:color w:val="auto"/>
      <w:szCs w:val="24"/>
    </w:rPr>
  </w:style>
  <w:style w:type="paragraph" w:customStyle="1" w:styleId="2467">
    <w:name w:val="font13"/>
    <w:basedOn w:val="1"/>
    <w:qFormat/>
    <w:uiPriority w:val="0"/>
    <w:pPr>
      <w:widowControl/>
      <w:spacing w:before="100" w:beforeAutospacing="1" w:after="100" w:afterAutospacing="1"/>
      <w:jc w:val="left"/>
    </w:pPr>
    <w:rPr>
      <w:rFonts w:ascii="汉鼎简书宋" w:hAnsi="汉鼎简书宋" w:eastAsia="仿宋" w:cs="汉鼎简书宋"/>
      <w:color w:val="000000"/>
      <w:kern w:val="0"/>
      <w:sz w:val="20"/>
      <w:szCs w:val="20"/>
    </w:rPr>
  </w:style>
  <w:style w:type="paragraph" w:customStyle="1" w:styleId="2468">
    <w:name w:val="y表头"/>
    <w:basedOn w:val="34"/>
    <w:qFormat/>
    <w:uiPriority w:val="0"/>
    <w:pPr>
      <w:tabs>
        <w:tab w:val="left" w:pos="900"/>
      </w:tabs>
      <w:adjustRightInd w:val="0"/>
      <w:snapToGrid/>
      <w:spacing w:before="0" w:after="0" w:line="240" w:lineRule="auto"/>
      <w:ind w:right="0"/>
      <w:jc w:val="center"/>
      <w:textAlignment w:val="baseline"/>
    </w:pPr>
    <w:rPr>
      <w:rFonts w:ascii="??_GB2312" w:eastAsia="TimesNewRoman" w:cs="??_GB2312"/>
      <w:b/>
      <w:sz w:val="24"/>
    </w:rPr>
  </w:style>
  <w:style w:type="paragraph" w:customStyle="1" w:styleId="2469">
    <w:name w:val="xl34"/>
    <w:basedOn w:val="1"/>
    <w:qFormat/>
    <w:uiPriority w:val="0"/>
    <w:pPr>
      <w:widowControl/>
      <w:pBdr>
        <w:top w:val="single" w:color="auto" w:sz="4" w:space="0"/>
        <w:bottom w:val="single" w:color="auto" w:sz="4" w:space="0"/>
      </w:pBdr>
      <w:spacing w:before="100" w:beforeAutospacing="1" w:after="100" w:afterAutospacing="1"/>
      <w:jc w:val="center"/>
    </w:pPr>
    <w:rPr>
      <w:rFonts w:eastAsia="Cambria"/>
      <w:kern w:val="0"/>
      <w:sz w:val="24"/>
    </w:rPr>
  </w:style>
  <w:style w:type="paragraph" w:customStyle="1" w:styleId="2470">
    <w:name w:val="zuozhe"/>
    <w:basedOn w:val="1"/>
    <w:qFormat/>
    <w:uiPriority w:val="0"/>
    <w:pPr>
      <w:widowControl/>
      <w:spacing w:before="100" w:beforeAutospacing="1" w:after="100" w:afterAutospacing="1"/>
      <w:jc w:val="left"/>
    </w:pPr>
    <w:rPr>
      <w:rFonts w:ascii="??_GB2312" w:eastAsia="仿宋" w:cs="??_GB2312"/>
      <w:kern w:val="0"/>
      <w:sz w:val="24"/>
    </w:rPr>
  </w:style>
  <w:style w:type="paragraph" w:customStyle="1" w:styleId="2471">
    <w:name w:val="_Style 27"/>
    <w:basedOn w:val="1"/>
    <w:next w:val="21"/>
    <w:qFormat/>
    <w:uiPriority w:val="0"/>
    <w:pPr>
      <w:ind w:firstLine="420"/>
    </w:pPr>
    <w:rPr>
      <w:rFonts w:eastAsia="仿宋"/>
      <w:sz w:val="28"/>
      <w:szCs w:val="20"/>
    </w:rPr>
  </w:style>
  <w:style w:type="paragraph" w:customStyle="1" w:styleId="2472">
    <w:name w:val="_Style 38"/>
    <w:basedOn w:val="1"/>
    <w:next w:val="21"/>
    <w:qFormat/>
    <w:uiPriority w:val="0"/>
    <w:pPr>
      <w:ind w:firstLine="200" w:firstLineChars="200"/>
    </w:pPr>
    <w:rPr>
      <w:rFonts w:eastAsia="仿宋"/>
      <w:sz w:val="28"/>
      <w:szCs w:val="20"/>
    </w:rPr>
  </w:style>
  <w:style w:type="paragraph" w:customStyle="1" w:styleId="2473">
    <w:name w:val="xl41"/>
    <w:basedOn w:val="1"/>
    <w:qFormat/>
    <w:uiPriority w:val="0"/>
    <w:pPr>
      <w:widowControl/>
      <w:spacing w:before="100" w:beforeAutospacing="1" w:after="100" w:afterAutospacing="1"/>
      <w:jc w:val="center"/>
      <w:textAlignment w:val="center"/>
    </w:pPr>
    <w:rPr>
      <w:rFonts w:ascii="Tahoma" w:eastAsia="Tahoma" w:cs="Cambria"/>
      <w:b/>
      <w:bCs/>
      <w:kern w:val="0"/>
      <w:sz w:val="40"/>
      <w:szCs w:val="40"/>
    </w:rPr>
  </w:style>
  <w:style w:type="paragraph" w:customStyle="1" w:styleId="2474">
    <w:name w:val="Char Char Char Char Char Char Char Char Char Char Char Char Char Char Char Char Char Char Char Char Char Char Char Char Char Char Char Char Char Char Char Char Char Char"/>
    <w:basedOn w:val="1"/>
    <w:qFormat/>
    <w:uiPriority w:val="0"/>
    <w:rPr>
      <w:rFonts w:eastAsia="仿宋"/>
      <w:sz w:val="24"/>
    </w:rPr>
  </w:style>
  <w:style w:type="paragraph" w:customStyle="1" w:styleId="2475">
    <w:name w:val="新标题"/>
    <w:basedOn w:val="85"/>
    <w:qFormat/>
    <w:uiPriority w:val="0"/>
    <w:pPr>
      <w:spacing w:line="720" w:lineRule="auto"/>
    </w:pPr>
    <w:rPr>
      <w:rFonts w:ascii="ˎ̥" w:hAnsi="ˎ̥"/>
      <w:b w:val="0"/>
      <w:bCs w:val="0"/>
      <w:sz w:val="28"/>
      <w:szCs w:val="20"/>
    </w:rPr>
  </w:style>
  <w:style w:type="paragraph" w:customStyle="1" w:styleId="2476">
    <w:name w:val="甲乙酮正文"/>
    <w:basedOn w:val="87"/>
    <w:qFormat/>
    <w:uiPriority w:val="0"/>
    <w:pPr>
      <w:widowControl w:val="0"/>
      <w:spacing w:after="0" w:line="360" w:lineRule="auto"/>
      <w:ind w:firstLine="200" w:firstLineChars="200"/>
    </w:pPr>
    <w:rPr>
      <w:rFonts w:ascii="ˎ̥" w:hAnsi="ˎ̥" w:cs="ˎ̥"/>
      <w:color w:val="000000"/>
      <w:sz w:val="24"/>
      <w:szCs w:val="24"/>
    </w:rPr>
  </w:style>
  <w:style w:type="paragraph" w:customStyle="1" w:styleId="2477">
    <w:name w:val="样式 小四 加粗 行距: 1.5 倍行距"/>
    <w:basedOn w:val="1"/>
    <w:qFormat/>
    <w:uiPriority w:val="0"/>
    <w:pPr>
      <w:widowControl/>
      <w:jc w:val="left"/>
    </w:pPr>
    <w:rPr>
      <w:rFonts w:eastAsia="仿宋" w:cs="??_GB2312"/>
      <w:b/>
      <w:bCs/>
      <w:sz w:val="24"/>
      <w:szCs w:val="20"/>
    </w:rPr>
  </w:style>
  <w:style w:type="paragraph" w:customStyle="1" w:styleId="2478">
    <w:name w:val="图表头2"/>
    <w:basedOn w:val="1112"/>
    <w:qFormat/>
    <w:uiPriority w:val="0"/>
    <w:pPr>
      <w:spacing w:line="240" w:lineRule="auto"/>
      <w:ind w:right="20" w:rightChars="20"/>
    </w:pPr>
    <w:rPr>
      <w:kern w:val="2"/>
      <w:szCs w:val="21"/>
    </w:rPr>
  </w:style>
  <w:style w:type="paragraph" w:customStyle="1" w:styleId="2479">
    <w:name w:val="+正文"/>
    <w:basedOn w:val="1"/>
    <w:qFormat/>
    <w:uiPriority w:val="0"/>
    <w:pPr>
      <w:widowControl/>
      <w:jc w:val="left"/>
    </w:pPr>
    <w:rPr>
      <w:rFonts w:eastAsia="仿宋"/>
      <w:sz w:val="28"/>
      <w:szCs w:val="28"/>
    </w:rPr>
  </w:style>
  <w:style w:type="paragraph" w:customStyle="1" w:styleId="2480">
    <w:name w:val="正文居中粗"/>
    <w:basedOn w:val="1"/>
    <w:qFormat/>
    <w:uiPriority w:val="0"/>
    <w:pPr>
      <w:jc w:val="center"/>
    </w:pPr>
    <w:rPr>
      <w:rFonts w:ascii="??_GB2312" w:eastAsia="仿宋"/>
      <w:b/>
      <w:bCs/>
      <w:color w:val="000000"/>
      <w:spacing w:val="4"/>
      <w:sz w:val="28"/>
    </w:rPr>
  </w:style>
  <w:style w:type="paragraph" w:customStyle="1" w:styleId="2481">
    <w:name w:val="Char Char Char Char Char Char Char Char Char Char Char Char Char Char Char Char Char Char Char Char Char Char2"/>
    <w:basedOn w:val="1"/>
    <w:next w:val="1"/>
    <w:qFormat/>
    <w:uiPriority w:val="0"/>
    <w:pPr>
      <w:pBdr>
        <w:right w:val="single" w:color="auto" w:sz="12" w:space="4"/>
      </w:pBdr>
      <w:spacing w:line="360" w:lineRule="auto"/>
      <w:ind w:firstLine="200" w:firstLineChars="200"/>
    </w:pPr>
    <w:rPr>
      <w:rFonts w:ascii="??_GB2312" w:eastAsia="仿宋" w:cs="??_GB2312"/>
      <w:sz w:val="24"/>
    </w:rPr>
  </w:style>
  <w:style w:type="paragraph" w:customStyle="1" w:styleId="2482">
    <w:name w:val="样式 标题 3小标题小节标题条标题1.1.1H3BOD 0Heading 3 - oldLevel 3 Head..."/>
    <w:basedOn w:val="5"/>
    <w:qFormat/>
    <w:uiPriority w:val="0"/>
    <w:pPr>
      <w:tabs>
        <w:tab w:val="left" w:pos="1080"/>
        <w:tab w:val="left" w:pos="7088"/>
      </w:tabs>
      <w:adjustRightInd w:val="0"/>
      <w:snapToGrid w:val="0"/>
      <w:spacing w:before="50" w:beforeLines="50" w:after="50" w:afterLines="50" w:line="500" w:lineRule="exact"/>
      <w:ind w:left="0" w:firstLine="0"/>
      <w:jc w:val="both"/>
    </w:pPr>
    <w:rPr>
      <w:rFonts w:ascii="Tahoma" w:hAnsi="ˎ̥" w:eastAsia="Tahoma" w:cs="ˎ̥"/>
      <w:bCs w:val="0"/>
      <w:kern w:val="2"/>
      <w:sz w:val="30"/>
      <w:szCs w:val="20"/>
    </w:rPr>
  </w:style>
  <w:style w:type="paragraph" w:customStyle="1" w:styleId="2483">
    <w:name w:val="Char2 Char Char Char Char Char Char1"/>
    <w:basedOn w:val="1"/>
    <w:qFormat/>
    <w:uiPriority w:val="0"/>
    <w:rPr>
      <w:rFonts w:eastAsia="仿宋"/>
      <w:sz w:val="24"/>
    </w:rPr>
  </w:style>
  <w:style w:type="paragraph" w:customStyle="1" w:styleId="2484">
    <w:name w:val="样式1.....表格"/>
    <w:basedOn w:val="1"/>
    <w:next w:val="1"/>
    <w:qFormat/>
    <w:uiPriority w:val="0"/>
    <w:pPr>
      <w:jc w:val="center"/>
    </w:pPr>
    <w:rPr>
      <w:rFonts w:eastAsia="仿宋"/>
      <w:sz w:val="24"/>
      <w:szCs w:val="20"/>
    </w:rPr>
  </w:style>
  <w:style w:type="paragraph" w:customStyle="1" w:styleId="2485">
    <w:name w:val="表格（小）"/>
    <w:basedOn w:val="1"/>
    <w:qFormat/>
    <w:uiPriority w:val="0"/>
    <w:pPr>
      <w:adjustRightInd w:val="0"/>
      <w:snapToGrid w:val="0"/>
    </w:pPr>
    <w:rPr>
      <w:rFonts w:eastAsia="仿宋"/>
      <w:snapToGrid w:val="0"/>
      <w:kern w:val="0"/>
      <w:sz w:val="28"/>
      <w:szCs w:val="20"/>
    </w:rPr>
  </w:style>
  <w:style w:type="paragraph" w:customStyle="1" w:styleId="2486">
    <w:name w:val="说明标题1级"/>
    <w:basedOn w:val="3"/>
    <w:qFormat/>
    <w:uiPriority w:val="0"/>
    <w:pPr>
      <w:keepLines/>
      <w:tabs>
        <w:tab w:val="left" w:pos="284"/>
        <w:tab w:val="left" w:pos="360"/>
      </w:tabs>
      <w:overflowPunct/>
      <w:snapToGrid/>
      <w:spacing w:before="0" w:after="0" w:line="578" w:lineRule="auto"/>
      <w:ind w:left="0" w:firstLine="0"/>
    </w:pPr>
    <w:rPr>
      <w:b w:val="0"/>
      <w:color w:val="auto"/>
      <w:sz w:val="24"/>
      <w:szCs w:val="44"/>
    </w:rPr>
  </w:style>
  <w:style w:type="paragraph" w:customStyle="1" w:styleId="2487">
    <w:name w:val="正文王"/>
    <w:basedOn w:val="45"/>
    <w:qFormat/>
    <w:uiPriority w:val="0"/>
    <w:pPr>
      <w:spacing w:line="440" w:lineRule="exact"/>
    </w:pPr>
    <w:rPr>
      <w:rFonts w:ascii="华文新魏" w:hAnsi="华文新魏" w:cs="ˎ̥"/>
      <w:snapToGrid w:val="0"/>
      <w:szCs w:val="20"/>
    </w:rPr>
  </w:style>
  <w:style w:type="paragraph" w:customStyle="1" w:styleId="2488">
    <w:name w:val="暂定图表名"/>
    <w:basedOn w:val="1"/>
    <w:qFormat/>
    <w:uiPriority w:val="0"/>
    <w:pPr>
      <w:widowControl/>
      <w:ind w:firstLine="560"/>
      <w:jc w:val="left"/>
    </w:pPr>
    <w:rPr>
      <w:rFonts w:eastAsia="TimesNewRoman"/>
      <w:b/>
      <w:color w:val="008000"/>
      <w:sz w:val="24"/>
      <w:szCs w:val="28"/>
    </w:rPr>
  </w:style>
  <w:style w:type="paragraph" w:customStyle="1" w:styleId="2489">
    <w:name w:val="CM28"/>
    <w:basedOn w:val="68"/>
    <w:next w:val="68"/>
    <w:qFormat/>
    <w:uiPriority w:val="0"/>
    <w:pPr>
      <w:spacing w:line="466" w:lineRule="atLeast"/>
    </w:pPr>
    <w:rPr>
      <w:rFonts w:ascii="??_GB2312" w:eastAsia="??_GB2312"/>
      <w:color w:val="auto"/>
      <w:szCs w:val="24"/>
    </w:rPr>
  </w:style>
  <w:style w:type="paragraph" w:customStyle="1" w:styleId="2490">
    <w:name w:val="CM71"/>
    <w:basedOn w:val="68"/>
    <w:next w:val="68"/>
    <w:qFormat/>
    <w:uiPriority w:val="0"/>
    <w:rPr>
      <w:rFonts w:ascii="??_GB2312" w:eastAsia="??_GB2312"/>
      <w:color w:val="auto"/>
      <w:szCs w:val="24"/>
    </w:rPr>
  </w:style>
  <w:style w:type="paragraph" w:customStyle="1" w:styleId="2491">
    <w:name w:val="表序号"/>
    <w:basedOn w:val="7"/>
    <w:qFormat/>
    <w:uiPriority w:val="0"/>
    <w:pPr>
      <w:tabs>
        <w:tab w:val="left" w:pos="1008"/>
      </w:tabs>
      <w:spacing w:before="0" w:after="0" w:line="240" w:lineRule="auto"/>
      <w:ind w:left="1134" w:hanging="1134"/>
      <w:jc w:val="center"/>
    </w:pPr>
    <w:rPr>
      <w:rFonts w:hAnsi="ˎ̥" w:cs="ˎ̥"/>
      <w:bCs w:val="0"/>
      <w:kern w:val="2"/>
      <w:sz w:val="24"/>
      <w:szCs w:val="20"/>
    </w:rPr>
  </w:style>
  <w:style w:type="paragraph" w:customStyle="1" w:styleId="2492">
    <w:name w:val="单学凯表格新"/>
    <w:basedOn w:val="1"/>
    <w:qFormat/>
    <w:uiPriority w:val="0"/>
    <w:pPr>
      <w:tabs>
        <w:tab w:val="left" w:pos="360"/>
      </w:tabs>
      <w:adjustRightInd w:val="0"/>
      <w:snapToGrid w:val="0"/>
      <w:jc w:val="center"/>
      <w:outlineLvl w:val="2"/>
    </w:pPr>
    <w:rPr>
      <w:rFonts w:ascii="??_GB2312" w:eastAsia="仿宋"/>
      <w:kern w:val="0"/>
      <w:sz w:val="28"/>
      <w:szCs w:val="21"/>
    </w:rPr>
  </w:style>
  <w:style w:type="paragraph" w:customStyle="1" w:styleId="2493">
    <w:name w:val="样式 标题 2 + 仿宋_GB2312"/>
    <w:basedOn w:val="4"/>
    <w:qFormat/>
    <w:uiPriority w:val="0"/>
    <w:pPr>
      <w:keepNext w:val="0"/>
      <w:keepLines w:val="0"/>
      <w:spacing w:before="160" w:after="160" w:line="360" w:lineRule="auto"/>
      <w:contextualSpacing/>
      <w:jc w:val="left"/>
    </w:pPr>
    <w:rPr>
      <w:rFonts w:ascii="仿宋" w:hAnsi="ˎ̥"/>
      <w:b w:val="0"/>
      <w:szCs w:val="28"/>
    </w:rPr>
  </w:style>
  <w:style w:type="paragraph" w:customStyle="1" w:styleId="2494">
    <w:name w:val="BG1"/>
    <w:basedOn w:val="1"/>
    <w:qFormat/>
    <w:uiPriority w:val="0"/>
    <w:pPr>
      <w:widowControl/>
      <w:autoSpaceDE w:val="0"/>
      <w:autoSpaceDN w:val="0"/>
      <w:jc w:val="center"/>
    </w:pPr>
    <w:rPr>
      <w:rFonts w:eastAsia="仿宋"/>
      <w:color w:val="000000"/>
      <w:kern w:val="0"/>
      <w:sz w:val="28"/>
    </w:rPr>
  </w:style>
  <w:style w:type="paragraph" w:customStyle="1" w:styleId="2495">
    <w:name w:val="表目录"/>
    <w:basedOn w:val="1"/>
    <w:qFormat/>
    <w:uiPriority w:val="0"/>
    <w:pPr>
      <w:adjustRightInd w:val="0"/>
      <w:snapToGrid w:val="0"/>
      <w:spacing w:line="360" w:lineRule="auto"/>
    </w:pPr>
    <w:rPr>
      <w:rFonts w:ascii="Tahoma" w:eastAsia="Tahoma"/>
      <w:sz w:val="28"/>
      <w:szCs w:val="20"/>
    </w:rPr>
  </w:style>
  <w:style w:type="paragraph" w:customStyle="1" w:styleId="2496">
    <w:name w:val="节标题1"/>
    <w:basedOn w:val="1"/>
    <w:qFormat/>
    <w:uiPriority w:val="0"/>
    <w:pPr>
      <w:adjustRightInd w:val="0"/>
      <w:snapToGrid w:val="0"/>
      <w:spacing w:before="50" w:beforeLines="50" w:line="360" w:lineRule="auto"/>
    </w:pPr>
    <w:rPr>
      <w:rFonts w:ascii="??_GB2312" w:eastAsia="仿宋"/>
      <w:b/>
      <w:kern w:val="0"/>
      <w:sz w:val="28"/>
    </w:rPr>
  </w:style>
  <w:style w:type="paragraph" w:customStyle="1" w:styleId="2497">
    <w:name w:val="日期11"/>
    <w:basedOn w:val="1"/>
    <w:next w:val="1"/>
    <w:qFormat/>
    <w:uiPriority w:val="0"/>
    <w:pPr>
      <w:widowControl/>
      <w:adjustRightInd w:val="0"/>
      <w:jc w:val="left"/>
      <w:textAlignment w:val="baseline"/>
    </w:pPr>
    <w:rPr>
      <w:rFonts w:ascii="??_GB2312" w:eastAsia="仿宋"/>
      <w:spacing w:val="24"/>
      <w:kern w:val="24"/>
      <w:sz w:val="24"/>
      <w:szCs w:val="20"/>
    </w:rPr>
  </w:style>
  <w:style w:type="paragraph" w:customStyle="1" w:styleId="2498">
    <w:name w:val="样式 标题 3 + 宋体 小四"/>
    <w:basedOn w:val="5"/>
    <w:qFormat/>
    <w:uiPriority w:val="0"/>
    <w:pPr>
      <w:tabs>
        <w:tab w:val="left" w:pos="0"/>
        <w:tab w:val="left" w:pos="7088"/>
      </w:tabs>
      <w:adjustRightInd w:val="0"/>
      <w:spacing w:before="50" w:beforeLines="50" w:line="500" w:lineRule="exact"/>
      <w:ind w:left="0" w:firstLine="0"/>
      <w:jc w:val="both"/>
    </w:pPr>
    <w:rPr>
      <w:rFonts w:eastAsia="Tahoma" w:cs="ˎ̥"/>
      <w:kern w:val="2"/>
      <w:sz w:val="24"/>
    </w:rPr>
  </w:style>
  <w:style w:type="paragraph" w:customStyle="1" w:styleId="2499">
    <w:name w:val="样式 标题 3 + 黑色 段前: 0行 段后: 0 行"/>
    <w:basedOn w:val="5"/>
    <w:qFormat/>
    <w:uiPriority w:val="0"/>
    <w:pPr>
      <w:widowControl w:val="0"/>
      <w:tabs>
        <w:tab w:val="left" w:pos="1080"/>
        <w:tab w:val="left" w:pos="7088"/>
      </w:tabs>
      <w:adjustRightInd w:val="0"/>
      <w:snapToGrid w:val="0"/>
      <w:spacing w:before="50" w:beforeLines="50" w:after="50" w:afterLines="50" w:line="312" w:lineRule="auto"/>
      <w:ind w:left="0" w:firstLine="0"/>
      <w:jc w:val="both"/>
    </w:pPr>
    <w:rPr>
      <w:rFonts w:ascii="仿宋" w:hAnsi="ˎ̥" w:cs="ˎ̥"/>
      <w:bCs w:val="0"/>
      <w:color w:val="000000"/>
      <w:sz w:val="30"/>
      <w:szCs w:val="20"/>
    </w:rPr>
  </w:style>
  <w:style w:type="paragraph" w:customStyle="1" w:styleId="2500">
    <w:name w:val="缩进"/>
    <w:basedOn w:val="1"/>
    <w:qFormat/>
    <w:uiPriority w:val="0"/>
    <w:pPr>
      <w:widowControl/>
      <w:autoSpaceDE w:val="0"/>
      <w:autoSpaceDN w:val="0"/>
      <w:adjustRightInd w:val="0"/>
      <w:spacing w:line="400" w:lineRule="atLeast"/>
      <w:ind w:firstLine="425"/>
      <w:jc w:val="left"/>
      <w:textAlignment w:val="baseline"/>
    </w:pPr>
    <w:rPr>
      <w:rFonts w:eastAsia="仿宋"/>
      <w:kern w:val="0"/>
      <w:sz w:val="24"/>
      <w:szCs w:val="20"/>
    </w:rPr>
  </w:style>
  <w:style w:type="paragraph" w:customStyle="1" w:styleId="2501">
    <w:name w:val="表文_M5"/>
    <w:qFormat/>
    <w:uiPriority w:val="0"/>
    <w:pPr>
      <w:widowControl w:val="0"/>
      <w:tabs>
        <w:tab w:val="left" w:pos="1260"/>
      </w:tabs>
      <w:adjustRightInd w:val="0"/>
      <w:snapToGrid w:val="0"/>
      <w:jc w:val="center"/>
    </w:pPr>
    <w:rPr>
      <w:rFonts w:ascii="文鼎CS大宋" w:hAnsi="文鼎CS大宋" w:eastAsia="TimesNewRoman" w:cs="ˎ̥"/>
      <w:spacing w:val="-8"/>
      <w:kern w:val="2"/>
      <w:sz w:val="24"/>
      <w:szCs w:val="24"/>
      <w:lang w:val="en-US" w:eastAsia="zh-CN" w:bidi="ar-SA"/>
    </w:rPr>
  </w:style>
  <w:style w:type="paragraph" w:customStyle="1" w:styleId="2502">
    <w:name w:val="Char Char Char1 Char Char Char Char"/>
    <w:basedOn w:val="1"/>
    <w:next w:val="1"/>
    <w:qFormat/>
    <w:uiPriority w:val="0"/>
    <w:pPr>
      <w:widowControl/>
      <w:jc w:val="left"/>
    </w:pPr>
    <w:rPr>
      <w:rFonts w:ascii="??_GB2312" w:hAnsi="??_GB2312" w:eastAsia="文鼎大标宋简" w:cs="??_GB2312"/>
      <w:sz w:val="24"/>
    </w:rPr>
  </w:style>
  <w:style w:type="paragraph" w:customStyle="1" w:styleId="2503">
    <w:name w:val="正文首行缩进 2 + Times New Roman"/>
    <w:basedOn w:val="1"/>
    <w:qFormat/>
    <w:uiPriority w:val="0"/>
    <w:pPr>
      <w:widowControl/>
      <w:tabs>
        <w:tab w:val="left" w:pos="0"/>
        <w:tab w:val="left" w:pos="870"/>
        <w:tab w:val="left" w:pos="3150"/>
      </w:tabs>
      <w:autoSpaceDE w:val="0"/>
      <w:autoSpaceDN w:val="0"/>
      <w:spacing w:line="312" w:lineRule="auto"/>
      <w:ind w:firstLine="480"/>
      <w:jc w:val="left"/>
    </w:pPr>
    <w:rPr>
      <w:rFonts w:eastAsia="仿宋"/>
      <w:kern w:val="0"/>
      <w:sz w:val="24"/>
    </w:rPr>
  </w:style>
  <w:style w:type="paragraph" w:customStyle="1" w:styleId="2504">
    <w:name w:val="样式2 Char"/>
    <w:basedOn w:val="21"/>
    <w:qFormat/>
    <w:uiPriority w:val="0"/>
    <w:pPr>
      <w:adjustRightInd w:val="0"/>
      <w:snapToGrid w:val="0"/>
      <w:ind w:firstLine="567" w:firstLineChars="0"/>
      <w:textAlignment w:val="baseline"/>
    </w:pPr>
    <w:rPr>
      <w:rFonts w:ascii="ˎ̥" w:hAnsi="ˎ̥" w:eastAsia="仿宋" w:cs="ˎ̥"/>
      <w:snapToGrid w:val="0"/>
    </w:rPr>
  </w:style>
  <w:style w:type="paragraph" w:customStyle="1" w:styleId="2505">
    <w:name w:val="热电厂正文 Char Char Char Char"/>
    <w:basedOn w:val="1"/>
    <w:qFormat/>
    <w:uiPriority w:val="0"/>
    <w:pPr>
      <w:spacing w:line="440" w:lineRule="exact"/>
      <w:ind w:firstLine="200" w:firstLineChars="200"/>
    </w:pPr>
    <w:rPr>
      <w:rFonts w:eastAsia="仿宋"/>
      <w:sz w:val="24"/>
    </w:rPr>
  </w:style>
  <w:style w:type="paragraph" w:customStyle="1" w:styleId="2506">
    <w:name w:val="cmp"/>
    <w:basedOn w:val="1"/>
    <w:qFormat/>
    <w:uiPriority w:val="0"/>
    <w:pPr>
      <w:widowControl/>
      <w:spacing w:before="100" w:beforeAutospacing="1" w:after="100" w:afterAutospacing="1" w:line="408" w:lineRule="auto"/>
      <w:jc w:val="left"/>
    </w:pPr>
    <w:rPr>
      <w:rFonts w:ascii="Cambria" w:hAnsi="Cambria" w:eastAsia="仿宋" w:cs="??_GB2312"/>
      <w:color w:val="000000"/>
      <w:kern w:val="0"/>
      <w:sz w:val="20"/>
      <w:szCs w:val="20"/>
    </w:rPr>
  </w:style>
  <w:style w:type="paragraph" w:customStyle="1" w:styleId="2507">
    <w:name w:val="Char1 Char Char Char"/>
    <w:basedOn w:val="1"/>
    <w:qFormat/>
    <w:uiPriority w:val="0"/>
    <w:pPr>
      <w:widowControl/>
      <w:jc w:val="left"/>
    </w:pPr>
    <w:rPr>
      <w:rFonts w:ascii="??_GB2312" w:eastAsia="仿宋" w:cs="??_GB2312"/>
      <w:kern w:val="0"/>
      <w:sz w:val="24"/>
    </w:rPr>
  </w:style>
  <w:style w:type="paragraph" w:customStyle="1" w:styleId="2508">
    <w:name w:val="Char21"/>
    <w:basedOn w:val="1"/>
    <w:qFormat/>
    <w:uiPriority w:val="0"/>
    <w:pPr>
      <w:widowControl/>
      <w:spacing w:line="240" w:lineRule="exact"/>
      <w:jc w:val="left"/>
    </w:pPr>
    <w:rPr>
      <w:rFonts w:ascii="??_GB2312" w:eastAsia="仿宋" w:cs="??_GB2312"/>
      <w:kern w:val="0"/>
      <w:sz w:val="28"/>
      <w:szCs w:val="28"/>
    </w:rPr>
  </w:style>
  <w:style w:type="paragraph" w:customStyle="1" w:styleId="2509">
    <w:name w:val="报告书正文段落"/>
    <w:basedOn w:val="1"/>
    <w:qFormat/>
    <w:uiPriority w:val="0"/>
    <w:pPr>
      <w:spacing w:line="520" w:lineRule="exact"/>
      <w:ind w:firstLine="200" w:firstLineChars="200"/>
      <w:jc w:val="left"/>
    </w:pPr>
    <w:rPr>
      <w:rFonts w:eastAsia="仿宋"/>
      <w:kern w:val="0"/>
      <w:sz w:val="24"/>
      <w:szCs w:val="20"/>
      <w:lang w:val="zh-CN"/>
    </w:rPr>
  </w:style>
  <w:style w:type="paragraph" w:customStyle="1" w:styleId="2510">
    <w:name w:val="表名1"/>
    <w:basedOn w:val="2359"/>
    <w:qFormat/>
    <w:uiPriority w:val="0"/>
  </w:style>
  <w:style w:type="paragraph" w:customStyle="1" w:styleId="2511">
    <w:name w:val="正文4"/>
    <w:basedOn w:val="1"/>
    <w:qFormat/>
    <w:uiPriority w:val="0"/>
    <w:pPr>
      <w:widowControl/>
      <w:ind w:firstLine="539"/>
      <w:jc w:val="left"/>
    </w:pPr>
    <w:rPr>
      <w:rFonts w:eastAsia="仿宋"/>
      <w:color w:val="000000"/>
      <w:kern w:val="0"/>
      <w:sz w:val="28"/>
      <w:szCs w:val="21"/>
    </w:rPr>
  </w:style>
  <w:style w:type="paragraph" w:customStyle="1" w:styleId="2512">
    <w:name w:val="样式 单学凯段落格式 + (西文) 宋体 首行缩进:  2 字符"/>
    <w:basedOn w:val="2513"/>
    <w:qFormat/>
    <w:uiPriority w:val="0"/>
    <w:pPr>
      <w:adjustRightInd/>
      <w:snapToGrid/>
      <w:spacing w:line="500" w:lineRule="exact"/>
      <w:ind w:firstLine="200" w:firstLineChars="200"/>
    </w:pPr>
    <w:rPr>
      <w:b/>
      <w:iCs/>
      <w:snapToGrid/>
      <w:szCs w:val="20"/>
      <w:lang w:val="en-US"/>
    </w:rPr>
  </w:style>
  <w:style w:type="paragraph" w:customStyle="1" w:styleId="2513">
    <w:name w:val="单学凯段落格式"/>
    <w:basedOn w:val="1"/>
    <w:qFormat/>
    <w:uiPriority w:val="0"/>
    <w:pPr>
      <w:adjustRightInd w:val="0"/>
      <w:snapToGrid w:val="0"/>
      <w:spacing w:line="460" w:lineRule="exact"/>
      <w:ind w:firstLine="171" w:firstLineChars="171"/>
    </w:pPr>
    <w:rPr>
      <w:rFonts w:ascii="??_GB2312" w:eastAsia="仿宋"/>
      <w:bCs/>
      <w:snapToGrid w:val="0"/>
      <w:color w:val="000000"/>
      <w:kern w:val="0"/>
      <w:sz w:val="28"/>
      <w:szCs w:val="28"/>
      <w:lang w:val="zh-CN"/>
    </w:rPr>
  </w:style>
  <w:style w:type="paragraph" w:customStyle="1" w:styleId="2514">
    <w:name w:val="p20"/>
    <w:basedOn w:val="1"/>
    <w:qFormat/>
    <w:uiPriority w:val="0"/>
    <w:pPr>
      <w:widowControl/>
      <w:snapToGrid w:val="0"/>
      <w:jc w:val="center"/>
    </w:pPr>
    <w:rPr>
      <w:rFonts w:ascii="??_GB2312" w:hAnsi="??_GB2312" w:cs="??_GB2312"/>
      <w:kern w:val="0"/>
      <w:sz w:val="24"/>
    </w:rPr>
  </w:style>
  <w:style w:type="paragraph" w:customStyle="1" w:styleId="2515">
    <w:name w:val="样式 正文001 + Times New Roman"/>
    <w:basedOn w:val="1"/>
    <w:qFormat/>
    <w:uiPriority w:val="0"/>
    <w:pPr>
      <w:spacing w:before="60" w:line="460" w:lineRule="exact"/>
      <w:ind w:firstLine="482"/>
    </w:pPr>
    <w:rPr>
      <w:rFonts w:eastAsia="仿宋"/>
      <w:sz w:val="24"/>
      <w:szCs w:val="20"/>
    </w:rPr>
  </w:style>
  <w:style w:type="paragraph" w:customStyle="1" w:styleId="2516">
    <w:name w:val="样式 仿宋_GB2312 小四 居中 行距: 最小值 12 磅"/>
    <w:basedOn w:val="1"/>
    <w:qFormat/>
    <w:uiPriority w:val="0"/>
    <w:pPr>
      <w:spacing w:line="400" w:lineRule="exact"/>
      <w:jc w:val="center"/>
    </w:pPr>
    <w:rPr>
      <w:rFonts w:ascii="仿宋" w:hAnsi="仿宋" w:eastAsia="仿宋" w:cs="??_GB2312"/>
      <w:sz w:val="28"/>
      <w:szCs w:val="20"/>
    </w:rPr>
  </w:style>
  <w:style w:type="paragraph" w:customStyle="1" w:styleId="2517">
    <w:name w:val="Char Char1 Char Char Char Char Char Char Char Char Char Char Char"/>
    <w:basedOn w:val="15"/>
    <w:next w:val="1"/>
    <w:qFormat/>
    <w:uiPriority w:val="0"/>
    <w:pPr>
      <w:widowControl w:val="0"/>
      <w:spacing w:before="156" w:beforeLines="50" w:after="156" w:afterLines="50"/>
      <w:ind w:left="420"/>
      <w:jc w:val="both"/>
    </w:pPr>
    <w:rPr>
      <w:rFonts w:ascii="汉鼎简书宋" w:hAnsi="汉鼎简书宋" w:eastAsia="Tahoma" w:cs="??"/>
      <w:sz w:val="32"/>
    </w:rPr>
  </w:style>
  <w:style w:type="paragraph" w:customStyle="1" w:styleId="2518">
    <w:name w:val="样式 四号 首行缩进:  2 字符 行距: 单倍行距"/>
    <w:basedOn w:val="1"/>
    <w:qFormat/>
    <w:uiPriority w:val="0"/>
    <w:pPr>
      <w:widowControl/>
      <w:snapToGrid w:val="0"/>
      <w:jc w:val="left"/>
    </w:pPr>
    <w:rPr>
      <w:rFonts w:eastAsia="仿宋" w:cs="??_GB2312"/>
      <w:sz w:val="28"/>
      <w:szCs w:val="20"/>
    </w:rPr>
  </w:style>
  <w:style w:type="paragraph" w:customStyle="1" w:styleId="2519">
    <w:name w:val="样式 标题 1 + 左侧:  2 字符"/>
    <w:basedOn w:val="3"/>
    <w:next w:val="1"/>
    <w:qFormat/>
    <w:uiPriority w:val="0"/>
    <w:pPr>
      <w:keepLines/>
      <w:widowControl/>
      <w:tabs>
        <w:tab w:val="left" w:pos="0"/>
      </w:tabs>
      <w:overflowPunct/>
      <w:snapToGrid/>
      <w:spacing w:before="0" w:after="0" w:line="480" w:lineRule="auto"/>
      <w:ind w:left="912" w:hanging="914"/>
      <w:jc w:val="left"/>
    </w:pPr>
    <w:rPr>
      <w:rFonts w:eastAsia="??_GB2312"/>
      <w:bCs w:val="0"/>
      <w:color w:val="auto"/>
      <w:sz w:val="24"/>
      <w:szCs w:val="24"/>
    </w:rPr>
  </w:style>
  <w:style w:type="paragraph" w:customStyle="1" w:styleId="2520">
    <w:name w:val="Char Char Char Char Char Char Char Char Char Char Char Char Char Char Char Char Char Char Char Char Char Char3"/>
    <w:basedOn w:val="1"/>
    <w:qFormat/>
    <w:uiPriority w:val="0"/>
    <w:rPr>
      <w:rFonts w:eastAsia="仿宋"/>
      <w:sz w:val="24"/>
    </w:rPr>
  </w:style>
  <w:style w:type="paragraph" w:customStyle="1" w:styleId="2521">
    <w:name w:val="样式 标题 1章标题 1h11st levelSection Headl1b1-*+标题 1章ChH1PI...2"/>
    <w:basedOn w:val="3"/>
    <w:qFormat/>
    <w:uiPriority w:val="0"/>
    <w:pPr>
      <w:keepLines/>
      <w:overflowPunct/>
      <w:snapToGrid/>
      <w:spacing w:before="0" w:after="0" w:line="360" w:lineRule="auto"/>
      <w:ind w:left="0" w:firstLine="0"/>
      <w:jc w:val="center"/>
    </w:pPr>
    <w:rPr>
      <w:rFonts w:ascii="??_GB2312" w:cs="??_GB2312"/>
      <w:color w:val="auto"/>
      <w:sz w:val="32"/>
      <w:szCs w:val="20"/>
    </w:rPr>
  </w:style>
  <w:style w:type="paragraph" w:customStyle="1" w:styleId="2522">
    <w:name w:val="麦志勤表格式"/>
    <w:basedOn w:val="1"/>
    <w:qFormat/>
    <w:uiPriority w:val="0"/>
    <w:pPr>
      <w:adjustRightInd w:val="0"/>
      <w:snapToGrid w:val="0"/>
      <w:spacing w:line="0" w:lineRule="atLeast"/>
      <w:jc w:val="center"/>
    </w:pPr>
    <w:rPr>
      <w:rFonts w:ascii="??_GB2312" w:eastAsia="仿宋"/>
      <w:sz w:val="24"/>
    </w:rPr>
  </w:style>
  <w:style w:type="paragraph" w:customStyle="1" w:styleId="2523">
    <w:name w:val="样式 宋体 小四 行距: 固定值 26 磅"/>
    <w:basedOn w:val="1"/>
    <w:link w:val="2955"/>
    <w:qFormat/>
    <w:uiPriority w:val="0"/>
    <w:pPr>
      <w:spacing w:line="520" w:lineRule="exact"/>
      <w:ind w:firstLine="200" w:firstLineChars="200"/>
    </w:pPr>
    <w:rPr>
      <w:rFonts w:ascii="??_GB2312" w:eastAsia="仿宋"/>
      <w:kern w:val="0"/>
      <w:sz w:val="24"/>
    </w:rPr>
  </w:style>
  <w:style w:type="paragraph" w:customStyle="1" w:styleId="2524">
    <w:name w:val="样式 样式 正文文本缩进正文文字缩进 + 行距: 单倍行距 + 首行缩进:  2 字符"/>
    <w:basedOn w:val="2410"/>
    <w:qFormat/>
    <w:uiPriority w:val="0"/>
    <w:pPr>
      <w:spacing w:line="500" w:lineRule="exact"/>
    </w:pPr>
  </w:style>
  <w:style w:type="paragraph" w:customStyle="1" w:styleId="2525">
    <w:name w:val="征文"/>
    <w:basedOn w:val="1"/>
    <w:qFormat/>
    <w:uiPriority w:val="0"/>
    <w:pPr>
      <w:adjustRightInd w:val="0"/>
      <w:snapToGrid w:val="0"/>
      <w:spacing w:line="312" w:lineRule="auto"/>
      <w:jc w:val="center"/>
    </w:pPr>
    <w:rPr>
      <w:rFonts w:ascii="??_GB2312" w:eastAsia="仿宋"/>
      <w:sz w:val="28"/>
      <w:szCs w:val="20"/>
    </w:rPr>
  </w:style>
  <w:style w:type="paragraph" w:customStyle="1" w:styleId="2526">
    <w:name w:val="样式 样式 样式 加粗 首行缩进:  2 字符 段前: 0.5 行 段后: 1 行 + 首行缩进:  2 字符 + 首行缩进: ..."/>
    <w:basedOn w:val="1"/>
    <w:qFormat/>
    <w:uiPriority w:val="0"/>
    <w:pPr>
      <w:spacing w:before="50" w:beforeLines="50" w:after="50" w:afterLines="50" w:line="360" w:lineRule="auto"/>
      <w:ind w:firstLine="200" w:firstLineChars="200"/>
    </w:pPr>
    <w:rPr>
      <w:rFonts w:eastAsia="仿宋" w:cs="??_GB2312"/>
      <w:b/>
      <w:bCs/>
      <w:sz w:val="24"/>
      <w:szCs w:val="20"/>
    </w:rPr>
  </w:style>
  <w:style w:type="paragraph" w:customStyle="1" w:styleId="2527">
    <w:name w:val="样式 小四 行距: 固定值 24 磅"/>
    <w:basedOn w:val="1"/>
    <w:qFormat/>
    <w:uiPriority w:val="0"/>
    <w:pPr>
      <w:spacing w:line="500" w:lineRule="exact"/>
      <w:ind w:firstLine="200" w:firstLineChars="200"/>
    </w:pPr>
    <w:rPr>
      <w:rFonts w:eastAsia="仿宋"/>
      <w:sz w:val="24"/>
      <w:szCs w:val="20"/>
    </w:rPr>
  </w:style>
  <w:style w:type="paragraph" w:customStyle="1" w:styleId="2528">
    <w:name w:val="字元2"/>
    <w:basedOn w:val="1"/>
    <w:qFormat/>
    <w:uiPriority w:val="0"/>
    <w:rPr>
      <w:rFonts w:eastAsia="仿宋"/>
      <w:sz w:val="24"/>
    </w:rPr>
  </w:style>
  <w:style w:type="paragraph" w:customStyle="1" w:styleId="2529">
    <w:name w:val="样式 标题 2 + 宋体 小四"/>
    <w:basedOn w:val="4"/>
    <w:qFormat/>
    <w:uiPriority w:val="0"/>
    <w:pPr>
      <w:keepNext w:val="0"/>
      <w:keepLines w:val="0"/>
      <w:spacing w:before="0" w:after="0" w:line="413" w:lineRule="auto"/>
      <w:contextualSpacing/>
    </w:pPr>
    <w:rPr>
      <w:rFonts w:ascii="??_GB2312" w:hAnsi="ˎ̥"/>
      <w:sz w:val="24"/>
    </w:rPr>
  </w:style>
  <w:style w:type="paragraph" w:customStyle="1" w:styleId="2530">
    <w:name w:val="样式 五号 居中1"/>
    <w:basedOn w:val="1"/>
    <w:qFormat/>
    <w:uiPriority w:val="0"/>
    <w:pPr>
      <w:spacing w:line="360" w:lineRule="exact"/>
      <w:jc w:val="center"/>
    </w:pPr>
    <w:rPr>
      <w:rFonts w:eastAsia="仿宋"/>
      <w:kern w:val="0"/>
      <w:sz w:val="28"/>
      <w:szCs w:val="20"/>
    </w:rPr>
  </w:style>
  <w:style w:type="paragraph" w:customStyle="1" w:styleId="2531">
    <w:name w:val="样式 样式 首行缩进:  2 字符 段前: 0.5 行 段后: 1 行 + 首行缩进:  2 字符"/>
    <w:basedOn w:val="1"/>
    <w:qFormat/>
    <w:uiPriority w:val="0"/>
    <w:pPr>
      <w:spacing w:before="50" w:beforeLines="50" w:after="100" w:afterLines="100" w:line="360" w:lineRule="auto"/>
      <w:ind w:firstLine="200" w:firstLineChars="200"/>
    </w:pPr>
    <w:rPr>
      <w:rFonts w:eastAsia="仿宋" w:cs="??_GB2312"/>
      <w:sz w:val="24"/>
      <w:szCs w:val="20"/>
    </w:rPr>
  </w:style>
  <w:style w:type="paragraph" w:customStyle="1" w:styleId="2532">
    <w:name w:val="内部地址"/>
    <w:basedOn w:val="1"/>
    <w:qFormat/>
    <w:uiPriority w:val="0"/>
    <w:rPr>
      <w:rFonts w:ascii="??_GB2312" w:eastAsia="仿宋"/>
      <w:sz w:val="24"/>
    </w:rPr>
  </w:style>
  <w:style w:type="paragraph" w:customStyle="1" w:styleId="2533">
    <w:name w:val="msonormal at_0"/>
    <w:basedOn w:val="1"/>
    <w:qFormat/>
    <w:uiPriority w:val="0"/>
    <w:pPr>
      <w:widowControl/>
      <w:spacing w:before="100" w:beforeAutospacing="1" w:after="100" w:afterAutospacing="1"/>
      <w:jc w:val="left"/>
    </w:pPr>
    <w:rPr>
      <w:rFonts w:ascii="??_GB2312" w:eastAsia="仿宋" w:cs="??_GB2312"/>
      <w:kern w:val="0"/>
      <w:sz w:val="24"/>
    </w:rPr>
  </w:style>
  <w:style w:type="paragraph" w:customStyle="1" w:styleId="2534">
    <w:name w:val="25"/>
    <w:basedOn w:val="1"/>
    <w:qFormat/>
    <w:uiPriority w:val="0"/>
    <w:pPr>
      <w:widowControl/>
      <w:spacing w:before="100" w:beforeAutospacing="1" w:after="100" w:afterAutospacing="1"/>
      <w:jc w:val="left"/>
    </w:pPr>
    <w:rPr>
      <w:rFonts w:ascii="Cambria" w:hAnsi="Cambria" w:eastAsia="仿宋"/>
      <w:kern w:val="0"/>
      <w:sz w:val="28"/>
      <w:szCs w:val="21"/>
    </w:rPr>
  </w:style>
  <w:style w:type="paragraph" w:customStyle="1" w:styleId="2535">
    <w:name w:val="a0"/>
    <w:basedOn w:val="1"/>
    <w:qFormat/>
    <w:uiPriority w:val="0"/>
    <w:pPr>
      <w:widowControl/>
      <w:spacing w:before="100" w:beforeAutospacing="1" w:after="100" w:afterAutospacing="1"/>
      <w:jc w:val="left"/>
    </w:pPr>
    <w:rPr>
      <w:rFonts w:ascii="??_GB2312" w:eastAsia="仿宋"/>
      <w:color w:val="000000"/>
      <w:kern w:val="0"/>
      <w:sz w:val="24"/>
    </w:rPr>
  </w:style>
  <w:style w:type="paragraph" w:customStyle="1" w:styleId="2536">
    <w:name w:val="Char4 Char Char Char Char Char1 Char Char Char Char Char Char Char Char Char Char Char Char Char"/>
    <w:basedOn w:val="1"/>
    <w:qFormat/>
    <w:uiPriority w:val="0"/>
    <w:pPr>
      <w:spacing w:line="240" w:lineRule="exact"/>
      <w:ind w:firstLine="200" w:firstLineChars="200"/>
    </w:pPr>
    <w:rPr>
      <w:rFonts w:eastAsia="仿宋"/>
      <w:sz w:val="28"/>
      <w:szCs w:val="20"/>
    </w:rPr>
  </w:style>
  <w:style w:type="paragraph" w:customStyle="1" w:styleId="2537">
    <w:name w:val="yz"/>
    <w:basedOn w:val="34"/>
    <w:qFormat/>
    <w:uiPriority w:val="0"/>
    <w:pPr>
      <w:tabs>
        <w:tab w:val="left" w:pos="900"/>
      </w:tabs>
      <w:adjustRightInd w:val="0"/>
      <w:snapToGrid/>
      <w:spacing w:before="0" w:after="0" w:line="240" w:lineRule="auto"/>
      <w:ind w:right="0"/>
      <w:jc w:val="left"/>
      <w:textAlignment w:val="baseline"/>
    </w:pPr>
    <w:rPr>
      <w:rFonts w:ascii="??_GB2312" w:cs="??_GB2312"/>
      <w:sz w:val="24"/>
    </w:rPr>
  </w:style>
  <w:style w:type="paragraph" w:customStyle="1" w:styleId="2538">
    <w:name w:val="InstÀÀll"/>
    <w:qFormat/>
    <w:uiPriority w:val="0"/>
    <w:pPr>
      <w:tabs>
        <w:tab w:val="left" w:pos="-720"/>
      </w:tabs>
      <w:suppressAutoHyphens/>
      <w:jc w:val="both"/>
    </w:pPr>
    <w:rPr>
      <w:rFonts w:ascii="五" w:hAnsi="五" w:eastAsia="宋体" w:cs="ˎ̥"/>
      <w:spacing w:val="-3"/>
      <w:sz w:val="24"/>
      <w:lang w:val="en-US" w:eastAsia="zh-CN" w:bidi="ar-SA"/>
    </w:rPr>
  </w:style>
  <w:style w:type="paragraph" w:customStyle="1" w:styleId="2539">
    <w:name w:val="hi"/>
    <w:basedOn w:val="1"/>
    <w:qFormat/>
    <w:uiPriority w:val="0"/>
    <w:pPr>
      <w:widowControl/>
      <w:spacing w:before="100" w:beforeAutospacing="1" w:after="100" w:afterAutospacing="1" w:line="300" w:lineRule="atLeast"/>
      <w:jc w:val="left"/>
    </w:pPr>
    <w:rPr>
      <w:rFonts w:ascii="??_GB2312" w:eastAsia="仿宋"/>
      <w:color w:val="000000"/>
      <w:kern w:val="0"/>
      <w:sz w:val="24"/>
    </w:rPr>
  </w:style>
  <w:style w:type="paragraph" w:customStyle="1" w:styleId="2540">
    <w:name w:val="T表头"/>
    <w:basedOn w:val="68"/>
    <w:next w:val="68"/>
    <w:qFormat/>
    <w:uiPriority w:val="0"/>
    <w:rPr>
      <w:rFonts w:ascii="Tahoma" w:eastAsia="Tahoma"/>
      <w:color w:val="auto"/>
      <w:szCs w:val="24"/>
    </w:rPr>
  </w:style>
  <w:style w:type="paragraph" w:customStyle="1" w:styleId="2541">
    <w:name w:val="样式 首行缩进:  0.77 厘米 行距: 1.5 倍行距"/>
    <w:basedOn w:val="1"/>
    <w:qFormat/>
    <w:uiPriority w:val="0"/>
    <w:pPr>
      <w:spacing w:line="360" w:lineRule="auto"/>
      <w:ind w:firstLine="435"/>
    </w:pPr>
    <w:rPr>
      <w:rFonts w:ascii="??_GB2312" w:eastAsia="仿宋" w:cs="??_GB2312"/>
      <w:snapToGrid w:val="0"/>
      <w:kern w:val="0"/>
      <w:sz w:val="24"/>
    </w:rPr>
  </w:style>
  <w:style w:type="paragraph" w:customStyle="1" w:styleId="2542">
    <w:name w:val="reader-word-layer"/>
    <w:basedOn w:val="1"/>
    <w:qFormat/>
    <w:uiPriority w:val="0"/>
    <w:pPr>
      <w:widowControl/>
      <w:spacing w:before="100" w:beforeAutospacing="1" w:after="100" w:afterAutospacing="1"/>
      <w:jc w:val="left"/>
    </w:pPr>
    <w:rPr>
      <w:rFonts w:ascii="??_GB2312" w:eastAsia="仿宋" w:cs="??_GB2312"/>
      <w:kern w:val="0"/>
      <w:sz w:val="24"/>
    </w:rPr>
  </w:style>
  <w:style w:type="paragraph" w:customStyle="1" w:styleId="2543">
    <w:name w:val="style14"/>
    <w:basedOn w:val="1"/>
    <w:qFormat/>
    <w:uiPriority w:val="0"/>
    <w:pPr>
      <w:widowControl/>
      <w:spacing w:before="100" w:beforeAutospacing="1" w:after="100" w:afterAutospacing="1"/>
      <w:jc w:val="left"/>
    </w:pPr>
    <w:rPr>
      <w:rFonts w:ascii="??_GB2312" w:eastAsia="仿宋" w:cs="??_GB2312"/>
      <w:b/>
      <w:bCs/>
      <w:color w:val="175B46"/>
      <w:kern w:val="0"/>
      <w:sz w:val="28"/>
      <w:szCs w:val="21"/>
    </w:rPr>
  </w:style>
  <w:style w:type="paragraph" w:customStyle="1" w:styleId="2544">
    <w:name w:val="论文正文"/>
    <w:basedOn w:val="21"/>
    <w:qFormat/>
    <w:uiPriority w:val="0"/>
    <w:pPr>
      <w:ind w:firstLine="480" w:firstLineChars="0"/>
    </w:pPr>
    <w:rPr>
      <w:rFonts w:hAnsi="ˎ̥" w:eastAsia="仿宋" w:cs="ˎ̥"/>
      <w:kern w:val="2"/>
      <w:sz w:val="28"/>
    </w:rPr>
  </w:style>
  <w:style w:type="paragraph" w:customStyle="1" w:styleId="254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_GB2312" w:eastAsia="仿宋"/>
      <w:color w:val="000000"/>
      <w:kern w:val="0"/>
      <w:sz w:val="20"/>
      <w:szCs w:val="21"/>
    </w:rPr>
  </w:style>
  <w:style w:type="paragraph" w:customStyle="1" w:styleId="2546">
    <w:name w:val="Char Char Char Char Char Char Char19"/>
    <w:basedOn w:val="1"/>
    <w:qFormat/>
    <w:uiPriority w:val="0"/>
    <w:rPr>
      <w:rFonts w:eastAsia="仿宋"/>
      <w:sz w:val="28"/>
    </w:rPr>
  </w:style>
  <w:style w:type="paragraph" w:customStyle="1" w:styleId="2547">
    <w:name w:val="表内式样"/>
    <w:qFormat/>
    <w:uiPriority w:val="0"/>
    <w:pPr>
      <w:keepLines/>
      <w:widowControl w:val="0"/>
      <w:kinsoku w:val="0"/>
      <w:overflowPunct w:val="0"/>
      <w:adjustRightInd w:val="0"/>
      <w:spacing w:line="360" w:lineRule="atLeast"/>
      <w:jc w:val="center"/>
    </w:pPr>
    <w:rPr>
      <w:rFonts w:ascii="??_GB2312" w:hAnsi="ˎ̥" w:eastAsia="宋体" w:cs="ˎ̥"/>
      <w:kern w:val="21"/>
      <w:sz w:val="21"/>
      <w:lang w:val="en-US" w:eastAsia="zh-CN" w:bidi="ar-SA"/>
    </w:rPr>
  </w:style>
  <w:style w:type="paragraph" w:customStyle="1" w:styleId="2548">
    <w:name w:val="Char1 Char Char Char Char Char Char1"/>
    <w:basedOn w:val="1"/>
    <w:qFormat/>
    <w:uiPriority w:val="0"/>
    <w:pPr>
      <w:widowControl/>
      <w:jc w:val="left"/>
    </w:pPr>
    <w:rPr>
      <w:rFonts w:eastAsia="仿宋"/>
      <w:sz w:val="24"/>
    </w:rPr>
  </w:style>
  <w:style w:type="paragraph" w:customStyle="1" w:styleId="2549">
    <w:name w:val="图表目录1"/>
    <w:basedOn w:val="1"/>
    <w:next w:val="1"/>
    <w:qFormat/>
    <w:uiPriority w:val="0"/>
    <w:pPr>
      <w:spacing w:line="500" w:lineRule="exact"/>
      <w:ind w:firstLine="200" w:firstLineChars="200"/>
      <w:jc w:val="center"/>
    </w:pPr>
    <w:rPr>
      <w:rFonts w:ascii="仿宋" w:eastAsia="仿宋"/>
      <w:sz w:val="28"/>
      <w:szCs w:val="20"/>
    </w:rPr>
  </w:style>
  <w:style w:type="paragraph" w:customStyle="1" w:styleId="2550">
    <w:name w:val="HP3"/>
    <w:basedOn w:val="5"/>
    <w:qFormat/>
    <w:uiPriority w:val="0"/>
    <w:pPr>
      <w:widowControl w:val="0"/>
      <w:tabs>
        <w:tab w:val="left" w:pos="7088"/>
      </w:tabs>
      <w:adjustRightInd w:val="0"/>
      <w:spacing w:before="50" w:beforeLines="50" w:after="260" w:line="360" w:lineRule="exact"/>
      <w:ind w:left="0" w:firstLine="0"/>
      <w:textAlignment w:val="baseline"/>
    </w:pPr>
    <w:rPr>
      <w:rFonts w:ascii="Tahoma" w:hAnsi="ˎ̥" w:eastAsia="Tahoma" w:cs="ˎ̥"/>
      <w:bCs w:val="0"/>
      <w:kern w:val="2"/>
      <w:sz w:val="30"/>
      <w:szCs w:val="28"/>
      <w:u w:color="000000"/>
    </w:rPr>
  </w:style>
  <w:style w:type="paragraph" w:customStyle="1" w:styleId="2551">
    <w:name w:val="索引标题1"/>
    <w:basedOn w:val="1"/>
    <w:next w:val="1841"/>
    <w:qFormat/>
    <w:uiPriority w:val="0"/>
    <w:pPr>
      <w:adjustRightInd w:val="0"/>
      <w:spacing w:line="312" w:lineRule="atLeast"/>
      <w:textAlignment w:val="baseline"/>
    </w:pPr>
    <w:rPr>
      <w:rFonts w:ascii="仿宋" w:eastAsia="仿宋"/>
      <w:kern w:val="0"/>
      <w:sz w:val="28"/>
      <w:szCs w:val="20"/>
    </w:rPr>
  </w:style>
  <w:style w:type="paragraph" w:customStyle="1" w:styleId="2552">
    <w:name w:val="Char Char Char Char Char Char Char Char Char Char Char Char"/>
    <w:basedOn w:val="1"/>
    <w:qFormat/>
    <w:uiPriority w:val="0"/>
    <w:pPr>
      <w:widowControl/>
      <w:jc w:val="left"/>
    </w:pPr>
    <w:rPr>
      <w:rFonts w:ascii="??_GB2312" w:eastAsia="仿宋" w:cs="??_GB2312"/>
      <w:kern w:val="0"/>
      <w:sz w:val="24"/>
    </w:rPr>
  </w:style>
  <w:style w:type="paragraph" w:customStyle="1" w:styleId="2553">
    <w:name w:val="Char Char Char Char Char Char Char Char Char Char Char Char Char Char Char Char Char Char"/>
    <w:basedOn w:val="1"/>
    <w:qFormat/>
    <w:uiPriority w:val="0"/>
    <w:pPr>
      <w:widowControl/>
      <w:jc w:val="left"/>
    </w:pPr>
    <w:rPr>
      <w:rFonts w:ascii="??_GB2312" w:eastAsia="仿宋" w:cs="??_GB2312"/>
      <w:kern w:val="0"/>
      <w:sz w:val="24"/>
    </w:rPr>
  </w:style>
  <w:style w:type="paragraph" w:customStyle="1" w:styleId="2554">
    <w:name w:val="Char Char3 Char Char Char Char1"/>
    <w:basedOn w:val="1"/>
    <w:qFormat/>
    <w:uiPriority w:val="0"/>
    <w:pPr>
      <w:widowControl/>
      <w:spacing w:after="160" w:line="240" w:lineRule="exact"/>
      <w:jc w:val="left"/>
    </w:pPr>
    <w:rPr>
      <w:rFonts w:ascii="inherit" w:hAnsi="inherit" w:eastAsia="仿宋"/>
      <w:kern w:val="0"/>
      <w:sz w:val="20"/>
      <w:szCs w:val="20"/>
      <w:lang w:eastAsia="en-US"/>
    </w:rPr>
  </w:style>
  <w:style w:type="paragraph" w:customStyle="1" w:styleId="2555">
    <w:name w:val="表题2113"/>
    <w:basedOn w:val="1"/>
    <w:qFormat/>
    <w:uiPriority w:val="0"/>
    <w:pPr>
      <w:widowControl/>
      <w:adjustRightInd w:val="0"/>
      <w:snapToGrid w:val="0"/>
      <w:jc w:val="center"/>
    </w:pPr>
    <w:rPr>
      <w:rFonts w:ascii="Tahoma" w:eastAsia="Tahoma" w:cs="??_GB2312"/>
      <w:kern w:val="0"/>
      <w:sz w:val="24"/>
    </w:rPr>
  </w:style>
  <w:style w:type="paragraph" w:customStyle="1" w:styleId="2556">
    <w:name w:val="Char Char Char Char Char Char Char18"/>
    <w:basedOn w:val="1"/>
    <w:qFormat/>
    <w:uiPriority w:val="0"/>
    <w:rPr>
      <w:rFonts w:eastAsia="仿宋"/>
      <w:sz w:val="28"/>
    </w:rPr>
  </w:style>
  <w:style w:type="paragraph" w:customStyle="1" w:styleId="2557">
    <w:name w:val="样式 宋体 小四 居中 段前: 5 磅 段后: 5 磅"/>
    <w:basedOn w:val="1"/>
    <w:qFormat/>
    <w:uiPriority w:val="0"/>
    <w:pPr>
      <w:spacing w:before="100" w:after="100"/>
      <w:jc w:val="center"/>
    </w:pPr>
    <w:rPr>
      <w:rFonts w:ascii="??_GB2312" w:eastAsia="仿宋"/>
      <w:sz w:val="24"/>
      <w:szCs w:val="20"/>
    </w:rPr>
  </w:style>
  <w:style w:type="paragraph" w:customStyle="1" w:styleId="2558">
    <w:name w:val="Char34"/>
    <w:basedOn w:val="1"/>
    <w:qFormat/>
    <w:uiPriority w:val="0"/>
    <w:pPr>
      <w:spacing w:line="240" w:lineRule="exact"/>
      <w:ind w:firstLine="200" w:firstLineChars="200"/>
    </w:pPr>
    <w:rPr>
      <w:rFonts w:eastAsia="仿宋"/>
      <w:sz w:val="28"/>
      <w:szCs w:val="28"/>
    </w:rPr>
  </w:style>
  <w:style w:type="paragraph" w:customStyle="1" w:styleId="2559">
    <w:name w:val="样式 样式 目录 3 + 首行缩进:  2 字符 + 首行缩进:  6 字符"/>
    <w:basedOn w:val="1599"/>
    <w:qFormat/>
    <w:uiPriority w:val="0"/>
    <w:pPr>
      <w:tabs>
        <w:tab w:val="left" w:pos="2169"/>
        <w:tab w:val="clear" w:pos="1920"/>
        <w:tab w:val="clear" w:pos="9062"/>
      </w:tabs>
    </w:pPr>
  </w:style>
  <w:style w:type="paragraph" w:customStyle="1" w:styleId="2560">
    <w:name w:val="文本匡小五号 Char"/>
    <w:qFormat/>
    <w:uiPriority w:val="0"/>
    <w:pPr>
      <w:snapToGrid w:val="0"/>
      <w:spacing w:line="100" w:lineRule="atLeast"/>
      <w:jc w:val="center"/>
    </w:pPr>
    <w:rPr>
      <w:rFonts w:ascii="ˎ̥" w:hAnsi="ˎ̥" w:eastAsia="仿宋" w:cs="ˎ̥"/>
      <w:snapToGrid w:val="0"/>
      <w:sz w:val="21"/>
      <w:szCs w:val="21"/>
      <w:lang w:val="en-US" w:eastAsia="zh-CN" w:bidi="ar-SA"/>
    </w:rPr>
  </w:style>
  <w:style w:type="paragraph" w:customStyle="1" w:styleId="2561">
    <w:name w:val="二级标题 Char Char Char"/>
    <w:basedOn w:val="1"/>
    <w:next w:val="1"/>
    <w:qFormat/>
    <w:uiPriority w:val="0"/>
    <w:pPr>
      <w:spacing w:line="529" w:lineRule="exact"/>
      <w:ind w:firstLine="200" w:firstLineChars="200"/>
    </w:pPr>
    <w:rPr>
      <w:rFonts w:ascii="??_GB2312" w:eastAsia="仿宋" w:cs="??_GB2312"/>
      <w:sz w:val="24"/>
    </w:rPr>
  </w:style>
  <w:style w:type="paragraph" w:customStyle="1" w:styleId="2562">
    <w:name w:val="表居中（中文）"/>
    <w:basedOn w:val="1"/>
    <w:qFormat/>
    <w:uiPriority w:val="0"/>
    <w:pPr>
      <w:widowControl/>
      <w:adjustRightInd w:val="0"/>
      <w:spacing w:line="380" w:lineRule="atLeast"/>
      <w:jc w:val="center"/>
    </w:pPr>
    <w:rPr>
      <w:rFonts w:ascii="??_GB2312" w:hAnsi="??_GB2312" w:eastAsia="TimesNewRoman" w:cs="??_GB2312"/>
      <w:kern w:val="0"/>
      <w:sz w:val="24"/>
      <w:szCs w:val="20"/>
    </w:rPr>
  </w:style>
  <w:style w:type="paragraph" w:customStyle="1" w:styleId="2563">
    <w:name w:val="表格中"/>
    <w:basedOn w:val="1202"/>
    <w:qFormat/>
    <w:uiPriority w:val="0"/>
    <w:pPr>
      <w:widowControl/>
      <w:autoSpaceDE/>
      <w:autoSpaceDN/>
      <w:spacing w:line="0" w:lineRule="atLeast"/>
      <w:textAlignment w:val="auto"/>
    </w:pPr>
    <w:rPr>
      <w:rFonts w:cs="??_GB2312"/>
      <w:color w:val="auto"/>
      <w:spacing w:val="0"/>
      <w:kern w:val="2"/>
      <w:sz w:val="28"/>
    </w:rPr>
  </w:style>
  <w:style w:type="paragraph" w:customStyle="1" w:styleId="2564">
    <w:name w:val="Char Char1 Char Char Char Char Char Char Char Char Char Char Char Char Char Char Char Char Char Char"/>
    <w:basedOn w:val="1"/>
    <w:qFormat/>
    <w:uiPriority w:val="0"/>
    <w:pPr>
      <w:spacing w:line="360" w:lineRule="auto"/>
      <w:ind w:firstLine="200" w:firstLineChars="200"/>
    </w:pPr>
    <w:rPr>
      <w:rFonts w:ascii="??_GB2312" w:eastAsia="仿宋" w:cs="??_GB2312"/>
      <w:sz w:val="24"/>
    </w:rPr>
  </w:style>
  <w:style w:type="paragraph" w:customStyle="1" w:styleId="2565">
    <w:name w:val="样式 小四 居中"/>
    <w:basedOn w:val="1"/>
    <w:qFormat/>
    <w:uiPriority w:val="0"/>
    <w:pPr>
      <w:snapToGrid w:val="0"/>
      <w:jc w:val="center"/>
    </w:pPr>
    <w:rPr>
      <w:rFonts w:ascii="??_GB2312" w:eastAsia="仿宋" w:cs="??_GB2312"/>
      <w:sz w:val="24"/>
      <w:szCs w:val="20"/>
    </w:rPr>
  </w:style>
  <w:style w:type="paragraph" w:customStyle="1" w:styleId="2566">
    <w:name w:val="样式 样式 样式 标题 2 + 仿宋_GB2312 四号 红色 段前: 6 磅 段后: 6 磅 行距: 固定值 25 磅 + 自..."/>
    <w:basedOn w:val="1"/>
    <w:qFormat/>
    <w:uiPriority w:val="0"/>
    <w:pPr>
      <w:spacing w:line="500" w:lineRule="exact"/>
    </w:pPr>
    <w:rPr>
      <w:rFonts w:eastAsia="仿宋"/>
      <w:bCs/>
      <w:sz w:val="28"/>
      <w:szCs w:val="28"/>
    </w:rPr>
  </w:style>
  <w:style w:type="paragraph" w:customStyle="1" w:styleId="2567">
    <w:name w:val="样式 宋体 居中 左侧:  9.26 厘米"/>
    <w:basedOn w:val="1"/>
    <w:qFormat/>
    <w:uiPriority w:val="0"/>
    <w:pPr>
      <w:widowControl/>
      <w:jc w:val="center"/>
    </w:pPr>
    <w:rPr>
      <w:rFonts w:ascii="??_GB2312" w:eastAsia="仿宋"/>
      <w:sz w:val="28"/>
      <w:szCs w:val="21"/>
    </w:rPr>
  </w:style>
  <w:style w:type="paragraph" w:customStyle="1" w:styleId="2568">
    <w:name w:val="Char Char Char Char Char Char Char Char Char Char Char Char Char Char Char1 Char Char Char Char Char Char Char Char Char Char Char Char Char"/>
    <w:basedOn w:val="1"/>
    <w:qFormat/>
    <w:uiPriority w:val="0"/>
    <w:pPr>
      <w:autoSpaceDE w:val="0"/>
      <w:autoSpaceDN w:val="0"/>
      <w:adjustRightInd w:val="0"/>
      <w:snapToGrid w:val="0"/>
      <w:spacing w:before="50" w:after="50" w:line="360" w:lineRule="auto"/>
      <w:ind w:firstLine="200" w:firstLineChars="200"/>
    </w:pPr>
    <w:rPr>
      <w:rFonts w:eastAsia="仿宋"/>
      <w:color w:val="000000"/>
      <w:sz w:val="24"/>
    </w:rPr>
  </w:style>
  <w:style w:type="paragraph" w:customStyle="1" w:styleId="2569">
    <w:name w:val="样式 样式 正文2 + + 首行缩进:  2 字符"/>
    <w:basedOn w:val="1"/>
    <w:qFormat/>
    <w:uiPriority w:val="0"/>
    <w:pPr>
      <w:tabs>
        <w:tab w:val="left" w:pos="5366"/>
      </w:tabs>
      <w:spacing w:line="560" w:lineRule="exact"/>
      <w:ind w:firstLine="200" w:firstLineChars="200"/>
    </w:pPr>
    <w:rPr>
      <w:rFonts w:ascii="??_GB2312" w:eastAsia="仿宋" w:cs="??_GB2312"/>
      <w:color w:val="FF0000"/>
      <w:spacing w:val="-4"/>
      <w:kern w:val="0"/>
      <w:sz w:val="28"/>
      <w:szCs w:val="20"/>
    </w:rPr>
  </w:style>
  <w:style w:type="paragraph" w:customStyle="1" w:styleId="2570">
    <w:name w:val="Char Char Char Char Char Char Char Char Char Char Char1"/>
    <w:basedOn w:val="1"/>
    <w:qFormat/>
    <w:uiPriority w:val="0"/>
    <w:rPr>
      <w:rFonts w:eastAsia="仿宋"/>
      <w:sz w:val="28"/>
    </w:rPr>
  </w:style>
  <w:style w:type="paragraph" w:customStyle="1" w:styleId="2571">
    <w:name w:val="项目编号文字"/>
    <w:basedOn w:val="1"/>
    <w:next w:val="21"/>
    <w:qFormat/>
    <w:uiPriority w:val="0"/>
    <w:pPr>
      <w:widowControl/>
      <w:spacing w:before="120" w:after="120"/>
      <w:ind w:left="964" w:hanging="425"/>
      <w:jc w:val="left"/>
    </w:pPr>
    <w:rPr>
      <w:rFonts w:ascii="??_GB2312" w:eastAsia="仿宋" w:cs="??_GB2312"/>
      <w:kern w:val="0"/>
      <w:sz w:val="24"/>
      <w:szCs w:val="20"/>
    </w:rPr>
  </w:style>
  <w:style w:type="paragraph" w:customStyle="1" w:styleId="2572">
    <w:name w:val="xxq"/>
    <w:basedOn w:val="21"/>
    <w:qFormat/>
    <w:uiPriority w:val="0"/>
    <w:pPr>
      <w:widowControl w:val="0"/>
      <w:adjustRightInd w:val="0"/>
      <w:snapToGrid w:val="0"/>
      <w:spacing w:before="50" w:beforeLines="50" w:line="360" w:lineRule="auto"/>
      <w:ind w:firstLine="200"/>
      <w:jc w:val="both"/>
    </w:pPr>
    <w:rPr>
      <w:rFonts w:ascii="ˎ̥" w:hAnsi="ˎ̥" w:eastAsia="仿宋" w:cs="ˎ̥"/>
      <w:snapToGrid w:val="0"/>
    </w:rPr>
  </w:style>
  <w:style w:type="paragraph" w:customStyle="1" w:styleId="2573">
    <w:name w:val="默认段落字体 Para Char Char Char Char Char Char Char Char Char Char Char Char Char1"/>
    <w:basedOn w:val="1"/>
    <w:qFormat/>
    <w:uiPriority w:val="0"/>
    <w:pPr>
      <w:widowControl/>
      <w:jc w:val="left"/>
    </w:pPr>
    <w:rPr>
      <w:rFonts w:ascii="??_GB2312" w:eastAsia="仿宋" w:cs="??_GB2312"/>
      <w:kern w:val="0"/>
      <w:sz w:val="24"/>
    </w:rPr>
  </w:style>
  <w:style w:type="paragraph" w:customStyle="1" w:styleId="2574">
    <w:name w:val="Char1 Char Char Char3"/>
    <w:basedOn w:val="1"/>
    <w:next w:val="1"/>
    <w:qFormat/>
    <w:uiPriority w:val="0"/>
    <w:pPr>
      <w:spacing w:line="360" w:lineRule="auto"/>
      <w:ind w:firstLine="200" w:firstLineChars="200"/>
    </w:pPr>
    <w:rPr>
      <w:rFonts w:ascii="??_GB2312" w:eastAsia="仿宋" w:cs="??_GB2312"/>
      <w:sz w:val="24"/>
    </w:rPr>
  </w:style>
  <w:style w:type="paragraph" w:customStyle="1" w:styleId="2575">
    <w:name w:val="Char Char Char Char Char Char Char Char Char Char Char Char Char Char Char Char Char Char Char Char Char Char Char Char Char Char Char Char"/>
    <w:basedOn w:val="1"/>
    <w:qFormat/>
    <w:uiPriority w:val="0"/>
    <w:rPr>
      <w:rFonts w:eastAsia="仿宋"/>
      <w:sz w:val="24"/>
    </w:rPr>
  </w:style>
  <w:style w:type="paragraph" w:customStyle="1" w:styleId="257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Cambria" w:hAnsi="Cambria" w:eastAsia="Cambria" w:cs="Cambria"/>
      <w:kern w:val="0"/>
      <w:sz w:val="20"/>
      <w:szCs w:val="20"/>
    </w:rPr>
  </w:style>
  <w:style w:type="paragraph" w:customStyle="1" w:styleId="2577">
    <w:name w:val="正文条目a"/>
    <w:basedOn w:val="1"/>
    <w:qFormat/>
    <w:uiPriority w:val="0"/>
    <w:pPr>
      <w:ind w:left="400" w:leftChars="300" w:hanging="100" w:hangingChars="100"/>
    </w:pPr>
    <w:rPr>
      <w:rFonts w:ascii="??_GB2312" w:eastAsia="仿宋"/>
      <w:sz w:val="24"/>
    </w:rPr>
  </w:style>
  <w:style w:type="paragraph" w:customStyle="1" w:styleId="2578">
    <w:name w:val="样式 标题 4H4 + 四号"/>
    <w:basedOn w:val="6"/>
    <w:next w:val="161"/>
    <w:qFormat/>
    <w:uiPriority w:val="0"/>
    <w:pPr>
      <w:widowControl w:val="0"/>
      <w:tabs>
        <w:tab w:val="left" w:pos="864"/>
        <w:tab w:val="left" w:pos="2220"/>
      </w:tabs>
      <w:adjustRightInd w:val="0"/>
      <w:snapToGrid w:val="0"/>
      <w:spacing w:line="500" w:lineRule="exact"/>
      <w:ind w:left="2220" w:hanging="420"/>
      <w:jc w:val="both"/>
    </w:pPr>
    <w:rPr>
      <w:rFonts w:ascii="ˎ̥" w:hAnsi="ˎ̥" w:eastAsia="Tahoma" w:cs="ˎ̥"/>
      <w:snapToGrid w:val="0"/>
      <w:color w:val="000000"/>
      <w:kern w:val="2"/>
      <w:sz w:val="28"/>
    </w:rPr>
  </w:style>
  <w:style w:type="paragraph" w:customStyle="1" w:styleId="2579">
    <w:name w:val="xl46"/>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Cambria" w:hAnsi="Cambria" w:eastAsia="Cambria" w:cs="Cambria"/>
      <w:kern w:val="0"/>
      <w:sz w:val="24"/>
    </w:rPr>
  </w:style>
  <w:style w:type="paragraph" w:customStyle="1" w:styleId="2580">
    <w:name w:val="Char Char Char Char Char Char Char16"/>
    <w:basedOn w:val="1"/>
    <w:qFormat/>
    <w:uiPriority w:val="0"/>
    <w:rPr>
      <w:rFonts w:eastAsia="仿宋"/>
      <w:sz w:val="28"/>
    </w:rPr>
  </w:style>
  <w:style w:type="paragraph" w:customStyle="1" w:styleId="2581">
    <w:name w:val="Char Char2 Char Char Char Char"/>
    <w:basedOn w:val="1"/>
    <w:qFormat/>
    <w:uiPriority w:val="0"/>
    <w:rPr>
      <w:rFonts w:eastAsia="仿宋"/>
      <w:sz w:val="30"/>
      <w:szCs w:val="30"/>
    </w:rPr>
  </w:style>
  <w:style w:type="paragraph" w:customStyle="1" w:styleId="2582">
    <w:name w:val="谏壁正文chen"/>
    <w:basedOn w:val="1"/>
    <w:qFormat/>
    <w:uiPriority w:val="0"/>
    <w:pPr>
      <w:spacing w:line="360" w:lineRule="auto"/>
      <w:ind w:firstLine="200" w:firstLineChars="200"/>
    </w:pPr>
    <w:rPr>
      <w:rFonts w:eastAsia="仿宋"/>
      <w:sz w:val="24"/>
    </w:rPr>
  </w:style>
  <w:style w:type="paragraph" w:customStyle="1" w:styleId="2583">
    <w:name w:val="正文仿宋"/>
    <w:basedOn w:val="1"/>
    <w:qFormat/>
    <w:uiPriority w:val="0"/>
    <w:pPr>
      <w:widowControl/>
      <w:adjustRightInd w:val="0"/>
      <w:snapToGrid w:val="0"/>
      <w:ind w:firstLine="567"/>
      <w:jc w:val="left"/>
    </w:pPr>
    <w:rPr>
      <w:rFonts w:eastAsia="仿宋"/>
      <w:snapToGrid w:val="0"/>
      <w:kern w:val="0"/>
      <w:sz w:val="24"/>
      <w:szCs w:val="20"/>
    </w:rPr>
  </w:style>
  <w:style w:type="paragraph" w:customStyle="1" w:styleId="2584">
    <w:name w:val="+列表编号"/>
    <w:basedOn w:val="1"/>
    <w:qFormat/>
    <w:uiPriority w:val="0"/>
    <w:pPr>
      <w:tabs>
        <w:tab w:val="center" w:pos="4200"/>
        <w:tab w:val="right" w:pos="8400"/>
      </w:tabs>
      <w:spacing w:before="120" w:after="120"/>
      <w:jc w:val="right"/>
    </w:pPr>
    <w:rPr>
      <w:rFonts w:eastAsia="仿宋"/>
      <w:kern w:val="0"/>
      <w:sz w:val="24"/>
      <w:szCs w:val="28"/>
    </w:rPr>
  </w:style>
  <w:style w:type="paragraph" w:customStyle="1" w:styleId="2585">
    <w:name w:val="样式 标题 2 + 行距: 1.5 倍行距"/>
    <w:basedOn w:val="4"/>
    <w:qFormat/>
    <w:uiPriority w:val="0"/>
    <w:pPr>
      <w:keepNext w:val="0"/>
      <w:keepLines w:val="0"/>
      <w:tabs>
        <w:tab w:val="left" w:pos="969"/>
      </w:tabs>
      <w:autoSpaceDE w:val="0"/>
      <w:autoSpaceDN w:val="0"/>
      <w:adjustRightInd w:val="0"/>
      <w:snapToGrid w:val="0"/>
      <w:spacing w:before="100" w:beforeLines="100" w:after="0" w:line="360" w:lineRule="auto"/>
      <w:ind w:left="969" w:hanging="737"/>
      <w:contextualSpacing/>
      <w:jc w:val="left"/>
      <w:textAlignment w:val="baseline"/>
    </w:pPr>
    <w:rPr>
      <w:rFonts w:ascii="ˎ̥" w:hAnsi="ˎ̥" w:eastAsia="Tahoma" w:cs="??_GB2312"/>
      <w:b w:val="0"/>
      <w:bCs w:val="0"/>
      <w:snapToGrid w:val="0"/>
      <w:kern w:val="44"/>
    </w:rPr>
  </w:style>
  <w:style w:type="paragraph" w:customStyle="1" w:styleId="2586">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Cambria" w:hAnsi="Cambria" w:eastAsia="Cambria" w:cs="Cambria"/>
      <w:kern w:val="0"/>
      <w:sz w:val="24"/>
    </w:rPr>
  </w:style>
  <w:style w:type="paragraph" w:customStyle="1" w:styleId="2587">
    <w:name w:val="xl52"/>
    <w:basedOn w:val="1"/>
    <w:qFormat/>
    <w:uiPriority w:val="0"/>
    <w:pPr>
      <w:widowControl/>
      <w:pBdr>
        <w:top w:val="single" w:color="auto" w:sz="8" w:space="0"/>
      </w:pBdr>
      <w:spacing w:before="100" w:beforeAutospacing="1" w:after="100" w:afterAutospacing="1"/>
      <w:jc w:val="left"/>
      <w:textAlignment w:val="center"/>
    </w:pPr>
    <w:rPr>
      <w:rFonts w:ascii="Cambria" w:hAnsi="Cambria" w:eastAsia="Cambria" w:cs="Cambria"/>
      <w:kern w:val="0"/>
      <w:sz w:val="24"/>
    </w:rPr>
  </w:style>
  <w:style w:type="paragraph" w:customStyle="1" w:styleId="2588">
    <w:name w:val="Char Char2 Char Char Char1"/>
    <w:basedOn w:val="1"/>
    <w:qFormat/>
    <w:uiPriority w:val="0"/>
    <w:pPr>
      <w:snapToGrid w:val="0"/>
      <w:spacing w:line="360" w:lineRule="auto"/>
      <w:ind w:firstLine="200" w:firstLineChars="200"/>
    </w:pPr>
    <w:rPr>
      <w:rFonts w:eastAsia="仿宋"/>
      <w:sz w:val="24"/>
    </w:rPr>
  </w:style>
  <w:style w:type="paragraph" w:customStyle="1" w:styleId="2589">
    <w:name w:val="Char Char Char Char Char Char Char22"/>
    <w:basedOn w:val="1"/>
    <w:qFormat/>
    <w:uiPriority w:val="0"/>
    <w:rPr>
      <w:rFonts w:eastAsia="仿宋"/>
      <w:sz w:val="28"/>
    </w:rPr>
  </w:style>
  <w:style w:type="paragraph" w:customStyle="1" w:styleId="2590">
    <w:name w:val="目录1"/>
    <w:basedOn w:val="59"/>
    <w:next w:val="59"/>
    <w:qFormat/>
    <w:uiPriority w:val="0"/>
    <w:pPr>
      <w:tabs>
        <w:tab w:val="left" w:leader="dot" w:pos="8492"/>
        <w:tab w:val="right" w:leader="dot" w:pos="8525"/>
        <w:tab w:val="right" w:leader="dot" w:pos="8664"/>
        <w:tab w:val="clear" w:pos="8778"/>
      </w:tabs>
      <w:adjustRightInd w:val="0"/>
      <w:snapToGrid w:val="0"/>
      <w:spacing w:after="50" w:afterLines="50" w:line="400" w:lineRule="exact"/>
      <w:textAlignment w:val="baseline"/>
    </w:pPr>
    <w:rPr>
      <w:rFonts w:eastAsia="仿宋" w:cs="ˎ̥"/>
      <w:b w:val="0"/>
      <w:caps/>
      <w:color w:val="000000"/>
      <w:szCs w:val="21"/>
      <w:u w:color="000000"/>
    </w:rPr>
  </w:style>
  <w:style w:type="paragraph" w:customStyle="1" w:styleId="2591">
    <w:name w:val="目录3"/>
    <w:basedOn w:val="1"/>
    <w:next w:val="1"/>
    <w:qFormat/>
    <w:uiPriority w:val="0"/>
    <w:pPr>
      <w:widowControl/>
      <w:tabs>
        <w:tab w:val="left" w:leader="dot" w:pos="8492"/>
      </w:tabs>
      <w:spacing w:line="748" w:lineRule="atLeast"/>
      <w:ind w:left="419" w:firstLine="419"/>
      <w:jc w:val="left"/>
    </w:pPr>
    <w:rPr>
      <w:rFonts w:ascii="??_GB2312" w:eastAsia="仿宋"/>
      <w:color w:val="000000"/>
      <w:kern w:val="0"/>
      <w:sz w:val="28"/>
      <w:szCs w:val="20"/>
      <w:u w:color="000000"/>
    </w:rPr>
  </w:style>
  <w:style w:type="paragraph" w:customStyle="1" w:styleId="2592">
    <w:name w:val="Char Char Char Char Char Char Char21"/>
    <w:basedOn w:val="1"/>
    <w:qFormat/>
    <w:uiPriority w:val="0"/>
    <w:rPr>
      <w:rFonts w:eastAsia="仿宋"/>
      <w:sz w:val="28"/>
    </w:rPr>
  </w:style>
  <w:style w:type="paragraph" w:customStyle="1" w:styleId="2593">
    <w:name w:val="小3仿"/>
    <w:basedOn w:val="34"/>
    <w:qFormat/>
    <w:uiPriority w:val="0"/>
    <w:pPr>
      <w:widowControl w:val="0"/>
      <w:snapToGrid/>
      <w:spacing w:before="0" w:after="0" w:line="480" w:lineRule="exact"/>
      <w:ind w:right="0" w:firstLine="200" w:firstLineChars="200"/>
    </w:pPr>
    <w:rPr>
      <w:sz w:val="24"/>
    </w:rPr>
  </w:style>
  <w:style w:type="paragraph" w:customStyle="1" w:styleId="2594">
    <w:name w:val="宋体 小四"/>
    <w:basedOn w:val="1"/>
    <w:qFormat/>
    <w:uiPriority w:val="0"/>
    <w:pPr>
      <w:snapToGrid w:val="0"/>
    </w:pPr>
    <w:rPr>
      <w:rFonts w:ascii="??_GB2312" w:eastAsia="仿宋"/>
      <w:bCs/>
      <w:sz w:val="24"/>
    </w:rPr>
  </w:style>
  <w:style w:type="paragraph" w:customStyle="1" w:styleId="2595">
    <w:name w:val="标题2tt"/>
    <w:basedOn w:val="1"/>
    <w:qFormat/>
    <w:uiPriority w:val="0"/>
    <w:pPr>
      <w:spacing w:line="360" w:lineRule="auto"/>
      <w:jc w:val="left"/>
    </w:pPr>
    <w:rPr>
      <w:rFonts w:ascii="??_GB2312" w:eastAsia="仿宋"/>
      <w:b/>
      <w:sz w:val="30"/>
      <w:szCs w:val="28"/>
    </w:rPr>
  </w:style>
  <w:style w:type="paragraph" w:customStyle="1" w:styleId="2596">
    <w:name w:val="tt3"/>
    <w:basedOn w:val="1"/>
    <w:qFormat/>
    <w:uiPriority w:val="0"/>
    <w:pPr>
      <w:widowControl/>
      <w:spacing w:before="100" w:beforeAutospacing="1" w:after="100" w:afterAutospacing="1"/>
      <w:jc w:val="left"/>
    </w:pPr>
    <w:rPr>
      <w:rFonts w:ascii="??_GB2312" w:eastAsia="仿宋"/>
      <w:kern w:val="0"/>
      <w:sz w:val="24"/>
    </w:rPr>
  </w:style>
  <w:style w:type="paragraph" w:customStyle="1" w:styleId="2597">
    <w:name w:val="文本框文字"/>
    <w:basedOn w:val="1"/>
    <w:qFormat/>
    <w:uiPriority w:val="0"/>
    <w:pPr>
      <w:widowControl/>
      <w:adjustRightInd w:val="0"/>
      <w:jc w:val="center"/>
      <w:textAlignment w:val="baseline"/>
    </w:pPr>
    <w:rPr>
      <w:rFonts w:eastAsia="仿宋"/>
      <w:kern w:val="0"/>
      <w:sz w:val="28"/>
      <w:szCs w:val="20"/>
    </w:rPr>
  </w:style>
  <w:style w:type="paragraph" w:customStyle="1" w:styleId="2598">
    <w:name w:val="hhcwt标题4"/>
    <w:basedOn w:val="6"/>
    <w:qFormat/>
    <w:uiPriority w:val="0"/>
    <w:pPr>
      <w:widowControl w:val="0"/>
      <w:tabs>
        <w:tab w:val="left" w:pos="969"/>
      </w:tabs>
      <w:autoSpaceDE w:val="0"/>
      <w:autoSpaceDN w:val="0"/>
      <w:adjustRightInd w:val="0"/>
      <w:snapToGrid w:val="0"/>
      <w:spacing w:before="100" w:beforeLines="100"/>
      <w:ind w:left="0" w:firstLine="0"/>
      <w:jc w:val="both"/>
      <w:textAlignment w:val="baseline"/>
    </w:pPr>
    <w:rPr>
      <w:rFonts w:ascii="ˎ̥" w:hAnsi="ˎ̥" w:cs="ˎ̥"/>
      <w:b w:val="0"/>
      <w:bCs w:val="0"/>
      <w:snapToGrid w:val="0"/>
      <w:kern w:val="2"/>
      <w:szCs w:val="20"/>
    </w:rPr>
  </w:style>
  <w:style w:type="paragraph" w:customStyle="1" w:styleId="2599">
    <w:name w:val="Char Char Char Char Char Char Char Char Char1 Char Char Char Char Char Char1"/>
    <w:basedOn w:val="1"/>
    <w:qFormat/>
    <w:uiPriority w:val="0"/>
    <w:rPr>
      <w:rFonts w:eastAsia="仿宋"/>
      <w:sz w:val="28"/>
      <w:szCs w:val="21"/>
    </w:rPr>
  </w:style>
  <w:style w:type="paragraph" w:customStyle="1" w:styleId="2600">
    <w:name w:val="文本框五号"/>
    <w:qFormat/>
    <w:uiPriority w:val="0"/>
    <w:pPr>
      <w:adjustRightInd w:val="0"/>
      <w:spacing w:line="240" w:lineRule="atLeast"/>
      <w:jc w:val="center"/>
    </w:pPr>
    <w:rPr>
      <w:rFonts w:ascii="ˎ̥" w:hAnsi="ˎ̥" w:eastAsia="仿宋" w:cs="ˎ̥"/>
      <w:snapToGrid w:val="0"/>
      <w:kern w:val="2"/>
      <w:sz w:val="21"/>
      <w:szCs w:val="21"/>
      <w:lang w:val="en-US" w:eastAsia="zh-CN" w:bidi="ar-SA"/>
    </w:rPr>
  </w:style>
  <w:style w:type="paragraph" w:customStyle="1" w:styleId="2601">
    <w:name w:val="CM27"/>
    <w:basedOn w:val="1"/>
    <w:next w:val="1"/>
    <w:qFormat/>
    <w:uiPriority w:val="0"/>
    <w:pPr>
      <w:autoSpaceDE w:val="0"/>
      <w:autoSpaceDN w:val="0"/>
      <w:adjustRightInd w:val="0"/>
      <w:spacing w:after="178"/>
      <w:jc w:val="left"/>
    </w:pPr>
    <w:rPr>
      <w:rFonts w:ascii="Arial" w:hAnsi="Arial" w:eastAsia="Arial"/>
      <w:kern w:val="0"/>
      <w:sz w:val="24"/>
    </w:rPr>
  </w:style>
  <w:style w:type="paragraph" w:customStyle="1" w:styleId="2602">
    <w:name w:val="样式 仿宋_GB2312 小四1"/>
    <w:basedOn w:val="1"/>
    <w:qFormat/>
    <w:uiPriority w:val="0"/>
    <w:pPr>
      <w:widowControl/>
      <w:adjustRightInd w:val="0"/>
      <w:ind w:firstLine="480"/>
      <w:jc w:val="left"/>
      <w:textAlignment w:val="baseline"/>
    </w:pPr>
    <w:rPr>
      <w:rFonts w:eastAsia="仿宋"/>
      <w:kern w:val="0"/>
      <w:sz w:val="24"/>
    </w:rPr>
  </w:style>
  <w:style w:type="paragraph" w:customStyle="1" w:styleId="2603">
    <w:name w:val="表格2"/>
    <w:basedOn w:val="133"/>
    <w:qFormat/>
    <w:uiPriority w:val="0"/>
    <w:pPr>
      <w:widowControl/>
      <w:adjustRightInd/>
      <w:snapToGrid/>
      <w:spacing w:beforeLines="0" w:afterLines="0" w:line="240" w:lineRule="auto"/>
      <w:jc w:val="both"/>
      <w:outlineLvl w:val="0"/>
    </w:pPr>
    <w:rPr>
      <w:rFonts w:ascii="ˎ̥"/>
      <w:kern w:val="2"/>
      <w:szCs w:val="21"/>
    </w:rPr>
  </w:style>
  <w:style w:type="paragraph" w:customStyle="1" w:styleId="2604">
    <w:name w:val="依据文字"/>
    <w:basedOn w:val="88"/>
    <w:qFormat/>
    <w:uiPriority w:val="0"/>
    <w:pPr>
      <w:tabs>
        <w:tab w:val="left" w:pos="420"/>
        <w:tab w:val="left" w:pos="870"/>
        <w:tab w:val="left" w:pos="3150"/>
      </w:tabs>
      <w:autoSpaceDE w:val="0"/>
      <w:autoSpaceDN w:val="0"/>
      <w:adjustRightInd w:val="0"/>
      <w:snapToGrid w:val="0"/>
      <w:spacing w:after="0" w:line="336" w:lineRule="auto"/>
      <w:ind w:left="0" w:leftChars="0" w:firstLine="527" w:firstLineChars="0"/>
      <w:textAlignment w:val="baseline"/>
    </w:pPr>
    <w:rPr>
      <w:rFonts w:hint="default" w:hAnsi="ˎ̥"/>
      <w:sz w:val="24"/>
      <w:szCs w:val="20"/>
    </w:rPr>
  </w:style>
  <w:style w:type="paragraph" w:customStyle="1" w:styleId="2605">
    <w:name w:val="Char Char Char1 Char3"/>
    <w:basedOn w:val="1"/>
    <w:qFormat/>
    <w:uiPriority w:val="0"/>
    <w:pPr>
      <w:snapToGrid w:val="0"/>
      <w:spacing w:line="360" w:lineRule="auto"/>
      <w:ind w:firstLine="200" w:firstLineChars="200"/>
    </w:pPr>
    <w:rPr>
      <w:rFonts w:eastAsia="仿宋"/>
      <w:sz w:val="24"/>
    </w:rPr>
  </w:style>
  <w:style w:type="paragraph" w:customStyle="1" w:styleId="2606">
    <w:name w:val="湛江码头表"/>
    <w:basedOn w:val="1"/>
    <w:qFormat/>
    <w:uiPriority w:val="0"/>
    <w:pPr>
      <w:widowControl/>
      <w:jc w:val="center"/>
    </w:pPr>
    <w:rPr>
      <w:rFonts w:eastAsia="仿宋"/>
      <w:kern w:val="0"/>
      <w:sz w:val="28"/>
      <w:lang w:eastAsia="zh-TW"/>
    </w:rPr>
  </w:style>
  <w:style w:type="paragraph" w:customStyle="1" w:styleId="2607">
    <w:name w:val="样式 标题3 + Times New Roman"/>
    <w:basedOn w:val="5"/>
    <w:qFormat/>
    <w:uiPriority w:val="0"/>
    <w:pPr>
      <w:keepNext w:val="0"/>
      <w:keepLines w:val="0"/>
      <w:widowControl w:val="0"/>
      <w:tabs>
        <w:tab w:val="left" w:pos="7088"/>
      </w:tabs>
      <w:adjustRightInd w:val="0"/>
      <w:spacing w:before="50" w:beforeLines="50" w:line="500" w:lineRule="exact"/>
      <w:ind w:left="0" w:firstLine="0"/>
      <w:jc w:val="both"/>
      <w:outlineLvl w:val="9"/>
    </w:pPr>
    <w:rPr>
      <w:rFonts w:ascii="ˎ̥" w:hAnsi="ˎ̥" w:cs="ˎ̥"/>
      <w:b/>
      <w:kern w:val="2"/>
      <w:sz w:val="30"/>
      <w:szCs w:val="20"/>
    </w:rPr>
  </w:style>
  <w:style w:type="paragraph" w:customStyle="1" w:styleId="2608">
    <w:name w:val="正文图小四"/>
    <w:basedOn w:val="1"/>
    <w:qFormat/>
    <w:uiPriority w:val="0"/>
    <w:pPr>
      <w:widowControl/>
      <w:adjustRightInd w:val="0"/>
      <w:snapToGrid w:val="0"/>
      <w:jc w:val="center"/>
      <w:textAlignment w:val="baseline"/>
    </w:pPr>
    <w:rPr>
      <w:rFonts w:ascii="??_GB2312" w:eastAsia="仿宋"/>
      <w:kern w:val="0"/>
      <w:sz w:val="24"/>
    </w:rPr>
  </w:style>
  <w:style w:type="paragraph" w:customStyle="1" w:styleId="2609">
    <w:name w:val="z-窗体顶端1"/>
    <w:basedOn w:val="1"/>
    <w:next w:val="1"/>
    <w:qFormat/>
    <w:uiPriority w:val="0"/>
    <w:pPr>
      <w:widowControl/>
      <w:pBdr>
        <w:bottom w:val="single" w:color="auto" w:sz="6" w:space="1"/>
      </w:pBdr>
      <w:spacing w:line="312" w:lineRule="auto"/>
      <w:ind w:firstLine="482"/>
      <w:jc w:val="center"/>
    </w:pPr>
    <w:rPr>
      <w:rFonts w:ascii="华文新魏" w:hAnsi="华文新魏" w:eastAsia="仿宋"/>
      <w:vanish/>
      <w:kern w:val="24"/>
      <w:sz w:val="16"/>
      <w:szCs w:val="16"/>
    </w:rPr>
  </w:style>
  <w:style w:type="paragraph" w:customStyle="1" w:styleId="2610">
    <w:name w:val="注："/>
    <w:next w:val="1"/>
    <w:qFormat/>
    <w:uiPriority w:val="0"/>
    <w:pPr>
      <w:widowControl w:val="0"/>
      <w:tabs>
        <w:tab w:val="left" w:pos="895"/>
      </w:tabs>
      <w:autoSpaceDE w:val="0"/>
      <w:autoSpaceDN w:val="0"/>
      <w:ind w:left="895" w:hanging="420"/>
      <w:jc w:val="both"/>
    </w:pPr>
    <w:rPr>
      <w:rFonts w:ascii="??_GB2312" w:hAnsi="ˎ̥" w:eastAsia="宋体" w:cs="ˎ̥"/>
      <w:sz w:val="18"/>
      <w:lang w:val="en-US" w:eastAsia="zh-CN" w:bidi="ar-SA"/>
    </w:rPr>
  </w:style>
  <w:style w:type="paragraph" w:customStyle="1" w:styleId="2611">
    <w:name w:val="日期 Char Char"/>
    <w:basedOn w:val="1"/>
    <w:next w:val="1"/>
    <w:qFormat/>
    <w:uiPriority w:val="0"/>
    <w:pPr>
      <w:spacing w:line="351" w:lineRule="atLeast"/>
      <w:ind w:firstLine="419"/>
    </w:pPr>
    <w:rPr>
      <w:rFonts w:eastAsia="仿宋"/>
      <w:sz w:val="31"/>
      <w:szCs w:val="20"/>
    </w:rPr>
  </w:style>
  <w:style w:type="paragraph" w:customStyle="1" w:styleId="2612">
    <w:name w:val="表体宋旭峰"/>
    <w:basedOn w:val="45"/>
    <w:qFormat/>
    <w:uiPriority w:val="0"/>
    <w:pPr>
      <w:overflowPunct w:val="0"/>
      <w:spacing w:line="280" w:lineRule="atLeast"/>
      <w:jc w:val="center"/>
      <w:textAlignment w:val="baseline"/>
    </w:pPr>
    <w:rPr>
      <w:rFonts w:hAnsi="ˎ̥"/>
      <w:snapToGrid w:val="0"/>
      <w:kern w:val="24"/>
      <w:sz w:val="18"/>
      <w:szCs w:val="20"/>
    </w:rPr>
  </w:style>
  <w:style w:type="paragraph" w:customStyle="1" w:styleId="2613">
    <w:name w:val="页脚 Char Char"/>
    <w:basedOn w:val="1"/>
    <w:qFormat/>
    <w:uiPriority w:val="0"/>
    <w:pPr>
      <w:tabs>
        <w:tab w:val="left" w:pos="4149"/>
        <w:tab w:val="left" w:pos="8016"/>
      </w:tabs>
      <w:spacing w:line="351" w:lineRule="atLeast"/>
      <w:ind w:firstLine="419"/>
      <w:jc w:val="left"/>
    </w:pPr>
    <w:rPr>
      <w:rFonts w:eastAsia="仿宋"/>
      <w:sz w:val="18"/>
      <w:szCs w:val="20"/>
    </w:rPr>
  </w:style>
  <w:style w:type="paragraph" w:customStyle="1" w:styleId="2614">
    <w:name w:val="环表头"/>
    <w:basedOn w:val="2110"/>
    <w:next w:val="1"/>
    <w:qFormat/>
    <w:uiPriority w:val="0"/>
    <w:pPr>
      <w:tabs>
        <w:tab w:val="left" w:pos="1464"/>
      </w:tabs>
      <w:snapToGrid/>
      <w:spacing w:before="48" w:after="24"/>
      <w:ind w:left="3" w:leftChars="3" w:right="28" w:firstLine="0" w:firstLineChars="0"/>
      <w:jc w:val="center"/>
    </w:pPr>
    <w:rPr>
      <w:rFonts w:ascii="ˎ̥"/>
      <w:sz w:val="24"/>
    </w:rPr>
  </w:style>
  <w:style w:type="paragraph" w:customStyle="1" w:styleId="2615">
    <w:name w:val="正文51"/>
    <w:basedOn w:val="1"/>
    <w:next w:val="1"/>
    <w:qFormat/>
    <w:uiPriority w:val="0"/>
    <w:rPr>
      <w:rFonts w:ascii="??" w:hAnsi="??" w:eastAsia="仿宋"/>
      <w:kern w:val="0"/>
      <w:sz w:val="20"/>
    </w:rPr>
  </w:style>
  <w:style w:type="paragraph" w:customStyle="1" w:styleId="2616">
    <w:name w:val="标题02"/>
    <w:basedOn w:val="1"/>
    <w:qFormat/>
    <w:uiPriority w:val="0"/>
    <w:pPr>
      <w:snapToGrid w:val="0"/>
      <w:spacing w:line="440" w:lineRule="atLeast"/>
      <w:outlineLvl w:val="1"/>
    </w:pPr>
    <w:rPr>
      <w:rFonts w:eastAsia="仿宋"/>
      <w:b/>
      <w:sz w:val="24"/>
      <w:szCs w:val="20"/>
    </w:rPr>
  </w:style>
  <w:style w:type="paragraph" w:customStyle="1" w:styleId="2617">
    <w:name w:val="样式 正文文本 + 小四2"/>
    <w:basedOn w:val="34"/>
    <w:qFormat/>
    <w:uiPriority w:val="0"/>
    <w:pPr>
      <w:widowControl w:val="0"/>
      <w:snapToGrid/>
      <w:spacing w:before="0" w:after="120" w:line="240" w:lineRule="auto"/>
      <w:ind w:right="0"/>
    </w:pPr>
    <w:rPr>
      <w:sz w:val="20"/>
      <w:szCs w:val="24"/>
    </w:rPr>
  </w:style>
  <w:style w:type="paragraph" w:customStyle="1" w:styleId="2618">
    <w:name w:val="样式 标题 1标题 1宋旭峰标题1章节H1h11headingHeader 1st Pageh1 chapte..."/>
    <w:basedOn w:val="3"/>
    <w:qFormat/>
    <w:uiPriority w:val="0"/>
    <w:pPr>
      <w:keepLines/>
      <w:widowControl/>
      <w:overflowPunct/>
      <w:adjustRightInd w:val="0"/>
      <w:spacing w:before="0" w:after="0" w:line="240" w:lineRule="auto"/>
      <w:ind w:left="0" w:firstLine="0"/>
      <w:jc w:val="left"/>
    </w:pPr>
    <w:rPr>
      <w:color w:val="auto"/>
      <w:kern w:val="2"/>
      <w:sz w:val="32"/>
    </w:rPr>
  </w:style>
  <w:style w:type="paragraph" w:customStyle="1" w:styleId="2619">
    <w:name w:val="xl19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ambria" w:hAnsi="Cambria" w:eastAsia="仿宋"/>
      <w:kern w:val="0"/>
      <w:sz w:val="16"/>
      <w:szCs w:val="16"/>
    </w:rPr>
  </w:style>
  <w:style w:type="paragraph" w:customStyle="1" w:styleId="2620">
    <w:name w:val="文件名称"/>
    <w:basedOn w:val="1"/>
    <w:next w:val="1"/>
    <w:qFormat/>
    <w:uiPriority w:val="0"/>
    <w:pPr>
      <w:spacing w:before="100" w:beforeLines="100" w:line="500" w:lineRule="atLeast"/>
      <w:jc w:val="center"/>
    </w:pPr>
    <w:rPr>
      <w:rFonts w:ascii="Tahoma" w:eastAsia="Tahoma"/>
      <w:sz w:val="84"/>
      <w:szCs w:val="84"/>
    </w:rPr>
  </w:style>
  <w:style w:type="paragraph" w:customStyle="1" w:styleId="2621">
    <w:name w:val="目录 6 Char Char"/>
    <w:basedOn w:val="1"/>
    <w:next w:val="1"/>
    <w:qFormat/>
    <w:uiPriority w:val="0"/>
    <w:pPr>
      <w:spacing w:line="351" w:lineRule="atLeast"/>
      <w:ind w:left="1048" w:firstLine="419"/>
      <w:jc w:val="left"/>
    </w:pPr>
    <w:rPr>
      <w:rFonts w:eastAsia="仿宋"/>
      <w:sz w:val="28"/>
      <w:szCs w:val="20"/>
    </w:rPr>
  </w:style>
  <w:style w:type="paragraph" w:customStyle="1" w:styleId="2622">
    <w:name w:val="xl1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623">
    <w:name w:val="项目名称"/>
    <w:basedOn w:val="1"/>
    <w:next w:val="1"/>
    <w:qFormat/>
    <w:uiPriority w:val="0"/>
    <w:pPr>
      <w:spacing w:line="800" w:lineRule="atLeast"/>
      <w:jc w:val="center"/>
      <w:outlineLvl w:val="0"/>
    </w:pPr>
    <w:rPr>
      <w:rFonts w:ascii="Tahoma" w:eastAsia="Tahoma"/>
      <w:sz w:val="52"/>
      <w:szCs w:val="52"/>
    </w:rPr>
  </w:style>
  <w:style w:type="paragraph" w:customStyle="1" w:styleId="2624">
    <w:name w:val="puce"/>
    <w:basedOn w:val="1"/>
    <w:qFormat/>
    <w:uiPriority w:val="0"/>
    <w:pPr>
      <w:widowControl/>
      <w:tabs>
        <w:tab w:val="left" w:pos="1114"/>
        <w:tab w:val="left" w:pos="1200"/>
      </w:tabs>
      <w:adjustRightInd w:val="0"/>
      <w:snapToGrid w:val="0"/>
      <w:ind w:firstLine="480"/>
      <w:jc w:val="left"/>
    </w:pPr>
    <w:rPr>
      <w:rFonts w:ascii="华文新魏" w:hAnsi="华文新魏" w:eastAsia="仿宋"/>
      <w:snapToGrid w:val="0"/>
      <w:color w:val="FF00FF"/>
      <w:kern w:val="0"/>
      <w:sz w:val="24"/>
    </w:rPr>
  </w:style>
  <w:style w:type="paragraph" w:customStyle="1" w:styleId="2625">
    <w:name w:val="xl1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626">
    <w:name w:val="表格文字居中"/>
    <w:basedOn w:val="1"/>
    <w:qFormat/>
    <w:uiPriority w:val="0"/>
    <w:pPr>
      <w:widowControl/>
      <w:adjustRightInd w:val="0"/>
      <w:snapToGrid w:val="0"/>
      <w:jc w:val="center"/>
    </w:pPr>
    <w:rPr>
      <w:rFonts w:ascii="??_GB2312" w:eastAsia="仿宋"/>
      <w:color w:val="000000"/>
      <w:sz w:val="24"/>
      <w:szCs w:val="21"/>
    </w:rPr>
  </w:style>
  <w:style w:type="paragraph" w:customStyle="1" w:styleId="2627">
    <w:name w:val="Content"/>
    <w:basedOn w:val="1"/>
    <w:qFormat/>
    <w:uiPriority w:val="0"/>
    <w:pPr>
      <w:widowControl/>
      <w:tabs>
        <w:tab w:val="left" w:pos="9480"/>
        <w:tab w:val="left" w:pos="9600"/>
      </w:tabs>
      <w:spacing w:before="120" w:after="120" w:line="240" w:lineRule="atLeast"/>
      <w:jc w:val="center"/>
    </w:pPr>
    <w:rPr>
      <w:rFonts w:ascii="华文新魏" w:hAnsi="华文新魏" w:eastAsia="仿宋"/>
      <w:b/>
      <w:kern w:val="0"/>
      <w:sz w:val="28"/>
      <w:szCs w:val="20"/>
    </w:rPr>
  </w:style>
  <w:style w:type="paragraph" w:customStyle="1" w:styleId="2628">
    <w:name w:val="xl190"/>
    <w:basedOn w:val="1"/>
    <w:qFormat/>
    <w:uiPriority w:val="0"/>
    <w:pPr>
      <w:widowControl/>
      <w:pBdr>
        <w:top w:val="single" w:color="auto" w:sz="12" w:space="0"/>
      </w:pBdr>
      <w:spacing w:before="100" w:beforeAutospacing="1" w:after="100" w:afterAutospacing="1"/>
      <w:jc w:val="left"/>
      <w:textAlignment w:val="center"/>
    </w:pPr>
    <w:rPr>
      <w:rFonts w:ascii="Cambria" w:hAnsi="Cambria" w:eastAsia="仿宋"/>
      <w:kern w:val="0"/>
      <w:sz w:val="12"/>
      <w:szCs w:val="12"/>
    </w:rPr>
  </w:style>
  <w:style w:type="paragraph" w:customStyle="1" w:styleId="2629">
    <w:name w:val="目次、标准名称标题"/>
    <w:basedOn w:val="269"/>
    <w:next w:val="21"/>
    <w:qFormat/>
    <w:uiPriority w:val="0"/>
    <w:pPr>
      <w:tabs>
        <w:tab w:val="clear" w:pos="903"/>
      </w:tabs>
      <w:spacing w:line="460" w:lineRule="exact"/>
      <w:ind w:left="0" w:firstLine="0"/>
    </w:pPr>
  </w:style>
  <w:style w:type="paragraph" w:customStyle="1" w:styleId="2630">
    <w:name w:val="couv"/>
    <w:basedOn w:val="1"/>
    <w:qFormat/>
    <w:uiPriority w:val="0"/>
    <w:pPr>
      <w:widowControl/>
      <w:spacing w:before="120" w:after="120"/>
      <w:jc w:val="center"/>
    </w:pPr>
    <w:rPr>
      <w:rFonts w:eastAsia="仿宋"/>
      <w:b/>
      <w:kern w:val="0"/>
      <w:sz w:val="40"/>
      <w:szCs w:val="20"/>
    </w:rPr>
  </w:style>
  <w:style w:type="paragraph" w:customStyle="1" w:styleId="2631">
    <w:name w:val="xl189"/>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Cambria" w:hAnsi="Cambria" w:eastAsia="仿宋"/>
      <w:kern w:val="0"/>
      <w:sz w:val="28"/>
    </w:rPr>
  </w:style>
  <w:style w:type="paragraph" w:customStyle="1" w:styleId="2632">
    <w:name w:val="封面标准号2"/>
    <w:basedOn w:val="1"/>
    <w:qFormat/>
    <w:uiPriority w:val="0"/>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eastAsia="仿宋"/>
      <w:kern w:val="0"/>
      <w:sz w:val="28"/>
      <w:szCs w:val="20"/>
    </w:rPr>
  </w:style>
  <w:style w:type="paragraph" w:customStyle="1" w:styleId="2633">
    <w:name w:val="Char Char Char Char Char Char Char15"/>
    <w:basedOn w:val="1"/>
    <w:qFormat/>
    <w:uiPriority w:val="0"/>
    <w:rPr>
      <w:rFonts w:eastAsia="仿宋"/>
      <w:sz w:val="28"/>
    </w:rPr>
  </w:style>
  <w:style w:type="paragraph" w:customStyle="1" w:styleId="2634">
    <w:name w:val="xl1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eastAsia="仿宋"/>
      <w:kern w:val="0"/>
      <w:sz w:val="16"/>
      <w:szCs w:val="16"/>
    </w:rPr>
  </w:style>
  <w:style w:type="paragraph" w:customStyle="1" w:styleId="2635">
    <w:name w:val="b"/>
    <w:basedOn w:val="1"/>
    <w:qFormat/>
    <w:uiPriority w:val="0"/>
    <w:pPr>
      <w:widowControl/>
      <w:spacing w:before="100" w:beforeAutospacing="1" w:after="100" w:afterAutospacing="1"/>
      <w:jc w:val="left"/>
    </w:pPr>
    <w:rPr>
      <w:rFonts w:ascii="??_GB2312" w:eastAsia="仿宋"/>
      <w:b/>
      <w:bCs/>
      <w:kern w:val="0"/>
      <w:sz w:val="27"/>
      <w:szCs w:val="27"/>
    </w:rPr>
  </w:style>
  <w:style w:type="paragraph" w:customStyle="1" w:styleId="2636">
    <w:name w:val="xl185"/>
    <w:basedOn w:val="1"/>
    <w:qFormat/>
    <w:uiPriority w:val="0"/>
    <w:pPr>
      <w:widowControl/>
      <w:pBdr>
        <w:bottom w:val="single" w:color="auto" w:sz="12" w:space="0"/>
        <w:right w:val="single" w:color="auto" w:sz="4"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637">
    <w:name w:val="aa"/>
    <w:basedOn w:val="1"/>
    <w:qFormat/>
    <w:uiPriority w:val="0"/>
    <w:pPr>
      <w:widowControl/>
      <w:spacing w:before="100" w:beforeAutospacing="1" w:after="100" w:afterAutospacing="1"/>
      <w:jc w:val="left"/>
    </w:pPr>
    <w:rPr>
      <w:rFonts w:ascii="华文新魏" w:hAnsi="华文新魏" w:eastAsia="仿宋" w:cs="华文新魏"/>
      <w:kern w:val="0"/>
      <w:sz w:val="18"/>
      <w:szCs w:val="18"/>
    </w:rPr>
  </w:style>
  <w:style w:type="paragraph" w:customStyle="1" w:styleId="2638">
    <w:name w:val="GM"/>
    <w:basedOn w:val="3"/>
    <w:qFormat/>
    <w:uiPriority w:val="0"/>
    <w:pPr>
      <w:widowControl/>
      <w:tabs>
        <w:tab w:val="left" w:pos="2260"/>
        <w:tab w:val="left" w:pos="2820"/>
        <w:tab w:val="left" w:pos="3420"/>
      </w:tabs>
      <w:overflowPunct/>
      <w:adjustRightInd w:val="0"/>
      <w:spacing w:before="0" w:after="0" w:line="240" w:lineRule="auto"/>
      <w:ind w:left="851" w:right="-28" w:hanging="851"/>
    </w:pPr>
    <w:rPr>
      <w:rFonts w:ascii="华文新魏" w:hAnsi="华文新魏" w:eastAsia="??_GB2312"/>
      <w:bCs w:val="0"/>
      <w:color w:val="auto"/>
      <w:kern w:val="0"/>
      <w:sz w:val="22"/>
      <w:szCs w:val="20"/>
    </w:rPr>
  </w:style>
  <w:style w:type="paragraph" w:customStyle="1" w:styleId="2639">
    <w:name w:val="我的样式（正文） Char"/>
    <w:basedOn w:val="1"/>
    <w:qFormat/>
    <w:uiPriority w:val="0"/>
    <w:pPr>
      <w:spacing w:line="440" w:lineRule="exact"/>
    </w:pPr>
    <w:rPr>
      <w:rFonts w:ascii="??_GB2312" w:eastAsia="仿宋"/>
      <w:sz w:val="28"/>
    </w:rPr>
  </w:style>
  <w:style w:type="paragraph" w:customStyle="1" w:styleId="2640">
    <w:name w:val="xl18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641">
    <w:name w:val="表后"/>
    <w:basedOn w:val="1"/>
    <w:next w:val="1"/>
    <w:qFormat/>
    <w:uiPriority w:val="0"/>
    <w:pPr>
      <w:adjustRightInd w:val="0"/>
      <w:spacing w:before="120" w:line="400" w:lineRule="exact"/>
      <w:ind w:firstLine="601"/>
      <w:textAlignment w:val="baseline"/>
    </w:pPr>
    <w:rPr>
      <w:rFonts w:eastAsia="TimesNewRoman"/>
      <w:spacing w:val="8"/>
      <w:kern w:val="0"/>
      <w:sz w:val="28"/>
      <w:szCs w:val="20"/>
    </w:rPr>
  </w:style>
  <w:style w:type="paragraph" w:customStyle="1" w:styleId="2642">
    <w:name w:val="Texte"/>
    <w:basedOn w:val="1"/>
    <w:qFormat/>
    <w:uiPriority w:val="0"/>
    <w:pPr>
      <w:widowControl/>
      <w:spacing w:before="120" w:after="120"/>
      <w:ind w:left="851"/>
      <w:jc w:val="left"/>
    </w:pPr>
    <w:rPr>
      <w:rFonts w:ascii="华文新魏" w:hAnsi="华文新魏" w:eastAsia="仿宋"/>
      <w:kern w:val="0"/>
      <w:sz w:val="22"/>
      <w:szCs w:val="20"/>
    </w:rPr>
  </w:style>
  <w:style w:type="paragraph" w:customStyle="1" w:styleId="2643">
    <w:name w:val="xl173"/>
    <w:basedOn w:val="1"/>
    <w:qFormat/>
    <w:uiPriority w:val="0"/>
    <w:pPr>
      <w:widowControl/>
      <w:spacing w:before="100" w:beforeAutospacing="1" w:after="100" w:afterAutospacing="1"/>
      <w:jc w:val="center"/>
      <w:textAlignment w:val="center"/>
    </w:pPr>
    <w:rPr>
      <w:rFonts w:ascii="Cambria" w:hAnsi="Cambria" w:eastAsia="仿宋"/>
      <w:kern w:val="0"/>
      <w:sz w:val="28"/>
    </w:rPr>
  </w:style>
  <w:style w:type="paragraph" w:customStyle="1" w:styleId="2644">
    <w:name w:val="标题ab"/>
    <w:basedOn w:val="1"/>
    <w:next w:val="85"/>
    <w:qFormat/>
    <w:uiPriority w:val="0"/>
    <w:pPr>
      <w:spacing w:line="1500" w:lineRule="exact"/>
      <w:jc w:val="center"/>
    </w:pPr>
    <w:rPr>
      <w:rFonts w:ascii="??_GB2312" w:eastAsia="仿宋"/>
      <w:b/>
      <w:color w:val="000000"/>
      <w:sz w:val="44"/>
    </w:rPr>
  </w:style>
  <w:style w:type="paragraph" w:customStyle="1" w:styleId="2645">
    <w:name w:val="ENUM"/>
    <w:basedOn w:val="1"/>
    <w:qFormat/>
    <w:uiPriority w:val="0"/>
    <w:pPr>
      <w:widowControl/>
      <w:tabs>
        <w:tab w:val="left" w:pos="840"/>
        <w:tab w:val="left" w:pos="1418"/>
      </w:tabs>
      <w:spacing w:before="60" w:after="60"/>
      <w:ind w:left="1418" w:hanging="284"/>
      <w:jc w:val="left"/>
    </w:pPr>
    <w:rPr>
      <w:rFonts w:ascii="华文新魏" w:hAnsi="华文新魏" w:eastAsia="仿宋"/>
      <w:kern w:val="0"/>
      <w:sz w:val="22"/>
      <w:szCs w:val="20"/>
    </w:rPr>
  </w:style>
  <w:style w:type="paragraph" w:customStyle="1" w:styleId="2646">
    <w:name w:val="hhcwt表格内文字"/>
    <w:basedOn w:val="1"/>
    <w:qFormat/>
    <w:uiPriority w:val="0"/>
    <w:pPr>
      <w:jc w:val="center"/>
    </w:pPr>
    <w:rPr>
      <w:rFonts w:ascii="??" w:hAnsi="??" w:eastAsia="仿宋"/>
      <w:sz w:val="28"/>
      <w:szCs w:val="21"/>
    </w:rPr>
  </w:style>
  <w:style w:type="paragraph" w:customStyle="1" w:styleId="2647">
    <w:name w:val="字元1"/>
    <w:basedOn w:val="1"/>
    <w:qFormat/>
    <w:uiPriority w:val="0"/>
    <w:rPr>
      <w:rFonts w:eastAsia="仿宋"/>
      <w:sz w:val="24"/>
    </w:rPr>
  </w:style>
  <w:style w:type="paragraph" w:customStyle="1" w:styleId="2648">
    <w:name w:val="xl172"/>
    <w:basedOn w:val="1"/>
    <w:qFormat/>
    <w:uiPriority w:val="0"/>
    <w:pPr>
      <w:widowControl/>
      <w:pBdr>
        <w:top w:val="single" w:color="auto" w:sz="12" w:space="0"/>
        <w:left w:val="single" w:color="auto" w:sz="12" w:space="0"/>
        <w:right w:val="single" w:color="auto" w:sz="4" w:space="0"/>
      </w:pBdr>
      <w:spacing w:before="100" w:beforeAutospacing="1" w:after="100" w:afterAutospacing="1"/>
      <w:jc w:val="center"/>
      <w:textAlignment w:val="center"/>
    </w:pPr>
    <w:rPr>
      <w:rFonts w:ascii="Cambria" w:hAnsi="Cambria" w:eastAsia="仿宋"/>
      <w:kern w:val="0"/>
      <w:sz w:val="28"/>
    </w:rPr>
  </w:style>
  <w:style w:type="paragraph" w:customStyle="1" w:styleId="2649">
    <w:name w:val="標準インデント　2"/>
    <w:basedOn w:val="21"/>
    <w:qFormat/>
    <w:uiPriority w:val="0"/>
    <w:pPr>
      <w:overflowPunct w:val="0"/>
      <w:autoSpaceDE w:val="0"/>
      <w:autoSpaceDN w:val="0"/>
      <w:adjustRightInd w:val="0"/>
      <w:ind w:left="2900" w:hanging="2038" w:firstLineChars="0"/>
      <w:textAlignment w:val="baseline"/>
    </w:pPr>
    <w:rPr>
      <w:rFonts w:ascii="ˎ̥" w:hAnsi="ˎ̥" w:eastAsia="Calibri" w:cs="ˎ̥"/>
      <w:sz w:val="20"/>
      <w:szCs w:val="20"/>
      <w:lang w:eastAsia="ja-JP"/>
    </w:rPr>
  </w:style>
  <w:style w:type="paragraph" w:customStyle="1" w:styleId="2650">
    <w:name w:val="xl169"/>
    <w:basedOn w:val="1"/>
    <w:qFormat/>
    <w:uiPriority w:val="0"/>
    <w:pPr>
      <w:widowControl/>
      <w:pBdr>
        <w:right w:val="single" w:color="auto" w:sz="4" w:space="0"/>
      </w:pBdr>
      <w:spacing w:before="100" w:beforeAutospacing="1" w:after="100" w:afterAutospacing="1"/>
      <w:jc w:val="center"/>
      <w:textAlignment w:val="center"/>
    </w:pPr>
    <w:rPr>
      <w:rFonts w:ascii="Cambria" w:hAnsi="Cambria" w:eastAsia="仿宋"/>
      <w:kern w:val="0"/>
      <w:sz w:val="28"/>
    </w:rPr>
  </w:style>
  <w:style w:type="paragraph" w:customStyle="1" w:styleId="2651">
    <w:name w:val="表格 23"/>
    <w:basedOn w:val="1"/>
    <w:qFormat/>
    <w:uiPriority w:val="0"/>
    <w:pPr>
      <w:autoSpaceDE w:val="0"/>
      <w:autoSpaceDN w:val="0"/>
      <w:adjustRightInd w:val="0"/>
      <w:jc w:val="center"/>
      <w:textAlignment w:val="baseline"/>
    </w:pPr>
    <w:rPr>
      <w:rFonts w:eastAsia="文鼎粗行楷简"/>
      <w:kern w:val="0"/>
      <w:sz w:val="28"/>
      <w:szCs w:val="20"/>
    </w:rPr>
  </w:style>
  <w:style w:type="paragraph" w:customStyle="1" w:styleId="2652">
    <w:name w:val="——"/>
    <w:basedOn w:val="2642"/>
    <w:qFormat/>
    <w:uiPriority w:val="0"/>
    <w:pPr>
      <w:ind w:left="0" w:firstLine="300" w:firstLineChars="300"/>
    </w:pPr>
  </w:style>
  <w:style w:type="paragraph" w:customStyle="1" w:styleId="2653">
    <w:name w:val="xl170"/>
    <w:basedOn w:val="1"/>
    <w:qFormat/>
    <w:uiPriority w:val="0"/>
    <w:pPr>
      <w:widowControl/>
      <w:pBdr>
        <w:left w:val="single" w:color="auto" w:sz="4" w:space="0"/>
        <w:bottom w:val="single" w:color="auto" w:sz="12" w:space="0"/>
      </w:pBdr>
      <w:spacing w:before="100" w:beforeAutospacing="1" w:after="100" w:afterAutospacing="1"/>
      <w:jc w:val="center"/>
      <w:textAlignment w:val="center"/>
    </w:pPr>
    <w:rPr>
      <w:rFonts w:ascii="Cambria" w:hAnsi="Cambria" w:eastAsia="仿宋"/>
      <w:kern w:val="0"/>
      <w:sz w:val="28"/>
    </w:rPr>
  </w:style>
  <w:style w:type="paragraph" w:customStyle="1" w:styleId="2654">
    <w:name w:val="5号表文"/>
    <w:qFormat/>
    <w:uiPriority w:val="0"/>
    <w:pPr>
      <w:widowControl w:val="0"/>
      <w:autoSpaceDE w:val="0"/>
      <w:adjustRightInd w:val="0"/>
      <w:snapToGrid w:val="0"/>
    </w:pPr>
    <w:rPr>
      <w:rFonts w:ascii="ˎ̥" w:hAnsi="ˎ̥" w:eastAsia="宋体" w:cs="ˎ̥"/>
      <w:lang w:val="en-US" w:eastAsia="zh-CN" w:bidi="ar-SA"/>
    </w:rPr>
  </w:style>
  <w:style w:type="paragraph" w:customStyle="1" w:styleId="2655">
    <w:name w:val="样式 正文首行缩进 + 首行缩进:  2 字符"/>
    <w:basedOn w:val="87"/>
    <w:qFormat/>
    <w:uiPriority w:val="0"/>
    <w:pPr>
      <w:widowControl w:val="0"/>
      <w:adjustRightInd w:val="0"/>
      <w:snapToGrid w:val="0"/>
      <w:spacing w:after="0" w:line="520" w:lineRule="atLeast"/>
      <w:ind w:firstLine="200" w:firstLineChars="200"/>
      <w:jc w:val="both"/>
    </w:pPr>
    <w:rPr>
      <w:rFonts w:ascii="ˎ̥" w:hAnsi="ˎ̥"/>
      <w:bCs/>
    </w:rPr>
  </w:style>
  <w:style w:type="paragraph" w:customStyle="1" w:styleId="2656">
    <w:name w:val="默认段落字体 Para Char Char Char1 Char Char"/>
    <w:basedOn w:val="1"/>
    <w:qFormat/>
    <w:uiPriority w:val="0"/>
    <w:rPr>
      <w:rFonts w:eastAsia="仿宋"/>
      <w:sz w:val="24"/>
    </w:rPr>
  </w:style>
  <w:style w:type="paragraph" w:customStyle="1" w:styleId="2657">
    <w:name w:val="样式 标题 4 + 四号 段前: 1 行"/>
    <w:basedOn w:val="6"/>
    <w:qFormat/>
    <w:uiPriority w:val="0"/>
    <w:pPr>
      <w:widowControl w:val="0"/>
      <w:tabs>
        <w:tab w:val="left" w:pos="2160"/>
      </w:tabs>
      <w:adjustRightInd w:val="0"/>
      <w:snapToGrid w:val="0"/>
      <w:spacing w:before="312" w:line="420" w:lineRule="exact"/>
      <w:ind w:left="560" w:firstLine="0"/>
      <w:jc w:val="both"/>
    </w:pPr>
    <w:rPr>
      <w:rFonts w:eastAsia="Tahoma" w:cs="ˎ̥"/>
      <w:b w:val="0"/>
      <w:bCs w:val="0"/>
      <w:snapToGrid w:val="0"/>
      <w:color w:val="000000"/>
      <w:sz w:val="28"/>
      <w:szCs w:val="20"/>
    </w:rPr>
  </w:style>
  <w:style w:type="paragraph" w:customStyle="1" w:styleId="2658">
    <w:name w:val="标-4"/>
    <w:basedOn w:val="1"/>
    <w:qFormat/>
    <w:uiPriority w:val="0"/>
    <w:pPr>
      <w:widowControl/>
      <w:spacing w:before="120"/>
      <w:ind w:left="851" w:hanging="851"/>
      <w:jc w:val="left"/>
    </w:pPr>
    <w:rPr>
      <w:rFonts w:eastAsia="仿宋"/>
      <w:sz w:val="24"/>
      <w:szCs w:val="20"/>
    </w:rPr>
  </w:style>
  <w:style w:type="paragraph" w:customStyle="1" w:styleId="2659">
    <w:name w:val="表前文字"/>
    <w:basedOn w:val="1"/>
    <w:qFormat/>
    <w:uiPriority w:val="0"/>
    <w:pPr>
      <w:widowControl/>
      <w:jc w:val="center"/>
    </w:pPr>
    <w:rPr>
      <w:rFonts w:ascii="??_GB2312" w:eastAsia="仿宋"/>
      <w:sz w:val="24"/>
      <w:szCs w:val="21"/>
    </w:rPr>
  </w:style>
  <w:style w:type="paragraph" w:customStyle="1" w:styleId="2660">
    <w:name w:val="日期1"/>
    <w:basedOn w:val="1"/>
    <w:next w:val="1"/>
    <w:qFormat/>
    <w:uiPriority w:val="0"/>
    <w:pPr>
      <w:widowControl/>
      <w:adjustRightInd w:val="0"/>
      <w:jc w:val="left"/>
      <w:textAlignment w:val="baseline"/>
    </w:pPr>
    <w:rPr>
      <w:rFonts w:ascii="??_GB2312" w:eastAsia="仿宋"/>
      <w:spacing w:val="24"/>
      <w:kern w:val="24"/>
      <w:sz w:val="24"/>
      <w:szCs w:val="20"/>
    </w:rPr>
  </w:style>
  <w:style w:type="paragraph" w:customStyle="1" w:styleId="2661">
    <w:name w:val="正文编号"/>
    <w:basedOn w:val="1"/>
    <w:qFormat/>
    <w:uiPriority w:val="0"/>
    <w:pPr>
      <w:widowControl/>
      <w:tabs>
        <w:tab w:val="left" w:pos="796"/>
      </w:tabs>
      <w:adjustRightInd w:val="0"/>
      <w:ind w:left="795" w:hanging="720"/>
      <w:jc w:val="left"/>
      <w:textAlignment w:val="baseline"/>
    </w:pPr>
    <w:rPr>
      <w:rFonts w:ascii="华文新魏" w:hAnsi="华文新魏" w:eastAsia="仿宋"/>
      <w:kern w:val="0"/>
      <w:sz w:val="24"/>
      <w:szCs w:val="20"/>
    </w:rPr>
  </w:style>
  <w:style w:type="paragraph" w:customStyle="1" w:styleId="2662">
    <w:name w:val="条1"/>
    <w:basedOn w:val="1"/>
    <w:next w:val="1"/>
    <w:qFormat/>
    <w:uiPriority w:val="0"/>
    <w:pPr>
      <w:widowControl/>
      <w:tabs>
        <w:tab w:val="left" w:pos="720"/>
      </w:tabs>
      <w:jc w:val="left"/>
      <w:outlineLvl w:val="1"/>
    </w:pPr>
    <w:rPr>
      <w:rFonts w:ascii="Tahoma" w:eastAsia="Tahoma"/>
      <w:kern w:val="21"/>
      <w:sz w:val="28"/>
      <w:szCs w:val="20"/>
    </w:rPr>
  </w:style>
  <w:style w:type="paragraph" w:customStyle="1" w:styleId="2663">
    <w:name w:val="InstÀÀll5"/>
    <w:qFormat/>
    <w:uiPriority w:val="0"/>
    <w:pPr>
      <w:tabs>
        <w:tab w:val="left" w:pos="-720"/>
      </w:tabs>
      <w:suppressAutoHyphens/>
      <w:jc w:val="both"/>
    </w:pPr>
    <w:rPr>
      <w:rFonts w:ascii="五" w:hAnsi="五" w:eastAsia="宋体" w:cs="ˎ̥"/>
      <w:spacing w:val="-3"/>
      <w:sz w:val="24"/>
      <w:lang w:val="en-US" w:eastAsia="zh-CN" w:bidi="ar-SA"/>
    </w:rPr>
  </w:style>
  <w:style w:type="paragraph" w:customStyle="1" w:styleId="2664">
    <w:name w:val="注×："/>
    <w:qFormat/>
    <w:uiPriority w:val="0"/>
    <w:pPr>
      <w:widowControl w:val="0"/>
      <w:tabs>
        <w:tab w:val="left" w:pos="630"/>
        <w:tab w:val="left" w:pos="900"/>
      </w:tabs>
      <w:autoSpaceDE w:val="0"/>
      <w:autoSpaceDN w:val="0"/>
      <w:ind w:left="900" w:hanging="420"/>
      <w:jc w:val="both"/>
    </w:pPr>
    <w:rPr>
      <w:rFonts w:ascii="??_GB2312" w:hAnsi="ˎ̥" w:eastAsia="宋体" w:cs="ˎ̥"/>
      <w:sz w:val="18"/>
      <w:lang w:val="en-US" w:eastAsia="zh-CN" w:bidi="ar-SA"/>
    </w:rPr>
  </w:style>
  <w:style w:type="paragraph" w:customStyle="1" w:styleId="2665">
    <w:name w:val="Char Char Char1 Char"/>
    <w:basedOn w:val="1"/>
    <w:qFormat/>
    <w:uiPriority w:val="0"/>
    <w:pPr>
      <w:widowControl/>
      <w:jc w:val="left"/>
    </w:pPr>
    <w:rPr>
      <w:rFonts w:eastAsia="仿宋"/>
      <w:sz w:val="28"/>
    </w:rPr>
  </w:style>
  <w:style w:type="paragraph" w:customStyle="1" w:styleId="2666">
    <w:name w:val="数据来源"/>
    <w:basedOn w:val="1"/>
    <w:qFormat/>
    <w:uiPriority w:val="0"/>
    <w:pPr>
      <w:snapToGrid w:val="0"/>
      <w:spacing w:line="280" w:lineRule="exact"/>
    </w:pPr>
    <w:rPr>
      <w:rFonts w:eastAsia="TimesNewRoman" w:cs="??_GB2312"/>
      <w:sz w:val="28"/>
      <w:szCs w:val="20"/>
    </w:rPr>
  </w:style>
  <w:style w:type="paragraph" w:customStyle="1" w:styleId="2667">
    <w:name w:val="样式 样式 首行缩进:  0.99 厘米 行距: 最小值 23 磅 + 行距: 最小值 24 磅"/>
    <w:basedOn w:val="1"/>
    <w:qFormat/>
    <w:uiPriority w:val="0"/>
    <w:pPr>
      <w:snapToGrid w:val="0"/>
      <w:spacing w:line="520" w:lineRule="atLeast"/>
      <w:ind w:firstLine="680"/>
    </w:pPr>
    <w:rPr>
      <w:rFonts w:eastAsia="仿宋"/>
      <w:spacing w:val="12"/>
      <w:kern w:val="24"/>
      <w:sz w:val="28"/>
      <w:szCs w:val="20"/>
    </w:rPr>
  </w:style>
  <w:style w:type="paragraph" w:customStyle="1" w:styleId="2668">
    <w:name w:val="标题 3 + 段前: 0.5 行 + 行距: 多倍行距 1.35 字行 + 段前: 0.5 行 + 段前: 0.5 行1"/>
    <w:basedOn w:val="1379"/>
    <w:qFormat/>
    <w:uiPriority w:val="0"/>
    <w:pPr>
      <w:tabs>
        <w:tab w:val="clear" w:pos="7088"/>
      </w:tabs>
    </w:pPr>
  </w:style>
  <w:style w:type="paragraph" w:customStyle="1" w:styleId="2669">
    <w:name w:val="Char32"/>
    <w:basedOn w:val="1"/>
    <w:qFormat/>
    <w:uiPriority w:val="0"/>
    <w:pPr>
      <w:widowControl/>
      <w:jc w:val="left"/>
    </w:pPr>
    <w:rPr>
      <w:rFonts w:eastAsia="仿宋"/>
      <w:sz w:val="24"/>
    </w:rPr>
  </w:style>
  <w:style w:type="paragraph" w:customStyle="1" w:styleId="2670">
    <w:name w:val="正文格式"/>
    <w:basedOn w:val="1"/>
    <w:qFormat/>
    <w:uiPriority w:val="0"/>
    <w:pPr>
      <w:spacing w:line="360" w:lineRule="auto"/>
      <w:ind w:firstLine="482"/>
    </w:pPr>
    <w:rPr>
      <w:rFonts w:ascii="??_GB2312" w:eastAsia="仿宋"/>
      <w:sz w:val="24"/>
    </w:rPr>
  </w:style>
  <w:style w:type="paragraph" w:customStyle="1" w:styleId="2671">
    <w:name w:val="Char Char Char Char Char Char1 Char1"/>
    <w:basedOn w:val="1"/>
    <w:qFormat/>
    <w:uiPriority w:val="0"/>
    <w:pPr>
      <w:widowControl/>
      <w:jc w:val="left"/>
    </w:pPr>
    <w:rPr>
      <w:rFonts w:eastAsia="仿宋"/>
      <w:sz w:val="28"/>
    </w:rPr>
  </w:style>
  <w:style w:type="paragraph" w:customStyle="1" w:styleId="2672">
    <w:name w:val="表X"/>
    <w:basedOn w:val="45"/>
    <w:qFormat/>
    <w:uiPriority w:val="0"/>
    <w:pPr>
      <w:keepNext/>
      <w:widowControl w:val="0"/>
      <w:tabs>
        <w:tab w:val="left" w:pos="959"/>
        <w:tab w:val="left" w:pos="2177"/>
      </w:tabs>
      <w:adjustRightInd w:val="0"/>
      <w:spacing w:before="240"/>
      <w:ind w:firstLine="737"/>
      <w:outlineLvl w:val="8"/>
    </w:pPr>
    <w:rPr>
      <w:rFonts w:ascii="华文中宋" w:cs="ˎ̥"/>
      <w:sz w:val="28"/>
      <w:szCs w:val="20"/>
    </w:rPr>
  </w:style>
  <w:style w:type="paragraph" w:customStyle="1" w:styleId="2673">
    <w:name w:val="acee正文"/>
    <w:basedOn w:val="1"/>
    <w:qFormat/>
    <w:uiPriority w:val="0"/>
    <w:pPr>
      <w:spacing w:line="480" w:lineRule="exact"/>
      <w:ind w:firstLine="200" w:firstLineChars="200"/>
    </w:pPr>
    <w:rPr>
      <w:rFonts w:ascii="仿宋" w:eastAsia="仿宋"/>
      <w:sz w:val="32"/>
    </w:rPr>
  </w:style>
  <w:style w:type="paragraph" w:customStyle="1" w:styleId="2674">
    <w:name w:val="列出段落12"/>
    <w:basedOn w:val="1"/>
    <w:qFormat/>
    <w:uiPriority w:val="0"/>
    <w:pPr>
      <w:widowControl/>
      <w:ind w:firstLine="420"/>
      <w:jc w:val="left"/>
    </w:pPr>
    <w:rPr>
      <w:rFonts w:ascii="??" w:hAnsi="??" w:eastAsia="仿宋"/>
      <w:sz w:val="28"/>
      <w:szCs w:val="22"/>
    </w:rPr>
  </w:style>
  <w:style w:type="paragraph" w:customStyle="1" w:styleId="2675">
    <w:name w:val="谏壁标题1(chen）"/>
    <w:basedOn w:val="1"/>
    <w:qFormat/>
    <w:uiPriority w:val="0"/>
    <w:pPr>
      <w:keepNext/>
      <w:keepLines/>
      <w:pageBreakBefore/>
      <w:spacing w:after="300" w:line="360" w:lineRule="auto"/>
      <w:outlineLvl w:val="0"/>
    </w:pPr>
    <w:rPr>
      <w:rFonts w:eastAsia="Tahoma"/>
      <w:bCs/>
      <w:kern w:val="44"/>
      <w:sz w:val="36"/>
      <w:szCs w:val="44"/>
    </w:rPr>
  </w:style>
  <w:style w:type="paragraph" w:customStyle="1" w:styleId="2676">
    <w:name w:val="样式 居中 首行缩进:  0.85 厘米 行距: 固定值 25 磅"/>
    <w:basedOn w:val="1"/>
    <w:qFormat/>
    <w:uiPriority w:val="0"/>
    <w:pPr>
      <w:widowControl/>
      <w:spacing w:line="500" w:lineRule="exact"/>
      <w:jc w:val="center"/>
    </w:pPr>
    <w:rPr>
      <w:rFonts w:eastAsia="仿宋"/>
      <w:sz w:val="28"/>
      <w:szCs w:val="20"/>
    </w:rPr>
  </w:style>
  <w:style w:type="paragraph" w:customStyle="1" w:styleId="2677">
    <w:name w:val="样式 报告正文 + 首行缩进:  2 字符"/>
    <w:basedOn w:val="1"/>
    <w:qFormat/>
    <w:uiPriority w:val="0"/>
    <w:pPr>
      <w:keepNext/>
      <w:spacing w:line="500" w:lineRule="exact"/>
      <w:ind w:firstLine="200" w:firstLineChars="200"/>
      <w:jc w:val="left"/>
      <w:outlineLvl w:val="1"/>
    </w:pPr>
    <w:rPr>
      <w:rFonts w:eastAsia="TimesNewRoman" w:cs="??_GB2312"/>
      <w:sz w:val="28"/>
      <w:szCs w:val="20"/>
    </w:rPr>
  </w:style>
  <w:style w:type="paragraph" w:customStyle="1" w:styleId="2678">
    <w:name w:val="标题31"/>
    <w:basedOn w:val="1"/>
    <w:next w:val="1"/>
    <w:qFormat/>
    <w:uiPriority w:val="0"/>
    <w:pPr>
      <w:widowControl/>
      <w:autoSpaceDE w:val="0"/>
      <w:autoSpaceDN w:val="0"/>
      <w:snapToGrid w:val="0"/>
      <w:spacing w:line="590" w:lineRule="atLeast"/>
      <w:ind w:firstLine="624"/>
      <w:jc w:val="left"/>
    </w:pPr>
    <w:rPr>
      <w:rFonts w:eastAsia="Courier New"/>
      <w:snapToGrid w:val="0"/>
      <w:kern w:val="0"/>
      <w:sz w:val="32"/>
      <w:szCs w:val="20"/>
    </w:rPr>
  </w:style>
  <w:style w:type="paragraph" w:customStyle="1" w:styleId="2679">
    <w:name w:val="首缩"/>
    <w:basedOn w:val="1"/>
    <w:qFormat/>
    <w:uiPriority w:val="0"/>
    <w:pPr>
      <w:adjustRightInd w:val="0"/>
      <w:snapToGrid w:val="0"/>
      <w:spacing w:line="500" w:lineRule="exact"/>
      <w:ind w:firstLine="200"/>
    </w:pPr>
    <w:rPr>
      <w:rFonts w:eastAsia="仿宋"/>
      <w:snapToGrid w:val="0"/>
      <w:kern w:val="0"/>
      <w:sz w:val="28"/>
      <w:szCs w:val="20"/>
    </w:rPr>
  </w:style>
  <w:style w:type="paragraph" w:customStyle="1" w:styleId="2680">
    <w:name w:val="Char4 Char Char Char Char Char Char Char Char Char Char Char Char Char Char Char Char Char1 Char Char Char Char"/>
    <w:basedOn w:val="1"/>
    <w:qFormat/>
    <w:uiPriority w:val="0"/>
    <w:pPr>
      <w:widowControl/>
      <w:spacing w:line="240" w:lineRule="exact"/>
      <w:jc w:val="left"/>
    </w:pPr>
    <w:rPr>
      <w:rFonts w:eastAsia="仿宋"/>
      <w:sz w:val="28"/>
      <w:szCs w:val="28"/>
    </w:rPr>
  </w:style>
  <w:style w:type="paragraph" w:customStyle="1" w:styleId="2681">
    <w:name w:val="Char41"/>
    <w:basedOn w:val="1"/>
    <w:qFormat/>
    <w:uiPriority w:val="0"/>
    <w:pPr>
      <w:widowControl/>
      <w:jc w:val="left"/>
    </w:pPr>
    <w:rPr>
      <w:rFonts w:ascii="??_GB2312" w:eastAsia="仿宋" w:cs="??_GB2312"/>
      <w:sz w:val="24"/>
    </w:rPr>
  </w:style>
  <w:style w:type="paragraph" w:customStyle="1" w:styleId="2682">
    <w:name w:val="二级标题"/>
    <w:basedOn w:val="1"/>
    <w:next w:val="1"/>
    <w:qFormat/>
    <w:uiPriority w:val="0"/>
    <w:pPr>
      <w:keepNext/>
      <w:adjustRightInd w:val="0"/>
      <w:spacing w:before="240" w:after="240" w:line="312" w:lineRule="atLeast"/>
      <w:jc w:val="center"/>
      <w:textAlignment w:val="baseline"/>
    </w:pPr>
    <w:rPr>
      <w:rFonts w:eastAsia="仿宋"/>
      <w:kern w:val="0"/>
      <w:sz w:val="28"/>
      <w:szCs w:val="20"/>
    </w:rPr>
  </w:style>
  <w:style w:type="paragraph" w:customStyle="1" w:styleId="2683">
    <w:name w:val="Char Char20"/>
    <w:basedOn w:val="1"/>
    <w:qFormat/>
    <w:uiPriority w:val="0"/>
    <w:rPr>
      <w:rFonts w:eastAsia="仿宋"/>
      <w:sz w:val="24"/>
    </w:rPr>
  </w:style>
  <w:style w:type="paragraph" w:customStyle="1" w:styleId="2684">
    <w:name w:val="样式 标题 3 + 左侧:  2 字符"/>
    <w:basedOn w:val="5"/>
    <w:next w:val="1"/>
    <w:qFormat/>
    <w:uiPriority w:val="0"/>
    <w:pPr>
      <w:widowControl w:val="0"/>
      <w:tabs>
        <w:tab w:val="left" w:pos="7088"/>
      </w:tabs>
      <w:adjustRightInd w:val="0"/>
      <w:spacing w:before="50" w:beforeLines="50" w:line="520" w:lineRule="exact"/>
      <w:ind w:left="0" w:firstLine="0"/>
      <w:jc w:val="both"/>
    </w:pPr>
    <w:rPr>
      <w:rFonts w:ascii="ˎ̥" w:hAnsi="ˎ̥"/>
      <w:bCs w:val="0"/>
      <w:kern w:val="2"/>
      <w:sz w:val="24"/>
      <w:szCs w:val="30"/>
    </w:rPr>
  </w:style>
  <w:style w:type="paragraph" w:customStyle="1" w:styleId="2685">
    <w:name w:val="黑点"/>
    <w:basedOn w:val="1"/>
    <w:qFormat/>
    <w:uiPriority w:val="0"/>
    <w:pPr>
      <w:tabs>
        <w:tab w:val="left" w:pos="425"/>
        <w:tab w:val="left" w:pos="600"/>
        <w:tab w:val="left" w:pos="2100"/>
      </w:tabs>
      <w:adjustRightInd w:val="0"/>
      <w:spacing w:line="360" w:lineRule="auto"/>
      <w:ind w:left="2100" w:hanging="425"/>
      <w:jc w:val="left"/>
    </w:pPr>
    <w:rPr>
      <w:rFonts w:ascii="??_GB2312" w:eastAsia="仿宋"/>
      <w:color w:val="000000"/>
      <w:kern w:val="0"/>
      <w:sz w:val="24"/>
      <w:szCs w:val="20"/>
    </w:rPr>
  </w:style>
  <w:style w:type="paragraph" w:customStyle="1" w:styleId="2686">
    <w:name w:val="Char Char Char Char Char Char Char Char Char Char Char Char Char Char Char Char Char Char Char Char Char Char Char Char1"/>
    <w:basedOn w:val="1"/>
    <w:qFormat/>
    <w:uiPriority w:val="0"/>
    <w:rPr>
      <w:rFonts w:eastAsia="仿宋"/>
      <w:sz w:val="28"/>
    </w:rPr>
  </w:style>
  <w:style w:type="paragraph" w:customStyle="1" w:styleId="2687">
    <w:name w:val="样式 标题 2 + 宋体 段前: 0.5 行 段后: 0.5 行"/>
    <w:basedOn w:val="68"/>
    <w:next w:val="68"/>
    <w:qFormat/>
    <w:uiPriority w:val="0"/>
    <w:pPr>
      <w:spacing w:before="120" w:after="120"/>
    </w:pPr>
    <w:rPr>
      <w:rFonts w:eastAsia="??_GB2312"/>
      <w:color w:val="auto"/>
      <w:szCs w:val="24"/>
    </w:rPr>
  </w:style>
  <w:style w:type="paragraph" w:customStyle="1" w:styleId="2688">
    <w:name w:val="Char Char Char Char Char Char Char6"/>
    <w:basedOn w:val="1"/>
    <w:qFormat/>
    <w:uiPriority w:val="0"/>
    <w:rPr>
      <w:rFonts w:eastAsia="仿宋"/>
      <w:sz w:val="28"/>
    </w:rPr>
  </w:style>
  <w:style w:type="paragraph" w:customStyle="1" w:styleId="2689">
    <w:name w:val="样式 标题 3 + 宋体 四号"/>
    <w:basedOn w:val="5"/>
    <w:qFormat/>
    <w:uiPriority w:val="0"/>
    <w:pPr>
      <w:tabs>
        <w:tab w:val="left" w:pos="0"/>
        <w:tab w:val="left" w:pos="7088"/>
      </w:tabs>
      <w:adjustRightInd w:val="0"/>
      <w:spacing w:before="50" w:beforeLines="50" w:after="260" w:line="415" w:lineRule="auto"/>
      <w:ind w:left="0" w:firstLine="0"/>
    </w:pPr>
    <w:rPr>
      <w:rFonts w:hAnsi="ˎ̥" w:cs="ˎ̥"/>
      <w:b/>
      <w:kern w:val="2"/>
      <w:sz w:val="24"/>
      <w:szCs w:val="30"/>
    </w:rPr>
  </w:style>
  <w:style w:type="paragraph" w:customStyle="1" w:styleId="2690">
    <w:name w:val="8"/>
    <w:basedOn w:val="1"/>
    <w:qFormat/>
    <w:uiPriority w:val="0"/>
    <w:pPr>
      <w:widowControl/>
      <w:jc w:val="left"/>
    </w:pPr>
    <w:rPr>
      <w:rFonts w:eastAsia="仿宋"/>
      <w:sz w:val="24"/>
    </w:rPr>
  </w:style>
  <w:style w:type="paragraph" w:customStyle="1" w:styleId="2691">
    <w:name w:val="表 头"/>
    <w:basedOn w:val="1"/>
    <w:qFormat/>
    <w:uiPriority w:val="0"/>
    <w:pPr>
      <w:adjustRightInd w:val="0"/>
      <w:spacing w:before="120" w:after="120" w:line="360" w:lineRule="atLeast"/>
      <w:jc w:val="center"/>
    </w:pPr>
    <w:rPr>
      <w:rFonts w:eastAsia="Tahoma"/>
      <w:spacing w:val="10"/>
      <w:kern w:val="0"/>
      <w:sz w:val="24"/>
      <w:szCs w:val="20"/>
    </w:rPr>
  </w:style>
  <w:style w:type="paragraph" w:customStyle="1" w:styleId="2692">
    <w:name w:val="样式 标题 1h1H1PIM 1标书11.标题 1Section HeadHeader11st levell1...1"/>
    <w:basedOn w:val="3"/>
    <w:qFormat/>
    <w:uiPriority w:val="0"/>
    <w:pPr>
      <w:keepLines/>
      <w:overflowPunct/>
      <w:snapToGrid/>
      <w:spacing w:before="0" w:after="0" w:line="500" w:lineRule="exact"/>
      <w:ind w:left="0" w:firstLine="0"/>
    </w:pPr>
    <w:rPr>
      <w:color w:val="auto"/>
      <w:szCs w:val="44"/>
    </w:rPr>
  </w:style>
  <w:style w:type="paragraph" w:customStyle="1" w:styleId="2693">
    <w:name w:val="Char4 Char Char Char6"/>
    <w:basedOn w:val="1"/>
    <w:qFormat/>
    <w:uiPriority w:val="0"/>
    <w:rPr>
      <w:rFonts w:eastAsia="仿宋"/>
      <w:sz w:val="28"/>
    </w:rPr>
  </w:style>
  <w:style w:type="paragraph" w:customStyle="1" w:styleId="2694">
    <w:name w:val="样式 首行缩进:  2 字符 段前: 0.5 行 段后: 1 行"/>
    <w:basedOn w:val="1"/>
    <w:qFormat/>
    <w:uiPriority w:val="0"/>
    <w:pPr>
      <w:spacing w:before="50" w:beforeLines="50" w:after="100" w:afterLines="100" w:line="360" w:lineRule="auto"/>
      <w:ind w:firstLine="200" w:firstLineChars="200"/>
    </w:pPr>
    <w:rPr>
      <w:rFonts w:eastAsia="仿宋" w:cs="??_GB2312"/>
      <w:sz w:val="28"/>
      <w:szCs w:val="20"/>
    </w:rPr>
  </w:style>
  <w:style w:type="paragraph" w:customStyle="1" w:styleId="2695">
    <w:name w:val="样式4 宋体 Char"/>
    <w:basedOn w:val="1"/>
    <w:qFormat/>
    <w:uiPriority w:val="0"/>
    <w:rPr>
      <w:rFonts w:eastAsia="仿宋"/>
      <w:sz w:val="28"/>
    </w:rPr>
  </w:style>
  <w:style w:type="paragraph" w:customStyle="1" w:styleId="2696">
    <w:name w:val="z-窗体顶端11"/>
    <w:basedOn w:val="1"/>
    <w:next w:val="1"/>
    <w:qFormat/>
    <w:uiPriority w:val="0"/>
    <w:pPr>
      <w:widowControl/>
      <w:pBdr>
        <w:bottom w:val="single" w:color="auto" w:sz="6" w:space="1"/>
      </w:pBdr>
      <w:jc w:val="center"/>
    </w:pPr>
    <w:rPr>
      <w:rFonts w:ascii="华文新魏" w:hAnsi="华文新魏" w:eastAsia="仿宋"/>
      <w:vanish/>
      <w:kern w:val="0"/>
      <w:sz w:val="16"/>
      <w:szCs w:val="16"/>
    </w:rPr>
  </w:style>
  <w:style w:type="paragraph" w:customStyle="1" w:styleId="2697">
    <w:name w:val="样式 标题1新 + 加粗"/>
    <w:basedOn w:val="1258"/>
    <w:qFormat/>
    <w:uiPriority w:val="0"/>
    <w:pPr>
      <w:tabs>
        <w:tab w:val="left" w:pos="600"/>
        <w:tab w:val="clear" w:pos="720"/>
      </w:tabs>
      <w:ind w:left="600" w:hanging="600"/>
    </w:pPr>
  </w:style>
  <w:style w:type="paragraph" w:customStyle="1" w:styleId="2698">
    <w:name w:val="Char Char Char Char11"/>
    <w:basedOn w:val="1"/>
    <w:qFormat/>
    <w:uiPriority w:val="0"/>
    <w:pPr>
      <w:widowControl/>
      <w:adjustRightInd w:val="0"/>
      <w:spacing w:after="160" w:line="240" w:lineRule="exact"/>
      <w:jc w:val="left"/>
      <w:textAlignment w:val="baseline"/>
    </w:pPr>
    <w:rPr>
      <w:rFonts w:ascii="华文新魏" w:hAnsi="华文新魏" w:eastAsia="ˎ̥" w:cs="inherit"/>
      <w:b/>
      <w:kern w:val="0"/>
      <w:sz w:val="24"/>
      <w:lang w:eastAsia="en-US"/>
    </w:rPr>
  </w:style>
  <w:style w:type="paragraph" w:customStyle="1" w:styleId="2699">
    <w:name w:val="Char4 Char Char Char8"/>
    <w:basedOn w:val="1"/>
    <w:qFormat/>
    <w:uiPriority w:val="0"/>
    <w:rPr>
      <w:rFonts w:eastAsia="仿宋"/>
      <w:sz w:val="28"/>
    </w:rPr>
  </w:style>
  <w:style w:type="paragraph" w:customStyle="1" w:styleId="2700">
    <w:name w:val="样式 宋体 四号 段前: 0.5 行 段后: 1 行"/>
    <w:basedOn w:val="1"/>
    <w:qFormat/>
    <w:uiPriority w:val="0"/>
    <w:pPr>
      <w:spacing w:before="50" w:beforeLines="50" w:after="100" w:afterLines="100" w:line="360" w:lineRule="auto"/>
      <w:ind w:firstLine="150" w:firstLineChars="150"/>
    </w:pPr>
    <w:rPr>
      <w:rFonts w:ascii="??_GB2312" w:eastAsia="仿宋" w:cs="??_GB2312"/>
      <w:sz w:val="24"/>
      <w:szCs w:val="20"/>
    </w:rPr>
  </w:style>
  <w:style w:type="paragraph" w:customStyle="1" w:styleId="2701">
    <w:name w:val="A2"/>
    <w:basedOn w:val="1"/>
    <w:qFormat/>
    <w:uiPriority w:val="0"/>
    <w:pPr>
      <w:spacing w:line="360" w:lineRule="auto"/>
      <w:ind w:firstLine="570"/>
    </w:pPr>
    <w:rPr>
      <w:rFonts w:eastAsia="仿宋"/>
      <w:sz w:val="30"/>
    </w:rPr>
  </w:style>
  <w:style w:type="paragraph" w:customStyle="1" w:styleId="2702">
    <w:name w:val="样式 样式 首行缩进:  2 字符1 + 首行缩进:  2 字符"/>
    <w:basedOn w:val="1"/>
    <w:qFormat/>
    <w:uiPriority w:val="0"/>
    <w:pPr>
      <w:widowControl/>
      <w:spacing w:line="480" w:lineRule="exact"/>
      <w:jc w:val="left"/>
    </w:pPr>
    <w:rPr>
      <w:rFonts w:eastAsia="TimesNewRoman"/>
      <w:sz w:val="24"/>
      <w:szCs w:val="20"/>
    </w:rPr>
  </w:style>
  <w:style w:type="paragraph" w:customStyle="1" w:styleId="2703">
    <w:name w:val="样式 表内字"/>
    <w:basedOn w:val="1"/>
    <w:qFormat/>
    <w:uiPriority w:val="0"/>
    <w:pPr>
      <w:adjustRightInd w:val="0"/>
      <w:snapToGrid w:val="0"/>
      <w:jc w:val="center"/>
    </w:pPr>
    <w:rPr>
      <w:rFonts w:ascii="??_GB2312" w:eastAsia="仿宋"/>
      <w:snapToGrid w:val="0"/>
      <w:color w:val="000000"/>
      <w:kern w:val="0"/>
      <w:sz w:val="28"/>
      <w:szCs w:val="20"/>
    </w:rPr>
  </w:style>
  <w:style w:type="paragraph" w:customStyle="1" w:styleId="2704">
    <w:name w:val="Char Char Char1 Char Char Char Char Char Char"/>
    <w:basedOn w:val="1"/>
    <w:qFormat/>
    <w:uiPriority w:val="0"/>
    <w:rPr>
      <w:rFonts w:ascii="Tahoma" w:eastAsia="Tahoma"/>
      <w:b/>
      <w:spacing w:val="10"/>
      <w:sz w:val="28"/>
      <w:szCs w:val="20"/>
    </w:rPr>
  </w:style>
  <w:style w:type="paragraph" w:customStyle="1" w:styleId="2705">
    <w:name w:val="内部地址姓名"/>
    <w:basedOn w:val="1"/>
    <w:qFormat/>
    <w:uiPriority w:val="0"/>
    <w:pPr>
      <w:widowControl/>
      <w:autoSpaceDE w:val="0"/>
      <w:autoSpaceDN w:val="0"/>
      <w:jc w:val="left"/>
    </w:pPr>
    <w:rPr>
      <w:rFonts w:ascii="??_GB2312" w:eastAsia="仿宋" w:cs="??_GB2312"/>
      <w:sz w:val="28"/>
      <w:szCs w:val="21"/>
      <w:lang w:val="zh-CN"/>
    </w:rPr>
  </w:style>
  <w:style w:type="paragraph" w:customStyle="1" w:styleId="2706">
    <w:name w:val="样式 样式 样式 标题4 + 段前: 0.5 行 + 段前: 0.5 行 + 段前: 0.5 行"/>
    <w:basedOn w:val="1"/>
    <w:qFormat/>
    <w:uiPriority w:val="0"/>
    <w:pPr>
      <w:tabs>
        <w:tab w:val="left" w:pos="1080"/>
        <w:tab w:val="left" w:pos="3450"/>
      </w:tabs>
      <w:autoSpaceDE w:val="0"/>
      <w:autoSpaceDN w:val="0"/>
      <w:adjustRightInd w:val="0"/>
      <w:snapToGrid w:val="0"/>
      <w:spacing w:before="50" w:beforeLines="50" w:line="360" w:lineRule="auto"/>
      <w:ind w:left="170" w:hanging="1405"/>
      <w:jc w:val="left"/>
      <w:textAlignment w:val="baseline"/>
      <w:outlineLvl w:val="3"/>
    </w:pPr>
    <w:rPr>
      <w:rFonts w:eastAsia="Tahoma" w:cs="??_GB2312"/>
      <w:snapToGrid w:val="0"/>
      <w:kern w:val="0"/>
      <w:sz w:val="28"/>
      <w:szCs w:val="20"/>
    </w:rPr>
  </w:style>
  <w:style w:type="paragraph" w:customStyle="1" w:styleId="2707">
    <w:name w:val="Char Char3 Char Char Char Char"/>
    <w:basedOn w:val="1"/>
    <w:qFormat/>
    <w:uiPriority w:val="0"/>
    <w:pPr>
      <w:widowControl/>
      <w:spacing w:after="160" w:line="240" w:lineRule="exact"/>
      <w:jc w:val="left"/>
    </w:pPr>
    <w:rPr>
      <w:rFonts w:ascii="inherit" w:hAnsi="inherit" w:eastAsia="仿宋"/>
      <w:kern w:val="0"/>
      <w:sz w:val="20"/>
      <w:szCs w:val="20"/>
      <w:lang w:eastAsia="en-US"/>
    </w:rPr>
  </w:style>
  <w:style w:type="paragraph" w:customStyle="1" w:styleId="2708">
    <w:name w:val="标题06"/>
    <w:basedOn w:val="1"/>
    <w:qFormat/>
    <w:uiPriority w:val="0"/>
    <w:pPr>
      <w:adjustRightInd w:val="0"/>
      <w:spacing w:before="2040" w:line="400" w:lineRule="atLeast"/>
      <w:textAlignment w:val="baseline"/>
    </w:pPr>
    <w:rPr>
      <w:rFonts w:eastAsia="Tahoma"/>
      <w:spacing w:val="10"/>
      <w:kern w:val="0"/>
      <w:sz w:val="28"/>
      <w:szCs w:val="20"/>
    </w:rPr>
  </w:style>
  <w:style w:type="paragraph" w:customStyle="1" w:styleId="2709">
    <w:name w:val="Char Char Char Char1 Char Char Char Char Char Char Char Char Char Char Char Char"/>
    <w:basedOn w:val="1"/>
    <w:qFormat/>
    <w:uiPriority w:val="0"/>
    <w:pPr>
      <w:widowControl/>
      <w:spacing w:line="240" w:lineRule="exact"/>
      <w:jc w:val="left"/>
    </w:pPr>
    <w:rPr>
      <w:rFonts w:eastAsia="仿宋"/>
      <w:sz w:val="28"/>
      <w:szCs w:val="28"/>
    </w:rPr>
  </w:style>
  <w:style w:type="paragraph" w:customStyle="1" w:styleId="2710">
    <w:name w:val="chen表头1"/>
    <w:basedOn w:val="1"/>
    <w:qFormat/>
    <w:uiPriority w:val="0"/>
    <w:pPr>
      <w:spacing w:after="120" w:line="500" w:lineRule="exact"/>
      <w:jc w:val="center"/>
    </w:pPr>
    <w:rPr>
      <w:rFonts w:eastAsia="TimesNewRoman"/>
      <w:b/>
      <w:kern w:val="0"/>
      <w:sz w:val="24"/>
      <w:szCs w:val="20"/>
    </w:rPr>
  </w:style>
  <w:style w:type="paragraph" w:customStyle="1" w:styleId="2711">
    <w:name w:val="0正文缩进"/>
    <w:basedOn w:val="21"/>
    <w:qFormat/>
    <w:uiPriority w:val="0"/>
    <w:pPr>
      <w:adjustRightInd w:val="0"/>
      <w:snapToGrid w:val="0"/>
      <w:ind w:firstLine="480" w:firstLineChars="0"/>
    </w:pPr>
    <w:rPr>
      <w:rFonts w:hAnsi="ˎ̥" w:eastAsia="仿宋" w:cs="ˎ̥"/>
      <w:kern w:val="2"/>
    </w:rPr>
  </w:style>
  <w:style w:type="paragraph" w:customStyle="1" w:styleId="2712">
    <w:name w:val="Char Char Char Char Char Char Char20"/>
    <w:basedOn w:val="1"/>
    <w:qFormat/>
    <w:uiPriority w:val="0"/>
    <w:rPr>
      <w:rFonts w:eastAsia="仿宋"/>
      <w:sz w:val="28"/>
    </w:rPr>
  </w:style>
  <w:style w:type="paragraph" w:customStyle="1" w:styleId="2713">
    <w:name w:val="样式 标题 3标题 3 Char Char Char标题 3 Char Charh3H3level_3PIM 3L...5"/>
    <w:basedOn w:val="5"/>
    <w:qFormat/>
    <w:uiPriority w:val="0"/>
    <w:pPr>
      <w:widowControl w:val="0"/>
      <w:tabs>
        <w:tab w:val="left" w:pos="7088"/>
      </w:tabs>
      <w:adjustRightInd w:val="0"/>
      <w:spacing w:before="50" w:beforeLines="50"/>
      <w:ind w:left="0" w:firstLine="200" w:firstLineChars="200"/>
      <w:jc w:val="both"/>
    </w:pPr>
    <w:rPr>
      <w:rFonts w:ascii="Tahoma" w:hAnsi="ˎ̥" w:eastAsia="Tahoma"/>
      <w:bCs w:val="0"/>
      <w:color w:val="000000"/>
      <w:kern w:val="2"/>
      <w:sz w:val="30"/>
      <w:szCs w:val="20"/>
    </w:rPr>
  </w:style>
  <w:style w:type="paragraph" w:customStyle="1" w:styleId="2714">
    <w:name w:val="样式 样式 小四 行距: 固定值 24 磅 + 首行缩进:  2 字符"/>
    <w:basedOn w:val="1"/>
    <w:qFormat/>
    <w:uiPriority w:val="0"/>
    <w:pPr>
      <w:spacing w:line="500" w:lineRule="exact"/>
      <w:ind w:firstLine="200" w:firstLineChars="200"/>
    </w:pPr>
    <w:rPr>
      <w:rFonts w:eastAsia="仿宋"/>
      <w:sz w:val="24"/>
      <w:szCs w:val="20"/>
    </w:rPr>
  </w:style>
  <w:style w:type="paragraph" w:customStyle="1" w:styleId="2715">
    <w:name w:val="CM78"/>
    <w:basedOn w:val="1"/>
    <w:next w:val="1"/>
    <w:qFormat/>
    <w:uiPriority w:val="0"/>
    <w:pPr>
      <w:autoSpaceDE w:val="0"/>
      <w:autoSpaceDN w:val="0"/>
      <w:adjustRightInd w:val="0"/>
      <w:spacing w:after="193"/>
      <w:jc w:val="left"/>
    </w:pPr>
    <w:rPr>
      <w:rFonts w:ascii="??_GB2312" w:eastAsia="仿宋"/>
      <w:kern w:val="0"/>
      <w:sz w:val="24"/>
    </w:rPr>
  </w:style>
  <w:style w:type="paragraph" w:customStyle="1" w:styleId="2716">
    <w:name w:val="样式 样式1 + 首行缩进:  2 字符"/>
    <w:basedOn w:val="1"/>
    <w:qFormat/>
    <w:uiPriority w:val="0"/>
    <w:pPr>
      <w:spacing w:line="500" w:lineRule="exact"/>
      <w:ind w:firstLine="200" w:firstLineChars="200"/>
    </w:pPr>
    <w:rPr>
      <w:rFonts w:eastAsia="仿宋" w:cs="??_GB2312"/>
      <w:sz w:val="28"/>
      <w:szCs w:val="20"/>
    </w:rPr>
  </w:style>
  <w:style w:type="paragraph" w:customStyle="1" w:styleId="2717">
    <w:name w:val="图表"/>
    <w:qFormat/>
    <w:uiPriority w:val="0"/>
    <w:pPr>
      <w:jc w:val="center"/>
    </w:pPr>
    <w:rPr>
      <w:rFonts w:ascii="ˎ̥" w:hAnsi="ˎ̥" w:eastAsia="宋体" w:cs="ˎ̥"/>
      <w:szCs w:val="24"/>
      <w:lang w:val="en-US" w:eastAsia="zh-CN" w:bidi="ar-SA"/>
    </w:rPr>
  </w:style>
  <w:style w:type="paragraph" w:customStyle="1" w:styleId="2718">
    <w:name w:val="短简表"/>
    <w:basedOn w:val="1"/>
    <w:qFormat/>
    <w:uiPriority w:val="0"/>
    <w:pPr>
      <w:adjustRightInd w:val="0"/>
      <w:snapToGrid w:val="0"/>
      <w:spacing w:before="120" w:after="120"/>
      <w:ind w:left="445" w:leftChars="245" w:hanging="200" w:hangingChars="200"/>
    </w:pPr>
    <w:rPr>
      <w:rFonts w:eastAsia="仿宋"/>
      <w:sz w:val="24"/>
    </w:rPr>
  </w:style>
  <w:style w:type="paragraph" w:customStyle="1" w:styleId="2719">
    <w:name w:val="公式样式1"/>
    <w:basedOn w:val="1"/>
    <w:qFormat/>
    <w:uiPriority w:val="0"/>
    <w:pPr>
      <w:adjustRightInd w:val="0"/>
      <w:snapToGrid w:val="0"/>
      <w:jc w:val="center"/>
    </w:pPr>
    <w:rPr>
      <w:rFonts w:ascii="仿宋" w:eastAsia="仿宋"/>
      <w:sz w:val="28"/>
    </w:rPr>
  </w:style>
  <w:style w:type="paragraph" w:customStyle="1" w:styleId="2720">
    <w:name w:val="报告书表格2"/>
    <w:basedOn w:val="1"/>
    <w:qFormat/>
    <w:uiPriority w:val="0"/>
    <w:pPr>
      <w:adjustRightInd w:val="0"/>
      <w:spacing w:after="120" w:line="240" w:lineRule="atLeast"/>
      <w:ind w:firstLine="567"/>
      <w:jc w:val="center"/>
      <w:textAlignment w:val="baseline"/>
    </w:pPr>
    <w:rPr>
      <w:rFonts w:eastAsia="仿宋"/>
      <w:sz w:val="28"/>
      <w:szCs w:val="20"/>
    </w:rPr>
  </w:style>
  <w:style w:type="paragraph" w:customStyle="1" w:styleId="2721">
    <w:name w:val="样式 标题 4 + 黑色 行距: 多倍行距 1.35 字行1"/>
    <w:basedOn w:val="6"/>
    <w:qFormat/>
    <w:uiPriority w:val="0"/>
    <w:pPr>
      <w:keepLines w:val="0"/>
      <w:widowControl w:val="0"/>
      <w:suppressAutoHyphens/>
      <w:adjustRightInd w:val="0"/>
      <w:snapToGrid w:val="0"/>
      <w:spacing w:before="50" w:beforeLines="50" w:line="324" w:lineRule="auto"/>
      <w:ind w:left="0" w:firstLine="0"/>
      <w:jc w:val="both"/>
    </w:pPr>
    <w:rPr>
      <w:rFonts w:ascii="ˎ̥" w:hAnsi="ˎ̥" w:eastAsia="Tahoma"/>
      <w:b w:val="0"/>
      <w:snapToGrid w:val="0"/>
      <w:color w:val="000000"/>
      <w:kern w:val="24"/>
      <w:sz w:val="28"/>
      <w:szCs w:val="20"/>
    </w:rPr>
  </w:style>
  <w:style w:type="paragraph" w:customStyle="1" w:styleId="2722">
    <w:name w:val="标题003"/>
    <w:basedOn w:val="1"/>
    <w:qFormat/>
    <w:uiPriority w:val="0"/>
    <w:pPr>
      <w:adjustRightInd w:val="0"/>
      <w:spacing w:before="120" w:line="440" w:lineRule="exact"/>
      <w:textAlignment w:val="baseline"/>
      <w:outlineLvl w:val="2"/>
    </w:pPr>
    <w:rPr>
      <w:rFonts w:eastAsia="仿宋"/>
      <w:b/>
      <w:sz w:val="27"/>
      <w:szCs w:val="20"/>
    </w:rPr>
  </w:style>
  <w:style w:type="paragraph" w:customStyle="1" w:styleId="2723">
    <w:name w:val="样式 标题 4 + 黑色 行距: 多倍行距 1.35 字行2"/>
    <w:basedOn w:val="6"/>
    <w:qFormat/>
    <w:uiPriority w:val="0"/>
    <w:pPr>
      <w:keepLines w:val="0"/>
      <w:widowControl w:val="0"/>
      <w:suppressAutoHyphens/>
      <w:adjustRightInd w:val="0"/>
      <w:snapToGrid w:val="0"/>
      <w:spacing w:before="50" w:beforeLines="50" w:line="324" w:lineRule="auto"/>
      <w:ind w:left="0" w:firstLine="0"/>
      <w:jc w:val="both"/>
    </w:pPr>
    <w:rPr>
      <w:rFonts w:ascii="ˎ̥" w:hAnsi="ˎ̥" w:eastAsia="Tahoma"/>
      <w:b w:val="0"/>
      <w:snapToGrid w:val="0"/>
      <w:color w:val="000000"/>
      <w:kern w:val="24"/>
      <w:sz w:val="28"/>
      <w:szCs w:val="20"/>
    </w:rPr>
  </w:style>
  <w:style w:type="paragraph" w:customStyle="1" w:styleId="2724">
    <w:name w:val=".."/>
    <w:basedOn w:val="68"/>
    <w:next w:val="68"/>
    <w:qFormat/>
    <w:uiPriority w:val="0"/>
    <w:rPr>
      <w:rFonts w:ascii="??_GB2312" w:eastAsia="??_GB2312"/>
      <w:color w:val="auto"/>
      <w:szCs w:val="24"/>
    </w:rPr>
  </w:style>
  <w:style w:type="paragraph" w:customStyle="1" w:styleId="2725">
    <w:name w:val=".. 3"/>
    <w:basedOn w:val="68"/>
    <w:next w:val="68"/>
    <w:qFormat/>
    <w:uiPriority w:val="0"/>
    <w:pPr>
      <w:spacing w:before="260" w:after="260"/>
    </w:pPr>
    <w:rPr>
      <w:rFonts w:ascii="??_GB2312" w:eastAsia="??_GB2312"/>
      <w:color w:val="auto"/>
      <w:szCs w:val="24"/>
    </w:rPr>
  </w:style>
  <w:style w:type="paragraph" w:customStyle="1" w:styleId="2726">
    <w:name w:val="Char Char1 Char Char Char Char Char Char Char Char Char Char Char Char Char Char Char Char Char Char Char Char1 Char1"/>
    <w:basedOn w:val="1"/>
    <w:qFormat/>
    <w:uiPriority w:val="0"/>
    <w:pPr>
      <w:widowControl/>
      <w:spacing w:before="60"/>
      <w:jc w:val="left"/>
    </w:pPr>
    <w:rPr>
      <w:rFonts w:ascii="??_GB2312" w:eastAsia="仿宋" w:cs="??_GB2312"/>
      <w:sz w:val="24"/>
    </w:rPr>
  </w:style>
  <w:style w:type="paragraph" w:customStyle="1" w:styleId="2727">
    <w:name w:val="样式 报告书表格 +"/>
    <w:basedOn w:val="1635"/>
    <w:qFormat/>
    <w:uiPriority w:val="0"/>
    <w:pPr>
      <w:widowControl/>
      <w:tabs>
        <w:tab w:val="center" w:pos="4540"/>
        <w:tab w:val="right" w:pos="8505"/>
      </w:tabs>
      <w:snapToGrid w:val="0"/>
      <w:spacing w:line="240" w:lineRule="auto"/>
    </w:pPr>
    <w:rPr>
      <w:rFonts w:eastAsia="??_GB2312"/>
      <w:sz w:val="20"/>
      <w:szCs w:val="21"/>
    </w:rPr>
  </w:style>
  <w:style w:type="paragraph" w:customStyle="1" w:styleId="2728">
    <w:name w:val="字元 字元2"/>
    <w:basedOn w:val="1"/>
    <w:qFormat/>
    <w:uiPriority w:val="0"/>
    <w:rPr>
      <w:rFonts w:eastAsia="仿宋"/>
      <w:sz w:val="24"/>
    </w:rPr>
  </w:style>
  <w:style w:type="paragraph" w:customStyle="1" w:styleId="2729">
    <w:name w:val="Char Char Char Char Char Char Char Char Char1 Char Char Char Char Char Char Char1"/>
    <w:basedOn w:val="1"/>
    <w:qFormat/>
    <w:uiPriority w:val="0"/>
    <w:rPr>
      <w:rFonts w:eastAsia="仿宋"/>
      <w:sz w:val="28"/>
      <w:szCs w:val="21"/>
    </w:rPr>
  </w:style>
  <w:style w:type="paragraph" w:customStyle="1" w:styleId="2730">
    <w:name w:val="小四表格"/>
    <w:basedOn w:val="1"/>
    <w:qFormat/>
    <w:uiPriority w:val="0"/>
    <w:pPr>
      <w:keepNext/>
      <w:widowControl/>
      <w:autoSpaceDE w:val="0"/>
      <w:autoSpaceDN w:val="0"/>
      <w:adjustRightInd w:val="0"/>
      <w:spacing w:line="480" w:lineRule="atLeast"/>
      <w:jc w:val="center"/>
    </w:pPr>
    <w:rPr>
      <w:rFonts w:eastAsia="仿宋"/>
      <w:color w:val="000000"/>
      <w:sz w:val="24"/>
      <w:szCs w:val="20"/>
    </w:rPr>
  </w:style>
  <w:style w:type="paragraph" w:customStyle="1" w:styleId="2731">
    <w:name w:val="批注框文本 Char Char"/>
    <w:basedOn w:val="1"/>
    <w:qFormat/>
    <w:uiPriority w:val="0"/>
    <w:pPr>
      <w:widowControl/>
      <w:jc w:val="left"/>
    </w:pPr>
    <w:rPr>
      <w:rFonts w:eastAsia="仿宋"/>
      <w:sz w:val="18"/>
      <w:szCs w:val="20"/>
    </w:rPr>
  </w:style>
  <w:style w:type="paragraph" w:customStyle="1" w:styleId="2732">
    <w:name w:val="Char Char Char Char Char Char Char Char1 Char Char Char Char Char Char Char Char Char Char Char Char1 Char1"/>
    <w:basedOn w:val="1"/>
    <w:qFormat/>
    <w:uiPriority w:val="0"/>
    <w:pPr>
      <w:widowControl/>
      <w:jc w:val="left"/>
    </w:pPr>
    <w:rPr>
      <w:rFonts w:ascii="??_GB2312" w:eastAsia="仿宋" w:cs="??_GB2312"/>
      <w:kern w:val="0"/>
      <w:sz w:val="24"/>
    </w:rPr>
  </w:style>
  <w:style w:type="paragraph" w:customStyle="1" w:styleId="2733">
    <w:name w:val="Char1 Char Char Char2"/>
    <w:basedOn w:val="1"/>
    <w:qFormat/>
    <w:uiPriority w:val="0"/>
    <w:pPr>
      <w:widowControl/>
      <w:jc w:val="left"/>
    </w:pPr>
    <w:rPr>
      <w:rFonts w:ascii="??_GB2312" w:eastAsia="仿宋" w:cs="??_GB2312"/>
      <w:kern w:val="0"/>
      <w:sz w:val="24"/>
    </w:rPr>
  </w:style>
  <w:style w:type="paragraph" w:customStyle="1" w:styleId="2734">
    <w:name w:val="样式 宋体 首行缩进:  0.85 厘米 右侧:  0.99 厘米"/>
    <w:basedOn w:val="1"/>
    <w:qFormat/>
    <w:uiPriority w:val="0"/>
    <w:pPr>
      <w:ind w:right="561"/>
    </w:pPr>
    <w:rPr>
      <w:rFonts w:ascii="??_GB2312" w:eastAsia="仿宋"/>
      <w:sz w:val="28"/>
      <w:szCs w:val="20"/>
    </w:rPr>
  </w:style>
  <w:style w:type="paragraph" w:customStyle="1" w:styleId="2735">
    <w:name w:val="样式 标题 3标题 3 Char Char Char标题 3 Char Charh3H3level_3PIM 3L...1"/>
    <w:basedOn w:val="5"/>
    <w:qFormat/>
    <w:uiPriority w:val="0"/>
    <w:pPr>
      <w:keepLines w:val="0"/>
      <w:widowControl w:val="0"/>
      <w:tabs>
        <w:tab w:val="left" w:pos="7088"/>
      </w:tabs>
      <w:adjustRightInd w:val="0"/>
      <w:spacing w:before="50" w:beforeLines="50" w:line="500" w:lineRule="exact"/>
      <w:ind w:left="0" w:firstLine="200" w:firstLineChars="200"/>
      <w:jc w:val="both"/>
    </w:pPr>
    <w:rPr>
      <w:rFonts w:eastAsia="Tahoma" w:cs="ˎ̥"/>
      <w:b/>
      <w:bCs w:val="0"/>
      <w:kern w:val="2"/>
      <w:szCs w:val="20"/>
    </w:rPr>
  </w:style>
  <w:style w:type="paragraph" w:customStyle="1" w:styleId="2736">
    <w:name w:val="样式 标题 1 + (西文) Arial (中文) 黑体 三号 段后: 2 磅"/>
    <w:basedOn w:val="1"/>
    <w:qFormat/>
    <w:uiPriority w:val="0"/>
    <w:pPr>
      <w:tabs>
        <w:tab w:val="left" w:pos="0"/>
      </w:tabs>
      <w:adjustRightInd w:val="0"/>
      <w:spacing w:line="312" w:lineRule="atLeast"/>
      <w:textAlignment w:val="baseline"/>
    </w:pPr>
    <w:rPr>
      <w:rFonts w:eastAsia="仿宋"/>
      <w:kern w:val="0"/>
      <w:sz w:val="24"/>
      <w:szCs w:val="20"/>
    </w:rPr>
  </w:style>
  <w:style w:type="paragraph" w:customStyle="1" w:styleId="2737">
    <w:name w:val="10"/>
    <w:basedOn w:val="1"/>
    <w:next w:val="21"/>
    <w:qFormat/>
    <w:uiPriority w:val="0"/>
    <w:pPr>
      <w:spacing w:line="500" w:lineRule="exact"/>
      <w:ind w:firstLine="420"/>
    </w:pPr>
    <w:rPr>
      <w:rFonts w:ascii="仿宋" w:eastAsia="仿宋"/>
      <w:sz w:val="28"/>
      <w:szCs w:val="20"/>
    </w:rPr>
  </w:style>
  <w:style w:type="paragraph" w:customStyle="1" w:styleId="2738">
    <w:name w:val="样式 标题 1章标题 1h11st levelSection Headl1b1-*+标题 1章ChH1PI...1"/>
    <w:basedOn w:val="3"/>
    <w:qFormat/>
    <w:uiPriority w:val="0"/>
    <w:pPr>
      <w:keepLines/>
      <w:overflowPunct/>
      <w:snapToGrid/>
      <w:spacing w:before="0" w:after="0" w:line="360" w:lineRule="auto"/>
      <w:ind w:left="0" w:firstLine="0"/>
      <w:jc w:val="center"/>
    </w:pPr>
    <w:rPr>
      <w:rFonts w:ascii="Tahoma"/>
      <w:b w:val="0"/>
      <w:bCs w:val="0"/>
      <w:color w:val="auto"/>
      <w:kern w:val="0"/>
      <w:sz w:val="32"/>
      <w:szCs w:val="44"/>
    </w:rPr>
  </w:style>
  <w:style w:type="paragraph" w:customStyle="1" w:styleId="2739">
    <w:name w:val="表格 3"/>
    <w:basedOn w:val="1"/>
    <w:qFormat/>
    <w:uiPriority w:val="0"/>
    <w:pPr>
      <w:autoSpaceDE w:val="0"/>
      <w:autoSpaceDN w:val="0"/>
      <w:adjustRightInd w:val="0"/>
      <w:jc w:val="center"/>
    </w:pPr>
    <w:rPr>
      <w:rFonts w:eastAsia="仿宋"/>
      <w:kern w:val="0"/>
      <w:sz w:val="28"/>
      <w:szCs w:val="20"/>
    </w:rPr>
  </w:style>
  <w:style w:type="paragraph" w:customStyle="1" w:styleId="2740">
    <w:name w:val="正文缩进5"/>
    <w:basedOn w:val="1"/>
    <w:qFormat/>
    <w:uiPriority w:val="0"/>
    <w:pPr>
      <w:widowControl/>
      <w:adjustRightInd w:val="0"/>
      <w:ind w:firstLine="420"/>
      <w:jc w:val="left"/>
      <w:textAlignment w:val="baseline"/>
    </w:pPr>
    <w:rPr>
      <w:rFonts w:eastAsia="仿宋"/>
      <w:sz w:val="24"/>
      <w:szCs w:val="20"/>
    </w:rPr>
  </w:style>
  <w:style w:type="paragraph" w:customStyle="1" w:styleId="2741">
    <w:name w:val="标题样式3"/>
    <w:basedOn w:val="5"/>
    <w:qFormat/>
    <w:uiPriority w:val="0"/>
    <w:pPr>
      <w:widowControl w:val="0"/>
      <w:tabs>
        <w:tab w:val="left" w:pos="7088"/>
      </w:tabs>
      <w:adjustRightInd w:val="0"/>
      <w:spacing w:before="50" w:beforeLines="50"/>
      <w:ind w:left="0" w:firstLine="0"/>
      <w:jc w:val="both"/>
    </w:pPr>
    <w:rPr>
      <w:rFonts w:ascii="Tahoma" w:hAnsi="ˎ̥" w:eastAsia="Tahoma" w:cs="ˎ̥"/>
      <w:b/>
      <w:kern w:val="2"/>
      <w:sz w:val="24"/>
      <w:szCs w:val="30"/>
    </w:rPr>
  </w:style>
  <w:style w:type="paragraph" w:customStyle="1" w:styleId="2742">
    <w:name w:val="样式 标题 2标题 2节第一章 标题 2Heading 2 HiddenHeading 2 CCBSheading 2...2"/>
    <w:basedOn w:val="4"/>
    <w:qFormat/>
    <w:uiPriority w:val="0"/>
    <w:pPr>
      <w:keepNext w:val="0"/>
      <w:keepLines w:val="0"/>
      <w:spacing w:before="0" w:after="0" w:line="360" w:lineRule="auto"/>
      <w:contextualSpacing/>
      <w:jc w:val="center"/>
    </w:pPr>
    <w:rPr>
      <w:rFonts w:ascii="TimesNewRoman" w:hAnsi="ˎ̥" w:eastAsia="TimesNewRoman"/>
      <w:b w:val="0"/>
      <w:bCs w:val="0"/>
    </w:rPr>
  </w:style>
  <w:style w:type="paragraph" w:customStyle="1" w:styleId="2743">
    <w:name w:val="样式 黑体 20 居中"/>
    <w:basedOn w:val="1"/>
    <w:qFormat/>
    <w:uiPriority w:val="0"/>
    <w:pPr>
      <w:spacing w:line="360" w:lineRule="auto"/>
      <w:jc w:val="center"/>
    </w:pPr>
    <w:rPr>
      <w:rFonts w:ascii="Tahoma" w:eastAsia="Tahoma"/>
      <w:bCs/>
      <w:sz w:val="40"/>
      <w:szCs w:val="20"/>
    </w:rPr>
  </w:style>
  <w:style w:type="paragraph" w:customStyle="1" w:styleId="2744">
    <w:name w:val="Char Char Char Char Char Char Char Char Char Char Char Char Char Char Char Char Char Char Char Char Char Char Char Char Char Char Char Char Char Char Char Char Char Char Char Char Char Char Char Char Char Char2"/>
    <w:basedOn w:val="1"/>
    <w:qFormat/>
    <w:uiPriority w:val="0"/>
    <w:pPr>
      <w:widowControl/>
      <w:jc w:val="left"/>
    </w:pPr>
    <w:rPr>
      <w:rFonts w:eastAsia="仿宋"/>
      <w:sz w:val="28"/>
    </w:rPr>
  </w:style>
  <w:style w:type="paragraph" w:customStyle="1" w:styleId="2745">
    <w:name w:val="Char Char1 Char Char Char Char1"/>
    <w:basedOn w:val="1"/>
    <w:qFormat/>
    <w:uiPriority w:val="0"/>
    <w:pPr>
      <w:widowControl/>
      <w:jc w:val="left"/>
    </w:pPr>
    <w:rPr>
      <w:rFonts w:eastAsia="仿宋"/>
      <w:sz w:val="24"/>
    </w:rPr>
  </w:style>
  <w:style w:type="paragraph" w:customStyle="1" w:styleId="2746">
    <w:name w:val="样式 标题 11.标题 1§1.?.章标题 1h11st levelSection Headl1b1-*+ ..."/>
    <w:basedOn w:val="3"/>
    <w:qFormat/>
    <w:uiPriority w:val="0"/>
    <w:pPr>
      <w:tabs>
        <w:tab w:val="left" w:pos="432"/>
      </w:tabs>
      <w:overflowPunct/>
      <w:autoSpaceDE w:val="0"/>
      <w:autoSpaceDN w:val="0"/>
      <w:snapToGrid/>
      <w:spacing w:before="0" w:after="0" w:line="240" w:lineRule="exact"/>
    </w:pPr>
    <w:rPr>
      <w:rFonts w:ascii="??_GB2312" w:eastAsia="??_GB2312" w:cs="??_GB2312"/>
      <w:b w:val="0"/>
      <w:color w:val="auto"/>
      <w:w w:val="90"/>
      <w:kern w:val="0"/>
      <w:sz w:val="24"/>
      <w:szCs w:val="20"/>
    </w:rPr>
  </w:style>
  <w:style w:type="paragraph" w:customStyle="1" w:styleId="2747">
    <w:name w:val="Char4 Char Char Char Char Char Char Char Char Char Char Char Char Char Char Char Char Char1 Char Char Char Char1"/>
    <w:basedOn w:val="1"/>
    <w:qFormat/>
    <w:uiPriority w:val="0"/>
    <w:pPr>
      <w:widowControl/>
      <w:spacing w:line="240" w:lineRule="exact"/>
      <w:jc w:val="left"/>
    </w:pPr>
    <w:rPr>
      <w:rFonts w:eastAsia="仿宋"/>
      <w:sz w:val="28"/>
      <w:szCs w:val="28"/>
    </w:rPr>
  </w:style>
  <w:style w:type="paragraph" w:customStyle="1" w:styleId="2748">
    <w:name w:val="样式 标题 11.标题 1§1.?.章标题 1h11st levelSection Headl1b1-*+ ...1"/>
    <w:next w:val="85"/>
    <w:qFormat/>
    <w:uiPriority w:val="0"/>
    <w:pPr>
      <w:tabs>
        <w:tab w:val="left" w:pos="432"/>
      </w:tabs>
      <w:spacing w:line="240" w:lineRule="exact"/>
      <w:ind w:left="432" w:hanging="432"/>
      <w:jc w:val="both"/>
    </w:pPr>
    <w:rPr>
      <w:rFonts w:ascii="??_GB2312" w:hAnsi="ˎ̥" w:eastAsia="宋体" w:cs="??_GB2312"/>
      <w:b/>
      <w:bCs/>
      <w:w w:val="90"/>
      <w:sz w:val="24"/>
      <w:lang w:val="en-US" w:eastAsia="zh-CN" w:bidi="ar-SA"/>
    </w:rPr>
  </w:style>
  <w:style w:type="paragraph" w:customStyle="1" w:styleId="2749">
    <w:name w:val="Char1 Char Char Char11"/>
    <w:basedOn w:val="1"/>
    <w:qFormat/>
    <w:uiPriority w:val="0"/>
    <w:pPr>
      <w:widowControl/>
      <w:jc w:val="left"/>
    </w:pPr>
    <w:rPr>
      <w:rFonts w:eastAsia="仿宋"/>
      <w:sz w:val="24"/>
    </w:rPr>
  </w:style>
  <w:style w:type="paragraph" w:customStyle="1" w:styleId="2750">
    <w:name w:val="Char1 Char Char Char Char Char Char"/>
    <w:basedOn w:val="1"/>
    <w:qFormat/>
    <w:uiPriority w:val="0"/>
    <w:rPr>
      <w:rFonts w:ascii="汉鼎简书宋" w:hAnsi="汉鼎简书宋" w:eastAsia="仿宋"/>
      <w:sz w:val="24"/>
      <w:szCs w:val="20"/>
    </w:rPr>
  </w:style>
  <w:style w:type="paragraph" w:customStyle="1" w:styleId="2751">
    <w:name w:val="Char Char Char Char Char Char Char7"/>
    <w:basedOn w:val="1"/>
    <w:qFormat/>
    <w:uiPriority w:val="0"/>
    <w:rPr>
      <w:rFonts w:eastAsia="仿宋"/>
      <w:sz w:val="28"/>
    </w:rPr>
  </w:style>
  <w:style w:type="paragraph" w:customStyle="1" w:styleId="2752">
    <w:name w:val="16"/>
    <w:basedOn w:val="1"/>
    <w:next w:val="45"/>
    <w:qFormat/>
    <w:uiPriority w:val="0"/>
    <w:pPr>
      <w:spacing w:line="500" w:lineRule="exact"/>
    </w:pPr>
    <w:rPr>
      <w:rFonts w:ascii="??_GB2312" w:hAnsi="??_GB2312" w:eastAsia="仿宋"/>
      <w:sz w:val="28"/>
      <w:szCs w:val="20"/>
    </w:rPr>
  </w:style>
  <w:style w:type="paragraph" w:customStyle="1" w:styleId="2753">
    <w:name w:val="样式 标题 2节标题 1.1H2（一）Underrubrik1prop2Heading 2 HiddenHeadi..."/>
    <w:basedOn w:val="4"/>
    <w:qFormat/>
    <w:uiPriority w:val="0"/>
    <w:pPr>
      <w:keepNext w:val="0"/>
      <w:keepLines w:val="0"/>
      <w:adjustRightInd w:val="0"/>
      <w:snapToGrid w:val="0"/>
      <w:spacing w:before="0" w:after="0" w:line="240" w:lineRule="auto"/>
      <w:contextualSpacing/>
    </w:pPr>
    <w:rPr>
      <w:rFonts w:ascii="??_GB2312" w:hAnsi="ˎ̥" w:cs="??_GB2312"/>
      <w:sz w:val="28"/>
      <w:szCs w:val="20"/>
    </w:rPr>
  </w:style>
  <w:style w:type="paragraph" w:customStyle="1" w:styleId="2754">
    <w:name w:val="Char Char Char Char Char Char Char5"/>
    <w:basedOn w:val="1"/>
    <w:qFormat/>
    <w:uiPriority w:val="0"/>
    <w:rPr>
      <w:rFonts w:eastAsia="仿宋"/>
      <w:sz w:val="28"/>
    </w:rPr>
  </w:style>
  <w:style w:type="paragraph" w:customStyle="1" w:styleId="2755">
    <w:name w:val="Char1 Char Char Char Char Char Char2"/>
    <w:basedOn w:val="1"/>
    <w:qFormat/>
    <w:uiPriority w:val="0"/>
    <w:rPr>
      <w:rFonts w:ascii="汉鼎简书宋" w:hAnsi="汉鼎简书宋" w:eastAsia="仿宋"/>
      <w:sz w:val="24"/>
      <w:szCs w:val="20"/>
    </w:rPr>
  </w:style>
  <w:style w:type="paragraph" w:customStyle="1" w:styleId="2756">
    <w:name w:val="样式 左  0 字符"/>
    <w:basedOn w:val="1"/>
    <w:qFormat/>
    <w:uiPriority w:val="0"/>
    <w:pPr>
      <w:spacing w:line="460" w:lineRule="exact"/>
      <w:ind w:firstLine="200" w:firstLineChars="200"/>
    </w:pPr>
    <w:rPr>
      <w:rFonts w:eastAsia="仿宋" w:cs="??_GB2312"/>
      <w:sz w:val="24"/>
      <w:szCs w:val="20"/>
    </w:rPr>
  </w:style>
  <w:style w:type="paragraph" w:customStyle="1" w:styleId="2757">
    <w:name w:val="Char Char1 Char Char Char Char Char Char1"/>
    <w:basedOn w:val="1"/>
    <w:qFormat/>
    <w:uiPriority w:val="0"/>
    <w:rPr>
      <w:rFonts w:eastAsia="仿宋"/>
      <w:sz w:val="28"/>
    </w:rPr>
  </w:style>
  <w:style w:type="paragraph" w:customStyle="1" w:styleId="2758">
    <w:name w:val="Char4 Char Char Char5"/>
    <w:basedOn w:val="1"/>
    <w:qFormat/>
    <w:uiPriority w:val="0"/>
    <w:rPr>
      <w:rFonts w:eastAsia="仿宋"/>
      <w:sz w:val="28"/>
    </w:rPr>
  </w:style>
  <w:style w:type="paragraph" w:customStyle="1" w:styleId="2759">
    <w:name w:val="Char Char Char1 Char Char Char Char Char Char Char Char Char Char1"/>
    <w:basedOn w:val="1"/>
    <w:qFormat/>
    <w:uiPriority w:val="0"/>
    <w:rPr>
      <w:rFonts w:eastAsia="仿宋"/>
      <w:sz w:val="28"/>
      <w:szCs w:val="21"/>
    </w:rPr>
  </w:style>
  <w:style w:type="paragraph" w:customStyle="1" w:styleId="2760">
    <w:name w:val="大纲封面"/>
    <w:basedOn w:val="1"/>
    <w:qFormat/>
    <w:uiPriority w:val="0"/>
    <w:pPr>
      <w:spacing w:line="360" w:lineRule="auto"/>
      <w:jc w:val="center"/>
    </w:pPr>
    <w:rPr>
      <w:rFonts w:ascii="??_GB2312" w:hAnsi="??_GB2312" w:eastAsia="TimesNewRoman"/>
      <w:b/>
      <w:spacing w:val="100"/>
      <w:sz w:val="72"/>
    </w:rPr>
  </w:style>
  <w:style w:type="paragraph" w:customStyle="1" w:styleId="2761">
    <w:name w:val="小4黑居中行1"/>
    <w:qFormat/>
    <w:uiPriority w:val="0"/>
    <w:pPr>
      <w:spacing w:line="360" w:lineRule="auto"/>
      <w:jc w:val="center"/>
    </w:pPr>
    <w:rPr>
      <w:rFonts w:ascii="ˎ̥" w:hAnsi="ˎ̥" w:eastAsia="宋体" w:cs="ˎ̥"/>
      <w:kern w:val="2"/>
      <w:sz w:val="21"/>
      <w:lang w:val="en-US" w:eastAsia="zh-CN" w:bidi="ar-SA"/>
    </w:rPr>
  </w:style>
  <w:style w:type="paragraph" w:customStyle="1" w:styleId="2762">
    <w:name w:val="a3"/>
    <w:basedOn w:val="1"/>
    <w:qFormat/>
    <w:uiPriority w:val="0"/>
    <w:pPr>
      <w:widowControl/>
      <w:spacing w:before="100" w:beforeAutospacing="1" w:after="100" w:afterAutospacing="1"/>
      <w:jc w:val="left"/>
    </w:pPr>
    <w:rPr>
      <w:rFonts w:ascii="??_GB2312" w:eastAsia="仿宋"/>
      <w:color w:val="000000"/>
      <w:kern w:val="0"/>
      <w:sz w:val="24"/>
    </w:rPr>
  </w:style>
  <w:style w:type="paragraph" w:customStyle="1" w:styleId="2763">
    <w:name w:val="样式 标题 2第一章 标题 2Heading 2 HiddenHeading 2 CCBSheading 2H2h2...4"/>
    <w:basedOn w:val="4"/>
    <w:qFormat/>
    <w:uiPriority w:val="0"/>
    <w:pPr>
      <w:keepNext w:val="0"/>
      <w:keepLines w:val="0"/>
      <w:spacing w:before="0" w:after="0" w:line="500" w:lineRule="exact"/>
      <w:contextualSpacing/>
    </w:pPr>
    <w:rPr>
      <w:rFonts w:ascii="ˎ̥" w:hAnsi="ˎ̥"/>
      <w:color w:val="000000"/>
      <w:sz w:val="28"/>
    </w:rPr>
  </w:style>
  <w:style w:type="paragraph" w:customStyle="1" w:styleId="2764">
    <w:name w:val="样式 单学凯段落格式 + 首行缩进:  2 字符1"/>
    <w:basedOn w:val="2513"/>
    <w:qFormat/>
    <w:uiPriority w:val="0"/>
    <w:pPr>
      <w:adjustRightInd/>
      <w:snapToGrid/>
      <w:spacing w:line="500" w:lineRule="exact"/>
      <w:ind w:firstLine="200" w:firstLineChars="200"/>
    </w:pPr>
    <w:rPr>
      <w:b/>
      <w:iCs/>
      <w:snapToGrid/>
      <w:szCs w:val="20"/>
      <w:lang w:val="en-US"/>
    </w:rPr>
  </w:style>
  <w:style w:type="paragraph" w:customStyle="1" w:styleId="2765">
    <w:name w:val="hb2"/>
    <w:basedOn w:val="4"/>
    <w:qFormat/>
    <w:uiPriority w:val="0"/>
    <w:pPr>
      <w:keepNext w:val="0"/>
      <w:keepLines w:val="0"/>
      <w:topLinePunct/>
      <w:adjustRightInd w:val="0"/>
      <w:spacing w:before="720" w:after="480" w:line="416" w:lineRule="atLeast"/>
      <w:contextualSpacing/>
      <w:jc w:val="left"/>
      <w:textAlignment w:val="baseline"/>
    </w:pPr>
    <w:rPr>
      <w:rFonts w:ascii="ˎ̥" w:hAnsi="ˎ̥" w:cs="华文新魏"/>
      <w:kern w:val="0"/>
      <w:sz w:val="28"/>
      <w:szCs w:val="28"/>
    </w:rPr>
  </w:style>
  <w:style w:type="paragraph" w:customStyle="1" w:styleId="2766">
    <w:name w:val="样式 标题 3 + 段前: 0.5 行 行距: 1.5 倍行距"/>
    <w:basedOn w:val="5"/>
    <w:qFormat/>
    <w:uiPriority w:val="0"/>
    <w:pPr>
      <w:keepNext w:val="0"/>
      <w:keepLines w:val="0"/>
      <w:widowControl w:val="0"/>
      <w:tabs>
        <w:tab w:val="left" w:pos="720"/>
        <w:tab w:val="left" w:pos="1085"/>
        <w:tab w:val="left" w:pos="7088"/>
      </w:tabs>
      <w:autoSpaceDE w:val="0"/>
      <w:autoSpaceDN w:val="0"/>
      <w:adjustRightInd w:val="0"/>
      <w:snapToGrid w:val="0"/>
      <w:spacing w:before="100" w:beforeLines="100"/>
      <w:ind w:left="232" w:hanging="227"/>
      <w:textAlignment w:val="baseline"/>
    </w:pPr>
    <w:rPr>
      <w:rFonts w:ascii="ˎ̥" w:hAnsi="ˎ̥" w:eastAsia="Tahoma"/>
      <w:bCs w:val="0"/>
      <w:snapToGrid w:val="0"/>
      <w:sz w:val="30"/>
      <w:szCs w:val="30"/>
    </w:rPr>
  </w:style>
  <w:style w:type="paragraph" w:customStyle="1" w:styleId="2767">
    <w:name w:val="样式 标题 3标题 3 Char Char Char标题 3 Char Charh3H3level_3PIM 3L...7"/>
    <w:basedOn w:val="5"/>
    <w:qFormat/>
    <w:uiPriority w:val="0"/>
    <w:pPr>
      <w:widowControl w:val="0"/>
      <w:tabs>
        <w:tab w:val="left" w:pos="7088"/>
      </w:tabs>
      <w:adjustRightInd w:val="0"/>
      <w:spacing w:before="50" w:beforeLines="50"/>
      <w:ind w:left="0" w:firstLine="200" w:firstLineChars="200"/>
      <w:jc w:val="both"/>
    </w:pPr>
    <w:rPr>
      <w:rFonts w:ascii="Tahoma" w:hAnsi="ˎ̥" w:eastAsia="Tahoma"/>
      <w:bCs w:val="0"/>
      <w:color w:val="000000"/>
      <w:kern w:val="2"/>
      <w:sz w:val="30"/>
      <w:szCs w:val="20"/>
    </w:rPr>
  </w:style>
  <w:style w:type="paragraph" w:customStyle="1" w:styleId="2768">
    <w:name w:val="样式 标题 2 + 段前: 0.5 行 行距: 单倍行距"/>
    <w:basedOn w:val="4"/>
    <w:qFormat/>
    <w:uiPriority w:val="0"/>
    <w:pPr>
      <w:keepNext w:val="0"/>
      <w:keepLines w:val="0"/>
      <w:tabs>
        <w:tab w:val="left" w:pos="969"/>
      </w:tabs>
      <w:autoSpaceDE w:val="0"/>
      <w:autoSpaceDN w:val="0"/>
      <w:adjustRightInd w:val="0"/>
      <w:snapToGrid w:val="0"/>
      <w:spacing w:before="100" w:beforeLines="100" w:after="0" w:line="360" w:lineRule="auto"/>
      <w:ind w:left="969" w:hanging="737"/>
      <w:contextualSpacing/>
      <w:jc w:val="left"/>
      <w:textAlignment w:val="baseline"/>
    </w:pPr>
    <w:rPr>
      <w:rFonts w:ascii="ˎ̥" w:hAnsi="ˎ̥" w:eastAsia="Tahoma" w:cs="??_GB2312"/>
      <w:b w:val="0"/>
      <w:bCs w:val="0"/>
      <w:snapToGrid w:val="0"/>
      <w:kern w:val="44"/>
    </w:rPr>
  </w:style>
  <w:style w:type="paragraph" w:customStyle="1" w:styleId="2769">
    <w:name w:val="样式 宋体 小四 行距: 固定值 25 磅"/>
    <w:basedOn w:val="1"/>
    <w:qFormat/>
    <w:uiPriority w:val="0"/>
    <w:pPr>
      <w:tabs>
        <w:tab w:val="left" w:pos="1875"/>
      </w:tabs>
      <w:spacing w:line="500" w:lineRule="exact"/>
      <w:ind w:firstLine="200" w:firstLineChars="200"/>
    </w:pPr>
    <w:rPr>
      <w:rFonts w:ascii="??_GB2312" w:eastAsia="仿宋" w:cs="??_GB2312"/>
      <w:spacing w:val="2"/>
      <w:sz w:val="24"/>
    </w:rPr>
  </w:style>
  <w:style w:type="paragraph" w:customStyle="1" w:styleId="2770">
    <w:name w:val="样式 标题 1 + 段前: 8.25 磅"/>
    <w:basedOn w:val="3"/>
    <w:qFormat/>
    <w:uiPriority w:val="0"/>
    <w:pPr>
      <w:keepLines/>
      <w:pageBreakBefore/>
      <w:tabs>
        <w:tab w:val="left" w:pos="0"/>
      </w:tabs>
      <w:overflowPunct/>
      <w:autoSpaceDE w:val="0"/>
      <w:autoSpaceDN w:val="0"/>
      <w:adjustRightInd w:val="0"/>
      <w:snapToGrid/>
      <w:spacing w:before="100" w:beforeLines="100" w:after="0" w:line="360" w:lineRule="auto"/>
      <w:ind w:left="572" w:hanging="567"/>
      <w:jc w:val="center"/>
      <w:textAlignment w:val="baseline"/>
    </w:pPr>
    <w:rPr>
      <w:rFonts w:cs="??_GB2312"/>
      <w:b w:val="0"/>
      <w:bCs w:val="0"/>
      <w:snapToGrid w:val="0"/>
      <w:color w:val="auto"/>
      <w:spacing w:val="10"/>
      <w:sz w:val="36"/>
      <w:szCs w:val="20"/>
    </w:rPr>
  </w:style>
  <w:style w:type="paragraph" w:customStyle="1" w:styleId="2771">
    <w:name w:val="样式 标题4 + 行距: 1.5 倍行距"/>
    <w:basedOn w:val="21"/>
    <w:qFormat/>
    <w:uiPriority w:val="0"/>
    <w:pPr>
      <w:widowControl w:val="0"/>
      <w:tabs>
        <w:tab w:val="left" w:pos="624"/>
      </w:tabs>
      <w:autoSpaceDE w:val="0"/>
      <w:autoSpaceDN w:val="0"/>
      <w:adjustRightInd w:val="0"/>
      <w:snapToGrid w:val="0"/>
      <w:spacing w:before="50" w:beforeLines="50" w:line="360" w:lineRule="auto"/>
      <w:ind w:left="694" w:hanging="694" w:firstLineChars="0"/>
      <w:textAlignment w:val="baseline"/>
      <w:outlineLvl w:val="3"/>
    </w:pPr>
    <w:rPr>
      <w:rFonts w:ascii="ˎ̥" w:hAnsi="ˎ̥" w:eastAsia="Tahoma"/>
      <w:snapToGrid w:val="0"/>
      <w:spacing w:val="10"/>
      <w:sz w:val="28"/>
      <w:szCs w:val="20"/>
    </w:rPr>
  </w:style>
  <w:style w:type="paragraph" w:customStyle="1" w:styleId="2772">
    <w:name w:val="正文dh"/>
    <w:basedOn w:val="1"/>
    <w:qFormat/>
    <w:uiPriority w:val="0"/>
    <w:pPr>
      <w:spacing w:line="520" w:lineRule="exact"/>
      <w:ind w:firstLine="482"/>
    </w:pPr>
    <w:rPr>
      <w:rFonts w:ascii="??_GB2312" w:eastAsia="仿宋"/>
      <w:sz w:val="24"/>
      <w:szCs w:val="20"/>
    </w:rPr>
  </w:style>
  <w:style w:type="paragraph" w:customStyle="1" w:styleId="2773">
    <w:name w:val="表样式"/>
    <w:basedOn w:val="1"/>
    <w:qFormat/>
    <w:uiPriority w:val="0"/>
    <w:pPr>
      <w:jc w:val="center"/>
    </w:pPr>
    <w:rPr>
      <w:rFonts w:ascii="仿宋" w:hAnsi="仿宋" w:eastAsia="Tahoma"/>
      <w:sz w:val="28"/>
    </w:rPr>
  </w:style>
  <w:style w:type="paragraph" w:customStyle="1" w:styleId="2774">
    <w:name w:val="题注 + 居中"/>
    <w:basedOn w:val="22"/>
    <w:qFormat/>
    <w:uiPriority w:val="0"/>
    <w:pPr>
      <w:keepNext/>
      <w:widowControl w:val="0"/>
      <w:adjustRightInd w:val="0"/>
      <w:snapToGrid w:val="0"/>
      <w:jc w:val="center"/>
    </w:pPr>
    <w:rPr>
      <w:rFonts w:ascii="华文新魏" w:hAnsi="华文新魏" w:cs="ˎ̥"/>
      <w:kern w:val="2"/>
      <w:sz w:val="24"/>
    </w:rPr>
  </w:style>
  <w:style w:type="paragraph" w:customStyle="1" w:styleId="2775">
    <w:name w:val="表文字（小行距）"/>
    <w:basedOn w:val="1143"/>
    <w:qFormat/>
    <w:uiPriority w:val="0"/>
    <w:pPr>
      <w:widowControl w:val="0"/>
      <w:adjustRightInd w:val="0"/>
      <w:spacing w:line="240" w:lineRule="exact"/>
      <w:jc w:val="both"/>
      <w:textAlignment w:val="baseline"/>
    </w:pPr>
    <w:rPr>
      <w:rFonts w:ascii="ˎ̥"/>
      <w:bCs/>
      <w:sz w:val="24"/>
    </w:rPr>
  </w:style>
  <w:style w:type="paragraph" w:customStyle="1" w:styleId="2776">
    <w:name w:val="样式 首行缩进:  2 字符 行距: 1.5 倍行距"/>
    <w:basedOn w:val="1"/>
    <w:qFormat/>
    <w:uiPriority w:val="0"/>
    <w:pPr>
      <w:spacing w:line="360" w:lineRule="auto"/>
      <w:ind w:firstLine="200" w:firstLineChars="200"/>
      <w:jc w:val="left"/>
    </w:pPr>
    <w:rPr>
      <w:rFonts w:eastAsia="仿宋" w:cs="??_GB2312"/>
      <w:snapToGrid w:val="0"/>
      <w:kern w:val="0"/>
      <w:sz w:val="24"/>
    </w:rPr>
  </w:style>
  <w:style w:type="paragraph" w:customStyle="1" w:styleId="2777">
    <w:name w:val="正文样式10"/>
    <w:basedOn w:val="1"/>
    <w:qFormat/>
    <w:uiPriority w:val="0"/>
    <w:pPr>
      <w:spacing w:before="50" w:beforeLines="50" w:after="50" w:afterLines="50" w:line="500" w:lineRule="exact"/>
      <w:ind w:firstLine="200" w:firstLineChars="200"/>
    </w:pPr>
    <w:rPr>
      <w:rFonts w:ascii="??_GB2312" w:eastAsia="仿宋"/>
      <w:bCs/>
      <w:kern w:val="0"/>
      <w:sz w:val="24"/>
      <w:lang w:val="zh-CN"/>
    </w:rPr>
  </w:style>
  <w:style w:type="paragraph" w:customStyle="1" w:styleId="2778">
    <w:name w:val="qilu"/>
    <w:basedOn w:val="1"/>
    <w:qFormat/>
    <w:uiPriority w:val="0"/>
    <w:rPr>
      <w:rFonts w:ascii="??_GB2312" w:eastAsia="仿宋"/>
      <w:snapToGrid w:val="0"/>
      <w:kern w:val="0"/>
      <w:sz w:val="24"/>
    </w:rPr>
  </w:style>
  <w:style w:type="paragraph" w:customStyle="1" w:styleId="2779">
    <w:name w:val="kuangtu"/>
    <w:basedOn w:val="1"/>
    <w:qFormat/>
    <w:uiPriority w:val="0"/>
    <w:pPr>
      <w:spacing w:line="320" w:lineRule="exact"/>
      <w:jc w:val="center"/>
    </w:pPr>
    <w:rPr>
      <w:rFonts w:ascii="??_GB2312" w:eastAsia="仿宋"/>
      <w:sz w:val="28"/>
    </w:rPr>
  </w:style>
  <w:style w:type="paragraph" w:customStyle="1" w:styleId="2780">
    <w:name w:val="Char Char Char1 Char Char Char Char3"/>
    <w:basedOn w:val="1"/>
    <w:qFormat/>
    <w:uiPriority w:val="0"/>
    <w:rPr>
      <w:rFonts w:eastAsia="仿宋"/>
      <w:sz w:val="28"/>
      <w:szCs w:val="21"/>
    </w:rPr>
  </w:style>
  <w:style w:type="paragraph" w:customStyle="1" w:styleId="2781">
    <w:name w:val="hhcwt标题3"/>
    <w:basedOn w:val="1"/>
    <w:qFormat/>
    <w:uiPriority w:val="0"/>
    <w:pPr>
      <w:keepNext/>
      <w:keepLines/>
      <w:spacing w:line="336" w:lineRule="auto"/>
      <w:outlineLvl w:val="2"/>
    </w:pPr>
    <w:rPr>
      <w:rFonts w:eastAsia="TimesNewRoman"/>
      <w:bCs/>
      <w:sz w:val="28"/>
      <w:szCs w:val="20"/>
    </w:rPr>
  </w:style>
  <w:style w:type="paragraph" w:customStyle="1" w:styleId="2782">
    <w:name w:val="hhcwt正文 Char"/>
    <w:basedOn w:val="1"/>
    <w:qFormat/>
    <w:uiPriority w:val="0"/>
    <w:pPr>
      <w:spacing w:line="360" w:lineRule="auto"/>
      <w:ind w:firstLine="200" w:firstLineChars="200"/>
    </w:pPr>
    <w:rPr>
      <w:rFonts w:eastAsia="仿宋"/>
      <w:sz w:val="24"/>
      <w:szCs w:val="20"/>
    </w:rPr>
  </w:style>
  <w:style w:type="paragraph" w:customStyle="1" w:styleId="2783">
    <w:name w:val="题注 + 居中!"/>
    <w:basedOn w:val="22"/>
    <w:qFormat/>
    <w:uiPriority w:val="0"/>
    <w:pPr>
      <w:widowControl w:val="0"/>
      <w:adjustRightInd w:val="0"/>
      <w:snapToGrid w:val="0"/>
      <w:spacing w:line="360" w:lineRule="auto"/>
      <w:ind w:firstLine="200" w:firstLineChars="200"/>
      <w:jc w:val="center"/>
    </w:pPr>
    <w:rPr>
      <w:rFonts w:ascii="Tahoma" w:hAnsi="幼圆" w:cs="ˎ̥"/>
      <w:kern w:val="2"/>
      <w:sz w:val="24"/>
      <w:szCs w:val="24"/>
    </w:rPr>
  </w:style>
  <w:style w:type="paragraph" w:customStyle="1" w:styleId="2784">
    <w:name w:val="chen 正文字体"/>
    <w:basedOn w:val="1"/>
    <w:qFormat/>
    <w:uiPriority w:val="0"/>
    <w:pPr>
      <w:spacing w:line="360" w:lineRule="auto"/>
      <w:ind w:firstLine="200" w:firstLineChars="200"/>
    </w:pPr>
    <w:rPr>
      <w:rFonts w:ascii="??_GB2312" w:eastAsia="仿宋"/>
      <w:color w:val="000000"/>
      <w:sz w:val="24"/>
    </w:rPr>
  </w:style>
  <w:style w:type="paragraph" w:customStyle="1" w:styleId="2785">
    <w:name w:val="样式 样式 宋体 小四 行距: 多倍行距 1.4 字行2 + 黑色"/>
    <w:basedOn w:val="1"/>
    <w:qFormat/>
    <w:uiPriority w:val="0"/>
    <w:pPr>
      <w:spacing w:line="336" w:lineRule="auto"/>
      <w:ind w:firstLine="200" w:firstLineChars="200"/>
    </w:pPr>
    <w:rPr>
      <w:rFonts w:ascii="??_GB2312" w:eastAsia="仿宋" w:cs="??_GB2312"/>
      <w:color w:val="000000"/>
      <w:sz w:val="24"/>
    </w:rPr>
  </w:style>
  <w:style w:type="paragraph" w:customStyle="1" w:styleId="2786">
    <w:name w:val="chen正文字体11"/>
    <w:basedOn w:val="1"/>
    <w:qFormat/>
    <w:uiPriority w:val="0"/>
    <w:pPr>
      <w:spacing w:line="360" w:lineRule="auto"/>
      <w:ind w:firstLine="200" w:firstLineChars="200"/>
    </w:pPr>
    <w:rPr>
      <w:rFonts w:eastAsia="仿宋"/>
      <w:color w:val="000000"/>
      <w:sz w:val="24"/>
      <w:szCs w:val="20"/>
    </w:rPr>
  </w:style>
  <w:style w:type="paragraph" w:customStyle="1" w:styleId="2787">
    <w:name w:val="xl1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Cambria" w:hAnsi="Cambria" w:eastAsia="仿宋"/>
      <w:kern w:val="0"/>
      <w:sz w:val="28"/>
    </w:rPr>
  </w:style>
  <w:style w:type="paragraph" w:customStyle="1" w:styleId="2788">
    <w:name w:val="样式 样式 样式 宋体 小四 行距: 多倍行距 1.4 字行2 + 黑色 + Times New Roman2"/>
    <w:basedOn w:val="2785"/>
    <w:qFormat/>
    <w:uiPriority w:val="0"/>
    <w:pPr>
      <w:spacing w:line="360" w:lineRule="auto"/>
    </w:pPr>
  </w:style>
  <w:style w:type="paragraph" w:customStyle="1" w:styleId="2789">
    <w:name w:val="样式正文"/>
    <w:basedOn w:val="1"/>
    <w:qFormat/>
    <w:uiPriority w:val="0"/>
    <w:pPr>
      <w:spacing w:line="400" w:lineRule="exact"/>
      <w:ind w:firstLine="200" w:firstLineChars="200"/>
    </w:pPr>
    <w:rPr>
      <w:rFonts w:eastAsia="仿宋"/>
      <w:sz w:val="24"/>
    </w:rPr>
  </w:style>
  <w:style w:type="paragraph" w:customStyle="1" w:styleId="2790">
    <w:name w:val="hhcwt表头"/>
    <w:basedOn w:val="1"/>
    <w:qFormat/>
    <w:uiPriority w:val="0"/>
    <w:pPr>
      <w:spacing w:after="120" w:line="500" w:lineRule="exact"/>
      <w:jc w:val="center"/>
    </w:pPr>
    <w:rPr>
      <w:rFonts w:ascii="TimesNewRoman" w:eastAsia="TimesNewRoman"/>
      <w:b/>
      <w:bCs/>
      <w:kern w:val="0"/>
      <w:sz w:val="24"/>
      <w:szCs w:val="20"/>
    </w:rPr>
  </w:style>
  <w:style w:type="paragraph" w:customStyle="1" w:styleId="2791">
    <w:name w:val="高表标"/>
    <w:basedOn w:val="1"/>
    <w:qFormat/>
    <w:uiPriority w:val="0"/>
    <w:pPr>
      <w:snapToGrid w:val="0"/>
      <w:spacing w:line="300" w:lineRule="auto"/>
      <w:jc w:val="right"/>
    </w:pPr>
    <w:rPr>
      <w:rFonts w:ascii="华文新魏" w:hAnsi="华文新魏" w:eastAsia="Tahoma"/>
      <w:bCs/>
      <w:sz w:val="24"/>
    </w:rPr>
  </w:style>
  <w:style w:type="paragraph" w:customStyle="1" w:styleId="2792">
    <w:name w:val="样式 样式 正文首行缩进 + 首行缩进:  2 字符 + 首行缩进:  2 字符"/>
    <w:basedOn w:val="1"/>
    <w:qFormat/>
    <w:uiPriority w:val="0"/>
    <w:pPr>
      <w:topLinePunct/>
      <w:adjustRightInd w:val="0"/>
      <w:snapToGrid w:val="0"/>
      <w:spacing w:line="360" w:lineRule="auto"/>
      <w:ind w:firstLine="480"/>
      <w:textAlignment w:val="baseline"/>
    </w:pPr>
    <w:rPr>
      <w:rFonts w:eastAsia="ˎ̥"/>
      <w:kern w:val="0"/>
      <w:sz w:val="24"/>
      <w:szCs w:val="20"/>
    </w:rPr>
  </w:style>
  <w:style w:type="paragraph" w:customStyle="1" w:styleId="2793">
    <w:name w:val="高段文"/>
    <w:basedOn w:val="1"/>
    <w:qFormat/>
    <w:uiPriority w:val="0"/>
    <w:pPr>
      <w:spacing w:line="300" w:lineRule="auto"/>
      <w:ind w:firstLine="200" w:firstLineChars="200"/>
    </w:pPr>
    <w:rPr>
      <w:rFonts w:ascii="华文新魏" w:hAnsi="华文新魏" w:eastAsia="TimesNewRoman"/>
      <w:sz w:val="28"/>
      <w:szCs w:val="28"/>
    </w:rPr>
  </w:style>
  <w:style w:type="paragraph" w:customStyle="1" w:styleId="2794">
    <w:name w:val="框图文字1"/>
    <w:basedOn w:val="1"/>
    <w:qFormat/>
    <w:uiPriority w:val="0"/>
    <w:pPr>
      <w:adjustRightInd w:val="0"/>
      <w:snapToGrid w:val="0"/>
      <w:jc w:val="center"/>
    </w:pPr>
    <w:rPr>
      <w:rFonts w:eastAsia="仿宋"/>
      <w:sz w:val="28"/>
    </w:rPr>
  </w:style>
  <w:style w:type="paragraph" w:customStyle="1" w:styleId="2795">
    <w:name w:val="样式 样式 首行缩进:  2 字符 + 首行缩进:  2 字符2"/>
    <w:basedOn w:val="1"/>
    <w:qFormat/>
    <w:uiPriority w:val="0"/>
    <w:pPr>
      <w:spacing w:line="440" w:lineRule="exact"/>
      <w:ind w:firstLine="200" w:firstLineChars="200"/>
    </w:pPr>
    <w:rPr>
      <w:rFonts w:eastAsia="TimesNewRoman"/>
      <w:spacing w:val="6"/>
      <w:kern w:val="0"/>
      <w:sz w:val="28"/>
      <w:szCs w:val="20"/>
    </w:rPr>
  </w:style>
  <w:style w:type="paragraph" w:customStyle="1" w:styleId="2796">
    <w:name w:val="页眉左"/>
    <w:basedOn w:val="57"/>
    <w:qFormat/>
    <w:uiPriority w:val="0"/>
    <w:pPr>
      <w:pBdr>
        <w:bottom w:val="none" w:color="auto" w:sz="0" w:space="0"/>
      </w:pBdr>
      <w:tabs>
        <w:tab w:val="left" w:pos="11775"/>
        <w:tab w:val="clear" w:pos="4153"/>
        <w:tab w:val="clear" w:pos="8306"/>
      </w:tabs>
      <w:adjustRightInd w:val="0"/>
      <w:snapToGrid/>
      <w:spacing w:before="60" w:after="60" w:line="240" w:lineRule="atLeast"/>
      <w:jc w:val="left"/>
      <w:textAlignment w:val="baseline"/>
    </w:pPr>
    <w:rPr>
      <w:sz w:val="22"/>
    </w:rPr>
  </w:style>
  <w:style w:type="paragraph" w:customStyle="1" w:styleId="2797">
    <w:name w:val="Char3 Char Char Char Char Char Char Char Char Char Char"/>
    <w:basedOn w:val="1"/>
    <w:qFormat/>
    <w:uiPriority w:val="0"/>
    <w:pPr>
      <w:spacing w:line="340" w:lineRule="exact"/>
      <w:ind w:firstLine="4" w:firstLineChars="4"/>
    </w:pPr>
    <w:rPr>
      <w:rFonts w:eastAsia="仿宋"/>
      <w:sz w:val="28"/>
      <w:szCs w:val="28"/>
    </w:rPr>
  </w:style>
  <w:style w:type="paragraph" w:customStyle="1" w:styleId="2798">
    <w:name w:val="Char3 Char Char Char Char Char Char1"/>
    <w:basedOn w:val="1"/>
    <w:qFormat/>
    <w:uiPriority w:val="0"/>
    <w:pPr>
      <w:spacing w:line="340" w:lineRule="exact"/>
      <w:ind w:firstLine="4" w:firstLineChars="4"/>
    </w:pPr>
    <w:rPr>
      <w:rFonts w:eastAsia="仿宋"/>
      <w:sz w:val="28"/>
      <w:szCs w:val="28"/>
    </w:rPr>
  </w:style>
  <w:style w:type="paragraph" w:customStyle="1" w:styleId="2799">
    <w:name w:val="Char4 Char Char Char7"/>
    <w:basedOn w:val="1"/>
    <w:qFormat/>
    <w:uiPriority w:val="0"/>
    <w:rPr>
      <w:rFonts w:eastAsia="仿宋"/>
      <w:sz w:val="28"/>
    </w:rPr>
  </w:style>
  <w:style w:type="paragraph" w:customStyle="1" w:styleId="2800">
    <w:name w:val="环标2"/>
    <w:basedOn w:val="4"/>
    <w:qFormat/>
    <w:uiPriority w:val="0"/>
    <w:pPr>
      <w:keepNext w:val="0"/>
      <w:keepLines w:val="0"/>
      <w:adjustRightInd w:val="0"/>
      <w:spacing w:before="60" w:after="60" w:line="312" w:lineRule="atLeast"/>
      <w:contextualSpacing/>
      <w:jc w:val="left"/>
      <w:textAlignment w:val="baseline"/>
    </w:pPr>
    <w:rPr>
      <w:rFonts w:ascii="Tahoma" w:hAnsi="ˎ̥" w:eastAsia="Tahoma"/>
      <w:b w:val="0"/>
      <w:kern w:val="0"/>
      <w:sz w:val="28"/>
      <w:szCs w:val="20"/>
    </w:rPr>
  </w:style>
  <w:style w:type="paragraph" w:customStyle="1" w:styleId="2801">
    <w:name w:val="环标3"/>
    <w:basedOn w:val="5"/>
    <w:next w:val="1"/>
    <w:qFormat/>
    <w:uiPriority w:val="0"/>
    <w:pPr>
      <w:keepNext w:val="0"/>
      <w:keepLines w:val="0"/>
      <w:widowControl w:val="0"/>
      <w:tabs>
        <w:tab w:val="left" w:pos="7088"/>
      </w:tabs>
      <w:adjustRightInd w:val="0"/>
      <w:spacing w:before="50" w:beforeLines="50" w:line="312" w:lineRule="atLeast"/>
      <w:ind w:left="0" w:firstLine="0"/>
      <w:textAlignment w:val="baseline"/>
    </w:pPr>
    <w:rPr>
      <w:rFonts w:hAnsi="ˎ̥" w:cs="ˎ̥"/>
      <w:bCs w:val="0"/>
      <w:sz w:val="24"/>
      <w:szCs w:val="20"/>
    </w:rPr>
  </w:style>
  <w:style w:type="paragraph" w:customStyle="1" w:styleId="2802">
    <w:name w:val="Char33"/>
    <w:basedOn w:val="1"/>
    <w:qFormat/>
    <w:uiPriority w:val="0"/>
    <w:pPr>
      <w:spacing w:line="240" w:lineRule="exact"/>
      <w:ind w:firstLine="200" w:firstLineChars="200"/>
    </w:pPr>
    <w:rPr>
      <w:rFonts w:eastAsia="仿宋"/>
      <w:sz w:val="28"/>
      <w:szCs w:val="28"/>
    </w:rPr>
  </w:style>
  <w:style w:type="paragraph" w:customStyle="1" w:styleId="2803">
    <w:name w:val="正文一"/>
    <w:basedOn w:val="1"/>
    <w:qFormat/>
    <w:uiPriority w:val="0"/>
    <w:pPr>
      <w:spacing w:line="300" w:lineRule="auto"/>
      <w:ind w:firstLine="510"/>
    </w:pPr>
    <w:rPr>
      <w:rFonts w:eastAsia="仿宋"/>
      <w:sz w:val="24"/>
      <w:szCs w:val="20"/>
    </w:rPr>
  </w:style>
  <w:style w:type="paragraph" w:customStyle="1" w:styleId="2804">
    <w:name w:val="报告正文"/>
    <w:next w:val="1599"/>
    <w:qFormat/>
    <w:uiPriority w:val="0"/>
    <w:pPr>
      <w:widowControl w:val="0"/>
      <w:adjustRightInd w:val="0"/>
      <w:snapToGrid w:val="0"/>
      <w:spacing w:line="480" w:lineRule="exact"/>
      <w:ind w:firstLine="200" w:firstLineChars="200"/>
      <w:jc w:val="both"/>
    </w:pPr>
    <w:rPr>
      <w:rFonts w:ascii="ˎ̥" w:hAnsi="ˎ̥" w:eastAsia="宋体" w:cs="ˎ̥"/>
      <w:kern w:val="2"/>
      <w:sz w:val="28"/>
      <w:szCs w:val="24"/>
      <w:lang w:val="en-US" w:eastAsia="zh-CN" w:bidi="ar-SA"/>
    </w:rPr>
  </w:style>
  <w:style w:type="paragraph" w:customStyle="1" w:styleId="2805">
    <w:name w:val="框图-1 Char"/>
    <w:basedOn w:val="1"/>
    <w:qFormat/>
    <w:uiPriority w:val="0"/>
    <w:pPr>
      <w:jc w:val="center"/>
    </w:pPr>
    <w:rPr>
      <w:rFonts w:eastAsia="仿宋"/>
      <w:bCs/>
      <w:snapToGrid w:val="0"/>
      <w:color w:val="000000"/>
      <w:kern w:val="0"/>
      <w:sz w:val="28"/>
    </w:rPr>
  </w:style>
  <w:style w:type="paragraph" w:customStyle="1" w:styleId="2806">
    <w:name w:val="页号"/>
    <w:basedOn w:val="55"/>
    <w:qFormat/>
    <w:uiPriority w:val="0"/>
    <w:pPr>
      <w:tabs>
        <w:tab w:val="center" w:pos="4320"/>
        <w:tab w:val="right" w:pos="8640"/>
        <w:tab w:val="clear" w:pos="4153"/>
        <w:tab w:val="clear" w:pos="8306"/>
      </w:tabs>
      <w:adjustRightInd w:val="0"/>
      <w:snapToGrid/>
      <w:spacing w:line="360" w:lineRule="auto"/>
      <w:jc w:val="center"/>
      <w:textAlignment w:val="baseline"/>
    </w:pPr>
    <w:rPr>
      <w:rFonts w:ascii="??_GB2312"/>
      <w:spacing w:val="3"/>
      <w:kern w:val="24"/>
      <w:sz w:val="24"/>
    </w:rPr>
  </w:style>
  <w:style w:type="paragraph" w:customStyle="1" w:styleId="2807">
    <w:name w:val="Char3 Char Char Char Char Char Char Char Char Char"/>
    <w:basedOn w:val="1"/>
    <w:qFormat/>
    <w:uiPriority w:val="0"/>
    <w:rPr>
      <w:rFonts w:eastAsia="仿宋"/>
      <w:sz w:val="28"/>
      <w:szCs w:val="21"/>
    </w:rPr>
  </w:style>
  <w:style w:type="paragraph" w:customStyle="1" w:styleId="2808">
    <w:name w:val="表中居中文字!"/>
    <w:basedOn w:val="1"/>
    <w:qFormat/>
    <w:uiPriority w:val="0"/>
    <w:pPr>
      <w:adjustRightInd w:val="0"/>
      <w:snapToGrid w:val="0"/>
      <w:jc w:val="center"/>
    </w:pPr>
    <w:rPr>
      <w:rFonts w:ascii="??_GB2312" w:eastAsia="仿宋" w:cs="华文新魏"/>
      <w:snapToGrid w:val="0"/>
      <w:kern w:val="0"/>
      <w:sz w:val="24"/>
    </w:rPr>
  </w:style>
  <w:style w:type="paragraph" w:customStyle="1" w:styleId="2809">
    <w:name w:val="表格文字中"/>
    <w:basedOn w:val="1"/>
    <w:next w:val="87"/>
    <w:qFormat/>
    <w:uiPriority w:val="0"/>
    <w:pPr>
      <w:keepNext/>
      <w:tabs>
        <w:tab w:val="left" w:pos="1727"/>
        <w:tab w:val="left" w:pos="1884"/>
      </w:tabs>
      <w:snapToGrid w:val="0"/>
      <w:jc w:val="center"/>
    </w:pPr>
    <w:rPr>
      <w:rFonts w:ascii="??_GB2312" w:eastAsia="仿宋"/>
      <w:kern w:val="0"/>
      <w:sz w:val="24"/>
    </w:rPr>
  </w:style>
  <w:style w:type="paragraph" w:customStyle="1" w:styleId="2810">
    <w:name w:val="样式 (中文) 仿宋_GB2312 四号 行距: 固定值 25 磅"/>
    <w:basedOn w:val="1"/>
    <w:qFormat/>
    <w:uiPriority w:val="0"/>
    <w:pPr>
      <w:spacing w:line="500" w:lineRule="exact"/>
      <w:ind w:firstLine="150" w:firstLineChars="150"/>
      <w:jc w:val="left"/>
    </w:pPr>
    <w:rPr>
      <w:rFonts w:eastAsia="仿宋" w:cs="??_GB2312"/>
      <w:sz w:val="28"/>
      <w:szCs w:val="20"/>
    </w:rPr>
  </w:style>
  <w:style w:type="paragraph" w:customStyle="1" w:styleId="2811">
    <w:name w:val="text2"/>
    <w:basedOn w:val="1"/>
    <w:qFormat/>
    <w:uiPriority w:val="0"/>
    <w:pPr>
      <w:widowControl/>
      <w:spacing w:before="100" w:beforeAutospacing="1" w:after="100" w:afterAutospacing="1"/>
      <w:jc w:val="left"/>
    </w:pPr>
    <w:rPr>
      <w:rFonts w:ascii="??_GB2312" w:eastAsia="仿宋" w:cs="??_GB2312"/>
      <w:color w:val="666666"/>
      <w:kern w:val="0"/>
      <w:sz w:val="24"/>
    </w:rPr>
  </w:style>
  <w:style w:type="paragraph" w:customStyle="1" w:styleId="2812">
    <w:name w:val="book1_1"/>
    <w:basedOn w:val="4"/>
    <w:qFormat/>
    <w:uiPriority w:val="0"/>
    <w:pPr>
      <w:keepNext w:val="0"/>
      <w:keepLines w:val="0"/>
      <w:tabs>
        <w:tab w:val="left" w:pos="622"/>
        <w:tab w:val="left" w:pos="720"/>
      </w:tabs>
      <w:spacing w:before="50" w:beforeLines="50" w:after="50" w:afterLines="50" w:line="240" w:lineRule="auto"/>
      <w:contextualSpacing/>
    </w:pPr>
    <w:rPr>
      <w:rFonts w:ascii="华文新魏" w:hAnsi="华文新魏" w:eastAsia="Tahoma"/>
      <w:b w:val="0"/>
      <w:bCs w:val="0"/>
      <w:color w:val="0000FF"/>
      <w:sz w:val="24"/>
      <w:shd w:val="pct10" w:color="auto" w:fill="FFFFFF"/>
    </w:rPr>
  </w:style>
  <w:style w:type="paragraph" w:customStyle="1" w:styleId="2813">
    <w:name w:val="样式 宋体 首行缩进:  0.93 厘米 段前: 6 磅 段后: 6 磅 行距: 固定值 18 磅"/>
    <w:basedOn w:val="1"/>
    <w:qFormat/>
    <w:uiPriority w:val="0"/>
    <w:pPr>
      <w:snapToGrid w:val="0"/>
      <w:spacing w:before="160" w:after="160" w:line="320" w:lineRule="exact"/>
      <w:ind w:firstLine="482"/>
    </w:pPr>
    <w:rPr>
      <w:rFonts w:ascii="??_GB2312" w:eastAsia="仿宋" w:cs="??_GB2312"/>
      <w:sz w:val="24"/>
      <w:szCs w:val="20"/>
    </w:rPr>
  </w:style>
  <w:style w:type="paragraph" w:customStyle="1" w:styleId="2814">
    <w:name w:val="样式1）"/>
    <w:basedOn w:val="7"/>
    <w:qFormat/>
    <w:uiPriority w:val="0"/>
    <w:pPr>
      <w:widowControl w:val="0"/>
      <w:tabs>
        <w:tab w:val="left" w:pos="1226"/>
      </w:tabs>
      <w:spacing w:before="50" w:beforeLines="50" w:after="50" w:afterLines="50" w:line="400" w:lineRule="exact"/>
      <w:ind w:left="369" w:leftChars="213" w:hanging="156" w:hangingChars="156"/>
      <w:jc w:val="both"/>
    </w:pPr>
    <w:rPr>
      <w:rFonts w:ascii="ˎ̥" w:hAnsi="ˎ̥" w:cs="ˎ̥"/>
      <w:b w:val="0"/>
      <w:kern w:val="2"/>
      <w:sz w:val="24"/>
    </w:rPr>
  </w:style>
  <w:style w:type="paragraph" w:customStyle="1" w:styleId="2815">
    <w:name w:val="a1"/>
    <w:basedOn w:val="1"/>
    <w:qFormat/>
    <w:uiPriority w:val="0"/>
    <w:pPr>
      <w:widowControl/>
      <w:spacing w:before="100" w:beforeAutospacing="1" w:after="100" w:afterAutospacing="1"/>
      <w:jc w:val="left"/>
    </w:pPr>
    <w:rPr>
      <w:rFonts w:ascii="??_GB2312" w:eastAsia="仿宋"/>
      <w:kern w:val="0"/>
      <w:sz w:val="24"/>
    </w:rPr>
  </w:style>
  <w:style w:type="paragraph" w:customStyle="1" w:styleId="2816">
    <w:name w:val="谏壁标题4(chen)"/>
    <w:basedOn w:val="1"/>
    <w:qFormat/>
    <w:uiPriority w:val="0"/>
    <w:pPr>
      <w:snapToGrid w:val="0"/>
      <w:spacing w:before="50" w:beforeLines="50" w:line="360" w:lineRule="auto"/>
      <w:outlineLvl w:val="3"/>
    </w:pPr>
    <w:rPr>
      <w:rFonts w:eastAsia="TimesNewRoman"/>
      <w:sz w:val="28"/>
    </w:rPr>
  </w:style>
  <w:style w:type="paragraph" w:customStyle="1" w:styleId="2817">
    <w:name w:val="谏壁表头（chen）"/>
    <w:basedOn w:val="1"/>
    <w:qFormat/>
    <w:uiPriority w:val="0"/>
    <w:pPr>
      <w:spacing w:line="360" w:lineRule="auto"/>
      <w:jc w:val="center"/>
    </w:pPr>
    <w:rPr>
      <w:rFonts w:eastAsia="仿宋"/>
      <w:b/>
      <w:bCs/>
      <w:sz w:val="24"/>
    </w:rPr>
  </w:style>
  <w:style w:type="paragraph" w:customStyle="1" w:styleId="2818">
    <w:name w:val="谏壁chen表格内文字"/>
    <w:basedOn w:val="1"/>
    <w:qFormat/>
    <w:uiPriority w:val="0"/>
    <w:pPr>
      <w:spacing w:line="0" w:lineRule="atLeast"/>
      <w:jc w:val="center"/>
    </w:pPr>
    <w:rPr>
      <w:rFonts w:eastAsia="仿宋"/>
      <w:sz w:val="28"/>
      <w:szCs w:val="21"/>
    </w:rPr>
  </w:style>
  <w:style w:type="paragraph" w:customStyle="1" w:styleId="2819">
    <w:name w:val="谏壁标题2(chen）"/>
    <w:basedOn w:val="1"/>
    <w:qFormat/>
    <w:uiPriority w:val="0"/>
    <w:pPr>
      <w:keepNext/>
      <w:keepLines/>
      <w:spacing w:after="120" w:line="360" w:lineRule="auto"/>
      <w:outlineLvl w:val="1"/>
    </w:pPr>
    <w:rPr>
      <w:rFonts w:eastAsia="Tahoma"/>
      <w:sz w:val="32"/>
      <w:szCs w:val="32"/>
    </w:rPr>
  </w:style>
  <w:style w:type="paragraph" w:customStyle="1" w:styleId="2820">
    <w:name w:val="谏壁表头"/>
    <w:basedOn w:val="2582"/>
    <w:qFormat/>
    <w:uiPriority w:val="0"/>
    <w:pPr>
      <w:jc w:val="center"/>
    </w:pPr>
    <w:rPr>
      <w:b/>
    </w:rPr>
  </w:style>
  <w:style w:type="paragraph" w:customStyle="1" w:styleId="2821">
    <w:name w:val="样式 仿宋_GB2312 小四 居中 行距: 固定值 20 磅"/>
    <w:basedOn w:val="1"/>
    <w:qFormat/>
    <w:uiPriority w:val="0"/>
    <w:pPr>
      <w:spacing w:line="400" w:lineRule="exact"/>
      <w:jc w:val="center"/>
    </w:pPr>
    <w:rPr>
      <w:rFonts w:ascii="仿宋" w:eastAsia="仿宋" w:cs="??_GB2312"/>
      <w:sz w:val="24"/>
      <w:szCs w:val="20"/>
    </w:rPr>
  </w:style>
  <w:style w:type="paragraph" w:customStyle="1" w:styleId="2822">
    <w:name w:val="Char23"/>
    <w:basedOn w:val="1"/>
    <w:qFormat/>
    <w:uiPriority w:val="0"/>
    <w:pPr>
      <w:spacing w:line="240" w:lineRule="exact"/>
      <w:ind w:firstLine="200" w:firstLineChars="200"/>
    </w:pPr>
    <w:rPr>
      <w:rFonts w:eastAsia="仿宋"/>
      <w:sz w:val="28"/>
      <w:szCs w:val="28"/>
    </w:rPr>
  </w:style>
  <w:style w:type="paragraph" w:customStyle="1" w:styleId="2823">
    <w:name w:val="样式 标题 2 + 首行缩进:  2 字符1"/>
    <w:basedOn w:val="4"/>
    <w:qFormat/>
    <w:uiPriority w:val="0"/>
    <w:pPr>
      <w:keepNext w:val="0"/>
      <w:keepLines w:val="0"/>
      <w:spacing w:before="100" w:beforeLines="100" w:after="0" w:line="440" w:lineRule="exact"/>
      <w:ind w:firstLine="200" w:firstLineChars="200"/>
      <w:contextualSpacing/>
      <w:jc w:val="left"/>
    </w:pPr>
    <w:rPr>
      <w:rFonts w:ascii="ˎ̥" w:hAnsi="ˎ̥" w:eastAsia="仿宋体"/>
      <w:b w:val="0"/>
      <w:spacing w:val="-2"/>
      <w:sz w:val="28"/>
      <w:szCs w:val="20"/>
    </w:rPr>
  </w:style>
  <w:style w:type="paragraph" w:customStyle="1" w:styleId="2824">
    <w:name w:val="Char3 Char Char Char Char Char Char Char Char"/>
    <w:basedOn w:val="1"/>
    <w:qFormat/>
    <w:uiPriority w:val="0"/>
    <w:pPr>
      <w:spacing w:line="340" w:lineRule="exact"/>
      <w:ind w:firstLine="4" w:firstLineChars="4"/>
    </w:pPr>
    <w:rPr>
      <w:rFonts w:eastAsia="仿宋"/>
      <w:sz w:val="28"/>
      <w:szCs w:val="28"/>
    </w:rPr>
  </w:style>
  <w:style w:type="paragraph" w:customStyle="1" w:styleId="2825">
    <w:name w:val="Char Char Char1 Char Char Char Char Char Char Char Char Char Char Char Char Char Char Char1 Char Char Char Char Char Char Char Char Char Char Char Char Char Char Char Char Char Char Char Char Char Char Char Char Char Char Char Char Char Char"/>
    <w:basedOn w:val="1"/>
    <w:qFormat/>
    <w:uiPriority w:val="0"/>
    <w:pPr>
      <w:spacing w:line="240" w:lineRule="exact"/>
      <w:ind w:firstLine="200" w:firstLineChars="200"/>
    </w:pPr>
    <w:rPr>
      <w:rFonts w:eastAsia="仿宋"/>
      <w:sz w:val="28"/>
      <w:szCs w:val="28"/>
    </w:rPr>
  </w:style>
  <w:style w:type="paragraph" w:customStyle="1" w:styleId="2826">
    <w:name w:val="Char Char Char Char Char Char Char13"/>
    <w:basedOn w:val="1"/>
    <w:qFormat/>
    <w:uiPriority w:val="0"/>
    <w:rPr>
      <w:rFonts w:eastAsia="仿宋"/>
      <w:sz w:val="28"/>
    </w:rPr>
  </w:style>
  <w:style w:type="paragraph" w:customStyle="1" w:styleId="2827">
    <w:name w:val="xl18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ambria" w:hAnsi="Cambria" w:eastAsia="仿宋"/>
      <w:kern w:val="0"/>
      <w:sz w:val="16"/>
      <w:szCs w:val="16"/>
    </w:rPr>
  </w:style>
  <w:style w:type="paragraph" w:customStyle="1" w:styleId="2828">
    <w:name w:val="xl188"/>
    <w:basedOn w:val="1"/>
    <w:qFormat/>
    <w:uiPriority w:val="0"/>
    <w:pPr>
      <w:widowControl/>
      <w:spacing w:before="100" w:beforeAutospacing="1" w:after="100" w:afterAutospacing="1"/>
      <w:jc w:val="left"/>
      <w:textAlignment w:val="center"/>
    </w:pPr>
    <w:rPr>
      <w:rFonts w:eastAsia="仿宋"/>
      <w:kern w:val="0"/>
      <w:sz w:val="12"/>
      <w:szCs w:val="12"/>
    </w:rPr>
  </w:style>
  <w:style w:type="paragraph" w:customStyle="1" w:styleId="2829">
    <w:name w:val="gy"/>
    <w:basedOn w:val="1"/>
    <w:qFormat/>
    <w:uiPriority w:val="0"/>
    <w:pPr>
      <w:widowControl/>
      <w:spacing w:before="100" w:beforeAutospacing="1" w:after="100" w:afterAutospacing="1" w:line="360" w:lineRule="auto"/>
      <w:ind w:left="150" w:right="150" w:firstLine="520"/>
      <w:jc w:val="left"/>
    </w:pPr>
    <w:rPr>
      <w:rFonts w:ascii="Cambria" w:hAnsi="Cambria" w:eastAsia="Cambria" w:cs="Cambria"/>
      <w:kern w:val="0"/>
      <w:sz w:val="18"/>
      <w:szCs w:val="18"/>
    </w:rPr>
  </w:style>
  <w:style w:type="paragraph" w:customStyle="1" w:styleId="2830">
    <w:name w:val="xl194"/>
    <w:basedOn w:val="1"/>
    <w:qFormat/>
    <w:uiPriority w:val="0"/>
    <w:pPr>
      <w:widowControl/>
      <w:spacing w:before="100" w:beforeAutospacing="1" w:after="100" w:afterAutospacing="1"/>
      <w:jc w:val="center"/>
    </w:pPr>
    <w:rPr>
      <w:rFonts w:eastAsia="仿宋"/>
      <w:kern w:val="0"/>
      <w:sz w:val="16"/>
      <w:szCs w:val="16"/>
    </w:rPr>
  </w:style>
  <w:style w:type="paragraph" w:customStyle="1" w:styleId="2831">
    <w:name w:val="样式 宋体 小四 行距: 多倍行距 1.25 字行"/>
    <w:basedOn w:val="1"/>
    <w:qFormat/>
    <w:uiPriority w:val="0"/>
    <w:pPr>
      <w:spacing w:line="360" w:lineRule="auto"/>
      <w:ind w:firstLine="200" w:firstLineChars="200"/>
    </w:pPr>
    <w:rPr>
      <w:rFonts w:ascii="??_GB2312" w:eastAsia="仿宋" w:cs="??_GB2312"/>
      <w:sz w:val="24"/>
      <w:szCs w:val="20"/>
    </w:rPr>
  </w:style>
  <w:style w:type="paragraph" w:customStyle="1" w:styleId="2832">
    <w:name w:val="Char Char Char Char Char Char3"/>
    <w:basedOn w:val="1"/>
    <w:qFormat/>
    <w:uiPriority w:val="0"/>
    <w:rPr>
      <w:rFonts w:eastAsia="仿宋"/>
      <w:sz w:val="24"/>
    </w:rPr>
  </w:style>
  <w:style w:type="paragraph" w:customStyle="1" w:styleId="2833">
    <w:name w:val="Heading2"/>
    <w:basedOn w:val="3"/>
    <w:qFormat/>
    <w:uiPriority w:val="0"/>
    <w:pPr>
      <w:widowControl/>
      <w:overflowPunct/>
      <w:autoSpaceDE w:val="0"/>
      <w:autoSpaceDN w:val="0"/>
      <w:snapToGrid/>
      <w:spacing w:before="0" w:after="0" w:line="300" w:lineRule="auto"/>
      <w:ind w:left="1440" w:hanging="1440"/>
      <w:jc w:val="left"/>
      <w:outlineLvl w:val="9"/>
    </w:pPr>
    <w:rPr>
      <w:rFonts w:eastAsia="??_GB2312"/>
      <w:color w:val="auto"/>
      <w:kern w:val="28"/>
      <w:sz w:val="24"/>
      <w:szCs w:val="24"/>
    </w:rPr>
  </w:style>
  <w:style w:type="paragraph" w:customStyle="1" w:styleId="2834">
    <w:name w:val="2 Char Char Char Char Char Char Char Char Char1 Char Char Char1 Char Char Char Char"/>
    <w:basedOn w:val="26"/>
    <w:qFormat/>
    <w:uiPriority w:val="0"/>
    <w:pPr>
      <w:widowControl w:val="0"/>
      <w:jc w:val="both"/>
    </w:pPr>
    <w:rPr>
      <w:rFonts w:ascii="汉鼎简书宋" w:hAnsi="汉鼎简书宋" w:cs="ˎ̥"/>
      <w:kern w:val="2"/>
    </w:rPr>
  </w:style>
  <w:style w:type="paragraph" w:customStyle="1" w:styleId="2835">
    <w:name w:val="正文缩进6"/>
    <w:basedOn w:val="1"/>
    <w:qFormat/>
    <w:uiPriority w:val="0"/>
    <w:pPr>
      <w:adjustRightInd w:val="0"/>
      <w:spacing w:line="312" w:lineRule="atLeast"/>
      <w:ind w:firstLine="420"/>
      <w:textAlignment w:val="baseline"/>
    </w:pPr>
    <w:rPr>
      <w:rFonts w:eastAsia="仿宋"/>
      <w:kern w:val="0"/>
      <w:sz w:val="28"/>
      <w:szCs w:val="20"/>
    </w:rPr>
  </w:style>
  <w:style w:type="paragraph" w:customStyle="1" w:styleId="2836">
    <w:name w:val="调研内容"/>
    <w:basedOn w:val="1"/>
    <w:qFormat/>
    <w:uiPriority w:val="0"/>
    <w:pPr>
      <w:spacing w:line="360" w:lineRule="auto"/>
    </w:pPr>
    <w:rPr>
      <w:rFonts w:eastAsia="仿宋"/>
      <w:sz w:val="28"/>
      <w:szCs w:val="20"/>
    </w:rPr>
  </w:style>
  <w:style w:type="paragraph" w:customStyle="1" w:styleId="2837">
    <w:name w:val="Char Char1 Char Char Char Char Char Char"/>
    <w:basedOn w:val="1"/>
    <w:qFormat/>
    <w:uiPriority w:val="0"/>
    <w:rPr>
      <w:rFonts w:eastAsia="仿宋"/>
      <w:sz w:val="28"/>
    </w:rPr>
  </w:style>
  <w:style w:type="paragraph" w:customStyle="1" w:styleId="2838">
    <w:name w:val="样式 标题 3 + 黑体 四号"/>
    <w:basedOn w:val="5"/>
    <w:qFormat/>
    <w:uiPriority w:val="0"/>
    <w:pPr>
      <w:widowControl w:val="0"/>
      <w:tabs>
        <w:tab w:val="left" w:pos="7088"/>
      </w:tabs>
      <w:adjustRightInd w:val="0"/>
      <w:spacing w:before="50" w:beforeLines="50" w:after="160"/>
      <w:ind w:left="0" w:firstLine="0"/>
      <w:jc w:val="both"/>
    </w:pPr>
    <w:rPr>
      <w:rFonts w:ascii="Tahoma" w:hAnsi="ˎ̥" w:eastAsia="Tahoma" w:cs="ˎ̥"/>
      <w:b/>
      <w:kern w:val="2"/>
      <w:sz w:val="30"/>
    </w:rPr>
  </w:style>
  <w:style w:type="paragraph" w:customStyle="1" w:styleId="2839">
    <w:name w:val="表格标注"/>
    <w:basedOn w:val="1165"/>
    <w:qFormat/>
    <w:uiPriority w:val="0"/>
    <w:pPr>
      <w:spacing w:before="20" w:beforeLines="20"/>
    </w:pPr>
  </w:style>
  <w:style w:type="paragraph" w:customStyle="1" w:styleId="2840">
    <w:name w:val="a9"/>
    <w:basedOn w:val="1"/>
    <w:qFormat/>
    <w:uiPriority w:val="0"/>
    <w:pPr>
      <w:widowControl/>
      <w:spacing w:before="100" w:beforeAutospacing="1" w:after="100" w:afterAutospacing="1"/>
      <w:jc w:val="left"/>
    </w:pPr>
    <w:rPr>
      <w:rFonts w:ascii="??_GB2312" w:eastAsia="仿宋"/>
      <w:kern w:val="0"/>
      <w:sz w:val="18"/>
      <w:szCs w:val="18"/>
    </w:rPr>
  </w:style>
  <w:style w:type="paragraph" w:customStyle="1" w:styleId="2841">
    <w:name w:val="默认段落字体 Para Char Char Char Char Char Char Char Char Char Char Char"/>
    <w:basedOn w:val="5"/>
    <w:qFormat/>
    <w:uiPriority w:val="0"/>
    <w:pPr>
      <w:keepNext w:val="0"/>
      <w:keepLines w:val="0"/>
      <w:widowControl w:val="0"/>
      <w:tabs>
        <w:tab w:val="left" w:pos="360"/>
        <w:tab w:val="left" w:pos="900"/>
        <w:tab w:val="left" w:pos="7088"/>
      </w:tabs>
      <w:adjustRightInd w:val="0"/>
      <w:snapToGrid w:val="0"/>
      <w:spacing w:before="50" w:beforeLines="50"/>
      <w:ind w:left="-12" w:leftChars="-12" w:firstLine="200" w:firstLineChars="200"/>
      <w:jc w:val="both"/>
    </w:pPr>
    <w:rPr>
      <w:rFonts w:ascii="TimesNewRoman" w:hAnsi="TimesNewRoman" w:eastAsia="Tahoma" w:cs="ˎ̥"/>
      <w:bCs w:val="0"/>
      <w:snapToGrid w:val="0"/>
      <w:kern w:val="2"/>
      <w:sz w:val="24"/>
      <w:szCs w:val="30"/>
    </w:rPr>
  </w:style>
  <w:style w:type="paragraph" w:customStyle="1" w:styleId="2842">
    <w:name w:val="_Style 1"/>
    <w:basedOn w:val="1"/>
    <w:next w:val="21"/>
    <w:qFormat/>
    <w:uiPriority w:val="0"/>
    <w:pPr>
      <w:adjustRightInd w:val="0"/>
      <w:spacing w:line="288" w:lineRule="auto"/>
      <w:ind w:firstLine="480"/>
      <w:textAlignment w:val="baseline"/>
    </w:pPr>
    <w:rPr>
      <w:rFonts w:ascii="??_GB2312" w:eastAsia="仿宋" w:cs="??_GB2312"/>
      <w:sz w:val="24"/>
    </w:rPr>
  </w:style>
  <w:style w:type="paragraph" w:customStyle="1" w:styleId="2843">
    <w:name w:val="样式 样式 标题 2 + 首行缩进:  0.62 字符 段前: 0 磅 段后: 0 磅 + 首行缩进:  4 字符2"/>
    <w:basedOn w:val="1"/>
    <w:qFormat/>
    <w:uiPriority w:val="0"/>
    <w:pPr>
      <w:keepLines/>
      <w:spacing w:line="480" w:lineRule="exact"/>
      <w:ind w:firstLine="200" w:firstLineChars="200"/>
      <w:jc w:val="left"/>
      <w:outlineLvl w:val="1"/>
    </w:pPr>
    <w:rPr>
      <w:rFonts w:eastAsia="Arial Unicode MS" w:cs="??_GB2312"/>
      <w:color w:val="000000"/>
      <w:sz w:val="28"/>
      <w:szCs w:val="20"/>
    </w:rPr>
  </w:style>
  <w:style w:type="paragraph" w:customStyle="1" w:styleId="2844">
    <w:name w:val="wj12"/>
    <w:basedOn w:val="1"/>
    <w:qFormat/>
    <w:uiPriority w:val="0"/>
    <w:pPr>
      <w:widowControl/>
      <w:spacing w:before="100" w:beforeAutospacing="1" w:after="100" w:afterAutospacing="1"/>
      <w:jc w:val="left"/>
    </w:pPr>
    <w:rPr>
      <w:rFonts w:ascii="??_GB2312" w:eastAsia="仿宋" w:cs="??_GB2312"/>
      <w:kern w:val="0"/>
      <w:sz w:val="18"/>
      <w:szCs w:val="18"/>
    </w:rPr>
  </w:style>
  <w:style w:type="paragraph" w:customStyle="1" w:styleId="2845">
    <w:name w:val="Char Char1 Char Char Char Char Char Char Char Char Char Char Char1"/>
    <w:basedOn w:val="15"/>
    <w:next w:val="1"/>
    <w:qFormat/>
    <w:uiPriority w:val="0"/>
    <w:pPr>
      <w:widowControl w:val="0"/>
      <w:spacing w:before="156" w:beforeLines="50" w:after="156" w:afterLines="50"/>
      <w:ind w:left="420"/>
      <w:jc w:val="both"/>
    </w:pPr>
    <w:rPr>
      <w:rFonts w:ascii="汉鼎简书宋" w:hAnsi="汉鼎简书宋" w:eastAsia="Tahoma" w:cs="??"/>
      <w:sz w:val="32"/>
    </w:rPr>
  </w:style>
  <w:style w:type="paragraph" w:customStyle="1" w:styleId="2846">
    <w:name w:val="xl92"/>
    <w:basedOn w:val="1"/>
    <w:qFormat/>
    <w:uiPriority w:val="0"/>
    <w:pPr>
      <w:widowControl/>
      <w:pBdr>
        <w:top w:val="single" w:color="auto" w:sz="12" w:space="0"/>
        <w:left w:val="single" w:color="auto" w:sz="12" w:space="0"/>
        <w:right w:val="single" w:color="auto" w:sz="4"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847">
    <w:name w:val="xl94"/>
    <w:basedOn w:val="1"/>
    <w:qFormat/>
    <w:uiPriority w:val="0"/>
    <w:pPr>
      <w:widowControl/>
      <w:pBdr>
        <w:left w:val="single" w:color="auto" w:sz="12"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848">
    <w:name w:val="內文1 (11pt+arial)"/>
    <w:basedOn w:val="1"/>
    <w:qFormat/>
    <w:uiPriority w:val="0"/>
    <w:pPr>
      <w:numPr>
        <w:ilvl w:val="0"/>
        <w:numId w:val="6"/>
      </w:numPr>
      <w:tabs>
        <w:tab w:val="left" w:pos="737"/>
      </w:tabs>
      <w:jc w:val="left"/>
    </w:pPr>
    <w:rPr>
      <w:rFonts w:ascii="华文新魏" w:hAnsi="华文新魏" w:eastAsia="华文新魏"/>
      <w:sz w:val="22"/>
      <w:szCs w:val="22"/>
      <w:lang w:eastAsia="zh-TW"/>
    </w:rPr>
  </w:style>
  <w:style w:type="paragraph" w:customStyle="1" w:styleId="2849">
    <w:name w:val="xl108"/>
    <w:basedOn w:val="1"/>
    <w:qFormat/>
    <w:uiPriority w:val="0"/>
    <w:pPr>
      <w:widowControl/>
      <w:pBdr>
        <w:bottom w:val="single" w:color="auto" w:sz="8" w:space="0"/>
      </w:pBdr>
      <w:spacing w:before="100" w:beforeAutospacing="1" w:after="100" w:afterAutospacing="1"/>
      <w:jc w:val="center"/>
      <w:textAlignment w:val="center"/>
    </w:pPr>
    <w:rPr>
      <w:rFonts w:ascii="Cambria" w:hAnsi="Cambria" w:eastAsia="仿宋"/>
      <w:kern w:val="0"/>
      <w:sz w:val="12"/>
      <w:szCs w:val="12"/>
    </w:rPr>
  </w:style>
  <w:style w:type="paragraph" w:customStyle="1" w:styleId="2850">
    <w:name w:val="Char Char2 Char Char Char Char Char Char2"/>
    <w:basedOn w:val="1"/>
    <w:qFormat/>
    <w:uiPriority w:val="0"/>
    <w:pPr>
      <w:spacing w:line="480" w:lineRule="exact"/>
    </w:pPr>
    <w:rPr>
      <w:rFonts w:eastAsia="仿宋"/>
      <w:sz w:val="22"/>
    </w:rPr>
  </w:style>
  <w:style w:type="paragraph" w:customStyle="1" w:styleId="2851">
    <w:name w:val="xl120"/>
    <w:basedOn w:val="1"/>
    <w:qFormat/>
    <w:uiPriority w:val="0"/>
    <w:pPr>
      <w:widowControl/>
      <w:spacing w:before="100" w:beforeAutospacing="1" w:after="100" w:afterAutospacing="1"/>
      <w:jc w:val="left"/>
      <w:textAlignment w:val="center"/>
    </w:pPr>
    <w:rPr>
      <w:rFonts w:ascii="Cambria" w:hAnsi="Cambria" w:eastAsia="仿宋"/>
      <w:kern w:val="0"/>
      <w:sz w:val="12"/>
      <w:szCs w:val="12"/>
    </w:rPr>
  </w:style>
  <w:style w:type="paragraph" w:customStyle="1" w:styleId="2852">
    <w:name w:val="xl125"/>
    <w:basedOn w:val="1"/>
    <w:qFormat/>
    <w:uiPriority w:val="0"/>
    <w:pPr>
      <w:widowControl/>
      <w:spacing w:before="100" w:beforeAutospacing="1" w:after="100" w:afterAutospacing="1"/>
      <w:jc w:val="left"/>
      <w:textAlignment w:val="center"/>
    </w:pPr>
    <w:rPr>
      <w:rFonts w:ascii="Cambria" w:hAnsi="Cambria" w:eastAsia="仿宋"/>
      <w:kern w:val="0"/>
      <w:sz w:val="16"/>
      <w:szCs w:val="16"/>
    </w:rPr>
  </w:style>
  <w:style w:type="paragraph" w:customStyle="1" w:styleId="2853">
    <w:name w:val="xl127"/>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Cambria" w:hAnsi="Cambria" w:eastAsia="仿宋"/>
      <w:kern w:val="0"/>
      <w:sz w:val="16"/>
      <w:szCs w:val="16"/>
    </w:rPr>
  </w:style>
  <w:style w:type="paragraph" w:customStyle="1" w:styleId="2854">
    <w:name w:val="标题二"/>
    <w:basedOn w:val="561"/>
    <w:qFormat/>
    <w:uiPriority w:val="0"/>
    <w:pPr>
      <w:tabs>
        <w:tab w:val="left" w:pos="570"/>
      </w:tabs>
      <w:spacing w:line="240" w:lineRule="auto"/>
      <w:ind w:left="570" w:hanging="570"/>
      <w:outlineLvl w:val="0"/>
    </w:pPr>
    <w:rPr>
      <w:rFonts w:ascii="??_GB2312" w:eastAsia="??_GB2312"/>
      <w:color w:val="000000"/>
      <w:sz w:val="28"/>
      <w:szCs w:val="28"/>
    </w:rPr>
  </w:style>
  <w:style w:type="paragraph" w:customStyle="1" w:styleId="2855">
    <w:name w:val="目标"/>
    <w:basedOn w:val="34"/>
    <w:qFormat/>
    <w:uiPriority w:val="0"/>
    <w:pPr>
      <w:pBdr>
        <w:left w:val="single" w:color="auto" w:sz="6" w:space="5"/>
      </w:pBdr>
      <w:overflowPunct w:val="0"/>
      <w:autoSpaceDE w:val="0"/>
      <w:autoSpaceDN w:val="0"/>
      <w:adjustRightInd w:val="0"/>
      <w:snapToGrid/>
      <w:spacing w:before="320" w:after="120" w:line="240" w:lineRule="auto"/>
      <w:ind w:right="0"/>
      <w:jc w:val="left"/>
      <w:textAlignment w:val="baseline"/>
    </w:pPr>
    <w:rPr>
      <w:rFonts w:ascii="华文新魏" w:hAnsi="华文新魏"/>
      <w:i/>
    </w:rPr>
  </w:style>
  <w:style w:type="paragraph" w:customStyle="1" w:styleId="2856">
    <w:name w:val="ÑùÊ½2"/>
    <w:basedOn w:val="1"/>
    <w:qFormat/>
    <w:uiPriority w:val="0"/>
    <w:pPr>
      <w:overflowPunct w:val="0"/>
      <w:autoSpaceDE w:val="0"/>
      <w:autoSpaceDN w:val="0"/>
      <w:adjustRightInd w:val="0"/>
      <w:spacing w:line="410" w:lineRule="atLeast"/>
    </w:pPr>
    <w:rPr>
      <w:rFonts w:eastAsia="仿宋"/>
      <w:kern w:val="0"/>
      <w:sz w:val="24"/>
      <w:szCs w:val="20"/>
    </w:rPr>
  </w:style>
  <w:style w:type="paragraph" w:customStyle="1" w:styleId="2857">
    <w:name w:val="XCHG论文正文"/>
    <w:basedOn w:val="1"/>
    <w:qFormat/>
    <w:uiPriority w:val="0"/>
    <w:pPr>
      <w:spacing w:line="300" w:lineRule="auto"/>
      <w:ind w:firstLine="200" w:firstLineChars="200"/>
    </w:pPr>
    <w:rPr>
      <w:rFonts w:eastAsia="仿宋"/>
      <w:color w:val="000000"/>
      <w:sz w:val="24"/>
    </w:rPr>
  </w:style>
  <w:style w:type="paragraph" w:customStyle="1" w:styleId="2858">
    <w:name w:val="样式 样式 样式 样式 样式 样式 样式 首行缩进:  2 字符 + 首行缩进:  2 字符2 + 仿宋_GB2312 + 首行..."/>
    <w:basedOn w:val="1"/>
    <w:qFormat/>
    <w:uiPriority w:val="0"/>
    <w:pPr>
      <w:spacing w:line="480" w:lineRule="exact"/>
      <w:ind w:firstLine="200" w:firstLineChars="200"/>
    </w:pPr>
    <w:rPr>
      <w:rFonts w:eastAsia="TimesNewRoman"/>
      <w:spacing w:val="12"/>
      <w:kern w:val="0"/>
      <w:sz w:val="28"/>
      <w:szCs w:val="28"/>
    </w:rPr>
  </w:style>
  <w:style w:type="paragraph" w:customStyle="1" w:styleId="2859">
    <w:name w:val="xl137"/>
    <w:basedOn w:val="1"/>
    <w:qFormat/>
    <w:uiPriority w:val="0"/>
    <w:pPr>
      <w:widowControl/>
      <w:pBdr>
        <w:bottom w:val="single" w:color="auto" w:sz="8" w:space="0"/>
      </w:pBdr>
      <w:spacing w:before="100" w:beforeAutospacing="1" w:after="100" w:afterAutospacing="1"/>
      <w:jc w:val="left"/>
    </w:pPr>
    <w:rPr>
      <w:rFonts w:ascii="Cambria" w:hAnsi="Cambria" w:eastAsia="仿宋"/>
      <w:kern w:val="0"/>
      <w:sz w:val="12"/>
      <w:szCs w:val="12"/>
    </w:rPr>
  </w:style>
  <w:style w:type="paragraph" w:customStyle="1" w:styleId="2860">
    <w:name w:val="样式 样式4 + 首行缩进:  0.75 字符"/>
    <w:basedOn w:val="317"/>
    <w:qFormat/>
    <w:uiPriority w:val="0"/>
    <w:pPr>
      <w:widowControl w:val="0"/>
      <w:adjustRightInd w:val="0"/>
      <w:snapToGrid w:val="0"/>
      <w:spacing w:line="480" w:lineRule="exact"/>
      <w:ind w:firstLine="200" w:firstLineChars="200"/>
      <w:jc w:val="both"/>
      <w:outlineLvl w:val="9"/>
    </w:pPr>
    <w:rPr>
      <w:rFonts w:ascii="ˎ̥" w:hAnsi="ˎ̥" w:eastAsia="Dotum" w:cs="ˎ̥"/>
      <w:b w:val="0"/>
      <w:kern w:val="2"/>
    </w:rPr>
  </w:style>
  <w:style w:type="paragraph" w:customStyle="1" w:styleId="2861">
    <w:name w:val="xl19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Cambria" w:hAnsi="Cambria" w:eastAsia="仿宋"/>
      <w:kern w:val="0"/>
      <w:sz w:val="28"/>
    </w:rPr>
  </w:style>
  <w:style w:type="paragraph" w:customStyle="1" w:styleId="2862">
    <w:name w:val="高表内"/>
    <w:basedOn w:val="45"/>
    <w:qFormat/>
    <w:uiPriority w:val="0"/>
    <w:pPr>
      <w:widowControl w:val="0"/>
      <w:autoSpaceDE w:val="0"/>
      <w:adjustRightInd w:val="0"/>
      <w:snapToGrid w:val="0"/>
      <w:jc w:val="center"/>
      <w:textAlignment w:val="baseline"/>
    </w:pPr>
    <w:rPr>
      <w:rFonts w:ascii="华文新魏" w:hAnsi="华文新魏" w:eastAsia="TimesNewRoman" w:cs="ˎ̥"/>
      <w:kern w:val="2"/>
      <w:szCs w:val="24"/>
    </w:rPr>
  </w:style>
  <w:style w:type="paragraph" w:customStyle="1" w:styleId="2863">
    <w:name w:val="Char3 Char Char Char1"/>
    <w:basedOn w:val="1"/>
    <w:qFormat/>
    <w:uiPriority w:val="0"/>
    <w:pPr>
      <w:spacing w:line="340" w:lineRule="exact"/>
      <w:ind w:firstLine="4" w:firstLineChars="4"/>
    </w:pPr>
    <w:rPr>
      <w:rFonts w:eastAsia="仿宋"/>
      <w:sz w:val="28"/>
      <w:szCs w:val="28"/>
    </w:rPr>
  </w:style>
  <w:style w:type="paragraph" w:customStyle="1" w:styleId="2864">
    <w:name w:val="11 Char Char Char Char Char Char Char Char Char Char Char Char Char Char Char1 Char"/>
    <w:basedOn w:val="1"/>
    <w:qFormat/>
    <w:uiPriority w:val="0"/>
    <w:pPr>
      <w:snapToGrid w:val="0"/>
      <w:spacing w:line="360" w:lineRule="auto"/>
      <w:ind w:firstLine="200" w:firstLineChars="200"/>
    </w:pPr>
    <w:rPr>
      <w:rFonts w:eastAsia="仿宋"/>
      <w:sz w:val="24"/>
    </w:rPr>
  </w:style>
  <w:style w:type="paragraph" w:customStyle="1" w:styleId="2865">
    <w:name w:val="验方正文"/>
    <w:basedOn w:val="1"/>
    <w:qFormat/>
    <w:uiPriority w:val="0"/>
    <w:pPr>
      <w:adjustRightInd w:val="0"/>
      <w:spacing w:line="312" w:lineRule="atLeast"/>
      <w:ind w:firstLine="686"/>
      <w:textAlignment w:val="baseline"/>
    </w:pPr>
    <w:rPr>
      <w:rFonts w:ascii="仿宋" w:eastAsia="仿宋"/>
      <w:kern w:val="0"/>
      <w:sz w:val="28"/>
      <w:szCs w:val="20"/>
    </w:rPr>
  </w:style>
  <w:style w:type="paragraph" w:customStyle="1" w:styleId="2866">
    <w:name w:val="药标2"/>
    <w:basedOn w:val="4"/>
    <w:qFormat/>
    <w:uiPriority w:val="0"/>
    <w:pPr>
      <w:keepNext w:val="0"/>
      <w:keepLines w:val="0"/>
      <w:adjustRightInd w:val="0"/>
      <w:spacing w:before="480" w:after="480" w:line="312" w:lineRule="atLeast"/>
      <w:contextualSpacing/>
      <w:jc w:val="left"/>
      <w:textAlignment w:val="baseline"/>
    </w:pPr>
    <w:rPr>
      <w:rFonts w:ascii="Tahoma" w:hAnsi="ˎ̥" w:eastAsia="Tahoma"/>
      <w:b w:val="0"/>
      <w:kern w:val="0"/>
      <w:szCs w:val="20"/>
    </w:rPr>
  </w:style>
  <w:style w:type="paragraph" w:customStyle="1" w:styleId="2867">
    <w:name w:val="內文1階"/>
    <w:basedOn w:val="1"/>
    <w:qFormat/>
    <w:uiPriority w:val="0"/>
    <w:pPr>
      <w:tabs>
        <w:tab w:val="left" w:pos="1080"/>
      </w:tabs>
      <w:ind w:left="1080" w:hanging="1080"/>
      <w:jc w:val="left"/>
    </w:pPr>
    <w:rPr>
      <w:rFonts w:eastAsia="Բ"/>
      <w:sz w:val="24"/>
      <w:szCs w:val="20"/>
      <w:lang w:eastAsia="zh-TW"/>
    </w:rPr>
  </w:style>
  <w:style w:type="paragraph" w:customStyle="1" w:styleId="2868">
    <w:name w:val="Char Char2 Char Char Char Char Char Char3"/>
    <w:basedOn w:val="1"/>
    <w:qFormat/>
    <w:uiPriority w:val="0"/>
    <w:pPr>
      <w:spacing w:line="480" w:lineRule="exact"/>
    </w:pPr>
    <w:rPr>
      <w:rFonts w:eastAsia="仿宋"/>
      <w:sz w:val="22"/>
    </w:rPr>
  </w:style>
  <w:style w:type="paragraph" w:customStyle="1" w:styleId="2869">
    <w:name w:val="表格样式"/>
    <w:basedOn w:val="1"/>
    <w:qFormat/>
    <w:uiPriority w:val="0"/>
    <w:pPr>
      <w:adjustRightInd w:val="0"/>
      <w:snapToGrid w:val="0"/>
    </w:pPr>
    <w:rPr>
      <w:rFonts w:eastAsia="仿宋"/>
      <w:sz w:val="24"/>
    </w:rPr>
  </w:style>
  <w:style w:type="paragraph" w:customStyle="1" w:styleId="2870">
    <w:name w:val="CM16"/>
    <w:basedOn w:val="1"/>
    <w:next w:val="1"/>
    <w:qFormat/>
    <w:uiPriority w:val="0"/>
    <w:pPr>
      <w:autoSpaceDE w:val="0"/>
      <w:autoSpaceDN w:val="0"/>
      <w:adjustRightInd w:val="0"/>
      <w:jc w:val="left"/>
    </w:pPr>
    <w:rPr>
      <w:rFonts w:ascii="??_GB2312" w:eastAsia="仿宋"/>
      <w:kern w:val="0"/>
      <w:sz w:val="24"/>
    </w:rPr>
  </w:style>
  <w:style w:type="paragraph" w:customStyle="1" w:styleId="2871">
    <w:name w:val="样式 标题 1 + (符号) 黑体 行距: 固定值 25 磅"/>
    <w:basedOn w:val="3"/>
    <w:qFormat/>
    <w:uiPriority w:val="0"/>
    <w:pPr>
      <w:keepNext w:val="0"/>
      <w:keepLines/>
      <w:pageBreakBefore/>
      <w:overflowPunct/>
      <w:snapToGrid/>
      <w:spacing w:before="0" w:after="0" w:line="500" w:lineRule="exact"/>
      <w:ind w:left="1" w:firstLine="0"/>
      <w:jc w:val="left"/>
    </w:pPr>
    <w:rPr>
      <w:rFonts w:ascii="Tahoma"/>
      <w:b w:val="0"/>
      <w:bCs w:val="0"/>
      <w:kern w:val="0"/>
      <w:sz w:val="28"/>
      <w:szCs w:val="20"/>
    </w:rPr>
  </w:style>
  <w:style w:type="paragraph" w:customStyle="1" w:styleId="2872">
    <w:name w:val="说明文字"/>
    <w:basedOn w:val="1"/>
    <w:qFormat/>
    <w:uiPriority w:val="0"/>
    <w:pPr>
      <w:adjustRightInd w:val="0"/>
      <w:spacing w:line="360" w:lineRule="atLeast"/>
      <w:ind w:firstLine="601"/>
      <w:textAlignment w:val="baseline"/>
      <w:outlineLvl w:val="0"/>
    </w:pPr>
    <w:rPr>
      <w:rFonts w:eastAsia="TimesNewRoman"/>
      <w:color w:val="FF0000"/>
      <w:spacing w:val="8"/>
      <w:kern w:val="0"/>
      <w:sz w:val="28"/>
      <w:szCs w:val="20"/>
      <w:shd w:val="pct10" w:color="auto" w:fill="FFFFFF"/>
    </w:rPr>
  </w:style>
  <w:style w:type="paragraph" w:customStyle="1" w:styleId="2873">
    <w:name w:val="样式 样式2 + 非加粗 段前: 0 磅 段后: 0 磅"/>
    <w:basedOn w:val="1"/>
    <w:qFormat/>
    <w:uiPriority w:val="0"/>
    <w:pPr>
      <w:tabs>
        <w:tab w:val="left" w:pos="0"/>
      </w:tabs>
    </w:pPr>
    <w:rPr>
      <w:rFonts w:ascii="仿宋" w:eastAsia="仿宋"/>
      <w:sz w:val="28"/>
      <w:szCs w:val="20"/>
    </w:rPr>
  </w:style>
  <w:style w:type="paragraph" w:customStyle="1" w:styleId="2874">
    <w:name w:val="正文（首行缩进两字） Char"/>
    <w:basedOn w:val="1"/>
    <w:next w:val="45"/>
    <w:qFormat/>
    <w:uiPriority w:val="0"/>
    <w:rPr>
      <w:rFonts w:ascii="??_GB2312" w:hAnsi="华文中宋" w:cs="华文中宋"/>
      <w:szCs w:val="21"/>
    </w:rPr>
  </w:style>
  <w:style w:type="paragraph" w:customStyle="1" w:styleId="2875">
    <w:name w:val="_Style 17"/>
    <w:basedOn w:val="1"/>
    <w:qFormat/>
    <w:uiPriority w:val="0"/>
  </w:style>
  <w:style w:type="paragraph" w:customStyle="1" w:styleId="2876">
    <w:name w:val="Char1 Char Char Char Char Char Char Char Char1 Char"/>
    <w:basedOn w:val="1"/>
    <w:qFormat/>
    <w:uiPriority w:val="0"/>
  </w:style>
  <w:style w:type="character" w:customStyle="1" w:styleId="2877">
    <w:name w:val="MSG_EN_FONT_STYLE_NAME_TEMPLATE_ROLE_NUMBER MSG_EN_FONT_STYLE_NAME_BY_ROLE_TEXT 2_"/>
    <w:link w:val="2878"/>
    <w:qFormat/>
    <w:locked/>
    <w:uiPriority w:val="0"/>
    <w:rPr>
      <w:rFonts w:ascii="??_GB2312" w:cs="??_GB2312"/>
      <w:sz w:val="28"/>
      <w:szCs w:val="28"/>
      <w:shd w:val="clear" w:color="auto" w:fill="FFFFFF"/>
    </w:rPr>
  </w:style>
  <w:style w:type="paragraph" w:customStyle="1" w:styleId="2878">
    <w:name w:val="MSG_EN_FONT_STYLE_NAME_TEMPLATE_ROLE_NUMBER MSG_EN_FONT_STYLE_NAME_BY_ROLE_TEXT 2"/>
    <w:basedOn w:val="1"/>
    <w:link w:val="2877"/>
    <w:qFormat/>
    <w:uiPriority w:val="0"/>
    <w:pPr>
      <w:shd w:val="clear" w:color="auto" w:fill="FFFFFF"/>
      <w:spacing w:line="629" w:lineRule="exact"/>
      <w:jc w:val="left"/>
    </w:pPr>
    <w:rPr>
      <w:rFonts w:ascii="??_GB2312" w:cs="??_GB2312"/>
      <w:kern w:val="0"/>
      <w:sz w:val="28"/>
      <w:szCs w:val="28"/>
    </w:rPr>
  </w:style>
  <w:style w:type="paragraph" w:customStyle="1" w:styleId="2879">
    <w:name w:val="表内表"/>
    <w:basedOn w:val="1"/>
    <w:link w:val="2963"/>
    <w:qFormat/>
    <w:uiPriority w:val="0"/>
    <w:pPr>
      <w:spacing w:line="240" w:lineRule="atLeast"/>
      <w:jc w:val="center"/>
    </w:pPr>
    <w:rPr>
      <w:rFonts w:ascii="Times New Roman" w:hAnsi="Times New Roman" w:cs="Times New Roman"/>
      <w:bCs/>
      <w:szCs w:val="21"/>
    </w:rPr>
  </w:style>
  <w:style w:type="paragraph" w:customStyle="1" w:styleId="2880">
    <w:name w:val="正文8"/>
    <w:qFormat/>
    <w:uiPriority w:val="0"/>
    <w:pPr>
      <w:jc w:val="both"/>
    </w:pPr>
    <w:rPr>
      <w:rFonts w:ascii="ˎ̥" w:hAnsi="ˎ̥" w:eastAsia="宋体" w:cs="宋体"/>
      <w:kern w:val="2"/>
      <w:sz w:val="21"/>
      <w:szCs w:val="21"/>
      <w:lang w:val="en-US" w:eastAsia="zh-CN" w:bidi="ar-SA"/>
    </w:rPr>
  </w:style>
  <w:style w:type="character" w:customStyle="1" w:styleId="2881">
    <w:name w:val="正文文本 2 字符"/>
    <w:qFormat/>
    <w:uiPriority w:val="0"/>
    <w:rPr>
      <w:kern w:val="2"/>
      <w:sz w:val="24"/>
    </w:rPr>
  </w:style>
  <w:style w:type="character" w:customStyle="1" w:styleId="2882">
    <w:name w:val="标题 1 字符"/>
    <w:qFormat/>
    <w:uiPriority w:val="0"/>
    <w:rPr>
      <w:rFonts w:eastAsia="黑体"/>
      <w:b/>
      <w:bCs/>
      <w:color w:val="000000"/>
      <w:kern w:val="44"/>
      <w:sz w:val="30"/>
      <w:szCs w:val="30"/>
    </w:rPr>
  </w:style>
  <w:style w:type="character" w:customStyle="1" w:styleId="2883">
    <w:name w:val="标题 2 字符"/>
    <w:qFormat/>
    <w:uiPriority w:val="0"/>
    <w:rPr>
      <w:rFonts w:eastAsia="仿宋_GB2312" w:cs="Times New Roman"/>
      <w:b/>
      <w:bCs/>
      <w:kern w:val="2"/>
      <w:sz w:val="32"/>
      <w:szCs w:val="32"/>
    </w:rPr>
  </w:style>
  <w:style w:type="character" w:customStyle="1" w:styleId="2884">
    <w:name w:val="标题 3 字符"/>
    <w:qFormat/>
    <w:uiPriority w:val="0"/>
    <w:rPr>
      <w:b/>
      <w:bCs/>
      <w:kern w:val="2"/>
      <w:sz w:val="32"/>
      <w:szCs w:val="32"/>
    </w:rPr>
  </w:style>
  <w:style w:type="character" w:customStyle="1" w:styleId="2885">
    <w:name w:val="标题 4 字符"/>
    <w:qFormat/>
    <w:uiPriority w:val="0"/>
    <w:rPr>
      <w:rFonts w:ascii="Cambria" w:hAnsi="Cambria" w:eastAsia="宋体" w:cs="Times New Roman"/>
      <w:b/>
      <w:bCs/>
      <w:kern w:val="2"/>
      <w:sz w:val="28"/>
      <w:szCs w:val="28"/>
    </w:rPr>
  </w:style>
  <w:style w:type="character" w:customStyle="1" w:styleId="2886">
    <w:name w:val="标题 5 字符"/>
    <w:qFormat/>
    <w:uiPriority w:val="0"/>
    <w:rPr>
      <w:b/>
      <w:bCs/>
      <w:kern w:val="2"/>
      <w:sz w:val="28"/>
      <w:szCs w:val="28"/>
    </w:rPr>
  </w:style>
  <w:style w:type="character" w:customStyle="1" w:styleId="2887">
    <w:name w:val="标题 6 字符"/>
    <w:qFormat/>
    <w:uiPriority w:val="0"/>
    <w:rPr>
      <w:rFonts w:ascii="Arial" w:hAnsi="Arial" w:eastAsia="黑体"/>
      <w:b/>
      <w:bCs/>
      <w:kern w:val="2"/>
      <w:sz w:val="24"/>
      <w:szCs w:val="24"/>
    </w:rPr>
  </w:style>
  <w:style w:type="character" w:customStyle="1" w:styleId="2888">
    <w:name w:val="标题 7 字符"/>
    <w:qFormat/>
    <w:uiPriority w:val="0"/>
    <w:rPr>
      <w:b/>
      <w:bCs/>
      <w:kern w:val="2"/>
      <w:sz w:val="24"/>
      <w:szCs w:val="24"/>
    </w:rPr>
  </w:style>
  <w:style w:type="character" w:customStyle="1" w:styleId="2889">
    <w:name w:val="标题 8 字符"/>
    <w:qFormat/>
    <w:uiPriority w:val="0"/>
    <w:rPr>
      <w:rFonts w:ascii="Arial" w:hAnsi="Arial" w:eastAsia="黑体"/>
      <w:sz w:val="24"/>
    </w:rPr>
  </w:style>
  <w:style w:type="character" w:customStyle="1" w:styleId="2890">
    <w:name w:val="标题 9 字符"/>
    <w:qFormat/>
    <w:uiPriority w:val="0"/>
    <w:rPr>
      <w:rFonts w:ascii="Arial" w:hAnsi="Arial" w:eastAsia="黑体"/>
      <w:sz w:val="21"/>
    </w:rPr>
  </w:style>
  <w:style w:type="character" w:customStyle="1" w:styleId="2891">
    <w:name w:val="正文缩进 字符1"/>
    <w:qFormat/>
    <w:uiPriority w:val="0"/>
    <w:rPr>
      <w:kern w:val="2"/>
      <w:sz w:val="21"/>
      <w:szCs w:val="24"/>
    </w:rPr>
  </w:style>
  <w:style w:type="character" w:customStyle="1" w:styleId="2892">
    <w:name w:val="题注 字符"/>
    <w:qFormat/>
    <w:uiPriority w:val="0"/>
    <w:rPr>
      <w:rFonts w:ascii="Cambria" w:hAnsi="Cambria" w:eastAsia="黑体"/>
    </w:rPr>
  </w:style>
  <w:style w:type="character" w:customStyle="1" w:styleId="2893">
    <w:name w:val="文档结构图 字符"/>
    <w:qFormat/>
    <w:uiPriority w:val="0"/>
    <w:rPr>
      <w:kern w:val="2"/>
      <w:sz w:val="21"/>
      <w:szCs w:val="24"/>
      <w:shd w:val="clear" w:color="auto" w:fill="000080"/>
    </w:rPr>
  </w:style>
  <w:style w:type="character" w:customStyle="1" w:styleId="2894">
    <w:name w:val="批注文字 字符2"/>
    <w:qFormat/>
    <w:locked/>
    <w:uiPriority w:val="99"/>
    <w:rPr>
      <w:rFonts w:ascii="Times New Roman" w:hAnsi="Times New Roman" w:eastAsia="宋体"/>
      <w:sz w:val="24"/>
    </w:rPr>
  </w:style>
  <w:style w:type="character" w:customStyle="1" w:styleId="2895">
    <w:name w:val="正文文本 3 字符2"/>
    <w:qFormat/>
    <w:uiPriority w:val="0"/>
    <w:rPr>
      <w:spacing w:val="-12"/>
      <w:kern w:val="2"/>
      <w:sz w:val="24"/>
    </w:rPr>
  </w:style>
  <w:style w:type="character" w:customStyle="1" w:styleId="2896">
    <w:name w:val="正文文本 字符2"/>
    <w:qFormat/>
    <w:locked/>
    <w:uiPriority w:val="0"/>
    <w:rPr>
      <w:sz w:val="18"/>
    </w:rPr>
  </w:style>
  <w:style w:type="character" w:customStyle="1" w:styleId="2897">
    <w:name w:val="正文文本缩进 字符"/>
    <w:qFormat/>
    <w:locked/>
    <w:uiPriority w:val="0"/>
    <w:rPr>
      <w:rFonts w:ascii="Times New Roman" w:hAnsi="Times New Roman" w:eastAsia="宋体"/>
      <w:sz w:val="24"/>
    </w:rPr>
  </w:style>
  <w:style w:type="character" w:customStyle="1" w:styleId="2898">
    <w:name w:val="纯文本 字符1"/>
    <w:qFormat/>
    <w:uiPriority w:val="0"/>
    <w:rPr>
      <w:rFonts w:ascii="宋体" w:hAnsi="Courier New" w:cs="Courier New"/>
      <w:kern w:val="2"/>
      <w:sz w:val="21"/>
      <w:szCs w:val="21"/>
    </w:rPr>
  </w:style>
  <w:style w:type="character" w:customStyle="1" w:styleId="2899">
    <w:name w:val="日期 字符2"/>
    <w:qFormat/>
    <w:locked/>
    <w:uiPriority w:val="0"/>
    <w:rPr>
      <w:rFonts w:ascii="Times New Roman" w:hAnsi="Times New Roman" w:eastAsia="宋体"/>
      <w:sz w:val="24"/>
    </w:rPr>
  </w:style>
  <w:style w:type="character" w:customStyle="1" w:styleId="2900">
    <w:name w:val="正文文本缩进 2 字符"/>
    <w:qFormat/>
    <w:uiPriority w:val="0"/>
    <w:rPr>
      <w:kern w:val="2"/>
      <w:sz w:val="24"/>
    </w:rPr>
  </w:style>
  <w:style w:type="character" w:customStyle="1" w:styleId="2901">
    <w:name w:val="批注框文本 字符"/>
    <w:semiHidden/>
    <w:qFormat/>
    <w:locked/>
    <w:uiPriority w:val="99"/>
    <w:rPr>
      <w:rFonts w:ascii="Times New Roman" w:hAnsi="Times New Roman" w:eastAsia="宋体"/>
      <w:sz w:val="18"/>
    </w:rPr>
  </w:style>
  <w:style w:type="character" w:customStyle="1" w:styleId="2902">
    <w:name w:val="页脚 字符2"/>
    <w:qFormat/>
    <w:locked/>
    <w:uiPriority w:val="0"/>
    <w:rPr>
      <w:sz w:val="18"/>
    </w:rPr>
  </w:style>
  <w:style w:type="character" w:customStyle="1" w:styleId="2903">
    <w:name w:val="页眉 字符1"/>
    <w:qFormat/>
    <w:locked/>
    <w:uiPriority w:val="99"/>
    <w:rPr>
      <w:sz w:val="18"/>
    </w:rPr>
  </w:style>
  <w:style w:type="character" w:customStyle="1" w:styleId="2904">
    <w:name w:val="副标题 字符"/>
    <w:qFormat/>
    <w:uiPriority w:val="11"/>
    <w:rPr>
      <w:rFonts w:ascii="Calibri" w:hAnsi="Calibri" w:eastAsia="宋体" w:cs="Times New Roman"/>
      <w:b/>
      <w:bCs/>
      <w:kern w:val="28"/>
      <w:sz w:val="32"/>
      <w:szCs w:val="32"/>
    </w:rPr>
  </w:style>
  <w:style w:type="character" w:customStyle="1" w:styleId="2905">
    <w:name w:val="列表 字符1"/>
    <w:qFormat/>
    <w:uiPriority w:val="0"/>
    <w:rPr>
      <w:kern w:val="2"/>
      <w:sz w:val="24"/>
      <w:szCs w:val="24"/>
    </w:rPr>
  </w:style>
  <w:style w:type="character" w:customStyle="1" w:styleId="2906">
    <w:name w:val="正文文本缩进 3 字符1"/>
    <w:qFormat/>
    <w:uiPriority w:val="0"/>
    <w:rPr>
      <w:kern w:val="2"/>
      <w:sz w:val="16"/>
      <w:szCs w:val="16"/>
    </w:rPr>
  </w:style>
  <w:style w:type="character" w:customStyle="1" w:styleId="2907">
    <w:name w:val="HTML 预设格式 字符"/>
    <w:qFormat/>
    <w:uiPriority w:val="0"/>
    <w:rPr>
      <w:rFonts w:ascii="黑体" w:hAnsi="Courier New" w:eastAsia="黑体"/>
    </w:rPr>
  </w:style>
  <w:style w:type="character" w:customStyle="1" w:styleId="2908">
    <w:name w:val="普通(网站) 字符1"/>
    <w:qFormat/>
    <w:locked/>
    <w:uiPriority w:val="0"/>
    <w:rPr>
      <w:rFonts w:ascii="宋体" w:hAnsi="宋体" w:eastAsia="宋体"/>
      <w:sz w:val="24"/>
    </w:rPr>
  </w:style>
  <w:style w:type="character" w:customStyle="1" w:styleId="2909">
    <w:name w:val="标题 字符"/>
    <w:qFormat/>
    <w:uiPriority w:val="0"/>
    <w:rPr>
      <w:rFonts w:eastAsia="楷体_GB2312" w:cs="Times New Roman"/>
      <w:b/>
      <w:bCs/>
      <w:kern w:val="2"/>
      <w:sz w:val="24"/>
      <w:szCs w:val="32"/>
    </w:rPr>
  </w:style>
  <w:style w:type="character" w:customStyle="1" w:styleId="2910">
    <w:name w:val="批注主题 字符"/>
    <w:qFormat/>
    <w:locked/>
    <w:uiPriority w:val="0"/>
    <w:rPr>
      <w:rFonts w:ascii="Times New Roman" w:hAnsi="Times New Roman" w:eastAsia="宋体"/>
      <w:b/>
      <w:kern w:val="2"/>
      <w:sz w:val="24"/>
    </w:rPr>
  </w:style>
  <w:style w:type="character" w:customStyle="1" w:styleId="2911">
    <w:name w:val="正文文本首行缩进 字符1"/>
    <w:qFormat/>
    <w:uiPriority w:val="0"/>
    <w:rPr>
      <w:kern w:val="2"/>
      <w:sz w:val="21"/>
      <w:szCs w:val="24"/>
    </w:rPr>
  </w:style>
  <w:style w:type="paragraph" w:customStyle="1" w:styleId="2912">
    <w:name w:val="正文文本首行缩进 22"/>
    <w:basedOn w:val="35"/>
    <w:next w:val="68"/>
    <w:link w:val="2913"/>
    <w:qFormat/>
    <w:locked/>
    <w:uiPriority w:val="0"/>
    <w:pPr>
      <w:ind w:firstLine="420" w:firstLineChars="200"/>
    </w:pPr>
    <w:rPr>
      <w:rFonts w:ascii="Times New Roman" w:hAnsi="Times New Roman" w:cs="Times New Roman"/>
      <w:kern w:val="2"/>
      <w:sz w:val="21"/>
      <w:szCs w:val="24"/>
    </w:rPr>
  </w:style>
  <w:style w:type="character" w:customStyle="1" w:styleId="2913">
    <w:name w:val="正文文本首行缩进 2 字符1"/>
    <w:link w:val="2912"/>
    <w:qFormat/>
    <w:uiPriority w:val="0"/>
    <w:rPr>
      <w:rFonts w:ascii="Times New Roman" w:hAnsi="Times New Roman" w:cs="Times New Roman"/>
      <w:kern w:val="2"/>
      <w:sz w:val="21"/>
      <w:szCs w:val="24"/>
    </w:rPr>
  </w:style>
  <w:style w:type="paragraph" w:customStyle="1" w:styleId="2914">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character" w:customStyle="1" w:styleId="2915">
    <w:name w:val="nameboxcolor"/>
    <w:qFormat/>
    <w:uiPriority w:val="0"/>
    <w:rPr>
      <w:rFonts w:cs="Times New Roman"/>
    </w:rPr>
  </w:style>
  <w:style w:type="character" w:customStyle="1" w:styleId="2916">
    <w:name w:val="暂定图表名 Char Char Char Char"/>
    <w:qFormat/>
    <w:uiPriority w:val="0"/>
    <w:rPr>
      <w:rFonts w:eastAsia="楷体_GB2312"/>
      <w:b/>
      <w:color w:val="008000"/>
      <w:sz w:val="28"/>
      <w:szCs w:val="28"/>
    </w:rPr>
  </w:style>
  <w:style w:type="character" w:customStyle="1" w:styleId="2917">
    <w:name w:val="报告书 正文 Char"/>
    <w:link w:val="2918"/>
    <w:qFormat/>
    <w:uiPriority w:val="0"/>
    <w:rPr>
      <w:rFonts w:eastAsia="仿宋_GB2312"/>
      <w:sz w:val="28"/>
      <w:szCs w:val="24"/>
    </w:rPr>
  </w:style>
  <w:style w:type="paragraph" w:customStyle="1" w:styleId="2918">
    <w:name w:val="报告书 正文"/>
    <w:link w:val="2917"/>
    <w:qFormat/>
    <w:uiPriority w:val="0"/>
    <w:pPr>
      <w:widowControl w:val="0"/>
      <w:spacing w:line="500" w:lineRule="exact"/>
      <w:ind w:firstLine="200" w:firstLineChars="200"/>
      <w:jc w:val="both"/>
    </w:pPr>
    <w:rPr>
      <w:rFonts w:ascii="ˎ̥" w:hAnsi="ˎ̥" w:eastAsia="仿宋_GB2312" w:cs="ˎ̥"/>
      <w:sz w:val="28"/>
      <w:szCs w:val="24"/>
      <w:lang w:val="en-US" w:eastAsia="zh-CN" w:bidi="ar-SA"/>
    </w:rPr>
  </w:style>
  <w:style w:type="character" w:customStyle="1" w:styleId="2919">
    <w:name w:val="批注文字 字符"/>
    <w:qFormat/>
    <w:locked/>
    <w:uiPriority w:val="99"/>
    <w:rPr>
      <w:rFonts w:ascii="Times New Roman" w:hAnsi="Times New Roman" w:eastAsia="宋体"/>
      <w:sz w:val="24"/>
    </w:rPr>
  </w:style>
  <w:style w:type="character" w:customStyle="1" w:styleId="2920">
    <w:name w:val="正文文本 字符"/>
    <w:qFormat/>
    <w:locked/>
    <w:uiPriority w:val="0"/>
    <w:rPr>
      <w:sz w:val="18"/>
    </w:rPr>
  </w:style>
  <w:style w:type="character" w:customStyle="1" w:styleId="2921">
    <w:name w:val="正文文本缩进 3 字符"/>
    <w:qFormat/>
    <w:uiPriority w:val="0"/>
    <w:rPr>
      <w:kern w:val="2"/>
      <w:sz w:val="16"/>
      <w:szCs w:val="16"/>
    </w:rPr>
  </w:style>
  <w:style w:type="character" w:customStyle="1" w:styleId="2922">
    <w:name w:val="常用表格样式 Char1"/>
    <w:link w:val="244"/>
    <w:qFormat/>
    <w:uiPriority w:val="0"/>
    <w:rPr>
      <w:rFonts w:ascii="??_GB2312" w:hAnsi="??_GB2312" w:eastAsia="PMingLiU"/>
      <w:color w:val="000000"/>
      <w:kern w:val="2"/>
      <w:sz w:val="18"/>
      <w:szCs w:val="18"/>
    </w:rPr>
  </w:style>
  <w:style w:type="character" w:customStyle="1" w:styleId="2923">
    <w:name w:val="表格 普通文字 Char"/>
    <w:link w:val="2924"/>
    <w:qFormat/>
    <w:uiPriority w:val="0"/>
    <w:rPr>
      <w:rFonts w:eastAsia="仿宋_GB2312"/>
      <w:kern w:val="2"/>
      <w:sz w:val="21"/>
    </w:rPr>
  </w:style>
  <w:style w:type="paragraph" w:customStyle="1" w:styleId="2924">
    <w:name w:val="表格 普通文字"/>
    <w:link w:val="2923"/>
    <w:qFormat/>
    <w:uiPriority w:val="0"/>
    <w:pPr>
      <w:widowControl w:val="0"/>
      <w:jc w:val="center"/>
    </w:pPr>
    <w:rPr>
      <w:rFonts w:ascii="ˎ̥" w:hAnsi="ˎ̥" w:eastAsia="仿宋_GB2312" w:cs="ˎ̥"/>
      <w:kern w:val="2"/>
      <w:sz w:val="21"/>
      <w:lang w:val="en-US" w:eastAsia="zh-CN" w:bidi="ar-SA"/>
    </w:rPr>
  </w:style>
  <w:style w:type="character" w:customStyle="1" w:styleId="2925">
    <w:name w:val="Footer1 Char Char"/>
    <w:qFormat/>
    <w:uiPriority w:val="0"/>
    <w:rPr>
      <w:rFonts w:eastAsia="宋体"/>
      <w:kern w:val="2"/>
      <w:sz w:val="18"/>
      <w:szCs w:val="18"/>
      <w:lang w:val="en-US" w:eastAsia="zh-CN" w:bidi="ar-SA"/>
    </w:rPr>
  </w:style>
  <w:style w:type="character" w:customStyle="1" w:styleId="2926">
    <w:name w:val="bb"/>
    <w:qFormat/>
    <w:uiPriority w:val="0"/>
  </w:style>
  <w:style w:type="character" w:customStyle="1" w:styleId="2927">
    <w:name w:val="页脚 字符1"/>
    <w:qFormat/>
    <w:locked/>
    <w:uiPriority w:val="99"/>
    <w:rPr>
      <w:sz w:val="18"/>
    </w:rPr>
  </w:style>
  <w:style w:type="character" w:customStyle="1" w:styleId="2928">
    <w:name w:val="chang正文 Char Char"/>
    <w:link w:val="2929"/>
    <w:qFormat/>
    <w:uiPriority w:val="0"/>
    <w:rPr>
      <w:kern w:val="2"/>
      <w:sz w:val="24"/>
      <w:szCs w:val="24"/>
    </w:rPr>
  </w:style>
  <w:style w:type="paragraph" w:customStyle="1" w:styleId="2929">
    <w:name w:val="chang正文"/>
    <w:basedOn w:val="1"/>
    <w:link w:val="2928"/>
    <w:qFormat/>
    <w:uiPriority w:val="0"/>
    <w:pPr>
      <w:spacing w:line="360" w:lineRule="auto"/>
      <w:ind w:firstLine="200" w:firstLineChars="200"/>
    </w:pPr>
    <w:rPr>
      <w:sz w:val="24"/>
    </w:rPr>
  </w:style>
  <w:style w:type="character" w:customStyle="1" w:styleId="2930">
    <w:name w:val="表格内容 Char Char"/>
    <w:qFormat/>
    <w:uiPriority w:val="0"/>
    <w:rPr>
      <w:rFonts w:ascii="Calibri" w:hAnsi="Calibri" w:eastAsia="宋体" w:cs="Times New Roman"/>
      <w:kern w:val="2"/>
      <w:sz w:val="21"/>
      <w:szCs w:val="22"/>
    </w:rPr>
  </w:style>
  <w:style w:type="character" w:customStyle="1" w:styleId="2931">
    <w:name w:val="表头 Char2"/>
    <w:qFormat/>
    <w:uiPriority w:val="0"/>
    <w:rPr>
      <w:rFonts w:eastAsia="黑体"/>
      <w:sz w:val="21"/>
      <w:szCs w:val="21"/>
      <w:lang w:val="en-US" w:eastAsia="zh-CN" w:bidi="ar-SA"/>
    </w:rPr>
  </w:style>
  <w:style w:type="character" w:customStyle="1" w:styleId="2932">
    <w:name w:val="列表1 Char Char2"/>
    <w:qFormat/>
    <w:uiPriority w:val="0"/>
    <w:rPr>
      <w:rFonts w:ascii="仿宋_GB2312" w:eastAsia="仿宋_GB2312"/>
      <w:kern w:val="2"/>
      <w:sz w:val="21"/>
      <w:lang w:val="en-US" w:eastAsia="zh-CN" w:bidi="ar-SA"/>
    </w:rPr>
  </w:style>
  <w:style w:type="character" w:customStyle="1" w:styleId="2933">
    <w:name w:val="正文文字 Char"/>
    <w:qFormat/>
    <w:locked/>
    <w:uiPriority w:val="0"/>
    <w:rPr>
      <w:rFonts w:eastAsia="Times New Roman"/>
      <w:sz w:val="24"/>
      <w:lang w:val="en-US" w:eastAsia="zh-CN"/>
    </w:rPr>
  </w:style>
  <w:style w:type="character" w:customStyle="1" w:styleId="2934">
    <w:name w:val="列表1 Char Char"/>
    <w:qFormat/>
    <w:uiPriority w:val="0"/>
    <w:rPr>
      <w:rFonts w:ascii="仿宋_GB2312" w:eastAsia="仿宋_GB2312"/>
      <w:kern w:val="2"/>
      <w:sz w:val="21"/>
      <w:lang w:val="en-US" w:eastAsia="zh-CN" w:bidi="ar-SA"/>
    </w:rPr>
  </w:style>
  <w:style w:type="character" w:customStyle="1" w:styleId="2935">
    <w:name w:val="日期 字符1"/>
    <w:qFormat/>
    <w:locked/>
    <w:uiPriority w:val="0"/>
    <w:rPr>
      <w:rFonts w:ascii="Times New Roman" w:hAnsi="Times New Roman" w:eastAsia="宋体"/>
      <w:sz w:val="24"/>
    </w:rPr>
  </w:style>
  <w:style w:type="character" w:customStyle="1" w:styleId="2936">
    <w:name w:val="列表 字符"/>
    <w:qFormat/>
    <w:uiPriority w:val="0"/>
    <w:rPr>
      <w:rFonts w:ascii="??_GB2312"/>
      <w:kern w:val="2"/>
      <w:sz w:val="24"/>
      <w:lang w:val="en-US" w:eastAsia="zh-CN" w:bidi="ar-SA"/>
    </w:rPr>
  </w:style>
  <w:style w:type="character" w:customStyle="1" w:styleId="2937">
    <w:name w:val="样式 标题 2标题 2 Char Char Char节节标题 1.1H2（一）Underrubrik1prop2...1 Char"/>
    <w:qFormat/>
    <w:uiPriority w:val="0"/>
    <w:rPr>
      <w:rFonts w:ascii="宋体" w:hAnsi="宋体"/>
      <w:kern w:val="2"/>
      <w:sz w:val="28"/>
      <w:szCs w:val="32"/>
    </w:rPr>
  </w:style>
  <w:style w:type="character" w:customStyle="1" w:styleId="2938">
    <w:name w:val="List Char Char"/>
    <w:link w:val="2939"/>
    <w:qFormat/>
    <w:uiPriority w:val="0"/>
    <w:rPr>
      <w:rFonts w:ascii="仿宋_GB2312" w:eastAsia="仿宋_GB2312"/>
      <w:kern w:val="2"/>
      <w:sz w:val="21"/>
    </w:rPr>
  </w:style>
  <w:style w:type="paragraph" w:customStyle="1" w:styleId="2939">
    <w:name w:val="列表1"/>
    <w:basedOn w:val="1"/>
    <w:link w:val="2938"/>
    <w:qFormat/>
    <w:uiPriority w:val="0"/>
    <w:pPr>
      <w:spacing w:line="360" w:lineRule="exact"/>
      <w:jc w:val="center"/>
    </w:pPr>
    <w:rPr>
      <w:rFonts w:ascii="仿宋_GB2312" w:eastAsia="仿宋_GB2312"/>
      <w:szCs w:val="20"/>
    </w:rPr>
  </w:style>
  <w:style w:type="character" w:customStyle="1" w:styleId="2940">
    <w:name w:val="Subtle Emphasis"/>
    <w:qFormat/>
    <w:uiPriority w:val="19"/>
    <w:rPr>
      <w:i/>
      <w:iCs/>
      <w:color w:val="404040"/>
    </w:rPr>
  </w:style>
  <w:style w:type="character" w:customStyle="1" w:styleId="2941">
    <w:name w:val="正文文本 3 字符"/>
    <w:qFormat/>
    <w:uiPriority w:val="0"/>
    <w:rPr>
      <w:rFonts w:ascii="宋体" w:hAnsi="宋体"/>
      <w:b/>
      <w:bCs/>
      <w:szCs w:val="24"/>
    </w:rPr>
  </w:style>
  <w:style w:type="character" w:customStyle="1" w:styleId="2942">
    <w:name w:val="正文缩进 字符"/>
    <w:qFormat/>
    <w:locked/>
    <w:uiPriority w:val="0"/>
    <w:rPr>
      <w:rFonts w:ascii="??_GB2312"/>
      <w:kern w:val="2"/>
      <w:sz w:val="24"/>
      <w:szCs w:val="24"/>
      <w:lang w:val="en-US" w:eastAsia="zh-CN" w:bidi="ar-SA"/>
    </w:rPr>
  </w:style>
  <w:style w:type="character" w:customStyle="1" w:styleId="2943">
    <w:name w:val="正文文本 3 字符1"/>
    <w:qFormat/>
    <w:uiPriority w:val="0"/>
    <w:rPr>
      <w:kern w:val="2"/>
      <w:sz w:val="16"/>
      <w:szCs w:val="16"/>
    </w:rPr>
  </w:style>
  <w:style w:type="character" w:customStyle="1" w:styleId="2944">
    <w:name w:val="正文B Char"/>
    <w:link w:val="1110"/>
    <w:qFormat/>
    <w:uiPriority w:val="0"/>
    <w:rPr>
      <w:rFonts w:eastAsia="TimesNewRoman"/>
      <w:spacing w:val="8"/>
      <w:sz w:val="28"/>
    </w:rPr>
  </w:style>
  <w:style w:type="character" w:customStyle="1" w:styleId="2945">
    <w:name w:val="正文文本首行缩进 2 字符"/>
    <w:qFormat/>
    <w:uiPriority w:val="0"/>
    <w:rPr>
      <w:rFonts w:ascii="Times New Roman" w:hAnsi="Times New Roman" w:eastAsia="宋体"/>
      <w:kern w:val="2"/>
      <w:sz w:val="21"/>
      <w:szCs w:val="24"/>
    </w:rPr>
  </w:style>
  <w:style w:type="character" w:customStyle="1" w:styleId="2946">
    <w:name w:val="headline-content"/>
    <w:qFormat/>
    <w:uiPriority w:val="0"/>
    <w:rPr>
      <w:rFonts w:cs="Times New Roman"/>
    </w:rPr>
  </w:style>
  <w:style w:type="character" w:customStyle="1" w:styleId="2947">
    <w:name w:val="bt_content1"/>
    <w:qFormat/>
    <w:uiPriority w:val="0"/>
    <w:rPr>
      <w:sz w:val="21"/>
      <w:szCs w:val="21"/>
    </w:rPr>
  </w:style>
  <w:style w:type="character" w:customStyle="1" w:styleId="2948">
    <w:name w:val="环评正文 Char"/>
    <w:qFormat/>
    <w:uiPriority w:val="0"/>
    <w:rPr>
      <w:kern w:val="2"/>
      <w:sz w:val="24"/>
      <w:szCs w:val="24"/>
    </w:rPr>
  </w:style>
  <w:style w:type="character" w:customStyle="1" w:styleId="2949">
    <w:name w:val="纯文本 字符"/>
    <w:qFormat/>
    <w:locked/>
    <w:uiPriority w:val="0"/>
    <w:rPr>
      <w:rFonts w:ascii="宋体" w:hAnsi="Courier New"/>
      <w:kern w:val="2"/>
      <w:sz w:val="21"/>
      <w:szCs w:val="21"/>
      <w:lang w:bidi="ar-SA"/>
    </w:rPr>
  </w:style>
  <w:style w:type="character" w:customStyle="1" w:styleId="2950">
    <w:name w:val="列表1 Char Char1"/>
    <w:qFormat/>
    <w:uiPriority w:val="0"/>
    <w:rPr>
      <w:rFonts w:ascii="仿宋_GB2312" w:eastAsia="仿宋_GB2312"/>
      <w:kern w:val="2"/>
      <w:sz w:val="21"/>
      <w:lang w:val="en-US" w:eastAsia="zh-CN" w:bidi="ar-SA"/>
    </w:rPr>
  </w:style>
  <w:style w:type="character" w:customStyle="1" w:styleId="2951">
    <w:name w:val="样式1 Char2"/>
    <w:qFormat/>
    <w:uiPriority w:val="0"/>
    <w:rPr>
      <w:rFonts w:ascii="仿宋_GB2312" w:eastAsia="宋体"/>
      <w:kern w:val="2"/>
      <w:sz w:val="24"/>
      <w:szCs w:val="24"/>
      <w:lang w:val="en-US" w:eastAsia="zh-CN" w:bidi="ar-SA"/>
    </w:rPr>
  </w:style>
  <w:style w:type="character" w:customStyle="1" w:styleId="2952">
    <w:name w:val="ca-6"/>
    <w:qFormat/>
    <w:uiPriority w:val="0"/>
  </w:style>
  <w:style w:type="character" w:customStyle="1" w:styleId="2953">
    <w:name w:val="普通(网站) 字符"/>
    <w:qFormat/>
    <w:locked/>
    <w:uiPriority w:val="0"/>
    <w:rPr>
      <w:rFonts w:ascii="宋体" w:hAnsi="宋体" w:eastAsia="宋体"/>
      <w:sz w:val="24"/>
    </w:rPr>
  </w:style>
  <w:style w:type="character" w:customStyle="1" w:styleId="2954">
    <w:name w:val="nowraper1"/>
    <w:qFormat/>
    <w:uiPriority w:val="0"/>
  </w:style>
  <w:style w:type="character" w:customStyle="1" w:styleId="2955">
    <w:name w:val="样式 宋体 小四 行距: 固定值 26 磅 Char"/>
    <w:link w:val="2523"/>
    <w:qFormat/>
    <w:uiPriority w:val="0"/>
    <w:rPr>
      <w:rFonts w:ascii="??_GB2312" w:eastAsia="仿宋"/>
      <w:sz w:val="24"/>
      <w:szCs w:val="24"/>
    </w:rPr>
  </w:style>
  <w:style w:type="character" w:customStyle="1" w:styleId="2956">
    <w:name w:val="表格 标题 Char"/>
    <w:link w:val="2957"/>
    <w:qFormat/>
    <w:uiPriority w:val="0"/>
    <w:rPr>
      <w:rFonts w:eastAsia="仿宋_GB2312"/>
      <w:b/>
      <w:color w:val="000000"/>
      <w:kern w:val="2"/>
      <w:sz w:val="24"/>
      <w:szCs w:val="24"/>
      <w:lang w:val="en-US" w:eastAsia="zh-CN"/>
    </w:rPr>
  </w:style>
  <w:style w:type="paragraph" w:customStyle="1" w:styleId="2957">
    <w:name w:val="表格 标题"/>
    <w:link w:val="2956"/>
    <w:qFormat/>
    <w:uiPriority w:val="0"/>
    <w:pPr>
      <w:widowControl w:val="0"/>
      <w:adjustRightInd w:val="0"/>
      <w:snapToGrid w:val="0"/>
      <w:spacing w:beforeLines="20" w:afterLines="20"/>
      <w:jc w:val="center"/>
    </w:pPr>
    <w:rPr>
      <w:rFonts w:ascii="ˎ̥" w:hAnsi="ˎ̥" w:eastAsia="仿宋_GB2312" w:cs="ˎ̥"/>
      <w:b/>
      <w:color w:val="000000"/>
      <w:kern w:val="2"/>
      <w:sz w:val="24"/>
      <w:szCs w:val="24"/>
      <w:lang w:val="en-US" w:eastAsia="zh-CN" w:bidi="ar-SA"/>
    </w:rPr>
  </w:style>
  <w:style w:type="character" w:customStyle="1" w:styleId="2958">
    <w:name w:val="样式 标题 3标题 3 Char Char条标题1.1.13h33rd levelH3l3CT + 黑色 Char"/>
    <w:qFormat/>
    <w:uiPriority w:val="0"/>
    <w:rPr>
      <w:rFonts w:eastAsia="宋体"/>
      <w:bCs/>
      <w:color w:val="000000"/>
      <w:kern w:val="2"/>
      <w:sz w:val="24"/>
      <w:szCs w:val="24"/>
      <w:lang w:val="en-US" w:eastAsia="zh-CN" w:bidi="ar-SA"/>
    </w:rPr>
  </w:style>
  <w:style w:type="character" w:customStyle="1" w:styleId="2959">
    <w:name w:val="List Char"/>
    <w:qFormat/>
    <w:uiPriority w:val="0"/>
    <w:rPr>
      <w:rFonts w:ascii="仿宋_GB2312" w:eastAsia="仿宋_GB2312"/>
      <w:kern w:val="2"/>
      <w:sz w:val="21"/>
      <w:lang w:val="en-US" w:eastAsia="zh-CN" w:bidi="ar-SA"/>
    </w:rPr>
  </w:style>
  <w:style w:type="character" w:customStyle="1" w:styleId="2960">
    <w:name w:val="页眉 字符"/>
    <w:qFormat/>
    <w:locked/>
    <w:uiPriority w:val="0"/>
    <w:rPr>
      <w:sz w:val="18"/>
    </w:rPr>
  </w:style>
  <w:style w:type="character" w:customStyle="1" w:styleId="2961">
    <w:name w:val="detail"/>
    <w:qFormat/>
    <w:uiPriority w:val="0"/>
  </w:style>
  <w:style w:type="character" w:customStyle="1" w:styleId="2962">
    <w:name w:val="样式 标题 4 + 黑色 Char"/>
    <w:qFormat/>
    <w:uiPriority w:val="0"/>
    <w:rPr>
      <w:rFonts w:eastAsia="宋体"/>
      <w:bCs/>
      <w:color w:val="000000"/>
      <w:sz w:val="24"/>
      <w:lang w:val="en-US" w:eastAsia="zh-CN" w:bidi="ar-SA"/>
    </w:rPr>
  </w:style>
  <w:style w:type="character" w:customStyle="1" w:styleId="2963">
    <w:name w:val="表内表 字符"/>
    <w:link w:val="2879"/>
    <w:qFormat/>
    <w:locked/>
    <w:uiPriority w:val="0"/>
    <w:rPr>
      <w:rFonts w:ascii="Times New Roman" w:hAnsi="Times New Roman" w:cs="Times New Roman"/>
      <w:bCs/>
      <w:kern w:val="2"/>
      <w:sz w:val="21"/>
      <w:szCs w:val="21"/>
    </w:rPr>
  </w:style>
  <w:style w:type="character" w:customStyle="1" w:styleId="2964">
    <w:name w:val="副标题 Char1"/>
    <w:qFormat/>
    <w:uiPriority w:val="0"/>
    <w:rPr>
      <w:rFonts w:ascii="Calibri Light" w:hAnsi="Calibri Light" w:cs="黑体"/>
      <w:b/>
      <w:bCs/>
      <w:kern w:val="28"/>
      <w:sz w:val="32"/>
      <w:szCs w:val="32"/>
    </w:rPr>
  </w:style>
  <w:style w:type="character" w:customStyle="1" w:styleId="2965">
    <w:name w:val="标题8"/>
    <w:qFormat/>
    <w:uiPriority w:val="0"/>
  </w:style>
  <w:style w:type="character" w:customStyle="1" w:styleId="2966">
    <w:name w:val="正文文本首行缩进 字符"/>
    <w:link w:val="2967"/>
    <w:qFormat/>
    <w:uiPriority w:val="0"/>
    <w:rPr>
      <w:rFonts w:ascii="Calibri" w:hAnsi="Calibri" w:cs="Calibri"/>
      <w:kern w:val="2"/>
      <w:sz w:val="21"/>
      <w:szCs w:val="24"/>
    </w:rPr>
  </w:style>
  <w:style w:type="paragraph" w:customStyle="1" w:styleId="2967">
    <w:name w:val="_Style 221"/>
    <w:basedOn w:val="34"/>
    <w:next w:val="87"/>
    <w:link w:val="2966"/>
    <w:qFormat/>
    <w:uiPriority w:val="0"/>
    <w:pPr>
      <w:widowControl w:val="0"/>
      <w:snapToGrid/>
      <w:spacing w:before="0" w:after="120" w:line="240" w:lineRule="auto"/>
      <w:ind w:right="0" w:firstLine="420" w:firstLineChars="100"/>
    </w:pPr>
    <w:rPr>
      <w:rFonts w:ascii="Calibri" w:hAnsi="Calibri" w:cs="Calibri"/>
      <w:kern w:val="2"/>
      <w:sz w:val="21"/>
      <w:szCs w:val="24"/>
    </w:rPr>
  </w:style>
  <w:style w:type="character" w:customStyle="1" w:styleId="2968">
    <w:name w:val="列表 Char Char"/>
    <w:qFormat/>
    <w:uiPriority w:val="0"/>
    <w:rPr>
      <w:rFonts w:ascii="仿宋_GB2312" w:eastAsia="仿宋_GB2312"/>
      <w:kern w:val="2"/>
      <w:sz w:val="21"/>
      <w:lang w:val="en-US" w:eastAsia="zh-CN" w:bidi="ar-SA"/>
    </w:rPr>
  </w:style>
  <w:style w:type="character" w:customStyle="1" w:styleId="2969">
    <w:name w:val="样式 标题 3标题 3 Char标题 3 Char Char Char Char Char Char Char Char C...6 Char"/>
    <w:qFormat/>
    <w:uiPriority w:val="0"/>
    <w:rPr>
      <w:color w:val="000000"/>
      <w:kern w:val="2"/>
      <w:sz w:val="24"/>
      <w:szCs w:val="32"/>
    </w:rPr>
  </w:style>
  <w:style w:type="paragraph" w:customStyle="1" w:styleId="2970">
    <w:name w:val="reader-word-layer reader-word-s1-15"/>
    <w:basedOn w:val="1"/>
    <w:qFormat/>
    <w:uiPriority w:val="0"/>
    <w:pPr>
      <w:widowControl/>
      <w:spacing w:before="100" w:beforeAutospacing="1" w:after="100" w:afterAutospacing="1"/>
      <w:jc w:val="left"/>
    </w:pPr>
    <w:rPr>
      <w:rFonts w:ascii="宋体" w:hAnsi="宋体" w:cs="宋体"/>
      <w:kern w:val="0"/>
      <w:sz w:val="24"/>
    </w:rPr>
  </w:style>
  <w:style w:type="paragraph" w:customStyle="1" w:styleId="2971">
    <w:name w:val="列表段落11"/>
    <w:basedOn w:val="1"/>
    <w:qFormat/>
    <w:uiPriority w:val="0"/>
    <w:pPr>
      <w:spacing w:line="500" w:lineRule="exact"/>
      <w:ind w:firstLine="420" w:firstLineChars="200"/>
      <w:jc w:val="left"/>
    </w:pPr>
    <w:rPr>
      <w:rFonts w:ascii="Times New Roman" w:hAnsi="Times New Roman" w:eastAsia="仿宋_GB2312" w:cs="Times New Roman"/>
      <w:sz w:val="28"/>
      <w:szCs w:val="22"/>
    </w:rPr>
  </w:style>
  <w:style w:type="paragraph" w:customStyle="1" w:styleId="2972">
    <w:name w:val="reader-word-layer reader-word-s2-7"/>
    <w:basedOn w:val="1"/>
    <w:qFormat/>
    <w:uiPriority w:val="0"/>
    <w:pPr>
      <w:widowControl/>
      <w:spacing w:before="100" w:beforeAutospacing="1" w:after="100" w:afterAutospacing="1"/>
      <w:jc w:val="left"/>
    </w:pPr>
    <w:rPr>
      <w:rFonts w:ascii="宋体" w:hAnsi="宋体" w:cs="宋体"/>
      <w:kern w:val="0"/>
      <w:sz w:val="24"/>
    </w:rPr>
  </w:style>
  <w:style w:type="paragraph" w:customStyle="1" w:styleId="2973">
    <w:name w:val="Char Char1 Char Char1 Char"/>
    <w:basedOn w:val="1"/>
    <w:qFormat/>
    <w:uiPriority w:val="0"/>
    <w:rPr>
      <w:rFonts w:ascii="Times New Roman" w:hAnsi="Times New Roman" w:cs="Times New Roman"/>
      <w:szCs w:val="21"/>
    </w:rPr>
  </w:style>
  <w:style w:type="paragraph" w:customStyle="1" w:styleId="2974">
    <w:name w:val="Char Char Char Char Char Char Char Char Char Char Char Char Char Char Char Char Char Char Char Char Char Char Char Char Char Char"/>
    <w:basedOn w:val="1"/>
    <w:qFormat/>
    <w:uiPriority w:val="0"/>
    <w:rPr>
      <w:rFonts w:ascii="Times New Roman" w:hAnsi="Times New Roman" w:cs="Times New Roman"/>
      <w:sz w:val="24"/>
    </w:rPr>
  </w:style>
  <w:style w:type="paragraph" w:customStyle="1" w:styleId="2975">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976">
    <w:name w:val="reader-word-layer reader-word-s1-9"/>
    <w:basedOn w:val="1"/>
    <w:qFormat/>
    <w:uiPriority w:val="0"/>
    <w:pPr>
      <w:widowControl/>
      <w:spacing w:before="100" w:beforeAutospacing="1" w:after="100" w:afterAutospacing="1"/>
      <w:jc w:val="left"/>
    </w:pPr>
    <w:rPr>
      <w:rFonts w:ascii="宋体" w:hAnsi="宋体" w:cs="宋体"/>
      <w:kern w:val="0"/>
      <w:sz w:val="24"/>
    </w:rPr>
  </w:style>
  <w:style w:type="paragraph" w:styleId="2977">
    <w:name w:val="No Spacing"/>
    <w:qFormat/>
    <w:uiPriority w:val="1"/>
    <w:pPr>
      <w:widowControl w:val="0"/>
      <w:jc w:val="center"/>
    </w:pPr>
    <w:rPr>
      <w:rFonts w:ascii="Times New Roman" w:hAnsi="Times New Roman" w:eastAsia="仿宋_GB2312" w:cs="Times New Roman"/>
      <w:kern w:val="2"/>
      <w:sz w:val="24"/>
      <w:szCs w:val="22"/>
      <w:lang w:val="en-US" w:eastAsia="zh-CN" w:bidi="ar-SA"/>
    </w:rPr>
  </w:style>
  <w:style w:type="paragraph" w:customStyle="1" w:styleId="2978">
    <w:name w:val="Char4 Char Char Char Char Char Char Char Char Char1 Char Char Char"/>
    <w:basedOn w:val="1"/>
    <w:qFormat/>
    <w:uiPriority w:val="0"/>
    <w:rPr>
      <w:rFonts w:ascii="Times New Roman" w:hAnsi="Times New Roman" w:cs="Times New Roman"/>
      <w:sz w:val="24"/>
    </w:rPr>
  </w:style>
  <w:style w:type="paragraph" w:customStyle="1" w:styleId="2979">
    <w:name w:val="Char Char1 Char Char Char1 Char2"/>
    <w:basedOn w:val="1"/>
    <w:qFormat/>
    <w:uiPriority w:val="0"/>
    <w:pPr>
      <w:adjustRightInd w:val="0"/>
      <w:spacing w:line="360" w:lineRule="auto"/>
    </w:pPr>
    <w:rPr>
      <w:rFonts w:ascii="Times New Roman" w:hAnsi="Times New Roman" w:cs="Times New Roman"/>
      <w:kern w:val="0"/>
      <w:sz w:val="24"/>
      <w:szCs w:val="20"/>
    </w:rPr>
  </w:style>
  <w:style w:type="paragraph" w:customStyle="1" w:styleId="2980">
    <w:name w:val="reader-word-layer reader-word-s1-2"/>
    <w:basedOn w:val="1"/>
    <w:qFormat/>
    <w:uiPriority w:val="0"/>
    <w:pPr>
      <w:widowControl/>
      <w:spacing w:before="100" w:beforeAutospacing="1" w:after="100" w:afterAutospacing="1"/>
      <w:jc w:val="left"/>
    </w:pPr>
    <w:rPr>
      <w:rFonts w:ascii="宋体" w:hAnsi="宋体" w:cs="宋体"/>
      <w:kern w:val="0"/>
      <w:sz w:val="24"/>
    </w:rPr>
  </w:style>
  <w:style w:type="paragraph" w:customStyle="1" w:styleId="2981">
    <w:name w:val="reader-word-layer reader-word-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2982">
    <w:name w:val="_Style 147"/>
    <w:basedOn w:val="35"/>
    <w:next w:val="87"/>
    <w:qFormat/>
    <w:uiPriority w:val="0"/>
    <w:pPr>
      <w:ind w:left="0" w:firstLine="200" w:firstLineChars="200"/>
    </w:pPr>
    <w:rPr>
      <w:rFonts w:ascii="Times New Roman" w:hAnsi="Times New Roman" w:cs="Times New Roman"/>
    </w:rPr>
  </w:style>
  <w:style w:type="paragraph" w:customStyle="1" w:styleId="2983">
    <w:name w:val="Other|1"/>
    <w:basedOn w:val="1"/>
    <w:qFormat/>
    <w:uiPriority w:val="0"/>
    <w:pPr>
      <w:spacing w:line="408" w:lineRule="auto"/>
      <w:ind w:firstLine="400"/>
    </w:pPr>
    <w:rPr>
      <w:rFonts w:ascii="MingLiU" w:hAnsi="MingLiU" w:eastAsia="MingLiU" w:cs="MingLiU"/>
      <w:sz w:val="22"/>
      <w:szCs w:val="22"/>
      <w:lang w:val="zh-TW" w:eastAsia="zh-TW" w:bidi="zh-TW"/>
    </w:rPr>
  </w:style>
  <w:style w:type="paragraph" w:customStyle="1" w:styleId="2984">
    <w:name w:val="reader-word-layer reader-word-s1-5"/>
    <w:basedOn w:val="1"/>
    <w:qFormat/>
    <w:uiPriority w:val="0"/>
    <w:pPr>
      <w:widowControl/>
      <w:spacing w:before="100" w:beforeAutospacing="1" w:after="100" w:afterAutospacing="1"/>
      <w:jc w:val="left"/>
    </w:pPr>
    <w:rPr>
      <w:rFonts w:ascii="宋体" w:hAnsi="宋体" w:cs="宋体"/>
      <w:kern w:val="0"/>
      <w:sz w:val="24"/>
    </w:rPr>
  </w:style>
  <w:style w:type="paragraph" w:customStyle="1" w:styleId="2985">
    <w:name w:val="报告表表格"/>
    <w:basedOn w:val="1"/>
    <w:qFormat/>
    <w:uiPriority w:val="0"/>
    <w:pPr>
      <w:jc w:val="center"/>
    </w:pPr>
    <w:rPr>
      <w:rFonts w:ascii="Times New Roman" w:hAnsi="Times New Roman" w:cs="Times New Roman"/>
      <w:kern w:val="44"/>
      <w:szCs w:val="20"/>
    </w:rPr>
  </w:style>
  <w:style w:type="paragraph" w:customStyle="1" w:styleId="2986">
    <w:name w:val="中文报告书样式"/>
    <w:basedOn w:val="1"/>
    <w:qFormat/>
    <w:uiPriority w:val="99"/>
    <w:pPr>
      <w:spacing w:line="360" w:lineRule="auto"/>
      <w:ind w:firstLine="480" w:firstLineChars="200"/>
    </w:pPr>
    <w:rPr>
      <w:rFonts w:ascii="Times New Roman" w:hAnsi="Times New Roman" w:cs="Times New Roman"/>
      <w:kern w:val="24"/>
      <w:sz w:val="24"/>
      <w:szCs w:val="22"/>
    </w:rPr>
  </w:style>
  <w:style w:type="paragraph" w:customStyle="1" w:styleId="2987">
    <w:name w:val="YHY"/>
    <w:basedOn w:val="1"/>
    <w:qFormat/>
    <w:uiPriority w:val="0"/>
    <w:pPr>
      <w:spacing w:beforeLines="50" w:afterLines="50" w:line="360" w:lineRule="auto"/>
      <w:ind w:firstLine="200" w:firstLineChars="200"/>
    </w:pPr>
    <w:rPr>
      <w:rFonts w:ascii="Times New Roman" w:hAnsi="Times New Roman" w:cs="宋体"/>
      <w:sz w:val="24"/>
    </w:rPr>
  </w:style>
  <w:style w:type="paragraph" w:customStyle="1" w:styleId="2988">
    <w:name w:val="1 正文"/>
    <w:basedOn w:val="1"/>
    <w:qFormat/>
    <w:uiPriority w:val="0"/>
    <w:pPr>
      <w:adjustRightInd w:val="0"/>
      <w:snapToGrid w:val="0"/>
      <w:spacing w:line="360" w:lineRule="auto"/>
      <w:ind w:firstLine="200" w:firstLineChars="200"/>
    </w:pPr>
    <w:rPr>
      <w:rFonts w:ascii="Times New Roman" w:hAnsi="Times New Roman" w:cs="Times New Roman"/>
      <w:kern w:val="0"/>
      <w:sz w:val="24"/>
      <w:szCs w:val="20"/>
    </w:rPr>
  </w:style>
  <w:style w:type="paragraph" w:customStyle="1" w:styleId="2989">
    <w:name w:val="Char Char1 Char Char Char1 Char"/>
    <w:basedOn w:val="1"/>
    <w:qFormat/>
    <w:uiPriority w:val="0"/>
    <w:pPr>
      <w:adjustRightInd w:val="0"/>
      <w:spacing w:line="360" w:lineRule="auto"/>
    </w:pPr>
    <w:rPr>
      <w:rFonts w:ascii="Times New Roman" w:hAnsi="Times New Roman" w:cs="Times New Roman"/>
      <w:kern w:val="0"/>
      <w:sz w:val="24"/>
      <w:szCs w:val="20"/>
    </w:rPr>
  </w:style>
  <w:style w:type="paragraph" w:customStyle="1" w:styleId="2990">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1">
    <w:name w:val="reader-word-layer reader-word-s1-2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2">
    <w:name w:val="reader-word-layer reader-word-s1-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3">
    <w:name w:val="reader-word-layer reader-word-s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4">
    <w:name w:val="表7-1"/>
    <w:qFormat/>
    <w:uiPriority w:val="0"/>
    <w:pPr>
      <w:spacing w:line="320" w:lineRule="exact"/>
      <w:ind w:left="420" w:hanging="420"/>
      <w:jc w:val="center"/>
    </w:pPr>
    <w:rPr>
      <w:rFonts w:ascii="Times New Roman" w:hAnsi="Times New Roman" w:eastAsia="宋体" w:cs="Arial"/>
      <w:sz w:val="24"/>
      <w:szCs w:val="21"/>
      <w:lang w:val="en-US" w:eastAsia="zh-CN" w:bidi="ar-SA"/>
    </w:rPr>
  </w:style>
  <w:style w:type="paragraph" w:customStyle="1" w:styleId="2995">
    <w:name w:val="reader-word-layer reader-word-s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6">
    <w:name w:val="5级标题"/>
    <w:basedOn w:val="1"/>
    <w:qFormat/>
    <w:uiPriority w:val="0"/>
    <w:pPr>
      <w:spacing w:line="360" w:lineRule="auto"/>
      <w:jc w:val="left"/>
    </w:pPr>
    <w:rPr>
      <w:rFonts w:ascii="Times New Roman" w:hAnsi="Times New Roman" w:cs="Times New Roman"/>
      <w:sz w:val="24"/>
      <w:szCs w:val="22"/>
    </w:rPr>
  </w:style>
  <w:style w:type="paragraph" w:customStyle="1" w:styleId="2997">
    <w:name w:val="常用正文样式"/>
    <w:basedOn w:val="1"/>
    <w:qFormat/>
    <w:uiPriority w:val="0"/>
    <w:pPr>
      <w:spacing w:line="360" w:lineRule="auto"/>
      <w:ind w:firstLine="480" w:firstLineChars="200"/>
    </w:pPr>
    <w:rPr>
      <w:rFonts w:ascii="宋体" w:hAnsi="宋体" w:eastAsia="仿宋_GB2312" w:cs="宋体"/>
      <w:bCs/>
      <w:kern w:val="28"/>
      <w:sz w:val="24"/>
    </w:rPr>
  </w:style>
  <w:style w:type="paragraph" w:customStyle="1" w:styleId="2998">
    <w:name w:val="reader-word-layer reader-word-s1-17"/>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9">
    <w:name w:val="Char4 Char Char Char Char Char Char Char Char Char1 Char Char Char2"/>
    <w:basedOn w:val="1"/>
    <w:qFormat/>
    <w:uiPriority w:val="0"/>
    <w:rPr>
      <w:rFonts w:ascii="Times New Roman" w:hAnsi="Times New Roman" w:cs="Times New Roman"/>
      <w:sz w:val="24"/>
    </w:rPr>
  </w:style>
  <w:style w:type="paragraph" w:customStyle="1" w:styleId="3000">
    <w:name w:val="Char4 Char Char Char Char Char Char Char Char Char1 Char Char Char1"/>
    <w:basedOn w:val="1"/>
    <w:qFormat/>
    <w:uiPriority w:val="0"/>
    <w:rPr>
      <w:rFonts w:ascii="Times New Roman" w:hAnsi="Times New Roman" w:cs="Times New Roman"/>
      <w:sz w:val="24"/>
    </w:rPr>
  </w:style>
  <w:style w:type="paragraph" w:customStyle="1" w:styleId="3001">
    <w:name w:val="reader-word-layer reader-word-s1-19"/>
    <w:basedOn w:val="1"/>
    <w:qFormat/>
    <w:uiPriority w:val="0"/>
    <w:pPr>
      <w:widowControl/>
      <w:spacing w:before="100" w:beforeAutospacing="1" w:after="100" w:afterAutospacing="1"/>
      <w:jc w:val="left"/>
    </w:pPr>
    <w:rPr>
      <w:rFonts w:ascii="宋体" w:hAnsi="宋体" w:cs="宋体"/>
      <w:kern w:val="0"/>
      <w:sz w:val="24"/>
    </w:rPr>
  </w:style>
  <w:style w:type="paragraph" w:customStyle="1" w:styleId="3002">
    <w:name w:val="列出段落6"/>
    <w:basedOn w:val="1"/>
    <w:qFormat/>
    <w:uiPriority w:val="0"/>
    <w:pPr>
      <w:ind w:firstLine="420" w:firstLineChars="200"/>
    </w:pPr>
    <w:rPr>
      <w:rFonts w:ascii="Times New Roman" w:hAnsi="Times New Roman" w:cs="Times New Roman"/>
    </w:rPr>
  </w:style>
  <w:style w:type="paragraph" w:customStyle="1" w:styleId="3003">
    <w:name w:val="表字1"/>
    <w:basedOn w:val="1"/>
    <w:qFormat/>
    <w:uiPriority w:val="0"/>
    <w:pPr>
      <w:adjustRightInd w:val="0"/>
      <w:spacing w:line="360" w:lineRule="auto"/>
      <w:jc w:val="center"/>
      <w:textAlignment w:val="baseline"/>
    </w:pPr>
    <w:rPr>
      <w:rFonts w:ascii="宋体" w:hAnsi="Times New Roman" w:cs="Times New Roman"/>
      <w:kern w:val="0"/>
      <w:szCs w:val="20"/>
    </w:rPr>
  </w:style>
  <w:style w:type="paragraph" w:customStyle="1" w:styleId="3004">
    <w:name w:val="Char Char1 Char Char Char1 Char1"/>
    <w:basedOn w:val="1"/>
    <w:qFormat/>
    <w:uiPriority w:val="0"/>
    <w:pPr>
      <w:adjustRightInd w:val="0"/>
      <w:spacing w:line="360" w:lineRule="auto"/>
    </w:pPr>
    <w:rPr>
      <w:rFonts w:ascii="Times New Roman" w:hAnsi="Times New Roman" w:cs="Times New Roman"/>
      <w:kern w:val="0"/>
      <w:sz w:val="24"/>
      <w:szCs w:val="20"/>
    </w:rPr>
  </w:style>
  <w:style w:type="paragraph" w:customStyle="1" w:styleId="3005">
    <w:name w:val="reader-word-layer reader-word-s2-5"/>
    <w:basedOn w:val="1"/>
    <w:qFormat/>
    <w:uiPriority w:val="0"/>
    <w:pPr>
      <w:widowControl/>
      <w:spacing w:before="100" w:beforeAutospacing="1" w:after="100" w:afterAutospacing="1"/>
      <w:jc w:val="left"/>
    </w:pPr>
    <w:rPr>
      <w:rFonts w:ascii="宋体" w:hAnsi="宋体" w:cs="宋体"/>
      <w:kern w:val="0"/>
      <w:sz w:val="24"/>
    </w:rPr>
  </w:style>
  <w:style w:type="paragraph" w:customStyle="1" w:styleId="3006">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table" w:customStyle="1" w:styleId="3007">
    <w:name w:val="网格型6"/>
    <w:basedOn w:val="89"/>
    <w:qFormat/>
    <w:uiPriority w:val="59"/>
    <w:rPr>
      <w:rFonts w:ascii="Calibri" w:hAnsi="Calibri" w:eastAsia="Times New Roman"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8">
    <w:name w:val="表格样式1"/>
    <w:basedOn w:val="89"/>
    <w:qFormat/>
    <w:uiPriority w:val="0"/>
    <w:pPr>
      <w:jc w:val="center"/>
    </w:pPr>
    <w:rPr>
      <w:rFonts w:ascii="Times New Roman" w:hAnsi="Times New Roman" w:cs="Times New Roman"/>
      <w:sz w:val="18"/>
    </w:rPr>
    <w:tblPr>
      <w:jc w:val="center"/>
      <w:tblBorders>
        <w:top w:val="single" w:color="auto" w:sz="4" w:space="0"/>
        <w:bottom w:val="single" w:color="auto" w:sz="4" w:space="0"/>
        <w:insideH w:val="single" w:color="auto" w:sz="4" w:space="0"/>
        <w:insideV w:val="single" w:color="auto" w:sz="4" w:space="0"/>
      </w:tblBorders>
    </w:tblPr>
    <w:trPr>
      <w:jc w:val="center"/>
    </w:trPr>
    <w:tcPr>
      <w:vAlign w:val="center"/>
    </w:tcPr>
  </w:style>
  <w:style w:type="table" w:customStyle="1" w:styleId="3009">
    <w:name w:val="网格型2"/>
    <w:basedOn w:val="89"/>
    <w:qFormat/>
    <w:uiPriority w:val="59"/>
    <w:rPr>
      <w:rFonts w:ascii="Calibri" w:hAnsi="Calibri"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10">
    <w:name w:val="书表格文字"/>
    <w:basedOn w:val="1"/>
    <w:qFormat/>
    <w:uiPriority w:val="0"/>
    <w:pPr>
      <w:jc w:val="center"/>
    </w:pPr>
    <w:rPr>
      <w:rFonts w:ascii="Times New Roman" w:hAnsi="Times New Roman" w:cs="Times New Roman"/>
    </w:rPr>
  </w:style>
  <w:style w:type="paragraph" w:customStyle="1" w:styleId="3011">
    <w:name w:val="Body text|2"/>
    <w:basedOn w:val="1"/>
    <w:qFormat/>
    <w:uiPriority w:val="0"/>
    <w:pPr>
      <w:spacing w:after="120"/>
      <w:jc w:val="center"/>
    </w:pPr>
    <w:rPr>
      <w:rFonts w:ascii="宋体" w:hAnsi="宋体" w:cs="宋体"/>
      <w:sz w:val="28"/>
      <w:szCs w:val="28"/>
      <w:lang w:val="zh-TW" w:eastAsia="zh-TW" w:bidi="zh-TW"/>
    </w:rPr>
  </w:style>
  <w:style w:type="paragraph" w:customStyle="1" w:styleId="3012">
    <w:name w:val="Body text|1"/>
    <w:basedOn w:val="1"/>
    <w:qFormat/>
    <w:uiPriority w:val="0"/>
    <w:pPr>
      <w:spacing w:line="312" w:lineRule="auto"/>
    </w:pPr>
    <w:rPr>
      <w:rFonts w:ascii="宋体" w:hAnsi="宋体" w:cs="宋体"/>
      <w:sz w:val="20"/>
      <w:szCs w:val="20"/>
      <w:lang w:val="zh-TW" w:eastAsia="zh-TW" w:bidi="zh-TW"/>
    </w:rPr>
  </w:style>
  <w:style w:type="character" w:customStyle="1" w:styleId="3013">
    <w:name w:val="批注框文本 Char1"/>
    <w:qFormat/>
    <w:uiPriority w:val="0"/>
    <w:rPr>
      <w:rFonts w:ascii="Times New Roman" w:hAnsi="Times New Roman"/>
      <w:kern w:val="2"/>
      <w:sz w:val="18"/>
      <w:szCs w:val="18"/>
    </w:rPr>
  </w:style>
  <w:style w:type="character" w:customStyle="1" w:styleId="3014">
    <w:name w:val="页脚 Char1"/>
    <w:qFormat/>
    <w:uiPriority w:val="0"/>
    <w:rPr>
      <w:rFonts w:ascii="Times New Roman" w:hAnsi="Times New Roman"/>
      <w:kern w:val="2"/>
      <w:sz w:val="18"/>
      <w:szCs w:val="18"/>
    </w:rPr>
  </w:style>
  <w:style w:type="table" w:customStyle="1" w:styleId="3015">
    <w:name w:val="网格型1"/>
    <w:basedOn w:val="89"/>
    <w:qFormat/>
    <w:uiPriority w:val="0"/>
    <w:pPr>
      <w:adjustRightInd w:val="0"/>
      <w:snapToGrid w:val="0"/>
      <w:jc w:val="center"/>
    </w:pPr>
    <w:rPr>
      <w:rFonts w:ascii="Times New Roman" w:hAnsi="Times New Roman" w:cs="Times New Roman"/>
      <w:sz w:val="21"/>
    </w:rPr>
    <w:tblPr>
      <w:tblBorders>
        <w:top w:val="single" w:color="auto" w:sz="12" w:space="0"/>
        <w:bottom w:val="single" w:color="auto" w:sz="12" w:space="0"/>
        <w:insideH w:val="single" w:color="auto" w:sz="4" w:space="0"/>
        <w:insideV w:val="single" w:color="auto" w:sz="4" w:space="0"/>
      </w:tblBorders>
    </w:tblPr>
    <w:tcPr>
      <w:vAlign w:val="center"/>
    </w:tcPr>
    <w:tblStylePr w:type="firstRow">
      <w:rPr>
        <w:rFonts w:hint="default" w:ascii="Times New Roman" w:hAnsi="Times New Roman" w:eastAsia="Wingdings" w:cs="Times New Roman"/>
        <w:b/>
        <w:sz w:val="21"/>
        <w:szCs w:val="21"/>
      </w:rPr>
      <w:tcPr>
        <w:tcBorders>
          <w:top w:val="single" w:color="auto" w:sz="4" w:space="0"/>
          <w:left w:val="single" w:color="auto" w:sz="4" w:space="0"/>
          <w:bottom w:val="nil"/>
          <w:right w:val="nil"/>
          <w:insideH w:val="nil"/>
          <w:insideV w:val="nil"/>
          <w:tl2br w:val="nil"/>
          <w:tr2bl w:val="nil"/>
        </w:tcBorders>
      </w:tcPr>
    </w:tblStylePr>
  </w:style>
  <w:style w:type="table" w:customStyle="1" w:styleId="3016">
    <w:name w:val="网格型19"/>
    <w:basedOn w:val="89"/>
    <w:qFormat/>
    <w:uiPriority w:val="0"/>
    <w:pPr>
      <w:widowControl w:val="0"/>
      <w:adjustRightInd w:val="0"/>
      <w:snapToGrid w:val="0"/>
      <w:jc w:val="center"/>
    </w:pPr>
    <w:rPr>
      <w:rFonts w:ascii="Times New Roman" w:hAnsi="Times New Roman" w:eastAsia="仿宋_GB2312"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
    <w:tcPr>
      <w:vAlign w:val="center"/>
    </w:tcPr>
  </w:style>
  <w:style w:type="character" w:customStyle="1" w:styleId="3017">
    <w:name w:val="脚注文本 Char2"/>
    <w:semiHidden/>
    <w:qFormat/>
    <w:uiPriority w:val="0"/>
    <w:rPr>
      <w:rFonts w:ascii="宋体" w:hAnsi="宋体" w:cs="宋体"/>
      <w:sz w:val="18"/>
      <w:szCs w:val="18"/>
    </w:rPr>
  </w:style>
  <w:style w:type="paragraph" w:customStyle="1" w:styleId="3018">
    <w:name w:val="表图"/>
    <w:basedOn w:val="1"/>
    <w:next w:val="1"/>
    <w:link w:val="3019"/>
    <w:qFormat/>
    <w:uiPriority w:val="0"/>
    <w:pPr>
      <w:adjustRightInd w:val="0"/>
      <w:snapToGrid w:val="0"/>
      <w:spacing w:after="200"/>
      <w:jc w:val="center"/>
    </w:pPr>
    <w:rPr>
      <w:rFonts w:ascii="Times New Roman" w:hAnsi="Times New Roman" w:cs="Times New Roman"/>
      <w:color w:val="000000"/>
      <w:szCs w:val="22"/>
    </w:rPr>
  </w:style>
  <w:style w:type="character" w:customStyle="1" w:styleId="3019">
    <w:name w:val="表图 Char"/>
    <w:link w:val="3018"/>
    <w:qFormat/>
    <w:uiPriority w:val="0"/>
    <w:rPr>
      <w:rFonts w:ascii="Times New Roman" w:hAnsi="Times New Roman" w:cs="Times New Roman"/>
      <w:color w:val="000000"/>
      <w:kern w:val="2"/>
      <w:sz w:val="21"/>
      <w:szCs w:val="22"/>
    </w:rPr>
  </w:style>
  <w:style w:type="paragraph" w:customStyle="1" w:styleId="3020">
    <w:name w:val="正文9"/>
    <w:qFormat/>
    <w:uiPriority w:val="0"/>
    <w:pPr>
      <w:jc w:val="both"/>
    </w:pPr>
    <w:rPr>
      <w:rFonts w:ascii="Times New Roman" w:hAnsi="Times New Roman" w:eastAsia="宋体" w:cs="Times New Roman"/>
      <w:kern w:val="2"/>
      <w:sz w:val="21"/>
      <w:szCs w:val="21"/>
      <w:lang w:val="en-US" w:eastAsia="zh-CN" w:bidi="ar-SA"/>
    </w:rPr>
  </w:style>
  <w:style w:type="table" w:customStyle="1" w:styleId="3021">
    <w:name w:val="网格型13"/>
    <w:basedOn w:val="89"/>
    <w:qFormat/>
    <w:uiPriority w:val="0"/>
    <w:pPr>
      <w:widowControl w:val="0"/>
      <w:adjustRightInd w:val="0"/>
      <w:snapToGrid w:val="0"/>
      <w:jc w:val="center"/>
    </w:pPr>
    <w:rPr>
      <w:rFonts w:eastAsia="仿宋_GB231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28" w:type="dxa"/>
        <w:right w:w="28" w:type="dxa"/>
      </w:tblCellMar>
    </w:tblPr>
    <w:trPr>
      <w:jc w:val="center"/>
    </w:trPr>
    <w:tcPr>
      <w:vAlign w:val="center"/>
    </w:tcPr>
    <w:tblStylePr w:type="firstRow">
      <w:pPr>
        <w:jc w:val="center"/>
      </w:pPr>
      <w:rPr>
        <w:rFonts w:ascii="Times New Roman" w:hAnsi="Times New Roman" w:eastAsia="@Malgun Gothic Semilight"/>
        <w:b/>
        <w:sz w:val="21"/>
      </w:rPr>
      <w:tcPr>
        <w:tcBorders>
          <w:top w:val="nil"/>
          <w:left w:val="nil"/>
          <w:bottom w:val="nil"/>
          <w:right w:val="nil"/>
          <w:insideH w:val="nil"/>
          <w:insideV w:val="nil"/>
          <w:tl2br w:val="nil"/>
          <w:tr2bl w:val="nil"/>
        </w:tcBorders>
      </w:tcPr>
    </w:tblStylePr>
  </w:style>
  <w:style w:type="paragraph" w:customStyle="1" w:styleId="3022">
    <w:name w:val="表/图"/>
    <w:basedOn w:val="1"/>
    <w:qFormat/>
    <w:uiPriority w:val="0"/>
    <w:pPr>
      <w:widowControl/>
      <w:spacing w:line="240" w:lineRule="auto"/>
      <w:ind w:firstLine="0" w:firstLineChars="0"/>
      <w:jc w:val="center"/>
    </w:pPr>
    <w:rPr>
      <w:kern w:val="0"/>
      <w:sz w:val="24"/>
      <w:szCs w:val="21"/>
    </w:rPr>
  </w:style>
  <w:style w:type="paragraph" w:customStyle="1" w:styleId="3023">
    <w:name w:val="1图表标题-五号字"/>
    <w:basedOn w:val="1"/>
    <w:next w:val="3024"/>
    <w:qFormat/>
    <w:uiPriority w:val="0"/>
    <w:pPr>
      <w:snapToGrid w:val="0"/>
      <w:jc w:val="center"/>
    </w:pPr>
    <w:rPr>
      <w:bCs/>
      <w:szCs w:val="20"/>
    </w:rPr>
  </w:style>
  <w:style w:type="paragraph" w:customStyle="1" w:styleId="3024">
    <w:name w:val="1正文--使用此-五号字"/>
    <w:basedOn w:val="1"/>
    <w:qFormat/>
    <w:uiPriority w:val="0"/>
    <w:pPr>
      <w:snapToGrid w:val="0"/>
      <w:spacing w:line="360" w:lineRule="auto"/>
      <w:ind w:firstLine="7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CF1896-A705-4538-9E92-45B16A41C7E6}">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23</Pages>
  <Words>109</Words>
  <Characters>135</Characters>
  <Lines>38823</Lines>
  <Paragraphs>26200</Paragraphs>
  <TotalTime>1</TotalTime>
  <ScaleCrop>false</ScaleCrop>
  <LinksUpToDate>false</LinksUpToDate>
  <CharactersWithSpaces>209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2024-03-05T05:04:00Z</dcterms:created>
  <dc:creator>lhj</dc:creator>
  <cp:lastModifiedBy>ZL</cp:lastModifiedBy>
  <cp:lastPrinted>2024-01-10T08:42:00Z</cp:lastPrinted>
  <dcterms:modified xsi:type="dcterms:W3CDTF">2026-05-26T06:51:47Z</dcterms:modified>
  <dc:title>附件2</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EC19A00C0AA444E487084675A04087AD</vt:lpwstr>
  </property>
  <property fmtid="{D5CDD505-2E9C-101B-9397-08002B2CF9AE}" pid="4" name="KSOTemplateDocerSaveRecord">
    <vt:lpwstr>eyJoZGlkIjoiNmFjNWYzMjAyOGM1M2JmNjI4NDk2Y2I0NjVkYjE2MzQiLCJ1c2VySWQiOiI2MDY1NDQ3OTIifQ==</vt:lpwstr>
  </property>
</Properties>
</file>