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19FA4">
      <w:pPr>
        <w:spacing w:line="360" w:lineRule="auto"/>
        <w:jc w:val="center"/>
        <w:rPr>
          <w:color w:val="auto"/>
          <w:sz w:val="28"/>
          <w:szCs w:val="28"/>
          <w:highlight w:val="none"/>
        </w:rPr>
      </w:pPr>
      <w:bookmarkStart w:id="0" w:name="_Toc389065121"/>
      <w:bookmarkStart w:id="1" w:name="OLE_LINK2"/>
      <w:bookmarkStart w:id="2" w:name="OLE_LINK1"/>
      <w:r>
        <w:rPr>
          <w:rFonts w:hint="eastAsia"/>
          <w:color w:val="auto"/>
          <w:sz w:val="28"/>
          <w:szCs w:val="28"/>
          <w:highlight w:val="none"/>
          <w:u w:val="single"/>
          <w:lang w:eastAsia="zh-CN"/>
        </w:rPr>
        <w:t>2026年月城镇绿化造林工程</w:t>
      </w:r>
      <w:r>
        <w:rPr>
          <w:color w:val="auto"/>
          <w:sz w:val="28"/>
          <w:szCs w:val="28"/>
          <w:highlight w:val="none"/>
        </w:rPr>
        <w:t>施工招标公告</w:t>
      </w:r>
      <w:bookmarkEnd w:id="0"/>
    </w:p>
    <w:bookmarkEnd w:id="1"/>
    <w:bookmarkEnd w:id="2"/>
    <w:p w14:paraId="6FE5E996">
      <w:pPr>
        <w:pStyle w:val="2"/>
        <w:adjustRightInd w:val="0"/>
        <w:snapToGrid w:val="0"/>
        <w:spacing w:before="0" w:after="0" w:line="380" w:lineRule="exact"/>
        <w:rPr>
          <w:rFonts w:ascii="宋体" w:hAnsi="宋体" w:eastAsia="宋体" w:cs="宋体"/>
        </w:rPr>
      </w:pPr>
      <w:bookmarkStart w:id="3" w:name="_Toc204355312"/>
      <w:bookmarkStart w:id="4" w:name="_Toc389065122"/>
      <w:r>
        <w:rPr>
          <w:rFonts w:hint="eastAsia" w:ascii="宋体" w:hAnsi="宋体" w:eastAsia="宋体" w:cs="宋体"/>
        </w:rPr>
        <w:t>1. 招标条件</w:t>
      </w:r>
      <w:bookmarkEnd w:id="3"/>
      <w:bookmarkEnd w:id="4"/>
    </w:p>
    <w:p w14:paraId="6F2B951D">
      <w:pPr>
        <w:adjustRightInd w:val="0"/>
        <w:snapToGrid w:val="0"/>
        <w:spacing w:line="380" w:lineRule="exact"/>
        <w:ind w:firstLine="420" w:firstLineChars="200"/>
        <w:rPr>
          <w:rFonts w:ascii="宋体" w:hAnsi="宋体" w:cs="宋体"/>
        </w:rPr>
      </w:pPr>
      <w:r>
        <w:rPr>
          <w:rFonts w:hint="eastAsia" w:ascii="宋体" w:hAnsi="宋体" w:cs="宋体"/>
        </w:rPr>
        <w:t>本招标项目</w:t>
      </w:r>
      <w:r>
        <w:rPr>
          <w:rFonts w:hint="eastAsia" w:ascii="宋体" w:hAnsi="宋体" w:cs="宋体"/>
          <w:u w:val="single"/>
        </w:rPr>
        <w:t>2026年月城镇绿化造林工程</w:t>
      </w:r>
      <w:r>
        <w:rPr>
          <w:rFonts w:hint="eastAsia" w:ascii="宋体" w:hAnsi="宋体" w:cs="宋体"/>
        </w:rPr>
        <w:t>（项目名称）已由</w:t>
      </w:r>
      <w:r>
        <w:rPr>
          <w:rFonts w:hint="eastAsia" w:ascii="宋体" w:hAnsi="宋体" w:cs="宋体"/>
          <w:u w:val="single"/>
        </w:rPr>
        <w:t>/（</w:t>
      </w:r>
      <w:r>
        <w:rPr>
          <w:rFonts w:hint="eastAsia" w:ascii="宋体" w:hAnsi="宋体" w:cs="宋体"/>
        </w:rPr>
        <w:t>项目审批、核准或备案机关名称）以</w:t>
      </w:r>
      <w:r>
        <w:rPr>
          <w:rFonts w:hint="eastAsia" w:ascii="宋体" w:hAnsi="宋体" w:cs="宋体"/>
          <w:u w:val="single"/>
        </w:rPr>
        <w:t>/</w:t>
      </w:r>
      <w:r>
        <w:rPr>
          <w:rFonts w:hint="eastAsia" w:ascii="宋体" w:hAnsi="宋体" w:cs="宋体"/>
        </w:rPr>
        <w:t>（批文名称及编号）批准建设，项目业主为</w:t>
      </w:r>
      <w:r>
        <w:rPr>
          <w:rFonts w:hint="eastAsia" w:ascii="宋体" w:hAnsi="宋体" w:cs="宋体"/>
          <w:u w:val="single"/>
        </w:rPr>
        <w:t>江阴市月城镇人民政府</w:t>
      </w:r>
      <w:r>
        <w:rPr>
          <w:rFonts w:hint="eastAsia" w:ascii="宋体" w:hAnsi="宋体" w:cs="宋体"/>
        </w:rPr>
        <w:t>，建设资金来自</w:t>
      </w:r>
      <w:r>
        <w:rPr>
          <w:rFonts w:hint="eastAsia" w:ascii="宋体" w:hAnsi="宋体" w:cs="宋体"/>
          <w:u w:val="single"/>
        </w:rPr>
        <w:t>财政资金</w:t>
      </w:r>
      <w:r>
        <w:rPr>
          <w:rFonts w:hint="eastAsia" w:ascii="宋体" w:hAnsi="宋体" w:cs="宋体"/>
        </w:rPr>
        <w:t>（资金来源），项目出资比例为</w:t>
      </w:r>
      <w:r>
        <w:rPr>
          <w:rFonts w:hint="eastAsia" w:ascii="宋体" w:hAnsi="宋体" w:cs="宋体"/>
          <w:u w:val="single"/>
        </w:rPr>
        <w:t>100%</w:t>
      </w:r>
      <w:r>
        <w:rPr>
          <w:rFonts w:hint="eastAsia" w:ascii="宋体" w:hAnsi="宋体" w:cs="宋体"/>
        </w:rPr>
        <w:t>。项目已具备招标条件，现对该项目</w:t>
      </w:r>
      <w:r>
        <w:rPr>
          <w:rFonts w:hint="eastAsia" w:ascii="宋体" w:hAnsi="宋体" w:cs="宋体"/>
          <w:u w:val="single"/>
        </w:rPr>
        <w:t>2026年月城镇绿化造林工程</w:t>
      </w:r>
      <w:r>
        <w:rPr>
          <w:rFonts w:hint="eastAsia" w:ascii="宋体" w:hAnsi="宋体" w:cs="宋体"/>
        </w:rPr>
        <w:t>（标段）的施工进行公开招标，特邀请有兴趣的潜在投标人参加投标。</w:t>
      </w:r>
    </w:p>
    <w:p w14:paraId="0334DEA3">
      <w:pPr>
        <w:pStyle w:val="2"/>
        <w:adjustRightInd w:val="0"/>
        <w:snapToGrid w:val="0"/>
        <w:spacing w:before="0" w:after="0" w:line="380" w:lineRule="exact"/>
        <w:rPr>
          <w:rFonts w:ascii="宋体" w:hAnsi="宋体" w:eastAsia="宋体" w:cs="宋体"/>
        </w:rPr>
      </w:pPr>
      <w:bookmarkStart w:id="5" w:name="_Toc389065123"/>
      <w:bookmarkStart w:id="6" w:name="_Toc204355313"/>
      <w:r>
        <w:rPr>
          <w:rFonts w:hint="eastAsia" w:ascii="宋体" w:hAnsi="宋体" w:eastAsia="宋体" w:cs="宋体"/>
        </w:rPr>
        <w:t>2. 项目概况与招标范围</w:t>
      </w:r>
      <w:bookmarkEnd w:id="5"/>
      <w:bookmarkEnd w:id="6"/>
    </w:p>
    <w:p w14:paraId="387E2E22">
      <w:pPr>
        <w:adjustRightInd w:val="0"/>
        <w:snapToGrid w:val="0"/>
        <w:spacing w:line="380" w:lineRule="exact"/>
        <w:ind w:firstLine="420" w:firstLineChars="200"/>
        <w:rPr>
          <w:rFonts w:ascii="宋体" w:hAnsi="宋体" w:cs="宋体"/>
        </w:rPr>
      </w:pPr>
      <w:r>
        <w:rPr>
          <w:rFonts w:hint="eastAsia" w:ascii="宋体" w:hAnsi="宋体" w:cs="宋体"/>
        </w:rPr>
        <w:t>2.1项目概况</w:t>
      </w:r>
    </w:p>
    <w:p w14:paraId="602D4487">
      <w:pPr>
        <w:adjustRightInd w:val="0"/>
        <w:snapToGrid w:val="0"/>
        <w:spacing w:line="380" w:lineRule="exact"/>
        <w:ind w:firstLine="420" w:firstLineChars="200"/>
        <w:rPr>
          <w:rFonts w:ascii="宋体" w:hAnsi="宋体" w:cs="宋体"/>
          <w:u w:val="single"/>
        </w:rPr>
      </w:pPr>
      <w:r>
        <w:rPr>
          <w:rFonts w:hint="eastAsia" w:ascii="宋体" w:hAnsi="宋体" w:cs="宋体"/>
        </w:rPr>
        <w:t>2.1.1建设地点：</w:t>
      </w:r>
      <w:r>
        <w:rPr>
          <w:rFonts w:hint="eastAsia" w:ascii="宋体" w:hAnsi="宋体" w:cs="宋体"/>
          <w:u w:val="single"/>
        </w:rPr>
        <w:t>江阴市月城镇</w:t>
      </w:r>
    </w:p>
    <w:p w14:paraId="58041D0F">
      <w:pPr>
        <w:adjustRightInd w:val="0"/>
        <w:spacing w:line="380" w:lineRule="exact"/>
        <w:ind w:firstLine="420" w:firstLineChars="200"/>
        <w:rPr>
          <w:rFonts w:hAnsi="宋体" w:cs="宋体"/>
          <w:u w:val="single"/>
        </w:rPr>
      </w:pPr>
      <w:r>
        <w:rPr>
          <w:rFonts w:hint="eastAsia" w:ascii="宋体" w:hAnsi="宋体" w:cs="宋体"/>
        </w:rPr>
        <w:t>2.1.2建设规模：</w:t>
      </w:r>
      <w:r>
        <w:rPr>
          <w:rFonts w:hint="eastAsia" w:ascii="宋体" w:hAnsi="宋体" w:cs="宋体"/>
          <w:u w:val="single"/>
        </w:rPr>
        <w:t>2026年月城镇绿化造林工程，</w:t>
      </w:r>
      <w:r>
        <w:rPr>
          <w:rFonts w:hint="eastAsia" w:hAnsi="宋体" w:cs="宋体"/>
          <w:bCs/>
          <w:u w:val="single"/>
        </w:rPr>
        <w:t>包括原中铁12局搅拌站、江阴大道沿线、水韵大桥北侧健康路西侧、南闸村交接处、秦南路北侧、沿山大桥西堍南北侧及花塘河两侧等各水泥路两侧的乔木及灌木等种植及养护。绿化总面积约110343m2。</w:t>
      </w:r>
    </w:p>
    <w:p w14:paraId="1208889F">
      <w:pPr>
        <w:adjustRightInd w:val="0"/>
        <w:snapToGrid w:val="0"/>
        <w:spacing w:line="380" w:lineRule="exact"/>
        <w:ind w:firstLine="420" w:firstLineChars="200"/>
        <w:rPr>
          <w:rFonts w:ascii="宋体" w:hAnsi="宋体" w:cs="宋体"/>
          <w:u w:val="single"/>
        </w:rPr>
      </w:pPr>
      <w:r>
        <w:rPr>
          <w:rFonts w:hint="eastAsia" w:ascii="宋体" w:hAnsi="宋体" w:cs="宋体"/>
        </w:rPr>
        <w:t>2.1.3合同估算价：</w:t>
      </w:r>
      <w:r>
        <w:rPr>
          <w:rFonts w:hint="eastAsia" w:ascii="宋体" w:hAnsi="宋体" w:cs="宋体"/>
          <w:u w:val="single"/>
        </w:rPr>
        <w:t xml:space="preserve"> 约249.55万元。  </w:t>
      </w:r>
    </w:p>
    <w:p w14:paraId="77E8FA92">
      <w:pPr>
        <w:adjustRightInd w:val="0"/>
        <w:snapToGrid w:val="0"/>
        <w:spacing w:line="380" w:lineRule="exact"/>
        <w:rPr>
          <w:rFonts w:ascii="宋体" w:hAnsi="宋体" w:cs="宋体"/>
        </w:rPr>
      </w:pPr>
      <w:r>
        <w:rPr>
          <w:rFonts w:hint="eastAsia" w:ascii="宋体" w:hAnsi="宋体" w:cs="宋体"/>
        </w:rPr>
        <w:t xml:space="preserve">    2.1.4工期要求：</w:t>
      </w:r>
      <w:r>
        <w:rPr>
          <w:rFonts w:hint="eastAsia" w:ascii="宋体" w:hAnsi="宋体" w:cs="宋体"/>
          <w:u w:val="single"/>
          <w:lang w:val="en-US" w:eastAsia="zh-CN"/>
        </w:rPr>
        <w:t>30</w:t>
      </w:r>
      <w:r>
        <w:rPr>
          <w:rFonts w:hint="eastAsia" w:ascii="宋体" w:hAnsi="宋体" w:cs="宋体"/>
        </w:rPr>
        <w:t>日历天，计划开工日期：</w:t>
      </w:r>
      <w:r>
        <w:rPr>
          <w:rFonts w:hint="eastAsia" w:ascii="宋体" w:hAnsi="宋体" w:cs="宋体"/>
          <w:u w:val="single"/>
        </w:rPr>
        <w:t>2026</w:t>
      </w:r>
      <w:r>
        <w:rPr>
          <w:rFonts w:hint="eastAsia" w:ascii="宋体" w:hAnsi="宋体" w:cs="宋体"/>
        </w:rPr>
        <w:t>年</w:t>
      </w:r>
      <w:r>
        <w:rPr>
          <w:rFonts w:hint="eastAsia" w:ascii="宋体" w:hAnsi="宋体" w:cs="宋体"/>
          <w:u w:val="single"/>
          <w:lang w:val="en-US" w:eastAsia="zh-CN"/>
        </w:rPr>
        <w:t>5</w:t>
      </w:r>
      <w:r>
        <w:rPr>
          <w:rFonts w:hint="eastAsia" w:ascii="宋体" w:hAnsi="宋体" w:cs="宋体"/>
        </w:rPr>
        <w:t>月</w:t>
      </w:r>
      <w:r>
        <w:rPr>
          <w:rFonts w:hint="eastAsia" w:ascii="宋体" w:hAnsi="宋体" w:cs="宋体"/>
          <w:u w:val="single"/>
          <w:lang w:val="en-US" w:eastAsia="zh-CN"/>
        </w:rPr>
        <w:t>6</w:t>
      </w:r>
      <w:r>
        <w:rPr>
          <w:rFonts w:hint="eastAsia" w:ascii="宋体" w:hAnsi="宋体" w:cs="宋体"/>
        </w:rPr>
        <w:t>日，竣工日期：</w:t>
      </w:r>
      <w:r>
        <w:rPr>
          <w:rFonts w:hint="eastAsia" w:ascii="宋体" w:hAnsi="宋体" w:cs="宋体"/>
          <w:u w:val="single"/>
        </w:rPr>
        <w:t>2026</w:t>
      </w:r>
      <w:r>
        <w:rPr>
          <w:rFonts w:hint="eastAsia" w:ascii="宋体" w:hAnsi="宋体" w:cs="宋体"/>
        </w:rPr>
        <w:t>年</w:t>
      </w:r>
      <w:r>
        <w:rPr>
          <w:rFonts w:hint="eastAsia" w:ascii="宋体" w:hAnsi="宋体" w:cs="宋体"/>
          <w:u w:val="single"/>
          <w:lang w:val="en-US" w:eastAsia="zh-CN"/>
        </w:rPr>
        <w:t>6</w:t>
      </w:r>
      <w:r>
        <w:rPr>
          <w:rFonts w:hint="eastAsia" w:ascii="宋体" w:hAnsi="宋体" w:cs="宋体"/>
        </w:rPr>
        <w:t>月</w:t>
      </w:r>
      <w:r>
        <w:rPr>
          <w:rFonts w:hint="eastAsia" w:ascii="宋体" w:hAnsi="宋体" w:cs="宋体"/>
          <w:u w:val="single"/>
          <w:lang w:val="en-US" w:eastAsia="zh-CN"/>
        </w:rPr>
        <w:t>4</w:t>
      </w:r>
      <w:r>
        <w:rPr>
          <w:rFonts w:hint="eastAsia" w:ascii="宋体" w:hAnsi="宋体" w:cs="宋体"/>
        </w:rPr>
        <w:t xml:space="preserve">日。            </w:t>
      </w:r>
    </w:p>
    <w:p w14:paraId="3213A473">
      <w:pPr>
        <w:adjustRightInd w:val="0"/>
        <w:snapToGrid w:val="0"/>
        <w:spacing w:line="380" w:lineRule="exact"/>
        <w:ind w:firstLine="420" w:firstLineChars="200"/>
        <w:rPr>
          <w:rFonts w:ascii="宋体" w:hAnsi="宋体" w:cs="宋体"/>
        </w:rPr>
      </w:pPr>
      <w:r>
        <w:rPr>
          <w:rFonts w:hint="eastAsia" w:ascii="宋体" w:hAnsi="宋体" w:cs="宋体"/>
        </w:rPr>
        <w:t>2.1.5 其他</w:t>
      </w:r>
      <w:r>
        <w:rPr>
          <w:rFonts w:hint="eastAsia" w:ascii="宋体" w:hAnsi="宋体" w:cs="宋体"/>
          <w:lang w:val="en-US" w:eastAsia="zh-CN"/>
        </w:rPr>
        <w:t>:</w:t>
      </w:r>
      <w:r>
        <w:rPr>
          <w:rFonts w:hint="eastAsia" w:ascii="宋体" w:hAnsi="宋体" w:cs="宋体"/>
          <w:u w:val="single"/>
        </w:rPr>
        <w:t xml:space="preserve">   /    </w:t>
      </w:r>
    </w:p>
    <w:p w14:paraId="2D314F3B">
      <w:pPr>
        <w:adjustRightInd w:val="0"/>
        <w:snapToGrid w:val="0"/>
        <w:spacing w:line="380" w:lineRule="exact"/>
        <w:ind w:firstLine="420" w:firstLineChars="200"/>
        <w:rPr>
          <w:rFonts w:ascii="宋体" w:hAnsi="宋体" w:cs="宋体"/>
          <w:u w:val="single"/>
        </w:rPr>
      </w:pPr>
      <w:r>
        <w:rPr>
          <w:rFonts w:hint="eastAsia" w:ascii="宋体" w:hAnsi="宋体" w:cs="宋体"/>
        </w:rPr>
        <w:t>2.2招标范围：</w:t>
      </w:r>
      <w:r>
        <w:rPr>
          <w:rFonts w:hint="eastAsia" w:ascii="宋体" w:hAnsi="宋体" w:cs="宋体"/>
          <w:u w:val="single"/>
        </w:rPr>
        <w:t>施工图纸及工程量清单范围内的所有工程量。</w:t>
      </w:r>
    </w:p>
    <w:p w14:paraId="6468E476">
      <w:pPr>
        <w:pStyle w:val="2"/>
        <w:adjustRightInd w:val="0"/>
        <w:snapToGrid w:val="0"/>
        <w:spacing w:before="0" w:after="0" w:line="380" w:lineRule="exact"/>
        <w:rPr>
          <w:rFonts w:ascii="宋体" w:hAnsi="宋体" w:eastAsia="宋体" w:cs="宋体"/>
        </w:rPr>
      </w:pPr>
      <w:bookmarkStart w:id="7" w:name="_Toc389065124"/>
      <w:bookmarkStart w:id="8" w:name="_Toc204355314"/>
      <w:r>
        <w:rPr>
          <w:rFonts w:hint="eastAsia" w:ascii="宋体" w:hAnsi="宋体" w:eastAsia="宋体" w:cs="宋体"/>
        </w:rPr>
        <w:t>3. 投标人资格要求</w:t>
      </w:r>
      <w:bookmarkEnd w:id="7"/>
      <w:bookmarkEnd w:id="8"/>
    </w:p>
    <w:p w14:paraId="2BC7A93D">
      <w:pPr>
        <w:widowControl/>
        <w:shd w:val="clear" w:color="auto" w:fill="FFFFFF"/>
        <w:spacing w:line="380" w:lineRule="exact"/>
        <w:ind w:firstLine="420" w:firstLineChars="200"/>
        <w:rPr>
          <w:rFonts w:ascii="宋体" w:hAnsi="宋体" w:cs="宋体"/>
        </w:rPr>
      </w:pPr>
      <w:r>
        <w:rPr>
          <w:rFonts w:hint="eastAsia" w:ascii="宋体" w:hAnsi="宋体" w:cs="宋体"/>
          <w:szCs w:val="21"/>
        </w:rPr>
        <w:t>3.1</w:t>
      </w:r>
      <w:r>
        <w:rPr>
          <w:rFonts w:hint="eastAsia"/>
          <w:szCs w:val="21"/>
          <w:shd w:val="clear" w:color="auto" w:fill="FFFFFF"/>
        </w:rPr>
        <w:t>投标人必须持</w:t>
      </w:r>
      <w:r>
        <w:rPr>
          <w:rFonts w:hint="default"/>
          <w:szCs w:val="21"/>
          <w:u w:val="single"/>
          <w:shd w:val="clear" w:color="auto" w:fill="FFFFFF"/>
          <w:lang w:val="en-US"/>
        </w:rPr>
        <w:t xml:space="preserve"> </w:t>
      </w:r>
      <w:r>
        <w:rPr>
          <w:rFonts w:hint="default"/>
          <w:u w:val="single"/>
          <w:lang w:val="en-US"/>
        </w:rPr>
        <w:t xml:space="preserve">       /        </w:t>
      </w:r>
      <w:r>
        <w:rPr>
          <w:rFonts w:hint="eastAsia"/>
          <w:szCs w:val="21"/>
          <w:u w:val="single"/>
          <w:shd w:val="clear" w:color="auto" w:fill="FFFFFF"/>
        </w:rPr>
        <w:t>（</w:t>
      </w:r>
      <w:r>
        <w:rPr>
          <w:rFonts w:hint="eastAsia"/>
          <w:szCs w:val="21"/>
          <w:shd w:val="clear" w:color="auto" w:fill="FFFFFF"/>
        </w:rPr>
        <w:t>资质），并在人员、设备、资金等方面具有相应的施工能力。</w:t>
      </w:r>
    </w:p>
    <w:p w14:paraId="34ECC472">
      <w:pPr>
        <w:adjustRightInd w:val="0"/>
        <w:snapToGrid w:val="0"/>
        <w:spacing w:line="380" w:lineRule="exact"/>
        <w:ind w:firstLine="420" w:firstLineChars="200"/>
        <w:rPr>
          <w:rFonts w:ascii="宋体" w:hAnsi="宋体" w:cs="宋体"/>
          <w:szCs w:val="21"/>
        </w:rPr>
      </w:pPr>
      <w:r>
        <w:rPr>
          <w:rFonts w:hint="eastAsia" w:ascii="宋体" w:hAnsi="宋体" w:cs="宋体"/>
          <w:szCs w:val="21"/>
        </w:rPr>
        <w:t>3.2投标人拟派项目负责人须具备</w:t>
      </w:r>
      <w:r>
        <w:rPr>
          <w:rStyle w:val="12"/>
          <w:rFonts w:hint="eastAsia"/>
          <w:u w:val="single"/>
          <w:shd w:val="clear" w:color="auto" w:fill="FFFFFF"/>
        </w:rPr>
        <w:t>园林绿化专业中级及以上职称的技术人员或园林绿化专业初级职称3年以上的技术人员</w:t>
      </w:r>
      <w:r>
        <w:rPr>
          <w:rFonts w:hint="eastAsia" w:ascii="宋体" w:hAnsi="宋体" w:cs="宋体"/>
          <w:szCs w:val="21"/>
          <w:u w:val="single"/>
        </w:rPr>
        <w:t>（</w:t>
      </w:r>
      <w:r>
        <w:rPr>
          <w:rFonts w:hint="eastAsia" w:ascii="宋体" w:hAnsi="宋体" w:cs="宋体"/>
          <w:szCs w:val="21"/>
        </w:rPr>
        <w:t>资格），且必须满足下列条件：</w:t>
      </w:r>
    </w:p>
    <w:p w14:paraId="3F4C55ED">
      <w:pPr>
        <w:adjustRightInd w:val="0"/>
        <w:snapToGrid w:val="0"/>
        <w:spacing w:line="380" w:lineRule="exact"/>
        <w:ind w:firstLine="424" w:firstLineChars="202"/>
        <w:rPr>
          <w:rFonts w:ascii="宋体" w:hAnsi="宋体" w:cs="宋体"/>
        </w:rPr>
      </w:pPr>
      <w:r>
        <w:rPr>
          <w:rFonts w:hint="eastAsia" w:ascii="宋体" w:hAnsi="宋体" w:cs="宋体"/>
        </w:rPr>
        <w:t>（1）项目负责人不得同时在两个或者两个以上单位受聘或者执业。</w:t>
      </w:r>
      <w:r>
        <w:rPr>
          <w:rFonts w:hint="eastAsia" w:ascii="宋体" w:hAnsi="宋体"/>
        </w:rPr>
        <w:t>a</w:t>
      </w:r>
      <w:r>
        <w:rPr>
          <w:rFonts w:hint="eastAsia" w:ascii="宋体" w:hAnsi="宋体"/>
          <w:lang w:val="en-US" w:eastAsia="zh-CN"/>
        </w:rPr>
        <w:t>.</w:t>
      </w:r>
      <w:r>
        <w:rPr>
          <w:rFonts w:hint="eastAsia" w:ascii="宋体" w:hAnsi="宋体"/>
        </w:rPr>
        <w:t>不能同时在两个及以上单位签订劳动合同或</w:t>
      </w:r>
      <w:r>
        <w:rPr>
          <w:rFonts w:hint="eastAsia" w:ascii="宋体" w:hAnsi="宋体"/>
          <w:lang w:val="en-US" w:eastAsia="zh-CN"/>
        </w:rPr>
        <w:t>缴</w:t>
      </w:r>
      <w:r>
        <w:rPr>
          <w:rFonts w:hint="eastAsia" w:ascii="宋体" w:hAnsi="宋体"/>
        </w:rPr>
        <w:t>纳社会保险；b</w:t>
      </w:r>
      <w:r>
        <w:rPr>
          <w:rFonts w:hint="eastAsia" w:ascii="宋体" w:hAnsi="宋体"/>
          <w:lang w:val="en-US" w:eastAsia="zh-CN"/>
        </w:rPr>
        <w:t>.</w:t>
      </w:r>
      <w:r>
        <w:rPr>
          <w:rFonts w:hint="eastAsia" w:ascii="宋体" w:hAnsi="宋体"/>
        </w:rPr>
        <w:t>不能将本人不同的执业资格证书、职业</w:t>
      </w:r>
      <w:r>
        <w:rPr>
          <w:rFonts w:hint="eastAsia" w:ascii="宋体" w:hAnsi="宋体"/>
          <w:lang w:val="en-US" w:eastAsia="zh-CN"/>
        </w:rPr>
        <w:t>资</w:t>
      </w:r>
      <w:r>
        <w:rPr>
          <w:rFonts w:hint="eastAsia" w:ascii="宋体" w:hAnsi="宋体"/>
        </w:rPr>
        <w:t>格证书等注册在两个以上单位。</w:t>
      </w:r>
    </w:p>
    <w:p w14:paraId="4CF4385D">
      <w:pPr>
        <w:adjustRightInd w:val="0"/>
        <w:snapToGrid w:val="0"/>
        <w:spacing w:line="380" w:lineRule="exact"/>
        <w:ind w:firstLine="424" w:firstLineChars="202"/>
        <w:rPr>
          <w:rFonts w:ascii="宋体" w:hAnsi="宋体" w:cs="宋体"/>
        </w:rPr>
      </w:pPr>
      <w:r>
        <w:rPr>
          <w:rFonts w:hint="eastAsia" w:ascii="宋体" w:hAnsi="宋体" w:cs="宋体"/>
        </w:rPr>
        <w:t>（2）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0DECA2AB">
      <w:pPr>
        <w:adjustRightInd w:val="0"/>
        <w:snapToGrid w:val="0"/>
        <w:spacing w:line="380" w:lineRule="exact"/>
        <w:ind w:firstLine="424" w:firstLineChars="202"/>
        <w:rPr>
          <w:rFonts w:ascii="宋体" w:hAnsi="宋体" w:cs="宋体"/>
        </w:rPr>
      </w:pPr>
      <w:r>
        <w:rPr>
          <w:rFonts w:hint="eastAsia" w:ascii="宋体" w:hAnsi="宋体" w:cs="宋体"/>
        </w:rPr>
        <w:t>（3）项目负责人无行贿犯罪行为记录；或有行贿犯罪行为记录，但自记录</w:t>
      </w:r>
      <w:r>
        <w:rPr>
          <w:rFonts w:ascii="宋体" w:hAnsi="宋体" w:cs="宋体"/>
        </w:rPr>
        <w:t>之日起已超过</w:t>
      </w:r>
      <w:r>
        <w:rPr>
          <w:rFonts w:hint="eastAsia" w:ascii="宋体" w:hAnsi="宋体" w:cs="宋体"/>
        </w:rPr>
        <w:t>5年的。</w:t>
      </w:r>
    </w:p>
    <w:p w14:paraId="760E5525">
      <w:pPr>
        <w:adjustRightInd w:val="0"/>
        <w:snapToGrid w:val="0"/>
        <w:spacing w:line="380" w:lineRule="exact"/>
        <w:ind w:firstLine="420" w:firstLineChars="200"/>
        <w:rPr>
          <w:rFonts w:ascii="宋体" w:hAnsi="宋体" w:cs="宋体"/>
        </w:rPr>
      </w:pPr>
      <w:r>
        <w:rPr>
          <w:rFonts w:hint="eastAsia" w:ascii="宋体" w:hAnsi="宋体" w:cs="宋体"/>
        </w:rPr>
        <w:t>3.3 投标人及拟派项目负责人应具备其他要求：</w:t>
      </w:r>
    </w:p>
    <w:p w14:paraId="0BA007C9">
      <w:pPr>
        <w:adjustRightInd w:val="0"/>
        <w:snapToGrid w:val="0"/>
        <w:spacing w:line="380" w:lineRule="exact"/>
        <w:ind w:firstLine="400" w:firstLineChars="200"/>
        <w:rPr>
          <w:rFonts w:ascii="宋体" w:hAnsi="宋体" w:cs="宋体"/>
          <w:szCs w:val="21"/>
        </w:rPr>
      </w:pPr>
      <w:r>
        <w:rPr>
          <w:rFonts w:hint="eastAsia"/>
          <w:sz w:val="20"/>
          <w:szCs w:val="22"/>
          <w:u w:val="single"/>
        </w:rPr>
        <w:t>√投标人</w:t>
      </w:r>
      <w:r>
        <w:rPr>
          <w:kern w:val="0"/>
          <w:szCs w:val="21"/>
          <w:u w:val="single"/>
        </w:rPr>
        <w:t xml:space="preserve"> </w:t>
      </w:r>
      <w:r>
        <w:rPr>
          <w:rFonts w:hint="eastAsia" w:ascii="宋体" w:hAnsi="宋体"/>
          <w:kern w:val="0"/>
          <w:szCs w:val="21"/>
          <w:u w:val="single"/>
        </w:rPr>
        <w:t>□ 项目负责人</w:t>
      </w:r>
      <w:r>
        <w:rPr>
          <w:rFonts w:hint="eastAsia" w:ascii="宋体" w:hAnsi="宋体"/>
          <w:kern w:val="0"/>
          <w:szCs w:val="21"/>
        </w:rPr>
        <w:t>承担过类似工程</w:t>
      </w:r>
      <w:r>
        <w:rPr>
          <w:rFonts w:hint="eastAsia" w:ascii="宋体" w:hAnsi="宋体" w:cs="宋体"/>
          <w:szCs w:val="21"/>
        </w:rPr>
        <w:t>；</w:t>
      </w:r>
    </w:p>
    <w:p w14:paraId="3FB31F3F">
      <w:pPr>
        <w:adjustRightInd w:val="0"/>
        <w:snapToGrid w:val="0"/>
        <w:spacing w:line="410" w:lineRule="exact"/>
        <w:ind w:firstLine="525" w:firstLineChars="250"/>
        <w:rPr>
          <w:sz w:val="20"/>
          <w:szCs w:val="22"/>
          <w:u w:val="single"/>
        </w:rPr>
      </w:pPr>
      <w:r>
        <w:t>类似工程认定标准：</w:t>
      </w:r>
      <w:r>
        <w:rPr>
          <w:rFonts w:hint="eastAsia"/>
          <w:sz w:val="20"/>
          <w:szCs w:val="22"/>
          <w:u w:val="single"/>
        </w:rPr>
        <w:t>投标人在近五年内承担过类似工程（单项施工合同价不低于190万元的景观绿化工程）。（注：1、五年内指2021年4月</w:t>
      </w:r>
      <w:r>
        <w:rPr>
          <w:rFonts w:hint="eastAsia"/>
          <w:sz w:val="20"/>
          <w:szCs w:val="22"/>
          <w:u w:val="single"/>
          <w:lang w:val="en-US" w:eastAsia="zh-CN"/>
        </w:rPr>
        <w:t>10</w:t>
      </w:r>
      <w:r>
        <w:rPr>
          <w:rFonts w:hint="eastAsia"/>
          <w:sz w:val="20"/>
          <w:szCs w:val="22"/>
          <w:u w:val="single"/>
        </w:rPr>
        <w:t>日起至2026年4月</w:t>
      </w:r>
      <w:r>
        <w:rPr>
          <w:rFonts w:hint="eastAsia"/>
          <w:sz w:val="20"/>
          <w:szCs w:val="22"/>
          <w:u w:val="single"/>
          <w:lang w:val="en-US" w:eastAsia="zh-CN"/>
        </w:rPr>
        <w:t>9</w:t>
      </w:r>
      <w:r>
        <w:rPr>
          <w:rFonts w:hint="eastAsia"/>
          <w:sz w:val="20"/>
          <w:szCs w:val="22"/>
          <w:u w:val="single"/>
        </w:rPr>
        <w:t>日止。2、类似工程业绩以中标通知书、施工合同及竣工验收证明，以上三者同时具备为准。类似工程业绩有效期以竣工验收时间为准。直接发包项目，可不提供中标通知书，但需提供发包人出具的加盖单位公章的直接发包证明。</w:t>
      </w:r>
      <w:bookmarkStart w:id="9" w:name="OLE_LINK6"/>
      <w:bookmarkStart w:id="10" w:name="OLE_LINK4"/>
      <w:r>
        <w:rPr>
          <w:rFonts w:hint="eastAsia"/>
          <w:sz w:val="20"/>
          <w:szCs w:val="22"/>
          <w:u w:val="single"/>
        </w:rPr>
        <w:t>）</w:t>
      </w:r>
      <w:bookmarkEnd w:id="9"/>
      <w:bookmarkEnd w:id="10"/>
      <w:r>
        <w:rPr>
          <w:rFonts w:hint="eastAsia"/>
          <w:sz w:val="20"/>
          <w:szCs w:val="22"/>
          <w:u w:val="single"/>
        </w:rPr>
        <w:t xml:space="preserve">  </w:t>
      </w:r>
    </w:p>
    <w:p w14:paraId="2ADDCA23">
      <w:pPr>
        <w:adjustRightInd w:val="0"/>
        <w:snapToGrid w:val="0"/>
        <w:spacing w:line="380" w:lineRule="exact"/>
        <w:ind w:firstLine="422" w:firstLineChars="200"/>
        <w:rPr>
          <w:rFonts w:ascii="宋体" w:hAnsi="宋体" w:cs="宋体"/>
          <w:szCs w:val="21"/>
        </w:rPr>
      </w:pPr>
      <w:r>
        <w:rPr>
          <w:rFonts w:hint="eastAsia" w:ascii="宋体" w:hAnsi="宋体" w:cs="宋体"/>
          <w:b/>
          <w:szCs w:val="21"/>
        </w:rPr>
        <w:t>√</w:t>
      </w:r>
      <w:r>
        <w:rPr>
          <w:rFonts w:hint="eastAsia" w:ascii="宋体" w:hAnsi="宋体" w:cs="宋体"/>
          <w:szCs w:val="21"/>
        </w:rPr>
        <w:t>自</w:t>
      </w:r>
      <w:r>
        <w:rPr>
          <w:rFonts w:hint="eastAsia" w:ascii="宋体" w:hAnsi="宋体" w:cs="宋体"/>
          <w:szCs w:val="21"/>
          <w:u w:val="single"/>
        </w:rPr>
        <w:t>20</w:t>
      </w:r>
      <w:r>
        <w:rPr>
          <w:rFonts w:ascii="宋体" w:hAnsi="宋体" w:cs="宋体"/>
          <w:szCs w:val="21"/>
          <w:u w:val="single"/>
        </w:rPr>
        <w:t>2</w:t>
      </w:r>
      <w:r>
        <w:rPr>
          <w:rFonts w:hint="eastAsia" w:ascii="宋体" w:hAnsi="宋体" w:cs="宋体"/>
          <w:szCs w:val="21"/>
          <w:u w:val="single"/>
        </w:rPr>
        <w:t>4</w:t>
      </w:r>
      <w:r>
        <w:rPr>
          <w:rFonts w:hint="eastAsia" w:ascii="宋体" w:hAnsi="宋体" w:cs="宋体"/>
          <w:szCs w:val="21"/>
        </w:rPr>
        <w:t>年</w:t>
      </w:r>
      <w:r>
        <w:rPr>
          <w:rFonts w:hint="eastAsia" w:ascii="宋体" w:hAnsi="宋体" w:cs="宋体"/>
          <w:szCs w:val="21"/>
          <w:u w:val="single"/>
        </w:rPr>
        <w:t>4</w:t>
      </w:r>
      <w:r>
        <w:rPr>
          <w:rFonts w:hint="eastAsia" w:ascii="宋体" w:hAnsi="宋体" w:cs="宋体"/>
          <w:szCs w:val="21"/>
        </w:rPr>
        <w:t>月</w:t>
      </w:r>
      <w:r>
        <w:rPr>
          <w:rFonts w:hint="eastAsia" w:ascii="宋体" w:hAnsi="宋体" w:cs="宋体"/>
          <w:szCs w:val="21"/>
          <w:u w:val="single"/>
          <w:lang w:val="en-US" w:eastAsia="zh-CN"/>
        </w:rPr>
        <w:t>10</w:t>
      </w:r>
      <w:r>
        <w:rPr>
          <w:rFonts w:hint="eastAsia" w:ascii="宋体" w:hAnsi="宋体" w:cs="宋体"/>
          <w:szCs w:val="21"/>
        </w:rPr>
        <w:t>日以来，企业和拟派项目负责人没有因串通投标、弄虚作假、以他人名义投标、骗取中标、转包、违法分包等违法</w:t>
      </w:r>
      <w:bookmarkStart w:id="32" w:name="_GoBack"/>
      <w:bookmarkEnd w:id="32"/>
      <w:r>
        <w:rPr>
          <w:rFonts w:hint="eastAsia" w:ascii="宋体" w:hAnsi="宋体" w:cs="宋体"/>
          <w:szCs w:val="21"/>
        </w:rPr>
        <w:t>行为受到建设等有关部门行政处罚的；</w:t>
      </w:r>
    </w:p>
    <w:p w14:paraId="718DA363">
      <w:pPr>
        <w:adjustRightInd w:val="0"/>
        <w:snapToGrid w:val="0"/>
        <w:spacing w:line="380" w:lineRule="exact"/>
        <w:ind w:firstLine="422" w:firstLineChars="200"/>
        <w:rPr>
          <w:rFonts w:ascii="宋体" w:hAnsi="宋体" w:cs="宋体"/>
          <w:szCs w:val="21"/>
        </w:rPr>
      </w:pPr>
      <w:r>
        <w:rPr>
          <w:rFonts w:hint="eastAsia" w:ascii="宋体" w:hAnsi="宋体" w:cs="宋体"/>
          <w:b/>
          <w:szCs w:val="21"/>
        </w:rPr>
        <w:t>√</w:t>
      </w:r>
      <w:r>
        <w:rPr>
          <w:rFonts w:hint="eastAsia" w:ascii="宋体" w:hAnsi="宋体" w:cs="宋体"/>
          <w:szCs w:val="21"/>
        </w:rPr>
        <w:t>自</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rPr>
        <w:t>4</w:t>
      </w:r>
      <w:r>
        <w:rPr>
          <w:rFonts w:hint="eastAsia" w:ascii="宋体" w:hAnsi="宋体" w:cs="宋体"/>
          <w:szCs w:val="21"/>
        </w:rPr>
        <w:t>月</w:t>
      </w:r>
      <w:r>
        <w:rPr>
          <w:rFonts w:hint="eastAsia" w:ascii="宋体" w:hAnsi="宋体" w:cs="宋体"/>
          <w:szCs w:val="21"/>
          <w:u w:val="single"/>
          <w:lang w:val="en-US" w:eastAsia="zh-CN"/>
        </w:rPr>
        <w:t>10</w:t>
      </w:r>
      <w:r>
        <w:rPr>
          <w:rFonts w:hint="eastAsia" w:ascii="宋体" w:hAnsi="宋体" w:cs="宋体"/>
          <w:szCs w:val="21"/>
        </w:rPr>
        <w:t>日以来，企业没有无正当理由放弃中标资格（不含项目负责人多投多中后放弃）、不与招标人订立合同、拒不提供履约担保情形的；</w:t>
      </w:r>
    </w:p>
    <w:p w14:paraId="7DF9AF6F">
      <w:pPr>
        <w:adjustRightInd w:val="0"/>
        <w:snapToGrid w:val="0"/>
        <w:spacing w:line="380" w:lineRule="exact"/>
        <w:ind w:firstLine="422" w:firstLineChars="200"/>
        <w:rPr>
          <w:rFonts w:ascii="宋体" w:hAnsi="宋体" w:cs="宋体"/>
        </w:rPr>
      </w:pPr>
      <w:r>
        <w:rPr>
          <w:rFonts w:hint="eastAsia" w:ascii="宋体" w:hAnsi="宋体" w:cs="宋体"/>
          <w:b/>
          <w:szCs w:val="21"/>
        </w:rPr>
        <w:t>√</w:t>
      </w:r>
      <w:r>
        <w:rPr>
          <w:rFonts w:hint="eastAsia" w:ascii="宋体" w:hAnsi="宋体" w:cs="宋体"/>
          <w:szCs w:val="21"/>
        </w:rPr>
        <w:t>自</w:t>
      </w:r>
      <w:r>
        <w:rPr>
          <w:rFonts w:hint="eastAsia" w:ascii="宋体" w:hAnsi="宋体" w:cs="宋体"/>
          <w:szCs w:val="21"/>
          <w:u w:val="single"/>
        </w:rPr>
        <w:t>2026</w:t>
      </w:r>
      <w:r>
        <w:rPr>
          <w:rFonts w:hint="eastAsia" w:ascii="宋体" w:hAnsi="宋体" w:cs="宋体"/>
          <w:szCs w:val="21"/>
        </w:rPr>
        <w:t>年</w:t>
      </w:r>
      <w:r>
        <w:rPr>
          <w:rFonts w:hint="eastAsia" w:ascii="宋体" w:hAnsi="宋体" w:cs="宋体"/>
          <w:szCs w:val="21"/>
          <w:u w:val="single"/>
        </w:rPr>
        <w:t>1</w:t>
      </w:r>
      <w:r>
        <w:rPr>
          <w:rFonts w:hint="eastAsia" w:ascii="宋体" w:hAnsi="宋体" w:cs="宋体"/>
          <w:szCs w:val="21"/>
        </w:rPr>
        <w:t>月</w:t>
      </w:r>
      <w:r>
        <w:rPr>
          <w:rFonts w:hint="eastAsia" w:ascii="宋体" w:hAnsi="宋体" w:cs="宋体"/>
          <w:szCs w:val="21"/>
          <w:u w:val="single"/>
          <w:lang w:val="en-US" w:eastAsia="zh-CN"/>
        </w:rPr>
        <w:t>10</w:t>
      </w:r>
      <w:r>
        <w:rPr>
          <w:rFonts w:hint="eastAsia" w:ascii="宋体" w:hAnsi="宋体" w:cs="宋体"/>
          <w:szCs w:val="21"/>
        </w:rPr>
        <w:t>日以来，企业没有因拖欠工人工资被招标项目所在地省、市、县（市、区）建设行政主管部门通报批评的；</w:t>
      </w:r>
    </w:p>
    <w:p w14:paraId="4F9EF711">
      <w:pPr>
        <w:adjustRightInd w:val="0"/>
        <w:snapToGrid w:val="0"/>
        <w:spacing w:line="380" w:lineRule="exact"/>
        <w:ind w:firstLine="422" w:firstLineChars="201"/>
        <w:rPr>
          <w:rFonts w:ascii="宋体" w:hAnsi="宋体" w:cs="宋体"/>
          <w:u w:val="single"/>
        </w:rPr>
      </w:pPr>
      <w:r>
        <w:rPr>
          <w:rFonts w:hint="eastAsia" w:ascii="宋体" w:hAnsi="宋体" w:cs="宋体"/>
          <w:szCs w:val="21"/>
        </w:rPr>
        <w:t>□ 自</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日以来，</w:t>
      </w:r>
      <w:r>
        <w:rPr>
          <w:rFonts w:hint="eastAsia" w:ascii="宋体" w:hAnsi="宋体" w:cs="宋体"/>
        </w:rPr>
        <w:t>投标人或者拟派项目负责人在招标人之前的工程中没有履约评价不合格的，履约评价不合格的名单如下：</w:t>
      </w:r>
      <w:r>
        <w:rPr>
          <w:rFonts w:hint="eastAsia" w:ascii="宋体" w:hAnsi="宋体" w:cs="宋体"/>
          <w:u w:val="single"/>
        </w:rPr>
        <w:t xml:space="preserve">   </w:t>
      </w:r>
      <w:r>
        <w:rPr>
          <w:rFonts w:hint="eastAsia" w:ascii="宋体" w:hAnsi="宋体" w:cs="宋体"/>
          <w:u w:val="single"/>
          <w:lang w:val="en-US" w:eastAsia="zh-CN"/>
        </w:rPr>
        <w:t xml:space="preserve">        </w:t>
      </w:r>
      <w:r>
        <w:rPr>
          <w:rFonts w:hint="eastAsia" w:ascii="宋体" w:hAnsi="宋体" w:cs="宋体"/>
          <w:u w:val="single"/>
        </w:rPr>
        <w:t xml:space="preserve"> </w:t>
      </w:r>
    </w:p>
    <w:p w14:paraId="67E8B2C6">
      <w:pPr>
        <w:adjustRightInd w:val="0"/>
        <w:snapToGrid w:val="0"/>
        <w:spacing w:line="380" w:lineRule="exact"/>
        <w:ind w:firstLine="420" w:firstLineChars="200"/>
        <w:rPr>
          <w:rFonts w:ascii="宋体" w:hAnsi="宋体" w:cs="宋体"/>
          <w:szCs w:val="21"/>
        </w:rPr>
      </w:pPr>
      <w:r>
        <w:rPr>
          <w:rFonts w:hint="eastAsia"/>
          <w:shd w:val="clear" w:color="auto" w:fill="FFFFFF"/>
        </w:rPr>
        <w:t>因招投标活动中有违法违规和不良行为，被建设行政主管部门或招投标行政监督部门公示且公示期未满的，本工程不接受其投标。</w:t>
      </w:r>
    </w:p>
    <w:p w14:paraId="5C379873">
      <w:pPr>
        <w:adjustRightInd w:val="0"/>
        <w:snapToGrid w:val="0"/>
        <w:spacing w:line="380" w:lineRule="exact"/>
        <w:ind w:firstLine="420" w:firstLineChars="200"/>
        <w:rPr>
          <w:rFonts w:ascii="Calibri" w:hAnsi="Calibri"/>
          <w:szCs w:val="22"/>
        </w:rPr>
      </w:pPr>
      <w:r>
        <w:rPr>
          <w:rFonts w:hint="eastAsia" w:ascii="宋体" w:hAnsi="宋体" w:cs="宋体"/>
        </w:rPr>
        <w:t xml:space="preserve">3.4 </w:t>
      </w:r>
      <w:r>
        <w:rPr>
          <w:rFonts w:hint="eastAsia" w:ascii="Calibri" w:hAnsi="Calibri"/>
          <w:szCs w:val="22"/>
        </w:rPr>
        <w:t>投标人不</w:t>
      </w:r>
      <w:r>
        <w:rPr>
          <w:rFonts w:hint="eastAsia" w:ascii="宋体" w:hAnsi="宋体" w:cs="宋体"/>
        </w:rPr>
        <w:t>得有招标文件第二章投标人须知第1.4.3项规定的情形。</w:t>
      </w:r>
    </w:p>
    <w:p w14:paraId="26EBA94A">
      <w:pPr>
        <w:adjustRightInd w:val="0"/>
        <w:snapToGrid w:val="0"/>
        <w:spacing w:line="380" w:lineRule="exact"/>
        <w:ind w:firstLine="420" w:firstLineChars="200"/>
        <w:rPr>
          <w:rFonts w:ascii="宋体" w:hAnsi="宋体" w:cs="宋体"/>
        </w:rPr>
      </w:pPr>
      <w:r>
        <w:rPr>
          <w:rFonts w:hint="eastAsia" w:ascii="宋体" w:hAnsi="宋体" w:cs="宋体"/>
        </w:rPr>
        <w:t>3.5 本次招标</w:t>
      </w:r>
      <w:r>
        <w:rPr>
          <w:rFonts w:hint="eastAsia" w:ascii="宋体" w:hAnsi="宋体" w:cs="宋体"/>
          <w:u w:val="single"/>
        </w:rPr>
        <w:t xml:space="preserve">  不接受  </w:t>
      </w:r>
      <w:r>
        <w:rPr>
          <w:rFonts w:hint="eastAsia" w:ascii="宋体" w:hAnsi="宋体" w:cs="宋体"/>
        </w:rPr>
        <w:t>（接受/不接受）联合体投标。</w:t>
      </w:r>
    </w:p>
    <w:p w14:paraId="58CAD9A4">
      <w:pPr>
        <w:adjustRightInd w:val="0"/>
        <w:snapToGrid w:val="0"/>
        <w:spacing w:line="380" w:lineRule="exact"/>
        <w:ind w:firstLine="420" w:firstLineChars="200"/>
        <w:rPr>
          <w:rFonts w:ascii="宋体" w:hAnsi="宋体" w:cs="宋体"/>
          <w:szCs w:val="21"/>
        </w:rPr>
      </w:pPr>
      <w:r>
        <w:rPr>
          <w:rFonts w:hint="eastAsia" w:ascii="宋体" w:hAnsi="宋体" w:cs="宋体"/>
        </w:rPr>
        <w:t>采用联合体投标的，应满足招标文件第二章投标人须知第1.4.2项的规定。</w:t>
      </w:r>
    </w:p>
    <w:p w14:paraId="194A7BB0">
      <w:pPr>
        <w:pStyle w:val="2"/>
        <w:adjustRightInd w:val="0"/>
        <w:snapToGrid w:val="0"/>
        <w:spacing w:before="0" w:after="0" w:line="380" w:lineRule="exact"/>
        <w:rPr>
          <w:rFonts w:ascii="宋体" w:hAnsi="宋体" w:eastAsia="宋体" w:cs="宋体"/>
        </w:rPr>
      </w:pPr>
      <w:bookmarkStart w:id="11" w:name="_Toc389065125"/>
      <w:bookmarkStart w:id="12" w:name="_Toc204355315"/>
      <w:r>
        <w:rPr>
          <w:rFonts w:hint="eastAsia" w:ascii="宋体" w:hAnsi="宋体" w:eastAsia="宋体" w:cs="宋体"/>
        </w:rPr>
        <w:t xml:space="preserve">4. </w:t>
      </w:r>
      <w:bookmarkEnd w:id="11"/>
      <w:bookmarkStart w:id="13" w:name="_Toc389065126"/>
      <w:r>
        <w:rPr>
          <w:rFonts w:hint="eastAsia" w:ascii="宋体" w:hAnsi="宋体" w:eastAsia="宋体" w:cs="宋体"/>
        </w:rPr>
        <w:t>招标文件的获取</w:t>
      </w:r>
      <w:bookmarkEnd w:id="12"/>
      <w:bookmarkEnd w:id="13"/>
    </w:p>
    <w:p w14:paraId="0C88182D">
      <w:pPr>
        <w:adjustRightInd w:val="0"/>
        <w:snapToGrid w:val="0"/>
        <w:spacing w:line="380" w:lineRule="exact"/>
        <w:ind w:firstLine="420" w:firstLineChars="200"/>
        <w:rPr>
          <w:rFonts w:ascii="宋体" w:hAnsi="宋体" w:cs="宋体"/>
          <w:kern w:val="0"/>
          <w:szCs w:val="21"/>
        </w:rPr>
      </w:pPr>
      <w:r>
        <w:rPr>
          <w:rFonts w:hint="eastAsia" w:ascii="宋体" w:hAnsi="宋体" w:cs="宋体"/>
          <w:kern w:val="0"/>
          <w:szCs w:val="21"/>
        </w:rPr>
        <w:t>4.1招标文件获取时间为：</w:t>
      </w:r>
      <w:r>
        <w:rPr>
          <w:rFonts w:hint="eastAsia" w:ascii="宋体" w:hAnsi="宋体" w:cs="宋体"/>
          <w:szCs w:val="21"/>
          <w:u w:val="single"/>
        </w:rPr>
        <w:t>2026</w:t>
      </w:r>
      <w:r>
        <w:rPr>
          <w:rFonts w:hint="eastAsia" w:ascii="宋体" w:hAnsi="宋体" w:cs="宋体"/>
          <w:szCs w:val="21"/>
        </w:rPr>
        <w:t>年</w:t>
      </w:r>
      <w:r>
        <w:rPr>
          <w:rFonts w:hint="eastAsia" w:ascii="宋体" w:hAnsi="宋体" w:cs="宋体"/>
          <w:szCs w:val="21"/>
          <w:u w:val="single"/>
          <w:lang w:val="en-US" w:eastAsia="zh-CN"/>
        </w:rPr>
        <w:t>4</w:t>
      </w:r>
      <w:r>
        <w:rPr>
          <w:rFonts w:hint="eastAsia" w:ascii="宋体" w:hAnsi="宋体" w:cs="宋体"/>
          <w:szCs w:val="21"/>
        </w:rPr>
        <w:t>月</w:t>
      </w:r>
      <w:r>
        <w:rPr>
          <w:rFonts w:hint="eastAsia" w:ascii="宋体" w:hAnsi="宋体" w:cs="宋体"/>
          <w:szCs w:val="21"/>
          <w:u w:val="single"/>
          <w:lang w:val="en-US" w:eastAsia="zh-CN"/>
        </w:rPr>
        <w:t>10</w:t>
      </w:r>
      <w:r>
        <w:rPr>
          <w:rFonts w:hint="eastAsia" w:ascii="宋体" w:hAnsi="宋体" w:cs="宋体"/>
          <w:szCs w:val="21"/>
        </w:rPr>
        <w:t>日</w:t>
      </w:r>
      <w:r>
        <w:rPr>
          <w:rFonts w:hint="eastAsia" w:ascii="宋体" w:hAnsi="宋体" w:cs="宋体"/>
          <w:szCs w:val="21"/>
          <w:u w:val="single"/>
          <w:lang w:val="en-US" w:eastAsia="zh-CN"/>
        </w:rPr>
        <w:t>14</w:t>
      </w:r>
      <w:r>
        <w:rPr>
          <w:rFonts w:hint="eastAsia" w:ascii="宋体" w:hAnsi="宋体" w:cs="宋体"/>
          <w:kern w:val="0"/>
          <w:szCs w:val="21"/>
        </w:rPr>
        <w:t>时</w:t>
      </w:r>
      <w:r>
        <w:rPr>
          <w:rFonts w:hint="eastAsia" w:ascii="宋体" w:hAnsi="宋体" w:cs="宋体"/>
          <w:szCs w:val="21"/>
          <w:u w:val="single"/>
          <w:lang w:val="en-US" w:eastAsia="zh-CN"/>
        </w:rPr>
        <w:t>00</w:t>
      </w:r>
      <w:r>
        <w:rPr>
          <w:rFonts w:hint="eastAsia" w:ascii="宋体" w:hAnsi="宋体" w:cs="宋体"/>
          <w:kern w:val="0"/>
          <w:szCs w:val="21"/>
        </w:rPr>
        <w:t>分至</w:t>
      </w:r>
      <w:r>
        <w:rPr>
          <w:rFonts w:hint="eastAsia" w:ascii="宋体" w:hAnsi="宋体" w:cs="宋体"/>
          <w:szCs w:val="21"/>
          <w:u w:val="single"/>
        </w:rPr>
        <w:t>2026</w:t>
      </w:r>
      <w:r>
        <w:rPr>
          <w:rFonts w:hint="eastAsia" w:ascii="宋体" w:hAnsi="宋体" w:cs="宋体"/>
          <w:szCs w:val="21"/>
        </w:rPr>
        <w:t>年</w:t>
      </w:r>
      <w:r>
        <w:rPr>
          <w:rFonts w:hint="eastAsia" w:ascii="宋体" w:hAnsi="宋体" w:cs="宋体"/>
          <w:szCs w:val="21"/>
          <w:u w:val="single"/>
          <w:lang w:val="en-US" w:eastAsia="zh-CN"/>
        </w:rPr>
        <w:t>4</w:t>
      </w:r>
      <w:r>
        <w:rPr>
          <w:rFonts w:hint="eastAsia" w:ascii="宋体" w:hAnsi="宋体" w:cs="宋体"/>
          <w:szCs w:val="21"/>
        </w:rPr>
        <w:t>月</w:t>
      </w:r>
      <w:r>
        <w:rPr>
          <w:rFonts w:hint="eastAsia" w:ascii="宋体" w:hAnsi="宋体" w:cs="宋体"/>
          <w:szCs w:val="21"/>
          <w:u w:val="single"/>
          <w:lang w:val="en-US" w:eastAsia="zh-CN"/>
        </w:rPr>
        <w:t>21</w:t>
      </w:r>
      <w:r>
        <w:rPr>
          <w:rFonts w:hint="eastAsia" w:ascii="宋体" w:hAnsi="宋体" w:cs="宋体"/>
          <w:szCs w:val="21"/>
        </w:rPr>
        <w:t>日</w:t>
      </w:r>
      <w:r>
        <w:rPr>
          <w:rFonts w:hint="eastAsia" w:ascii="宋体" w:hAnsi="宋体" w:cs="宋体"/>
          <w:szCs w:val="21"/>
          <w:u w:val="single"/>
          <w:lang w:val="en-US" w:eastAsia="zh-CN"/>
        </w:rPr>
        <w:t>14</w:t>
      </w:r>
      <w:r>
        <w:rPr>
          <w:rFonts w:hint="eastAsia" w:ascii="宋体" w:hAnsi="宋体" w:cs="宋体"/>
          <w:kern w:val="0"/>
          <w:szCs w:val="21"/>
        </w:rPr>
        <w:t>时</w:t>
      </w:r>
      <w:r>
        <w:rPr>
          <w:rFonts w:hint="eastAsia" w:ascii="宋体" w:hAnsi="宋体" w:cs="宋体"/>
          <w:szCs w:val="21"/>
          <w:u w:val="single"/>
          <w:lang w:val="en-US" w:eastAsia="zh-CN"/>
        </w:rPr>
        <w:t>00</w:t>
      </w:r>
      <w:r>
        <w:rPr>
          <w:rFonts w:hint="eastAsia" w:ascii="宋体" w:hAnsi="宋体" w:cs="宋体"/>
          <w:kern w:val="0"/>
          <w:szCs w:val="21"/>
        </w:rPr>
        <w:t xml:space="preserve">分； </w:t>
      </w:r>
    </w:p>
    <w:p w14:paraId="0B46FD1A">
      <w:pPr>
        <w:shd w:val="clear" w:color="auto" w:fill="FFFFFF"/>
        <w:spacing w:line="410" w:lineRule="exact"/>
        <w:ind w:firstLine="420"/>
        <w:rPr>
          <w:rFonts w:ascii="宋体" w:hAnsi="宋体" w:cs="宋体"/>
          <w:kern w:val="0"/>
          <w:szCs w:val="21"/>
        </w:rPr>
      </w:pPr>
      <w:r>
        <w:rPr>
          <w:rFonts w:hint="eastAsia" w:ascii="宋体" w:hAnsi="宋体" w:cs="宋体"/>
          <w:kern w:val="0"/>
          <w:szCs w:val="21"/>
        </w:rPr>
        <w:t>4.2招标文件获取方式：</w:t>
      </w:r>
      <w:r>
        <w:rPr>
          <w:rFonts w:hint="eastAsia" w:ascii="宋体" w:hAnsi="宋体"/>
          <w:szCs w:val="21"/>
        </w:rPr>
        <w:t>请投标申请人至“江阴市公共资源电子交易平台综合交易（乡镇）平台</w:t>
      </w:r>
      <w:r>
        <w:rPr>
          <w:rFonts w:hint="eastAsia" w:ascii="宋体" w:hAnsi="宋体"/>
          <w:szCs w:val="21"/>
          <w:lang w:eastAsia="zh-CN"/>
        </w:rPr>
        <w:t>”</w:t>
      </w:r>
      <w:r>
        <w:rPr>
          <w:rFonts w:hint="eastAsia" w:ascii="宋体" w:hAnsi="宋体"/>
          <w:szCs w:val="21"/>
        </w:rPr>
        <w:t>（http://www.jiangyin.gov.cn/ggzy/zhjyxz/index.shtml</w:t>
      </w:r>
      <w:r>
        <w:rPr>
          <w:rFonts w:hint="eastAsia" w:ascii="宋体" w:hAnsi="宋体"/>
          <w:szCs w:val="21"/>
          <w:lang w:val="en-US" w:eastAsia="zh-CN"/>
        </w:rPr>
        <w:t>）</w:t>
      </w:r>
      <w:r>
        <w:rPr>
          <w:rFonts w:hint="eastAsia" w:ascii="宋体" w:hAnsi="宋体"/>
          <w:szCs w:val="21"/>
        </w:rPr>
        <w:t>使用“江苏CA数字证书”会员系统登录获取。</w:t>
      </w:r>
    </w:p>
    <w:p w14:paraId="56ED69BD">
      <w:pPr>
        <w:adjustRightInd w:val="0"/>
        <w:snapToGrid w:val="0"/>
        <w:spacing w:line="380" w:lineRule="exact"/>
        <w:ind w:firstLine="420" w:firstLineChars="200"/>
        <w:rPr>
          <w:rFonts w:ascii="宋体" w:hAnsi="宋体" w:cs="宋体"/>
          <w:kern w:val="0"/>
          <w:szCs w:val="21"/>
        </w:rPr>
      </w:pPr>
      <w:r>
        <w:rPr>
          <w:rFonts w:hint="eastAsia" w:ascii="宋体" w:hAnsi="宋体" w:cs="宋体"/>
          <w:kern w:val="0"/>
          <w:szCs w:val="21"/>
        </w:rPr>
        <w:t>4.3投标工具技术服务费</w:t>
      </w:r>
      <w:r>
        <w:rPr>
          <w:rFonts w:hint="eastAsia" w:ascii="宋体" w:hAnsi="宋体" w:cs="宋体"/>
          <w:kern w:val="0"/>
          <w:szCs w:val="21"/>
          <w:u w:val="single"/>
        </w:rPr>
        <w:t>100</w:t>
      </w:r>
      <w:r>
        <w:rPr>
          <w:rFonts w:hint="eastAsia" w:ascii="宋体" w:hAnsi="宋体" w:cs="宋体"/>
          <w:kern w:val="0"/>
          <w:szCs w:val="21"/>
        </w:rPr>
        <w:t>元，售后不退,投标人</w:t>
      </w:r>
      <w:r>
        <w:rPr>
          <w:rFonts w:hint="eastAsia" w:ascii="宋体" w:hAnsi="宋体" w:cs="Arial"/>
          <w:bCs/>
          <w:kern w:val="0"/>
          <w:szCs w:val="21"/>
        </w:rPr>
        <w:t>通过会员系统内网上支付方式支付</w:t>
      </w:r>
      <w:r>
        <w:rPr>
          <w:rFonts w:hint="eastAsia" w:ascii="宋体" w:hAnsi="宋体" w:cs="宋体"/>
          <w:kern w:val="0"/>
          <w:szCs w:val="21"/>
        </w:rPr>
        <w:t>。</w:t>
      </w:r>
    </w:p>
    <w:p w14:paraId="7B153084">
      <w:pPr>
        <w:pStyle w:val="2"/>
        <w:adjustRightInd w:val="0"/>
        <w:snapToGrid w:val="0"/>
        <w:spacing w:before="0" w:after="0" w:line="380" w:lineRule="exact"/>
        <w:rPr>
          <w:rFonts w:ascii="宋体" w:hAnsi="宋体" w:eastAsia="宋体" w:cs="宋体"/>
        </w:rPr>
      </w:pPr>
      <w:bookmarkStart w:id="14" w:name="_Toc204355316"/>
      <w:r>
        <w:rPr>
          <w:rFonts w:hint="eastAsia" w:ascii="宋体" w:hAnsi="宋体" w:eastAsia="宋体" w:cs="宋体"/>
        </w:rPr>
        <w:t>5</w:t>
      </w:r>
      <w:r>
        <w:rPr>
          <w:rFonts w:hint="eastAsia" w:ascii="宋体" w:hAnsi="宋体" w:eastAsia="宋体" w:cs="宋体"/>
          <w:lang w:eastAsia="zh-CN"/>
        </w:rPr>
        <w:t>.</w:t>
      </w:r>
      <w:r>
        <w:rPr>
          <w:rFonts w:hint="eastAsia" w:ascii="宋体" w:hAnsi="宋体" w:eastAsia="宋体" w:cs="宋体"/>
        </w:rPr>
        <w:t>投标保证金</w:t>
      </w:r>
      <w:bookmarkEnd w:id="14"/>
    </w:p>
    <w:p w14:paraId="53493304">
      <w:pPr>
        <w:spacing w:line="420" w:lineRule="exact"/>
        <w:rPr>
          <w:rFonts w:ascii="宋体" w:hAnsi="宋体" w:cs="宋体"/>
          <w:szCs w:val="21"/>
        </w:rPr>
      </w:pPr>
      <w:r>
        <w:rPr>
          <w:rFonts w:hint="eastAsia" w:ascii="宋体" w:hAnsi="宋体" w:cs="宋体"/>
          <w:szCs w:val="21"/>
        </w:rPr>
        <w:t xml:space="preserve">    5.1投标保证金的形式：</w:t>
      </w:r>
      <w:r>
        <w:rPr>
          <w:rFonts w:hint="eastAsia" w:ascii="宋体" w:hAnsi="宋体" w:cs="宋体"/>
          <w:b/>
          <w:szCs w:val="21"/>
          <w:u w:val="single"/>
        </w:rPr>
        <w:t>电子保函</w:t>
      </w:r>
      <w:r>
        <w:rPr>
          <w:rFonts w:hint="eastAsia"/>
          <w:shd w:val="clear" w:color="auto" w:fill="FFFFFF"/>
        </w:rPr>
        <w:t>（注明：保证金只能使用电子保函）</w:t>
      </w:r>
    </w:p>
    <w:p w14:paraId="28606762">
      <w:pPr>
        <w:spacing w:line="420" w:lineRule="exact"/>
        <w:ind w:firstLine="420" w:firstLineChars="200"/>
        <w:rPr>
          <w:rFonts w:ascii="宋体" w:hAnsi="宋体" w:cs="宋体"/>
          <w:szCs w:val="21"/>
        </w:rPr>
      </w:pPr>
      <w:r>
        <w:rPr>
          <w:rFonts w:hint="eastAsia" w:ascii="宋体" w:hAnsi="宋体" w:cs="宋体"/>
          <w:szCs w:val="21"/>
        </w:rPr>
        <w:t>5.2投标保证金的金额：人民币</w:t>
      </w:r>
      <w:r>
        <w:rPr>
          <w:rFonts w:hint="eastAsia" w:ascii="宋体" w:hAnsi="宋体" w:cs="宋体"/>
          <w:szCs w:val="21"/>
          <w:u w:val="single"/>
        </w:rPr>
        <w:t>肆万元整</w:t>
      </w:r>
      <w:r>
        <w:rPr>
          <w:rFonts w:hint="eastAsia" w:ascii="宋体" w:hAnsi="宋体" w:cs="宋体"/>
          <w:szCs w:val="21"/>
        </w:rPr>
        <w:t>。</w:t>
      </w:r>
    </w:p>
    <w:p w14:paraId="246A3C7D">
      <w:pPr>
        <w:adjustRightInd w:val="0"/>
        <w:snapToGrid w:val="0"/>
        <w:spacing w:line="380" w:lineRule="exact"/>
        <w:ind w:firstLine="420" w:firstLineChars="200"/>
        <w:rPr>
          <w:rFonts w:ascii="宋体" w:hAnsi="宋体" w:cs="宋体"/>
          <w:kern w:val="0"/>
          <w:szCs w:val="21"/>
        </w:rPr>
      </w:pPr>
      <w:r>
        <w:rPr>
          <w:rFonts w:hint="eastAsia" w:ascii="宋体" w:hAnsi="宋体" w:cs="宋体"/>
          <w:szCs w:val="21"/>
        </w:rPr>
        <w:t>5.3电子保函形式详见招标文件第二章。</w:t>
      </w:r>
    </w:p>
    <w:p w14:paraId="5E093F8D">
      <w:pPr>
        <w:pStyle w:val="2"/>
        <w:adjustRightInd w:val="0"/>
        <w:snapToGrid w:val="0"/>
        <w:spacing w:before="0" w:after="0" w:line="380" w:lineRule="exact"/>
        <w:rPr>
          <w:rFonts w:ascii="宋体" w:hAnsi="宋体" w:eastAsia="宋体" w:cs="宋体"/>
        </w:rPr>
      </w:pPr>
      <w:bookmarkStart w:id="15" w:name="_Toc389065127"/>
      <w:bookmarkStart w:id="16" w:name="_Toc204355317"/>
      <w:r>
        <w:rPr>
          <w:rFonts w:hint="eastAsia" w:ascii="宋体" w:hAnsi="宋体" w:eastAsia="宋体" w:cs="宋体"/>
        </w:rPr>
        <w:t>6. 投标</w:t>
      </w:r>
      <w:bookmarkEnd w:id="15"/>
      <w:r>
        <w:rPr>
          <w:rFonts w:hint="eastAsia" w:ascii="宋体" w:hAnsi="宋体" w:eastAsia="宋体" w:cs="宋体"/>
        </w:rPr>
        <w:t>截止时间</w:t>
      </w:r>
      <w:bookmarkEnd w:id="16"/>
    </w:p>
    <w:p w14:paraId="5FF5A2D4">
      <w:pPr>
        <w:adjustRightInd w:val="0"/>
        <w:snapToGrid w:val="0"/>
        <w:spacing w:line="380" w:lineRule="exact"/>
        <w:ind w:firstLine="420" w:firstLineChars="200"/>
        <w:rPr>
          <w:rFonts w:ascii="宋体" w:hAnsi="宋体" w:cs="宋体"/>
          <w:szCs w:val="21"/>
        </w:rPr>
      </w:pPr>
      <w:bookmarkStart w:id="17" w:name="_Toc389065128"/>
      <w:r>
        <w:rPr>
          <w:rFonts w:ascii="宋体" w:hAnsi="宋体" w:cs="宋体"/>
          <w:szCs w:val="21"/>
        </w:rPr>
        <w:t>6</w:t>
      </w:r>
      <w:r>
        <w:rPr>
          <w:rFonts w:hint="eastAsia" w:ascii="宋体" w:hAnsi="宋体" w:cs="宋体"/>
          <w:szCs w:val="21"/>
        </w:rPr>
        <w:t>.1</w:t>
      </w:r>
      <w:r>
        <w:rPr>
          <w:rFonts w:hint="eastAsia" w:ascii="宋体" w:hAnsi="宋体" w:cs="宋体"/>
          <w:szCs w:val="21"/>
          <w:lang w:val="en-US" w:eastAsia="zh-CN"/>
        </w:rPr>
        <w:t xml:space="preserve"> </w:t>
      </w:r>
      <w:r>
        <w:rPr>
          <w:rFonts w:hint="eastAsia" w:ascii="宋体" w:hAnsi="宋体" w:cs="宋体"/>
          <w:szCs w:val="21"/>
        </w:rPr>
        <w:t>投标文件递交的截止时间为</w:t>
      </w:r>
      <w:r>
        <w:rPr>
          <w:rFonts w:hint="eastAsia" w:ascii="宋体" w:hAnsi="宋体" w:cs="宋体"/>
          <w:kern w:val="0"/>
          <w:szCs w:val="21"/>
        </w:rPr>
        <w:t>：</w:t>
      </w:r>
      <w:r>
        <w:rPr>
          <w:rFonts w:hint="eastAsia" w:ascii="宋体" w:hAnsi="宋体" w:cs="宋体"/>
          <w:szCs w:val="21"/>
          <w:u w:val="single"/>
        </w:rPr>
        <w:t>2026</w:t>
      </w:r>
      <w:r>
        <w:rPr>
          <w:rFonts w:hint="eastAsia" w:ascii="宋体" w:hAnsi="宋体" w:cs="宋体"/>
          <w:szCs w:val="21"/>
        </w:rPr>
        <w:t>年</w:t>
      </w:r>
      <w:r>
        <w:rPr>
          <w:rFonts w:hint="eastAsia" w:ascii="宋体" w:hAnsi="宋体" w:cs="宋体"/>
          <w:szCs w:val="21"/>
          <w:u w:val="single"/>
          <w:lang w:val="en-US" w:eastAsia="zh-CN"/>
        </w:rPr>
        <w:t>4</w:t>
      </w:r>
      <w:r>
        <w:rPr>
          <w:rFonts w:hint="eastAsia" w:ascii="宋体" w:hAnsi="宋体" w:cs="宋体"/>
          <w:szCs w:val="21"/>
        </w:rPr>
        <w:t>月</w:t>
      </w:r>
      <w:r>
        <w:rPr>
          <w:rFonts w:hint="eastAsia" w:ascii="宋体" w:hAnsi="宋体" w:cs="宋体"/>
          <w:szCs w:val="21"/>
          <w:u w:val="single"/>
          <w:lang w:val="en-US" w:eastAsia="zh-CN"/>
        </w:rPr>
        <w:t>21</w:t>
      </w:r>
      <w:r>
        <w:rPr>
          <w:rFonts w:hint="eastAsia" w:ascii="宋体" w:hAnsi="宋体" w:cs="宋体"/>
          <w:szCs w:val="21"/>
        </w:rPr>
        <w:t>日</w:t>
      </w:r>
      <w:r>
        <w:rPr>
          <w:rFonts w:hint="eastAsia" w:ascii="宋体" w:hAnsi="宋体" w:cs="宋体"/>
          <w:szCs w:val="21"/>
          <w:u w:val="single"/>
          <w:lang w:val="en-US" w:eastAsia="zh-CN"/>
        </w:rPr>
        <w:t>14</w:t>
      </w:r>
      <w:r>
        <w:rPr>
          <w:rFonts w:hint="eastAsia" w:ascii="宋体" w:hAnsi="宋体" w:cs="宋体"/>
          <w:szCs w:val="21"/>
        </w:rPr>
        <w:t>时</w:t>
      </w:r>
      <w:r>
        <w:rPr>
          <w:rFonts w:hint="eastAsia" w:ascii="宋体" w:hAnsi="宋体" w:cs="宋体"/>
          <w:szCs w:val="21"/>
          <w:u w:val="single"/>
          <w:lang w:val="en-US" w:eastAsia="zh-CN"/>
        </w:rPr>
        <w:t>00</w:t>
      </w:r>
      <w:r>
        <w:rPr>
          <w:rFonts w:hint="eastAsia" w:ascii="宋体" w:hAnsi="宋体" w:cs="宋体"/>
          <w:szCs w:val="21"/>
        </w:rPr>
        <w:t>分。</w:t>
      </w:r>
    </w:p>
    <w:p w14:paraId="6956F08E">
      <w:pPr>
        <w:pStyle w:val="2"/>
        <w:adjustRightInd w:val="0"/>
        <w:snapToGrid w:val="0"/>
        <w:spacing w:before="0" w:after="0" w:line="380" w:lineRule="exact"/>
        <w:rPr>
          <w:rFonts w:ascii="宋体" w:hAnsi="宋体" w:eastAsia="宋体" w:cs="宋体"/>
        </w:rPr>
      </w:pPr>
      <w:bookmarkStart w:id="18" w:name="_Toc204355318"/>
      <w:r>
        <w:rPr>
          <w:rFonts w:hint="eastAsia" w:ascii="宋体" w:hAnsi="宋体" w:eastAsia="宋体" w:cs="宋体"/>
        </w:rPr>
        <w:t>7. 资格审查</w:t>
      </w:r>
      <w:bookmarkEnd w:id="18"/>
    </w:p>
    <w:p w14:paraId="1D3C6A61">
      <w:pPr>
        <w:topLinePunct/>
        <w:adjustRightInd w:val="0"/>
        <w:snapToGrid w:val="0"/>
        <w:spacing w:line="380" w:lineRule="exact"/>
        <w:ind w:firstLine="424" w:firstLineChars="202"/>
        <w:rPr>
          <w:rFonts w:ascii="宋体" w:hAnsi="宋体" w:cs="宋体"/>
          <w:szCs w:val="21"/>
        </w:rPr>
      </w:pPr>
      <w:r>
        <w:rPr>
          <w:rFonts w:hint="eastAsia" w:ascii="宋体" w:hAnsi="宋体" w:cs="宋体"/>
          <w:szCs w:val="21"/>
        </w:rPr>
        <w:t xml:space="preserve">本次招标采用资格后审方式进行资格审查，资格评审标准详见招标文件第三章。   </w:t>
      </w:r>
    </w:p>
    <w:p w14:paraId="7C59D2D2">
      <w:pPr>
        <w:pStyle w:val="2"/>
        <w:adjustRightInd w:val="0"/>
        <w:snapToGrid w:val="0"/>
        <w:spacing w:before="0" w:after="0" w:line="380" w:lineRule="exact"/>
        <w:rPr>
          <w:rFonts w:ascii="宋体" w:hAnsi="宋体" w:eastAsia="宋体" w:cs="宋体"/>
        </w:rPr>
      </w:pPr>
      <w:bookmarkStart w:id="19" w:name="_Toc204355319"/>
      <w:r>
        <w:rPr>
          <w:rFonts w:hint="eastAsia" w:ascii="宋体" w:hAnsi="宋体" w:eastAsia="宋体" w:cs="宋体"/>
        </w:rPr>
        <w:t>8. 评标</w:t>
      </w:r>
      <w:bookmarkEnd w:id="17"/>
      <w:r>
        <w:rPr>
          <w:rFonts w:hint="eastAsia" w:ascii="宋体" w:hAnsi="宋体" w:eastAsia="宋体" w:cs="宋体"/>
        </w:rPr>
        <w:t>方法</w:t>
      </w:r>
      <w:bookmarkEnd w:id="19"/>
    </w:p>
    <w:p w14:paraId="780CB1B1">
      <w:pPr>
        <w:adjustRightInd w:val="0"/>
        <w:snapToGrid w:val="0"/>
        <w:spacing w:line="380" w:lineRule="exact"/>
        <w:ind w:firstLine="420" w:firstLineChars="200"/>
        <w:rPr>
          <w:rFonts w:ascii="宋体" w:hAnsi="宋体" w:cs="宋体"/>
          <w:szCs w:val="21"/>
        </w:rPr>
      </w:pPr>
      <w:r>
        <w:rPr>
          <w:rFonts w:hint="eastAsia" w:ascii="宋体" w:hAnsi="宋体" w:cs="宋体"/>
          <w:szCs w:val="21"/>
        </w:rPr>
        <w:t>本次招标采用</w:t>
      </w:r>
      <w:r>
        <w:rPr>
          <w:rFonts w:hint="eastAsia" w:ascii="宋体" w:hAnsi="宋体" w:cs="宋体"/>
          <w:szCs w:val="21"/>
          <w:u w:val="single"/>
        </w:rPr>
        <w:t>合理低价法</w:t>
      </w:r>
      <w:r>
        <w:rPr>
          <w:rFonts w:hint="eastAsia" w:ascii="宋体" w:hAnsi="宋体" w:cs="宋体"/>
          <w:szCs w:val="21"/>
        </w:rPr>
        <w:t>，评标标准和方法详见招标文件第三章。</w:t>
      </w:r>
    </w:p>
    <w:p w14:paraId="30DC94D6">
      <w:pPr>
        <w:pStyle w:val="2"/>
        <w:adjustRightInd w:val="0"/>
        <w:snapToGrid w:val="0"/>
        <w:spacing w:before="0" w:after="0" w:line="380" w:lineRule="exact"/>
        <w:rPr>
          <w:rFonts w:ascii="宋体" w:hAnsi="宋体" w:eastAsia="宋体" w:cs="宋体"/>
        </w:rPr>
      </w:pPr>
      <w:bookmarkStart w:id="20" w:name="_Toc204355320"/>
      <w:r>
        <w:rPr>
          <w:rFonts w:hint="eastAsia" w:ascii="宋体" w:hAnsi="宋体" w:eastAsia="宋体" w:cs="宋体"/>
        </w:rPr>
        <w:t>9</w:t>
      </w:r>
      <w:r>
        <w:rPr>
          <w:rFonts w:hint="eastAsia" w:ascii="宋体" w:hAnsi="宋体" w:eastAsia="宋体" w:cs="宋体"/>
          <w:lang w:eastAsia="zh-CN"/>
        </w:rPr>
        <w:t>.</w:t>
      </w:r>
      <w:r>
        <w:rPr>
          <w:rFonts w:hint="eastAsia" w:ascii="宋体" w:hAnsi="宋体" w:eastAsia="宋体" w:cs="宋体"/>
        </w:rPr>
        <w:t>发布公告的媒介</w:t>
      </w:r>
      <w:bookmarkEnd w:id="20"/>
    </w:p>
    <w:p w14:paraId="55EBBDB2">
      <w:pPr>
        <w:wordWrap w:val="0"/>
        <w:adjustRightInd w:val="0"/>
        <w:snapToGrid w:val="0"/>
        <w:spacing w:line="380" w:lineRule="exact"/>
        <w:ind w:firstLine="420" w:firstLineChars="200"/>
        <w:rPr>
          <w:rFonts w:ascii="宋体" w:hAnsi="宋体" w:cs="宋体"/>
          <w:szCs w:val="21"/>
        </w:rPr>
      </w:pPr>
      <w:r>
        <w:rPr>
          <w:rFonts w:hint="eastAsia" w:ascii="宋体" w:hAnsi="宋体" w:cs="宋体"/>
          <w:szCs w:val="21"/>
        </w:rPr>
        <w:t>本次招标公告同时在“江阴市人民政府门户网-乡镇专栏-通知公告”和“</w:t>
      </w:r>
      <w:r>
        <w:rPr>
          <w:rFonts w:hint="eastAsia" w:ascii="宋体" w:hAnsi="宋体" w:cs="宋体"/>
          <w:kern w:val="0"/>
          <w:szCs w:val="21"/>
        </w:rPr>
        <w:t>江阴市公共资源交易中心综合交易（乡镇）平台</w:t>
      </w:r>
      <w:r>
        <w:rPr>
          <w:rFonts w:hint="eastAsia" w:ascii="宋体" w:hAnsi="宋体" w:cs="宋体"/>
          <w:szCs w:val="21"/>
        </w:rPr>
        <w:t>”发布。</w:t>
      </w:r>
    </w:p>
    <w:p w14:paraId="51FC987F">
      <w:pPr>
        <w:pStyle w:val="2"/>
        <w:adjustRightInd w:val="0"/>
        <w:snapToGrid w:val="0"/>
        <w:spacing w:before="0" w:after="0" w:line="380" w:lineRule="exact"/>
        <w:rPr>
          <w:rFonts w:ascii="宋体" w:hAnsi="宋体" w:eastAsia="宋体" w:cs="宋体"/>
        </w:rPr>
      </w:pPr>
      <w:bookmarkStart w:id="21" w:name="_Toc204355321"/>
      <w:r>
        <w:rPr>
          <w:rFonts w:hint="eastAsia" w:ascii="宋体" w:hAnsi="宋体" w:eastAsia="宋体" w:cs="宋体"/>
        </w:rPr>
        <w:t>10</w:t>
      </w:r>
      <w:r>
        <w:rPr>
          <w:rFonts w:hint="eastAsia" w:ascii="宋体" w:hAnsi="宋体" w:eastAsia="宋体" w:cs="宋体"/>
          <w:lang w:eastAsia="zh-CN"/>
        </w:rPr>
        <w:t>.</w:t>
      </w:r>
      <w:r>
        <w:rPr>
          <w:rFonts w:hint="eastAsia" w:ascii="宋体" w:hAnsi="宋体" w:eastAsia="宋体" w:cs="宋体"/>
        </w:rPr>
        <w:t>其他</w:t>
      </w:r>
      <w:bookmarkEnd w:id="21"/>
    </w:p>
    <w:p w14:paraId="6746EAC6">
      <w:pPr>
        <w:rPr>
          <w:rFonts w:ascii="宋体" w:hAnsi="宋体"/>
          <w:b/>
          <w:bCs/>
          <w:szCs w:val="21"/>
        </w:rPr>
      </w:pPr>
      <w:r>
        <w:rPr>
          <w:rFonts w:hint="eastAsia" w:ascii="宋体" w:hAnsi="宋体"/>
          <w:b/>
          <w:bCs/>
          <w:szCs w:val="21"/>
        </w:rPr>
        <w:t>（1）本工程采用远程不见面交易模式，具体详见招标文件。</w:t>
      </w:r>
    </w:p>
    <w:p w14:paraId="2A53482E">
      <w:pPr>
        <w:shd w:val="clear" w:color="auto" w:fill="FFFFFF"/>
        <w:wordWrap w:val="0"/>
        <w:spacing w:line="410" w:lineRule="exact"/>
        <w:ind w:right="-329"/>
        <w:rPr>
          <w:rFonts w:ascii="宋体" w:hAnsi="宋体"/>
          <w:b/>
          <w:bCs/>
          <w:szCs w:val="21"/>
        </w:rPr>
      </w:pPr>
      <w:r>
        <w:rPr>
          <w:rFonts w:hint="eastAsia" w:ascii="宋体" w:hAnsi="宋体"/>
          <w:b/>
          <w:bCs/>
          <w:szCs w:val="21"/>
        </w:rPr>
        <w:t>（2）所有投标人和项目负责人在开标前必须通过</w:t>
      </w:r>
      <w:r>
        <w:rPr>
          <w:rFonts w:hint="eastAsia" w:ascii="宋体" w:hAnsi="宋体" w:cs="宋体"/>
          <w:b/>
          <w:bCs/>
          <w:szCs w:val="21"/>
        </w:rPr>
        <w:t>江阴市公共资源交易中心网</w:t>
      </w:r>
      <w:r>
        <w:rPr>
          <w:rFonts w:hint="eastAsia" w:ascii="宋体" w:hAnsi="宋体"/>
          <w:b/>
          <w:bCs/>
          <w:szCs w:val="21"/>
        </w:rPr>
        <w:t>（</w:t>
      </w:r>
      <w:r>
        <w:rPr>
          <w:rFonts w:hint="eastAsia" w:ascii="宋体" w:hAnsi="宋体" w:cs="宋体"/>
          <w:b/>
          <w:bCs/>
          <w:szCs w:val="21"/>
        </w:rPr>
        <w:t>http://221.228.70.71/TPBidder/memberframe/FrameAll</w:t>
      </w:r>
      <w:r>
        <w:rPr>
          <w:rFonts w:hint="eastAsia" w:ascii="宋体" w:hAnsi="宋体"/>
          <w:b/>
          <w:bCs/>
          <w:szCs w:val="21"/>
        </w:rPr>
        <w:t>）办理好企业库信息申报和更新。</w:t>
      </w:r>
    </w:p>
    <w:p w14:paraId="4AC5C077">
      <w:pPr>
        <w:shd w:val="clear" w:color="auto" w:fill="FFFFFF"/>
        <w:spacing w:line="410" w:lineRule="exact"/>
        <w:ind w:right="-328"/>
        <w:rPr>
          <w:rFonts w:ascii="宋体" w:hAnsi="宋体"/>
          <w:b/>
          <w:bCs/>
          <w:szCs w:val="21"/>
        </w:rPr>
      </w:pPr>
      <w:r>
        <w:rPr>
          <w:rFonts w:hint="eastAsia" w:ascii="宋体" w:hAnsi="宋体"/>
          <w:b/>
          <w:bCs/>
          <w:szCs w:val="21"/>
        </w:rPr>
        <w:t>（3）若</w:t>
      </w:r>
      <w:r>
        <w:rPr>
          <w:rFonts w:ascii="宋体" w:hAnsi="宋体"/>
          <w:b/>
          <w:bCs/>
          <w:szCs w:val="21"/>
        </w:rPr>
        <w:t>CA</w:t>
      </w:r>
      <w:r>
        <w:rPr>
          <w:rFonts w:hint="eastAsia" w:ascii="宋体" w:hAnsi="宋体"/>
          <w:b/>
          <w:bCs/>
          <w:szCs w:val="21"/>
        </w:rPr>
        <w:t>无法登录系统，需要进行会员注册，并绑定</w:t>
      </w:r>
      <w:r>
        <w:rPr>
          <w:rFonts w:ascii="宋体" w:hAnsi="宋体"/>
          <w:b/>
          <w:bCs/>
          <w:szCs w:val="21"/>
        </w:rPr>
        <w:t>CA</w:t>
      </w:r>
      <w:r>
        <w:rPr>
          <w:rFonts w:hint="eastAsia" w:ascii="宋体" w:hAnsi="宋体"/>
          <w:b/>
          <w:bCs/>
          <w:szCs w:val="21"/>
        </w:rPr>
        <w:t>锁。</w:t>
      </w:r>
    </w:p>
    <w:p w14:paraId="665305DE">
      <w:pPr>
        <w:shd w:val="clear" w:color="auto" w:fill="FFFFFF"/>
        <w:spacing w:line="410" w:lineRule="exact"/>
        <w:ind w:right="-328"/>
        <w:rPr>
          <w:rFonts w:ascii="宋体" w:hAnsi="宋体"/>
          <w:b/>
          <w:bCs/>
          <w:szCs w:val="21"/>
        </w:rPr>
      </w:pPr>
      <w:r>
        <w:rPr>
          <w:rFonts w:hint="eastAsia" w:ascii="宋体" w:hAnsi="宋体"/>
          <w:b/>
          <w:bCs/>
          <w:szCs w:val="21"/>
        </w:rPr>
        <w:t>（4）所有投标人必须以自己的名义在其依法取得的资质证书许可业务范围内承接业务。</w:t>
      </w:r>
    </w:p>
    <w:p w14:paraId="18C118E6">
      <w:pPr>
        <w:shd w:val="clear" w:color="auto" w:fill="FFFFFF"/>
        <w:spacing w:line="410" w:lineRule="exact"/>
        <w:ind w:right="-328"/>
        <w:rPr>
          <w:rFonts w:ascii="宋体" w:hAnsi="宋体"/>
          <w:b/>
          <w:bCs/>
          <w:szCs w:val="21"/>
        </w:rPr>
      </w:pPr>
      <w:r>
        <w:rPr>
          <w:rFonts w:hint="eastAsia" w:ascii="宋体" w:hAnsi="宋体"/>
          <w:b/>
          <w:bCs/>
          <w:szCs w:val="21"/>
        </w:rPr>
        <w:t>（5）投标人在投标文件递交截止时间当日，本次招标中需要的建筑业企业资质动态监管结果不处于不合格状态。</w:t>
      </w:r>
    </w:p>
    <w:p w14:paraId="4DFC2883">
      <w:pPr>
        <w:adjustRightInd w:val="0"/>
        <w:snapToGrid w:val="0"/>
        <w:spacing w:line="360" w:lineRule="auto"/>
        <w:ind w:firstLine="440" w:firstLineChars="200"/>
        <w:rPr>
          <w:rFonts w:ascii="宋体" w:hAnsi="宋体" w:cs="宋体"/>
          <w:kern w:val="0"/>
          <w:sz w:val="22"/>
          <w:szCs w:val="22"/>
        </w:rPr>
      </w:pPr>
    </w:p>
    <w:p w14:paraId="57244C0B">
      <w:pPr>
        <w:pStyle w:val="2"/>
        <w:adjustRightInd w:val="0"/>
        <w:snapToGrid w:val="0"/>
        <w:spacing w:before="0" w:after="0" w:line="360" w:lineRule="auto"/>
        <w:rPr>
          <w:u w:val="single"/>
        </w:rPr>
      </w:pPr>
      <w:bookmarkStart w:id="22" w:name="_Toc204355322"/>
      <w:r>
        <w:rPr>
          <w:rFonts w:hint="eastAsia" w:ascii="宋体" w:hAnsi="宋体" w:cs="宋体"/>
          <w:kern w:val="0"/>
          <w:szCs w:val="21"/>
        </w:rPr>
        <w:t>11</w:t>
      </w:r>
      <w:r>
        <w:rPr>
          <w:rFonts w:hint="eastAsia" w:ascii="宋体" w:hAnsi="宋体" w:cs="宋体"/>
          <w:kern w:val="0"/>
          <w:szCs w:val="21"/>
          <w:lang w:eastAsia="zh-CN"/>
        </w:rPr>
        <w:t>.</w:t>
      </w:r>
      <w:r>
        <w:rPr>
          <w:rFonts w:hint="eastAsia" w:ascii="宋体" w:hAnsi="宋体" w:eastAsia="宋体" w:cs="宋体"/>
        </w:rPr>
        <w:t>联系方式</w:t>
      </w:r>
      <w:bookmarkEnd w:id="22"/>
      <w:bookmarkStart w:id="23" w:name="_Toc29563250"/>
      <w:bookmarkEnd w:id="23"/>
    </w:p>
    <w:p w14:paraId="5E21C697">
      <w:pPr>
        <w:rPr>
          <w:rFonts w:ascii="宋体" w:hAnsi="宋体" w:cs="宋体"/>
          <w:kern w:val="0"/>
          <w:szCs w:val="21"/>
        </w:rPr>
      </w:pPr>
    </w:p>
    <w:p w14:paraId="595609F7">
      <w:pPr>
        <w:spacing w:line="360" w:lineRule="auto"/>
        <w:ind w:left="6107" w:leftChars="208" w:right="-672" w:rightChars="-320" w:hanging="5670" w:hangingChars="2700"/>
        <w:rPr>
          <w:rFonts w:ascii="宋体" w:hAnsi="宋体" w:cs="宋体"/>
          <w:szCs w:val="21"/>
          <w:u w:val="single"/>
        </w:rPr>
      </w:pPr>
      <w:bookmarkStart w:id="24" w:name="OLE_LINK3"/>
      <w:r>
        <w:rPr>
          <w:rFonts w:hint="eastAsia" w:ascii="宋体" w:hAnsi="宋体" w:cs="宋体"/>
          <w:szCs w:val="21"/>
        </w:rPr>
        <w:t>招 标 人：</w:t>
      </w:r>
      <w:bookmarkEnd w:id="24"/>
      <w:bookmarkStart w:id="25" w:name="OLE_LINK9"/>
      <w:r>
        <w:rPr>
          <w:rFonts w:hint="eastAsia" w:ascii="宋体" w:hAnsi="宋体" w:cs="宋体"/>
          <w:szCs w:val="21"/>
          <w:u w:val="single"/>
        </w:rPr>
        <w:t xml:space="preserve">江阴市月城镇人民政府     </w:t>
      </w:r>
      <w:r>
        <w:rPr>
          <w:rFonts w:hint="eastAsia" w:ascii="宋体" w:hAnsi="宋体" w:cs="宋体"/>
          <w:szCs w:val="21"/>
          <w:u w:val="none"/>
        </w:rPr>
        <w:t xml:space="preserve">  </w:t>
      </w:r>
      <w:r>
        <w:rPr>
          <w:rFonts w:hint="eastAsia" w:ascii="宋体" w:hAnsi="宋体" w:cs="宋体"/>
          <w:szCs w:val="21"/>
        </w:rPr>
        <w:t xml:space="preserve"> 招标代理机构：</w:t>
      </w:r>
      <w:bookmarkEnd w:id="25"/>
      <w:r>
        <w:rPr>
          <w:rFonts w:hint="eastAsia" w:ascii="宋体" w:hAnsi="宋体" w:cs="宋体"/>
          <w:szCs w:val="21"/>
          <w:u w:val="single"/>
        </w:rPr>
        <w:t>无锡泓智鉴工程项目管理有限公司</w:t>
      </w:r>
    </w:p>
    <w:p w14:paraId="64B133DD">
      <w:pPr>
        <w:spacing w:line="360" w:lineRule="auto"/>
        <w:ind w:right="-283" w:rightChars="-135" w:firstLine="437"/>
        <w:rPr>
          <w:rFonts w:ascii="宋体" w:hAnsi="宋体" w:cs="宋体"/>
          <w:szCs w:val="21"/>
          <w:u w:val="single"/>
        </w:rPr>
      </w:pPr>
      <w:bookmarkStart w:id="26" w:name="OLE_LINK5"/>
      <w:r>
        <w:rPr>
          <w:rFonts w:hint="eastAsia" w:ascii="宋体" w:hAnsi="宋体" w:cs="宋体"/>
          <w:szCs w:val="21"/>
        </w:rPr>
        <w:t>地址：</w:t>
      </w:r>
      <w:bookmarkEnd w:id="26"/>
      <w:r>
        <w:rPr>
          <w:rFonts w:ascii="宋体" w:hAnsi="宋体" w:cs="宋体"/>
          <w:szCs w:val="21"/>
          <w:u w:val="single"/>
        </w:rPr>
        <w:t>江阴市</w:t>
      </w:r>
      <w:r>
        <w:rPr>
          <w:rFonts w:hint="eastAsia" w:ascii="宋体" w:hAnsi="宋体" w:cs="宋体"/>
          <w:szCs w:val="21"/>
          <w:u w:val="single"/>
        </w:rPr>
        <w:t>月城</w:t>
      </w:r>
      <w:r>
        <w:rPr>
          <w:rFonts w:ascii="宋体" w:hAnsi="宋体" w:cs="宋体"/>
          <w:szCs w:val="21"/>
          <w:u w:val="single"/>
        </w:rPr>
        <w:t>镇</w:t>
      </w:r>
      <w:r>
        <w:rPr>
          <w:rFonts w:hint="eastAsia" w:ascii="宋体" w:hAnsi="宋体" w:cs="宋体"/>
          <w:szCs w:val="21"/>
          <w:u w:val="single"/>
        </w:rPr>
        <w:t>文化路</w:t>
      </w:r>
      <w:r>
        <w:rPr>
          <w:rFonts w:ascii="宋体" w:hAnsi="宋体" w:cs="宋体"/>
          <w:szCs w:val="21"/>
          <w:u w:val="single"/>
        </w:rPr>
        <w:t>86</w:t>
      </w:r>
      <w:r>
        <w:rPr>
          <w:rFonts w:hint="eastAsia" w:ascii="宋体" w:hAnsi="宋体" w:cs="宋体"/>
          <w:szCs w:val="21"/>
          <w:u w:val="single"/>
        </w:rPr>
        <w:t>号</w:t>
      </w:r>
      <w:bookmarkStart w:id="27" w:name="OLE_LINK10"/>
      <w:r>
        <w:rPr>
          <w:rFonts w:hint="eastAsia" w:ascii="宋体" w:hAnsi="宋体" w:cs="宋体"/>
          <w:szCs w:val="21"/>
          <w:u w:val="single"/>
        </w:rPr>
        <w:t xml:space="preserve">     </w:t>
      </w:r>
      <w:r>
        <w:rPr>
          <w:rFonts w:hint="eastAsia" w:ascii="宋体" w:hAnsi="宋体" w:cs="宋体"/>
          <w:szCs w:val="21"/>
        </w:rPr>
        <w:t>地   址：</w:t>
      </w:r>
      <w:bookmarkEnd w:id="27"/>
      <w:r>
        <w:rPr>
          <w:rFonts w:hint="eastAsia" w:ascii="宋体" w:hAnsi="宋体" w:cs="宋体"/>
          <w:kern w:val="0"/>
          <w:szCs w:val="21"/>
          <w:u w:val="single"/>
        </w:rPr>
        <w:t>江阴市砂山路98号余润大厦商务楼13A-01</w:t>
      </w:r>
    </w:p>
    <w:p w14:paraId="7232D4B5">
      <w:pPr>
        <w:spacing w:line="360" w:lineRule="auto"/>
        <w:ind w:firstLine="437"/>
        <w:rPr>
          <w:rFonts w:ascii="宋体" w:hAnsi="宋体" w:cs="宋体"/>
          <w:szCs w:val="21"/>
        </w:rPr>
      </w:pPr>
      <w:r>
        <w:rPr>
          <w:rFonts w:hint="eastAsia" w:ascii="宋体" w:hAnsi="宋体" w:cs="宋体"/>
          <w:szCs w:val="21"/>
        </w:rPr>
        <w:t>邮    编：</w:t>
      </w:r>
      <w:r>
        <w:rPr>
          <w:rFonts w:hint="eastAsia" w:ascii="宋体" w:hAnsi="宋体" w:cs="宋体"/>
          <w:szCs w:val="21"/>
          <w:u w:val="single"/>
        </w:rPr>
        <w:t xml:space="preserve">  214400                    </w:t>
      </w:r>
      <w:r>
        <w:rPr>
          <w:rFonts w:ascii="宋体" w:hAnsi="宋体" w:cs="宋体"/>
          <w:szCs w:val="21"/>
        </w:rPr>
        <w:t xml:space="preserve">  </w:t>
      </w:r>
      <w:r>
        <w:rPr>
          <w:rFonts w:hint="eastAsia" w:ascii="宋体" w:hAnsi="宋体" w:cs="宋体"/>
          <w:szCs w:val="21"/>
        </w:rPr>
        <w:t>邮    编：</w:t>
      </w:r>
      <w:r>
        <w:rPr>
          <w:rFonts w:hint="eastAsia" w:ascii="宋体" w:hAnsi="宋体" w:cs="宋体"/>
          <w:szCs w:val="21"/>
          <w:u w:val="single"/>
        </w:rPr>
        <w:t xml:space="preserve">  214400                 </w:t>
      </w:r>
    </w:p>
    <w:p w14:paraId="20EE5827">
      <w:pPr>
        <w:spacing w:line="360" w:lineRule="auto"/>
        <w:ind w:firstLine="437"/>
        <w:rPr>
          <w:rFonts w:ascii="宋体" w:hAnsi="宋体" w:cs="宋体"/>
          <w:szCs w:val="21"/>
        </w:rPr>
      </w:pPr>
      <w:bookmarkStart w:id="28" w:name="OLE_LINK7"/>
      <w:r>
        <w:rPr>
          <w:rFonts w:hint="eastAsia" w:ascii="宋体" w:hAnsi="宋体" w:cs="宋体"/>
          <w:szCs w:val="21"/>
        </w:rPr>
        <w:t>联 系 人：</w:t>
      </w:r>
      <w:bookmarkEnd w:id="28"/>
      <w:bookmarkStart w:id="29" w:name="OLE_LINK11"/>
      <w:r>
        <w:rPr>
          <w:rFonts w:hint="eastAsia"/>
          <w:kern w:val="0"/>
          <w:u w:val="single"/>
        </w:rPr>
        <w:t xml:space="preserve">吴先生           </w:t>
      </w:r>
      <w:r>
        <w:rPr>
          <w:kern w:val="0"/>
          <w:u w:val="single"/>
        </w:rPr>
        <w:t xml:space="preserve">   </w:t>
      </w:r>
      <w:r>
        <w:rPr>
          <w:rFonts w:hint="eastAsia"/>
          <w:kern w:val="0"/>
          <w:u w:val="single"/>
        </w:rPr>
        <w:t xml:space="preserve">   </w:t>
      </w:r>
      <w:r>
        <w:rPr>
          <w:kern w:val="0"/>
          <w:u w:val="single"/>
        </w:rPr>
        <w:t xml:space="preserve">  </w:t>
      </w:r>
      <w:r>
        <w:rPr>
          <w:rFonts w:hint="eastAsia"/>
          <w:kern w:val="0"/>
          <w:u w:val="single"/>
        </w:rPr>
        <w:t xml:space="preserve">  </w:t>
      </w:r>
      <w:r>
        <w:rPr>
          <w:kern w:val="0"/>
          <w:u w:val="single"/>
        </w:rPr>
        <w:t xml:space="preserve"> </w:t>
      </w:r>
      <w:r>
        <w:rPr>
          <w:kern w:val="0"/>
        </w:rPr>
        <w:t xml:space="preserve"> </w:t>
      </w:r>
      <w:r>
        <w:rPr>
          <w:rFonts w:hint="eastAsia"/>
          <w:kern w:val="0"/>
        </w:rPr>
        <w:t xml:space="preserve"> </w:t>
      </w:r>
      <w:r>
        <w:rPr>
          <w:rFonts w:hint="eastAsia" w:ascii="宋体" w:hAnsi="宋体" w:cs="宋体"/>
          <w:szCs w:val="21"/>
        </w:rPr>
        <w:t>联 系 人：</w:t>
      </w:r>
      <w:bookmarkEnd w:id="29"/>
      <w:r>
        <w:rPr>
          <w:rFonts w:hint="eastAsia" w:ascii="宋体" w:hAnsi="宋体" w:cs="宋体"/>
          <w:kern w:val="0"/>
          <w:szCs w:val="21"/>
          <w:u w:val="single"/>
        </w:rPr>
        <w:t xml:space="preserve">梅女士                  </w:t>
      </w:r>
    </w:p>
    <w:p w14:paraId="0D538E96">
      <w:pPr>
        <w:spacing w:line="360" w:lineRule="auto"/>
        <w:ind w:firstLine="437"/>
        <w:rPr>
          <w:rFonts w:ascii="宋体" w:hAnsi="宋体" w:cs="宋体"/>
          <w:szCs w:val="21"/>
        </w:rPr>
      </w:pPr>
      <w:bookmarkStart w:id="30" w:name="OLE_LINK8"/>
      <w:r>
        <w:rPr>
          <w:rFonts w:hint="eastAsia" w:ascii="宋体" w:hAnsi="宋体" w:cs="宋体"/>
          <w:szCs w:val="21"/>
        </w:rPr>
        <w:t>电    话：</w:t>
      </w:r>
      <w:bookmarkEnd w:id="30"/>
      <w:bookmarkStart w:id="31" w:name="OLE_LINK12"/>
      <w:r>
        <w:rPr>
          <w:rFonts w:hint="eastAsia" w:ascii="宋体" w:hAnsi="宋体" w:cs="宋体"/>
          <w:szCs w:val="21"/>
          <w:u w:val="single"/>
          <w:lang w:eastAsia="zh-CN"/>
        </w:rPr>
        <w:t>0510-86591039</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hint="eastAsia" w:ascii="宋体" w:hAnsi="宋体" w:cs="宋体"/>
          <w:szCs w:val="21"/>
        </w:rPr>
        <w:t xml:space="preserve">  电    话：</w:t>
      </w:r>
      <w:bookmarkEnd w:id="31"/>
      <w:r>
        <w:rPr>
          <w:rFonts w:hint="eastAsia" w:ascii="宋体" w:hAnsi="宋体" w:cs="宋体"/>
          <w:szCs w:val="21"/>
          <w:u w:val="single"/>
        </w:rPr>
        <w:t xml:space="preserve">0510-86881083           </w:t>
      </w:r>
    </w:p>
    <w:p w14:paraId="6F0CB7B2">
      <w:pPr>
        <w:spacing w:line="360" w:lineRule="auto"/>
        <w:ind w:firstLine="437"/>
        <w:rPr>
          <w:rFonts w:ascii="宋体" w:hAnsi="宋体" w:cs="宋体"/>
          <w:szCs w:val="21"/>
        </w:rPr>
      </w:pPr>
      <w:r>
        <w:rPr>
          <w:rFonts w:hint="eastAsia" w:ascii="宋体" w:hAnsi="宋体" w:cs="宋体"/>
          <w:szCs w:val="21"/>
        </w:rPr>
        <w:t>传    真：</w:t>
      </w:r>
      <w:r>
        <w:rPr>
          <w:rFonts w:hint="eastAsia" w:ascii="宋体" w:hAnsi="宋体" w:cs="宋体"/>
          <w:szCs w:val="21"/>
          <w:u w:val="single"/>
        </w:rPr>
        <w:t xml:space="preserve">                         </w:t>
      </w:r>
      <w:r>
        <w:rPr>
          <w:rFonts w:hint="eastAsia" w:ascii="宋体" w:hAnsi="宋体" w:cs="宋体"/>
          <w:szCs w:val="21"/>
        </w:rPr>
        <w:t xml:space="preserve">    传    真：</w:t>
      </w:r>
      <w:r>
        <w:rPr>
          <w:rFonts w:hint="eastAsia" w:ascii="宋体" w:hAnsi="宋体" w:cs="宋体"/>
          <w:szCs w:val="21"/>
          <w:u w:val="single"/>
        </w:rPr>
        <w:t xml:space="preserve">                         </w:t>
      </w:r>
    </w:p>
    <w:p w14:paraId="7CA8F264">
      <w:pPr>
        <w:spacing w:line="360" w:lineRule="auto"/>
        <w:ind w:firstLine="437"/>
        <w:rPr>
          <w:rFonts w:ascii="宋体" w:hAnsi="宋体" w:cs="宋体"/>
          <w:szCs w:val="21"/>
        </w:rPr>
      </w:pPr>
      <w:r>
        <w:rPr>
          <w:rFonts w:hint="eastAsia" w:ascii="宋体" w:hAnsi="宋体" w:cs="宋体"/>
          <w:szCs w:val="21"/>
        </w:rPr>
        <w:t xml:space="preserve">电子邮件： </w:t>
      </w:r>
      <w:r>
        <w:rPr>
          <w:rFonts w:hint="eastAsia" w:ascii="宋体" w:hAnsi="宋体" w:cs="宋体"/>
          <w:szCs w:val="21"/>
          <w:u w:val="single"/>
        </w:rPr>
        <w:t xml:space="preserve">                         </w:t>
      </w:r>
      <w:r>
        <w:rPr>
          <w:rFonts w:hint="eastAsia" w:ascii="宋体" w:hAnsi="宋体" w:cs="宋体"/>
          <w:szCs w:val="21"/>
        </w:rPr>
        <w:t xml:space="preserve">   电子邮件：</w:t>
      </w:r>
      <w:r>
        <w:rPr>
          <w:rFonts w:hint="eastAsia" w:ascii="宋体" w:hAnsi="宋体" w:cs="宋体"/>
          <w:szCs w:val="21"/>
          <w:u w:val="single"/>
        </w:rPr>
        <w:t xml:space="preserve">                         </w:t>
      </w:r>
    </w:p>
    <w:p w14:paraId="7A88C893">
      <w:pPr>
        <w:spacing w:line="360" w:lineRule="auto"/>
        <w:ind w:firstLine="437"/>
        <w:rPr>
          <w:rFonts w:ascii="宋体" w:hAnsi="宋体" w:cs="宋体"/>
          <w:szCs w:val="21"/>
        </w:rPr>
      </w:pPr>
      <w:r>
        <w:rPr>
          <w:rFonts w:hint="eastAsia" w:ascii="宋体" w:hAnsi="宋体" w:cs="宋体"/>
          <w:szCs w:val="21"/>
        </w:rPr>
        <w:t>网    址：</w:t>
      </w:r>
      <w:r>
        <w:rPr>
          <w:rFonts w:hint="eastAsia" w:ascii="宋体" w:hAnsi="宋体" w:cs="宋体"/>
          <w:szCs w:val="21"/>
          <w:u w:val="single"/>
        </w:rPr>
        <w:t xml:space="preserve">                          </w:t>
      </w:r>
      <w:r>
        <w:rPr>
          <w:rFonts w:hint="eastAsia" w:ascii="宋体" w:hAnsi="宋体" w:cs="宋体"/>
          <w:szCs w:val="21"/>
        </w:rPr>
        <w:t xml:space="preserve">   网    址：</w:t>
      </w:r>
      <w:r>
        <w:rPr>
          <w:rFonts w:hint="eastAsia" w:ascii="宋体" w:hAnsi="宋体" w:cs="宋体"/>
          <w:szCs w:val="21"/>
          <w:u w:val="single"/>
        </w:rPr>
        <w:t xml:space="preserve">                         </w:t>
      </w:r>
    </w:p>
    <w:p w14:paraId="0EBF9514">
      <w:pPr>
        <w:spacing w:line="360" w:lineRule="auto"/>
        <w:ind w:firstLine="437"/>
        <w:rPr>
          <w:rFonts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开户银行：</w:t>
      </w:r>
      <w:r>
        <w:rPr>
          <w:rFonts w:hint="eastAsia" w:ascii="宋体" w:hAnsi="宋体" w:cs="宋体"/>
          <w:szCs w:val="21"/>
          <w:u w:val="single"/>
        </w:rPr>
        <w:t xml:space="preserve">                         </w:t>
      </w:r>
    </w:p>
    <w:p w14:paraId="02104A98">
      <w:pPr>
        <w:spacing w:line="360" w:lineRule="auto"/>
        <w:ind w:firstLine="437"/>
        <w:rPr>
          <w:rFonts w:ascii="宋体" w:hAnsi="宋体" w:cs="宋体"/>
          <w:szCs w:val="21"/>
        </w:rPr>
      </w:pPr>
      <w:r>
        <w:rPr>
          <w:rFonts w:hint="eastAsia" w:ascii="宋体" w:hAnsi="宋体" w:cs="宋体"/>
          <w:szCs w:val="21"/>
        </w:rPr>
        <w:t>账    号：</w:t>
      </w:r>
      <w:r>
        <w:rPr>
          <w:rFonts w:hint="eastAsia" w:ascii="宋体" w:hAnsi="宋体" w:cs="宋体"/>
          <w:szCs w:val="21"/>
          <w:u w:val="single"/>
        </w:rPr>
        <w:t xml:space="preserve">                         </w:t>
      </w:r>
      <w:r>
        <w:rPr>
          <w:rFonts w:hint="eastAsia" w:ascii="宋体" w:hAnsi="宋体" w:cs="宋体"/>
          <w:szCs w:val="21"/>
        </w:rPr>
        <w:t xml:space="preserve">    账    号：</w:t>
      </w:r>
      <w:r>
        <w:rPr>
          <w:rFonts w:hint="eastAsia" w:ascii="宋体" w:hAnsi="宋体" w:cs="宋体"/>
          <w:szCs w:val="21"/>
          <w:u w:val="single"/>
        </w:rPr>
        <w:t xml:space="preserve">                         </w:t>
      </w:r>
    </w:p>
    <w:p w14:paraId="2E658C0A">
      <w:pPr>
        <w:spacing w:line="360" w:lineRule="auto"/>
        <w:ind w:right="840"/>
        <w:jc w:val="right"/>
        <w:rPr>
          <w:rFonts w:ascii="宋体" w:hAnsi="宋体" w:cs="宋体"/>
          <w:szCs w:val="21"/>
          <w:u w:val="single"/>
        </w:rPr>
      </w:pPr>
    </w:p>
    <w:p w14:paraId="6E89B79C">
      <w:pPr>
        <w:wordWrap w:val="0"/>
        <w:spacing w:line="360" w:lineRule="auto"/>
        <w:ind w:right="840"/>
        <w:jc w:val="right"/>
      </w:pPr>
      <w:r>
        <w:rPr>
          <w:rFonts w:hint="eastAsia" w:ascii="宋体" w:hAnsi="宋体" w:cs="宋体"/>
          <w:szCs w:val="21"/>
          <w:u w:val="single"/>
        </w:rPr>
        <w:t>2026</w:t>
      </w:r>
      <w:r>
        <w:rPr>
          <w:rFonts w:hint="eastAsia" w:ascii="宋体" w:hAnsi="宋体" w:cs="宋体"/>
          <w:szCs w:val="21"/>
        </w:rPr>
        <w:t>年</w:t>
      </w:r>
      <w:r>
        <w:rPr>
          <w:rFonts w:hint="eastAsia" w:ascii="宋体" w:hAnsi="宋体" w:cs="宋体"/>
          <w:szCs w:val="21"/>
          <w:u w:val="single"/>
          <w:lang w:val="en-US" w:eastAsia="zh-CN"/>
        </w:rPr>
        <w:t>4</w:t>
      </w:r>
      <w:r>
        <w:rPr>
          <w:rFonts w:hint="eastAsia" w:ascii="宋体" w:hAnsi="宋体" w:cs="宋体"/>
          <w:szCs w:val="21"/>
        </w:rPr>
        <w:t>月</w:t>
      </w:r>
      <w:r>
        <w:rPr>
          <w:rFonts w:hint="eastAsia" w:ascii="宋体" w:hAnsi="宋体" w:cs="宋体"/>
          <w:szCs w:val="21"/>
          <w:u w:val="single"/>
          <w:lang w:val="en-US" w:eastAsia="zh-CN"/>
        </w:rPr>
        <w:t>10</w:t>
      </w:r>
      <w:r>
        <w:rPr>
          <w:rFonts w:hint="eastAsia" w:ascii="宋体" w:hAnsi="宋体" w:cs="宋体"/>
          <w:szCs w:val="21"/>
        </w:rPr>
        <w:t xml:space="preserve">日   </w:t>
      </w:r>
    </w:p>
    <w:p w14:paraId="117C7FEF">
      <w:pPr>
        <w:widowControl/>
        <w:spacing w:line="240" w:lineRule="atLeast"/>
        <w:ind w:left="-359" w:leftChars="-171" w:right="-328" w:rightChars="-156"/>
        <w:rPr>
          <w:rFonts w:ascii="宋体" w:hAnsi="宋体" w:cs="宋体"/>
          <w:kern w:val="0"/>
          <w:szCs w:val="21"/>
        </w:rPr>
      </w:pPr>
    </w:p>
    <w:p w14:paraId="7A48C6B2">
      <w:pPr>
        <w:wordWrap w:val="0"/>
        <w:spacing w:line="360" w:lineRule="auto"/>
        <w:ind w:right="840"/>
        <w:jc w:val="right"/>
        <w:rPr>
          <w:color w:val="auto"/>
          <w:highlight w:val="none"/>
        </w:rPr>
      </w:pPr>
    </w:p>
    <w:p w14:paraId="7FB5F047">
      <w:pPr>
        <w:widowControl/>
        <w:spacing w:line="240" w:lineRule="atLeast"/>
        <w:ind w:left="-359" w:leftChars="-171" w:right="-328" w:rightChars="-156"/>
        <w:rPr>
          <w:rFonts w:ascii="宋体" w:hAnsi="宋体" w:cs="宋体"/>
          <w:color w:val="auto"/>
          <w:kern w:val="0"/>
          <w:szCs w:val="21"/>
          <w:highlight w:val="none"/>
        </w:rPr>
      </w:pPr>
    </w:p>
    <w:p w14:paraId="5617667B">
      <w:pPr>
        <w:jc w:val="right"/>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B505F"/>
    <w:rsid w:val="00035CB6"/>
    <w:rsid w:val="000729F0"/>
    <w:rsid w:val="00084059"/>
    <w:rsid w:val="000B3DC3"/>
    <w:rsid w:val="000D4218"/>
    <w:rsid w:val="00125924"/>
    <w:rsid w:val="001C531E"/>
    <w:rsid w:val="00227331"/>
    <w:rsid w:val="002B2A5A"/>
    <w:rsid w:val="003174DF"/>
    <w:rsid w:val="00391C46"/>
    <w:rsid w:val="00400793"/>
    <w:rsid w:val="00493034"/>
    <w:rsid w:val="004B131F"/>
    <w:rsid w:val="004B505F"/>
    <w:rsid w:val="004C172F"/>
    <w:rsid w:val="004F744C"/>
    <w:rsid w:val="004F766F"/>
    <w:rsid w:val="004F7E18"/>
    <w:rsid w:val="00555A2F"/>
    <w:rsid w:val="006819AB"/>
    <w:rsid w:val="006C3A2D"/>
    <w:rsid w:val="006C4886"/>
    <w:rsid w:val="00776F52"/>
    <w:rsid w:val="00782C50"/>
    <w:rsid w:val="007B69D6"/>
    <w:rsid w:val="00814B5D"/>
    <w:rsid w:val="0083139F"/>
    <w:rsid w:val="00851874"/>
    <w:rsid w:val="008F3F62"/>
    <w:rsid w:val="00902AD5"/>
    <w:rsid w:val="00932EC8"/>
    <w:rsid w:val="00942535"/>
    <w:rsid w:val="009C3F43"/>
    <w:rsid w:val="00A57005"/>
    <w:rsid w:val="00A71BA9"/>
    <w:rsid w:val="00A91368"/>
    <w:rsid w:val="00AE37E6"/>
    <w:rsid w:val="00B6237D"/>
    <w:rsid w:val="00C72B72"/>
    <w:rsid w:val="00CA5A7F"/>
    <w:rsid w:val="00CC7F9E"/>
    <w:rsid w:val="00D20262"/>
    <w:rsid w:val="00D43517"/>
    <w:rsid w:val="00D805A0"/>
    <w:rsid w:val="00DA25B0"/>
    <w:rsid w:val="00DA7E60"/>
    <w:rsid w:val="00DC742F"/>
    <w:rsid w:val="00DF64AE"/>
    <w:rsid w:val="00E110CC"/>
    <w:rsid w:val="00E44B17"/>
    <w:rsid w:val="00E85EBE"/>
    <w:rsid w:val="00EC1FC0"/>
    <w:rsid w:val="00ED125C"/>
    <w:rsid w:val="00EE6546"/>
    <w:rsid w:val="00FD1D84"/>
    <w:rsid w:val="00FD5E2B"/>
    <w:rsid w:val="00FE5E34"/>
    <w:rsid w:val="07181283"/>
    <w:rsid w:val="08E65ADD"/>
    <w:rsid w:val="0BC40615"/>
    <w:rsid w:val="0CA915FC"/>
    <w:rsid w:val="149142A3"/>
    <w:rsid w:val="23C91FFA"/>
    <w:rsid w:val="28A11192"/>
    <w:rsid w:val="32853C62"/>
    <w:rsid w:val="4C357189"/>
    <w:rsid w:val="503C110B"/>
    <w:rsid w:val="51791EEB"/>
    <w:rsid w:val="529B5DB5"/>
    <w:rsid w:val="541545EC"/>
    <w:rsid w:val="54E85FA1"/>
    <w:rsid w:val="671902D2"/>
    <w:rsid w:val="67876CB8"/>
    <w:rsid w:val="694D1A66"/>
    <w:rsid w:val="6C355966"/>
    <w:rsid w:val="6E45740F"/>
    <w:rsid w:val="72D5395C"/>
    <w:rsid w:val="739B0EFF"/>
    <w:rsid w:val="748957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9"/>
    <w:pPr>
      <w:keepNext/>
      <w:keepLines/>
      <w:spacing w:before="60" w:after="60" w:line="413" w:lineRule="auto"/>
      <w:outlineLvl w:val="1"/>
    </w:pPr>
    <w:rPr>
      <w:rFonts w:ascii="Arial" w:hAnsi="Arial" w:eastAsia="黑体" w:cs="Times New Roman"/>
      <w:b/>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批注框文本 Char"/>
    <w:basedOn w:val="7"/>
    <w:link w:val="3"/>
    <w:semiHidden/>
    <w:qFormat/>
    <w:uiPriority w:val="99"/>
    <w:rPr>
      <w:sz w:val="18"/>
      <w:szCs w:val="18"/>
    </w:rPr>
  </w:style>
  <w:style w:type="character" w:customStyle="1" w:styleId="11">
    <w:name w:val="标题 2 Char"/>
    <w:basedOn w:val="7"/>
    <w:link w:val="2"/>
    <w:qFormat/>
    <w:uiPriority w:val="9"/>
    <w:rPr>
      <w:rFonts w:ascii="Arial" w:hAnsi="Arial" w:eastAsia="黑体" w:cs="Times New Roman"/>
      <w:b/>
      <w:bCs/>
      <w:szCs w:val="32"/>
    </w:rPr>
  </w:style>
  <w:style w:type="character" w:customStyle="1" w:styleId="12">
    <w:name w:val="font2800"/>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cec8792b-6e25-4203-8cb0-3d29116ddd9d</errorID>
      <errorWord>的；</errorWord>
      <group>L1_Word</group>
      <groupName>字词问题</groupName>
      <ability>L2_Typo</ability>
      <abilityName>字词错误</abilityName>
      <candidateList>
        <item>。</item>
      </candidateList>
      <explain/>
      <paraID>2ADDCA23</paraID>
      <start>76</start>
      <end>78</end>
      <status>unmodified</status>
      <modifiedWord/>
      <trackRevisions>false</trackRevisions>
    </reviewItem>
    <reviewItem>
      <errorID>9cdb5c06-1bb6-460d-b2ad-84e3bf37466f</errorID>
      <errorWord>的；</errorWord>
      <group>L1_Word</group>
      <groupName>字词问题</groupName>
      <ability>L2_Typo</ability>
      <abilityName>字词错误</abilityName>
      <candidateList>
        <item>。</item>
      </candidateList>
      <explain/>
      <paraID>718DA363</paraID>
      <start>67</start>
      <end>69</end>
      <status>unmodified</status>
      <modifiedWord/>
      <trackRevisions>false</trackRevisions>
    </reviewItem>
    <reviewItem>
      <errorID>1c015a5e-c361-4bd2-b1af-6e992fdcb1fe</errorID>
      <errorWord>的；</errorWord>
      <group>L1_Word</group>
      <groupName>字词问题</groupName>
      <ability>L2_Typo</ability>
      <abilityName>字词错误</abilityName>
      <candidateList>
        <item>。</item>
      </candidateList>
      <explain/>
      <paraID>7DF9AF6F</paraID>
      <start>56</start>
      <end>58</end>
      <status>unmodified</status>
      <modifiedWord/>
      <trackRevisions>false</trackRevisions>
    </reviewItem>
    <reviewItem>
      <errorID>67d0c0f0-7a74-4db5-8eed-00ace3686016</errorID>
      <errorWord>招标</errorWord>
      <group>L1_Word</group>
      <groupName>字词问题</groupName>
      <ability>L2_Typo</ability>
      <abilityName>字词错误</abilityName>
      <candidateList>
        <item> 招标</item>
      </candidateList>
      <explain/>
      <paraID> C88182D</paraID>
      <start>3</start>
      <end>5</end>
      <status>unmodified</status>
      <modifiedWord/>
      <trackRevisions>false</trackRevisions>
    </reviewItem>
    <reviewItem>
      <errorID>d8ea4f4d-aed7-4a0d-b7d1-ae5799161335</errorID>
      <errorWord>招标</errorWord>
      <group>L1_Word</group>
      <groupName>字词问题</groupName>
      <ability>L2_Typo</ability>
      <abilityName>字词错误</abilityName>
      <candidateList>
        <item> 招标</item>
      </candidateList>
      <explain/>
      <paraID> B46FD1A</paraID>
      <start>3</start>
      <end>5</end>
      <status>unmodified</status>
      <modifiedWord/>
      <trackRevisions>false</trackRevisions>
    </reviewItem>
    <reviewItem>
      <errorID>145ec160-8833-4ac3-95c0-1419dd60e00c</errorID>
      <errorWord>投标</errorWord>
      <group>L1_Word</group>
      <groupName>字词问题</groupName>
      <ability>L2_Typo</ability>
      <abilityName>字词错误</abilityName>
      <candidateList>
        <item> 投标</item>
      </candidateList>
      <explain/>
      <paraID>56ED69BD</paraID>
      <start>3</start>
      <end>5</end>
      <status>unmodified</status>
      <modifiedWord/>
      <trackRevisions>false</trackRevisions>
    </reviewItem>
    <reviewItem>
      <errorID>9f11276a-2cb9-428a-9cbc-5b2220aa0c99</errorID>
      <errorWord>,</errorWord>
      <group>L1_Format</group>
      <groupName>格式问题</groupName>
      <ability>L2_HalfPunc</ability>
      <abilityName>全半角检查</abilityName>
      <candidateList>
        <item>，</item>
      </candidateList>
      <explain>文本全半角错误。</explain>
      <paraID>56ED69BD</paraID>
      <start>21</start>
      <end>22</end>
      <status>unmodified</status>
      <modifiedWord/>
      <trackRevisions>false</trackRevisions>
    </reviewItem>
    <reviewItem>
      <errorID>c75e00e4-a646-4249-ae72-95b66d459632</errorID>
      <errorWord>-</errorWord>
      <group>L1_Format</group>
      <groupName>格式问题</groupName>
      <ability>L2_HalfPunc</ability>
      <abilityName>全半角检查</abilityName>
      <candidateList>
        <item>－</item>
      </candidateList>
      <explain>文本全半角错误。</explain>
      <paraID>55EBBDB2</paraID>
      <start>20</start>
      <end>21</end>
      <status>unmodified</status>
      <modifiedWord/>
      <trackRevisions>false</trackRevisions>
    </reviewItem>
    <reviewItem>
      <errorID>bcbe09ef-114c-4e33-81e3-b754fd1b300c</errorID>
      <errorWord>-</errorWord>
      <group>L1_Format</group>
      <groupName>格式问题</groupName>
      <ability>L2_HalfPunc</ability>
      <abilityName>全半角检查</abilityName>
      <candidateList>
        <item>－</item>
      </candidateList>
      <explain>文本全半角错误。</explain>
      <paraID>55EBBDB2</paraID>
      <start>25</start>
      <end>26</end>
      <status>unmodified</status>
      <modifiedWord/>
      <trackRevisions>false</trackRevisions>
    </reviewItem>
  </reviewItems>
  <config/>
</contractReview>
</file>

<file path=customXml/itemProps1.xml><?xml version="1.0" encoding="utf-8"?>
<ds:datastoreItem xmlns:ds="http://schemas.openxmlformats.org/officeDocument/2006/customXml" ds:itemID="{724815ab-56e7-4de6-b7e3-32c4c41b00c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2140</Words>
  <Characters>2428</Characters>
  <Lines>19</Lines>
  <Paragraphs>5</Paragraphs>
  <TotalTime>17</TotalTime>
  <ScaleCrop>false</ScaleCrop>
  <LinksUpToDate>false</LinksUpToDate>
  <CharactersWithSpaces>2981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2023-11-02T06:27:00Z</dcterms:created>
  <dc:creator>Ĵ</dc:creator>
  <cp:lastModifiedBy>嘿嘿嘿</cp:lastModifiedBy>
  <cp:lastPrinted>2026-04-08T03:31:00Z</cp:lastPrinted>
  <dcterms:modified xsi:type="dcterms:W3CDTF">2026-04-10T07:13:05Z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eyJoZGlkIjoiOWIzZjgxYjY5NGViMjFiZTZkYjU4ZjRlNTNlMTU3NTgiLCJ1c2VySWQiOiI5MTI1NTAwMTEifQ==</vt:lpwstr>
  </property>
  <property fmtid="{D5CDD505-2E9C-101B-9397-08002B2CF9AE}" pid="3" name="KSOProductBuildVer">
    <vt:lpwstr>2052-12.1.0.25225</vt:lpwstr>
  </property>
  <property fmtid="{D5CDD505-2E9C-101B-9397-08002B2CF9AE}" pid="4" name="ICV">
    <vt:lpwstr>A4E0F557BED1459EBE713FC6CAE366BF_12</vt:lpwstr>
  </property>
</Properties>
</file>