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E469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江阴利港发电股份有限公司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工业固体废物资源综合利用信息公布</w:t>
      </w:r>
    </w:p>
    <w:tbl>
      <w:tblPr>
        <w:tblStyle w:val="2"/>
        <w:tblW w:w="1407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2968"/>
        <w:gridCol w:w="3088"/>
        <w:gridCol w:w="3551"/>
        <w:gridCol w:w="2866"/>
      </w:tblGrid>
      <w:tr w14:paraId="04796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江阴利港发电股份有限公司</w:t>
            </w:r>
          </w:p>
        </w:tc>
      </w:tr>
      <w:tr w14:paraId="0504C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评价机构名称</w:t>
            </w:r>
          </w:p>
        </w:tc>
        <w:tc>
          <w:tcPr>
            <w:tcW w:w="9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6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江苏新锐环境监测有限公司</w:t>
            </w:r>
          </w:p>
        </w:tc>
      </w:tr>
      <w:tr w14:paraId="059FC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9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工业固体废物综合利用的种类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粉煤灰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脱硫石膏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F9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炉渣</w:t>
            </w:r>
          </w:p>
        </w:tc>
      </w:tr>
      <w:tr w14:paraId="28D5A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4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2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综合利用产品名称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A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矿物掺合料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建筑石膏及制品（工业副产石膏）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矿物掺合料</w:t>
            </w:r>
          </w:p>
        </w:tc>
      </w:tr>
      <w:tr w14:paraId="4CAF8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工业固体废物综合利用的数量（吨）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C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884245.49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4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252880.45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6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</w:tr>
      <w:tr w14:paraId="46CC4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FB7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4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1110736.53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B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305833.17 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E9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</w:tr>
      <w:tr w14:paraId="7D19D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502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7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D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1191699.96 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2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355894.12 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F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7363.88 </w:t>
            </w:r>
          </w:p>
        </w:tc>
      </w:tr>
      <w:tr w14:paraId="36EDE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0ED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1127608.42 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4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276414.02 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C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10935.97  </w:t>
            </w:r>
          </w:p>
        </w:tc>
      </w:tr>
      <w:tr w14:paraId="5AD26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C40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7B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1145515.97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7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321838.1598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6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13557.68</w:t>
            </w:r>
          </w:p>
        </w:tc>
      </w:tr>
      <w:tr w14:paraId="35D5C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923D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D0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第一季度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37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183521.023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1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53080.82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4425.647</w:t>
            </w:r>
          </w:p>
        </w:tc>
      </w:tr>
      <w:tr w14:paraId="521A0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DF8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第二季度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328967.69 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1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83089.13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6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215.90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2E0AB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60A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361108.206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E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88331.88 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A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1422.54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</w:tbl>
    <w:p w14:paraId="30141FEC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vanish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lYTFmMDRlMjUyMGE1OTEyMmEwMTQ1M2NiYWU4ZWYifQ=="/>
  </w:docVars>
  <w:rsids>
    <w:rsidRoot w:val="00000000"/>
    <w:rsid w:val="022B4001"/>
    <w:rsid w:val="0DA36118"/>
    <w:rsid w:val="10A64233"/>
    <w:rsid w:val="1355733F"/>
    <w:rsid w:val="150D43F1"/>
    <w:rsid w:val="1CEA0B60"/>
    <w:rsid w:val="38402264"/>
    <w:rsid w:val="38CF2BC1"/>
    <w:rsid w:val="526127FD"/>
    <w:rsid w:val="5C9B10FE"/>
    <w:rsid w:val="5E007C1C"/>
    <w:rsid w:val="68FF03C8"/>
    <w:rsid w:val="6A507835"/>
    <w:rsid w:val="7048549D"/>
    <w:rsid w:val="72BD5896"/>
    <w:rsid w:val="7D4E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</Words>
  <Characters>380</Characters>
  <Lines>0</Lines>
  <Paragraphs>0</Paragraphs>
  <TotalTime>1</TotalTime>
  <ScaleCrop>false</ScaleCrop>
  <LinksUpToDate>false</LinksUpToDate>
  <CharactersWithSpaces>392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LuckY1399817132</cp:lastModifiedBy>
  <cp:lastPrinted>2024-06-18T03:07:00Z</cp:lastPrinted>
  <dcterms:modified xsi:type="dcterms:W3CDTF">2025-11-24T07:34:55Z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A084EBB74750491EBDB3C1AAEB658B01_13</vt:lpwstr>
  </property>
  <property fmtid="{D5CDD505-2E9C-101B-9397-08002B2CF9AE}" pid="4" name="KSOTemplateDocerSaveRecord">
    <vt:lpwstr>eyJoZGlkIjoiMTdkNzg4NjFlYWQ2OGI4ODY4YTk2MDM1ODRhMTlkZGEiLCJ1c2VySWQiOiIxNTUwMDM1MSJ9</vt:lpwstr>
  </property>
</Properties>
</file>