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D4095">
      <w:pPr>
        <w:rPr>
          <w:rFonts w:ascii="微软雅黑" w:hAnsi="微软雅黑"/>
          <w:b/>
          <w:color w:val="333333"/>
          <w:sz w:val="23"/>
          <w:szCs w:val="23"/>
          <w:shd w:val="clear" w:color="auto" w:fill="FFFFFF"/>
        </w:rPr>
      </w:pPr>
      <w:r>
        <w:rPr>
          <w:rFonts w:hint="eastAsia" w:ascii="微软雅黑" w:hAnsi="微软雅黑"/>
          <w:b/>
          <w:color w:val="333333"/>
          <w:sz w:val="23"/>
          <w:szCs w:val="23"/>
          <w:shd w:val="clear" w:color="auto" w:fill="FFFFFF"/>
        </w:rPr>
        <w:t>环境保护—双随机、一公开栏目</w:t>
      </w:r>
    </w:p>
    <w:p w14:paraId="2FBDC176">
      <w:pPr>
        <w:rPr>
          <w:b/>
        </w:rPr>
      </w:pPr>
    </w:p>
    <w:p w14:paraId="77EB9562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微软雅黑" w:hAnsi="微软雅黑"/>
          <w:color w:val="333333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</w:rPr>
        <w:t>根据《江苏省生态环境“双随机</w:t>
      </w:r>
      <w:r>
        <w:rPr>
          <w:rFonts w:hint="eastAsia" w:ascii="微软雅黑" w:hAnsi="微软雅黑"/>
          <w:color w:val="333333"/>
          <w:sz w:val="21"/>
          <w:szCs w:val="21"/>
          <w:lang w:eastAsia="zh-CN"/>
        </w:rPr>
        <w:t>、</w:t>
      </w:r>
      <w:r>
        <w:rPr>
          <w:rFonts w:hint="eastAsia" w:ascii="微软雅黑" w:hAnsi="微软雅黑"/>
          <w:color w:val="333333"/>
          <w:sz w:val="21"/>
          <w:szCs w:val="21"/>
        </w:rPr>
        <w:t>一公开”监管实施办法》（苏环发【2021】4号）和《无锡市生态环境“双随机</w:t>
      </w:r>
      <w:r>
        <w:rPr>
          <w:rFonts w:hint="eastAsia" w:ascii="微软雅黑" w:hAnsi="微软雅黑"/>
          <w:color w:val="333333"/>
          <w:sz w:val="21"/>
          <w:szCs w:val="21"/>
          <w:lang w:eastAsia="zh-CN"/>
        </w:rPr>
        <w:t>、</w:t>
      </w:r>
      <w:r>
        <w:rPr>
          <w:rFonts w:hint="eastAsia" w:ascii="微软雅黑" w:hAnsi="微软雅黑"/>
          <w:color w:val="333333"/>
          <w:sz w:val="21"/>
          <w:szCs w:val="21"/>
        </w:rPr>
        <w:t>一公开”监管实施办法》（锡环办〔2022〕2号）文件要</w:t>
      </w:r>
      <w:bookmarkStart w:id="0" w:name="_GoBack"/>
      <w:bookmarkEnd w:id="0"/>
      <w:r>
        <w:rPr>
          <w:rFonts w:hint="eastAsia" w:ascii="微软雅黑" w:hAnsi="微软雅黑"/>
          <w:color w:val="333333"/>
          <w:sz w:val="21"/>
          <w:szCs w:val="21"/>
        </w:rPr>
        <w:t>求，无锡市江阴生态环境局按照信息公开要求公开。</w:t>
      </w:r>
    </w:p>
    <w:p w14:paraId="6600CFB9">
      <w:pPr>
        <w:jc w:val="center"/>
        <w:rPr>
          <w:rFonts w:hint="eastAsia" w:ascii="微软雅黑" w:hAnsi="微软雅黑"/>
          <w:color w:val="333333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</w:rPr>
        <w:t>江阴生态环境局202</w:t>
      </w:r>
      <w:r>
        <w:rPr>
          <w:rFonts w:hint="eastAsia" w:ascii="微软雅黑" w:hAnsi="微软雅黑"/>
          <w:color w:val="333333"/>
          <w:sz w:val="21"/>
          <w:szCs w:val="21"/>
          <w:lang w:val="en-US" w:eastAsia="zh-CN"/>
        </w:rPr>
        <w:t>5</w:t>
      </w:r>
      <w:r>
        <w:rPr>
          <w:rFonts w:hint="eastAsia" w:ascii="微软雅黑" w:hAnsi="微软雅黑"/>
          <w:color w:val="333333"/>
          <w:sz w:val="21"/>
          <w:szCs w:val="21"/>
        </w:rPr>
        <w:t>年</w:t>
      </w:r>
      <w:r>
        <w:rPr>
          <w:rFonts w:hint="eastAsia" w:ascii="微软雅黑" w:hAnsi="微软雅黑"/>
          <w:color w:val="333333"/>
          <w:sz w:val="21"/>
          <w:szCs w:val="21"/>
          <w:lang w:val="en-US" w:eastAsia="zh-CN"/>
        </w:rPr>
        <w:t>第二季度</w:t>
      </w:r>
      <w:r>
        <w:rPr>
          <w:rFonts w:hint="eastAsia" w:ascii="微软雅黑" w:hAnsi="微软雅黑"/>
          <w:color w:val="333333"/>
          <w:sz w:val="21"/>
          <w:szCs w:val="21"/>
        </w:rPr>
        <w:t>双随机抽查企业名单</w:t>
      </w:r>
    </w:p>
    <w:tbl>
      <w:tblPr>
        <w:tblW w:w="6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96"/>
        <w:gridCol w:w="1536"/>
      </w:tblGrid>
      <w:tr w14:paraId="67BB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5A4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污染源名称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</w:tr>
      <w:tr w14:paraId="3E79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1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江阴市元盛化纤有限公司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BA9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8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江阴市云达化纤有限公司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C37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2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江阴市五福染整有限公司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358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江阴鑫源轻合金特种材料有限公司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D0C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7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无锡华联塑料制品有限公司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DCA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江苏利安达集团有限公司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F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650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江阴市万盛化纤有限公司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5E9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3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江阴市华士金属材料制品有限公司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7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06D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东国制钢（中国）有限公司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26F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江阴市德源染整有限公司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0FB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江阴市华钰化工有限公司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720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江阴市常利热处理有限公司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4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3DF4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江阴杰泰龙建材节能科技发展有限公司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08CA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0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江阴长发耐指纹钢板有限公司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C0A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7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江阴市奕水盈科技有限公司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938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1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无锡市富阳精密制管有限公司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F6F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江阴新树工程塑料有限公司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0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4D2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1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江阴市长寿金属清洗材料厂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9F7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江阴丰华合成纤维有限公司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175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江阴天而然纺织科技有限公司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58D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江阴悦达化纺有限公司璜塘分公司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9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B91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A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江苏富仁集团有限公司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6852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江阴市三江宽幅无纺布有限公司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1140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江阴市聚千索具有限公司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B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0C6F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江阴市博威铜业有限公司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5958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7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江阴骏友电子新材料有限公司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91F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2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江阴市南方不锈钢管有限公司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459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江阴市金恒塑胶有限公司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44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4C7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江阴丰源碳化有限公司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D85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F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江阴市新华富染整有限公司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F62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D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江阴市新天金属制品有限公司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1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AAC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江阴市小桥污水处理有限公司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AC3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江阴市凯澜纺织有限公司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B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97F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江阴市安基橡胶工业有限公司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2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AD4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中联重科建筑机械（江苏）有限责任公司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C0F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5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江阴长恒环保科技有限公司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E66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江阴市山泉污水处理有限公司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739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2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江阴市天河纸业有限公司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7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AB6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D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江阴市宏誉洗涤厂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256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0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江阴市华西热电有限公司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EBE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C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江苏华西村纺织服装有限公司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921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江苏海基新能源股份有限公司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3EB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7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江阴龙鼎装饰材料有限公司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9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5A5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江阴市华南特种化纤有限公司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6CB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江阴市翔龙铸造有限公司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C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67A2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江阴市苏阳毛纺有限公司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449F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江阴市恒茂科技有限公司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E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1291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3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江阴市华西污水预处理有限公司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861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江阴市吉丰铝业有限公司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B77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江阴市亚伦衬布有限公司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63F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江阴市宁和祥化纤有限公司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713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江阴市龙砂铝业有限公司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C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60F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阿尔法（江阴）沥青有限公司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A50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江阴市江邦科技有限公司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049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江阴市逸飞毛纺织染有限公司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B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A1F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江阴市林达染色有限公司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062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江苏双宇镍业高科有限公司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20A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江阴市金鹊化纤有限公司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FE0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江阴鼎威金属制品有限公司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9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FEA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江阴市夏港长江拆船有限公司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723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江苏宝阳电子有限公司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036F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7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无锡恒元创新材料科技有限公司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2686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E1A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7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江阴市康利澜染整有限公司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5A4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江阴博威合金材料有限公司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B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427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光大中水利用（江阴）有限公司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1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339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D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江苏悦诚再生资源有限公司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5B8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江阴凯佑润滑油有限公司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284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9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江阴中奕达轻合金科技有限公司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9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C5A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江阴市南晨毛纺织染有限公司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273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江阴市南阳彩色纤维母粒有限公司马镇分公司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A85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A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江阴市金荣铜业有限公司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5F00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1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4FAA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江阴市长泾人造革厂有限公司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60C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3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江阴市新丰制衣有限公司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4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533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6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江阴市周庄染整有限公司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2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7DB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江阴双菱五金制品有限公司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BE8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江阴市兴恒塑胶有限公司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F79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2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江苏宝利国际投资股份有限公司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D9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47F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江苏金峰月城水泥有限公司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E01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江苏康瑞新材料科技股份有限公司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945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江阴市大桥不锈钢管有限公司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05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A0C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江阴市华中精密铸造工艺品有限公司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0228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江阴市顺成空气处理设备有限公司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5347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E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江阴三强化纤原料有限公司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114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江阴市恒通璜塘污水处理有限公司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6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AF8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江阴市信盛印染有限公司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E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682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光大水处理（江阴）有限公司江阴西利污水处理厂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E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B53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江阴中南重工有限公司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0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BA3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江阴市金盾化纤有限公司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D3B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江阴市万众钢化玻璃有限公司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8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5256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中石化壳牌（江苏）石油销售有限公司江阴汉澄加油站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56B4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江阴市新华富染整有限公司宗言分公司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B40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江阴市广豫感光材料有限公司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498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江阴市兴达染整有限公司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381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7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江阴市周西电镀有限公司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0A4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4FE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江阴市天虹金属铸造有限公司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542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6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江阴市邦泰金属制品有限公司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4BBF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江阴市泰昌化纤有限公司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6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CEB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C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江阴市祝塘永昌水处理有限公司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759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江阴伟龙服装有限公司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E0C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江阴市伟泰金属制品有限公司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54E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江苏焱鑫科技股份有限公司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822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江苏佰澳达生物科技有限公司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8C9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1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江阴市东方金刚石工具有限公司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5E0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4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江阴安凯特电化学设备有限公司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DD8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江苏尼美达科技有限公司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B4E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江阴市赛菱金刚石工具有限公司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F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D06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中国石油天然气股份有限公司江苏江阴要塞加油站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59A2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C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江阴市斯强传动科技有限公司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1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5BF0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4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江阴新仁铝业科技有限公司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B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5A7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7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江苏神州万隆节能环保科技有限公司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9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9F5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江阴市河塘染纺有限公司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BA3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宏泽（江苏）科技股份有限公司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1ED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江阴市人民医院（城中院区）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C68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7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江阴南侨机械铝业有限公司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E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9B2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江苏三房巷薄膜股份有限公司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05A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F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光大中水利用（江阴）有限公司（中水厂区）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0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A91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江苏怡达化学股份有限公司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27E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江阴市新诚家用电器配件厂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21A7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江阴市卓鸿汽修有限公司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2DDF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华能江阴燃机热电有限责任公司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D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E3C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江阴比图特种纸板有限公司（兴隆路厂区）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FE9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8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江阴市兴盛印染有限公司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B49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江阴市东联预处理有限公司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AAC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威达（江苏）建筑材料有限公司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2A2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3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江阴市慧泽污水预处理有限公司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86B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江阴胜隆纺织处理有限公司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677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江阴骏友电子股份有限公司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971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江阴市华宏协力毛纺织有限公司（化纤厂）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832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江阴裕龙毛纺织有限公司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7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76A3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3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江阴市高奕机械工业有限公司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7FA4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8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江苏南阳彩纤科技有限公司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4C6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无锡鹰贝精密液压有限公司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BB0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江阴法尔胜线材制品有限公司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C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9E8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江阴市新茂纤维科技有限公司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BEA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江阴市长泾水洗厂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468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江阴阿尔法石油化工码头有限公司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3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707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江阴市山泉染整有限公司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36D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光大水务（江阴）有限公司（澄西污水处理厂厂区）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63E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8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江阴市长泾宇恒印染有限公司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1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865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江阴市升华纺织品整理有限公司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613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江阴市阳丰织染有限公司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7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A6C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江阴市友晟纺织品整理有限公司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B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34D5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0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江阴市正诚印刷有限公司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09B2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江阴博伦化纤有限公司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1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21C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7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江阴协和新型建材有限公司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E05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江阴市旭日特种化纤有限公司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A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869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沈阳道达汽车饰件有限公司江阴分公司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B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CCF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江苏四环生物制药有限公司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6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BDA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9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江阴市永欣织染有限公司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1FF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3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江阴市中利塑业有限公司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3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6AC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江阴华西化工码头有限公司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5A2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江阴华新钢缆有限公司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1EF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D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江阴海富钢铁集团有限公司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295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江阴市云晟带箔有限公司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6B92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8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江阴庆顺机械有限公司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6A58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江苏中宏环保科技有限公司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49D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江阴市长鑫龙纺织整理有限公司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8C6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0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江阴市雄鸣化纤有限公司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0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446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江阴市大中元特种化纤有限公司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D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90B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7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江阴市泽宇特种化纤有限公司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166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E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江阴市三良橡塑新材料有限公司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F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65F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江阴市恒达新材料科技有限公司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20F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无锡荣真塑业科技有限公司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572C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江阴市志晟精密机械有限公司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4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21C6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江阴市成功染整有限公司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A23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C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江阴市永昌毛纺织有限公司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2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F30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江苏秦郡环保科技有限公司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233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F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江阴市傅博纺织有限公司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C9B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江阴怡恒毛绒线有限公司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2A3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江阴华怡聚合有限公司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2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F57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江阴泉能环境科技有限公司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884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8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长江天宸工地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7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38EF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3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江苏澄星磷化工股份有限公司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CA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8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江苏吉鑫风能科技股份有限公司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BA1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江阴市明达染整有限公司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575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B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江阴市翱达特种化纤有限公司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E15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江苏恒泽复合材料科技有限公司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47A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江阴市祝塘电镀厂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3E5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江阴市勤丰纸业有限公司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3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F7F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江苏华宏科技股份有限公司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10D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B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江阴金天科技发展有限公司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43F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6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江阴市华西民营集中区污水处理有限公司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A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7BF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E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江阴胜海实业有限公司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11F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8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江阴六环合金线有限公司（华宏路厂区）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B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35D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江阴市赛英电子股份有限公司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26E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F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江阴市双燕金属制品有限公司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0518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D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江阴市华宏特种纤维有限公司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F79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江阴市达菲玛汽配科技有限公司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842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江阴市飞达铝业有限公司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BF6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江阴苏龙热电有限公司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54F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BE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江阴市人民医院（敔山湾院区）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322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江阴凯博钢绳制品有限公司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4CE7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江阴宏茂装饰材料有限公司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4C8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4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江阴博尔汽配工业有限公司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D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B3B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0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江阴市周庄毛纺染整有限公司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778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3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江阴锦澄钢铁有限公司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4E40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江阴东邦炉业有限公司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7DF7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2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江阴兴宇新材料有限公司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509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江阴市北国污水处理有限公司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4EF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E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江阴通利光电科技有限公司（长兴路厂区）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8B2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5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江阴名鸿车顶系统有限公司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5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F68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6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江阴市南铝铝业科技有限公司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0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798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4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江阴市浩丰再生利用有限公司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F10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8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向阳精密工业有限公司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E76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F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江阴市华士申华电镀厂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DA3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江阴市宏意纺织整理有限公司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22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2EE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江苏攀登能源科技有限公司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4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25F4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9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江阴市华士大庆塑胶制品厂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82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4F8E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江阴市暨阳水处理有限公司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504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D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江阴三利污水处理有限公司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12E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F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江阴市加诺液压设备有限公司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0D29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2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江阴市凯泉针纺印染有限公司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1D3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江阴东强纺织有限公司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29D8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江阴市诚信特种印花有限公司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4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AFB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江阴加华新材料资源有限公司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7DF7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江阴市璜塘特种有色型材有限公司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1C9D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3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江阴市方舟印花纺织品有限公司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3F0F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E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江阴市天赐化纤有限公司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A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特殊监管企业</w:t>
            </w:r>
          </w:p>
        </w:tc>
      </w:tr>
      <w:tr w14:paraId="0268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5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江苏广亿信科技有限公司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  <w:tr w14:paraId="3042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0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江阴市晶亮五金塑料电镀有限公司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0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56EC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D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江苏和时利新材料股份有限公司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 w14:paraId="6200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7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江阴明德体育用品有限公司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7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一般排污单位</w:t>
            </w:r>
          </w:p>
        </w:tc>
      </w:tr>
    </w:tbl>
    <w:p w14:paraId="77E827DD">
      <w:pPr>
        <w:rPr>
          <w:rFonts w:hint="eastAsia" w:ascii="微软雅黑" w:hAnsi="微软雅黑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GE0NjNhNWM5ZWU0NDczZTAwNmRhZTZmNDY4YTcifQ=="/>
  </w:docVars>
  <w:rsids>
    <w:rsidRoot w:val="2AD60DB4"/>
    <w:rsid w:val="00425C2B"/>
    <w:rsid w:val="061C5EC7"/>
    <w:rsid w:val="16257314"/>
    <w:rsid w:val="2389003F"/>
    <w:rsid w:val="2AD60DB4"/>
    <w:rsid w:val="2C884A0B"/>
    <w:rsid w:val="47A007DC"/>
    <w:rsid w:val="4C4E32B0"/>
    <w:rsid w:val="651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4086</Words>
  <Characters>4396</Characters>
  <Lines>0</Lines>
  <Paragraphs>0</Paragraphs>
  <TotalTime>10</TotalTime>
  <ScaleCrop>false</ScaleCrop>
  <LinksUpToDate>false</LinksUpToDate>
  <CharactersWithSpaces>4396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2024-03-25T06:29:00Z</dcterms:created>
  <dc:creator>王蔚</dc:creator>
  <cp:lastModifiedBy>沈牛牛</cp:lastModifiedBy>
  <dcterms:modified xsi:type="dcterms:W3CDTF">2025-08-11T02:38:33Z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D275D89BFC7449E4AC961B59DA485AB6_11</vt:lpwstr>
  </property>
  <property fmtid="{D5CDD505-2E9C-101B-9397-08002B2CF9AE}" pid="4" name="KSOTemplateDocerSaveRecord">
    <vt:lpwstr>eyJoZGlkIjoiMzBjMGE0NjNhNWM5ZWU0NDczZTAwNmRhZTZmNDY4YTciLCJ1c2VySWQiOiIzMjQ1NTgzMzYifQ==</vt:lpwstr>
  </property>
</Properties>
</file>