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581AA" w14:textId="0D414927" w:rsidR="00F03821" w:rsidRDefault="001E2B57" w:rsidP="00865FAB">
      <w:pPr>
        <w:snapToGrid w:val="0"/>
        <w:spacing w:line="580" w:lineRule="exact"/>
        <w:jc w:val="center"/>
        <w:rPr>
          <w:rFonts w:ascii="方正小标宋_GBK" w:eastAsia="方正小标宋_GBK" w:hAnsi="方正小标宋_GBK" w:cs="方正小标宋_GBK" w:hint="eastAsia"/>
          <w:color w:val="000000"/>
          <w:sz w:val="44"/>
          <w:szCs w:val="44"/>
        </w:rPr>
      </w:pPr>
      <w:r>
        <w:rPr>
          <w:rFonts w:ascii="方正小标宋_GBK" w:eastAsia="方正小标宋_GBK" w:hAnsi="方正小标宋_GBK" w:cs="方正小标宋_GBK" w:hint="eastAsia"/>
          <w:color w:val="000000"/>
          <w:sz w:val="44"/>
          <w:szCs w:val="44"/>
        </w:rPr>
        <w:t>江阴市</w:t>
      </w:r>
      <w:r w:rsidR="00486128" w:rsidRPr="00486128">
        <w:rPr>
          <w:rFonts w:ascii="方正小标宋_GBK" w:eastAsia="方正小标宋_GBK" w:hAnsi="方正小标宋_GBK" w:cs="方正小标宋_GBK" w:hint="eastAsia"/>
          <w:color w:val="000000"/>
          <w:sz w:val="44"/>
          <w:szCs w:val="44"/>
        </w:rPr>
        <w:t>危险化学品</w:t>
      </w:r>
      <w:r w:rsidR="00804323">
        <w:rPr>
          <w:rFonts w:ascii="方正小标宋_GBK" w:eastAsia="方正小标宋_GBK" w:hAnsi="方正小标宋_GBK" w:cs="方正小标宋_GBK" w:hint="eastAsia"/>
          <w:color w:val="000000"/>
          <w:sz w:val="44"/>
          <w:szCs w:val="44"/>
        </w:rPr>
        <w:t>罐体</w:t>
      </w:r>
      <w:r w:rsidR="005E5755" w:rsidRPr="00F2403B">
        <w:rPr>
          <w:rFonts w:ascii="方正小标宋_GBK" w:eastAsia="方正小标宋_GBK" w:hAnsi="方正小标宋_GBK" w:cs="方正小标宋_GBK" w:hint="eastAsia"/>
          <w:color w:val="000000"/>
          <w:sz w:val="44"/>
          <w:szCs w:val="44"/>
        </w:rPr>
        <w:t>产品质量</w:t>
      </w:r>
    </w:p>
    <w:p w14:paraId="283C1CBE" w14:textId="40A9F9BA" w:rsidR="005E5755" w:rsidRDefault="005E5755" w:rsidP="00865FAB">
      <w:pPr>
        <w:snapToGrid w:val="0"/>
        <w:spacing w:line="580" w:lineRule="exact"/>
        <w:jc w:val="center"/>
        <w:rPr>
          <w:rFonts w:ascii="方正小标宋_GBK" w:eastAsia="方正小标宋_GBK" w:hAnsi="方正小标宋_GBK" w:cs="方正小标宋_GBK" w:hint="eastAsia"/>
          <w:color w:val="000000"/>
          <w:sz w:val="44"/>
          <w:szCs w:val="44"/>
        </w:rPr>
      </w:pPr>
      <w:r w:rsidRPr="00F2403B">
        <w:rPr>
          <w:rFonts w:ascii="方正小标宋_GBK" w:eastAsia="方正小标宋_GBK" w:hAnsi="方正小标宋_GBK" w:cs="方正小标宋_GBK" w:hint="eastAsia"/>
          <w:color w:val="000000"/>
          <w:sz w:val="44"/>
          <w:szCs w:val="44"/>
        </w:rPr>
        <w:t>监督抽查实施细则</w:t>
      </w:r>
      <w:r w:rsidR="00F03821">
        <w:rPr>
          <w:rFonts w:ascii="方正小标宋_GBK" w:eastAsia="方正小标宋_GBK" w:hAnsi="方正小标宋_GBK" w:cs="方正小标宋_GBK" w:hint="eastAsia"/>
          <w:color w:val="000000"/>
          <w:sz w:val="44"/>
          <w:szCs w:val="44"/>
        </w:rPr>
        <w:t>（202</w:t>
      </w:r>
      <w:r w:rsidR="00BC4471">
        <w:rPr>
          <w:rFonts w:ascii="方正小标宋_GBK" w:eastAsia="方正小标宋_GBK" w:hAnsi="方正小标宋_GBK" w:cs="方正小标宋_GBK" w:hint="eastAsia"/>
          <w:color w:val="000000"/>
          <w:sz w:val="44"/>
          <w:szCs w:val="44"/>
        </w:rPr>
        <w:t>5</w:t>
      </w:r>
      <w:r w:rsidR="00F03821">
        <w:rPr>
          <w:rFonts w:ascii="方正小标宋_GBK" w:eastAsia="方正小标宋_GBK" w:hAnsi="方正小标宋_GBK" w:cs="方正小标宋_GBK" w:hint="eastAsia"/>
          <w:color w:val="000000"/>
          <w:sz w:val="44"/>
          <w:szCs w:val="44"/>
        </w:rPr>
        <w:t>年版）</w:t>
      </w:r>
    </w:p>
    <w:p w14:paraId="25277187" w14:textId="77777777" w:rsidR="00865FAB" w:rsidRDefault="00865FAB" w:rsidP="00865FAB">
      <w:pPr>
        <w:snapToGrid w:val="0"/>
        <w:spacing w:line="580" w:lineRule="exact"/>
        <w:jc w:val="center"/>
        <w:rPr>
          <w:rFonts w:ascii="宋体" w:hAnsi="宋体" w:cs="宋体" w:hint="eastAsia"/>
          <w:b/>
          <w:sz w:val="36"/>
          <w:szCs w:val="36"/>
        </w:rPr>
      </w:pPr>
    </w:p>
    <w:p w14:paraId="753B0CF9" w14:textId="77777777" w:rsidR="005E5755" w:rsidRDefault="005E5755" w:rsidP="000679AD">
      <w:pPr>
        <w:spacing w:line="600" w:lineRule="atLeast"/>
        <w:ind w:firstLineChars="200" w:firstLine="640"/>
        <w:rPr>
          <w:rFonts w:ascii="方正黑体_GBK" w:eastAsia="方正黑体_GBK" w:hAnsi="方正仿宋_GBK" w:cs="方正仿宋_GBK" w:hint="eastAsia"/>
          <w:kern w:val="0"/>
          <w:sz w:val="32"/>
          <w:szCs w:val="32"/>
          <w:shd w:val="clear" w:color="auto" w:fill="FFFFFF"/>
        </w:rPr>
      </w:pPr>
      <w:r>
        <w:rPr>
          <w:rFonts w:ascii="Times New Roman" w:eastAsia="黑体" w:hAnsi="Times New Roman"/>
          <w:bCs/>
          <w:sz w:val="32"/>
          <w:szCs w:val="32"/>
        </w:rPr>
        <w:t>1.</w:t>
      </w:r>
      <w:r>
        <w:rPr>
          <w:rFonts w:ascii="方正黑体_GBK" w:eastAsia="方正黑体_GBK" w:hAnsi="方正仿宋_GBK" w:cs="方正仿宋_GBK" w:hint="eastAsia"/>
          <w:kern w:val="0"/>
          <w:sz w:val="32"/>
          <w:szCs w:val="32"/>
          <w:shd w:val="clear" w:color="auto" w:fill="FFFFFF"/>
        </w:rPr>
        <w:t>范围</w:t>
      </w:r>
    </w:p>
    <w:p w14:paraId="756DB0DA" w14:textId="7C542618" w:rsidR="005E5755" w:rsidRPr="00C70ABB" w:rsidRDefault="005E5755" w:rsidP="000679AD">
      <w:pPr>
        <w:spacing w:line="60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本细则适用于</w:t>
      </w:r>
      <w:r w:rsidR="001E2B57">
        <w:rPr>
          <w:rFonts w:ascii="方正仿宋_GBK" w:eastAsia="方正仿宋_GBK" w:hAnsi="方正仿宋_GBK" w:cs="方正仿宋_GBK" w:hint="eastAsia"/>
          <w:sz w:val="32"/>
          <w:szCs w:val="32"/>
        </w:rPr>
        <w:t>江阴市</w:t>
      </w:r>
      <w:r>
        <w:rPr>
          <w:rFonts w:ascii="方正仿宋_GBK" w:eastAsia="方正仿宋_GBK" w:hAnsi="方正仿宋_GBK" w:cs="方正仿宋_GBK" w:hint="eastAsia"/>
          <w:sz w:val="32"/>
          <w:szCs w:val="32"/>
        </w:rPr>
        <w:t>市场监督管理局组织的</w:t>
      </w:r>
      <w:r w:rsidR="00C70ABB" w:rsidRPr="00C70ABB">
        <w:rPr>
          <w:rFonts w:ascii="方正仿宋_GBK" w:eastAsia="方正仿宋_GBK" w:hAnsi="方正仿宋_GBK" w:cs="方正仿宋_GBK" w:hint="eastAsia"/>
          <w:sz w:val="32"/>
          <w:szCs w:val="32"/>
        </w:rPr>
        <w:t>危险化学品罐体</w:t>
      </w:r>
      <w:r>
        <w:rPr>
          <w:rFonts w:ascii="方正仿宋_GBK" w:eastAsia="方正仿宋_GBK" w:hAnsi="方正仿宋_GBK" w:cs="方正仿宋_GBK" w:hint="eastAsia"/>
          <w:sz w:val="32"/>
          <w:szCs w:val="32"/>
        </w:rPr>
        <w:t>产品质量监督抽查检验。本细则规定了此产品的抽样方法、检验依据、检验项目、检验方法、判定原则、异议处理及复检。</w:t>
      </w:r>
    </w:p>
    <w:p w14:paraId="0C2699E7" w14:textId="77777777" w:rsidR="00BF7085" w:rsidRDefault="00157688" w:rsidP="000679AD">
      <w:pPr>
        <w:overflowPunct w:val="0"/>
        <w:autoSpaceDE w:val="0"/>
        <w:autoSpaceDN w:val="0"/>
        <w:adjustRightInd w:val="0"/>
        <w:snapToGrid w:val="0"/>
        <w:spacing w:line="600" w:lineRule="atLeast"/>
        <w:ind w:left="640"/>
        <w:rPr>
          <w:rFonts w:ascii="方正黑体_GBK" w:eastAsia="方正黑体_GBK" w:hAnsi="方正仿宋_GBK" w:cs="方正仿宋_GBK" w:hint="eastAsia"/>
          <w:kern w:val="0"/>
          <w:sz w:val="32"/>
          <w:szCs w:val="32"/>
          <w:shd w:val="clear" w:color="auto" w:fill="FFFFFF"/>
        </w:rPr>
      </w:pPr>
      <w:r>
        <w:rPr>
          <w:rFonts w:ascii="方正黑体_GBK" w:eastAsia="方正黑体_GBK" w:hAnsi="方正仿宋_GBK" w:cs="方正仿宋_GBK" w:hint="eastAsia"/>
          <w:kern w:val="0"/>
          <w:sz w:val="32"/>
          <w:szCs w:val="32"/>
          <w:shd w:val="clear" w:color="auto" w:fill="FFFFFF"/>
        </w:rPr>
        <w:t>2.</w:t>
      </w:r>
      <w:r w:rsidR="00BF7085">
        <w:rPr>
          <w:rFonts w:ascii="方正黑体_GBK" w:eastAsia="方正黑体_GBK" w:hAnsi="方正仿宋_GBK" w:cs="方正仿宋_GBK" w:hint="eastAsia"/>
          <w:kern w:val="0"/>
          <w:sz w:val="32"/>
          <w:szCs w:val="32"/>
          <w:shd w:val="clear" w:color="auto" w:fill="FFFFFF"/>
        </w:rPr>
        <w:t>抽样方法</w:t>
      </w:r>
    </w:p>
    <w:p w14:paraId="3FEAEC63" w14:textId="77777777" w:rsidR="00BF7085" w:rsidRPr="000679AD" w:rsidRDefault="00C70ABB" w:rsidP="000679AD">
      <w:pPr>
        <w:spacing w:line="600" w:lineRule="atLeast"/>
        <w:ind w:firstLineChars="200" w:firstLine="640"/>
        <w:rPr>
          <w:rFonts w:ascii="Times New Roman" w:eastAsia="方正仿宋_GBK" w:hAnsi="Times New Roman"/>
          <w:bCs/>
          <w:kern w:val="0"/>
          <w:sz w:val="32"/>
          <w:szCs w:val="32"/>
          <w:shd w:val="clear" w:color="auto" w:fill="FFFFFF"/>
        </w:rPr>
      </w:pPr>
      <w:r w:rsidRPr="000679AD">
        <w:rPr>
          <w:rFonts w:ascii="Times New Roman" w:eastAsia="方正仿宋_GBK" w:hAnsi="Times New Roman" w:hint="eastAsia"/>
          <w:bCs/>
          <w:kern w:val="0"/>
          <w:sz w:val="32"/>
          <w:szCs w:val="32"/>
          <w:shd w:val="clear" w:color="auto" w:fill="FFFFFF"/>
        </w:rPr>
        <w:t>2.1</w:t>
      </w:r>
      <w:r w:rsidR="00BF7085" w:rsidRPr="000679AD">
        <w:rPr>
          <w:rFonts w:ascii="Times New Roman" w:eastAsia="方正仿宋_GBK" w:hAnsi="Times New Roman" w:hint="eastAsia"/>
          <w:bCs/>
          <w:kern w:val="0"/>
          <w:sz w:val="32"/>
          <w:szCs w:val="32"/>
          <w:shd w:val="clear" w:color="auto" w:fill="FFFFFF"/>
        </w:rPr>
        <w:t>生产企业</w:t>
      </w:r>
      <w:r w:rsidRPr="000679AD">
        <w:rPr>
          <w:rFonts w:ascii="Times New Roman" w:eastAsia="方正仿宋_GBK" w:hAnsi="Times New Roman" w:hint="eastAsia"/>
          <w:bCs/>
          <w:kern w:val="0"/>
          <w:sz w:val="32"/>
          <w:szCs w:val="32"/>
          <w:shd w:val="clear" w:color="auto" w:fill="FFFFFF"/>
        </w:rPr>
        <w:t>采样</w:t>
      </w:r>
    </w:p>
    <w:p w14:paraId="595A78D7" w14:textId="6753F8CA" w:rsidR="00AE0CEB" w:rsidRPr="00AE0CEB" w:rsidRDefault="00367EB1" w:rsidP="00AE0CEB">
      <w:pPr>
        <w:spacing w:line="600" w:lineRule="atLeast"/>
        <w:ind w:firstLineChars="200" w:firstLine="640"/>
        <w:rPr>
          <w:rFonts w:ascii="方正仿宋_GBK" w:eastAsia="方正仿宋_GBK" w:hAnsi="方正仿宋_GBK" w:cs="方正仿宋_GBK" w:hint="eastAsia"/>
          <w:sz w:val="28"/>
          <w:szCs w:val="28"/>
        </w:rPr>
      </w:pPr>
      <w:r>
        <w:rPr>
          <w:rFonts w:ascii="方正仿宋_GBK" w:eastAsia="方正仿宋_GBK" w:hAnsi="方正仿宋_GBK" w:cs="方正仿宋_GBK"/>
          <w:sz w:val="32"/>
          <w:szCs w:val="32"/>
        </w:rPr>
        <w:t>在</w:t>
      </w:r>
      <w:r>
        <w:rPr>
          <w:rFonts w:ascii="方正仿宋_GBK" w:eastAsia="方正仿宋_GBK" w:hAnsi="方正仿宋_GBK" w:cs="方正仿宋_GBK" w:hint="eastAsia"/>
          <w:sz w:val="32"/>
          <w:szCs w:val="32"/>
        </w:rPr>
        <w:t>受检</w:t>
      </w:r>
      <w:r>
        <w:rPr>
          <w:rFonts w:ascii="方正仿宋_GBK" w:eastAsia="方正仿宋_GBK" w:hAnsi="方正仿宋_GBK" w:cs="方正仿宋_GBK"/>
          <w:sz w:val="32"/>
          <w:szCs w:val="32"/>
        </w:rPr>
        <w:t>企业的成品</w:t>
      </w:r>
      <w:r>
        <w:rPr>
          <w:rFonts w:ascii="方正仿宋_GBK" w:eastAsia="方正仿宋_GBK" w:hAnsi="方正仿宋_GBK" w:cs="方正仿宋_GBK" w:hint="eastAsia"/>
          <w:sz w:val="32"/>
          <w:szCs w:val="32"/>
        </w:rPr>
        <w:t>仓库或者其确认场所，</w:t>
      </w:r>
      <w:r>
        <w:rPr>
          <w:rFonts w:ascii="方正仿宋_GBK" w:eastAsia="方正仿宋_GBK" w:hAnsi="方正仿宋_GBK" w:cs="方正仿宋_GBK"/>
          <w:sz w:val="32"/>
          <w:szCs w:val="32"/>
        </w:rPr>
        <w:t>随机抽取有产品质量检验合格证明或者其他形式表明合格的</w:t>
      </w:r>
      <w:r>
        <w:rPr>
          <w:rFonts w:ascii="方正仿宋_GBK" w:eastAsia="方正仿宋_GBK" w:hAnsi="方正仿宋_GBK" w:cs="方正仿宋_GBK" w:hint="eastAsia"/>
          <w:sz w:val="32"/>
          <w:szCs w:val="32"/>
        </w:rPr>
        <w:t>待销</w:t>
      </w:r>
      <w:r>
        <w:rPr>
          <w:rFonts w:ascii="方正仿宋_GBK" w:eastAsia="方正仿宋_GBK" w:hAnsi="方正仿宋_GBK" w:cs="方正仿宋_GBK"/>
          <w:sz w:val="32"/>
          <w:szCs w:val="32"/>
        </w:rPr>
        <w:t>产品</w:t>
      </w:r>
      <w:r>
        <w:rPr>
          <w:rFonts w:ascii="方正仿宋_GBK" w:eastAsia="方正仿宋_GBK" w:hAnsi="方正仿宋_GBK" w:cs="方正仿宋_GBK" w:hint="eastAsia"/>
          <w:sz w:val="32"/>
          <w:szCs w:val="32"/>
        </w:rPr>
        <w:t>，</w:t>
      </w:r>
      <w:r>
        <w:rPr>
          <w:rFonts w:ascii="方正仿宋_GBK" w:eastAsia="方正仿宋_GBK" w:hAnsi="方正仿宋_GBK" w:cs="方正仿宋_GBK"/>
          <w:sz w:val="32"/>
          <w:szCs w:val="32"/>
        </w:rPr>
        <w:t>抽</w:t>
      </w:r>
      <w:r>
        <w:rPr>
          <w:rFonts w:ascii="方正仿宋_GBK" w:eastAsia="方正仿宋_GBK" w:hAnsi="方正仿宋_GBK" w:cs="方正仿宋_GBK" w:hint="eastAsia"/>
          <w:sz w:val="32"/>
          <w:szCs w:val="32"/>
        </w:rPr>
        <w:t>样基数应满足抽样要求。</w:t>
      </w:r>
      <w:r>
        <w:rPr>
          <w:rFonts w:ascii="Times New Roman" w:eastAsia="方正仿宋_GBK" w:hAnsi="Times New Roman" w:hint="eastAsia"/>
          <w:kern w:val="0"/>
          <w:sz w:val="32"/>
          <w:szCs w:val="32"/>
          <w:shd w:val="clear" w:color="auto" w:fill="FFFFFF"/>
        </w:rPr>
        <w:t>抽样过程均需拍照留证。</w:t>
      </w:r>
      <w:r w:rsidR="00AE0CEB" w:rsidRPr="00AE0CEB">
        <w:rPr>
          <w:rFonts w:ascii="Times New Roman" w:eastAsia="方正仿宋_GBK" w:hAnsi="Times New Roman" w:hint="eastAsia"/>
          <w:kern w:val="0"/>
          <w:sz w:val="32"/>
          <w:szCs w:val="32"/>
          <w:shd w:val="clear" w:color="auto" w:fill="FFFFFF"/>
        </w:rPr>
        <w:t>所抽取样品为检验样品，储存用罐</w:t>
      </w:r>
      <w:r w:rsidR="00AE0CEB" w:rsidRPr="00AE0CEB">
        <w:rPr>
          <w:rFonts w:ascii="方正仿宋_GBK" w:eastAsia="方正仿宋_GBK" w:hAnsi="方正仿宋_GBK" w:cs="方正仿宋_GBK" w:hint="eastAsia"/>
          <w:sz w:val="32"/>
          <w:szCs w:val="32"/>
        </w:rPr>
        <w:t>体需进行现场检测，无需检验备份样品。</w:t>
      </w:r>
    </w:p>
    <w:p w14:paraId="29531CD1" w14:textId="251BDC12" w:rsidR="00AE0CEB" w:rsidRPr="00AE0CEB" w:rsidRDefault="00AE0CEB" w:rsidP="00AE0CEB">
      <w:pPr>
        <w:spacing w:line="520" w:lineRule="exact"/>
        <w:jc w:val="center"/>
        <w:rPr>
          <w:rFonts w:ascii="方正仿宋_GBK" w:eastAsia="方正仿宋_GBK" w:hAnsi="方正仿宋_GBK" w:cs="方正仿宋_GBK" w:hint="eastAsia"/>
          <w:sz w:val="28"/>
          <w:szCs w:val="28"/>
        </w:rPr>
      </w:pPr>
      <w:r w:rsidRPr="00AE0CEB">
        <w:rPr>
          <w:rFonts w:ascii="方正仿宋_GBK" w:eastAsia="方正仿宋_GBK" w:hAnsi="方正仿宋_GBK" w:cs="方正仿宋_GBK" w:hint="eastAsia"/>
          <w:sz w:val="28"/>
          <w:szCs w:val="28"/>
        </w:rPr>
        <w:t>表1</w:t>
      </w:r>
      <w:r>
        <w:rPr>
          <w:rFonts w:ascii="方正仿宋_GBK" w:eastAsia="方正仿宋_GBK" w:hAnsi="方正仿宋_GBK" w:cs="方正仿宋_GBK" w:hint="eastAsia"/>
          <w:sz w:val="28"/>
          <w:szCs w:val="28"/>
        </w:rPr>
        <w:t xml:space="preserve"> </w:t>
      </w:r>
      <w:r w:rsidRPr="00AE0CEB">
        <w:rPr>
          <w:rFonts w:ascii="方正仿宋_GBK" w:eastAsia="方正仿宋_GBK" w:hAnsi="方正仿宋_GBK" w:cs="方正仿宋_GBK" w:hint="eastAsia"/>
          <w:sz w:val="28"/>
          <w:szCs w:val="28"/>
        </w:rPr>
        <w:t>监督抽查抽样计划</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30"/>
        <w:gridCol w:w="1588"/>
        <w:gridCol w:w="1531"/>
        <w:gridCol w:w="1729"/>
        <w:gridCol w:w="1134"/>
        <w:gridCol w:w="993"/>
      </w:tblGrid>
      <w:tr w:rsidR="00AE0CEB" w:rsidRPr="00AE0CEB" w14:paraId="1A6F0AE9" w14:textId="77777777" w:rsidTr="00AE0CEB">
        <w:tc>
          <w:tcPr>
            <w:tcW w:w="1560" w:type="dxa"/>
            <w:vAlign w:val="center"/>
          </w:tcPr>
          <w:p w14:paraId="1F7C4985" w14:textId="77777777" w:rsidR="00AE0CEB" w:rsidRPr="00AE0CEB" w:rsidRDefault="00AE0CEB" w:rsidP="00D929C6">
            <w:pPr>
              <w:spacing w:line="480" w:lineRule="exact"/>
              <w:ind w:leftChars="-257" w:left="-540" w:firstLineChars="225" w:firstLine="630"/>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产品名称</w:t>
            </w:r>
          </w:p>
        </w:tc>
        <w:tc>
          <w:tcPr>
            <w:tcW w:w="1530" w:type="dxa"/>
            <w:vAlign w:val="center"/>
          </w:tcPr>
          <w:p w14:paraId="7E1D2C7C" w14:textId="77777777" w:rsidR="00AE0CEB" w:rsidRPr="00AE0CEB" w:rsidRDefault="00AE0CEB" w:rsidP="00D929C6">
            <w:pPr>
              <w:spacing w:line="480" w:lineRule="exact"/>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抽样领域</w:t>
            </w:r>
          </w:p>
        </w:tc>
        <w:tc>
          <w:tcPr>
            <w:tcW w:w="1588" w:type="dxa"/>
            <w:vAlign w:val="center"/>
          </w:tcPr>
          <w:p w14:paraId="40408197" w14:textId="77777777" w:rsidR="00AE0CEB" w:rsidRPr="00AE0CEB" w:rsidRDefault="00AE0CEB" w:rsidP="00D929C6">
            <w:pPr>
              <w:spacing w:line="480" w:lineRule="exact"/>
              <w:ind w:leftChars="-257" w:left="-540" w:firstLineChars="225" w:firstLine="630"/>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抽样地点</w:t>
            </w:r>
          </w:p>
        </w:tc>
        <w:tc>
          <w:tcPr>
            <w:tcW w:w="1531" w:type="dxa"/>
            <w:vAlign w:val="center"/>
          </w:tcPr>
          <w:p w14:paraId="05B8511B" w14:textId="77777777" w:rsidR="00AE0CEB" w:rsidRPr="00AE0CEB" w:rsidRDefault="00AE0CEB" w:rsidP="00D929C6">
            <w:pPr>
              <w:spacing w:line="480" w:lineRule="exact"/>
              <w:ind w:leftChars="-257" w:left="-540" w:firstLineChars="225" w:firstLine="630"/>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抽样批次</w:t>
            </w:r>
          </w:p>
        </w:tc>
        <w:tc>
          <w:tcPr>
            <w:tcW w:w="1729" w:type="dxa"/>
            <w:vAlign w:val="center"/>
          </w:tcPr>
          <w:p w14:paraId="0B0C24B8" w14:textId="77777777" w:rsidR="00AE0CEB" w:rsidRPr="00AE0CEB" w:rsidRDefault="00AE0CEB" w:rsidP="00D929C6">
            <w:pPr>
              <w:spacing w:line="480" w:lineRule="exact"/>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抽样量/</w:t>
            </w:r>
          </w:p>
          <w:p w14:paraId="6BE96B40" w14:textId="77777777" w:rsidR="00AE0CEB" w:rsidRPr="00AE0CEB" w:rsidRDefault="00AE0CEB" w:rsidP="00D929C6">
            <w:pPr>
              <w:spacing w:line="480" w:lineRule="exact"/>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其中备样量</w:t>
            </w:r>
          </w:p>
        </w:tc>
        <w:tc>
          <w:tcPr>
            <w:tcW w:w="1134" w:type="dxa"/>
            <w:vAlign w:val="center"/>
          </w:tcPr>
          <w:p w14:paraId="74C4703B" w14:textId="77777777" w:rsidR="00AE0CEB" w:rsidRPr="00AE0CEB" w:rsidRDefault="00AE0CEB" w:rsidP="00D929C6">
            <w:pPr>
              <w:spacing w:line="480" w:lineRule="exact"/>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抽样</w:t>
            </w:r>
          </w:p>
          <w:p w14:paraId="2F127C8C" w14:textId="77777777" w:rsidR="00AE0CEB" w:rsidRPr="00AE0CEB" w:rsidRDefault="00AE0CEB" w:rsidP="00D929C6">
            <w:pPr>
              <w:spacing w:line="480" w:lineRule="exact"/>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基数</w:t>
            </w:r>
          </w:p>
        </w:tc>
        <w:tc>
          <w:tcPr>
            <w:tcW w:w="993" w:type="dxa"/>
            <w:vAlign w:val="center"/>
          </w:tcPr>
          <w:p w14:paraId="7340DD19" w14:textId="77777777" w:rsidR="00AE0CEB" w:rsidRPr="00AE0CEB" w:rsidRDefault="00AE0CEB" w:rsidP="00D929C6">
            <w:pPr>
              <w:spacing w:line="480" w:lineRule="exact"/>
              <w:ind w:leftChars="-257" w:left="-540" w:firstLineChars="225" w:firstLine="630"/>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备注</w:t>
            </w:r>
          </w:p>
        </w:tc>
      </w:tr>
      <w:tr w:rsidR="00AE0CEB" w:rsidRPr="00AE0CEB" w14:paraId="601616D8" w14:textId="77777777" w:rsidTr="00AE0CEB">
        <w:trPr>
          <w:trHeight w:val="868"/>
        </w:trPr>
        <w:tc>
          <w:tcPr>
            <w:tcW w:w="1560" w:type="dxa"/>
            <w:vAlign w:val="center"/>
          </w:tcPr>
          <w:p w14:paraId="310245D1" w14:textId="77777777" w:rsidR="00AE0CEB" w:rsidRPr="00AE0CEB" w:rsidRDefault="00AE0CEB" w:rsidP="00D929C6">
            <w:pPr>
              <w:spacing w:line="480" w:lineRule="exact"/>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储存用钢罐体</w:t>
            </w:r>
          </w:p>
        </w:tc>
        <w:tc>
          <w:tcPr>
            <w:tcW w:w="1530" w:type="dxa"/>
            <w:vAlign w:val="center"/>
          </w:tcPr>
          <w:p w14:paraId="3F3D2D1B" w14:textId="77777777" w:rsidR="00AE0CEB" w:rsidRPr="00AE0CEB" w:rsidRDefault="00AE0CEB" w:rsidP="00D929C6">
            <w:pPr>
              <w:spacing w:line="480" w:lineRule="exact"/>
              <w:ind w:leftChars="-257" w:left="-540" w:firstLineChars="225" w:firstLine="630"/>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生产企业</w:t>
            </w:r>
          </w:p>
        </w:tc>
        <w:tc>
          <w:tcPr>
            <w:tcW w:w="1588" w:type="dxa"/>
            <w:vAlign w:val="center"/>
          </w:tcPr>
          <w:p w14:paraId="28F837E8" w14:textId="5E85649A" w:rsidR="00AE0CEB" w:rsidRPr="00AE0CEB" w:rsidRDefault="00AE0CEB" w:rsidP="00D929C6">
            <w:pPr>
              <w:spacing w:line="480" w:lineRule="exact"/>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企业成品库</w:t>
            </w:r>
          </w:p>
        </w:tc>
        <w:tc>
          <w:tcPr>
            <w:tcW w:w="1531" w:type="dxa"/>
            <w:vAlign w:val="center"/>
          </w:tcPr>
          <w:p w14:paraId="5585839D" w14:textId="77777777" w:rsidR="00AE0CEB" w:rsidRPr="00AE0CEB" w:rsidRDefault="00AE0CEB" w:rsidP="00D929C6">
            <w:pPr>
              <w:spacing w:line="480" w:lineRule="exact"/>
              <w:ind w:leftChars="-257" w:left="-540" w:firstLineChars="225" w:firstLine="630"/>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1批次</w:t>
            </w:r>
          </w:p>
        </w:tc>
        <w:tc>
          <w:tcPr>
            <w:tcW w:w="1729" w:type="dxa"/>
            <w:vAlign w:val="center"/>
          </w:tcPr>
          <w:p w14:paraId="7E17110C" w14:textId="254276AB" w:rsidR="00AE0CEB" w:rsidRPr="00AE0CEB" w:rsidRDefault="00AE0CEB" w:rsidP="00D929C6">
            <w:pPr>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1件/0件</w:t>
            </w:r>
          </w:p>
        </w:tc>
        <w:tc>
          <w:tcPr>
            <w:tcW w:w="1134" w:type="dxa"/>
            <w:vAlign w:val="center"/>
          </w:tcPr>
          <w:p w14:paraId="55F5F298" w14:textId="1B1E171D" w:rsidR="00AE0CEB" w:rsidRPr="00AE0CEB" w:rsidRDefault="00AE0CEB" w:rsidP="00D929C6">
            <w:pPr>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满足抽样要求</w:t>
            </w:r>
          </w:p>
        </w:tc>
        <w:tc>
          <w:tcPr>
            <w:tcW w:w="993" w:type="dxa"/>
            <w:vAlign w:val="center"/>
          </w:tcPr>
          <w:p w14:paraId="57688729" w14:textId="77777777" w:rsidR="00AE0CEB" w:rsidRPr="00AE0CEB" w:rsidRDefault="00AE0CEB" w:rsidP="00D929C6">
            <w:pPr>
              <w:spacing w:line="480" w:lineRule="exact"/>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w:t>
            </w:r>
          </w:p>
        </w:tc>
      </w:tr>
      <w:tr w:rsidR="00AE0CEB" w:rsidRPr="00AE0CEB" w14:paraId="41FA9A5B" w14:textId="77777777" w:rsidTr="00AE0CEB">
        <w:trPr>
          <w:trHeight w:val="868"/>
        </w:trPr>
        <w:tc>
          <w:tcPr>
            <w:tcW w:w="1560" w:type="dxa"/>
            <w:vAlign w:val="center"/>
          </w:tcPr>
          <w:p w14:paraId="4A774C56" w14:textId="77777777" w:rsidR="00AE0CEB" w:rsidRPr="00AE0CEB" w:rsidRDefault="00AE0CEB" w:rsidP="00D929C6">
            <w:pPr>
              <w:spacing w:line="480" w:lineRule="exact"/>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储存用玻璃钢罐体</w:t>
            </w:r>
          </w:p>
        </w:tc>
        <w:tc>
          <w:tcPr>
            <w:tcW w:w="1530" w:type="dxa"/>
            <w:vAlign w:val="center"/>
          </w:tcPr>
          <w:p w14:paraId="5DB86059" w14:textId="77777777" w:rsidR="00AE0CEB" w:rsidRPr="00AE0CEB" w:rsidRDefault="00AE0CEB" w:rsidP="00D929C6">
            <w:pPr>
              <w:spacing w:line="480" w:lineRule="exact"/>
              <w:ind w:leftChars="-257" w:left="-540" w:firstLineChars="225" w:firstLine="630"/>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生产企业</w:t>
            </w:r>
          </w:p>
        </w:tc>
        <w:tc>
          <w:tcPr>
            <w:tcW w:w="1588" w:type="dxa"/>
            <w:vAlign w:val="center"/>
          </w:tcPr>
          <w:p w14:paraId="05551FC3" w14:textId="2DA81BF5" w:rsidR="00AE0CEB" w:rsidRPr="00AE0CEB" w:rsidRDefault="00AE0CEB" w:rsidP="00D929C6">
            <w:pPr>
              <w:spacing w:line="480" w:lineRule="exact"/>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企业成品库</w:t>
            </w:r>
          </w:p>
        </w:tc>
        <w:tc>
          <w:tcPr>
            <w:tcW w:w="1531" w:type="dxa"/>
            <w:vAlign w:val="center"/>
          </w:tcPr>
          <w:p w14:paraId="2DB01EC2" w14:textId="77777777" w:rsidR="00AE0CEB" w:rsidRPr="00AE0CEB" w:rsidRDefault="00AE0CEB" w:rsidP="00D929C6">
            <w:pPr>
              <w:spacing w:line="480" w:lineRule="exact"/>
              <w:ind w:leftChars="-257" w:left="-540" w:firstLineChars="225" w:firstLine="630"/>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1批次</w:t>
            </w:r>
          </w:p>
        </w:tc>
        <w:tc>
          <w:tcPr>
            <w:tcW w:w="1729" w:type="dxa"/>
            <w:vAlign w:val="center"/>
          </w:tcPr>
          <w:p w14:paraId="5898C4AD" w14:textId="04AE8C42" w:rsidR="00AE0CEB" w:rsidRPr="00AE0CEB" w:rsidRDefault="00AE0CEB" w:rsidP="00D929C6">
            <w:pPr>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1件/0件</w:t>
            </w:r>
          </w:p>
        </w:tc>
        <w:tc>
          <w:tcPr>
            <w:tcW w:w="1134" w:type="dxa"/>
            <w:vAlign w:val="center"/>
          </w:tcPr>
          <w:p w14:paraId="77BE16A2" w14:textId="67445F10" w:rsidR="00AE0CEB" w:rsidRPr="00AE0CEB" w:rsidRDefault="00AE0CEB" w:rsidP="00D929C6">
            <w:pPr>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满足抽样要求</w:t>
            </w:r>
          </w:p>
        </w:tc>
        <w:tc>
          <w:tcPr>
            <w:tcW w:w="993" w:type="dxa"/>
            <w:vAlign w:val="center"/>
          </w:tcPr>
          <w:p w14:paraId="5277335F" w14:textId="77777777" w:rsidR="00AE0CEB" w:rsidRPr="00AE0CEB" w:rsidRDefault="00AE0CEB" w:rsidP="00D929C6">
            <w:pPr>
              <w:spacing w:line="480" w:lineRule="exact"/>
              <w:jc w:val="center"/>
              <w:rPr>
                <w:rFonts w:ascii="方正仿宋_GBK" w:eastAsia="方正仿宋_GBK" w:hAnsi="方正仿宋_GBK" w:cs="宋体" w:hint="eastAsia"/>
                <w:sz w:val="28"/>
                <w:szCs w:val="28"/>
              </w:rPr>
            </w:pPr>
            <w:r w:rsidRPr="00AE0CEB">
              <w:rPr>
                <w:rFonts w:ascii="方正仿宋_GBK" w:eastAsia="方正仿宋_GBK" w:hAnsi="方正仿宋_GBK" w:cs="宋体" w:hint="eastAsia"/>
                <w:sz w:val="28"/>
                <w:szCs w:val="28"/>
              </w:rPr>
              <w:t>——</w:t>
            </w:r>
          </w:p>
        </w:tc>
      </w:tr>
    </w:tbl>
    <w:p w14:paraId="196A5645" w14:textId="77777777" w:rsidR="00AE0CEB" w:rsidRDefault="00AE0CEB" w:rsidP="000679AD">
      <w:pPr>
        <w:spacing w:line="600" w:lineRule="atLeast"/>
        <w:ind w:firstLineChars="200" w:firstLine="640"/>
        <w:rPr>
          <w:rFonts w:ascii="Times New Roman" w:eastAsia="方正仿宋_GBK" w:hAnsi="Times New Roman"/>
          <w:kern w:val="0"/>
          <w:sz w:val="32"/>
          <w:szCs w:val="32"/>
          <w:shd w:val="clear" w:color="auto" w:fill="FFFFFF"/>
        </w:rPr>
      </w:pPr>
    </w:p>
    <w:p w14:paraId="7FCC3DBD" w14:textId="77777777" w:rsidR="00AE0CEB" w:rsidRDefault="00AE0CEB" w:rsidP="000679AD">
      <w:pPr>
        <w:spacing w:line="600" w:lineRule="atLeast"/>
        <w:ind w:firstLineChars="200" w:firstLine="640"/>
        <w:rPr>
          <w:rFonts w:ascii="Times New Roman" w:eastAsia="方正仿宋_GBK" w:hAnsi="Times New Roman"/>
          <w:kern w:val="0"/>
          <w:sz w:val="32"/>
          <w:szCs w:val="32"/>
          <w:shd w:val="clear" w:color="auto" w:fill="FFFFFF"/>
        </w:rPr>
      </w:pPr>
    </w:p>
    <w:p w14:paraId="3C96D811" w14:textId="77777777" w:rsidR="00AE0CEB" w:rsidRPr="00BF7085" w:rsidRDefault="00AE0CEB" w:rsidP="000679AD">
      <w:pPr>
        <w:spacing w:line="600" w:lineRule="atLeast"/>
        <w:ind w:firstLineChars="200" w:firstLine="640"/>
        <w:rPr>
          <w:rFonts w:ascii="Times New Roman" w:eastAsia="方正仿宋_GBK" w:hAnsi="Times New Roman"/>
          <w:kern w:val="0"/>
          <w:sz w:val="32"/>
          <w:szCs w:val="32"/>
          <w:shd w:val="clear" w:color="auto" w:fill="FFFFFF"/>
        </w:rPr>
      </w:pPr>
    </w:p>
    <w:p w14:paraId="42DAB3CB" w14:textId="77777777" w:rsidR="005E5755" w:rsidRDefault="005E5755" w:rsidP="000679AD">
      <w:pPr>
        <w:spacing w:line="600" w:lineRule="atLeast"/>
        <w:ind w:firstLineChars="200" w:firstLine="640"/>
        <w:rPr>
          <w:rFonts w:ascii="宋体" w:hAnsi="宋体" w:cs="宋体" w:hint="eastAsia"/>
          <w:b/>
          <w:bCs/>
          <w:sz w:val="32"/>
          <w:szCs w:val="32"/>
        </w:rPr>
      </w:pPr>
      <w:r>
        <w:rPr>
          <w:rFonts w:ascii="Times New Roman" w:eastAsia="方正仿宋_GBK" w:hAnsi="Times New Roman" w:hint="eastAsia"/>
          <w:kern w:val="0"/>
          <w:sz w:val="32"/>
          <w:szCs w:val="32"/>
          <w:shd w:val="clear" w:color="auto" w:fill="FFFFFF"/>
        </w:rPr>
        <w:lastRenderedPageBreak/>
        <w:t>3.</w:t>
      </w:r>
      <w:r>
        <w:rPr>
          <w:rFonts w:ascii="方正黑体_GBK" w:eastAsia="方正黑体_GBK" w:hAnsi="方正仿宋_GBK" w:cs="方正仿宋_GBK" w:hint="eastAsia"/>
          <w:kern w:val="0"/>
          <w:sz w:val="32"/>
          <w:szCs w:val="32"/>
          <w:shd w:val="clear" w:color="auto" w:fill="FFFFFF"/>
        </w:rPr>
        <w:t>检验依据</w:t>
      </w:r>
    </w:p>
    <w:p w14:paraId="5B3057AC" w14:textId="38E6DE80" w:rsidR="00FC6E8E" w:rsidRPr="00367EB1" w:rsidRDefault="00FC6E8E" w:rsidP="00FC6E8E">
      <w:pPr>
        <w:spacing w:line="520" w:lineRule="exact"/>
        <w:jc w:val="center"/>
        <w:rPr>
          <w:rFonts w:ascii="Times New Roman" w:eastAsia="方正仿宋_GBK" w:hAnsi="Times New Roman"/>
          <w:kern w:val="0"/>
          <w:sz w:val="28"/>
          <w:szCs w:val="28"/>
          <w:shd w:val="clear" w:color="auto" w:fill="FFFFFF"/>
        </w:rPr>
      </w:pPr>
      <w:r w:rsidRPr="00367EB1">
        <w:rPr>
          <w:rFonts w:ascii="Times New Roman" w:eastAsia="方正仿宋_GBK" w:hAnsi="Times New Roman" w:hint="eastAsia"/>
          <w:kern w:val="0"/>
          <w:sz w:val="28"/>
          <w:szCs w:val="28"/>
          <w:shd w:val="clear" w:color="auto" w:fill="FFFFFF"/>
        </w:rPr>
        <w:t>表</w:t>
      </w:r>
      <w:r w:rsidR="00AE0CEB">
        <w:rPr>
          <w:rFonts w:ascii="Times New Roman" w:eastAsia="方正仿宋_GBK" w:hAnsi="Times New Roman" w:hint="eastAsia"/>
          <w:kern w:val="0"/>
          <w:sz w:val="28"/>
          <w:szCs w:val="28"/>
          <w:shd w:val="clear" w:color="auto" w:fill="FFFFFF"/>
        </w:rPr>
        <w:t>2</w:t>
      </w:r>
      <w:r w:rsidR="00233300">
        <w:rPr>
          <w:rFonts w:ascii="方正仿宋_GBK" w:eastAsia="方正仿宋_GBK" w:hAnsi="方正仿宋_GBK" w:cs="方正仿宋_GBK" w:hint="eastAsia"/>
          <w:sz w:val="28"/>
          <w:szCs w:val="28"/>
        </w:rPr>
        <w:t xml:space="preserve"> </w:t>
      </w:r>
      <w:r w:rsidR="008310BD">
        <w:rPr>
          <w:rFonts w:ascii="方正仿宋_GBK" w:eastAsia="方正仿宋_GBK" w:hAnsi="方正仿宋_GBK" w:cs="方正仿宋_GBK" w:hint="eastAsia"/>
          <w:sz w:val="28"/>
          <w:szCs w:val="28"/>
        </w:rPr>
        <w:t>储存用钢罐体</w:t>
      </w:r>
      <w:r w:rsidRPr="00367EB1">
        <w:rPr>
          <w:rFonts w:ascii="Times New Roman" w:eastAsia="方正仿宋_GBK" w:hAnsi="Times New Roman" w:hint="eastAsia"/>
          <w:kern w:val="0"/>
          <w:sz w:val="28"/>
          <w:szCs w:val="28"/>
          <w:shd w:val="clear" w:color="auto" w:fill="FFFFFF"/>
        </w:rPr>
        <w:t>检验项目</w:t>
      </w:r>
    </w:p>
    <w:tbl>
      <w:tblPr>
        <w:tblW w:w="54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6"/>
        <w:gridCol w:w="1558"/>
        <w:gridCol w:w="2693"/>
        <w:gridCol w:w="2303"/>
        <w:gridCol w:w="2517"/>
      </w:tblGrid>
      <w:tr w:rsidR="00560C5E" w:rsidRPr="00A71A16" w14:paraId="4063B206" w14:textId="77777777" w:rsidTr="00BA3088">
        <w:trPr>
          <w:cantSplit/>
          <w:trHeight w:val="933"/>
          <w:tblHeader/>
          <w:jc w:val="center"/>
        </w:trPr>
        <w:tc>
          <w:tcPr>
            <w:tcW w:w="361" w:type="pct"/>
            <w:tcBorders>
              <w:bottom w:val="single" w:sz="4" w:space="0" w:color="auto"/>
            </w:tcBorders>
            <w:noWrap/>
            <w:tcMar>
              <w:top w:w="15" w:type="dxa"/>
              <w:left w:w="15" w:type="dxa"/>
              <w:bottom w:w="0" w:type="dxa"/>
              <w:right w:w="15" w:type="dxa"/>
            </w:tcMar>
            <w:vAlign w:val="center"/>
          </w:tcPr>
          <w:p w14:paraId="68A05506" w14:textId="77777777" w:rsidR="00560C5E" w:rsidRPr="00560C5E" w:rsidRDefault="00560C5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序号</w:t>
            </w:r>
          </w:p>
        </w:tc>
        <w:tc>
          <w:tcPr>
            <w:tcW w:w="797" w:type="pct"/>
            <w:tcBorders>
              <w:bottom w:val="single" w:sz="4" w:space="0" w:color="auto"/>
            </w:tcBorders>
            <w:tcMar>
              <w:top w:w="15" w:type="dxa"/>
              <w:left w:w="15" w:type="dxa"/>
              <w:bottom w:w="0" w:type="dxa"/>
              <w:right w:w="15" w:type="dxa"/>
            </w:tcMar>
            <w:vAlign w:val="center"/>
          </w:tcPr>
          <w:p w14:paraId="69EAA477" w14:textId="77777777" w:rsidR="00560C5E" w:rsidRPr="00560C5E" w:rsidRDefault="00560C5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检验项目</w:t>
            </w:r>
          </w:p>
        </w:tc>
        <w:tc>
          <w:tcPr>
            <w:tcW w:w="1377" w:type="pct"/>
            <w:tcBorders>
              <w:bottom w:val="single" w:sz="4" w:space="0" w:color="auto"/>
            </w:tcBorders>
            <w:vAlign w:val="center"/>
          </w:tcPr>
          <w:p w14:paraId="0FA7930D" w14:textId="02627DBE" w:rsidR="00560C5E" w:rsidRPr="00560C5E" w:rsidRDefault="00560C5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检验内容</w:t>
            </w:r>
          </w:p>
        </w:tc>
        <w:tc>
          <w:tcPr>
            <w:tcW w:w="1178" w:type="pct"/>
            <w:tcBorders>
              <w:bottom w:val="single" w:sz="4" w:space="0" w:color="auto"/>
            </w:tcBorders>
            <w:tcMar>
              <w:top w:w="15" w:type="dxa"/>
              <w:left w:w="15" w:type="dxa"/>
              <w:bottom w:w="0" w:type="dxa"/>
              <w:right w:w="15" w:type="dxa"/>
            </w:tcMar>
            <w:vAlign w:val="center"/>
          </w:tcPr>
          <w:p w14:paraId="69B44889" w14:textId="515A48CC" w:rsidR="00560C5E" w:rsidRPr="00560C5E" w:rsidRDefault="00560C5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判定依据</w:t>
            </w:r>
          </w:p>
        </w:tc>
        <w:tc>
          <w:tcPr>
            <w:tcW w:w="1287" w:type="pct"/>
            <w:tcBorders>
              <w:bottom w:val="single" w:sz="4" w:space="0" w:color="auto"/>
            </w:tcBorders>
            <w:tcMar>
              <w:top w:w="15" w:type="dxa"/>
              <w:left w:w="15" w:type="dxa"/>
              <w:bottom w:w="0" w:type="dxa"/>
              <w:right w:w="15" w:type="dxa"/>
            </w:tcMar>
            <w:vAlign w:val="center"/>
          </w:tcPr>
          <w:p w14:paraId="444FB1C5" w14:textId="77777777" w:rsidR="00560C5E" w:rsidRPr="00560C5E" w:rsidRDefault="00560C5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检测方法</w:t>
            </w:r>
          </w:p>
        </w:tc>
      </w:tr>
      <w:tr w:rsidR="00933D7E" w:rsidRPr="00A71A16" w14:paraId="78E76B23" w14:textId="77777777" w:rsidTr="00933D7E">
        <w:trPr>
          <w:cantSplit/>
          <w:trHeight w:val="532"/>
          <w:jc w:val="center"/>
        </w:trPr>
        <w:tc>
          <w:tcPr>
            <w:tcW w:w="361" w:type="pct"/>
            <w:vMerge w:val="restart"/>
            <w:noWrap/>
            <w:tcMar>
              <w:top w:w="15" w:type="dxa"/>
              <w:left w:w="15" w:type="dxa"/>
              <w:bottom w:w="0" w:type="dxa"/>
              <w:right w:w="15" w:type="dxa"/>
            </w:tcMar>
            <w:vAlign w:val="center"/>
          </w:tcPr>
          <w:p w14:paraId="4BB179C1" w14:textId="77777777" w:rsidR="00933D7E" w:rsidRPr="00560C5E" w:rsidRDefault="00933D7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1</w:t>
            </w:r>
          </w:p>
        </w:tc>
        <w:tc>
          <w:tcPr>
            <w:tcW w:w="797" w:type="pct"/>
            <w:vMerge w:val="restart"/>
            <w:tcMar>
              <w:top w:w="15" w:type="dxa"/>
              <w:left w:w="15" w:type="dxa"/>
              <w:bottom w:w="0" w:type="dxa"/>
              <w:right w:w="15" w:type="dxa"/>
            </w:tcMar>
            <w:vAlign w:val="center"/>
          </w:tcPr>
          <w:p w14:paraId="7298B854" w14:textId="77777777" w:rsidR="00933D7E" w:rsidRPr="00560C5E" w:rsidRDefault="00933D7E" w:rsidP="00560C5E">
            <w:pPr>
              <w:snapToGrid w:val="0"/>
              <w:jc w:val="left"/>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资料检查</w:t>
            </w:r>
          </w:p>
        </w:tc>
        <w:tc>
          <w:tcPr>
            <w:tcW w:w="1377" w:type="pct"/>
          </w:tcPr>
          <w:p w14:paraId="4EA226FA" w14:textId="3CB022E6" w:rsidR="00933D7E" w:rsidRPr="00560C5E" w:rsidRDefault="00933D7E" w:rsidP="00933D7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设计文件</w:t>
            </w:r>
          </w:p>
        </w:tc>
        <w:tc>
          <w:tcPr>
            <w:tcW w:w="1178" w:type="pct"/>
            <w:vMerge w:val="restart"/>
            <w:tcMar>
              <w:top w:w="15" w:type="dxa"/>
              <w:left w:w="15" w:type="dxa"/>
              <w:bottom w:w="0" w:type="dxa"/>
              <w:right w:w="15" w:type="dxa"/>
            </w:tcMar>
            <w:vAlign w:val="center"/>
          </w:tcPr>
          <w:p w14:paraId="67E458D6" w14:textId="61CF39F4" w:rsidR="00933D7E" w:rsidRPr="00560C5E" w:rsidRDefault="00933D7E" w:rsidP="00560C5E">
            <w:pPr>
              <w:snapToGrid w:val="0"/>
              <w:jc w:val="center"/>
              <w:rPr>
                <w:rFonts w:ascii="Times New Roman" w:hAnsi="宋体" w:hint="eastAsia"/>
                <w:sz w:val="28"/>
                <w:szCs w:val="28"/>
              </w:rPr>
            </w:pPr>
            <w:r w:rsidRPr="00AE0CEB">
              <w:rPr>
                <w:rFonts w:ascii="Times New Roman" w:eastAsia="方正仿宋_GBK" w:hAnsi="Times New Roman" w:hint="eastAsia"/>
                <w:kern w:val="0"/>
                <w:sz w:val="28"/>
                <w:szCs w:val="28"/>
                <w:shd w:val="clear" w:color="auto" w:fill="FFFFFF"/>
              </w:rPr>
              <w:t>NB/T 47003.1-2022</w:t>
            </w:r>
          </w:p>
        </w:tc>
        <w:tc>
          <w:tcPr>
            <w:tcW w:w="1287" w:type="pct"/>
            <w:vMerge w:val="restart"/>
            <w:tcMar>
              <w:top w:w="15" w:type="dxa"/>
              <w:left w:w="15" w:type="dxa"/>
              <w:bottom w:w="0" w:type="dxa"/>
              <w:right w:w="15" w:type="dxa"/>
            </w:tcMar>
            <w:vAlign w:val="center"/>
          </w:tcPr>
          <w:p w14:paraId="3E31005B" w14:textId="6EFAD2C9" w:rsidR="00933D7E" w:rsidRPr="00560C5E" w:rsidRDefault="00933D7E" w:rsidP="00560C5E">
            <w:pPr>
              <w:snapToGrid w:val="0"/>
              <w:jc w:val="center"/>
              <w:rPr>
                <w:rFonts w:ascii="Times New Roman" w:hAnsi="宋体" w:hint="eastAsia"/>
                <w:sz w:val="28"/>
                <w:szCs w:val="28"/>
              </w:rPr>
            </w:pPr>
            <w:r w:rsidRPr="00560C5E">
              <w:rPr>
                <w:rFonts w:ascii="Times New Roman" w:hAnsi="宋体" w:hint="eastAsia"/>
                <w:sz w:val="28"/>
                <w:szCs w:val="28"/>
              </w:rPr>
              <w:t>NB/T</w:t>
            </w:r>
            <w:r>
              <w:rPr>
                <w:rFonts w:ascii="Times New Roman" w:hAnsi="宋体" w:hint="eastAsia"/>
                <w:sz w:val="28"/>
                <w:szCs w:val="28"/>
              </w:rPr>
              <w:t xml:space="preserve"> </w:t>
            </w:r>
            <w:r w:rsidRPr="00560C5E">
              <w:rPr>
                <w:rFonts w:ascii="Times New Roman" w:hAnsi="宋体" w:hint="eastAsia"/>
                <w:sz w:val="28"/>
                <w:szCs w:val="28"/>
              </w:rPr>
              <w:t>47003.1-2022</w:t>
            </w:r>
          </w:p>
        </w:tc>
      </w:tr>
      <w:tr w:rsidR="00933D7E" w:rsidRPr="00A71A16" w14:paraId="216B8549" w14:textId="77777777" w:rsidTr="00BA3088">
        <w:trPr>
          <w:cantSplit/>
          <w:trHeight w:val="531"/>
          <w:jc w:val="center"/>
        </w:trPr>
        <w:tc>
          <w:tcPr>
            <w:tcW w:w="361" w:type="pct"/>
            <w:vMerge/>
            <w:noWrap/>
            <w:tcMar>
              <w:top w:w="15" w:type="dxa"/>
              <w:left w:w="15" w:type="dxa"/>
              <w:bottom w:w="0" w:type="dxa"/>
              <w:right w:w="15" w:type="dxa"/>
            </w:tcMar>
            <w:vAlign w:val="center"/>
          </w:tcPr>
          <w:p w14:paraId="6E57E03C" w14:textId="77777777" w:rsidR="00933D7E" w:rsidRPr="00560C5E" w:rsidRDefault="00933D7E" w:rsidP="00560C5E">
            <w:pPr>
              <w:snapToGrid w:val="0"/>
              <w:jc w:val="center"/>
              <w:rPr>
                <w:rFonts w:ascii="方正仿宋_GBK" w:eastAsia="方正仿宋_GBK" w:hAnsi="方正仿宋_GBK" w:hint="eastAsia"/>
                <w:sz w:val="28"/>
                <w:szCs w:val="28"/>
              </w:rPr>
            </w:pPr>
          </w:p>
        </w:tc>
        <w:tc>
          <w:tcPr>
            <w:tcW w:w="797" w:type="pct"/>
            <w:vMerge/>
            <w:tcMar>
              <w:top w:w="15" w:type="dxa"/>
              <w:left w:w="15" w:type="dxa"/>
              <w:bottom w:w="0" w:type="dxa"/>
              <w:right w:w="15" w:type="dxa"/>
            </w:tcMar>
            <w:vAlign w:val="center"/>
          </w:tcPr>
          <w:p w14:paraId="3C425934" w14:textId="77777777" w:rsidR="00933D7E" w:rsidRPr="00560C5E" w:rsidRDefault="00933D7E" w:rsidP="00560C5E">
            <w:pPr>
              <w:snapToGrid w:val="0"/>
              <w:jc w:val="left"/>
              <w:rPr>
                <w:rFonts w:ascii="方正仿宋_GBK" w:eastAsia="方正仿宋_GBK" w:hAnsi="方正仿宋_GBK" w:hint="eastAsia"/>
                <w:sz w:val="28"/>
                <w:szCs w:val="28"/>
              </w:rPr>
            </w:pPr>
          </w:p>
        </w:tc>
        <w:tc>
          <w:tcPr>
            <w:tcW w:w="1377" w:type="pct"/>
          </w:tcPr>
          <w:p w14:paraId="58650006" w14:textId="7842FB50" w:rsidR="00933D7E" w:rsidRPr="00560C5E" w:rsidRDefault="00933D7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出厂文件</w:t>
            </w:r>
          </w:p>
        </w:tc>
        <w:tc>
          <w:tcPr>
            <w:tcW w:w="1178" w:type="pct"/>
            <w:vMerge/>
            <w:tcMar>
              <w:top w:w="15" w:type="dxa"/>
              <w:left w:w="15" w:type="dxa"/>
              <w:bottom w:w="0" w:type="dxa"/>
              <w:right w:w="15" w:type="dxa"/>
            </w:tcMar>
            <w:vAlign w:val="center"/>
          </w:tcPr>
          <w:p w14:paraId="35BEC1BE" w14:textId="77777777" w:rsidR="00933D7E" w:rsidRPr="00AE0CEB" w:rsidRDefault="00933D7E" w:rsidP="00560C5E">
            <w:pPr>
              <w:snapToGrid w:val="0"/>
              <w:jc w:val="center"/>
              <w:rPr>
                <w:rFonts w:ascii="Times New Roman" w:eastAsia="方正仿宋_GBK" w:hAnsi="Times New Roman" w:hint="eastAsia"/>
                <w:kern w:val="0"/>
                <w:sz w:val="28"/>
                <w:szCs w:val="28"/>
                <w:shd w:val="clear" w:color="auto" w:fill="FFFFFF"/>
              </w:rPr>
            </w:pPr>
          </w:p>
        </w:tc>
        <w:tc>
          <w:tcPr>
            <w:tcW w:w="1287" w:type="pct"/>
            <w:vMerge/>
            <w:tcMar>
              <w:top w:w="15" w:type="dxa"/>
              <w:left w:w="15" w:type="dxa"/>
              <w:bottom w:w="0" w:type="dxa"/>
              <w:right w:w="15" w:type="dxa"/>
            </w:tcMar>
            <w:vAlign w:val="center"/>
          </w:tcPr>
          <w:p w14:paraId="721B6E83" w14:textId="77777777" w:rsidR="00933D7E" w:rsidRPr="00560C5E" w:rsidRDefault="00933D7E" w:rsidP="00560C5E">
            <w:pPr>
              <w:snapToGrid w:val="0"/>
              <w:jc w:val="center"/>
              <w:rPr>
                <w:rFonts w:ascii="Times New Roman" w:hAnsi="宋体" w:hint="eastAsia"/>
                <w:sz w:val="28"/>
                <w:szCs w:val="28"/>
              </w:rPr>
            </w:pPr>
          </w:p>
        </w:tc>
      </w:tr>
      <w:tr w:rsidR="00933D7E" w:rsidRPr="00A71A16" w14:paraId="1257DD50" w14:textId="77777777" w:rsidTr="00933D7E">
        <w:trPr>
          <w:cantSplit/>
          <w:trHeight w:val="534"/>
          <w:jc w:val="center"/>
        </w:trPr>
        <w:tc>
          <w:tcPr>
            <w:tcW w:w="361" w:type="pct"/>
            <w:vMerge w:val="restart"/>
            <w:noWrap/>
            <w:tcMar>
              <w:top w:w="15" w:type="dxa"/>
              <w:left w:w="15" w:type="dxa"/>
              <w:bottom w:w="0" w:type="dxa"/>
              <w:right w:w="15" w:type="dxa"/>
            </w:tcMar>
            <w:vAlign w:val="center"/>
          </w:tcPr>
          <w:p w14:paraId="610613E0" w14:textId="77777777" w:rsidR="00933D7E" w:rsidRPr="00560C5E" w:rsidRDefault="00933D7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2</w:t>
            </w:r>
          </w:p>
        </w:tc>
        <w:tc>
          <w:tcPr>
            <w:tcW w:w="797" w:type="pct"/>
            <w:vMerge w:val="restart"/>
            <w:tcMar>
              <w:top w:w="15" w:type="dxa"/>
              <w:left w:w="15" w:type="dxa"/>
              <w:bottom w:w="0" w:type="dxa"/>
              <w:right w:w="15" w:type="dxa"/>
            </w:tcMar>
            <w:vAlign w:val="center"/>
          </w:tcPr>
          <w:p w14:paraId="41356373" w14:textId="77777777" w:rsidR="00933D7E" w:rsidRPr="00560C5E" w:rsidRDefault="00933D7E" w:rsidP="00560C5E">
            <w:pPr>
              <w:snapToGrid w:val="0"/>
              <w:jc w:val="left"/>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外观检验</w:t>
            </w:r>
          </w:p>
        </w:tc>
        <w:tc>
          <w:tcPr>
            <w:tcW w:w="1377" w:type="pct"/>
          </w:tcPr>
          <w:p w14:paraId="4500C4A8" w14:textId="5B7EFC46" w:rsidR="00933D7E" w:rsidRPr="00560C5E" w:rsidRDefault="00933D7E" w:rsidP="00933D7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外表面涂装</w:t>
            </w:r>
          </w:p>
        </w:tc>
        <w:tc>
          <w:tcPr>
            <w:tcW w:w="1178" w:type="pct"/>
            <w:vMerge w:val="restart"/>
            <w:tcMar>
              <w:top w:w="15" w:type="dxa"/>
              <w:left w:w="15" w:type="dxa"/>
              <w:bottom w:w="0" w:type="dxa"/>
              <w:right w:w="15" w:type="dxa"/>
            </w:tcMar>
            <w:vAlign w:val="center"/>
          </w:tcPr>
          <w:p w14:paraId="3834FBE8" w14:textId="793BF601" w:rsidR="00933D7E" w:rsidRPr="00560C5E" w:rsidRDefault="00933D7E" w:rsidP="00560C5E">
            <w:pPr>
              <w:snapToGrid w:val="0"/>
              <w:jc w:val="center"/>
              <w:rPr>
                <w:rFonts w:ascii="Times New Roman" w:hAnsi="宋体" w:hint="eastAsia"/>
                <w:sz w:val="28"/>
                <w:szCs w:val="28"/>
              </w:rPr>
            </w:pPr>
            <w:r w:rsidRPr="00AE0CEB">
              <w:rPr>
                <w:rFonts w:ascii="Times New Roman" w:eastAsia="方正仿宋_GBK" w:hAnsi="Times New Roman" w:hint="eastAsia"/>
                <w:kern w:val="0"/>
                <w:sz w:val="28"/>
                <w:szCs w:val="28"/>
                <w:shd w:val="clear" w:color="auto" w:fill="FFFFFF"/>
              </w:rPr>
              <w:t>NB/T 47003.1-2022</w:t>
            </w:r>
          </w:p>
        </w:tc>
        <w:tc>
          <w:tcPr>
            <w:tcW w:w="1287" w:type="pct"/>
            <w:vMerge w:val="restart"/>
            <w:tcMar>
              <w:top w:w="15" w:type="dxa"/>
              <w:left w:w="15" w:type="dxa"/>
              <w:bottom w:w="0" w:type="dxa"/>
              <w:right w:w="15" w:type="dxa"/>
            </w:tcMar>
            <w:vAlign w:val="center"/>
          </w:tcPr>
          <w:p w14:paraId="63B0D7E8" w14:textId="5B672314" w:rsidR="00933D7E" w:rsidRPr="00560C5E" w:rsidRDefault="00933D7E" w:rsidP="00560C5E">
            <w:pPr>
              <w:snapToGrid w:val="0"/>
              <w:jc w:val="center"/>
              <w:rPr>
                <w:rFonts w:ascii="Times New Roman" w:hAnsi="宋体" w:hint="eastAsia"/>
                <w:sz w:val="28"/>
                <w:szCs w:val="28"/>
              </w:rPr>
            </w:pPr>
            <w:r w:rsidRPr="00560C5E">
              <w:rPr>
                <w:rFonts w:ascii="Times New Roman" w:hAnsi="宋体" w:hint="eastAsia"/>
                <w:sz w:val="28"/>
                <w:szCs w:val="28"/>
              </w:rPr>
              <w:t>NB/T</w:t>
            </w:r>
            <w:r>
              <w:rPr>
                <w:rFonts w:ascii="Times New Roman" w:hAnsi="宋体" w:hint="eastAsia"/>
                <w:sz w:val="28"/>
                <w:szCs w:val="28"/>
              </w:rPr>
              <w:t xml:space="preserve"> </w:t>
            </w:r>
            <w:r w:rsidRPr="00560C5E">
              <w:rPr>
                <w:rFonts w:ascii="Times New Roman" w:hAnsi="宋体" w:hint="eastAsia"/>
                <w:sz w:val="28"/>
                <w:szCs w:val="28"/>
              </w:rPr>
              <w:t>47003.1-2022</w:t>
            </w:r>
          </w:p>
        </w:tc>
      </w:tr>
      <w:tr w:rsidR="00933D7E" w:rsidRPr="00A71A16" w14:paraId="38367145" w14:textId="77777777" w:rsidTr="00BA3088">
        <w:trPr>
          <w:cantSplit/>
          <w:trHeight w:val="531"/>
          <w:jc w:val="center"/>
        </w:trPr>
        <w:tc>
          <w:tcPr>
            <w:tcW w:w="361" w:type="pct"/>
            <w:vMerge/>
            <w:noWrap/>
            <w:tcMar>
              <w:top w:w="15" w:type="dxa"/>
              <w:left w:w="15" w:type="dxa"/>
              <w:bottom w:w="0" w:type="dxa"/>
              <w:right w:w="15" w:type="dxa"/>
            </w:tcMar>
            <w:vAlign w:val="center"/>
          </w:tcPr>
          <w:p w14:paraId="63FD4D64" w14:textId="77777777" w:rsidR="00933D7E" w:rsidRPr="00560C5E" w:rsidRDefault="00933D7E" w:rsidP="00560C5E">
            <w:pPr>
              <w:snapToGrid w:val="0"/>
              <w:jc w:val="center"/>
              <w:rPr>
                <w:rFonts w:ascii="方正仿宋_GBK" w:eastAsia="方正仿宋_GBK" w:hAnsi="方正仿宋_GBK" w:hint="eastAsia"/>
                <w:sz w:val="28"/>
                <w:szCs w:val="28"/>
              </w:rPr>
            </w:pPr>
          </w:p>
        </w:tc>
        <w:tc>
          <w:tcPr>
            <w:tcW w:w="797" w:type="pct"/>
            <w:vMerge/>
            <w:tcMar>
              <w:top w:w="15" w:type="dxa"/>
              <w:left w:w="15" w:type="dxa"/>
              <w:bottom w:w="0" w:type="dxa"/>
              <w:right w:w="15" w:type="dxa"/>
            </w:tcMar>
            <w:vAlign w:val="center"/>
          </w:tcPr>
          <w:p w14:paraId="078EDC0F" w14:textId="77777777" w:rsidR="00933D7E" w:rsidRPr="00560C5E" w:rsidRDefault="00933D7E" w:rsidP="00560C5E">
            <w:pPr>
              <w:snapToGrid w:val="0"/>
              <w:jc w:val="left"/>
              <w:rPr>
                <w:rFonts w:ascii="方正仿宋_GBK" w:eastAsia="方正仿宋_GBK" w:hAnsi="方正仿宋_GBK" w:hint="eastAsia"/>
                <w:sz w:val="28"/>
                <w:szCs w:val="28"/>
              </w:rPr>
            </w:pPr>
          </w:p>
        </w:tc>
        <w:tc>
          <w:tcPr>
            <w:tcW w:w="1377" w:type="pct"/>
          </w:tcPr>
          <w:p w14:paraId="0E9CE00D" w14:textId="2AC17A56" w:rsidR="00933D7E" w:rsidRPr="00560C5E" w:rsidRDefault="00933D7E" w:rsidP="00933D7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铭牌</w:t>
            </w:r>
          </w:p>
        </w:tc>
        <w:tc>
          <w:tcPr>
            <w:tcW w:w="1178" w:type="pct"/>
            <w:vMerge/>
            <w:tcMar>
              <w:top w:w="15" w:type="dxa"/>
              <w:left w:w="15" w:type="dxa"/>
              <w:bottom w:w="0" w:type="dxa"/>
              <w:right w:w="15" w:type="dxa"/>
            </w:tcMar>
            <w:vAlign w:val="center"/>
          </w:tcPr>
          <w:p w14:paraId="334C19D5" w14:textId="77777777" w:rsidR="00933D7E" w:rsidRPr="00AE0CEB" w:rsidRDefault="00933D7E" w:rsidP="00560C5E">
            <w:pPr>
              <w:snapToGrid w:val="0"/>
              <w:jc w:val="center"/>
              <w:rPr>
                <w:rFonts w:ascii="Times New Roman" w:eastAsia="方正仿宋_GBK" w:hAnsi="Times New Roman" w:hint="eastAsia"/>
                <w:kern w:val="0"/>
                <w:sz w:val="28"/>
                <w:szCs w:val="28"/>
                <w:shd w:val="clear" w:color="auto" w:fill="FFFFFF"/>
              </w:rPr>
            </w:pPr>
          </w:p>
        </w:tc>
        <w:tc>
          <w:tcPr>
            <w:tcW w:w="1287" w:type="pct"/>
            <w:vMerge/>
            <w:tcMar>
              <w:top w:w="15" w:type="dxa"/>
              <w:left w:w="15" w:type="dxa"/>
              <w:bottom w:w="0" w:type="dxa"/>
              <w:right w:w="15" w:type="dxa"/>
            </w:tcMar>
            <w:vAlign w:val="center"/>
          </w:tcPr>
          <w:p w14:paraId="0987C252" w14:textId="77777777" w:rsidR="00933D7E" w:rsidRPr="00560C5E" w:rsidRDefault="00933D7E" w:rsidP="00560C5E">
            <w:pPr>
              <w:snapToGrid w:val="0"/>
              <w:jc w:val="center"/>
              <w:rPr>
                <w:rFonts w:ascii="Times New Roman" w:hAnsi="宋体" w:hint="eastAsia"/>
                <w:sz w:val="28"/>
                <w:szCs w:val="28"/>
              </w:rPr>
            </w:pPr>
          </w:p>
        </w:tc>
      </w:tr>
      <w:tr w:rsidR="00933D7E" w:rsidRPr="00A71A16" w14:paraId="19E6C167" w14:textId="77777777" w:rsidTr="00BA3088">
        <w:trPr>
          <w:cantSplit/>
          <w:trHeight w:val="531"/>
          <w:jc w:val="center"/>
        </w:trPr>
        <w:tc>
          <w:tcPr>
            <w:tcW w:w="361" w:type="pct"/>
            <w:vMerge/>
            <w:noWrap/>
            <w:tcMar>
              <w:top w:w="15" w:type="dxa"/>
              <w:left w:w="15" w:type="dxa"/>
              <w:bottom w:w="0" w:type="dxa"/>
              <w:right w:w="15" w:type="dxa"/>
            </w:tcMar>
            <w:vAlign w:val="center"/>
          </w:tcPr>
          <w:p w14:paraId="1BA447B9" w14:textId="77777777" w:rsidR="00933D7E" w:rsidRPr="00560C5E" w:rsidRDefault="00933D7E" w:rsidP="00560C5E">
            <w:pPr>
              <w:snapToGrid w:val="0"/>
              <w:jc w:val="center"/>
              <w:rPr>
                <w:rFonts w:ascii="方正仿宋_GBK" w:eastAsia="方正仿宋_GBK" w:hAnsi="方正仿宋_GBK" w:hint="eastAsia"/>
                <w:sz w:val="28"/>
                <w:szCs w:val="28"/>
              </w:rPr>
            </w:pPr>
          </w:p>
        </w:tc>
        <w:tc>
          <w:tcPr>
            <w:tcW w:w="797" w:type="pct"/>
            <w:vMerge/>
            <w:tcMar>
              <w:top w:w="15" w:type="dxa"/>
              <w:left w:w="15" w:type="dxa"/>
              <w:bottom w:w="0" w:type="dxa"/>
              <w:right w:w="15" w:type="dxa"/>
            </w:tcMar>
            <w:vAlign w:val="center"/>
          </w:tcPr>
          <w:p w14:paraId="08604E04" w14:textId="77777777" w:rsidR="00933D7E" w:rsidRPr="00560C5E" w:rsidRDefault="00933D7E" w:rsidP="00560C5E">
            <w:pPr>
              <w:snapToGrid w:val="0"/>
              <w:jc w:val="left"/>
              <w:rPr>
                <w:rFonts w:ascii="方正仿宋_GBK" w:eastAsia="方正仿宋_GBK" w:hAnsi="方正仿宋_GBK" w:hint="eastAsia"/>
                <w:sz w:val="28"/>
                <w:szCs w:val="28"/>
              </w:rPr>
            </w:pPr>
          </w:p>
        </w:tc>
        <w:tc>
          <w:tcPr>
            <w:tcW w:w="1377" w:type="pct"/>
          </w:tcPr>
          <w:p w14:paraId="719D9FB4" w14:textId="31C697FC" w:rsidR="00933D7E" w:rsidRPr="00560C5E" w:rsidRDefault="00933D7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焊接接头及母材内外表面质量</w:t>
            </w:r>
          </w:p>
        </w:tc>
        <w:tc>
          <w:tcPr>
            <w:tcW w:w="1178" w:type="pct"/>
            <w:vMerge/>
            <w:tcMar>
              <w:top w:w="15" w:type="dxa"/>
              <w:left w:w="15" w:type="dxa"/>
              <w:bottom w:w="0" w:type="dxa"/>
              <w:right w:w="15" w:type="dxa"/>
            </w:tcMar>
            <w:vAlign w:val="center"/>
          </w:tcPr>
          <w:p w14:paraId="4704BBB2" w14:textId="77777777" w:rsidR="00933D7E" w:rsidRPr="00AE0CEB" w:rsidRDefault="00933D7E" w:rsidP="00560C5E">
            <w:pPr>
              <w:snapToGrid w:val="0"/>
              <w:jc w:val="center"/>
              <w:rPr>
                <w:rFonts w:ascii="Times New Roman" w:eastAsia="方正仿宋_GBK" w:hAnsi="Times New Roman" w:hint="eastAsia"/>
                <w:kern w:val="0"/>
                <w:sz w:val="28"/>
                <w:szCs w:val="28"/>
                <w:shd w:val="clear" w:color="auto" w:fill="FFFFFF"/>
              </w:rPr>
            </w:pPr>
          </w:p>
        </w:tc>
        <w:tc>
          <w:tcPr>
            <w:tcW w:w="1287" w:type="pct"/>
            <w:vMerge/>
            <w:tcMar>
              <w:top w:w="15" w:type="dxa"/>
              <w:left w:w="15" w:type="dxa"/>
              <w:bottom w:w="0" w:type="dxa"/>
              <w:right w:w="15" w:type="dxa"/>
            </w:tcMar>
            <w:vAlign w:val="center"/>
          </w:tcPr>
          <w:p w14:paraId="1BA16685" w14:textId="77777777" w:rsidR="00933D7E" w:rsidRPr="00560C5E" w:rsidRDefault="00933D7E" w:rsidP="00560C5E">
            <w:pPr>
              <w:snapToGrid w:val="0"/>
              <w:jc w:val="center"/>
              <w:rPr>
                <w:rFonts w:ascii="Times New Roman" w:hAnsi="宋体" w:hint="eastAsia"/>
                <w:sz w:val="28"/>
                <w:szCs w:val="28"/>
              </w:rPr>
            </w:pPr>
          </w:p>
        </w:tc>
      </w:tr>
      <w:tr w:rsidR="00933D7E" w:rsidRPr="00A71A16" w14:paraId="0F8756AB" w14:textId="77777777" w:rsidTr="00933D7E">
        <w:trPr>
          <w:cantSplit/>
          <w:trHeight w:val="534"/>
          <w:jc w:val="center"/>
        </w:trPr>
        <w:tc>
          <w:tcPr>
            <w:tcW w:w="361" w:type="pct"/>
            <w:vMerge w:val="restart"/>
            <w:noWrap/>
            <w:tcMar>
              <w:top w:w="15" w:type="dxa"/>
              <w:left w:w="15" w:type="dxa"/>
              <w:bottom w:w="0" w:type="dxa"/>
              <w:right w:w="15" w:type="dxa"/>
            </w:tcMar>
            <w:vAlign w:val="center"/>
          </w:tcPr>
          <w:p w14:paraId="4FD20D78" w14:textId="77777777" w:rsidR="00933D7E" w:rsidRPr="00560C5E" w:rsidRDefault="00933D7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3</w:t>
            </w:r>
          </w:p>
        </w:tc>
        <w:tc>
          <w:tcPr>
            <w:tcW w:w="797" w:type="pct"/>
            <w:vMerge w:val="restart"/>
            <w:tcMar>
              <w:top w:w="15" w:type="dxa"/>
              <w:left w:w="15" w:type="dxa"/>
              <w:bottom w:w="0" w:type="dxa"/>
              <w:right w:w="15" w:type="dxa"/>
            </w:tcMar>
            <w:vAlign w:val="center"/>
          </w:tcPr>
          <w:p w14:paraId="485B9267" w14:textId="77777777" w:rsidR="00933D7E" w:rsidRPr="00560C5E" w:rsidRDefault="00933D7E" w:rsidP="00560C5E">
            <w:pPr>
              <w:snapToGrid w:val="0"/>
              <w:jc w:val="left"/>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结构检验</w:t>
            </w:r>
          </w:p>
        </w:tc>
        <w:tc>
          <w:tcPr>
            <w:tcW w:w="1377" w:type="pct"/>
          </w:tcPr>
          <w:p w14:paraId="17ABE920" w14:textId="167D6401" w:rsidR="00933D7E" w:rsidRPr="00560C5E" w:rsidRDefault="00933D7E" w:rsidP="00933D7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封头</w:t>
            </w:r>
          </w:p>
        </w:tc>
        <w:tc>
          <w:tcPr>
            <w:tcW w:w="1178" w:type="pct"/>
            <w:vMerge w:val="restart"/>
            <w:tcMar>
              <w:top w:w="15" w:type="dxa"/>
              <w:left w:w="15" w:type="dxa"/>
              <w:bottom w:w="0" w:type="dxa"/>
              <w:right w:w="15" w:type="dxa"/>
            </w:tcMar>
            <w:vAlign w:val="center"/>
          </w:tcPr>
          <w:p w14:paraId="7C0C6323" w14:textId="33F850C1" w:rsidR="00933D7E" w:rsidRPr="00560C5E" w:rsidRDefault="00933D7E" w:rsidP="00560C5E">
            <w:pPr>
              <w:snapToGrid w:val="0"/>
              <w:jc w:val="center"/>
              <w:rPr>
                <w:rFonts w:ascii="Times New Roman" w:hAnsi="宋体" w:hint="eastAsia"/>
                <w:sz w:val="28"/>
                <w:szCs w:val="28"/>
              </w:rPr>
            </w:pPr>
            <w:r w:rsidRPr="00AE0CEB">
              <w:rPr>
                <w:rFonts w:ascii="Times New Roman" w:eastAsia="方正仿宋_GBK" w:hAnsi="Times New Roman" w:hint="eastAsia"/>
                <w:kern w:val="0"/>
                <w:sz w:val="28"/>
                <w:szCs w:val="28"/>
                <w:shd w:val="clear" w:color="auto" w:fill="FFFFFF"/>
              </w:rPr>
              <w:t>NB/T 47003.1-2022</w:t>
            </w:r>
          </w:p>
        </w:tc>
        <w:tc>
          <w:tcPr>
            <w:tcW w:w="1287" w:type="pct"/>
            <w:vMerge w:val="restart"/>
            <w:tcMar>
              <w:top w:w="15" w:type="dxa"/>
              <w:left w:w="15" w:type="dxa"/>
              <w:bottom w:w="0" w:type="dxa"/>
              <w:right w:w="15" w:type="dxa"/>
            </w:tcMar>
            <w:vAlign w:val="center"/>
          </w:tcPr>
          <w:p w14:paraId="0244413C" w14:textId="1C03B510" w:rsidR="00933D7E" w:rsidRPr="00560C5E" w:rsidRDefault="00933D7E" w:rsidP="00560C5E">
            <w:pPr>
              <w:snapToGrid w:val="0"/>
              <w:jc w:val="center"/>
              <w:rPr>
                <w:rFonts w:ascii="Times New Roman" w:hAnsi="宋体" w:hint="eastAsia"/>
                <w:sz w:val="28"/>
                <w:szCs w:val="28"/>
              </w:rPr>
            </w:pPr>
            <w:r w:rsidRPr="00560C5E">
              <w:rPr>
                <w:rFonts w:ascii="Times New Roman" w:hAnsi="宋体" w:hint="eastAsia"/>
                <w:sz w:val="28"/>
                <w:szCs w:val="28"/>
              </w:rPr>
              <w:t>NB/T</w:t>
            </w:r>
            <w:r>
              <w:rPr>
                <w:rFonts w:ascii="Times New Roman" w:hAnsi="宋体" w:hint="eastAsia"/>
                <w:sz w:val="28"/>
                <w:szCs w:val="28"/>
              </w:rPr>
              <w:t xml:space="preserve"> </w:t>
            </w:r>
            <w:r w:rsidRPr="00560C5E">
              <w:rPr>
                <w:rFonts w:ascii="Times New Roman" w:hAnsi="宋体" w:hint="eastAsia"/>
                <w:sz w:val="28"/>
                <w:szCs w:val="28"/>
              </w:rPr>
              <w:t>47003.1-2022</w:t>
            </w:r>
          </w:p>
        </w:tc>
      </w:tr>
      <w:tr w:rsidR="00933D7E" w:rsidRPr="00A71A16" w14:paraId="10A3747E" w14:textId="77777777" w:rsidTr="00BA3088">
        <w:trPr>
          <w:cantSplit/>
          <w:trHeight w:val="531"/>
          <w:jc w:val="center"/>
        </w:trPr>
        <w:tc>
          <w:tcPr>
            <w:tcW w:w="361" w:type="pct"/>
            <w:vMerge/>
            <w:noWrap/>
            <w:tcMar>
              <w:top w:w="15" w:type="dxa"/>
              <w:left w:w="15" w:type="dxa"/>
              <w:bottom w:w="0" w:type="dxa"/>
              <w:right w:w="15" w:type="dxa"/>
            </w:tcMar>
            <w:vAlign w:val="center"/>
          </w:tcPr>
          <w:p w14:paraId="3C0D2A87" w14:textId="77777777" w:rsidR="00933D7E" w:rsidRPr="00560C5E" w:rsidRDefault="00933D7E" w:rsidP="00560C5E">
            <w:pPr>
              <w:snapToGrid w:val="0"/>
              <w:jc w:val="center"/>
              <w:rPr>
                <w:rFonts w:ascii="方正仿宋_GBK" w:eastAsia="方正仿宋_GBK" w:hAnsi="方正仿宋_GBK" w:hint="eastAsia"/>
                <w:sz w:val="28"/>
                <w:szCs w:val="28"/>
              </w:rPr>
            </w:pPr>
          </w:p>
        </w:tc>
        <w:tc>
          <w:tcPr>
            <w:tcW w:w="797" w:type="pct"/>
            <w:vMerge/>
            <w:tcMar>
              <w:top w:w="15" w:type="dxa"/>
              <w:left w:w="15" w:type="dxa"/>
              <w:bottom w:w="0" w:type="dxa"/>
              <w:right w:w="15" w:type="dxa"/>
            </w:tcMar>
            <w:vAlign w:val="center"/>
          </w:tcPr>
          <w:p w14:paraId="60255994" w14:textId="77777777" w:rsidR="00933D7E" w:rsidRPr="00560C5E" w:rsidRDefault="00933D7E" w:rsidP="00560C5E">
            <w:pPr>
              <w:snapToGrid w:val="0"/>
              <w:jc w:val="left"/>
              <w:rPr>
                <w:rFonts w:ascii="方正仿宋_GBK" w:eastAsia="方正仿宋_GBK" w:hAnsi="方正仿宋_GBK" w:hint="eastAsia"/>
                <w:sz w:val="28"/>
                <w:szCs w:val="28"/>
              </w:rPr>
            </w:pPr>
          </w:p>
        </w:tc>
        <w:tc>
          <w:tcPr>
            <w:tcW w:w="1377" w:type="pct"/>
          </w:tcPr>
          <w:p w14:paraId="13EA691F" w14:textId="314A9D32" w:rsidR="00933D7E" w:rsidRPr="00560C5E" w:rsidRDefault="00933D7E" w:rsidP="00933D7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罐体的横截面</w:t>
            </w:r>
          </w:p>
        </w:tc>
        <w:tc>
          <w:tcPr>
            <w:tcW w:w="1178" w:type="pct"/>
            <w:vMerge/>
            <w:tcMar>
              <w:top w:w="15" w:type="dxa"/>
              <w:left w:w="15" w:type="dxa"/>
              <w:bottom w:w="0" w:type="dxa"/>
              <w:right w:w="15" w:type="dxa"/>
            </w:tcMar>
            <w:vAlign w:val="center"/>
          </w:tcPr>
          <w:p w14:paraId="22CF8263" w14:textId="77777777" w:rsidR="00933D7E" w:rsidRPr="00AE0CEB" w:rsidRDefault="00933D7E" w:rsidP="00560C5E">
            <w:pPr>
              <w:snapToGrid w:val="0"/>
              <w:jc w:val="center"/>
              <w:rPr>
                <w:rFonts w:ascii="Times New Roman" w:eastAsia="方正仿宋_GBK" w:hAnsi="Times New Roman" w:hint="eastAsia"/>
                <w:kern w:val="0"/>
                <w:sz w:val="28"/>
                <w:szCs w:val="28"/>
                <w:shd w:val="clear" w:color="auto" w:fill="FFFFFF"/>
              </w:rPr>
            </w:pPr>
          </w:p>
        </w:tc>
        <w:tc>
          <w:tcPr>
            <w:tcW w:w="1287" w:type="pct"/>
            <w:vMerge/>
            <w:tcMar>
              <w:top w:w="15" w:type="dxa"/>
              <w:left w:w="15" w:type="dxa"/>
              <w:bottom w:w="0" w:type="dxa"/>
              <w:right w:w="15" w:type="dxa"/>
            </w:tcMar>
            <w:vAlign w:val="center"/>
          </w:tcPr>
          <w:p w14:paraId="0DC9C551" w14:textId="77777777" w:rsidR="00933D7E" w:rsidRPr="00560C5E" w:rsidRDefault="00933D7E" w:rsidP="00560C5E">
            <w:pPr>
              <w:snapToGrid w:val="0"/>
              <w:jc w:val="center"/>
              <w:rPr>
                <w:rFonts w:ascii="Times New Roman" w:hAnsi="宋体" w:hint="eastAsia"/>
                <w:sz w:val="28"/>
                <w:szCs w:val="28"/>
              </w:rPr>
            </w:pPr>
          </w:p>
        </w:tc>
      </w:tr>
      <w:tr w:rsidR="00933D7E" w:rsidRPr="00A71A16" w14:paraId="64D7D79F" w14:textId="77777777" w:rsidTr="00BA3088">
        <w:trPr>
          <w:cantSplit/>
          <w:trHeight w:val="531"/>
          <w:jc w:val="center"/>
        </w:trPr>
        <w:tc>
          <w:tcPr>
            <w:tcW w:w="361" w:type="pct"/>
            <w:vMerge/>
            <w:noWrap/>
            <w:tcMar>
              <w:top w:w="15" w:type="dxa"/>
              <w:left w:w="15" w:type="dxa"/>
              <w:bottom w:w="0" w:type="dxa"/>
              <w:right w:w="15" w:type="dxa"/>
            </w:tcMar>
            <w:vAlign w:val="center"/>
          </w:tcPr>
          <w:p w14:paraId="69B8C4DC" w14:textId="77777777" w:rsidR="00933D7E" w:rsidRPr="00560C5E" w:rsidRDefault="00933D7E" w:rsidP="00560C5E">
            <w:pPr>
              <w:snapToGrid w:val="0"/>
              <w:jc w:val="center"/>
              <w:rPr>
                <w:rFonts w:ascii="方正仿宋_GBK" w:eastAsia="方正仿宋_GBK" w:hAnsi="方正仿宋_GBK" w:hint="eastAsia"/>
                <w:sz w:val="28"/>
                <w:szCs w:val="28"/>
              </w:rPr>
            </w:pPr>
          </w:p>
        </w:tc>
        <w:tc>
          <w:tcPr>
            <w:tcW w:w="797" w:type="pct"/>
            <w:vMerge/>
            <w:tcMar>
              <w:top w:w="15" w:type="dxa"/>
              <w:left w:w="15" w:type="dxa"/>
              <w:bottom w:w="0" w:type="dxa"/>
              <w:right w:w="15" w:type="dxa"/>
            </w:tcMar>
            <w:vAlign w:val="center"/>
          </w:tcPr>
          <w:p w14:paraId="706529E0" w14:textId="77777777" w:rsidR="00933D7E" w:rsidRPr="00560C5E" w:rsidRDefault="00933D7E" w:rsidP="00560C5E">
            <w:pPr>
              <w:snapToGrid w:val="0"/>
              <w:jc w:val="left"/>
              <w:rPr>
                <w:rFonts w:ascii="方正仿宋_GBK" w:eastAsia="方正仿宋_GBK" w:hAnsi="方正仿宋_GBK" w:hint="eastAsia"/>
                <w:sz w:val="28"/>
                <w:szCs w:val="28"/>
              </w:rPr>
            </w:pPr>
          </w:p>
        </w:tc>
        <w:tc>
          <w:tcPr>
            <w:tcW w:w="1377" w:type="pct"/>
          </w:tcPr>
          <w:p w14:paraId="74045D2C" w14:textId="7FD1DE50" w:rsidR="00933D7E" w:rsidRPr="00560C5E" w:rsidRDefault="00933D7E" w:rsidP="00933D7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焊缝布置</w:t>
            </w:r>
          </w:p>
        </w:tc>
        <w:tc>
          <w:tcPr>
            <w:tcW w:w="1178" w:type="pct"/>
            <w:vMerge/>
            <w:tcMar>
              <w:top w:w="15" w:type="dxa"/>
              <w:left w:w="15" w:type="dxa"/>
              <w:bottom w:w="0" w:type="dxa"/>
              <w:right w:w="15" w:type="dxa"/>
            </w:tcMar>
            <w:vAlign w:val="center"/>
          </w:tcPr>
          <w:p w14:paraId="66776947" w14:textId="77777777" w:rsidR="00933D7E" w:rsidRPr="00AE0CEB" w:rsidRDefault="00933D7E" w:rsidP="00560C5E">
            <w:pPr>
              <w:snapToGrid w:val="0"/>
              <w:jc w:val="center"/>
              <w:rPr>
                <w:rFonts w:ascii="Times New Roman" w:eastAsia="方正仿宋_GBK" w:hAnsi="Times New Roman" w:hint="eastAsia"/>
                <w:kern w:val="0"/>
                <w:sz w:val="28"/>
                <w:szCs w:val="28"/>
                <w:shd w:val="clear" w:color="auto" w:fill="FFFFFF"/>
              </w:rPr>
            </w:pPr>
          </w:p>
        </w:tc>
        <w:tc>
          <w:tcPr>
            <w:tcW w:w="1287" w:type="pct"/>
            <w:vMerge/>
            <w:tcMar>
              <w:top w:w="15" w:type="dxa"/>
              <w:left w:w="15" w:type="dxa"/>
              <w:bottom w:w="0" w:type="dxa"/>
              <w:right w:w="15" w:type="dxa"/>
            </w:tcMar>
            <w:vAlign w:val="center"/>
          </w:tcPr>
          <w:p w14:paraId="0E0EB238" w14:textId="77777777" w:rsidR="00933D7E" w:rsidRPr="00560C5E" w:rsidRDefault="00933D7E" w:rsidP="00560C5E">
            <w:pPr>
              <w:snapToGrid w:val="0"/>
              <w:jc w:val="center"/>
              <w:rPr>
                <w:rFonts w:ascii="Times New Roman" w:hAnsi="宋体" w:hint="eastAsia"/>
                <w:sz w:val="28"/>
                <w:szCs w:val="28"/>
              </w:rPr>
            </w:pPr>
          </w:p>
        </w:tc>
      </w:tr>
      <w:tr w:rsidR="00933D7E" w:rsidRPr="00A71A16" w14:paraId="451002B3" w14:textId="77777777" w:rsidTr="00BA3088">
        <w:trPr>
          <w:cantSplit/>
          <w:trHeight w:val="531"/>
          <w:jc w:val="center"/>
        </w:trPr>
        <w:tc>
          <w:tcPr>
            <w:tcW w:w="361" w:type="pct"/>
            <w:vMerge/>
            <w:noWrap/>
            <w:tcMar>
              <w:top w:w="15" w:type="dxa"/>
              <w:left w:w="15" w:type="dxa"/>
              <w:bottom w:w="0" w:type="dxa"/>
              <w:right w:w="15" w:type="dxa"/>
            </w:tcMar>
            <w:vAlign w:val="center"/>
          </w:tcPr>
          <w:p w14:paraId="4777E154" w14:textId="77777777" w:rsidR="00933D7E" w:rsidRPr="00560C5E" w:rsidRDefault="00933D7E" w:rsidP="00560C5E">
            <w:pPr>
              <w:snapToGrid w:val="0"/>
              <w:jc w:val="center"/>
              <w:rPr>
                <w:rFonts w:ascii="方正仿宋_GBK" w:eastAsia="方正仿宋_GBK" w:hAnsi="方正仿宋_GBK" w:hint="eastAsia"/>
                <w:sz w:val="28"/>
                <w:szCs w:val="28"/>
              </w:rPr>
            </w:pPr>
          </w:p>
        </w:tc>
        <w:tc>
          <w:tcPr>
            <w:tcW w:w="797" w:type="pct"/>
            <w:vMerge/>
            <w:tcMar>
              <w:top w:w="15" w:type="dxa"/>
              <w:left w:w="15" w:type="dxa"/>
              <w:bottom w:w="0" w:type="dxa"/>
              <w:right w:w="15" w:type="dxa"/>
            </w:tcMar>
            <w:vAlign w:val="center"/>
          </w:tcPr>
          <w:p w14:paraId="5D0C22F0" w14:textId="77777777" w:rsidR="00933D7E" w:rsidRPr="00560C5E" w:rsidRDefault="00933D7E" w:rsidP="00560C5E">
            <w:pPr>
              <w:snapToGrid w:val="0"/>
              <w:jc w:val="left"/>
              <w:rPr>
                <w:rFonts w:ascii="方正仿宋_GBK" w:eastAsia="方正仿宋_GBK" w:hAnsi="方正仿宋_GBK" w:hint="eastAsia"/>
                <w:sz w:val="28"/>
                <w:szCs w:val="28"/>
              </w:rPr>
            </w:pPr>
          </w:p>
        </w:tc>
        <w:tc>
          <w:tcPr>
            <w:tcW w:w="1377" w:type="pct"/>
          </w:tcPr>
          <w:p w14:paraId="35A53FB5" w14:textId="5B3AF4E5" w:rsidR="00933D7E" w:rsidRPr="00560C5E" w:rsidRDefault="00933D7E" w:rsidP="00933D7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筒体与封头的连接</w:t>
            </w:r>
          </w:p>
        </w:tc>
        <w:tc>
          <w:tcPr>
            <w:tcW w:w="1178" w:type="pct"/>
            <w:vMerge/>
            <w:tcMar>
              <w:top w:w="15" w:type="dxa"/>
              <w:left w:w="15" w:type="dxa"/>
              <w:bottom w:w="0" w:type="dxa"/>
              <w:right w:w="15" w:type="dxa"/>
            </w:tcMar>
            <w:vAlign w:val="center"/>
          </w:tcPr>
          <w:p w14:paraId="1F89D986" w14:textId="77777777" w:rsidR="00933D7E" w:rsidRPr="00AE0CEB" w:rsidRDefault="00933D7E" w:rsidP="00560C5E">
            <w:pPr>
              <w:snapToGrid w:val="0"/>
              <w:jc w:val="center"/>
              <w:rPr>
                <w:rFonts w:ascii="Times New Roman" w:eastAsia="方正仿宋_GBK" w:hAnsi="Times New Roman" w:hint="eastAsia"/>
                <w:kern w:val="0"/>
                <w:sz w:val="28"/>
                <w:szCs w:val="28"/>
                <w:shd w:val="clear" w:color="auto" w:fill="FFFFFF"/>
              </w:rPr>
            </w:pPr>
          </w:p>
        </w:tc>
        <w:tc>
          <w:tcPr>
            <w:tcW w:w="1287" w:type="pct"/>
            <w:vMerge/>
            <w:tcMar>
              <w:top w:w="15" w:type="dxa"/>
              <w:left w:w="15" w:type="dxa"/>
              <w:bottom w:w="0" w:type="dxa"/>
              <w:right w:w="15" w:type="dxa"/>
            </w:tcMar>
            <w:vAlign w:val="center"/>
          </w:tcPr>
          <w:p w14:paraId="066AAA32" w14:textId="77777777" w:rsidR="00933D7E" w:rsidRPr="00560C5E" w:rsidRDefault="00933D7E" w:rsidP="00560C5E">
            <w:pPr>
              <w:snapToGrid w:val="0"/>
              <w:jc w:val="center"/>
              <w:rPr>
                <w:rFonts w:ascii="Times New Roman" w:hAnsi="宋体" w:hint="eastAsia"/>
                <w:sz w:val="28"/>
                <w:szCs w:val="28"/>
              </w:rPr>
            </w:pPr>
          </w:p>
        </w:tc>
      </w:tr>
      <w:tr w:rsidR="00933D7E" w:rsidRPr="00A71A16" w14:paraId="47D5F24F" w14:textId="77777777" w:rsidTr="00BA3088">
        <w:trPr>
          <w:cantSplit/>
          <w:trHeight w:val="531"/>
          <w:jc w:val="center"/>
        </w:trPr>
        <w:tc>
          <w:tcPr>
            <w:tcW w:w="361" w:type="pct"/>
            <w:vMerge/>
            <w:noWrap/>
            <w:tcMar>
              <w:top w:w="15" w:type="dxa"/>
              <w:left w:w="15" w:type="dxa"/>
              <w:bottom w:w="0" w:type="dxa"/>
              <w:right w:w="15" w:type="dxa"/>
            </w:tcMar>
            <w:vAlign w:val="center"/>
          </w:tcPr>
          <w:p w14:paraId="12447242" w14:textId="77777777" w:rsidR="00933D7E" w:rsidRPr="00560C5E" w:rsidRDefault="00933D7E" w:rsidP="00560C5E">
            <w:pPr>
              <w:snapToGrid w:val="0"/>
              <w:jc w:val="center"/>
              <w:rPr>
                <w:rFonts w:ascii="方正仿宋_GBK" w:eastAsia="方正仿宋_GBK" w:hAnsi="方正仿宋_GBK" w:hint="eastAsia"/>
                <w:sz w:val="28"/>
                <w:szCs w:val="28"/>
              </w:rPr>
            </w:pPr>
          </w:p>
        </w:tc>
        <w:tc>
          <w:tcPr>
            <w:tcW w:w="797" w:type="pct"/>
            <w:vMerge/>
            <w:tcMar>
              <w:top w:w="15" w:type="dxa"/>
              <w:left w:w="15" w:type="dxa"/>
              <w:bottom w:w="0" w:type="dxa"/>
              <w:right w:w="15" w:type="dxa"/>
            </w:tcMar>
            <w:vAlign w:val="center"/>
          </w:tcPr>
          <w:p w14:paraId="66E010A9" w14:textId="77777777" w:rsidR="00933D7E" w:rsidRPr="00560C5E" w:rsidRDefault="00933D7E" w:rsidP="00560C5E">
            <w:pPr>
              <w:snapToGrid w:val="0"/>
              <w:jc w:val="left"/>
              <w:rPr>
                <w:rFonts w:ascii="方正仿宋_GBK" w:eastAsia="方正仿宋_GBK" w:hAnsi="方正仿宋_GBK" w:hint="eastAsia"/>
                <w:sz w:val="28"/>
                <w:szCs w:val="28"/>
              </w:rPr>
            </w:pPr>
          </w:p>
        </w:tc>
        <w:tc>
          <w:tcPr>
            <w:tcW w:w="1377" w:type="pct"/>
          </w:tcPr>
          <w:p w14:paraId="3CEC168F" w14:textId="09108E97" w:rsidR="00933D7E" w:rsidRPr="00560C5E" w:rsidRDefault="00933D7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支座</w:t>
            </w:r>
          </w:p>
        </w:tc>
        <w:tc>
          <w:tcPr>
            <w:tcW w:w="1178" w:type="pct"/>
            <w:vMerge/>
            <w:tcMar>
              <w:top w:w="15" w:type="dxa"/>
              <w:left w:w="15" w:type="dxa"/>
              <w:bottom w:w="0" w:type="dxa"/>
              <w:right w:w="15" w:type="dxa"/>
            </w:tcMar>
            <w:vAlign w:val="center"/>
          </w:tcPr>
          <w:p w14:paraId="482A4CC2" w14:textId="77777777" w:rsidR="00933D7E" w:rsidRPr="00AE0CEB" w:rsidRDefault="00933D7E" w:rsidP="00560C5E">
            <w:pPr>
              <w:snapToGrid w:val="0"/>
              <w:jc w:val="center"/>
              <w:rPr>
                <w:rFonts w:ascii="Times New Roman" w:eastAsia="方正仿宋_GBK" w:hAnsi="Times New Roman" w:hint="eastAsia"/>
                <w:kern w:val="0"/>
                <w:sz w:val="28"/>
                <w:szCs w:val="28"/>
                <w:shd w:val="clear" w:color="auto" w:fill="FFFFFF"/>
              </w:rPr>
            </w:pPr>
          </w:p>
        </w:tc>
        <w:tc>
          <w:tcPr>
            <w:tcW w:w="1287" w:type="pct"/>
            <w:vMerge/>
            <w:tcMar>
              <w:top w:w="15" w:type="dxa"/>
              <w:left w:w="15" w:type="dxa"/>
              <w:bottom w:w="0" w:type="dxa"/>
              <w:right w:w="15" w:type="dxa"/>
            </w:tcMar>
            <w:vAlign w:val="center"/>
          </w:tcPr>
          <w:p w14:paraId="19CF7C08" w14:textId="77777777" w:rsidR="00933D7E" w:rsidRPr="00560C5E" w:rsidRDefault="00933D7E" w:rsidP="00560C5E">
            <w:pPr>
              <w:snapToGrid w:val="0"/>
              <w:jc w:val="center"/>
              <w:rPr>
                <w:rFonts w:ascii="Times New Roman" w:hAnsi="宋体" w:hint="eastAsia"/>
                <w:sz w:val="28"/>
                <w:szCs w:val="28"/>
              </w:rPr>
            </w:pPr>
          </w:p>
        </w:tc>
      </w:tr>
      <w:tr w:rsidR="00933D7E" w:rsidRPr="00A71A16" w14:paraId="35F32774" w14:textId="77777777" w:rsidTr="00933D7E">
        <w:trPr>
          <w:cantSplit/>
          <w:trHeight w:val="533"/>
          <w:jc w:val="center"/>
        </w:trPr>
        <w:tc>
          <w:tcPr>
            <w:tcW w:w="361" w:type="pct"/>
            <w:vMerge w:val="restart"/>
            <w:noWrap/>
            <w:tcMar>
              <w:top w:w="15" w:type="dxa"/>
              <w:left w:w="15" w:type="dxa"/>
              <w:bottom w:w="0" w:type="dxa"/>
              <w:right w:w="15" w:type="dxa"/>
            </w:tcMar>
            <w:vAlign w:val="center"/>
          </w:tcPr>
          <w:p w14:paraId="5614969E" w14:textId="77777777" w:rsidR="00933D7E" w:rsidRPr="00560C5E" w:rsidRDefault="00933D7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4</w:t>
            </w:r>
          </w:p>
        </w:tc>
        <w:tc>
          <w:tcPr>
            <w:tcW w:w="797" w:type="pct"/>
            <w:vMerge w:val="restart"/>
            <w:tcMar>
              <w:top w:w="15" w:type="dxa"/>
              <w:left w:w="15" w:type="dxa"/>
              <w:bottom w:w="0" w:type="dxa"/>
              <w:right w:w="15" w:type="dxa"/>
            </w:tcMar>
            <w:vAlign w:val="center"/>
          </w:tcPr>
          <w:p w14:paraId="6EE31A97" w14:textId="77777777" w:rsidR="00933D7E" w:rsidRPr="00560C5E" w:rsidRDefault="00933D7E" w:rsidP="00560C5E">
            <w:pPr>
              <w:snapToGrid w:val="0"/>
              <w:jc w:val="left"/>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几何尺寸检验</w:t>
            </w:r>
          </w:p>
        </w:tc>
        <w:tc>
          <w:tcPr>
            <w:tcW w:w="1377" w:type="pct"/>
          </w:tcPr>
          <w:p w14:paraId="636412AC" w14:textId="710D312F" w:rsidR="00933D7E" w:rsidRPr="00560C5E" w:rsidRDefault="00933D7E" w:rsidP="00933D7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罐体外形尺寸</w:t>
            </w:r>
          </w:p>
        </w:tc>
        <w:tc>
          <w:tcPr>
            <w:tcW w:w="1178" w:type="pct"/>
            <w:vMerge w:val="restart"/>
            <w:tcMar>
              <w:top w:w="15" w:type="dxa"/>
              <w:left w:w="15" w:type="dxa"/>
              <w:bottom w:w="0" w:type="dxa"/>
              <w:right w:w="15" w:type="dxa"/>
            </w:tcMar>
            <w:vAlign w:val="center"/>
          </w:tcPr>
          <w:p w14:paraId="198001FA" w14:textId="16C77D6D" w:rsidR="00933D7E" w:rsidRPr="00560C5E" w:rsidRDefault="00933D7E" w:rsidP="00560C5E">
            <w:pPr>
              <w:snapToGrid w:val="0"/>
              <w:jc w:val="center"/>
              <w:rPr>
                <w:rFonts w:ascii="Times New Roman" w:hAnsi="宋体" w:hint="eastAsia"/>
                <w:sz w:val="28"/>
                <w:szCs w:val="28"/>
              </w:rPr>
            </w:pPr>
            <w:r w:rsidRPr="00AE0CEB">
              <w:rPr>
                <w:rFonts w:ascii="Times New Roman" w:eastAsia="方正仿宋_GBK" w:hAnsi="Times New Roman" w:hint="eastAsia"/>
                <w:kern w:val="0"/>
                <w:sz w:val="28"/>
                <w:szCs w:val="28"/>
                <w:shd w:val="clear" w:color="auto" w:fill="FFFFFF"/>
              </w:rPr>
              <w:t>NB/T 47003.1-2022</w:t>
            </w:r>
          </w:p>
        </w:tc>
        <w:tc>
          <w:tcPr>
            <w:tcW w:w="1287" w:type="pct"/>
            <w:vMerge w:val="restart"/>
            <w:tcMar>
              <w:top w:w="15" w:type="dxa"/>
              <w:left w:w="15" w:type="dxa"/>
              <w:bottom w:w="0" w:type="dxa"/>
              <w:right w:w="15" w:type="dxa"/>
            </w:tcMar>
            <w:vAlign w:val="center"/>
          </w:tcPr>
          <w:p w14:paraId="5ED895AE" w14:textId="7432F649" w:rsidR="00933D7E" w:rsidRPr="00560C5E" w:rsidRDefault="00933D7E" w:rsidP="00560C5E">
            <w:pPr>
              <w:snapToGrid w:val="0"/>
              <w:jc w:val="center"/>
              <w:rPr>
                <w:rFonts w:ascii="Times New Roman" w:hAnsi="宋体" w:hint="eastAsia"/>
                <w:sz w:val="28"/>
                <w:szCs w:val="28"/>
              </w:rPr>
            </w:pPr>
            <w:r w:rsidRPr="00560C5E">
              <w:rPr>
                <w:rFonts w:ascii="Times New Roman" w:hAnsi="宋体" w:hint="eastAsia"/>
                <w:sz w:val="28"/>
                <w:szCs w:val="28"/>
              </w:rPr>
              <w:t>NB/T</w:t>
            </w:r>
            <w:r>
              <w:rPr>
                <w:rFonts w:ascii="Times New Roman" w:hAnsi="宋体" w:hint="eastAsia"/>
                <w:sz w:val="28"/>
                <w:szCs w:val="28"/>
              </w:rPr>
              <w:t xml:space="preserve"> </w:t>
            </w:r>
            <w:r w:rsidRPr="00560C5E">
              <w:rPr>
                <w:rFonts w:ascii="Times New Roman" w:hAnsi="宋体" w:hint="eastAsia"/>
                <w:sz w:val="28"/>
                <w:szCs w:val="28"/>
              </w:rPr>
              <w:t>47003.1-2022</w:t>
            </w:r>
          </w:p>
        </w:tc>
      </w:tr>
      <w:tr w:rsidR="00933D7E" w:rsidRPr="00A71A16" w14:paraId="130D9030" w14:textId="77777777" w:rsidTr="00BA3088">
        <w:trPr>
          <w:cantSplit/>
          <w:trHeight w:val="531"/>
          <w:jc w:val="center"/>
        </w:trPr>
        <w:tc>
          <w:tcPr>
            <w:tcW w:w="361" w:type="pct"/>
            <w:vMerge/>
            <w:noWrap/>
            <w:tcMar>
              <w:top w:w="15" w:type="dxa"/>
              <w:left w:w="15" w:type="dxa"/>
              <w:bottom w:w="0" w:type="dxa"/>
              <w:right w:w="15" w:type="dxa"/>
            </w:tcMar>
            <w:vAlign w:val="center"/>
          </w:tcPr>
          <w:p w14:paraId="29A55786" w14:textId="77777777" w:rsidR="00933D7E" w:rsidRPr="00560C5E" w:rsidRDefault="00933D7E" w:rsidP="00560C5E">
            <w:pPr>
              <w:snapToGrid w:val="0"/>
              <w:jc w:val="center"/>
              <w:rPr>
                <w:rFonts w:ascii="方正仿宋_GBK" w:eastAsia="方正仿宋_GBK" w:hAnsi="方正仿宋_GBK" w:hint="eastAsia"/>
                <w:sz w:val="28"/>
                <w:szCs w:val="28"/>
              </w:rPr>
            </w:pPr>
          </w:p>
        </w:tc>
        <w:tc>
          <w:tcPr>
            <w:tcW w:w="797" w:type="pct"/>
            <w:vMerge/>
            <w:tcMar>
              <w:top w:w="15" w:type="dxa"/>
              <w:left w:w="15" w:type="dxa"/>
              <w:bottom w:w="0" w:type="dxa"/>
              <w:right w:w="15" w:type="dxa"/>
            </w:tcMar>
            <w:vAlign w:val="center"/>
          </w:tcPr>
          <w:p w14:paraId="471B7669" w14:textId="77777777" w:rsidR="00933D7E" w:rsidRPr="00560C5E" w:rsidRDefault="00933D7E" w:rsidP="00560C5E">
            <w:pPr>
              <w:snapToGrid w:val="0"/>
              <w:jc w:val="left"/>
              <w:rPr>
                <w:rFonts w:ascii="方正仿宋_GBK" w:eastAsia="方正仿宋_GBK" w:hAnsi="方正仿宋_GBK" w:hint="eastAsia"/>
                <w:sz w:val="28"/>
                <w:szCs w:val="28"/>
              </w:rPr>
            </w:pPr>
          </w:p>
        </w:tc>
        <w:tc>
          <w:tcPr>
            <w:tcW w:w="1377" w:type="pct"/>
          </w:tcPr>
          <w:p w14:paraId="039A85F8" w14:textId="49523021" w:rsidR="00933D7E" w:rsidRPr="00560C5E" w:rsidRDefault="00933D7E" w:rsidP="00933D7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单个筒节的最小长度</w:t>
            </w:r>
          </w:p>
        </w:tc>
        <w:tc>
          <w:tcPr>
            <w:tcW w:w="1178" w:type="pct"/>
            <w:vMerge/>
            <w:tcMar>
              <w:top w:w="15" w:type="dxa"/>
              <w:left w:w="15" w:type="dxa"/>
              <w:bottom w:w="0" w:type="dxa"/>
              <w:right w:w="15" w:type="dxa"/>
            </w:tcMar>
            <w:vAlign w:val="center"/>
          </w:tcPr>
          <w:p w14:paraId="5A123D2E" w14:textId="77777777" w:rsidR="00933D7E" w:rsidRPr="00AE0CEB" w:rsidRDefault="00933D7E" w:rsidP="00560C5E">
            <w:pPr>
              <w:snapToGrid w:val="0"/>
              <w:jc w:val="center"/>
              <w:rPr>
                <w:rFonts w:ascii="Times New Roman" w:eastAsia="方正仿宋_GBK" w:hAnsi="Times New Roman" w:hint="eastAsia"/>
                <w:kern w:val="0"/>
                <w:sz w:val="28"/>
                <w:szCs w:val="28"/>
                <w:shd w:val="clear" w:color="auto" w:fill="FFFFFF"/>
              </w:rPr>
            </w:pPr>
          </w:p>
        </w:tc>
        <w:tc>
          <w:tcPr>
            <w:tcW w:w="1287" w:type="pct"/>
            <w:vMerge/>
            <w:tcMar>
              <w:top w:w="15" w:type="dxa"/>
              <w:left w:w="15" w:type="dxa"/>
              <w:bottom w:w="0" w:type="dxa"/>
              <w:right w:w="15" w:type="dxa"/>
            </w:tcMar>
            <w:vAlign w:val="center"/>
          </w:tcPr>
          <w:p w14:paraId="08C1EF7F" w14:textId="77777777" w:rsidR="00933D7E" w:rsidRPr="00560C5E" w:rsidRDefault="00933D7E" w:rsidP="00560C5E">
            <w:pPr>
              <w:snapToGrid w:val="0"/>
              <w:jc w:val="center"/>
              <w:rPr>
                <w:rFonts w:ascii="Times New Roman" w:hAnsi="宋体" w:hint="eastAsia"/>
                <w:sz w:val="28"/>
                <w:szCs w:val="28"/>
              </w:rPr>
            </w:pPr>
          </w:p>
        </w:tc>
      </w:tr>
      <w:tr w:rsidR="00933D7E" w:rsidRPr="00A71A16" w14:paraId="584A48D2" w14:textId="77777777" w:rsidTr="00BA3088">
        <w:trPr>
          <w:cantSplit/>
          <w:trHeight w:val="531"/>
          <w:jc w:val="center"/>
        </w:trPr>
        <w:tc>
          <w:tcPr>
            <w:tcW w:w="361" w:type="pct"/>
            <w:vMerge/>
            <w:noWrap/>
            <w:tcMar>
              <w:top w:w="15" w:type="dxa"/>
              <w:left w:w="15" w:type="dxa"/>
              <w:bottom w:w="0" w:type="dxa"/>
              <w:right w:w="15" w:type="dxa"/>
            </w:tcMar>
            <w:vAlign w:val="center"/>
          </w:tcPr>
          <w:p w14:paraId="0A614BFF" w14:textId="77777777" w:rsidR="00933D7E" w:rsidRPr="00560C5E" w:rsidRDefault="00933D7E" w:rsidP="00560C5E">
            <w:pPr>
              <w:snapToGrid w:val="0"/>
              <w:jc w:val="center"/>
              <w:rPr>
                <w:rFonts w:ascii="方正仿宋_GBK" w:eastAsia="方正仿宋_GBK" w:hAnsi="方正仿宋_GBK" w:hint="eastAsia"/>
                <w:sz w:val="28"/>
                <w:szCs w:val="28"/>
              </w:rPr>
            </w:pPr>
          </w:p>
        </w:tc>
        <w:tc>
          <w:tcPr>
            <w:tcW w:w="797" w:type="pct"/>
            <w:vMerge/>
            <w:tcMar>
              <w:top w:w="15" w:type="dxa"/>
              <w:left w:w="15" w:type="dxa"/>
              <w:bottom w:w="0" w:type="dxa"/>
              <w:right w:w="15" w:type="dxa"/>
            </w:tcMar>
            <w:vAlign w:val="center"/>
          </w:tcPr>
          <w:p w14:paraId="51AD1ED9" w14:textId="77777777" w:rsidR="00933D7E" w:rsidRPr="00560C5E" w:rsidRDefault="00933D7E" w:rsidP="00560C5E">
            <w:pPr>
              <w:snapToGrid w:val="0"/>
              <w:jc w:val="left"/>
              <w:rPr>
                <w:rFonts w:ascii="方正仿宋_GBK" w:eastAsia="方正仿宋_GBK" w:hAnsi="方正仿宋_GBK" w:hint="eastAsia"/>
                <w:sz w:val="28"/>
                <w:szCs w:val="28"/>
              </w:rPr>
            </w:pPr>
          </w:p>
        </w:tc>
        <w:tc>
          <w:tcPr>
            <w:tcW w:w="1377" w:type="pct"/>
          </w:tcPr>
          <w:p w14:paraId="798540EC" w14:textId="5AB03E30" w:rsidR="00933D7E" w:rsidRPr="00560C5E" w:rsidRDefault="00933D7E" w:rsidP="00560C5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壁厚</w:t>
            </w:r>
          </w:p>
        </w:tc>
        <w:tc>
          <w:tcPr>
            <w:tcW w:w="1178" w:type="pct"/>
            <w:vMerge/>
            <w:tcMar>
              <w:top w:w="15" w:type="dxa"/>
              <w:left w:w="15" w:type="dxa"/>
              <w:bottom w:w="0" w:type="dxa"/>
              <w:right w:w="15" w:type="dxa"/>
            </w:tcMar>
            <w:vAlign w:val="center"/>
          </w:tcPr>
          <w:p w14:paraId="081892A0" w14:textId="77777777" w:rsidR="00933D7E" w:rsidRPr="00AE0CEB" w:rsidRDefault="00933D7E" w:rsidP="00560C5E">
            <w:pPr>
              <w:snapToGrid w:val="0"/>
              <w:jc w:val="center"/>
              <w:rPr>
                <w:rFonts w:ascii="Times New Roman" w:eastAsia="方正仿宋_GBK" w:hAnsi="Times New Roman" w:hint="eastAsia"/>
                <w:kern w:val="0"/>
                <w:sz w:val="28"/>
                <w:szCs w:val="28"/>
                <w:shd w:val="clear" w:color="auto" w:fill="FFFFFF"/>
              </w:rPr>
            </w:pPr>
          </w:p>
        </w:tc>
        <w:tc>
          <w:tcPr>
            <w:tcW w:w="1287" w:type="pct"/>
            <w:vMerge/>
            <w:tcMar>
              <w:top w:w="15" w:type="dxa"/>
              <w:left w:w="15" w:type="dxa"/>
              <w:bottom w:w="0" w:type="dxa"/>
              <w:right w:w="15" w:type="dxa"/>
            </w:tcMar>
            <w:vAlign w:val="center"/>
          </w:tcPr>
          <w:p w14:paraId="31BDC564" w14:textId="77777777" w:rsidR="00933D7E" w:rsidRPr="00560C5E" w:rsidRDefault="00933D7E" w:rsidP="00560C5E">
            <w:pPr>
              <w:snapToGrid w:val="0"/>
              <w:jc w:val="center"/>
              <w:rPr>
                <w:rFonts w:ascii="Times New Roman" w:hAnsi="宋体" w:hint="eastAsia"/>
                <w:sz w:val="28"/>
                <w:szCs w:val="28"/>
              </w:rPr>
            </w:pPr>
          </w:p>
        </w:tc>
      </w:tr>
      <w:tr w:rsidR="00933D7E" w:rsidRPr="00A71A16" w14:paraId="06F21C54" w14:textId="77777777" w:rsidTr="00933D7E">
        <w:trPr>
          <w:cantSplit/>
          <w:trHeight w:val="532"/>
          <w:jc w:val="center"/>
        </w:trPr>
        <w:tc>
          <w:tcPr>
            <w:tcW w:w="361" w:type="pct"/>
            <w:vMerge w:val="restart"/>
            <w:noWrap/>
            <w:tcMar>
              <w:top w:w="15" w:type="dxa"/>
              <w:left w:w="15" w:type="dxa"/>
              <w:bottom w:w="0" w:type="dxa"/>
              <w:right w:w="15" w:type="dxa"/>
            </w:tcMar>
            <w:vAlign w:val="center"/>
          </w:tcPr>
          <w:p w14:paraId="4C3D4E8D" w14:textId="77777777" w:rsidR="00933D7E" w:rsidRPr="00AE0CEB" w:rsidRDefault="00933D7E" w:rsidP="009C5B34">
            <w:pPr>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5</w:t>
            </w:r>
          </w:p>
        </w:tc>
        <w:tc>
          <w:tcPr>
            <w:tcW w:w="797" w:type="pct"/>
            <w:vMerge w:val="restart"/>
            <w:tcMar>
              <w:top w:w="15" w:type="dxa"/>
              <w:left w:w="15" w:type="dxa"/>
              <w:bottom w:w="0" w:type="dxa"/>
              <w:right w:w="15" w:type="dxa"/>
            </w:tcMar>
            <w:vAlign w:val="center"/>
          </w:tcPr>
          <w:p w14:paraId="66FB6703" w14:textId="77777777" w:rsidR="00933D7E" w:rsidRPr="00AE0CEB" w:rsidRDefault="00933D7E" w:rsidP="009856EA">
            <w:pPr>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附件检验</w:t>
            </w:r>
          </w:p>
        </w:tc>
        <w:tc>
          <w:tcPr>
            <w:tcW w:w="1377" w:type="pct"/>
          </w:tcPr>
          <w:p w14:paraId="10AE766F" w14:textId="2D8BB128" w:rsidR="00933D7E" w:rsidRPr="00BA3088" w:rsidRDefault="00933D7E" w:rsidP="00933D7E">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阀门</w:t>
            </w:r>
          </w:p>
        </w:tc>
        <w:tc>
          <w:tcPr>
            <w:tcW w:w="1178" w:type="pct"/>
            <w:vMerge w:val="restart"/>
            <w:tcMar>
              <w:top w:w="15" w:type="dxa"/>
              <w:left w:w="15" w:type="dxa"/>
              <w:bottom w:w="0" w:type="dxa"/>
              <w:right w:w="15" w:type="dxa"/>
            </w:tcMar>
            <w:vAlign w:val="center"/>
          </w:tcPr>
          <w:p w14:paraId="55ABDE97" w14:textId="112D44A0" w:rsidR="00933D7E" w:rsidRPr="00AE0CEB" w:rsidRDefault="00933D7E" w:rsidP="00FA53CA">
            <w:pPr>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NB/T 47003.1-2022</w:t>
            </w:r>
          </w:p>
        </w:tc>
        <w:tc>
          <w:tcPr>
            <w:tcW w:w="1287" w:type="pct"/>
            <w:vMerge w:val="restart"/>
            <w:tcMar>
              <w:top w:w="15" w:type="dxa"/>
              <w:left w:w="15" w:type="dxa"/>
              <w:bottom w:w="0" w:type="dxa"/>
              <w:right w:w="15" w:type="dxa"/>
            </w:tcMar>
            <w:vAlign w:val="center"/>
          </w:tcPr>
          <w:p w14:paraId="3D873467" w14:textId="62E8A5E3" w:rsidR="00933D7E" w:rsidRPr="00BA3088" w:rsidRDefault="00933D7E" w:rsidP="00BA3088">
            <w:pPr>
              <w:snapToGrid w:val="0"/>
              <w:jc w:val="center"/>
              <w:rPr>
                <w:rFonts w:ascii="Times New Roman" w:hAnsi="宋体" w:hint="eastAsia"/>
                <w:sz w:val="28"/>
                <w:szCs w:val="28"/>
              </w:rPr>
            </w:pPr>
            <w:r w:rsidRPr="00BA3088">
              <w:rPr>
                <w:rFonts w:ascii="Times New Roman" w:hAnsi="宋体" w:hint="eastAsia"/>
                <w:sz w:val="28"/>
                <w:szCs w:val="28"/>
              </w:rPr>
              <w:t>NB/T</w:t>
            </w:r>
            <w:r>
              <w:rPr>
                <w:rFonts w:ascii="Times New Roman" w:hAnsi="宋体" w:hint="eastAsia"/>
                <w:sz w:val="28"/>
                <w:szCs w:val="28"/>
              </w:rPr>
              <w:t xml:space="preserve"> </w:t>
            </w:r>
            <w:r w:rsidRPr="00BA3088">
              <w:rPr>
                <w:rFonts w:ascii="Times New Roman" w:hAnsi="宋体" w:hint="eastAsia"/>
                <w:sz w:val="28"/>
                <w:szCs w:val="28"/>
              </w:rPr>
              <w:t>47003.1-2022</w:t>
            </w:r>
          </w:p>
        </w:tc>
      </w:tr>
      <w:tr w:rsidR="00933D7E" w:rsidRPr="00A71A16" w14:paraId="10FF1DAE" w14:textId="77777777" w:rsidTr="00BA3088">
        <w:trPr>
          <w:cantSplit/>
          <w:trHeight w:val="531"/>
          <w:jc w:val="center"/>
        </w:trPr>
        <w:tc>
          <w:tcPr>
            <w:tcW w:w="361" w:type="pct"/>
            <w:vMerge/>
            <w:noWrap/>
            <w:tcMar>
              <w:top w:w="15" w:type="dxa"/>
              <w:left w:w="15" w:type="dxa"/>
              <w:bottom w:w="0" w:type="dxa"/>
              <w:right w:w="15" w:type="dxa"/>
            </w:tcMar>
            <w:vAlign w:val="center"/>
          </w:tcPr>
          <w:p w14:paraId="12E85DCD" w14:textId="77777777" w:rsidR="00933D7E" w:rsidRPr="00AE0CEB" w:rsidRDefault="00933D7E" w:rsidP="009C5B34">
            <w:pPr>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7763371E" w14:textId="77777777" w:rsidR="00933D7E" w:rsidRPr="00AE0CEB" w:rsidRDefault="00933D7E" w:rsidP="009856EA">
            <w:pPr>
              <w:jc w:val="left"/>
              <w:rPr>
                <w:rFonts w:ascii="Times New Roman" w:eastAsia="方正仿宋_GBK" w:hAnsi="Times New Roman" w:hint="eastAsia"/>
                <w:kern w:val="0"/>
                <w:sz w:val="28"/>
                <w:szCs w:val="28"/>
                <w:shd w:val="clear" w:color="auto" w:fill="FFFFFF"/>
              </w:rPr>
            </w:pPr>
          </w:p>
        </w:tc>
        <w:tc>
          <w:tcPr>
            <w:tcW w:w="1377" w:type="pct"/>
          </w:tcPr>
          <w:p w14:paraId="34467C33" w14:textId="2E5C7F48" w:rsidR="00933D7E" w:rsidRPr="00BA3088" w:rsidRDefault="00933D7E" w:rsidP="00BA3088">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其他安全附件</w:t>
            </w:r>
          </w:p>
        </w:tc>
        <w:tc>
          <w:tcPr>
            <w:tcW w:w="1178" w:type="pct"/>
            <w:vMerge/>
            <w:tcMar>
              <w:top w:w="15" w:type="dxa"/>
              <w:left w:w="15" w:type="dxa"/>
              <w:bottom w:w="0" w:type="dxa"/>
              <w:right w:w="15" w:type="dxa"/>
            </w:tcMar>
            <w:vAlign w:val="center"/>
          </w:tcPr>
          <w:p w14:paraId="0F178593" w14:textId="77777777" w:rsidR="00933D7E" w:rsidRPr="00AE0CEB" w:rsidRDefault="00933D7E" w:rsidP="00FA53CA">
            <w:pPr>
              <w:jc w:val="center"/>
              <w:rPr>
                <w:rFonts w:ascii="Times New Roman" w:eastAsia="方正仿宋_GBK" w:hAnsi="Times New Roman" w:hint="eastAsia"/>
                <w:kern w:val="0"/>
                <w:sz w:val="28"/>
                <w:szCs w:val="28"/>
                <w:shd w:val="clear" w:color="auto" w:fill="FFFFFF"/>
              </w:rPr>
            </w:pPr>
          </w:p>
        </w:tc>
        <w:tc>
          <w:tcPr>
            <w:tcW w:w="1287" w:type="pct"/>
            <w:vMerge/>
            <w:tcMar>
              <w:top w:w="15" w:type="dxa"/>
              <w:left w:w="15" w:type="dxa"/>
              <w:bottom w:w="0" w:type="dxa"/>
              <w:right w:w="15" w:type="dxa"/>
            </w:tcMar>
            <w:vAlign w:val="center"/>
          </w:tcPr>
          <w:p w14:paraId="146C121A" w14:textId="77777777" w:rsidR="00933D7E" w:rsidRPr="00BA3088" w:rsidRDefault="00933D7E" w:rsidP="00BA3088">
            <w:pPr>
              <w:snapToGrid w:val="0"/>
              <w:jc w:val="center"/>
              <w:rPr>
                <w:rFonts w:ascii="Times New Roman" w:hAnsi="宋体" w:hint="eastAsia"/>
                <w:sz w:val="28"/>
                <w:szCs w:val="28"/>
              </w:rPr>
            </w:pPr>
          </w:p>
        </w:tc>
      </w:tr>
      <w:tr w:rsidR="00933D7E" w:rsidRPr="00A71A16" w14:paraId="3F614240" w14:textId="77777777" w:rsidTr="00933D7E">
        <w:trPr>
          <w:cantSplit/>
          <w:trHeight w:val="709"/>
          <w:jc w:val="center"/>
        </w:trPr>
        <w:tc>
          <w:tcPr>
            <w:tcW w:w="361" w:type="pct"/>
            <w:vMerge w:val="restart"/>
            <w:noWrap/>
            <w:tcMar>
              <w:top w:w="15" w:type="dxa"/>
              <w:left w:w="15" w:type="dxa"/>
              <w:bottom w:w="0" w:type="dxa"/>
              <w:right w:w="15" w:type="dxa"/>
            </w:tcMar>
            <w:vAlign w:val="center"/>
          </w:tcPr>
          <w:p w14:paraId="11356BE1" w14:textId="77777777" w:rsidR="00933D7E" w:rsidRPr="00AE0CEB" w:rsidRDefault="00933D7E" w:rsidP="009C5B34">
            <w:pPr>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6</w:t>
            </w:r>
          </w:p>
        </w:tc>
        <w:tc>
          <w:tcPr>
            <w:tcW w:w="797" w:type="pct"/>
            <w:vMerge w:val="restart"/>
            <w:tcMar>
              <w:top w:w="15" w:type="dxa"/>
              <w:left w:w="15" w:type="dxa"/>
              <w:bottom w:w="0" w:type="dxa"/>
              <w:right w:w="15" w:type="dxa"/>
            </w:tcMar>
            <w:vAlign w:val="center"/>
          </w:tcPr>
          <w:p w14:paraId="49785467" w14:textId="77777777" w:rsidR="00933D7E" w:rsidRPr="00AE0CEB" w:rsidRDefault="00933D7E" w:rsidP="009856EA">
            <w:pPr>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无损检测</w:t>
            </w:r>
          </w:p>
        </w:tc>
        <w:tc>
          <w:tcPr>
            <w:tcW w:w="1377" w:type="pct"/>
            <w:vAlign w:val="center"/>
          </w:tcPr>
          <w:p w14:paraId="412ADE64" w14:textId="5AA539DA" w:rsidR="00933D7E" w:rsidRPr="00BA3088" w:rsidRDefault="00933D7E" w:rsidP="00933D7E">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无损检测报告审查</w:t>
            </w:r>
          </w:p>
        </w:tc>
        <w:tc>
          <w:tcPr>
            <w:tcW w:w="1178" w:type="pct"/>
            <w:vMerge w:val="restart"/>
            <w:tcMar>
              <w:top w:w="15" w:type="dxa"/>
              <w:left w:w="15" w:type="dxa"/>
              <w:bottom w:w="0" w:type="dxa"/>
              <w:right w:w="15" w:type="dxa"/>
            </w:tcMar>
            <w:vAlign w:val="center"/>
          </w:tcPr>
          <w:p w14:paraId="284AE011" w14:textId="10023EAB" w:rsidR="00933D7E" w:rsidRPr="00AE0CEB" w:rsidRDefault="00933D7E" w:rsidP="00FA53CA">
            <w:pPr>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NB/T 47003.1-2022</w:t>
            </w:r>
          </w:p>
        </w:tc>
        <w:tc>
          <w:tcPr>
            <w:tcW w:w="1287" w:type="pct"/>
            <w:vMerge w:val="restart"/>
            <w:tcMar>
              <w:top w:w="15" w:type="dxa"/>
              <w:left w:w="15" w:type="dxa"/>
              <w:bottom w:w="0" w:type="dxa"/>
              <w:right w:w="15" w:type="dxa"/>
            </w:tcMar>
            <w:vAlign w:val="center"/>
          </w:tcPr>
          <w:p w14:paraId="5B82AE30" w14:textId="755CD734" w:rsidR="00933D7E" w:rsidRPr="00BA3088" w:rsidRDefault="00933D7E" w:rsidP="00BA3088">
            <w:pPr>
              <w:snapToGrid w:val="0"/>
              <w:jc w:val="center"/>
              <w:rPr>
                <w:rFonts w:ascii="Times New Roman" w:hAnsi="宋体" w:hint="eastAsia"/>
                <w:sz w:val="28"/>
                <w:szCs w:val="28"/>
              </w:rPr>
            </w:pPr>
            <w:r w:rsidRPr="00BA3088">
              <w:rPr>
                <w:rFonts w:ascii="Times New Roman" w:hAnsi="宋体" w:hint="eastAsia"/>
                <w:sz w:val="28"/>
                <w:szCs w:val="28"/>
              </w:rPr>
              <w:t>NB/T</w:t>
            </w:r>
            <w:r>
              <w:rPr>
                <w:rFonts w:ascii="Times New Roman" w:hAnsi="宋体" w:hint="eastAsia"/>
                <w:sz w:val="28"/>
                <w:szCs w:val="28"/>
              </w:rPr>
              <w:t xml:space="preserve"> </w:t>
            </w:r>
            <w:r w:rsidRPr="00BA3088">
              <w:rPr>
                <w:rFonts w:ascii="Times New Roman" w:hAnsi="宋体" w:hint="eastAsia"/>
                <w:sz w:val="28"/>
                <w:szCs w:val="28"/>
              </w:rPr>
              <w:t>47003.1-2022</w:t>
            </w:r>
          </w:p>
        </w:tc>
      </w:tr>
      <w:tr w:rsidR="00933D7E" w:rsidRPr="00A71A16" w14:paraId="24D82853" w14:textId="77777777" w:rsidTr="00933D7E">
        <w:trPr>
          <w:cantSplit/>
          <w:trHeight w:val="709"/>
          <w:jc w:val="center"/>
        </w:trPr>
        <w:tc>
          <w:tcPr>
            <w:tcW w:w="361" w:type="pct"/>
            <w:vMerge/>
            <w:noWrap/>
            <w:tcMar>
              <w:top w:w="15" w:type="dxa"/>
              <w:left w:w="15" w:type="dxa"/>
              <w:bottom w:w="0" w:type="dxa"/>
              <w:right w:w="15" w:type="dxa"/>
            </w:tcMar>
            <w:vAlign w:val="center"/>
          </w:tcPr>
          <w:p w14:paraId="5EDCB205" w14:textId="77777777" w:rsidR="00933D7E" w:rsidRPr="00AE0CEB" w:rsidRDefault="00933D7E" w:rsidP="009C5B34">
            <w:pPr>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53A65E8E" w14:textId="77777777" w:rsidR="00933D7E" w:rsidRPr="00AE0CEB" w:rsidRDefault="00933D7E" w:rsidP="009856EA">
            <w:pPr>
              <w:jc w:val="left"/>
              <w:rPr>
                <w:rFonts w:ascii="Times New Roman" w:eastAsia="方正仿宋_GBK" w:hAnsi="Times New Roman" w:hint="eastAsia"/>
                <w:kern w:val="0"/>
                <w:sz w:val="28"/>
                <w:szCs w:val="28"/>
                <w:shd w:val="clear" w:color="auto" w:fill="FFFFFF"/>
              </w:rPr>
            </w:pPr>
          </w:p>
        </w:tc>
        <w:tc>
          <w:tcPr>
            <w:tcW w:w="1377" w:type="pct"/>
            <w:vAlign w:val="center"/>
          </w:tcPr>
          <w:p w14:paraId="30864747" w14:textId="74862E25" w:rsidR="00933D7E" w:rsidRPr="00BA3088" w:rsidRDefault="00933D7E" w:rsidP="00933D7E">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射线底片审查</w:t>
            </w:r>
          </w:p>
        </w:tc>
        <w:tc>
          <w:tcPr>
            <w:tcW w:w="1178" w:type="pct"/>
            <w:vMerge/>
            <w:tcMar>
              <w:top w:w="15" w:type="dxa"/>
              <w:left w:w="15" w:type="dxa"/>
              <w:bottom w:w="0" w:type="dxa"/>
              <w:right w:w="15" w:type="dxa"/>
            </w:tcMar>
            <w:vAlign w:val="center"/>
          </w:tcPr>
          <w:p w14:paraId="2A693288" w14:textId="77777777" w:rsidR="00933D7E" w:rsidRPr="00AE0CEB" w:rsidRDefault="00933D7E" w:rsidP="00FA53CA">
            <w:pPr>
              <w:jc w:val="center"/>
              <w:rPr>
                <w:rFonts w:ascii="Times New Roman" w:eastAsia="方正仿宋_GBK" w:hAnsi="Times New Roman" w:hint="eastAsia"/>
                <w:kern w:val="0"/>
                <w:sz w:val="28"/>
                <w:szCs w:val="28"/>
                <w:shd w:val="clear" w:color="auto" w:fill="FFFFFF"/>
              </w:rPr>
            </w:pPr>
          </w:p>
        </w:tc>
        <w:tc>
          <w:tcPr>
            <w:tcW w:w="1287" w:type="pct"/>
            <w:vMerge/>
            <w:tcMar>
              <w:top w:w="15" w:type="dxa"/>
              <w:left w:w="15" w:type="dxa"/>
              <w:bottom w:w="0" w:type="dxa"/>
              <w:right w:w="15" w:type="dxa"/>
            </w:tcMar>
            <w:vAlign w:val="center"/>
          </w:tcPr>
          <w:p w14:paraId="20C446AD" w14:textId="77777777" w:rsidR="00933D7E" w:rsidRPr="00BA3088" w:rsidRDefault="00933D7E" w:rsidP="00BA3088">
            <w:pPr>
              <w:snapToGrid w:val="0"/>
              <w:jc w:val="center"/>
              <w:rPr>
                <w:rFonts w:ascii="Times New Roman" w:hAnsi="宋体" w:hint="eastAsia"/>
                <w:sz w:val="28"/>
                <w:szCs w:val="28"/>
              </w:rPr>
            </w:pPr>
          </w:p>
        </w:tc>
      </w:tr>
      <w:tr w:rsidR="00933D7E" w:rsidRPr="00A71A16" w14:paraId="3ACF53F3" w14:textId="77777777" w:rsidTr="00BA3088">
        <w:trPr>
          <w:cantSplit/>
          <w:trHeight w:val="709"/>
          <w:jc w:val="center"/>
        </w:trPr>
        <w:tc>
          <w:tcPr>
            <w:tcW w:w="361" w:type="pct"/>
            <w:vMerge/>
            <w:noWrap/>
            <w:tcMar>
              <w:top w:w="15" w:type="dxa"/>
              <w:left w:w="15" w:type="dxa"/>
              <w:bottom w:w="0" w:type="dxa"/>
              <w:right w:w="15" w:type="dxa"/>
            </w:tcMar>
            <w:vAlign w:val="center"/>
          </w:tcPr>
          <w:p w14:paraId="138FCAF3" w14:textId="77777777" w:rsidR="00933D7E" w:rsidRPr="00AE0CEB" w:rsidRDefault="00933D7E" w:rsidP="009C5B34">
            <w:pPr>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0E699B1B" w14:textId="77777777" w:rsidR="00933D7E" w:rsidRPr="00AE0CEB" w:rsidRDefault="00933D7E" w:rsidP="009856EA">
            <w:pPr>
              <w:jc w:val="left"/>
              <w:rPr>
                <w:rFonts w:ascii="Times New Roman" w:eastAsia="方正仿宋_GBK" w:hAnsi="Times New Roman" w:hint="eastAsia"/>
                <w:kern w:val="0"/>
                <w:sz w:val="28"/>
                <w:szCs w:val="28"/>
                <w:shd w:val="clear" w:color="auto" w:fill="FFFFFF"/>
              </w:rPr>
            </w:pPr>
          </w:p>
        </w:tc>
        <w:tc>
          <w:tcPr>
            <w:tcW w:w="1377" w:type="pct"/>
          </w:tcPr>
          <w:p w14:paraId="04701196" w14:textId="45269746" w:rsidR="00933D7E" w:rsidRPr="00BA3088" w:rsidRDefault="00933D7E" w:rsidP="00BA3088">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焊缝质量射线抽查</w:t>
            </w:r>
            <w:r w:rsidRPr="00BA3088">
              <w:rPr>
                <w:rFonts w:ascii="方正仿宋_GBK" w:eastAsia="方正仿宋_GBK" w:hAnsi="方正仿宋_GBK"/>
                <w:sz w:val="28"/>
                <w:szCs w:val="28"/>
              </w:rPr>
              <w:t>(</w:t>
            </w:r>
            <w:r w:rsidRPr="00BA3088">
              <w:rPr>
                <w:rFonts w:ascii="方正仿宋_GBK" w:eastAsia="方正仿宋_GBK" w:hAnsi="方正仿宋_GBK" w:hint="eastAsia"/>
                <w:sz w:val="28"/>
                <w:szCs w:val="28"/>
              </w:rPr>
              <w:t>必要时，抽查</w:t>
            </w:r>
            <w:r w:rsidRPr="00BA3088">
              <w:rPr>
                <w:rFonts w:ascii="方正仿宋_GBK" w:eastAsia="方正仿宋_GBK" w:hAnsi="方正仿宋_GBK"/>
                <w:sz w:val="28"/>
                <w:szCs w:val="28"/>
              </w:rPr>
              <w:t>5%)</w:t>
            </w:r>
          </w:p>
        </w:tc>
        <w:tc>
          <w:tcPr>
            <w:tcW w:w="1178" w:type="pct"/>
            <w:vMerge/>
            <w:tcMar>
              <w:top w:w="15" w:type="dxa"/>
              <w:left w:w="15" w:type="dxa"/>
              <w:bottom w:w="0" w:type="dxa"/>
              <w:right w:w="15" w:type="dxa"/>
            </w:tcMar>
            <w:vAlign w:val="center"/>
          </w:tcPr>
          <w:p w14:paraId="5A5F5280" w14:textId="77777777" w:rsidR="00933D7E" w:rsidRPr="00AE0CEB" w:rsidRDefault="00933D7E" w:rsidP="00FA53CA">
            <w:pPr>
              <w:jc w:val="center"/>
              <w:rPr>
                <w:rFonts w:ascii="Times New Roman" w:eastAsia="方正仿宋_GBK" w:hAnsi="Times New Roman" w:hint="eastAsia"/>
                <w:kern w:val="0"/>
                <w:sz w:val="28"/>
                <w:szCs w:val="28"/>
                <w:shd w:val="clear" w:color="auto" w:fill="FFFFFF"/>
              </w:rPr>
            </w:pPr>
          </w:p>
        </w:tc>
        <w:tc>
          <w:tcPr>
            <w:tcW w:w="1287" w:type="pct"/>
            <w:vMerge/>
            <w:tcMar>
              <w:top w:w="15" w:type="dxa"/>
              <w:left w:w="15" w:type="dxa"/>
              <w:bottom w:w="0" w:type="dxa"/>
              <w:right w:w="15" w:type="dxa"/>
            </w:tcMar>
            <w:vAlign w:val="center"/>
          </w:tcPr>
          <w:p w14:paraId="15ECDC62" w14:textId="77777777" w:rsidR="00933D7E" w:rsidRPr="00BA3088" w:rsidRDefault="00933D7E" w:rsidP="00BA3088">
            <w:pPr>
              <w:snapToGrid w:val="0"/>
              <w:jc w:val="center"/>
              <w:rPr>
                <w:rFonts w:ascii="Times New Roman" w:hAnsi="宋体" w:hint="eastAsia"/>
                <w:sz w:val="28"/>
                <w:szCs w:val="28"/>
              </w:rPr>
            </w:pPr>
          </w:p>
        </w:tc>
      </w:tr>
      <w:tr w:rsidR="00933D7E" w:rsidRPr="00A71A16" w14:paraId="08C8ED86" w14:textId="77777777" w:rsidTr="00933D7E">
        <w:trPr>
          <w:cantSplit/>
          <w:trHeight w:val="1064"/>
          <w:jc w:val="center"/>
        </w:trPr>
        <w:tc>
          <w:tcPr>
            <w:tcW w:w="361" w:type="pct"/>
            <w:vMerge w:val="restart"/>
            <w:noWrap/>
            <w:tcMar>
              <w:top w:w="15" w:type="dxa"/>
              <w:left w:w="15" w:type="dxa"/>
              <w:bottom w:w="0" w:type="dxa"/>
              <w:right w:w="15" w:type="dxa"/>
            </w:tcMar>
            <w:vAlign w:val="center"/>
          </w:tcPr>
          <w:p w14:paraId="113770C9" w14:textId="77777777" w:rsidR="00933D7E" w:rsidRPr="00AE0CEB" w:rsidRDefault="00933D7E" w:rsidP="009C5B34">
            <w:pPr>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lastRenderedPageBreak/>
              <w:t>7</w:t>
            </w:r>
          </w:p>
        </w:tc>
        <w:tc>
          <w:tcPr>
            <w:tcW w:w="797" w:type="pct"/>
            <w:vMerge w:val="restart"/>
            <w:tcMar>
              <w:top w:w="15" w:type="dxa"/>
              <w:left w:w="15" w:type="dxa"/>
              <w:bottom w:w="0" w:type="dxa"/>
              <w:right w:w="15" w:type="dxa"/>
            </w:tcMar>
            <w:vAlign w:val="center"/>
          </w:tcPr>
          <w:p w14:paraId="16EE9934" w14:textId="37336F27" w:rsidR="00933D7E" w:rsidRPr="00AE0CEB" w:rsidRDefault="00933D7E" w:rsidP="009856EA">
            <w:pPr>
              <w:spacing w:line="400" w:lineRule="exact"/>
              <w:jc w:val="left"/>
              <w:rPr>
                <w:rFonts w:ascii="Times New Roman" w:eastAsia="方正仿宋_GBK" w:hAnsi="Times New Roman"/>
                <w:kern w:val="0"/>
                <w:sz w:val="28"/>
                <w:szCs w:val="28"/>
                <w:shd w:val="clear" w:color="auto" w:fill="FFFFFF"/>
              </w:rPr>
            </w:pPr>
            <w:r>
              <w:rPr>
                <w:rFonts w:ascii="Times New Roman" w:eastAsia="方正仿宋_GBK" w:hAnsi="Times New Roman" w:hint="eastAsia"/>
                <w:kern w:val="0"/>
                <w:sz w:val="28"/>
                <w:szCs w:val="28"/>
                <w:shd w:val="clear" w:color="auto" w:fill="FFFFFF"/>
              </w:rPr>
              <w:t>试验</w:t>
            </w:r>
          </w:p>
        </w:tc>
        <w:tc>
          <w:tcPr>
            <w:tcW w:w="1377" w:type="pct"/>
          </w:tcPr>
          <w:p w14:paraId="0AE0D402" w14:textId="4CA52E25" w:rsidR="00933D7E" w:rsidRPr="00933D7E" w:rsidRDefault="00933D7E" w:rsidP="00933D7E">
            <w:pPr>
              <w:snapToGrid w:val="0"/>
              <w:jc w:val="center"/>
              <w:rPr>
                <w:rFonts w:ascii="方正仿宋_GBK" w:eastAsia="方正仿宋_GBK" w:hAnsi="方正仿宋_GBK" w:hint="eastAsia"/>
                <w:sz w:val="28"/>
                <w:szCs w:val="28"/>
              </w:rPr>
            </w:pPr>
            <w:r w:rsidRPr="00560C5E">
              <w:rPr>
                <w:rFonts w:ascii="Times New Roman" w:eastAsia="方正仿宋_GBK" w:hAnsi="Times New Roman"/>
                <w:kern w:val="0"/>
                <w:sz w:val="28"/>
                <w:szCs w:val="28"/>
                <w:shd w:val="clear" w:color="auto" w:fill="FFFFFF"/>
              </w:rPr>
              <w:t>.</w:t>
            </w:r>
            <w:r w:rsidRPr="00BA3088">
              <w:rPr>
                <w:rFonts w:ascii="方正仿宋_GBK" w:eastAsia="方正仿宋_GBK" w:hAnsi="方正仿宋_GBK" w:hint="eastAsia"/>
                <w:sz w:val="28"/>
                <w:szCs w:val="28"/>
              </w:rPr>
              <w:t>盛水试验（按设计要求）</w:t>
            </w:r>
          </w:p>
        </w:tc>
        <w:tc>
          <w:tcPr>
            <w:tcW w:w="1178" w:type="pct"/>
            <w:vMerge w:val="restart"/>
            <w:tcMar>
              <w:top w:w="15" w:type="dxa"/>
              <w:left w:w="15" w:type="dxa"/>
              <w:bottom w:w="0" w:type="dxa"/>
              <w:right w:w="15" w:type="dxa"/>
            </w:tcMar>
            <w:vAlign w:val="center"/>
          </w:tcPr>
          <w:p w14:paraId="5A780C9F" w14:textId="4A2BE43D" w:rsidR="00933D7E" w:rsidRPr="00AE0CEB" w:rsidRDefault="00933D7E" w:rsidP="00FA53CA">
            <w:pPr>
              <w:jc w:val="center"/>
              <w:rPr>
                <w:rFonts w:ascii="Times New Roman" w:eastAsia="方正仿宋_GBK" w:hAnsi="Times New Roman"/>
                <w:kern w:val="0"/>
                <w:sz w:val="28"/>
                <w:szCs w:val="28"/>
                <w:shd w:val="clear" w:color="auto" w:fill="FFFFFF"/>
              </w:rPr>
            </w:pPr>
            <w:r w:rsidRPr="00BA3088">
              <w:rPr>
                <w:rFonts w:ascii="Times New Roman" w:hAnsi="宋体" w:hint="eastAsia"/>
                <w:sz w:val="28"/>
                <w:szCs w:val="28"/>
              </w:rPr>
              <w:t>NB/T</w:t>
            </w:r>
            <w:r>
              <w:rPr>
                <w:rFonts w:ascii="Times New Roman" w:hAnsi="宋体" w:hint="eastAsia"/>
                <w:sz w:val="28"/>
                <w:szCs w:val="28"/>
              </w:rPr>
              <w:t xml:space="preserve"> </w:t>
            </w:r>
            <w:r w:rsidRPr="00BA3088">
              <w:rPr>
                <w:rFonts w:ascii="Times New Roman" w:hAnsi="宋体" w:hint="eastAsia"/>
                <w:sz w:val="28"/>
                <w:szCs w:val="28"/>
              </w:rPr>
              <w:t>47003.1-2022</w:t>
            </w:r>
          </w:p>
        </w:tc>
        <w:tc>
          <w:tcPr>
            <w:tcW w:w="1287" w:type="pct"/>
            <w:vMerge w:val="restart"/>
            <w:tcMar>
              <w:top w:w="15" w:type="dxa"/>
              <w:left w:w="15" w:type="dxa"/>
              <w:bottom w:w="0" w:type="dxa"/>
              <w:right w:w="15" w:type="dxa"/>
            </w:tcMar>
            <w:vAlign w:val="center"/>
          </w:tcPr>
          <w:p w14:paraId="4A891A76" w14:textId="204EE4AE" w:rsidR="00933D7E" w:rsidRPr="00BA3088" w:rsidRDefault="00933D7E" w:rsidP="00BA3088">
            <w:pPr>
              <w:snapToGrid w:val="0"/>
              <w:jc w:val="center"/>
              <w:rPr>
                <w:rFonts w:ascii="Times New Roman" w:hAnsi="宋体" w:hint="eastAsia"/>
                <w:sz w:val="28"/>
                <w:szCs w:val="28"/>
              </w:rPr>
            </w:pPr>
            <w:r w:rsidRPr="00BA3088">
              <w:rPr>
                <w:rFonts w:ascii="Times New Roman" w:hAnsi="宋体" w:hint="eastAsia"/>
                <w:sz w:val="28"/>
                <w:szCs w:val="28"/>
              </w:rPr>
              <w:t>NB/T</w:t>
            </w:r>
            <w:r>
              <w:rPr>
                <w:rFonts w:ascii="Times New Roman" w:hAnsi="宋体" w:hint="eastAsia"/>
                <w:sz w:val="28"/>
                <w:szCs w:val="28"/>
              </w:rPr>
              <w:t xml:space="preserve"> </w:t>
            </w:r>
            <w:r w:rsidRPr="00BA3088">
              <w:rPr>
                <w:rFonts w:ascii="Times New Roman" w:hAnsi="宋体" w:hint="eastAsia"/>
                <w:sz w:val="28"/>
                <w:szCs w:val="28"/>
              </w:rPr>
              <w:t>47003.1-2022</w:t>
            </w:r>
          </w:p>
        </w:tc>
      </w:tr>
      <w:tr w:rsidR="00933D7E" w:rsidRPr="00A71A16" w14:paraId="09C3A0B6" w14:textId="77777777" w:rsidTr="00BA3088">
        <w:trPr>
          <w:cantSplit/>
          <w:trHeight w:val="1063"/>
          <w:jc w:val="center"/>
        </w:trPr>
        <w:tc>
          <w:tcPr>
            <w:tcW w:w="361" w:type="pct"/>
            <w:vMerge/>
            <w:noWrap/>
            <w:tcMar>
              <w:top w:w="15" w:type="dxa"/>
              <w:left w:w="15" w:type="dxa"/>
              <w:bottom w:w="0" w:type="dxa"/>
              <w:right w:w="15" w:type="dxa"/>
            </w:tcMar>
            <w:vAlign w:val="center"/>
          </w:tcPr>
          <w:p w14:paraId="44FFA9C7" w14:textId="77777777" w:rsidR="00933D7E" w:rsidRPr="00AE0CEB" w:rsidRDefault="00933D7E" w:rsidP="009C5B34">
            <w:pPr>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1F211D93" w14:textId="77777777" w:rsidR="00933D7E" w:rsidRDefault="00933D7E" w:rsidP="009856EA">
            <w:pPr>
              <w:spacing w:line="400" w:lineRule="exact"/>
              <w:jc w:val="left"/>
              <w:rPr>
                <w:rFonts w:ascii="Times New Roman" w:eastAsia="方正仿宋_GBK" w:hAnsi="Times New Roman" w:hint="eastAsia"/>
                <w:kern w:val="0"/>
                <w:sz w:val="28"/>
                <w:szCs w:val="28"/>
                <w:shd w:val="clear" w:color="auto" w:fill="FFFFFF"/>
              </w:rPr>
            </w:pPr>
          </w:p>
        </w:tc>
        <w:tc>
          <w:tcPr>
            <w:tcW w:w="1377" w:type="pct"/>
          </w:tcPr>
          <w:p w14:paraId="5478418E" w14:textId="0187AA84" w:rsidR="00933D7E" w:rsidRPr="00933D7E" w:rsidRDefault="00933D7E" w:rsidP="00933D7E">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耐压试验（按设计要求）</w:t>
            </w:r>
          </w:p>
        </w:tc>
        <w:tc>
          <w:tcPr>
            <w:tcW w:w="1178" w:type="pct"/>
            <w:vMerge/>
            <w:tcMar>
              <w:top w:w="15" w:type="dxa"/>
              <w:left w:w="15" w:type="dxa"/>
              <w:bottom w:w="0" w:type="dxa"/>
              <w:right w:w="15" w:type="dxa"/>
            </w:tcMar>
            <w:vAlign w:val="center"/>
          </w:tcPr>
          <w:p w14:paraId="2477C46C" w14:textId="77777777" w:rsidR="00933D7E" w:rsidRPr="00BA3088" w:rsidRDefault="00933D7E" w:rsidP="00FA53CA">
            <w:pPr>
              <w:jc w:val="center"/>
              <w:rPr>
                <w:rFonts w:ascii="Times New Roman" w:hAnsi="宋体" w:hint="eastAsia"/>
                <w:sz w:val="28"/>
                <w:szCs w:val="28"/>
              </w:rPr>
            </w:pPr>
          </w:p>
        </w:tc>
        <w:tc>
          <w:tcPr>
            <w:tcW w:w="1287" w:type="pct"/>
            <w:vMerge/>
            <w:tcMar>
              <w:top w:w="15" w:type="dxa"/>
              <w:left w:w="15" w:type="dxa"/>
              <w:bottom w:w="0" w:type="dxa"/>
              <w:right w:w="15" w:type="dxa"/>
            </w:tcMar>
            <w:vAlign w:val="center"/>
          </w:tcPr>
          <w:p w14:paraId="21B722ED" w14:textId="77777777" w:rsidR="00933D7E" w:rsidRPr="00BA3088" w:rsidRDefault="00933D7E" w:rsidP="00BA3088">
            <w:pPr>
              <w:snapToGrid w:val="0"/>
              <w:jc w:val="center"/>
              <w:rPr>
                <w:rFonts w:ascii="Times New Roman" w:hAnsi="宋体" w:hint="eastAsia"/>
                <w:sz w:val="28"/>
                <w:szCs w:val="28"/>
              </w:rPr>
            </w:pPr>
          </w:p>
        </w:tc>
      </w:tr>
      <w:tr w:rsidR="00933D7E" w:rsidRPr="00A71A16" w14:paraId="69F24ECD" w14:textId="77777777" w:rsidTr="00BA3088">
        <w:trPr>
          <w:cantSplit/>
          <w:trHeight w:val="1063"/>
          <w:jc w:val="center"/>
        </w:trPr>
        <w:tc>
          <w:tcPr>
            <w:tcW w:w="361" w:type="pct"/>
            <w:vMerge/>
            <w:noWrap/>
            <w:tcMar>
              <w:top w:w="15" w:type="dxa"/>
              <w:left w:w="15" w:type="dxa"/>
              <w:bottom w:w="0" w:type="dxa"/>
              <w:right w:w="15" w:type="dxa"/>
            </w:tcMar>
            <w:vAlign w:val="center"/>
          </w:tcPr>
          <w:p w14:paraId="30F92BF4" w14:textId="77777777" w:rsidR="00933D7E" w:rsidRPr="00AE0CEB" w:rsidRDefault="00933D7E" w:rsidP="009C5B34">
            <w:pPr>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6217EE34" w14:textId="77777777" w:rsidR="00933D7E" w:rsidRDefault="00933D7E" w:rsidP="009856EA">
            <w:pPr>
              <w:spacing w:line="400" w:lineRule="exact"/>
              <w:jc w:val="left"/>
              <w:rPr>
                <w:rFonts w:ascii="Times New Roman" w:eastAsia="方正仿宋_GBK" w:hAnsi="Times New Roman" w:hint="eastAsia"/>
                <w:kern w:val="0"/>
                <w:sz w:val="28"/>
                <w:szCs w:val="28"/>
                <w:shd w:val="clear" w:color="auto" w:fill="FFFFFF"/>
              </w:rPr>
            </w:pPr>
          </w:p>
        </w:tc>
        <w:tc>
          <w:tcPr>
            <w:tcW w:w="1377" w:type="pct"/>
          </w:tcPr>
          <w:p w14:paraId="4B1A346E" w14:textId="71F5E60E" w:rsidR="00933D7E" w:rsidRPr="00560C5E" w:rsidRDefault="00933D7E" w:rsidP="00BA3088">
            <w:pPr>
              <w:snapToGrid w:val="0"/>
              <w:jc w:val="center"/>
              <w:rPr>
                <w:rFonts w:ascii="Times New Roman" w:eastAsia="方正仿宋_GBK" w:hAnsi="Times New Roman"/>
                <w:kern w:val="0"/>
                <w:sz w:val="28"/>
                <w:szCs w:val="28"/>
                <w:shd w:val="clear" w:color="auto" w:fill="FFFFFF"/>
              </w:rPr>
            </w:pPr>
            <w:r w:rsidRPr="00BA3088">
              <w:rPr>
                <w:rFonts w:ascii="方正仿宋_GBK" w:eastAsia="方正仿宋_GBK" w:hAnsi="方正仿宋_GBK" w:hint="eastAsia"/>
                <w:sz w:val="28"/>
                <w:szCs w:val="28"/>
              </w:rPr>
              <w:t>气密性试验（按设计要求</w:t>
            </w:r>
            <w:r w:rsidRPr="00560C5E">
              <w:rPr>
                <w:rFonts w:ascii="Times New Roman" w:eastAsia="方正仿宋_GBK" w:hAnsi="Times New Roman" w:hint="eastAsia"/>
                <w:kern w:val="0"/>
                <w:sz w:val="28"/>
                <w:szCs w:val="28"/>
                <w:shd w:val="clear" w:color="auto" w:fill="FFFFFF"/>
              </w:rPr>
              <w:t>）</w:t>
            </w:r>
          </w:p>
        </w:tc>
        <w:tc>
          <w:tcPr>
            <w:tcW w:w="1178" w:type="pct"/>
            <w:vMerge/>
            <w:tcMar>
              <w:top w:w="15" w:type="dxa"/>
              <w:left w:w="15" w:type="dxa"/>
              <w:bottom w:w="0" w:type="dxa"/>
              <w:right w:w="15" w:type="dxa"/>
            </w:tcMar>
            <w:vAlign w:val="center"/>
          </w:tcPr>
          <w:p w14:paraId="475A3D3F" w14:textId="77777777" w:rsidR="00933D7E" w:rsidRPr="00BA3088" w:rsidRDefault="00933D7E" w:rsidP="00FA53CA">
            <w:pPr>
              <w:jc w:val="center"/>
              <w:rPr>
                <w:rFonts w:ascii="Times New Roman" w:hAnsi="宋体" w:hint="eastAsia"/>
                <w:sz w:val="28"/>
                <w:szCs w:val="28"/>
              </w:rPr>
            </w:pPr>
          </w:p>
        </w:tc>
        <w:tc>
          <w:tcPr>
            <w:tcW w:w="1287" w:type="pct"/>
            <w:vMerge/>
            <w:tcMar>
              <w:top w:w="15" w:type="dxa"/>
              <w:left w:w="15" w:type="dxa"/>
              <w:bottom w:w="0" w:type="dxa"/>
              <w:right w:w="15" w:type="dxa"/>
            </w:tcMar>
            <w:vAlign w:val="center"/>
          </w:tcPr>
          <w:p w14:paraId="6BEC7931" w14:textId="77777777" w:rsidR="00933D7E" w:rsidRPr="00BA3088" w:rsidRDefault="00933D7E" w:rsidP="00BA3088">
            <w:pPr>
              <w:snapToGrid w:val="0"/>
              <w:jc w:val="center"/>
              <w:rPr>
                <w:rFonts w:ascii="Times New Roman" w:hAnsi="宋体" w:hint="eastAsia"/>
                <w:sz w:val="28"/>
                <w:szCs w:val="28"/>
              </w:rPr>
            </w:pPr>
          </w:p>
        </w:tc>
      </w:tr>
    </w:tbl>
    <w:p w14:paraId="52B9425D" w14:textId="512CAB90" w:rsidR="001E2B57" w:rsidRPr="00367EB1" w:rsidRDefault="001E2B57" w:rsidP="001E2B57">
      <w:pPr>
        <w:spacing w:line="520" w:lineRule="exact"/>
        <w:jc w:val="center"/>
        <w:rPr>
          <w:rFonts w:ascii="Times New Roman" w:eastAsia="方正仿宋_GBK" w:hAnsi="Times New Roman"/>
          <w:kern w:val="0"/>
          <w:sz w:val="28"/>
          <w:szCs w:val="28"/>
          <w:shd w:val="clear" w:color="auto" w:fill="FFFFFF"/>
        </w:rPr>
      </w:pPr>
      <w:r w:rsidRPr="00367EB1">
        <w:rPr>
          <w:rFonts w:ascii="Times New Roman" w:eastAsia="方正仿宋_GBK" w:hAnsi="Times New Roman" w:hint="eastAsia"/>
          <w:kern w:val="0"/>
          <w:sz w:val="28"/>
          <w:szCs w:val="28"/>
          <w:shd w:val="clear" w:color="auto" w:fill="FFFFFF"/>
        </w:rPr>
        <w:t>表</w:t>
      </w:r>
      <w:r w:rsidR="00AE0CEB">
        <w:rPr>
          <w:rFonts w:ascii="Times New Roman" w:eastAsia="方正仿宋_GBK" w:hAnsi="Times New Roman" w:hint="eastAsia"/>
          <w:kern w:val="0"/>
          <w:sz w:val="28"/>
          <w:szCs w:val="28"/>
          <w:shd w:val="clear" w:color="auto" w:fill="FFFFFF"/>
        </w:rPr>
        <w:t>3</w:t>
      </w:r>
      <w:r>
        <w:rPr>
          <w:rFonts w:ascii="方正仿宋_GBK" w:eastAsia="方正仿宋_GBK" w:hAnsi="方正仿宋_GBK" w:cs="方正仿宋_GBK" w:hint="eastAsia"/>
          <w:sz w:val="28"/>
          <w:szCs w:val="28"/>
        </w:rPr>
        <w:t xml:space="preserve"> 储存用玻璃钢罐体</w:t>
      </w:r>
      <w:r w:rsidRPr="00367EB1">
        <w:rPr>
          <w:rFonts w:ascii="Times New Roman" w:eastAsia="方正仿宋_GBK" w:hAnsi="Times New Roman" w:hint="eastAsia"/>
          <w:kern w:val="0"/>
          <w:sz w:val="28"/>
          <w:szCs w:val="28"/>
          <w:shd w:val="clear" w:color="auto" w:fill="FFFFFF"/>
        </w:rPr>
        <w:t>检验项目</w:t>
      </w:r>
    </w:p>
    <w:tbl>
      <w:tblPr>
        <w:tblW w:w="54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2"/>
        <w:gridCol w:w="1558"/>
        <w:gridCol w:w="2622"/>
        <w:gridCol w:w="2233"/>
        <w:gridCol w:w="2652"/>
      </w:tblGrid>
      <w:tr w:rsidR="00BA3088" w:rsidRPr="00A71A16" w14:paraId="6287581B" w14:textId="77777777" w:rsidTr="00933D7E">
        <w:trPr>
          <w:cantSplit/>
          <w:trHeight w:val="933"/>
          <w:tblHeader/>
          <w:jc w:val="center"/>
        </w:trPr>
        <w:tc>
          <w:tcPr>
            <w:tcW w:w="364" w:type="pct"/>
            <w:tcBorders>
              <w:bottom w:val="single" w:sz="4" w:space="0" w:color="auto"/>
            </w:tcBorders>
            <w:noWrap/>
            <w:tcMar>
              <w:top w:w="15" w:type="dxa"/>
              <w:left w:w="15" w:type="dxa"/>
              <w:bottom w:w="0" w:type="dxa"/>
              <w:right w:w="15" w:type="dxa"/>
            </w:tcMar>
            <w:vAlign w:val="center"/>
          </w:tcPr>
          <w:p w14:paraId="2833C32D" w14:textId="77777777" w:rsidR="00BA3088" w:rsidRPr="00AE0CEB" w:rsidRDefault="00BA3088" w:rsidP="004500EC">
            <w:pPr>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序号</w:t>
            </w:r>
          </w:p>
        </w:tc>
        <w:tc>
          <w:tcPr>
            <w:tcW w:w="797" w:type="pct"/>
            <w:tcBorders>
              <w:bottom w:val="single" w:sz="4" w:space="0" w:color="auto"/>
            </w:tcBorders>
            <w:tcMar>
              <w:top w:w="15" w:type="dxa"/>
              <w:left w:w="15" w:type="dxa"/>
              <w:bottom w:w="0" w:type="dxa"/>
              <w:right w:w="15" w:type="dxa"/>
            </w:tcMar>
            <w:vAlign w:val="center"/>
          </w:tcPr>
          <w:p w14:paraId="64D36392" w14:textId="77777777" w:rsidR="00BA3088" w:rsidRPr="00AE0CEB" w:rsidRDefault="00BA3088" w:rsidP="004500EC">
            <w:pPr>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检验项目</w:t>
            </w:r>
          </w:p>
        </w:tc>
        <w:tc>
          <w:tcPr>
            <w:tcW w:w="1341" w:type="pct"/>
            <w:tcBorders>
              <w:bottom w:val="single" w:sz="4" w:space="0" w:color="auto"/>
            </w:tcBorders>
            <w:vAlign w:val="center"/>
          </w:tcPr>
          <w:p w14:paraId="06C704F9" w14:textId="6E04542B" w:rsidR="00BA3088" w:rsidRPr="00AE0CEB" w:rsidRDefault="00BA3088" w:rsidP="004500EC">
            <w:pPr>
              <w:jc w:val="center"/>
              <w:rPr>
                <w:rFonts w:ascii="Times New Roman" w:eastAsia="方正仿宋_GBK" w:hAnsi="Times New Roman"/>
                <w:kern w:val="0"/>
                <w:sz w:val="28"/>
                <w:szCs w:val="28"/>
                <w:shd w:val="clear" w:color="auto" w:fill="FFFFFF"/>
              </w:rPr>
            </w:pPr>
            <w:r w:rsidRPr="00560C5E">
              <w:rPr>
                <w:rFonts w:ascii="方正仿宋_GBK" w:eastAsia="方正仿宋_GBK" w:hAnsi="方正仿宋_GBK" w:hint="eastAsia"/>
                <w:sz w:val="28"/>
                <w:szCs w:val="28"/>
              </w:rPr>
              <w:t>检验内容</w:t>
            </w:r>
          </w:p>
        </w:tc>
        <w:tc>
          <w:tcPr>
            <w:tcW w:w="1142" w:type="pct"/>
            <w:tcBorders>
              <w:bottom w:val="single" w:sz="4" w:space="0" w:color="auto"/>
            </w:tcBorders>
            <w:tcMar>
              <w:top w:w="15" w:type="dxa"/>
              <w:left w:w="15" w:type="dxa"/>
              <w:bottom w:w="0" w:type="dxa"/>
              <w:right w:w="15" w:type="dxa"/>
            </w:tcMar>
            <w:vAlign w:val="center"/>
          </w:tcPr>
          <w:p w14:paraId="1C9FCA28" w14:textId="18837909" w:rsidR="00BA3088" w:rsidRPr="00AE0CEB" w:rsidRDefault="00BA3088" w:rsidP="004500EC">
            <w:pPr>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判定依据</w:t>
            </w:r>
          </w:p>
        </w:tc>
        <w:tc>
          <w:tcPr>
            <w:tcW w:w="1356" w:type="pct"/>
            <w:tcBorders>
              <w:bottom w:val="single" w:sz="4" w:space="0" w:color="auto"/>
            </w:tcBorders>
            <w:tcMar>
              <w:top w:w="15" w:type="dxa"/>
              <w:left w:w="15" w:type="dxa"/>
              <w:bottom w:w="0" w:type="dxa"/>
              <w:right w:w="15" w:type="dxa"/>
            </w:tcMar>
            <w:vAlign w:val="center"/>
          </w:tcPr>
          <w:p w14:paraId="391B2C82" w14:textId="77777777" w:rsidR="00BA3088" w:rsidRPr="00AE0CEB" w:rsidRDefault="00BA3088" w:rsidP="004500EC">
            <w:pPr>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检测方法</w:t>
            </w:r>
          </w:p>
        </w:tc>
      </w:tr>
      <w:tr w:rsidR="00933D7E" w:rsidRPr="00A71A16" w14:paraId="628B78D6" w14:textId="77777777" w:rsidTr="00933D7E">
        <w:trPr>
          <w:cantSplit/>
          <w:trHeight w:val="798"/>
          <w:jc w:val="center"/>
        </w:trPr>
        <w:tc>
          <w:tcPr>
            <w:tcW w:w="364" w:type="pct"/>
            <w:vMerge w:val="restart"/>
            <w:noWrap/>
            <w:tcMar>
              <w:top w:w="15" w:type="dxa"/>
              <w:left w:w="15" w:type="dxa"/>
              <w:bottom w:w="0" w:type="dxa"/>
              <w:right w:w="15" w:type="dxa"/>
            </w:tcMar>
            <w:vAlign w:val="center"/>
          </w:tcPr>
          <w:p w14:paraId="7D4BFEB0" w14:textId="77777777" w:rsidR="00933D7E" w:rsidRPr="00AE0CEB" w:rsidRDefault="00933D7E" w:rsidP="001E2B57">
            <w:pPr>
              <w:spacing w:line="480" w:lineRule="exact"/>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1</w:t>
            </w:r>
          </w:p>
        </w:tc>
        <w:tc>
          <w:tcPr>
            <w:tcW w:w="797" w:type="pct"/>
            <w:vMerge w:val="restart"/>
            <w:tcMar>
              <w:top w:w="15" w:type="dxa"/>
              <w:left w:w="15" w:type="dxa"/>
              <w:bottom w:w="0" w:type="dxa"/>
              <w:right w:w="15" w:type="dxa"/>
            </w:tcMar>
            <w:vAlign w:val="center"/>
          </w:tcPr>
          <w:p w14:paraId="6776A1F1" w14:textId="77777777"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资料检查</w:t>
            </w:r>
          </w:p>
        </w:tc>
        <w:tc>
          <w:tcPr>
            <w:tcW w:w="1341" w:type="pct"/>
            <w:vAlign w:val="center"/>
          </w:tcPr>
          <w:p w14:paraId="22B3B824" w14:textId="337C312C" w:rsidR="00933D7E" w:rsidRPr="00BA3088" w:rsidRDefault="00933D7E" w:rsidP="00933D7E">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设计文件</w:t>
            </w:r>
          </w:p>
        </w:tc>
        <w:tc>
          <w:tcPr>
            <w:tcW w:w="1142" w:type="pct"/>
            <w:vMerge w:val="restart"/>
            <w:tcMar>
              <w:top w:w="15" w:type="dxa"/>
              <w:left w:w="15" w:type="dxa"/>
              <w:bottom w:w="0" w:type="dxa"/>
              <w:right w:w="15" w:type="dxa"/>
            </w:tcMar>
            <w:vAlign w:val="center"/>
          </w:tcPr>
          <w:p w14:paraId="7F80236E" w14:textId="1C166880"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0C021CF1" w14:textId="77777777"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4D2F8C11" w14:textId="481D05DE"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c>
          <w:tcPr>
            <w:tcW w:w="1356" w:type="pct"/>
            <w:vMerge w:val="restart"/>
            <w:tcMar>
              <w:top w:w="15" w:type="dxa"/>
              <w:left w:w="15" w:type="dxa"/>
              <w:bottom w:w="0" w:type="dxa"/>
              <w:right w:w="15" w:type="dxa"/>
            </w:tcMar>
            <w:vAlign w:val="center"/>
          </w:tcPr>
          <w:p w14:paraId="357B96A8" w14:textId="77777777"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4D1C2904" w14:textId="77777777"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341D4922" w14:textId="4C5E4D34"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r>
      <w:tr w:rsidR="00933D7E" w:rsidRPr="00A71A16" w14:paraId="08A7E584" w14:textId="77777777" w:rsidTr="00933D7E">
        <w:trPr>
          <w:cantSplit/>
          <w:trHeight w:val="797"/>
          <w:jc w:val="center"/>
        </w:trPr>
        <w:tc>
          <w:tcPr>
            <w:tcW w:w="364" w:type="pct"/>
            <w:vMerge/>
            <w:noWrap/>
            <w:tcMar>
              <w:top w:w="15" w:type="dxa"/>
              <w:left w:w="15" w:type="dxa"/>
              <w:bottom w:w="0" w:type="dxa"/>
              <w:right w:w="15" w:type="dxa"/>
            </w:tcMar>
            <w:vAlign w:val="center"/>
          </w:tcPr>
          <w:p w14:paraId="6435A057" w14:textId="77777777" w:rsidR="00933D7E" w:rsidRPr="00AE0CEB" w:rsidRDefault="00933D7E" w:rsidP="001E2B57">
            <w:pPr>
              <w:spacing w:line="480" w:lineRule="exact"/>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78550889"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41" w:type="pct"/>
            <w:vAlign w:val="center"/>
          </w:tcPr>
          <w:p w14:paraId="7135754A" w14:textId="5A3EBA41" w:rsidR="00933D7E" w:rsidRPr="00560C5E" w:rsidRDefault="00933D7E" w:rsidP="00BA3088">
            <w:pPr>
              <w:snapToGrid w:val="0"/>
              <w:jc w:val="center"/>
              <w:rPr>
                <w:rFonts w:ascii="方正仿宋_GBK" w:eastAsia="方正仿宋_GBK" w:hAnsi="方正仿宋_GBK" w:hint="eastAsia"/>
                <w:sz w:val="28"/>
                <w:szCs w:val="28"/>
              </w:rPr>
            </w:pPr>
            <w:r w:rsidRPr="00560C5E">
              <w:rPr>
                <w:rFonts w:ascii="方正仿宋_GBK" w:eastAsia="方正仿宋_GBK" w:hAnsi="方正仿宋_GBK" w:hint="eastAsia"/>
                <w:sz w:val="28"/>
                <w:szCs w:val="28"/>
              </w:rPr>
              <w:t>出厂文件</w:t>
            </w:r>
          </w:p>
        </w:tc>
        <w:tc>
          <w:tcPr>
            <w:tcW w:w="1142" w:type="pct"/>
            <w:vMerge/>
            <w:tcMar>
              <w:top w:w="15" w:type="dxa"/>
              <w:left w:w="15" w:type="dxa"/>
              <w:bottom w:w="0" w:type="dxa"/>
              <w:right w:w="15" w:type="dxa"/>
            </w:tcMar>
            <w:vAlign w:val="center"/>
          </w:tcPr>
          <w:p w14:paraId="2AE18C19"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56" w:type="pct"/>
            <w:vMerge/>
            <w:tcMar>
              <w:top w:w="15" w:type="dxa"/>
              <w:left w:w="15" w:type="dxa"/>
              <w:bottom w:w="0" w:type="dxa"/>
              <w:right w:w="15" w:type="dxa"/>
            </w:tcMar>
            <w:vAlign w:val="center"/>
          </w:tcPr>
          <w:p w14:paraId="29C86A6F"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r>
      <w:tr w:rsidR="00933D7E" w:rsidRPr="00A71A16" w14:paraId="31190950" w14:textId="77777777" w:rsidTr="00933D7E">
        <w:trPr>
          <w:cantSplit/>
          <w:trHeight w:val="798"/>
          <w:jc w:val="center"/>
        </w:trPr>
        <w:tc>
          <w:tcPr>
            <w:tcW w:w="364" w:type="pct"/>
            <w:vMerge w:val="restart"/>
            <w:noWrap/>
            <w:tcMar>
              <w:top w:w="15" w:type="dxa"/>
              <w:left w:w="15" w:type="dxa"/>
              <w:bottom w:w="0" w:type="dxa"/>
              <w:right w:w="15" w:type="dxa"/>
            </w:tcMar>
            <w:vAlign w:val="center"/>
          </w:tcPr>
          <w:p w14:paraId="1BA7A1A1" w14:textId="77777777" w:rsidR="00933D7E" w:rsidRPr="00AE0CEB" w:rsidRDefault="00933D7E" w:rsidP="001E2B57">
            <w:pPr>
              <w:spacing w:line="480" w:lineRule="exact"/>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2</w:t>
            </w:r>
          </w:p>
        </w:tc>
        <w:tc>
          <w:tcPr>
            <w:tcW w:w="797" w:type="pct"/>
            <w:vMerge w:val="restart"/>
            <w:tcMar>
              <w:top w:w="15" w:type="dxa"/>
              <w:left w:w="15" w:type="dxa"/>
              <w:bottom w:w="0" w:type="dxa"/>
              <w:right w:w="15" w:type="dxa"/>
            </w:tcMar>
            <w:vAlign w:val="center"/>
          </w:tcPr>
          <w:p w14:paraId="08F068F2" w14:textId="77777777"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外观检验</w:t>
            </w:r>
          </w:p>
        </w:tc>
        <w:tc>
          <w:tcPr>
            <w:tcW w:w="1341" w:type="pct"/>
            <w:vAlign w:val="center"/>
          </w:tcPr>
          <w:p w14:paraId="56E4C17F" w14:textId="5F2F6DF1" w:rsidR="00933D7E" w:rsidRPr="00BA3088" w:rsidRDefault="00933D7E" w:rsidP="00933D7E">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铭牌</w:t>
            </w:r>
          </w:p>
        </w:tc>
        <w:tc>
          <w:tcPr>
            <w:tcW w:w="1142" w:type="pct"/>
            <w:vMerge w:val="restart"/>
            <w:tcMar>
              <w:top w:w="15" w:type="dxa"/>
              <w:left w:w="15" w:type="dxa"/>
              <w:bottom w:w="0" w:type="dxa"/>
              <w:right w:w="15" w:type="dxa"/>
            </w:tcMar>
            <w:vAlign w:val="center"/>
          </w:tcPr>
          <w:p w14:paraId="1DF2DDFB" w14:textId="63ABF50C"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095706F2" w14:textId="77777777"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09F6BC06" w14:textId="6AB22F0E"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c>
          <w:tcPr>
            <w:tcW w:w="1356" w:type="pct"/>
            <w:vMerge w:val="restart"/>
            <w:tcMar>
              <w:top w:w="15" w:type="dxa"/>
              <w:left w:w="15" w:type="dxa"/>
              <w:bottom w:w="0" w:type="dxa"/>
              <w:right w:w="15" w:type="dxa"/>
            </w:tcMar>
            <w:vAlign w:val="center"/>
          </w:tcPr>
          <w:p w14:paraId="3604CEC0" w14:textId="77777777"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0C66184A" w14:textId="77777777"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5997D6D2" w14:textId="43BE80B6"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r>
      <w:tr w:rsidR="00933D7E" w:rsidRPr="00A71A16" w14:paraId="067C725D" w14:textId="77777777" w:rsidTr="00933D7E">
        <w:trPr>
          <w:cantSplit/>
          <w:trHeight w:val="797"/>
          <w:jc w:val="center"/>
        </w:trPr>
        <w:tc>
          <w:tcPr>
            <w:tcW w:w="364" w:type="pct"/>
            <w:vMerge/>
            <w:noWrap/>
            <w:tcMar>
              <w:top w:w="15" w:type="dxa"/>
              <w:left w:w="15" w:type="dxa"/>
              <w:bottom w:w="0" w:type="dxa"/>
              <w:right w:w="15" w:type="dxa"/>
            </w:tcMar>
            <w:vAlign w:val="center"/>
          </w:tcPr>
          <w:p w14:paraId="01850E61" w14:textId="77777777" w:rsidR="00933D7E" w:rsidRPr="00AE0CEB" w:rsidRDefault="00933D7E" w:rsidP="001E2B57">
            <w:pPr>
              <w:spacing w:line="480" w:lineRule="exact"/>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68854347"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41" w:type="pct"/>
            <w:vAlign w:val="center"/>
          </w:tcPr>
          <w:p w14:paraId="5B72E2CB" w14:textId="2D382D52" w:rsidR="00933D7E" w:rsidRPr="00BA3088" w:rsidRDefault="00933D7E" w:rsidP="00BA3088">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内外表面质量</w:t>
            </w:r>
          </w:p>
        </w:tc>
        <w:tc>
          <w:tcPr>
            <w:tcW w:w="1142" w:type="pct"/>
            <w:vMerge/>
            <w:tcMar>
              <w:top w:w="15" w:type="dxa"/>
              <w:left w:w="15" w:type="dxa"/>
              <w:bottom w:w="0" w:type="dxa"/>
              <w:right w:w="15" w:type="dxa"/>
            </w:tcMar>
            <w:vAlign w:val="center"/>
          </w:tcPr>
          <w:p w14:paraId="61736F8B"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56" w:type="pct"/>
            <w:vMerge/>
            <w:tcMar>
              <w:top w:w="15" w:type="dxa"/>
              <w:left w:w="15" w:type="dxa"/>
              <w:bottom w:w="0" w:type="dxa"/>
              <w:right w:w="15" w:type="dxa"/>
            </w:tcMar>
            <w:vAlign w:val="center"/>
          </w:tcPr>
          <w:p w14:paraId="248B139F"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r>
      <w:tr w:rsidR="00933D7E" w:rsidRPr="00A71A16" w14:paraId="547C5712" w14:textId="77777777" w:rsidTr="00933D7E">
        <w:trPr>
          <w:cantSplit/>
          <w:trHeight w:val="534"/>
          <w:jc w:val="center"/>
        </w:trPr>
        <w:tc>
          <w:tcPr>
            <w:tcW w:w="364" w:type="pct"/>
            <w:vMerge w:val="restart"/>
            <w:noWrap/>
            <w:tcMar>
              <w:top w:w="15" w:type="dxa"/>
              <w:left w:w="15" w:type="dxa"/>
              <w:bottom w:w="0" w:type="dxa"/>
              <w:right w:w="15" w:type="dxa"/>
            </w:tcMar>
            <w:vAlign w:val="center"/>
          </w:tcPr>
          <w:p w14:paraId="2886FF6E" w14:textId="77777777" w:rsidR="00933D7E" w:rsidRPr="00AE0CEB" w:rsidRDefault="00933D7E" w:rsidP="001E2B57">
            <w:pPr>
              <w:spacing w:line="480" w:lineRule="exact"/>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3</w:t>
            </w:r>
          </w:p>
        </w:tc>
        <w:tc>
          <w:tcPr>
            <w:tcW w:w="797" w:type="pct"/>
            <w:vMerge w:val="restart"/>
            <w:tcMar>
              <w:top w:w="15" w:type="dxa"/>
              <w:left w:w="15" w:type="dxa"/>
              <w:bottom w:w="0" w:type="dxa"/>
              <w:right w:w="15" w:type="dxa"/>
            </w:tcMar>
            <w:vAlign w:val="center"/>
          </w:tcPr>
          <w:p w14:paraId="5E01EFBB" w14:textId="77777777"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结构检验</w:t>
            </w:r>
          </w:p>
        </w:tc>
        <w:tc>
          <w:tcPr>
            <w:tcW w:w="1341" w:type="pct"/>
          </w:tcPr>
          <w:p w14:paraId="4F64AA8A" w14:textId="08E4218C" w:rsidR="00933D7E" w:rsidRPr="00BA3088" w:rsidRDefault="00933D7E" w:rsidP="00933D7E">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封头</w:t>
            </w:r>
          </w:p>
        </w:tc>
        <w:tc>
          <w:tcPr>
            <w:tcW w:w="1142" w:type="pct"/>
            <w:vMerge w:val="restart"/>
            <w:tcMar>
              <w:top w:w="15" w:type="dxa"/>
              <w:left w:w="15" w:type="dxa"/>
              <w:bottom w:w="0" w:type="dxa"/>
              <w:right w:w="15" w:type="dxa"/>
            </w:tcMar>
            <w:vAlign w:val="center"/>
          </w:tcPr>
          <w:p w14:paraId="6FAC07B7" w14:textId="20E013CF"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413DB984" w14:textId="77777777"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0B56D1CC" w14:textId="7802C302"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c>
          <w:tcPr>
            <w:tcW w:w="1356" w:type="pct"/>
            <w:vMerge w:val="restart"/>
            <w:tcMar>
              <w:top w:w="15" w:type="dxa"/>
              <w:left w:w="15" w:type="dxa"/>
              <w:bottom w:w="0" w:type="dxa"/>
              <w:right w:w="15" w:type="dxa"/>
            </w:tcMar>
            <w:vAlign w:val="center"/>
          </w:tcPr>
          <w:p w14:paraId="0941DEC8" w14:textId="77777777"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287ADE47" w14:textId="77777777"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1CBB3210" w14:textId="0CAE0FC8"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r>
      <w:tr w:rsidR="00933D7E" w:rsidRPr="00A71A16" w14:paraId="7262E153" w14:textId="77777777" w:rsidTr="00933D7E">
        <w:trPr>
          <w:cantSplit/>
          <w:trHeight w:val="531"/>
          <w:jc w:val="center"/>
        </w:trPr>
        <w:tc>
          <w:tcPr>
            <w:tcW w:w="364" w:type="pct"/>
            <w:vMerge/>
            <w:noWrap/>
            <w:tcMar>
              <w:top w:w="15" w:type="dxa"/>
              <w:left w:w="15" w:type="dxa"/>
              <w:bottom w:w="0" w:type="dxa"/>
              <w:right w:w="15" w:type="dxa"/>
            </w:tcMar>
            <w:vAlign w:val="center"/>
          </w:tcPr>
          <w:p w14:paraId="5C7AE5B1" w14:textId="77777777" w:rsidR="00933D7E" w:rsidRPr="00AE0CEB" w:rsidRDefault="00933D7E" w:rsidP="001E2B57">
            <w:pPr>
              <w:spacing w:line="480" w:lineRule="exact"/>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71CAB0AF"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41" w:type="pct"/>
          </w:tcPr>
          <w:p w14:paraId="07E90D4F" w14:textId="3CEDC67B" w:rsidR="00933D7E" w:rsidRPr="00BA3088" w:rsidRDefault="00933D7E" w:rsidP="00933D7E">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罐体的横截面</w:t>
            </w:r>
          </w:p>
        </w:tc>
        <w:tc>
          <w:tcPr>
            <w:tcW w:w="1142" w:type="pct"/>
            <w:vMerge/>
            <w:tcMar>
              <w:top w:w="15" w:type="dxa"/>
              <w:left w:w="15" w:type="dxa"/>
              <w:bottom w:w="0" w:type="dxa"/>
              <w:right w:w="15" w:type="dxa"/>
            </w:tcMar>
            <w:vAlign w:val="center"/>
          </w:tcPr>
          <w:p w14:paraId="12B03A30"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56" w:type="pct"/>
            <w:vMerge/>
            <w:tcMar>
              <w:top w:w="15" w:type="dxa"/>
              <w:left w:w="15" w:type="dxa"/>
              <w:bottom w:w="0" w:type="dxa"/>
              <w:right w:w="15" w:type="dxa"/>
            </w:tcMar>
            <w:vAlign w:val="center"/>
          </w:tcPr>
          <w:p w14:paraId="0DB4F68B"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r>
      <w:tr w:rsidR="00933D7E" w:rsidRPr="00A71A16" w14:paraId="49AC43FC" w14:textId="77777777" w:rsidTr="00933D7E">
        <w:trPr>
          <w:cantSplit/>
          <w:trHeight w:val="531"/>
          <w:jc w:val="center"/>
        </w:trPr>
        <w:tc>
          <w:tcPr>
            <w:tcW w:w="364" w:type="pct"/>
            <w:vMerge/>
            <w:noWrap/>
            <w:tcMar>
              <w:top w:w="15" w:type="dxa"/>
              <w:left w:w="15" w:type="dxa"/>
              <w:bottom w:w="0" w:type="dxa"/>
              <w:right w:w="15" w:type="dxa"/>
            </w:tcMar>
            <w:vAlign w:val="center"/>
          </w:tcPr>
          <w:p w14:paraId="566B1B25" w14:textId="77777777" w:rsidR="00933D7E" w:rsidRPr="00AE0CEB" w:rsidRDefault="00933D7E" w:rsidP="001E2B57">
            <w:pPr>
              <w:spacing w:line="480" w:lineRule="exact"/>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65FD4D28"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41" w:type="pct"/>
          </w:tcPr>
          <w:p w14:paraId="4185D4E4" w14:textId="43AC1D53" w:rsidR="00933D7E" w:rsidRPr="00BA3088" w:rsidRDefault="00933D7E" w:rsidP="00933D7E">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筒体与封头的连接</w:t>
            </w:r>
          </w:p>
        </w:tc>
        <w:tc>
          <w:tcPr>
            <w:tcW w:w="1142" w:type="pct"/>
            <w:vMerge/>
            <w:tcMar>
              <w:top w:w="15" w:type="dxa"/>
              <w:left w:w="15" w:type="dxa"/>
              <w:bottom w:w="0" w:type="dxa"/>
              <w:right w:w="15" w:type="dxa"/>
            </w:tcMar>
            <w:vAlign w:val="center"/>
          </w:tcPr>
          <w:p w14:paraId="4645151B"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56" w:type="pct"/>
            <w:vMerge/>
            <w:tcMar>
              <w:top w:w="15" w:type="dxa"/>
              <w:left w:w="15" w:type="dxa"/>
              <w:bottom w:w="0" w:type="dxa"/>
              <w:right w:w="15" w:type="dxa"/>
            </w:tcMar>
            <w:vAlign w:val="center"/>
          </w:tcPr>
          <w:p w14:paraId="63478453"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r>
      <w:tr w:rsidR="00933D7E" w:rsidRPr="00A71A16" w14:paraId="66C1D29C" w14:textId="77777777" w:rsidTr="00933D7E">
        <w:trPr>
          <w:cantSplit/>
          <w:trHeight w:val="531"/>
          <w:jc w:val="center"/>
        </w:trPr>
        <w:tc>
          <w:tcPr>
            <w:tcW w:w="364" w:type="pct"/>
            <w:vMerge/>
            <w:noWrap/>
            <w:tcMar>
              <w:top w:w="15" w:type="dxa"/>
              <w:left w:w="15" w:type="dxa"/>
              <w:bottom w:w="0" w:type="dxa"/>
              <w:right w:w="15" w:type="dxa"/>
            </w:tcMar>
            <w:vAlign w:val="center"/>
          </w:tcPr>
          <w:p w14:paraId="70B90099" w14:textId="77777777" w:rsidR="00933D7E" w:rsidRPr="00AE0CEB" w:rsidRDefault="00933D7E" w:rsidP="001E2B57">
            <w:pPr>
              <w:spacing w:line="480" w:lineRule="exact"/>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0458D68F"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41" w:type="pct"/>
          </w:tcPr>
          <w:p w14:paraId="5F2BF1DB" w14:textId="6A290B87" w:rsidR="00933D7E" w:rsidRPr="00BA3088" w:rsidRDefault="00933D7E" w:rsidP="00BA3088">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支座</w:t>
            </w:r>
          </w:p>
        </w:tc>
        <w:tc>
          <w:tcPr>
            <w:tcW w:w="1142" w:type="pct"/>
            <w:vMerge/>
            <w:tcMar>
              <w:top w:w="15" w:type="dxa"/>
              <w:left w:w="15" w:type="dxa"/>
              <w:bottom w:w="0" w:type="dxa"/>
              <w:right w:w="15" w:type="dxa"/>
            </w:tcMar>
            <w:vAlign w:val="center"/>
          </w:tcPr>
          <w:p w14:paraId="33EA4A75"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56" w:type="pct"/>
            <w:vMerge/>
            <w:tcMar>
              <w:top w:w="15" w:type="dxa"/>
              <w:left w:w="15" w:type="dxa"/>
              <w:bottom w:w="0" w:type="dxa"/>
              <w:right w:w="15" w:type="dxa"/>
            </w:tcMar>
            <w:vAlign w:val="center"/>
          </w:tcPr>
          <w:p w14:paraId="3E37338F"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r>
      <w:tr w:rsidR="00933D7E" w:rsidRPr="00A71A16" w14:paraId="059197D1" w14:textId="77777777" w:rsidTr="00933D7E">
        <w:trPr>
          <w:cantSplit/>
          <w:trHeight w:val="798"/>
          <w:jc w:val="center"/>
        </w:trPr>
        <w:tc>
          <w:tcPr>
            <w:tcW w:w="364" w:type="pct"/>
            <w:vMerge w:val="restart"/>
            <w:noWrap/>
            <w:tcMar>
              <w:top w:w="15" w:type="dxa"/>
              <w:left w:w="15" w:type="dxa"/>
              <w:bottom w:w="0" w:type="dxa"/>
              <w:right w:w="15" w:type="dxa"/>
            </w:tcMar>
            <w:vAlign w:val="center"/>
          </w:tcPr>
          <w:p w14:paraId="41251D6A" w14:textId="77777777" w:rsidR="00933D7E" w:rsidRPr="00AE0CEB" w:rsidRDefault="00933D7E" w:rsidP="001E2B57">
            <w:pPr>
              <w:spacing w:line="480" w:lineRule="exact"/>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4</w:t>
            </w:r>
          </w:p>
        </w:tc>
        <w:tc>
          <w:tcPr>
            <w:tcW w:w="797" w:type="pct"/>
            <w:vMerge w:val="restart"/>
            <w:tcMar>
              <w:top w:w="15" w:type="dxa"/>
              <w:left w:w="15" w:type="dxa"/>
              <w:bottom w:w="0" w:type="dxa"/>
              <w:right w:w="15" w:type="dxa"/>
            </w:tcMar>
            <w:vAlign w:val="center"/>
          </w:tcPr>
          <w:p w14:paraId="47E6371C" w14:textId="77777777"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几何尺寸检验</w:t>
            </w:r>
          </w:p>
        </w:tc>
        <w:tc>
          <w:tcPr>
            <w:tcW w:w="1341" w:type="pct"/>
            <w:vAlign w:val="center"/>
          </w:tcPr>
          <w:p w14:paraId="6EAD9ED9" w14:textId="1908BF6A" w:rsidR="00933D7E" w:rsidRPr="00BA3088" w:rsidRDefault="00933D7E" w:rsidP="00933D7E">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罐体外形尺寸</w:t>
            </w:r>
          </w:p>
        </w:tc>
        <w:tc>
          <w:tcPr>
            <w:tcW w:w="1142" w:type="pct"/>
            <w:vMerge w:val="restart"/>
            <w:tcMar>
              <w:top w:w="15" w:type="dxa"/>
              <w:left w:w="15" w:type="dxa"/>
              <w:bottom w:w="0" w:type="dxa"/>
              <w:right w:w="15" w:type="dxa"/>
            </w:tcMar>
            <w:vAlign w:val="center"/>
          </w:tcPr>
          <w:p w14:paraId="2261A484" w14:textId="63EF4EC4"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73D7840A" w14:textId="77777777"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65DD1193" w14:textId="2DF17808"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c>
          <w:tcPr>
            <w:tcW w:w="1356" w:type="pct"/>
            <w:vMerge w:val="restart"/>
            <w:tcMar>
              <w:top w:w="15" w:type="dxa"/>
              <w:left w:w="15" w:type="dxa"/>
              <w:bottom w:w="0" w:type="dxa"/>
              <w:right w:w="15" w:type="dxa"/>
            </w:tcMar>
            <w:vAlign w:val="center"/>
          </w:tcPr>
          <w:p w14:paraId="65F67D36" w14:textId="77777777"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650187A5" w14:textId="77777777"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6CF81D86" w14:textId="06BDA407"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r>
      <w:tr w:rsidR="00933D7E" w:rsidRPr="00A71A16" w14:paraId="2FEF55E2" w14:textId="77777777" w:rsidTr="00933D7E">
        <w:trPr>
          <w:cantSplit/>
          <w:trHeight w:val="797"/>
          <w:jc w:val="center"/>
        </w:trPr>
        <w:tc>
          <w:tcPr>
            <w:tcW w:w="364" w:type="pct"/>
            <w:vMerge/>
            <w:noWrap/>
            <w:tcMar>
              <w:top w:w="15" w:type="dxa"/>
              <w:left w:w="15" w:type="dxa"/>
              <w:bottom w:w="0" w:type="dxa"/>
              <w:right w:w="15" w:type="dxa"/>
            </w:tcMar>
            <w:vAlign w:val="center"/>
          </w:tcPr>
          <w:p w14:paraId="73551015" w14:textId="77777777" w:rsidR="00933D7E" w:rsidRPr="00AE0CEB" w:rsidRDefault="00933D7E" w:rsidP="001E2B57">
            <w:pPr>
              <w:spacing w:line="480" w:lineRule="exact"/>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2156DDEE"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41" w:type="pct"/>
            <w:vAlign w:val="center"/>
          </w:tcPr>
          <w:p w14:paraId="1C8CC74F" w14:textId="568DCD45" w:rsidR="00933D7E" w:rsidRPr="00BA3088" w:rsidRDefault="00933D7E" w:rsidP="00BA3088">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壁厚</w:t>
            </w:r>
          </w:p>
        </w:tc>
        <w:tc>
          <w:tcPr>
            <w:tcW w:w="1142" w:type="pct"/>
            <w:vMerge/>
            <w:tcMar>
              <w:top w:w="15" w:type="dxa"/>
              <w:left w:w="15" w:type="dxa"/>
              <w:bottom w:w="0" w:type="dxa"/>
              <w:right w:w="15" w:type="dxa"/>
            </w:tcMar>
            <w:vAlign w:val="center"/>
          </w:tcPr>
          <w:p w14:paraId="5FC6DEFD"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56" w:type="pct"/>
            <w:vMerge/>
            <w:tcMar>
              <w:top w:w="15" w:type="dxa"/>
              <w:left w:w="15" w:type="dxa"/>
              <w:bottom w:w="0" w:type="dxa"/>
              <w:right w:w="15" w:type="dxa"/>
            </w:tcMar>
            <w:vAlign w:val="center"/>
          </w:tcPr>
          <w:p w14:paraId="6B658013"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r>
      <w:tr w:rsidR="00BA3088" w:rsidRPr="00A71A16" w14:paraId="4B9F9A8C" w14:textId="77777777" w:rsidTr="00933D7E">
        <w:trPr>
          <w:cantSplit/>
          <w:trHeight w:val="454"/>
          <w:jc w:val="center"/>
        </w:trPr>
        <w:tc>
          <w:tcPr>
            <w:tcW w:w="364" w:type="pct"/>
            <w:noWrap/>
            <w:tcMar>
              <w:top w:w="15" w:type="dxa"/>
              <w:left w:w="15" w:type="dxa"/>
              <w:bottom w:w="0" w:type="dxa"/>
              <w:right w:w="15" w:type="dxa"/>
            </w:tcMar>
            <w:vAlign w:val="center"/>
          </w:tcPr>
          <w:p w14:paraId="3D79E366" w14:textId="77777777" w:rsidR="00BA3088" w:rsidRPr="00AE0CEB" w:rsidRDefault="00BA3088" w:rsidP="001E2B57">
            <w:pPr>
              <w:spacing w:line="480" w:lineRule="exact"/>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lastRenderedPageBreak/>
              <w:t>5</w:t>
            </w:r>
          </w:p>
        </w:tc>
        <w:tc>
          <w:tcPr>
            <w:tcW w:w="797" w:type="pct"/>
            <w:tcMar>
              <w:top w:w="15" w:type="dxa"/>
              <w:left w:w="15" w:type="dxa"/>
              <w:bottom w:w="0" w:type="dxa"/>
              <w:right w:w="15" w:type="dxa"/>
            </w:tcMar>
            <w:vAlign w:val="center"/>
          </w:tcPr>
          <w:p w14:paraId="08159BEC" w14:textId="2BA21D94" w:rsidR="00BA3088" w:rsidRPr="00AE0CEB" w:rsidRDefault="00BA3088"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硬度检测</w:t>
            </w:r>
          </w:p>
        </w:tc>
        <w:tc>
          <w:tcPr>
            <w:tcW w:w="1341" w:type="pct"/>
            <w:vAlign w:val="center"/>
          </w:tcPr>
          <w:p w14:paraId="32F34284" w14:textId="1B94B3E7" w:rsidR="00BA3088" w:rsidRPr="00BA3088" w:rsidRDefault="00BA3088" w:rsidP="00BA3088">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外表面巴柯尔硬度</w:t>
            </w:r>
          </w:p>
        </w:tc>
        <w:tc>
          <w:tcPr>
            <w:tcW w:w="1142" w:type="pct"/>
            <w:tcMar>
              <w:top w:w="15" w:type="dxa"/>
              <w:left w:w="15" w:type="dxa"/>
              <w:bottom w:w="0" w:type="dxa"/>
              <w:right w:w="15" w:type="dxa"/>
            </w:tcMar>
            <w:vAlign w:val="center"/>
          </w:tcPr>
          <w:p w14:paraId="21C0A720" w14:textId="15B3EF62" w:rsidR="00BA3088" w:rsidRPr="00AE0CEB" w:rsidRDefault="00BA3088"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2568D441" w14:textId="77777777" w:rsidR="00BA3088" w:rsidRPr="00AE0CEB" w:rsidRDefault="00BA3088"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400B545F" w14:textId="41A383B3" w:rsidR="00BA3088" w:rsidRPr="00AE0CEB" w:rsidRDefault="00BA3088"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c>
          <w:tcPr>
            <w:tcW w:w="1356" w:type="pct"/>
            <w:tcMar>
              <w:top w:w="15" w:type="dxa"/>
              <w:left w:w="15" w:type="dxa"/>
              <w:bottom w:w="0" w:type="dxa"/>
              <w:right w:w="15" w:type="dxa"/>
            </w:tcMar>
            <w:vAlign w:val="center"/>
          </w:tcPr>
          <w:p w14:paraId="48BB49C5" w14:textId="77777777" w:rsidR="00BA3088" w:rsidRPr="00AE0CEB" w:rsidRDefault="00BA3088"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5B691F9C" w14:textId="77777777" w:rsidR="00BA3088" w:rsidRPr="00AE0CEB" w:rsidRDefault="00BA3088"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0DB09DBA" w14:textId="6AEE9496" w:rsidR="00BA3088" w:rsidRPr="00AE0CEB" w:rsidRDefault="00BA3088"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r>
      <w:tr w:rsidR="00933D7E" w:rsidRPr="00A71A16" w14:paraId="0AE30210" w14:textId="77777777" w:rsidTr="00933D7E">
        <w:trPr>
          <w:cantSplit/>
          <w:trHeight w:val="798"/>
          <w:jc w:val="center"/>
        </w:trPr>
        <w:tc>
          <w:tcPr>
            <w:tcW w:w="364" w:type="pct"/>
            <w:vMerge w:val="restart"/>
            <w:noWrap/>
            <w:tcMar>
              <w:top w:w="15" w:type="dxa"/>
              <w:left w:w="15" w:type="dxa"/>
              <w:bottom w:w="0" w:type="dxa"/>
              <w:right w:w="15" w:type="dxa"/>
            </w:tcMar>
            <w:vAlign w:val="center"/>
          </w:tcPr>
          <w:p w14:paraId="44F8CC9E" w14:textId="77777777" w:rsidR="00933D7E" w:rsidRPr="00AE0CEB" w:rsidRDefault="00933D7E" w:rsidP="001E2B57">
            <w:pPr>
              <w:spacing w:line="480" w:lineRule="exact"/>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6</w:t>
            </w:r>
          </w:p>
        </w:tc>
        <w:tc>
          <w:tcPr>
            <w:tcW w:w="797" w:type="pct"/>
            <w:vMerge w:val="restart"/>
            <w:tcMar>
              <w:top w:w="15" w:type="dxa"/>
              <w:left w:w="15" w:type="dxa"/>
              <w:bottom w:w="0" w:type="dxa"/>
              <w:right w:w="15" w:type="dxa"/>
            </w:tcMar>
            <w:vAlign w:val="center"/>
          </w:tcPr>
          <w:p w14:paraId="17CEA87C" w14:textId="4438338A"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附件检验</w:t>
            </w:r>
          </w:p>
        </w:tc>
        <w:tc>
          <w:tcPr>
            <w:tcW w:w="1341" w:type="pct"/>
            <w:vAlign w:val="center"/>
          </w:tcPr>
          <w:p w14:paraId="244B706E" w14:textId="217474E2" w:rsidR="00933D7E" w:rsidRPr="00BA3088" w:rsidRDefault="00933D7E" w:rsidP="00933D7E">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阀门</w:t>
            </w:r>
          </w:p>
        </w:tc>
        <w:tc>
          <w:tcPr>
            <w:tcW w:w="1142" w:type="pct"/>
            <w:vMerge w:val="restart"/>
            <w:tcMar>
              <w:top w:w="15" w:type="dxa"/>
              <w:left w:w="15" w:type="dxa"/>
              <w:bottom w:w="0" w:type="dxa"/>
              <w:right w:w="15" w:type="dxa"/>
            </w:tcMar>
            <w:vAlign w:val="center"/>
          </w:tcPr>
          <w:p w14:paraId="4010CFE3" w14:textId="394B9978"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3E333634" w14:textId="77777777"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6E2263C7" w14:textId="4DB3455A"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c>
          <w:tcPr>
            <w:tcW w:w="1356" w:type="pct"/>
            <w:vMerge w:val="restart"/>
            <w:tcMar>
              <w:top w:w="15" w:type="dxa"/>
              <w:left w:w="15" w:type="dxa"/>
              <w:bottom w:w="0" w:type="dxa"/>
              <w:right w:w="15" w:type="dxa"/>
            </w:tcMar>
            <w:vAlign w:val="center"/>
          </w:tcPr>
          <w:p w14:paraId="65C70BB3" w14:textId="77777777"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33FD7ADF" w14:textId="77777777"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385AB51E" w14:textId="1E5F985A"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r>
      <w:tr w:rsidR="00933D7E" w:rsidRPr="00A71A16" w14:paraId="36761E37" w14:textId="77777777" w:rsidTr="00933D7E">
        <w:trPr>
          <w:cantSplit/>
          <w:trHeight w:val="797"/>
          <w:jc w:val="center"/>
        </w:trPr>
        <w:tc>
          <w:tcPr>
            <w:tcW w:w="364" w:type="pct"/>
            <w:vMerge/>
            <w:noWrap/>
            <w:tcMar>
              <w:top w:w="15" w:type="dxa"/>
              <w:left w:w="15" w:type="dxa"/>
              <w:bottom w:w="0" w:type="dxa"/>
              <w:right w:w="15" w:type="dxa"/>
            </w:tcMar>
            <w:vAlign w:val="center"/>
          </w:tcPr>
          <w:p w14:paraId="49838C4E" w14:textId="77777777" w:rsidR="00933D7E" w:rsidRPr="00AE0CEB" w:rsidRDefault="00933D7E" w:rsidP="001E2B57">
            <w:pPr>
              <w:spacing w:line="480" w:lineRule="exact"/>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56AA7250"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41" w:type="pct"/>
            <w:vAlign w:val="center"/>
          </w:tcPr>
          <w:p w14:paraId="63F04911" w14:textId="0F2BE171" w:rsidR="00933D7E" w:rsidRPr="00BA3088" w:rsidRDefault="00933D7E" w:rsidP="00BA3088">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其他安全附件</w:t>
            </w:r>
          </w:p>
        </w:tc>
        <w:tc>
          <w:tcPr>
            <w:tcW w:w="1142" w:type="pct"/>
            <w:vMerge/>
            <w:tcMar>
              <w:top w:w="15" w:type="dxa"/>
              <w:left w:w="15" w:type="dxa"/>
              <w:bottom w:w="0" w:type="dxa"/>
              <w:right w:w="15" w:type="dxa"/>
            </w:tcMar>
            <w:vAlign w:val="center"/>
          </w:tcPr>
          <w:p w14:paraId="1430017F"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56" w:type="pct"/>
            <w:vMerge/>
            <w:tcMar>
              <w:top w:w="15" w:type="dxa"/>
              <w:left w:w="15" w:type="dxa"/>
              <w:bottom w:w="0" w:type="dxa"/>
              <w:right w:w="15" w:type="dxa"/>
            </w:tcMar>
            <w:vAlign w:val="center"/>
          </w:tcPr>
          <w:p w14:paraId="10B62355"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r>
      <w:tr w:rsidR="00933D7E" w:rsidRPr="00A71A16" w14:paraId="55BCFE9E" w14:textId="77777777" w:rsidTr="00933D7E">
        <w:trPr>
          <w:cantSplit/>
          <w:trHeight w:val="1064"/>
          <w:jc w:val="center"/>
        </w:trPr>
        <w:tc>
          <w:tcPr>
            <w:tcW w:w="364" w:type="pct"/>
            <w:vMerge w:val="restart"/>
            <w:noWrap/>
            <w:tcMar>
              <w:top w:w="15" w:type="dxa"/>
              <w:left w:w="15" w:type="dxa"/>
              <w:bottom w:w="0" w:type="dxa"/>
              <w:right w:w="15" w:type="dxa"/>
            </w:tcMar>
            <w:vAlign w:val="center"/>
          </w:tcPr>
          <w:p w14:paraId="41D2E233" w14:textId="77777777" w:rsidR="00933D7E" w:rsidRPr="00AE0CEB" w:rsidRDefault="00933D7E" w:rsidP="001E2B57">
            <w:pPr>
              <w:spacing w:line="480" w:lineRule="exact"/>
              <w:jc w:val="center"/>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7</w:t>
            </w:r>
          </w:p>
        </w:tc>
        <w:tc>
          <w:tcPr>
            <w:tcW w:w="797" w:type="pct"/>
            <w:vMerge w:val="restart"/>
            <w:tcMar>
              <w:top w:w="15" w:type="dxa"/>
              <w:left w:w="15" w:type="dxa"/>
              <w:bottom w:w="0" w:type="dxa"/>
              <w:right w:w="15" w:type="dxa"/>
            </w:tcMar>
            <w:vAlign w:val="center"/>
          </w:tcPr>
          <w:p w14:paraId="523C95D1" w14:textId="692C5188"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Pr>
                <w:rFonts w:ascii="Times New Roman" w:eastAsia="方正仿宋_GBK" w:hAnsi="Times New Roman" w:hint="eastAsia"/>
                <w:kern w:val="0"/>
                <w:sz w:val="28"/>
                <w:szCs w:val="28"/>
                <w:shd w:val="clear" w:color="auto" w:fill="FFFFFF"/>
              </w:rPr>
              <w:t>试验</w:t>
            </w:r>
          </w:p>
        </w:tc>
        <w:tc>
          <w:tcPr>
            <w:tcW w:w="1341" w:type="pct"/>
          </w:tcPr>
          <w:p w14:paraId="0C712848" w14:textId="3DFE1F07" w:rsidR="00933D7E" w:rsidRPr="00933D7E" w:rsidRDefault="00933D7E" w:rsidP="00933D7E">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盛水试验（按设计要求）</w:t>
            </w:r>
          </w:p>
        </w:tc>
        <w:tc>
          <w:tcPr>
            <w:tcW w:w="1142" w:type="pct"/>
            <w:vMerge w:val="restart"/>
            <w:tcMar>
              <w:top w:w="15" w:type="dxa"/>
              <w:left w:w="15" w:type="dxa"/>
              <w:bottom w:w="0" w:type="dxa"/>
              <w:right w:w="15" w:type="dxa"/>
            </w:tcMar>
            <w:vAlign w:val="center"/>
          </w:tcPr>
          <w:p w14:paraId="6536F427" w14:textId="7D24EBA6"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2D6735DA" w14:textId="77777777"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794C6437" w14:textId="6B89C1E9"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c>
          <w:tcPr>
            <w:tcW w:w="1356" w:type="pct"/>
            <w:vMerge w:val="restart"/>
            <w:tcMar>
              <w:top w:w="15" w:type="dxa"/>
              <w:left w:w="15" w:type="dxa"/>
              <w:bottom w:w="0" w:type="dxa"/>
              <w:right w:w="15" w:type="dxa"/>
            </w:tcMar>
            <w:vAlign w:val="center"/>
          </w:tcPr>
          <w:p w14:paraId="0B11FF33" w14:textId="77777777" w:rsidR="00933D7E" w:rsidRPr="00AE0CEB" w:rsidRDefault="00933D7E" w:rsidP="001E2B57">
            <w:pPr>
              <w:spacing w:line="480" w:lineRule="exact"/>
              <w:jc w:val="lef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HG/T 20696-2018</w:t>
            </w:r>
          </w:p>
          <w:p w14:paraId="38CBEF08" w14:textId="77777777"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hint="eastAsia"/>
                <w:kern w:val="0"/>
                <w:sz w:val="28"/>
                <w:szCs w:val="28"/>
                <w:shd w:val="clear" w:color="auto" w:fill="FFFFFF"/>
              </w:rPr>
              <w:t>JC/T 587-2012</w:t>
            </w:r>
          </w:p>
          <w:p w14:paraId="02AD8466" w14:textId="029DC680" w:rsidR="00933D7E" w:rsidRPr="00AE0CEB" w:rsidRDefault="00933D7E" w:rsidP="001E2B57">
            <w:pPr>
              <w:spacing w:line="480" w:lineRule="exact"/>
              <w:rPr>
                <w:rFonts w:ascii="Times New Roman" w:eastAsia="方正仿宋_GBK" w:hAnsi="Times New Roman"/>
                <w:kern w:val="0"/>
                <w:sz w:val="28"/>
                <w:szCs w:val="28"/>
                <w:shd w:val="clear" w:color="auto" w:fill="FFFFFF"/>
              </w:rPr>
            </w:pPr>
            <w:r w:rsidRPr="00AE0CEB">
              <w:rPr>
                <w:rFonts w:ascii="Times New Roman" w:eastAsia="方正仿宋_GBK" w:hAnsi="Times New Roman"/>
                <w:kern w:val="0"/>
                <w:sz w:val="28"/>
                <w:szCs w:val="28"/>
                <w:shd w:val="clear" w:color="auto" w:fill="FFFFFF"/>
              </w:rPr>
              <w:t>JC/T 718-2012</w:t>
            </w:r>
          </w:p>
        </w:tc>
      </w:tr>
      <w:tr w:rsidR="00933D7E" w:rsidRPr="00A71A16" w14:paraId="43958522" w14:textId="77777777" w:rsidTr="00933D7E">
        <w:trPr>
          <w:cantSplit/>
          <w:trHeight w:val="1063"/>
          <w:jc w:val="center"/>
        </w:trPr>
        <w:tc>
          <w:tcPr>
            <w:tcW w:w="364" w:type="pct"/>
            <w:vMerge/>
            <w:noWrap/>
            <w:tcMar>
              <w:top w:w="15" w:type="dxa"/>
              <w:left w:w="15" w:type="dxa"/>
              <w:bottom w:w="0" w:type="dxa"/>
              <w:right w:w="15" w:type="dxa"/>
            </w:tcMar>
            <w:vAlign w:val="center"/>
          </w:tcPr>
          <w:p w14:paraId="390AF874" w14:textId="77777777" w:rsidR="00933D7E" w:rsidRPr="00AE0CEB" w:rsidRDefault="00933D7E" w:rsidP="001E2B57">
            <w:pPr>
              <w:spacing w:line="480" w:lineRule="exact"/>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74EA3DF3" w14:textId="77777777" w:rsidR="00933D7E"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41" w:type="pct"/>
          </w:tcPr>
          <w:p w14:paraId="59577BE0" w14:textId="1336F267" w:rsidR="00933D7E" w:rsidRPr="00933D7E" w:rsidRDefault="00933D7E" w:rsidP="00933D7E">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耐压试验（按设计要求）</w:t>
            </w:r>
          </w:p>
        </w:tc>
        <w:tc>
          <w:tcPr>
            <w:tcW w:w="1142" w:type="pct"/>
            <w:vMerge/>
            <w:tcMar>
              <w:top w:w="15" w:type="dxa"/>
              <w:left w:w="15" w:type="dxa"/>
              <w:bottom w:w="0" w:type="dxa"/>
              <w:right w:w="15" w:type="dxa"/>
            </w:tcMar>
            <w:vAlign w:val="center"/>
          </w:tcPr>
          <w:p w14:paraId="0C383019"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56" w:type="pct"/>
            <w:vMerge/>
            <w:tcMar>
              <w:top w:w="15" w:type="dxa"/>
              <w:left w:w="15" w:type="dxa"/>
              <w:bottom w:w="0" w:type="dxa"/>
              <w:right w:w="15" w:type="dxa"/>
            </w:tcMar>
            <w:vAlign w:val="center"/>
          </w:tcPr>
          <w:p w14:paraId="6299DBE3"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r>
      <w:tr w:rsidR="00933D7E" w:rsidRPr="00A71A16" w14:paraId="0386C5FC" w14:textId="77777777" w:rsidTr="00933D7E">
        <w:trPr>
          <w:cantSplit/>
          <w:trHeight w:val="1063"/>
          <w:jc w:val="center"/>
        </w:trPr>
        <w:tc>
          <w:tcPr>
            <w:tcW w:w="364" w:type="pct"/>
            <w:vMerge/>
            <w:noWrap/>
            <w:tcMar>
              <w:top w:w="15" w:type="dxa"/>
              <w:left w:w="15" w:type="dxa"/>
              <w:bottom w:w="0" w:type="dxa"/>
              <w:right w:w="15" w:type="dxa"/>
            </w:tcMar>
            <w:vAlign w:val="center"/>
          </w:tcPr>
          <w:p w14:paraId="5A2131E2" w14:textId="77777777" w:rsidR="00933D7E" w:rsidRPr="00AE0CEB" w:rsidRDefault="00933D7E" w:rsidP="001E2B57">
            <w:pPr>
              <w:spacing w:line="480" w:lineRule="exact"/>
              <w:jc w:val="center"/>
              <w:rPr>
                <w:rFonts w:ascii="Times New Roman" w:eastAsia="方正仿宋_GBK" w:hAnsi="Times New Roman" w:hint="eastAsia"/>
                <w:kern w:val="0"/>
                <w:sz w:val="28"/>
                <w:szCs w:val="28"/>
                <w:shd w:val="clear" w:color="auto" w:fill="FFFFFF"/>
              </w:rPr>
            </w:pPr>
          </w:p>
        </w:tc>
        <w:tc>
          <w:tcPr>
            <w:tcW w:w="797" w:type="pct"/>
            <w:vMerge/>
            <w:tcMar>
              <w:top w:w="15" w:type="dxa"/>
              <w:left w:w="15" w:type="dxa"/>
              <w:bottom w:w="0" w:type="dxa"/>
              <w:right w:w="15" w:type="dxa"/>
            </w:tcMar>
            <w:vAlign w:val="center"/>
          </w:tcPr>
          <w:p w14:paraId="46837E59" w14:textId="77777777" w:rsidR="00933D7E"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41" w:type="pct"/>
          </w:tcPr>
          <w:p w14:paraId="3D92EE9B" w14:textId="00AD4B86" w:rsidR="00933D7E" w:rsidRPr="00BA3088" w:rsidRDefault="00933D7E" w:rsidP="00BA3088">
            <w:pPr>
              <w:snapToGrid w:val="0"/>
              <w:jc w:val="center"/>
              <w:rPr>
                <w:rFonts w:ascii="方正仿宋_GBK" w:eastAsia="方正仿宋_GBK" w:hAnsi="方正仿宋_GBK" w:hint="eastAsia"/>
                <w:sz w:val="28"/>
                <w:szCs w:val="28"/>
              </w:rPr>
            </w:pPr>
            <w:r w:rsidRPr="00BA3088">
              <w:rPr>
                <w:rFonts w:ascii="方正仿宋_GBK" w:eastAsia="方正仿宋_GBK" w:hAnsi="方正仿宋_GBK" w:hint="eastAsia"/>
                <w:sz w:val="28"/>
                <w:szCs w:val="28"/>
              </w:rPr>
              <w:t>气密性试验（按设计要求</w:t>
            </w:r>
            <w:r w:rsidRPr="00560C5E">
              <w:rPr>
                <w:rFonts w:ascii="Times New Roman" w:eastAsia="方正仿宋_GBK" w:hAnsi="Times New Roman" w:hint="eastAsia"/>
                <w:kern w:val="0"/>
                <w:sz w:val="28"/>
                <w:szCs w:val="28"/>
                <w:shd w:val="clear" w:color="auto" w:fill="FFFFFF"/>
              </w:rPr>
              <w:t>）</w:t>
            </w:r>
          </w:p>
        </w:tc>
        <w:tc>
          <w:tcPr>
            <w:tcW w:w="1142" w:type="pct"/>
            <w:vMerge/>
            <w:tcMar>
              <w:top w:w="15" w:type="dxa"/>
              <w:left w:w="15" w:type="dxa"/>
              <w:bottom w:w="0" w:type="dxa"/>
              <w:right w:w="15" w:type="dxa"/>
            </w:tcMar>
            <w:vAlign w:val="center"/>
          </w:tcPr>
          <w:p w14:paraId="48D874B8"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c>
          <w:tcPr>
            <w:tcW w:w="1356" w:type="pct"/>
            <w:vMerge/>
            <w:tcMar>
              <w:top w:w="15" w:type="dxa"/>
              <w:left w:w="15" w:type="dxa"/>
              <w:bottom w:w="0" w:type="dxa"/>
              <w:right w:w="15" w:type="dxa"/>
            </w:tcMar>
            <w:vAlign w:val="center"/>
          </w:tcPr>
          <w:p w14:paraId="33028A77" w14:textId="77777777" w:rsidR="00933D7E" w:rsidRPr="00AE0CEB" w:rsidRDefault="00933D7E" w:rsidP="001E2B57">
            <w:pPr>
              <w:spacing w:line="480" w:lineRule="exact"/>
              <w:jc w:val="left"/>
              <w:rPr>
                <w:rFonts w:ascii="Times New Roman" w:eastAsia="方正仿宋_GBK" w:hAnsi="Times New Roman" w:hint="eastAsia"/>
                <w:kern w:val="0"/>
                <w:sz w:val="28"/>
                <w:szCs w:val="28"/>
                <w:shd w:val="clear" w:color="auto" w:fill="FFFFFF"/>
              </w:rPr>
            </w:pPr>
          </w:p>
        </w:tc>
      </w:tr>
    </w:tbl>
    <w:p w14:paraId="78B7AEE8" w14:textId="77777777" w:rsidR="001E2B57" w:rsidRDefault="001E2B57" w:rsidP="00F81F3D">
      <w:pPr>
        <w:spacing w:line="600" w:lineRule="atLeast"/>
        <w:rPr>
          <w:rFonts w:ascii="方正仿宋_GBK" w:eastAsia="方正仿宋_GBK" w:hAnsi="方正仿宋_GBK" w:cs="方正仿宋_GBK" w:hint="eastAsia"/>
          <w:sz w:val="32"/>
          <w:szCs w:val="32"/>
        </w:rPr>
      </w:pPr>
    </w:p>
    <w:p w14:paraId="5F202EAD" w14:textId="4E9657EB" w:rsidR="005E5755" w:rsidRDefault="005E5755" w:rsidP="000679AD">
      <w:pPr>
        <w:spacing w:line="600" w:lineRule="atLeast"/>
        <w:ind w:firstLine="56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检验方法包括相关产品标准及试验方法标准。</w:t>
      </w:r>
    </w:p>
    <w:p w14:paraId="173F0FDB" w14:textId="798C1408" w:rsidR="001E2B57" w:rsidRPr="001E2B57" w:rsidRDefault="005E5755" w:rsidP="001E2B57">
      <w:pPr>
        <w:spacing w:line="600" w:lineRule="atLeast"/>
        <w:ind w:firstLine="560"/>
        <w:rPr>
          <w:rFonts w:ascii="宋体" w:hAnsi="宋体" w:cs="宋体" w:hint="eastAsia"/>
          <w:sz w:val="32"/>
          <w:szCs w:val="32"/>
        </w:rPr>
      </w:pPr>
      <w:r>
        <w:rPr>
          <w:rFonts w:ascii="方正仿宋_GBK" w:eastAsia="方正仿宋_GBK" w:hAnsi="方正仿宋_GBK" w:cs="方正仿宋_GBK" w:hint="eastAsia"/>
          <w:sz w:val="32"/>
          <w:szCs w:val="32"/>
        </w:rPr>
        <w:t>凡是注日期的文件，其随后所有的修改单（不包括勘误的内容）或修订版不适用于本细则。凡是不注日期的文件，其最新版本适用于本细则。</w:t>
      </w:r>
    </w:p>
    <w:p w14:paraId="7F622C04" w14:textId="5A33FB5D" w:rsidR="005E5755" w:rsidRDefault="005E5755" w:rsidP="000679AD">
      <w:pPr>
        <w:spacing w:line="600" w:lineRule="atLeast"/>
        <w:ind w:firstLineChars="200" w:firstLine="640"/>
        <w:rPr>
          <w:rFonts w:ascii="Times New Roman" w:eastAsia="方正仿宋_GBK" w:hAnsi="Times New Roman"/>
          <w:kern w:val="0"/>
          <w:sz w:val="32"/>
          <w:szCs w:val="32"/>
          <w:shd w:val="clear" w:color="auto" w:fill="FFFFFF"/>
        </w:rPr>
      </w:pPr>
      <w:r>
        <w:rPr>
          <w:rFonts w:ascii="Times New Roman" w:eastAsia="方正黑体_GBK" w:hAnsi="Times New Roman" w:hint="eastAsia"/>
          <w:kern w:val="0"/>
          <w:sz w:val="32"/>
          <w:szCs w:val="32"/>
          <w:shd w:val="clear" w:color="auto" w:fill="FFFFFF"/>
        </w:rPr>
        <w:t>4</w:t>
      </w:r>
      <w:r>
        <w:rPr>
          <w:rFonts w:ascii="Times New Roman" w:eastAsia="方正黑体_GBK" w:hAnsi="Times New Roman"/>
          <w:kern w:val="0"/>
          <w:sz w:val="32"/>
          <w:szCs w:val="32"/>
          <w:shd w:val="clear" w:color="auto" w:fill="FFFFFF"/>
        </w:rPr>
        <w:t>.</w:t>
      </w:r>
      <w:r>
        <w:rPr>
          <w:rFonts w:ascii="方正黑体_GBK" w:eastAsia="方正黑体_GBK" w:hAnsi="方正仿宋_GBK" w:cs="方正仿宋_GBK" w:hint="eastAsia"/>
          <w:kern w:val="0"/>
          <w:sz w:val="32"/>
          <w:szCs w:val="32"/>
          <w:shd w:val="clear" w:color="auto" w:fill="FFFFFF"/>
        </w:rPr>
        <w:t>判定规则</w:t>
      </w:r>
    </w:p>
    <w:p w14:paraId="743FA457" w14:textId="77777777" w:rsidR="005E5755" w:rsidRPr="00FC6E8E" w:rsidRDefault="005E5755" w:rsidP="000679AD">
      <w:pPr>
        <w:spacing w:line="600" w:lineRule="atLeast"/>
        <w:ind w:firstLine="560"/>
        <w:rPr>
          <w:rFonts w:ascii="方正仿宋_GBK" w:eastAsia="方正仿宋_GBK" w:hAnsi="方正仿宋_GBK" w:cs="方正仿宋_GBK" w:hint="eastAsia"/>
          <w:sz w:val="32"/>
          <w:szCs w:val="32"/>
        </w:rPr>
      </w:pPr>
      <w:r w:rsidRPr="00FC6E8E">
        <w:rPr>
          <w:rFonts w:ascii="方正仿宋_GBK" w:eastAsia="方正仿宋_GBK" w:hAnsi="方正仿宋_GBK" w:cs="方正仿宋_GBK" w:hint="eastAsia"/>
          <w:sz w:val="32"/>
          <w:szCs w:val="32"/>
        </w:rPr>
        <w:t>4.1依据标准</w:t>
      </w:r>
    </w:p>
    <w:p w14:paraId="4890866E" w14:textId="77777777" w:rsidR="00FC6E8E" w:rsidRDefault="009856EA" w:rsidP="000679AD">
      <w:pPr>
        <w:adjustRightInd w:val="0"/>
        <w:snapToGrid w:val="0"/>
        <w:spacing w:line="600" w:lineRule="atLeast"/>
        <w:ind w:firstLineChars="200" w:firstLine="640"/>
        <w:rPr>
          <w:rFonts w:ascii="方正仿宋_GBK" w:eastAsia="方正仿宋_GBK" w:hAnsi="方正仿宋_GBK" w:cs="方正仿宋_GBK" w:hint="eastAsia"/>
          <w:sz w:val="32"/>
          <w:szCs w:val="32"/>
        </w:rPr>
      </w:pPr>
      <w:r w:rsidRPr="009856EA">
        <w:rPr>
          <w:rFonts w:ascii="方正仿宋_GBK" w:eastAsia="方正仿宋_GBK" w:hAnsi="方正仿宋_GBK" w:cs="方正仿宋_GBK" w:hint="eastAsia"/>
          <w:sz w:val="32"/>
          <w:szCs w:val="32"/>
        </w:rPr>
        <w:t>NB/T 47003.1-2022</w:t>
      </w:r>
      <w:r w:rsidR="00FC6E8E" w:rsidRPr="00FC6E8E">
        <w:rPr>
          <w:rFonts w:ascii="方正仿宋_GBK" w:eastAsia="方正仿宋_GBK" w:hAnsi="方正仿宋_GBK" w:cs="方正仿宋_GBK" w:hint="eastAsia"/>
          <w:sz w:val="32"/>
          <w:szCs w:val="32"/>
        </w:rPr>
        <w:t>《</w:t>
      </w:r>
      <w:r w:rsidRPr="009856EA">
        <w:rPr>
          <w:rFonts w:ascii="方正仿宋_GBK" w:eastAsia="方正仿宋_GBK" w:hAnsi="方正仿宋_GBK" w:cs="方正仿宋_GBK" w:hint="eastAsia"/>
          <w:sz w:val="32"/>
          <w:szCs w:val="32"/>
        </w:rPr>
        <w:t>常压容器 第1部分：钢制焊接常压容器</w:t>
      </w:r>
      <w:r w:rsidR="00FC6E8E" w:rsidRPr="00FC6E8E">
        <w:rPr>
          <w:rFonts w:ascii="方正仿宋_GBK" w:eastAsia="方正仿宋_GBK" w:hAnsi="方正仿宋_GBK" w:cs="方正仿宋_GBK" w:hint="eastAsia"/>
          <w:sz w:val="32"/>
          <w:szCs w:val="32"/>
        </w:rPr>
        <w:t>》</w:t>
      </w:r>
    </w:p>
    <w:p w14:paraId="612412E2" w14:textId="29334E91" w:rsidR="001E2B57" w:rsidRPr="001E2B57" w:rsidRDefault="001E2B57" w:rsidP="001E2B57">
      <w:pPr>
        <w:adjustRightInd w:val="0"/>
        <w:snapToGrid w:val="0"/>
        <w:spacing w:line="600" w:lineRule="atLeast"/>
        <w:ind w:firstLineChars="200" w:firstLine="640"/>
        <w:rPr>
          <w:rFonts w:ascii="方正仿宋_GBK" w:eastAsia="方正仿宋_GBK" w:hAnsi="方正仿宋_GBK" w:cs="方正仿宋_GBK" w:hint="eastAsia"/>
          <w:sz w:val="32"/>
          <w:szCs w:val="32"/>
        </w:rPr>
      </w:pPr>
      <w:r w:rsidRPr="001E2B57">
        <w:rPr>
          <w:rFonts w:ascii="方正仿宋_GBK" w:eastAsia="方正仿宋_GBK" w:hAnsi="方正仿宋_GBK" w:cs="方正仿宋_GBK" w:hint="eastAsia"/>
          <w:sz w:val="32"/>
          <w:szCs w:val="32"/>
        </w:rPr>
        <w:t>HG/T 20696-2018</w:t>
      </w:r>
      <w:r w:rsidRPr="00FC6E8E">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纤维增强塑料化工设备技术规范</w:t>
      </w:r>
      <w:r w:rsidRPr="00FC6E8E">
        <w:rPr>
          <w:rFonts w:ascii="方正仿宋_GBK" w:eastAsia="方正仿宋_GBK" w:hAnsi="方正仿宋_GBK" w:cs="方正仿宋_GBK" w:hint="eastAsia"/>
          <w:sz w:val="32"/>
          <w:szCs w:val="32"/>
        </w:rPr>
        <w:t>》</w:t>
      </w:r>
    </w:p>
    <w:p w14:paraId="513BFFC0" w14:textId="44F4A790" w:rsidR="001E2B57" w:rsidRDefault="001E2B57" w:rsidP="00475B71">
      <w:pPr>
        <w:adjustRightInd w:val="0"/>
        <w:snapToGrid w:val="0"/>
        <w:spacing w:line="600" w:lineRule="atLeast"/>
        <w:ind w:firstLineChars="200" w:firstLine="640"/>
        <w:rPr>
          <w:rFonts w:ascii="方正仿宋_GBK" w:eastAsia="方正仿宋_GBK" w:hAnsi="方正仿宋_GBK" w:cs="方正仿宋_GBK" w:hint="eastAsia"/>
          <w:sz w:val="32"/>
          <w:szCs w:val="32"/>
        </w:rPr>
      </w:pPr>
      <w:r w:rsidRPr="001E2B57">
        <w:rPr>
          <w:rFonts w:ascii="方正仿宋_GBK" w:eastAsia="方正仿宋_GBK" w:hAnsi="方正仿宋_GBK" w:cs="方正仿宋_GBK" w:hint="eastAsia"/>
          <w:sz w:val="32"/>
          <w:szCs w:val="32"/>
        </w:rPr>
        <w:lastRenderedPageBreak/>
        <w:t>JC/T 587-2012</w:t>
      </w:r>
      <w:r w:rsidRPr="00FC6E8E">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玻璃纤维缠绕增强</w:t>
      </w:r>
      <w:r w:rsidR="00475B71">
        <w:rPr>
          <w:rFonts w:ascii="方正仿宋_GBK" w:eastAsia="方正仿宋_GBK" w:hAnsi="方正仿宋_GBK" w:cs="方正仿宋_GBK" w:hint="eastAsia"/>
          <w:sz w:val="32"/>
          <w:szCs w:val="32"/>
        </w:rPr>
        <w:t>热固性树脂耐腐蚀立式贮罐</w:t>
      </w:r>
      <w:r w:rsidRPr="00FC6E8E">
        <w:rPr>
          <w:rFonts w:ascii="方正仿宋_GBK" w:eastAsia="方正仿宋_GBK" w:hAnsi="方正仿宋_GBK" w:cs="方正仿宋_GBK" w:hint="eastAsia"/>
          <w:sz w:val="32"/>
          <w:szCs w:val="32"/>
        </w:rPr>
        <w:t>》</w:t>
      </w:r>
    </w:p>
    <w:p w14:paraId="1D0E6163" w14:textId="55CAEA9C" w:rsidR="00F81F3D" w:rsidRPr="00F81F3D" w:rsidRDefault="00F81F3D" w:rsidP="00F81F3D">
      <w:pPr>
        <w:adjustRightInd w:val="0"/>
        <w:snapToGrid w:val="0"/>
        <w:spacing w:line="600" w:lineRule="atLeast"/>
        <w:ind w:firstLineChars="200" w:firstLine="640"/>
        <w:rPr>
          <w:rFonts w:ascii="方正仿宋_GBK" w:eastAsia="方正仿宋_GBK" w:hAnsi="方正仿宋_GBK" w:cs="方正仿宋_GBK" w:hint="eastAsia"/>
          <w:sz w:val="32"/>
          <w:szCs w:val="32"/>
        </w:rPr>
      </w:pPr>
      <w:r w:rsidRPr="00F81F3D">
        <w:rPr>
          <w:rFonts w:ascii="方正仿宋_GBK" w:eastAsia="方正仿宋_GBK" w:hAnsi="方正仿宋_GBK" w:cs="方正仿宋_GBK"/>
          <w:sz w:val="32"/>
          <w:szCs w:val="32"/>
        </w:rPr>
        <w:t xml:space="preserve">JC/T 718-2012 </w:t>
      </w:r>
      <w:r w:rsidRPr="00FC6E8E">
        <w:rPr>
          <w:rFonts w:ascii="方正仿宋_GBK" w:eastAsia="方正仿宋_GBK" w:hAnsi="方正仿宋_GBK" w:cs="方正仿宋_GBK" w:hint="eastAsia"/>
          <w:sz w:val="32"/>
          <w:szCs w:val="32"/>
        </w:rPr>
        <w:t>《</w:t>
      </w:r>
      <w:r w:rsidRPr="00F81F3D">
        <w:rPr>
          <w:rFonts w:ascii="方正仿宋_GBK" w:eastAsia="方正仿宋_GBK" w:hAnsi="方正仿宋_GBK" w:cs="方正仿宋_GBK" w:hint="eastAsia"/>
          <w:sz w:val="32"/>
          <w:szCs w:val="32"/>
        </w:rPr>
        <w:t>玻璃纤维缠绕增强热固</w:t>
      </w:r>
      <w:r>
        <w:rPr>
          <w:rFonts w:ascii="方正仿宋_GBK" w:eastAsia="方正仿宋_GBK" w:hAnsi="方正仿宋_GBK" w:cs="方正仿宋_GBK" w:hint="eastAsia"/>
          <w:sz w:val="32"/>
          <w:szCs w:val="32"/>
        </w:rPr>
        <w:t>性</w:t>
      </w:r>
      <w:r w:rsidRPr="00F81F3D">
        <w:rPr>
          <w:rFonts w:ascii="方正仿宋_GBK" w:eastAsia="方正仿宋_GBK" w:hAnsi="方正仿宋_GBK" w:cs="方正仿宋_GBK" w:hint="eastAsia"/>
          <w:sz w:val="32"/>
          <w:szCs w:val="32"/>
        </w:rPr>
        <w:t>树脂耐腐蚀卧式贮罐</w:t>
      </w:r>
      <w:r w:rsidRPr="00FC6E8E">
        <w:rPr>
          <w:rFonts w:ascii="方正仿宋_GBK" w:eastAsia="方正仿宋_GBK" w:hAnsi="方正仿宋_GBK" w:cs="方正仿宋_GBK" w:hint="eastAsia"/>
          <w:sz w:val="32"/>
          <w:szCs w:val="32"/>
        </w:rPr>
        <w:t>》</w:t>
      </w:r>
    </w:p>
    <w:p w14:paraId="76851962" w14:textId="77777777" w:rsidR="005E5755" w:rsidRDefault="005E5755" w:rsidP="000679AD">
      <w:pPr>
        <w:spacing w:line="600" w:lineRule="atLeast"/>
        <w:ind w:firstLine="56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现行有效的企业标准、团体标准、地方标准及产品明示质量要求</w:t>
      </w:r>
    </w:p>
    <w:p w14:paraId="6E016BC7" w14:textId="77777777" w:rsidR="00B226D1" w:rsidRDefault="00B226D1" w:rsidP="000679AD">
      <w:pPr>
        <w:spacing w:line="600" w:lineRule="atLeast"/>
        <w:ind w:firstLine="560"/>
        <w:rPr>
          <w:rFonts w:ascii="Times New Roman" w:eastAsia="方正仿宋_GBK" w:hAnsi="Times New Roman"/>
          <w:bCs/>
          <w:kern w:val="0"/>
          <w:sz w:val="32"/>
          <w:szCs w:val="32"/>
          <w:shd w:val="clear" w:color="auto" w:fill="FFFFFF"/>
        </w:rPr>
      </w:pPr>
    </w:p>
    <w:p w14:paraId="6B2BB36B" w14:textId="5A579BD0" w:rsidR="005E5755" w:rsidRPr="0020271F" w:rsidRDefault="005E5755" w:rsidP="000679AD">
      <w:pPr>
        <w:spacing w:line="600" w:lineRule="atLeast"/>
        <w:ind w:firstLine="560"/>
        <w:rPr>
          <w:rFonts w:ascii="方正仿宋_GBK" w:eastAsia="方正仿宋_GBK" w:hAnsi="方正仿宋_GBK" w:cs="方正仿宋_GBK" w:hint="eastAsia"/>
          <w:bCs/>
          <w:sz w:val="32"/>
          <w:szCs w:val="32"/>
        </w:rPr>
      </w:pPr>
      <w:r w:rsidRPr="0020271F">
        <w:rPr>
          <w:rFonts w:ascii="Times New Roman" w:eastAsia="方正仿宋_GBK" w:hAnsi="Times New Roman" w:hint="eastAsia"/>
          <w:bCs/>
          <w:kern w:val="0"/>
          <w:sz w:val="32"/>
          <w:szCs w:val="32"/>
          <w:shd w:val="clear" w:color="auto" w:fill="FFFFFF"/>
        </w:rPr>
        <w:t>4.2</w:t>
      </w:r>
      <w:r w:rsidRPr="0020271F">
        <w:rPr>
          <w:rFonts w:ascii="方正仿宋_GBK" w:eastAsia="方正仿宋_GBK" w:hAnsi="方正仿宋_GBK" w:cs="方正仿宋_GBK" w:hint="eastAsia"/>
          <w:bCs/>
          <w:sz w:val="32"/>
          <w:szCs w:val="32"/>
        </w:rPr>
        <w:t>判定原则</w:t>
      </w:r>
    </w:p>
    <w:p w14:paraId="068F0297" w14:textId="77777777" w:rsidR="005E5755" w:rsidRDefault="005E5755" w:rsidP="0020271F">
      <w:pPr>
        <w:spacing w:line="60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经检验，检验项目全部合格，</w:t>
      </w:r>
      <w:r w:rsidR="00F2403B">
        <w:rPr>
          <w:rFonts w:ascii="方正仿宋_GBK" w:eastAsia="方正仿宋_GBK" w:hAnsi="方正仿宋_GBK" w:cs="方正仿宋_GBK" w:hint="eastAsia"/>
          <w:sz w:val="32"/>
          <w:szCs w:val="32"/>
        </w:rPr>
        <w:t>判定为被抽查产品未发现不合格</w:t>
      </w:r>
      <w:r>
        <w:rPr>
          <w:rFonts w:ascii="方正仿宋_GBK" w:eastAsia="方正仿宋_GBK" w:hAnsi="方正仿宋_GBK" w:cs="方正仿宋_GBK" w:hint="eastAsia"/>
          <w:sz w:val="32"/>
          <w:szCs w:val="32"/>
        </w:rPr>
        <w:t>；检验项目中任一项或一项以上不合格，判定为被抽查产品不合格。</w:t>
      </w:r>
    </w:p>
    <w:p w14:paraId="376311EE" w14:textId="77777777" w:rsidR="005E5755" w:rsidRDefault="005E5755" w:rsidP="0020271F">
      <w:pPr>
        <w:spacing w:line="60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若被检产品明示的质量要求高于本细则中检验项目依据的标准要求时，应按被检产品明示的质量要求判定。</w:t>
      </w:r>
    </w:p>
    <w:p w14:paraId="6EB39E57" w14:textId="77777777" w:rsidR="005E5755" w:rsidRDefault="005E5755" w:rsidP="0020271F">
      <w:pPr>
        <w:spacing w:line="60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若被检产品明示的质量要求低于本细则中检验项目依据的强制性标准要求时，应按照强制性标准要求判定。</w:t>
      </w:r>
    </w:p>
    <w:p w14:paraId="7BCE695C" w14:textId="77777777" w:rsidR="005E5755" w:rsidRDefault="005E5755" w:rsidP="0020271F">
      <w:pPr>
        <w:spacing w:line="60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若被检产品明示的质量要求低于或包含细则中检验项目依据的推荐性标准要求时，应以被检产品明示的质量要求判定，但应在检验报告备注中进行说明。</w:t>
      </w:r>
    </w:p>
    <w:p w14:paraId="38ACF512" w14:textId="77777777" w:rsidR="005E5755" w:rsidRDefault="005E5755" w:rsidP="0020271F">
      <w:pPr>
        <w:spacing w:line="60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若被检产品明示的质量要求缺少本细则中检验项目依据的强制性标准要求时，应按照强制性标准要求判定。</w:t>
      </w:r>
    </w:p>
    <w:p w14:paraId="5E4276C0" w14:textId="77777777" w:rsidR="005E5755" w:rsidRDefault="005E5755" w:rsidP="0020271F">
      <w:pPr>
        <w:spacing w:line="600" w:lineRule="atLeas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若被检产品明示的质量要求缺少本细则中检验项目依据的推荐性标准要求时，该项目不参与判定，但应在检验报告备注中</w:t>
      </w:r>
      <w:r>
        <w:rPr>
          <w:rFonts w:ascii="方正仿宋_GBK" w:eastAsia="方正仿宋_GBK" w:hAnsi="方正仿宋_GBK" w:cs="方正仿宋_GBK" w:hint="eastAsia"/>
          <w:sz w:val="32"/>
          <w:szCs w:val="32"/>
        </w:rPr>
        <w:lastRenderedPageBreak/>
        <w:t>进行说明。</w:t>
      </w:r>
    </w:p>
    <w:p w14:paraId="36D27AF8" w14:textId="77777777" w:rsidR="005E5755" w:rsidRDefault="005E5755" w:rsidP="000679AD">
      <w:pPr>
        <w:spacing w:line="600" w:lineRule="atLeast"/>
        <w:ind w:firstLineChars="200" w:firstLine="640"/>
        <w:rPr>
          <w:rFonts w:ascii="方正黑体_GBK" w:eastAsia="方正黑体_GBK" w:hAnsi="方正仿宋_GBK" w:cs="方正仿宋_GBK" w:hint="eastAsia"/>
          <w:kern w:val="0"/>
          <w:sz w:val="32"/>
          <w:szCs w:val="32"/>
          <w:shd w:val="clear" w:color="auto" w:fill="FFFFFF"/>
        </w:rPr>
      </w:pPr>
      <w:r>
        <w:rPr>
          <w:rFonts w:ascii="Times New Roman" w:eastAsia="方正黑体_GBK" w:hAnsi="Times New Roman" w:hint="eastAsia"/>
          <w:kern w:val="0"/>
          <w:sz w:val="32"/>
          <w:szCs w:val="32"/>
          <w:shd w:val="clear" w:color="auto" w:fill="FFFFFF"/>
        </w:rPr>
        <w:t>5</w:t>
      </w:r>
      <w:r>
        <w:rPr>
          <w:rFonts w:ascii="Times New Roman" w:eastAsia="方正黑体_GBK" w:hAnsi="Times New Roman"/>
          <w:kern w:val="0"/>
          <w:sz w:val="32"/>
          <w:szCs w:val="32"/>
          <w:shd w:val="clear" w:color="auto" w:fill="FFFFFF"/>
        </w:rPr>
        <w:t>.</w:t>
      </w:r>
      <w:r>
        <w:rPr>
          <w:rFonts w:ascii="方正黑体_GBK" w:eastAsia="方正黑体_GBK" w:hAnsi="方正仿宋_GBK" w:cs="方正仿宋_GBK" w:hint="eastAsia"/>
          <w:kern w:val="0"/>
          <w:sz w:val="32"/>
          <w:szCs w:val="32"/>
          <w:shd w:val="clear" w:color="auto" w:fill="FFFFFF"/>
        </w:rPr>
        <w:t>异议处理</w:t>
      </w:r>
    </w:p>
    <w:p w14:paraId="43C4400E" w14:textId="77777777" w:rsidR="005E5755" w:rsidRDefault="005E5755" w:rsidP="000679AD">
      <w:pPr>
        <w:spacing w:line="600" w:lineRule="atLeast"/>
        <w:ind w:firstLineChars="200" w:firstLine="640"/>
        <w:rPr>
          <w:rFonts w:ascii="Times New Roman" w:eastAsia="方正仿宋_GBK" w:hAnsi="Times New Roman"/>
          <w:sz w:val="32"/>
          <w:szCs w:val="32"/>
        </w:rPr>
      </w:pPr>
      <w:r>
        <w:rPr>
          <w:rFonts w:ascii="Times New Roman" w:eastAsia="方正仿宋_GBK" w:hAnsi="Times New Roman" w:hint="eastAsia"/>
          <w:sz w:val="32"/>
          <w:szCs w:val="32"/>
        </w:rPr>
        <w:t>5.1</w:t>
      </w:r>
      <w:r>
        <w:rPr>
          <w:rFonts w:ascii="Times New Roman" w:eastAsia="方正仿宋_GBK" w:hAnsi="Times New Roman"/>
          <w:sz w:val="32"/>
          <w:szCs w:val="32"/>
        </w:rPr>
        <w:t>对监督抽查程序有异议的，由任务下达部门核查相关证据后维持或者撤销原检验结果</w:t>
      </w:r>
      <w:r>
        <w:rPr>
          <w:rFonts w:ascii="Times New Roman" w:eastAsia="方正仿宋_GBK" w:hAnsi="Times New Roman" w:hint="eastAsia"/>
          <w:sz w:val="32"/>
          <w:szCs w:val="32"/>
        </w:rPr>
        <w:t>。</w:t>
      </w:r>
    </w:p>
    <w:p w14:paraId="5ADA2942" w14:textId="77777777" w:rsidR="005E5755" w:rsidRDefault="005E5755" w:rsidP="000679AD">
      <w:pPr>
        <w:spacing w:line="600" w:lineRule="atLeast"/>
        <w:ind w:firstLineChars="200" w:firstLine="640"/>
        <w:rPr>
          <w:rFonts w:ascii="Times New Roman" w:eastAsia="方正仿宋_GBK" w:hAnsi="Times New Roman"/>
          <w:sz w:val="32"/>
          <w:szCs w:val="32"/>
        </w:rPr>
      </w:pPr>
      <w:r>
        <w:rPr>
          <w:rFonts w:ascii="Times New Roman" w:eastAsia="方正仿宋_GBK" w:hAnsi="Times New Roman" w:hint="eastAsia"/>
          <w:sz w:val="32"/>
          <w:szCs w:val="32"/>
        </w:rPr>
        <w:t>5.2</w:t>
      </w:r>
      <w:r>
        <w:rPr>
          <w:rFonts w:ascii="Times New Roman" w:eastAsia="方正仿宋_GBK" w:hAnsi="Times New Roman"/>
          <w:sz w:val="32"/>
          <w:szCs w:val="32"/>
        </w:rPr>
        <w:t>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14:paraId="7E6DB073" w14:textId="77777777" w:rsidR="000456D5" w:rsidRPr="00F65FC2" w:rsidRDefault="005E5755" w:rsidP="000679AD">
      <w:pPr>
        <w:spacing w:line="600" w:lineRule="atLeast"/>
        <w:ind w:firstLineChars="200" w:firstLine="640"/>
        <w:rPr>
          <w:rFonts w:ascii="Times New Roman" w:eastAsia="方正仿宋_GBK" w:hAnsi="Times New Roman"/>
          <w:sz w:val="32"/>
          <w:szCs w:val="32"/>
        </w:rPr>
      </w:pPr>
      <w:r>
        <w:rPr>
          <w:rFonts w:ascii="Times New Roman" w:eastAsia="方正仿宋_GBK" w:hAnsi="Times New Roman" w:hint="eastAsia"/>
          <w:sz w:val="32"/>
          <w:szCs w:val="32"/>
        </w:rPr>
        <w:t>5.3</w:t>
      </w:r>
      <w:r>
        <w:rPr>
          <w:rFonts w:ascii="Times New Roman" w:eastAsia="方正仿宋_GBK" w:hAnsi="Times New Roman"/>
          <w:sz w:val="32"/>
          <w:szCs w:val="32"/>
        </w:rPr>
        <w:t>对样品信息有异议的，任务下达部门核查样品确认情况和生产企业提交证明材料后，维持或者撤销原检验结果。</w:t>
      </w:r>
    </w:p>
    <w:sectPr w:rsidR="000456D5" w:rsidRPr="00F65FC2" w:rsidSect="00C90B9C">
      <w:footerReference w:type="default" r:id="rId7"/>
      <w:pgSz w:w="11906" w:h="16838"/>
      <w:pgMar w:top="1440" w:right="1463" w:bottom="1440" w:left="1519"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36F5E" w14:textId="77777777" w:rsidR="007356B0" w:rsidRDefault="007356B0">
      <w:r>
        <w:separator/>
      </w:r>
    </w:p>
  </w:endnote>
  <w:endnote w:type="continuationSeparator" w:id="0">
    <w:p w14:paraId="033BF4CF" w14:textId="77777777" w:rsidR="007356B0" w:rsidRDefault="00735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方正小标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微软雅黑"/>
    <w:charset w:val="86"/>
    <w:family w:val="script"/>
    <w:pitch w:val="fixed"/>
    <w:sig w:usb0="00000000" w:usb1="080E0000" w:usb2="00000010" w:usb3="00000000" w:csb0="00040000" w:csb1="00000000"/>
  </w:font>
  <w:font w:name="方正仿宋_GBK">
    <w:altName w:val="微软雅黑"/>
    <w:charset w:val="86"/>
    <w:family w:val="auto"/>
    <w:pitch w:val="variable"/>
    <w:sig w:usb0="A00002BF" w:usb1="38CF7CFA" w:usb2="00082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8934206"/>
      <w:docPartObj>
        <w:docPartGallery w:val="Page Numbers (Bottom of Page)"/>
        <w:docPartUnique/>
      </w:docPartObj>
    </w:sdtPr>
    <w:sdtEndPr>
      <w:rPr>
        <w:rFonts w:ascii="宋体" w:hAnsi="宋体"/>
      </w:rPr>
    </w:sdtEndPr>
    <w:sdtContent>
      <w:p w14:paraId="0772F638" w14:textId="77777777" w:rsidR="00286D30" w:rsidRPr="00286D30" w:rsidRDefault="00A415B5">
        <w:pPr>
          <w:pStyle w:val="ab"/>
          <w:jc w:val="center"/>
          <w:rPr>
            <w:rFonts w:ascii="宋体" w:hAnsi="宋体" w:hint="eastAsia"/>
          </w:rPr>
        </w:pPr>
        <w:r w:rsidRPr="00286D30">
          <w:rPr>
            <w:rFonts w:ascii="宋体" w:hAnsi="宋体"/>
          </w:rPr>
          <w:fldChar w:fldCharType="begin"/>
        </w:r>
        <w:r w:rsidR="00286D30" w:rsidRPr="00286D30">
          <w:rPr>
            <w:rFonts w:ascii="宋体" w:hAnsi="宋体"/>
          </w:rPr>
          <w:instrText xml:space="preserve"> PAGE   \* MERGEFORMAT </w:instrText>
        </w:r>
        <w:r w:rsidRPr="00286D30">
          <w:rPr>
            <w:rFonts w:ascii="宋体" w:hAnsi="宋体"/>
          </w:rPr>
          <w:fldChar w:fldCharType="separate"/>
        </w:r>
        <w:r w:rsidR="00F03821" w:rsidRPr="00F03821">
          <w:rPr>
            <w:rFonts w:ascii="宋体" w:hAnsi="宋体"/>
            <w:noProof/>
            <w:lang w:val="zh-CN"/>
          </w:rPr>
          <w:t>4</w:t>
        </w:r>
        <w:r w:rsidRPr="00286D30">
          <w:rPr>
            <w:rFonts w:ascii="宋体" w:hAnsi="宋体"/>
          </w:rPr>
          <w:fldChar w:fldCharType="end"/>
        </w:r>
      </w:p>
    </w:sdtContent>
  </w:sdt>
  <w:p w14:paraId="605C781A" w14:textId="77777777" w:rsidR="00286D30" w:rsidRPr="00286D30" w:rsidRDefault="00286D30">
    <w:pPr>
      <w:pStyle w:val="ab"/>
      <w:rPr>
        <w:rFonts w:ascii="宋体" w:hAnsi="宋体"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8B4FD" w14:textId="77777777" w:rsidR="007356B0" w:rsidRDefault="007356B0">
      <w:r>
        <w:separator/>
      </w:r>
    </w:p>
  </w:footnote>
  <w:footnote w:type="continuationSeparator" w:id="0">
    <w:p w14:paraId="30099F74" w14:textId="77777777" w:rsidR="007356B0" w:rsidRDefault="00735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3EE3449"/>
    <w:multiLevelType w:val="singleLevel"/>
    <w:tmpl w:val="D3EE3449"/>
    <w:lvl w:ilvl="0">
      <w:start w:val="2"/>
      <w:numFmt w:val="decimal"/>
      <w:lvlText w:val="%1."/>
      <w:lvlJc w:val="left"/>
      <w:pPr>
        <w:tabs>
          <w:tab w:val="num" w:pos="312"/>
        </w:tabs>
      </w:pPr>
    </w:lvl>
  </w:abstractNum>
  <w:abstractNum w:abstractNumId="1" w15:restartNumberingAfterBreak="0">
    <w:nsid w:val="0AC9682A"/>
    <w:multiLevelType w:val="multilevel"/>
    <w:tmpl w:val="0AC9682A"/>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15:restartNumberingAfterBreak="0">
    <w:nsid w:val="0C3178A9"/>
    <w:multiLevelType w:val="multilevel"/>
    <w:tmpl w:val="0C3178A9"/>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 w15:restartNumberingAfterBreak="0">
    <w:nsid w:val="3B2B0EA7"/>
    <w:multiLevelType w:val="multilevel"/>
    <w:tmpl w:val="3B2B0EA7"/>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4" w15:restartNumberingAfterBreak="0">
    <w:nsid w:val="4A7E7CE9"/>
    <w:multiLevelType w:val="multilevel"/>
    <w:tmpl w:val="4A7E7CE9"/>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5" w15:restartNumberingAfterBreak="0">
    <w:nsid w:val="53DF68E2"/>
    <w:multiLevelType w:val="multilevel"/>
    <w:tmpl w:val="53DF68E2"/>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6" w15:restartNumberingAfterBreak="0">
    <w:nsid w:val="57A6F103"/>
    <w:multiLevelType w:val="singleLevel"/>
    <w:tmpl w:val="57A6F103"/>
    <w:lvl w:ilvl="0">
      <w:start w:val="1"/>
      <w:numFmt w:val="decimal"/>
      <w:lvlText w:val="%1."/>
      <w:lvlJc w:val="left"/>
      <w:pPr>
        <w:tabs>
          <w:tab w:val="left" w:pos="425"/>
        </w:tabs>
        <w:ind w:left="425" w:hanging="425"/>
      </w:pPr>
      <w:rPr>
        <w:rFonts w:cs="Times New Roman" w:hint="default"/>
      </w:rPr>
    </w:lvl>
  </w:abstractNum>
  <w:abstractNum w:abstractNumId="7" w15:restartNumberingAfterBreak="0">
    <w:nsid w:val="57B024E7"/>
    <w:multiLevelType w:val="singleLevel"/>
    <w:tmpl w:val="57B024E7"/>
    <w:lvl w:ilvl="0">
      <w:start w:val="1"/>
      <w:numFmt w:val="decimal"/>
      <w:lvlText w:val="%1."/>
      <w:lvlJc w:val="left"/>
      <w:pPr>
        <w:tabs>
          <w:tab w:val="left" w:pos="425"/>
        </w:tabs>
        <w:ind w:left="425" w:hanging="425"/>
      </w:pPr>
      <w:rPr>
        <w:rFonts w:cs="Times New Roman" w:hint="default"/>
      </w:rPr>
    </w:lvl>
  </w:abstractNum>
  <w:abstractNum w:abstractNumId="8" w15:restartNumberingAfterBreak="0">
    <w:nsid w:val="57C3A0CA"/>
    <w:multiLevelType w:val="singleLevel"/>
    <w:tmpl w:val="57C3A0CA"/>
    <w:lvl w:ilvl="0">
      <w:start w:val="1"/>
      <w:numFmt w:val="decimal"/>
      <w:lvlText w:val="%1."/>
      <w:lvlJc w:val="left"/>
      <w:pPr>
        <w:tabs>
          <w:tab w:val="left" w:pos="425"/>
        </w:tabs>
        <w:ind w:left="425" w:hanging="425"/>
      </w:pPr>
      <w:rPr>
        <w:rFonts w:cs="Times New Roman" w:hint="default"/>
      </w:rPr>
    </w:lvl>
  </w:abstractNum>
  <w:abstractNum w:abstractNumId="9" w15:restartNumberingAfterBreak="0">
    <w:nsid w:val="585C7F69"/>
    <w:multiLevelType w:val="multilevel"/>
    <w:tmpl w:val="585C7F69"/>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0" w15:restartNumberingAfterBreak="0">
    <w:nsid w:val="697157D3"/>
    <w:multiLevelType w:val="multilevel"/>
    <w:tmpl w:val="697157D3"/>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16cid:durableId="972566853">
    <w:abstractNumId w:val="0"/>
  </w:num>
  <w:num w:numId="2" w16cid:durableId="177045483">
    <w:abstractNumId w:val="6"/>
  </w:num>
  <w:num w:numId="3" w16cid:durableId="1169757497">
    <w:abstractNumId w:val="5"/>
  </w:num>
  <w:num w:numId="4" w16cid:durableId="61367597">
    <w:abstractNumId w:val="8"/>
  </w:num>
  <w:num w:numId="5" w16cid:durableId="675159832">
    <w:abstractNumId w:val="2"/>
  </w:num>
  <w:num w:numId="6" w16cid:durableId="445008346">
    <w:abstractNumId w:val="1"/>
  </w:num>
  <w:num w:numId="7" w16cid:durableId="1944805289">
    <w:abstractNumId w:val="9"/>
  </w:num>
  <w:num w:numId="8" w16cid:durableId="2078893588">
    <w:abstractNumId w:val="7"/>
  </w:num>
  <w:num w:numId="9" w16cid:durableId="1427773951">
    <w:abstractNumId w:val="4"/>
  </w:num>
  <w:num w:numId="10" w16cid:durableId="1420100700">
    <w:abstractNumId w:val="3"/>
  </w:num>
  <w:num w:numId="11" w16cid:durableId="20782364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319"/>
    <w:rsid w:val="0001130B"/>
    <w:rsid w:val="0002244E"/>
    <w:rsid w:val="00030067"/>
    <w:rsid w:val="00030FC7"/>
    <w:rsid w:val="00031061"/>
    <w:rsid w:val="00041807"/>
    <w:rsid w:val="0004210C"/>
    <w:rsid w:val="000456D5"/>
    <w:rsid w:val="00046ACB"/>
    <w:rsid w:val="00054A03"/>
    <w:rsid w:val="000607FF"/>
    <w:rsid w:val="00062664"/>
    <w:rsid w:val="00063F1E"/>
    <w:rsid w:val="0006746D"/>
    <w:rsid w:val="000679AD"/>
    <w:rsid w:val="00067F88"/>
    <w:rsid w:val="00072AAC"/>
    <w:rsid w:val="00076376"/>
    <w:rsid w:val="00086D33"/>
    <w:rsid w:val="00094AB9"/>
    <w:rsid w:val="000A01F1"/>
    <w:rsid w:val="000A22D6"/>
    <w:rsid w:val="000A2EA5"/>
    <w:rsid w:val="000A3497"/>
    <w:rsid w:val="000A3748"/>
    <w:rsid w:val="000B45BF"/>
    <w:rsid w:val="000C46FA"/>
    <w:rsid w:val="000C6679"/>
    <w:rsid w:val="000E28CD"/>
    <w:rsid w:val="000F0C7B"/>
    <w:rsid w:val="00127D80"/>
    <w:rsid w:val="00127E6B"/>
    <w:rsid w:val="00131787"/>
    <w:rsid w:val="001331D2"/>
    <w:rsid w:val="001336EB"/>
    <w:rsid w:val="00134B9F"/>
    <w:rsid w:val="001355A8"/>
    <w:rsid w:val="001361E2"/>
    <w:rsid w:val="00136EFA"/>
    <w:rsid w:val="00145921"/>
    <w:rsid w:val="00152358"/>
    <w:rsid w:val="00157688"/>
    <w:rsid w:val="0017102F"/>
    <w:rsid w:val="00172F78"/>
    <w:rsid w:val="00176623"/>
    <w:rsid w:val="0018019D"/>
    <w:rsid w:val="00184632"/>
    <w:rsid w:val="0019108D"/>
    <w:rsid w:val="00191944"/>
    <w:rsid w:val="00192377"/>
    <w:rsid w:val="001B5C4F"/>
    <w:rsid w:val="001D4265"/>
    <w:rsid w:val="001D573A"/>
    <w:rsid w:val="001E0CBE"/>
    <w:rsid w:val="001E2538"/>
    <w:rsid w:val="001E2957"/>
    <w:rsid w:val="001E2B57"/>
    <w:rsid w:val="00202098"/>
    <w:rsid w:val="0020271F"/>
    <w:rsid w:val="00210E02"/>
    <w:rsid w:val="00211183"/>
    <w:rsid w:val="0021479A"/>
    <w:rsid w:val="00214889"/>
    <w:rsid w:val="002216BE"/>
    <w:rsid w:val="002316AD"/>
    <w:rsid w:val="002328AB"/>
    <w:rsid w:val="0023290D"/>
    <w:rsid w:val="00233300"/>
    <w:rsid w:val="002426A3"/>
    <w:rsid w:val="002475FE"/>
    <w:rsid w:val="0025037B"/>
    <w:rsid w:val="00252341"/>
    <w:rsid w:val="0026236F"/>
    <w:rsid w:val="0026368E"/>
    <w:rsid w:val="00270494"/>
    <w:rsid w:val="00282FA6"/>
    <w:rsid w:val="0028328A"/>
    <w:rsid w:val="00286D30"/>
    <w:rsid w:val="002B25FF"/>
    <w:rsid w:val="002B6690"/>
    <w:rsid w:val="002C194B"/>
    <w:rsid w:val="002C1983"/>
    <w:rsid w:val="002D171E"/>
    <w:rsid w:val="002D1E2B"/>
    <w:rsid w:val="002D4B27"/>
    <w:rsid w:val="0031024B"/>
    <w:rsid w:val="0031094B"/>
    <w:rsid w:val="00323B78"/>
    <w:rsid w:val="00330047"/>
    <w:rsid w:val="0033542D"/>
    <w:rsid w:val="00335B99"/>
    <w:rsid w:val="00341E80"/>
    <w:rsid w:val="0035079C"/>
    <w:rsid w:val="003575C3"/>
    <w:rsid w:val="003656B5"/>
    <w:rsid w:val="00367EB1"/>
    <w:rsid w:val="00384FD0"/>
    <w:rsid w:val="00391F14"/>
    <w:rsid w:val="003936D8"/>
    <w:rsid w:val="003A2DF8"/>
    <w:rsid w:val="003A351C"/>
    <w:rsid w:val="003C1F18"/>
    <w:rsid w:val="003D28D3"/>
    <w:rsid w:val="003F3213"/>
    <w:rsid w:val="003F7F67"/>
    <w:rsid w:val="00412F58"/>
    <w:rsid w:val="00427200"/>
    <w:rsid w:val="0042781D"/>
    <w:rsid w:val="00427F58"/>
    <w:rsid w:val="00434879"/>
    <w:rsid w:val="00436027"/>
    <w:rsid w:val="00446525"/>
    <w:rsid w:val="0045292F"/>
    <w:rsid w:val="00452A6F"/>
    <w:rsid w:val="004550E4"/>
    <w:rsid w:val="004574F0"/>
    <w:rsid w:val="00457CB9"/>
    <w:rsid w:val="00460692"/>
    <w:rsid w:val="004638DB"/>
    <w:rsid w:val="00466033"/>
    <w:rsid w:val="004666E3"/>
    <w:rsid w:val="00475B71"/>
    <w:rsid w:val="00481AF5"/>
    <w:rsid w:val="00482674"/>
    <w:rsid w:val="00485297"/>
    <w:rsid w:val="00486128"/>
    <w:rsid w:val="00486BD9"/>
    <w:rsid w:val="00486F04"/>
    <w:rsid w:val="004907A3"/>
    <w:rsid w:val="004A3289"/>
    <w:rsid w:val="004A3559"/>
    <w:rsid w:val="004C1FB2"/>
    <w:rsid w:val="004D2E64"/>
    <w:rsid w:val="004D4E70"/>
    <w:rsid w:val="004F721F"/>
    <w:rsid w:val="00521A71"/>
    <w:rsid w:val="00525B6D"/>
    <w:rsid w:val="00537C80"/>
    <w:rsid w:val="00552CE9"/>
    <w:rsid w:val="00553599"/>
    <w:rsid w:val="00557E0B"/>
    <w:rsid w:val="00560A81"/>
    <w:rsid w:val="00560C5E"/>
    <w:rsid w:val="00567E85"/>
    <w:rsid w:val="005758F0"/>
    <w:rsid w:val="00580258"/>
    <w:rsid w:val="00581383"/>
    <w:rsid w:val="00592F1E"/>
    <w:rsid w:val="005953F6"/>
    <w:rsid w:val="005A3B63"/>
    <w:rsid w:val="005A3F6E"/>
    <w:rsid w:val="005B4050"/>
    <w:rsid w:val="005C0BFD"/>
    <w:rsid w:val="005E06BA"/>
    <w:rsid w:val="005E3523"/>
    <w:rsid w:val="005E4D8D"/>
    <w:rsid w:val="005E5755"/>
    <w:rsid w:val="00602BFE"/>
    <w:rsid w:val="00610A6A"/>
    <w:rsid w:val="0061344B"/>
    <w:rsid w:val="00626AD4"/>
    <w:rsid w:val="006361EE"/>
    <w:rsid w:val="00640709"/>
    <w:rsid w:val="00651C73"/>
    <w:rsid w:val="006538E9"/>
    <w:rsid w:val="00662BBB"/>
    <w:rsid w:val="0067557E"/>
    <w:rsid w:val="006812CD"/>
    <w:rsid w:val="00685DA2"/>
    <w:rsid w:val="0068716B"/>
    <w:rsid w:val="00691AFF"/>
    <w:rsid w:val="006A2161"/>
    <w:rsid w:val="006A6E27"/>
    <w:rsid w:val="006A7525"/>
    <w:rsid w:val="006B0B57"/>
    <w:rsid w:val="006B7F21"/>
    <w:rsid w:val="006C019C"/>
    <w:rsid w:val="006C34B5"/>
    <w:rsid w:val="006D1052"/>
    <w:rsid w:val="006D4694"/>
    <w:rsid w:val="006D60CF"/>
    <w:rsid w:val="006E1245"/>
    <w:rsid w:val="006F612A"/>
    <w:rsid w:val="006F6A29"/>
    <w:rsid w:val="006F7E16"/>
    <w:rsid w:val="0070590B"/>
    <w:rsid w:val="0070673A"/>
    <w:rsid w:val="0071192F"/>
    <w:rsid w:val="00713D13"/>
    <w:rsid w:val="00714032"/>
    <w:rsid w:val="007225D8"/>
    <w:rsid w:val="00723BDE"/>
    <w:rsid w:val="007356B0"/>
    <w:rsid w:val="00737577"/>
    <w:rsid w:val="007467A3"/>
    <w:rsid w:val="00746E15"/>
    <w:rsid w:val="00747916"/>
    <w:rsid w:val="0075578B"/>
    <w:rsid w:val="0076501C"/>
    <w:rsid w:val="007812FC"/>
    <w:rsid w:val="00781A96"/>
    <w:rsid w:val="007916D5"/>
    <w:rsid w:val="00791FF2"/>
    <w:rsid w:val="007A2F04"/>
    <w:rsid w:val="007A3D31"/>
    <w:rsid w:val="007C2D64"/>
    <w:rsid w:val="007D0F61"/>
    <w:rsid w:val="007D59FD"/>
    <w:rsid w:val="007D6664"/>
    <w:rsid w:val="007E30C2"/>
    <w:rsid w:val="007F544A"/>
    <w:rsid w:val="00804323"/>
    <w:rsid w:val="008175E3"/>
    <w:rsid w:val="00821970"/>
    <w:rsid w:val="00825D64"/>
    <w:rsid w:val="00827D95"/>
    <w:rsid w:val="008310BD"/>
    <w:rsid w:val="00836118"/>
    <w:rsid w:val="00837AFB"/>
    <w:rsid w:val="00845D00"/>
    <w:rsid w:val="0085178A"/>
    <w:rsid w:val="00865FAB"/>
    <w:rsid w:val="008670DD"/>
    <w:rsid w:val="00873CEB"/>
    <w:rsid w:val="008767BE"/>
    <w:rsid w:val="00885003"/>
    <w:rsid w:val="00887355"/>
    <w:rsid w:val="00894EC2"/>
    <w:rsid w:val="0089545E"/>
    <w:rsid w:val="008976ED"/>
    <w:rsid w:val="008C62D3"/>
    <w:rsid w:val="008D0104"/>
    <w:rsid w:val="008D6A2A"/>
    <w:rsid w:val="008E0704"/>
    <w:rsid w:val="008E788F"/>
    <w:rsid w:val="0090547C"/>
    <w:rsid w:val="00906501"/>
    <w:rsid w:val="0091008B"/>
    <w:rsid w:val="00911B05"/>
    <w:rsid w:val="009309F7"/>
    <w:rsid w:val="009327B9"/>
    <w:rsid w:val="00933D7E"/>
    <w:rsid w:val="00941390"/>
    <w:rsid w:val="0094619E"/>
    <w:rsid w:val="00946DA2"/>
    <w:rsid w:val="00950A37"/>
    <w:rsid w:val="00956C7E"/>
    <w:rsid w:val="0095704C"/>
    <w:rsid w:val="00960C2C"/>
    <w:rsid w:val="00961FB4"/>
    <w:rsid w:val="009622EA"/>
    <w:rsid w:val="009700DE"/>
    <w:rsid w:val="00971D5E"/>
    <w:rsid w:val="009803A1"/>
    <w:rsid w:val="00981501"/>
    <w:rsid w:val="0098489E"/>
    <w:rsid w:val="009856EA"/>
    <w:rsid w:val="00986116"/>
    <w:rsid w:val="009945AB"/>
    <w:rsid w:val="00996C6C"/>
    <w:rsid w:val="009A4B42"/>
    <w:rsid w:val="009A51EE"/>
    <w:rsid w:val="009B281B"/>
    <w:rsid w:val="009B30EB"/>
    <w:rsid w:val="009C5B34"/>
    <w:rsid w:val="009D04F0"/>
    <w:rsid w:val="009D1F66"/>
    <w:rsid w:val="009D4C29"/>
    <w:rsid w:val="009E13EF"/>
    <w:rsid w:val="009F570E"/>
    <w:rsid w:val="00A00C69"/>
    <w:rsid w:val="00A23E55"/>
    <w:rsid w:val="00A40F2C"/>
    <w:rsid w:val="00A415B5"/>
    <w:rsid w:val="00A5051A"/>
    <w:rsid w:val="00A71A16"/>
    <w:rsid w:val="00A765A1"/>
    <w:rsid w:val="00A81E4D"/>
    <w:rsid w:val="00A85146"/>
    <w:rsid w:val="00A91BE3"/>
    <w:rsid w:val="00A92522"/>
    <w:rsid w:val="00AA61A4"/>
    <w:rsid w:val="00AA7269"/>
    <w:rsid w:val="00AB2A2A"/>
    <w:rsid w:val="00AB4E2D"/>
    <w:rsid w:val="00AB75DF"/>
    <w:rsid w:val="00AD05AC"/>
    <w:rsid w:val="00AD76F5"/>
    <w:rsid w:val="00AE0CEB"/>
    <w:rsid w:val="00AE1EFC"/>
    <w:rsid w:val="00AE32F2"/>
    <w:rsid w:val="00AF356B"/>
    <w:rsid w:val="00AF64D5"/>
    <w:rsid w:val="00B061D5"/>
    <w:rsid w:val="00B11192"/>
    <w:rsid w:val="00B143B9"/>
    <w:rsid w:val="00B148B2"/>
    <w:rsid w:val="00B14A3B"/>
    <w:rsid w:val="00B20E1F"/>
    <w:rsid w:val="00B226D1"/>
    <w:rsid w:val="00B23319"/>
    <w:rsid w:val="00B35AFF"/>
    <w:rsid w:val="00B41EE8"/>
    <w:rsid w:val="00B43E44"/>
    <w:rsid w:val="00B6292E"/>
    <w:rsid w:val="00B63EDE"/>
    <w:rsid w:val="00B75878"/>
    <w:rsid w:val="00B75D20"/>
    <w:rsid w:val="00B8300A"/>
    <w:rsid w:val="00B970C1"/>
    <w:rsid w:val="00B978B8"/>
    <w:rsid w:val="00BA3088"/>
    <w:rsid w:val="00BA3498"/>
    <w:rsid w:val="00BC4471"/>
    <w:rsid w:val="00BF6E4B"/>
    <w:rsid w:val="00BF7085"/>
    <w:rsid w:val="00C064C4"/>
    <w:rsid w:val="00C10D63"/>
    <w:rsid w:val="00C152A4"/>
    <w:rsid w:val="00C2380B"/>
    <w:rsid w:val="00C26DF9"/>
    <w:rsid w:val="00C32493"/>
    <w:rsid w:val="00C36FCE"/>
    <w:rsid w:val="00C5064B"/>
    <w:rsid w:val="00C56445"/>
    <w:rsid w:val="00C606CA"/>
    <w:rsid w:val="00C630B8"/>
    <w:rsid w:val="00C65F3B"/>
    <w:rsid w:val="00C6632F"/>
    <w:rsid w:val="00C66E77"/>
    <w:rsid w:val="00C70ABB"/>
    <w:rsid w:val="00C729E0"/>
    <w:rsid w:val="00C81BDA"/>
    <w:rsid w:val="00C86069"/>
    <w:rsid w:val="00C87AA0"/>
    <w:rsid w:val="00C90B9C"/>
    <w:rsid w:val="00C9481E"/>
    <w:rsid w:val="00CA0F63"/>
    <w:rsid w:val="00CA2460"/>
    <w:rsid w:val="00CA5F16"/>
    <w:rsid w:val="00CB1737"/>
    <w:rsid w:val="00CC4233"/>
    <w:rsid w:val="00CC4784"/>
    <w:rsid w:val="00CC6522"/>
    <w:rsid w:val="00CE391D"/>
    <w:rsid w:val="00CE6DB4"/>
    <w:rsid w:val="00D01FC2"/>
    <w:rsid w:val="00D06BC8"/>
    <w:rsid w:val="00D10F37"/>
    <w:rsid w:val="00D167DE"/>
    <w:rsid w:val="00D34E28"/>
    <w:rsid w:val="00D351FB"/>
    <w:rsid w:val="00D35ED2"/>
    <w:rsid w:val="00D367BD"/>
    <w:rsid w:val="00D43255"/>
    <w:rsid w:val="00D5292A"/>
    <w:rsid w:val="00D536EB"/>
    <w:rsid w:val="00D624F0"/>
    <w:rsid w:val="00D71785"/>
    <w:rsid w:val="00D74CD7"/>
    <w:rsid w:val="00D91094"/>
    <w:rsid w:val="00DA6AE4"/>
    <w:rsid w:val="00DE555E"/>
    <w:rsid w:val="00E20638"/>
    <w:rsid w:val="00E20692"/>
    <w:rsid w:val="00E23FB4"/>
    <w:rsid w:val="00E272CE"/>
    <w:rsid w:val="00E30472"/>
    <w:rsid w:val="00E518C3"/>
    <w:rsid w:val="00E53A97"/>
    <w:rsid w:val="00E54496"/>
    <w:rsid w:val="00E74E6E"/>
    <w:rsid w:val="00E8032B"/>
    <w:rsid w:val="00E83123"/>
    <w:rsid w:val="00E93A64"/>
    <w:rsid w:val="00E96E83"/>
    <w:rsid w:val="00EA13D3"/>
    <w:rsid w:val="00EB00C7"/>
    <w:rsid w:val="00EE2AA1"/>
    <w:rsid w:val="00EE5F66"/>
    <w:rsid w:val="00EF5F33"/>
    <w:rsid w:val="00F03821"/>
    <w:rsid w:val="00F10DCD"/>
    <w:rsid w:val="00F14F1F"/>
    <w:rsid w:val="00F15338"/>
    <w:rsid w:val="00F16DF8"/>
    <w:rsid w:val="00F20A60"/>
    <w:rsid w:val="00F21761"/>
    <w:rsid w:val="00F2403B"/>
    <w:rsid w:val="00F24352"/>
    <w:rsid w:val="00F269EA"/>
    <w:rsid w:val="00F45EB9"/>
    <w:rsid w:val="00F47801"/>
    <w:rsid w:val="00F65FC2"/>
    <w:rsid w:val="00F71EF0"/>
    <w:rsid w:val="00F81F3D"/>
    <w:rsid w:val="00F964CB"/>
    <w:rsid w:val="00FA1644"/>
    <w:rsid w:val="00FB4044"/>
    <w:rsid w:val="00FB491F"/>
    <w:rsid w:val="00FB4A92"/>
    <w:rsid w:val="00FB76A5"/>
    <w:rsid w:val="00FC55FE"/>
    <w:rsid w:val="00FC5A64"/>
    <w:rsid w:val="00FC6E8E"/>
    <w:rsid w:val="00FD5487"/>
    <w:rsid w:val="00FE12A1"/>
    <w:rsid w:val="00FF0ECF"/>
    <w:rsid w:val="00FF2EF5"/>
    <w:rsid w:val="00FF6D5D"/>
    <w:rsid w:val="016533AB"/>
    <w:rsid w:val="017066A4"/>
    <w:rsid w:val="01AF66F5"/>
    <w:rsid w:val="01D733CC"/>
    <w:rsid w:val="01ED3C51"/>
    <w:rsid w:val="020A50C9"/>
    <w:rsid w:val="02693A80"/>
    <w:rsid w:val="02B37899"/>
    <w:rsid w:val="02BB77E4"/>
    <w:rsid w:val="03776577"/>
    <w:rsid w:val="04205B7A"/>
    <w:rsid w:val="04C6640E"/>
    <w:rsid w:val="04E162DB"/>
    <w:rsid w:val="056836DC"/>
    <w:rsid w:val="056B55C9"/>
    <w:rsid w:val="057847EE"/>
    <w:rsid w:val="065C6843"/>
    <w:rsid w:val="06DA5E26"/>
    <w:rsid w:val="07103966"/>
    <w:rsid w:val="0806125E"/>
    <w:rsid w:val="08414162"/>
    <w:rsid w:val="095538B5"/>
    <w:rsid w:val="0A0D1476"/>
    <w:rsid w:val="0A721AE4"/>
    <w:rsid w:val="0AB55C23"/>
    <w:rsid w:val="0B0D6838"/>
    <w:rsid w:val="0B7E733B"/>
    <w:rsid w:val="0BB258C6"/>
    <w:rsid w:val="0C300AF9"/>
    <w:rsid w:val="0E916078"/>
    <w:rsid w:val="0EDD5800"/>
    <w:rsid w:val="10356DF2"/>
    <w:rsid w:val="108D33E7"/>
    <w:rsid w:val="10EE044E"/>
    <w:rsid w:val="11A05BB5"/>
    <w:rsid w:val="11CA7BFF"/>
    <w:rsid w:val="12197CB0"/>
    <w:rsid w:val="121B5F5C"/>
    <w:rsid w:val="12480A15"/>
    <w:rsid w:val="12F93CA3"/>
    <w:rsid w:val="137A6790"/>
    <w:rsid w:val="13BB0BE6"/>
    <w:rsid w:val="14987A16"/>
    <w:rsid w:val="149B6BF0"/>
    <w:rsid w:val="14E1570A"/>
    <w:rsid w:val="15705885"/>
    <w:rsid w:val="15A93B45"/>
    <w:rsid w:val="1670520E"/>
    <w:rsid w:val="16F11C88"/>
    <w:rsid w:val="183660B4"/>
    <w:rsid w:val="18856C25"/>
    <w:rsid w:val="19E21628"/>
    <w:rsid w:val="1A7A7A29"/>
    <w:rsid w:val="1A7B7DF9"/>
    <w:rsid w:val="1B7E5CCF"/>
    <w:rsid w:val="1B925356"/>
    <w:rsid w:val="1B9B174A"/>
    <w:rsid w:val="1BD20A61"/>
    <w:rsid w:val="1C0F7B0E"/>
    <w:rsid w:val="1C2472F6"/>
    <w:rsid w:val="1C2B02C8"/>
    <w:rsid w:val="1C5965DD"/>
    <w:rsid w:val="1DC51EE2"/>
    <w:rsid w:val="1DF42E4D"/>
    <w:rsid w:val="1E993A75"/>
    <w:rsid w:val="1EA76EE9"/>
    <w:rsid w:val="1EF062B0"/>
    <w:rsid w:val="1F62074F"/>
    <w:rsid w:val="1F9066AC"/>
    <w:rsid w:val="1FD1349E"/>
    <w:rsid w:val="20717A70"/>
    <w:rsid w:val="20D32E77"/>
    <w:rsid w:val="21014B41"/>
    <w:rsid w:val="2128584D"/>
    <w:rsid w:val="216270A9"/>
    <w:rsid w:val="21B324AE"/>
    <w:rsid w:val="21E41646"/>
    <w:rsid w:val="229175B6"/>
    <w:rsid w:val="22947508"/>
    <w:rsid w:val="22F96045"/>
    <w:rsid w:val="235B4756"/>
    <w:rsid w:val="23E95402"/>
    <w:rsid w:val="2419770F"/>
    <w:rsid w:val="24850715"/>
    <w:rsid w:val="24CC3C09"/>
    <w:rsid w:val="25420AA1"/>
    <w:rsid w:val="256C7940"/>
    <w:rsid w:val="25D15342"/>
    <w:rsid w:val="26276F08"/>
    <w:rsid w:val="26556C3D"/>
    <w:rsid w:val="268C140C"/>
    <w:rsid w:val="26994EF2"/>
    <w:rsid w:val="26F04C32"/>
    <w:rsid w:val="27CB6FE1"/>
    <w:rsid w:val="27F67D1D"/>
    <w:rsid w:val="27FF7565"/>
    <w:rsid w:val="28727364"/>
    <w:rsid w:val="28FC6790"/>
    <w:rsid w:val="2900197C"/>
    <w:rsid w:val="29796611"/>
    <w:rsid w:val="2ADC0CAD"/>
    <w:rsid w:val="2B47788F"/>
    <w:rsid w:val="2BCB1A43"/>
    <w:rsid w:val="2CE10710"/>
    <w:rsid w:val="2CE85F5A"/>
    <w:rsid w:val="2D7E3D18"/>
    <w:rsid w:val="2DDD3326"/>
    <w:rsid w:val="2F45627A"/>
    <w:rsid w:val="2F6949FE"/>
    <w:rsid w:val="2FB87DE1"/>
    <w:rsid w:val="2FEC59DE"/>
    <w:rsid w:val="303A6BC9"/>
    <w:rsid w:val="31607A94"/>
    <w:rsid w:val="31C50242"/>
    <w:rsid w:val="325469A5"/>
    <w:rsid w:val="326B5648"/>
    <w:rsid w:val="32975988"/>
    <w:rsid w:val="32F44C3D"/>
    <w:rsid w:val="34D668DD"/>
    <w:rsid w:val="354B0A39"/>
    <w:rsid w:val="35640483"/>
    <w:rsid w:val="3576772B"/>
    <w:rsid w:val="35CB55CA"/>
    <w:rsid w:val="35D858AF"/>
    <w:rsid w:val="35DF2F12"/>
    <w:rsid w:val="36536EAE"/>
    <w:rsid w:val="36543527"/>
    <w:rsid w:val="37DF02C6"/>
    <w:rsid w:val="383F0E1F"/>
    <w:rsid w:val="387D660E"/>
    <w:rsid w:val="388D05E7"/>
    <w:rsid w:val="39613CE9"/>
    <w:rsid w:val="39ED4E5D"/>
    <w:rsid w:val="3A00193B"/>
    <w:rsid w:val="3A5D6FC0"/>
    <w:rsid w:val="3A6173C2"/>
    <w:rsid w:val="3AAC01AC"/>
    <w:rsid w:val="3B0A72A6"/>
    <w:rsid w:val="3B8B0275"/>
    <w:rsid w:val="3BAA1AEF"/>
    <w:rsid w:val="3C563907"/>
    <w:rsid w:val="3C927782"/>
    <w:rsid w:val="3CDB3B76"/>
    <w:rsid w:val="3CE339D8"/>
    <w:rsid w:val="3D18652D"/>
    <w:rsid w:val="3D994A3B"/>
    <w:rsid w:val="3DB84502"/>
    <w:rsid w:val="3E8D1E58"/>
    <w:rsid w:val="3EA7114B"/>
    <w:rsid w:val="3EFA3D39"/>
    <w:rsid w:val="3F2C269F"/>
    <w:rsid w:val="3F2D41C8"/>
    <w:rsid w:val="3F62719B"/>
    <w:rsid w:val="3FCD1079"/>
    <w:rsid w:val="41007258"/>
    <w:rsid w:val="414016F7"/>
    <w:rsid w:val="416D009A"/>
    <w:rsid w:val="41C2308A"/>
    <w:rsid w:val="42AC12DF"/>
    <w:rsid w:val="4403385A"/>
    <w:rsid w:val="4687279B"/>
    <w:rsid w:val="48863E0A"/>
    <w:rsid w:val="490833CF"/>
    <w:rsid w:val="49704E95"/>
    <w:rsid w:val="49D4419C"/>
    <w:rsid w:val="49F77EC3"/>
    <w:rsid w:val="4A061877"/>
    <w:rsid w:val="4A7529A2"/>
    <w:rsid w:val="4AE616BD"/>
    <w:rsid w:val="4AFB0A4E"/>
    <w:rsid w:val="4C471AF3"/>
    <w:rsid w:val="4C9E737C"/>
    <w:rsid w:val="4D07469E"/>
    <w:rsid w:val="4D461029"/>
    <w:rsid w:val="4D871B90"/>
    <w:rsid w:val="4DE67177"/>
    <w:rsid w:val="4E104C11"/>
    <w:rsid w:val="4E2A06D6"/>
    <w:rsid w:val="4E342AE4"/>
    <w:rsid w:val="4E49147A"/>
    <w:rsid w:val="4F1C522C"/>
    <w:rsid w:val="4F973E7F"/>
    <w:rsid w:val="509F6F98"/>
    <w:rsid w:val="50B15F4E"/>
    <w:rsid w:val="51791AA0"/>
    <w:rsid w:val="51975186"/>
    <w:rsid w:val="5217107E"/>
    <w:rsid w:val="524F3FFB"/>
    <w:rsid w:val="52816145"/>
    <w:rsid w:val="528C7FEF"/>
    <w:rsid w:val="53354E63"/>
    <w:rsid w:val="538F1A33"/>
    <w:rsid w:val="539861E6"/>
    <w:rsid w:val="53B31126"/>
    <w:rsid w:val="542D7F38"/>
    <w:rsid w:val="54633D11"/>
    <w:rsid w:val="54661FE4"/>
    <w:rsid w:val="55142EB5"/>
    <w:rsid w:val="56FB1310"/>
    <w:rsid w:val="57F36F9A"/>
    <w:rsid w:val="58243433"/>
    <w:rsid w:val="5834492C"/>
    <w:rsid w:val="583771DE"/>
    <w:rsid w:val="58B84658"/>
    <w:rsid w:val="590234F2"/>
    <w:rsid w:val="594A04F0"/>
    <w:rsid w:val="597A213B"/>
    <w:rsid w:val="59920975"/>
    <w:rsid w:val="59B3074A"/>
    <w:rsid w:val="59BB4699"/>
    <w:rsid w:val="5A283D64"/>
    <w:rsid w:val="5A4022F8"/>
    <w:rsid w:val="5AFA12CC"/>
    <w:rsid w:val="5B0603A1"/>
    <w:rsid w:val="5B775815"/>
    <w:rsid w:val="5BC83D82"/>
    <w:rsid w:val="5C1C6367"/>
    <w:rsid w:val="5C6C2081"/>
    <w:rsid w:val="5C913A01"/>
    <w:rsid w:val="5CE9053B"/>
    <w:rsid w:val="5E3A104D"/>
    <w:rsid w:val="5E74240F"/>
    <w:rsid w:val="5E904A7B"/>
    <w:rsid w:val="5F092E3E"/>
    <w:rsid w:val="60582906"/>
    <w:rsid w:val="607D3E4C"/>
    <w:rsid w:val="608D41D9"/>
    <w:rsid w:val="60C33095"/>
    <w:rsid w:val="6185683E"/>
    <w:rsid w:val="62563D7B"/>
    <w:rsid w:val="63021BA8"/>
    <w:rsid w:val="63074E55"/>
    <w:rsid w:val="630A243D"/>
    <w:rsid w:val="640E4E21"/>
    <w:rsid w:val="642D5E74"/>
    <w:rsid w:val="647C2EF6"/>
    <w:rsid w:val="648A7D50"/>
    <w:rsid w:val="648F40E9"/>
    <w:rsid w:val="64BB14E6"/>
    <w:rsid w:val="64C47C99"/>
    <w:rsid w:val="64D97F88"/>
    <w:rsid w:val="65682C45"/>
    <w:rsid w:val="65846AED"/>
    <w:rsid w:val="65E372CD"/>
    <w:rsid w:val="66277C26"/>
    <w:rsid w:val="66294AE5"/>
    <w:rsid w:val="68906B4E"/>
    <w:rsid w:val="68A9143F"/>
    <w:rsid w:val="698E36B9"/>
    <w:rsid w:val="69B707BE"/>
    <w:rsid w:val="69C51212"/>
    <w:rsid w:val="6A08309F"/>
    <w:rsid w:val="6A6B6D42"/>
    <w:rsid w:val="6AB447A0"/>
    <w:rsid w:val="6AC6674A"/>
    <w:rsid w:val="6B1D2762"/>
    <w:rsid w:val="6BF41341"/>
    <w:rsid w:val="6CC51FBB"/>
    <w:rsid w:val="6CF4451F"/>
    <w:rsid w:val="6D350EDC"/>
    <w:rsid w:val="6D7672B6"/>
    <w:rsid w:val="6DA325F9"/>
    <w:rsid w:val="6DCD6F07"/>
    <w:rsid w:val="6E2B0937"/>
    <w:rsid w:val="6F075254"/>
    <w:rsid w:val="6F554AEA"/>
    <w:rsid w:val="6F9540E9"/>
    <w:rsid w:val="6FF769AA"/>
    <w:rsid w:val="701B1493"/>
    <w:rsid w:val="705F69D3"/>
    <w:rsid w:val="7067206D"/>
    <w:rsid w:val="714535C5"/>
    <w:rsid w:val="71FC0FB1"/>
    <w:rsid w:val="72616F80"/>
    <w:rsid w:val="72F2089E"/>
    <w:rsid w:val="734350A8"/>
    <w:rsid w:val="735B235F"/>
    <w:rsid w:val="73B44D96"/>
    <w:rsid w:val="745463AC"/>
    <w:rsid w:val="75430823"/>
    <w:rsid w:val="7567100D"/>
    <w:rsid w:val="760C033F"/>
    <w:rsid w:val="76131F66"/>
    <w:rsid w:val="76264BB4"/>
    <w:rsid w:val="762C03C6"/>
    <w:rsid w:val="77573C5D"/>
    <w:rsid w:val="77604877"/>
    <w:rsid w:val="778D6ACB"/>
    <w:rsid w:val="781F55FF"/>
    <w:rsid w:val="78760398"/>
    <w:rsid w:val="78A01947"/>
    <w:rsid w:val="79237CCE"/>
    <w:rsid w:val="79AD038B"/>
    <w:rsid w:val="7A6A64EE"/>
    <w:rsid w:val="7B5A783B"/>
    <w:rsid w:val="7B932823"/>
    <w:rsid w:val="7B9A28A2"/>
    <w:rsid w:val="7BF02378"/>
    <w:rsid w:val="7C0D1FF9"/>
    <w:rsid w:val="7CC5504D"/>
    <w:rsid w:val="7D0E5AA8"/>
    <w:rsid w:val="7D395B88"/>
    <w:rsid w:val="7D527565"/>
    <w:rsid w:val="7E11763D"/>
    <w:rsid w:val="7E657E86"/>
    <w:rsid w:val="7EDE3ED2"/>
    <w:rsid w:val="7F030C71"/>
    <w:rsid w:val="7F206281"/>
    <w:rsid w:val="7F3942E4"/>
    <w:rsid w:val="7FAF531C"/>
    <w:rsid w:val="7FEF2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C4DAD8"/>
  <w15:docId w15:val="{A5EE5D03-3381-4F98-9635-F9010FAA6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0B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0B9C"/>
    <w:rPr>
      <w:color w:val="444444"/>
      <w:u w:val="none"/>
    </w:rPr>
  </w:style>
  <w:style w:type="character" w:styleId="a4">
    <w:name w:val="page number"/>
    <w:basedOn w:val="a0"/>
    <w:rsid w:val="00C90B9C"/>
  </w:style>
  <w:style w:type="character" w:customStyle="1" w:styleId="a5">
    <w:name w:val="批注框文本 字符"/>
    <w:link w:val="a6"/>
    <w:rsid w:val="00C90B9C"/>
    <w:rPr>
      <w:kern w:val="2"/>
      <w:sz w:val="18"/>
      <w:szCs w:val="18"/>
    </w:rPr>
  </w:style>
  <w:style w:type="character" w:styleId="a7">
    <w:name w:val="FollowedHyperlink"/>
    <w:rsid w:val="00C90B9C"/>
    <w:rPr>
      <w:color w:val="00A7D8"/>
      <w:u w:val="none"/>
    </w:rPr>
  </w:style>
  <w:style w:type="paragraph" w:styleId="a8">
    <w:name w:val="header"/>
    <w:basedOn w:val="a"/>
    <w:rsid w:val="00C90B9C"/>
    <w:pPr>
      <w:pBdr>
        <w:bottom w:val="single" w:sz="6" w:space="1" w:color="auto"/>
      </w:pBdr>
      <w:tabs>
        <w:tab w:val="center" w:pos="4153"/>
        <w:tab w:val="right" w:pos="8306"/>
      </w:tabs>
      <w:snapToGrid w:val="0"/>
      <w:jc w:val="center"/>
    </w:pPr>
    <w:rPr>
      <w:sz w:val="18"/>
      <w:szCs w:val="18"/>
    </w:rPr>
  </w:style>
  <w:style w:type="paragraph" w:styleId="a9">
    <w:name w:val="Normal (Web)"/>
    <w:basedOn w:val="a"/>
    <w:rsid w:val="00C90B9C"/>
    <w:pPr>
      <w:spacing w:before="100" w:beforeAutospacing="1" w:after="100" w:afterAutospacing="1"/>
      <w:jc w:val="left"/>
    </w:pPr>
    <w:rPr>
      <w:kern w:val="0"/>
      <w:sz w:val="24"/>
    </w:rPr>
  </w:style>
  <w:style w:type="paragraph" w:customStyle="1" w:styleId="Default">
    <w:name w:val="Default"/>
    <w:qFormat/>
    <w:rsid w:val="00C90B9C"/>
    <w:pPr>
      <w:widowControl w:val="0"/>
      <w:autoSpaceDE w:val="0"/>
      <w:autoSpaceDN w:val="0"/>
      <w:adjustRightInd w:val="0"/>
    </w:pPr>
    <w:rPr>
      <w:rFonts w:ascii="宋体" w:cs="宋体"/>
      <w:color w:val="000000"/>
      <w:sz w:val="24"/>
      <w:szCs w:val="24"/>
    </w:rPr>
  </w:style>
  <w:style w:type="paragraph" w:customStyle="1" w:styleId="TableParagraph">
    <w:name w:val="Table Paragraph"/>
    <w:basedOn w:val="a"/>
    <w:uiPriority w:val="1"/>
    <w:qFormat/>
    <w:rsid w:val="00C90B9C"/>
    <w:rPr>
      <w:rFonts w:ascii="宋体" w:hAnsi="宋体" w:cs="宋体"/>
      <w:lang w:val="zh-CN" w:bidi="zh-CN"/>
    </w:rPr>
  </w:style>
  <w:style w:type="paragraph" w:styleId="aa">
    <w:name w:val="annotation text"/>
    <w:basedOn w:val="a"/>
    <w:rsid w:val="00C90B9C"/>
    <w:pPr>
      <w:jc w:val="left"/>
    </w:pPr>
  </w:style>
  <w:style w:type="paragraph" w:styleId="a6">
    <w:name w:val="Balloon Text"/>
    <w:basedOn w:val="a"/>
    <w:link w:val="a5"/>
    <w:rsid w:val="00C90B9C"/>
    <w:rPr>
      <w:sz w:val="18"/>
      <w:szCs w:val="18"/>
    </w:rPr>
  </w:style>
  <w:style w:type="paragraph" w:styleId="ab">
    <w:name w:val="footer"/>
    <w:basedOn w:val="a"/>
    <w:link w:val="ac"/>
    <w:uiPriority w:val="99"/>
    <w:rsid w:val="00C90B9C"/>
    <w:pPr>
      <w:tabs>
        <w:tab w:val="center" w:pos="4153"/>
        <w:tab w:val="right" w:pos="8306"/>
      </w:tabs>
      <w:snapToGrid w:val="0"/>
      <w:jc w:val="left"/>
    </w:pPr>
    <w:rPr>
      <w:sz w:val="18"/>
      <w:szCs w:val="18"/>
    </w:rPr>
  </w:style>
  <w:style w:type="paragraph" w:customStyle="1" w:styleId="Char">
    <w:name w:val="Char"/>
    <w:basedOn w:val="a"/>
    <w:rsid w:val="00C90B9C"/>
    <w:pPr>
      <w:widowControl/>
      <w:spacing w:after="160" w:line="240" w:lineRule="exact"/>
      <w:jc w:val="left"/>
    </w:pPr>
    <w:rPr>
      <w:rFonts w:ascii="Verdana" w:hAnsi="Verdana"/>
      <w:kern w:val="0"/>
      <w:sz w:val="18"/>
      <w:szCs w:val="20"/>
      <w:lang w:eastAsia="en-US"/>
    </w:rPr>
  </w:style>
  <w:style w:type="paragraph" w:customStyle="1" w:styleId="ad">
    <w:name w:val="正文+宋体"/>
    <w:basedOn w:val="a"/>
    <w:qFormat/>
    <w:rsid w:val="00C90B9C"/>
  </w:style>
  <w:style w:type="paragraph" w:customStyle="1" w:styleId="ae">
    <w:name w:val="段"/>
    <w:qFormat/>
    <w:rsid w:val="00C90B9C"/>
    <w:pPr>
      <w:tabs>
        <w:tab w:val="center" w:pos="4201"/>
        <w:tab w:val="right" w:leader="dot" w:pos="9298"/>
      </w:tabs>
      <w:autoSpaceDE w:val="0"/>
      <w:autoSpaceDN w:val="0"/>
      <w:ind w:firstLineChars="200" w:firstLine="420"/>
      <w:jc w:val="both"/>
    </w:pPr>
    <w:rPr>
      <w:rFonts w:ascii="宋体" w:eastAsia="Times New Roman"/>
      <w:sz w:val="21"/>
      <w:szCs w:val="22"/>
    </w:rPr>
  </w:style>
  <w:style w:type="table" w:styleId="af">
    <w:name w:val="Table Grid"/>
    <w:basedOn w:val="a1"/>
    <w:rsid w:val="00C90B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inText1">
    <w:name w:val="Plain Text1"/>
    <w:basedOn w:val="a"/>
    <w:uiPriority w:val="99"/>
    <w:qFormat/>
    <w:rsid w:val="008310BD"/>
    <w:pPr>
      <w:adjustRightInd w:val="0"/>
    </w:pPr>
    <w:rPr>
      <w:rFonts w:ascii="宋体" w:hAnsi="Courier New"/>
      <w:szCs w:val="20"/>
    </w:rPr>
  </w:style>
  <w:style w:type="character" w:customStyle="1" w:styleId="ac">
    <w:name w:val="页脚 字符"/>
    <w:basedOn w:val="a0"/>
    <w:link w:val="ab"/>
    <w:uiPriority w:val="99"/>
    <w:rsid w:val="00286D3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6</Pages>
  <Words>1074</Words>
  <Characters>1569</Characters>
  <Application>Microsoft Office Word</Application>
  <DocSecurity>0</DocSecurity>
  <PresentationFormat/>
  <Lines>174</Lines>
  <Paragraphs>203</Paragraphs>
  <Slides>0</Slides>
  <Notes>0</Notes>
  <HiddenSlides>0</HiddenSlides>
  <MMClips>0</MMClips>
  <ScaleCrop>false</ScaleCrop>
  <Company>Hewlett-Packard Company</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XXXX年第X批风险监测实施方案</dc:title>
  <dc:creator>cj_wong</dc:creator>
  <cp:lastModifiedBy>峰 张</cp:lastModifiedBy>
  <cp:revision>19</cp:revision>
  <cp:lastPrinted>2020-01-09T02:23:00Z</cp:lastPrinted>
  <dcterms:created xsi:type="dcterms:W3CDTF">2025-02-11T08:42:00Z</dcterms:created>
  <dcterms:modified xsi:type="dcterms:W3CDTF">2025-07-09T06:52:00Z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