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5882A3">
      <w:pPr>
        <w:pStyle w:val="21"/>
        <w:tabs>
          <w:tab w:val="left" w:pos="1609"/>
        </w:tabs>
        <w:spacing w:before="12" w:line="300" w:lineRule="auto"/>
        <w:ind w:left="0" w:leftChars="0" w:right="567" w:firstLine="0" w:firstLineChars="0"/>
        <w:jc w:val="both"/>
        <w:rPr>
          <w:rFonts w:ascii="仿宋" w:hAnsi="仿宋" w:eastAsia="仿宋" w:cs="仿宋"/>
          <w:b/>
          <w:bCs/>
          <w:sz w:val="44"/>
          <w:szCs w:val="44"/>
        </w:rPr>
      </w:pPr>
    </w:p>
    <w:p w14:paraId="3D1CA798">
      <w:pPr>
        <w:pStyle w:val="21"/>
        <w:tabs>
          <w:tab w:val="left" w:pos="1609"/>
        </w:tabs>
        <w:spacing w:before="12" w:line="300" w:lineRule="auto"/>
        <w:ind w:left="340" w:right="567" w:firstLine="0"/>
        <w:jc w:val="center"/>
        <w:rPr>
          <w:rFonts w:ascii="仿宋" w:hAnsi="仿宋" w:eastAsia="仿宋" w:cs="仿宋"/>
          <w:b/>
          <w:bCs/>
          <w:sz w:val="44"/>
          <w:szCs w:val="44"/>
        </w:rPr>
      </w:pPr>
    </w:p>
    <w:p w14:paraId="63BC622D">
      <w:pPr>
        <w:pStyle w:val="21"/>
        <w:tabs>
          <w:tab w:val="left" w:pos="1609"/>
        </w:tabs>
        <w:spacing w:before="12" w:line="300" w:lineRule="auto"/>
        <w:ind w:left="340" w:right="567" w:firstLine="0"/>
        <w:jc w:val="center"/>
        <w:rPr>
          <w:rFonts w:ascii="仿宋" w:hAnsi="仿宋" w:eastAsia="仿宋" w:cs="仿宋"/>
          <w:b/>
          <w:bCs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sz w:val="44"/>
          <w:szCs w:val="44"/>
        </w:rPr>
        <w:t>第二部分</w:t>
      </w:r>
    </w:p>
    <w:p w14:paraId="688E3A2E">
      <w:pPr>
        <w:pStyle w:val="21"/>
        <w:tabs>
          <w:tab w:val="left" w:pos="1609"/>
        </w:tabs>
        <w:spacing w:before="12" w:line="300" w:lineRule="auto"/>
        <w:ind w:left="340" w:right="567" w:firstLine="0"/>
        <w:jc w:val="center"/>
        <w:rPr>
          <w:rFonts w:ascii="仿宋" w:hAnsi="仿宋" w:eastAsia="仿宋" w:cs="仿宋"/>
          <w:b/>
          <w:bCs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sz w:val="44"/>
          <w:szCs w:val="44"/>
        </w:rPr>
        <w:t>2025年度</w:t>
      </w:r>
    </w:p>
    <w:p w14:paraId="3FC20949">
      <w:pPr>
        <w:pStyle w:val="21"/>
        <w:tabs>
          <w:tab w:val="left" w:pos="1609"/>
        </w:tabs>
        <w:spacing w:before="12" w:line="300" w:lineRule="auto"/>
        <w:ind w:left="340" w:right="567" w:firstLine="0"/>
        <w:jc w:val="center"/>
        <w:rPr>
          <w:rFonts w:ascii="仿宋" w:hAnsi="仿宋" w:eastAsia="仿宋" w:cs="仿宋"/>
          <w:b/>
          <w:bCs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sz w:val="44"/>
          <w:szCs w:val="44"/>
        </w:rPr>
        <w:t>江阴市教育局</w:t>
      </w:r>
    </w:p>
    <w:p w14:paraId="66DAD961">
      <w:pPr>
        <w:pStyle w:val="21"/>
        <w:tabs>
          <w:tab w:val="left" w:pos="1609"/>
        </w:tabs>
        <w:spacing w:before="12" w:line="300" w:lineRule="auto"/>
        <w:ind w:left="340" w:right="567" w:firstLine="0"/>
        <w:jc w:val="center"/>
        <w:rPr>
          <w:rFonts w:ascii="宋体" w:hAnsi="宋体" w:eastAsia="宋体" w:cs="仿宋"/>
          <w:b/>
          <w:bCs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sz w:val="44"/>
          <w:szCs w:val="44"/>
          <w:lang w:val="en-US"/>
        </w:rPr>
        <w:t>部门</w:t>
      </w:r>
      <w:r>
        <w:rPr>
          <w:rFonts w:ascii="仿宋" w:hAnsi="仿宋" w:eastAsia="仿宋" w:cs="仿宋"/>
          <w:b/>
          <w:sz w:val="44"/>
        </w:rPr>
        <w:t>预算表</w:t>
      </w:r>
    </w:p>
    <w:tbl>
      <w:tblPr>
        <w:tblStyle w:val="12"/>
        <w:tblW w:w="1132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08"/>
        <w:gridCol w:w="1869"/>
        <w:gridCol w:w="3704"/>
        <w:gridCol w:w="67"/>
        <w:gridCol w:w="1781"/>
      </w:tblGrid>
      <w:tr w14:paraId="6474D2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" w:hRule="atLeast"/>
          <w:jc w:val="center"/>
        </w:trPr>
        <w:tc>
          <w:tcPr>
            <w:tcW w:w="11329" w:type="dxa"/>
            <w:gridSpan w:val="5"/>
            <w:vAlign w:val="center"/>
          </w:tcPr>
          <w:p w14:paraId="43C29C4F">
            <w:pPr>
              <w:pageBreakBefore/>
              <w:jc w:val="both"/>
              <w:rPr>
                <w:rFonts w:ascii="仿宋" w:hAnsi="仿宋" w:eastAsia="仿宋" w:cs="仿宋"/>
                <w:color w:val="000000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公开01表</w:t>
            </w:r>
          </w:p>
        </w:tc>
      </w:tr>
      <w:tr w14:paraId="1F0C2A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  <w:jc w:val="center"/>
        </w:trPr>
        <w:tc>
          <w:tcPr>
            <w:tcW w:w="11329" w:type="dxa"/>
            <w:gridSpan w:val="5"/>
          </w:tcPr>
          <w:p w14:paraId="01DEEFE6">
            <w:pPr>
              <w:jc w:val="center"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44"/>
                <w:szCs w:val="44"/>
                <w:lang w:eastAsia="ar-SA"/>
              </w:rPr>
              <w:t>收支总表</w:t>
            </w:r>
          </w:p>
        </w:tc>
      </w:tr>
      <w:tr w14:paraId="23CDEA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  <w:jc w:val="center"/>
        </w:trPr>
        <w:tc>
          <w:tcPr>
            <w:tcW w:w="9481" w:type="dxa"/>
            <w:gridSpan w:val="3"/>
            <w:tcBorders>
              <w:bottom w:val="single" w:color="000000" w:sz="4" w:space="0"/>
            </w:tcBorders>
            <w:vAlign w:val="center"/>
          </w:tcPr>
          <w:p w14:paraId="72FEB6C5">
            <w:pPr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部门</w:t>
            </w:r>
            <w:r>
              <w:rPr>
                <w:rFonts w:ascii="仿宋" w:hAnsi="仿宋" w:eastAsia="仿宋" w:cs="仿宋"/>
                <w:color w:val="000000"/>
              </w:rPr>
              <w:t>：</w:t>
            </w: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江阴市教育局</w:t>
            </w:r>
          </w:p>
        </w:tc>
        <w:tc>
          <w:tcPr>
            <w:tcW w:w="1848" w:type="dxa"/>
            <w:gridSpan w:val="2"/>
            <w:tcBorders>
              <w:bottom w:val="single" w:color="000000" w:sz="4" w:space="0"/>
            </w:tcBorders>
            <w:vAlign w:val="center"/>
          </w:tcPr>
          <w:p w14:paraId="7E4B4E1E">
            <w:pPr>
              <w:jc w:val="right"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单位：万元</w:t>
            </w:r>
          </w:p>
        </w:tc>
      </w:tr>
      <w:tr w14:paraId="1C6A83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" w:hRule="atLeast"/>
          <w:jc w:val="center"/>
        </w:trPr>
        <w:tc>
          <w:tcPr>
            <w:tcW w:w="57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E3C77E">
            <w:pPr>
              <w:jc w:val="center"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lang w:eastAsia="ar-SA"/>
              </w:rPr>
              <w:t>收入</w:t>
            </w:r>
          </w:p>
        </w:tc>
        <w:tc>
          <w:tcPr>
            <w:tcW w:w="555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27770D">
            <w:pPr>
              <w:jc w:val="center"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lang w:eastAsia="ar-SA"/>
              </w:rPr>
              <w:t>支出</w:t>
            </w:r>
          </w:p>
        </w:tc>
      </w:tr>
      <w:tr w14:paraId="5ED62A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5EED54">
            <w:pPr>
              <w:jc w:val="center"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lang w:eastAsia="ar-SA"/>
              </w:rPr>
              <w:t>项目</w:t>
            </w: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6761BD">
            <w:pPr>
              <w:jc w:val="center"/>
              <w:rPr>
                <w:rFonts w:ascii="仿宋" w:hAnsi="仿宋" w:eastAsia="仿宋" w:cs="仿宋"/>
                <w:b/>
                <w:bCs/>
                <w:color w:val="000000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</w:rPr>
              <w:t>预算</w:t>
            </w:r>
            <w:r>
              <w:rPr>
                <w:rFonts w:hint="eastAsia" w:ascii="仿宋" w:hAnsi="仿宋" w:eastAsia="仿宋" w:cs="仿宋"/>
                <w:b/>
                <w:bCs/>
                <w:color w:val="000000"/>
                <w:lang w:eastAsia="ar-SA"/>
              </w:rPr>
              <w:t>数</w:t>
            </w: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FBE8F9">
            <w:pPr>
              <w:jc w:val="center"/>
              <w:rPr>
                <w:rFonts w:ascii="仿宋" w:hAnsi="仿宋" w:eastAsia="仿宋" w:cs="仿宋"/>
                <w:b/>
                <w:bCs/>
                <w:color w:val="000000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lang w:eastAsia="ar-SA"/>
              </w:rPr>
              <w:t>项目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6D3D57">
            <w:pPr>
              <w:jc w:val="center"/>
              <w:rPr>
                <w:rFonts w:ascii="仿宋" w:hAnsi="仿宋" w:eastAsia="仿宋" w:cs="仿宋"/>
                <w:b/>
                <w:bCs/>
                <w:color w:val="000000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</w:rPr>
              <w:t>预算</w:t>
            </w:r>
            <w:r>
              <w:rPr>
                <w:rFonts w:hint="eastAsia" w:ascii="仿宋" w:hAnsi="仿宋" w:eastAsia="仿宋" w:cs="仿宋"/>
                <w:b/>
                <w:bCs/>
                <w:color w:val="000000"/>
                <w:lang w:eastAsia="ar-SA"/>
              </w:rPr>
              <w:t>数</w:t>
            </w:r>
          </w:p>
        </w:tc>
      </w:tr>
      <w:tr w14:paraId="192403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D3AFB0">
            <w:pPr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0"/>
                <w:lang w:eastAsia="ar-SA"/>
              </w:rPr>
              <w:t>一、一般公共预算拨款收入</w:t>
            </w: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CB976F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210,497.94</w:t>
            </w: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A9BED8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一、一般公共服务支出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DD6601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5CB19B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1F3E4D">
            <w:pPr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0"/>
                <w:lang w:eastAsia="ar-SA"/>
              </w:rPr>
              <w:t>二、政府性基金预算拨款收入</w:t>
            </w: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D8B3820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50.00</w:t>
            </w: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BB37E2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二、外交支出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FD8E81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1ED0F9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04A7BF">
            <w:pPr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0"/>
                <w:lang w:eastAsia="ar-SA"/>
              </w:rPr>
              <w:t>三、国有资本经营预算拨款收入</w:t>
            </w: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11CA5E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0B6D1D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三、国防支出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022418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07B7E4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CDD514">
            <w:pPr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0"/>
                <w:lang w:eastAsia="ar-SA"/>
              </w:rPr>
              <w:t>四、财政专户管理资金收入</w:t>
            </w: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CD044D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10,238.46</w:t>
            </w: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C0BBA2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四、公共安全支出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F56D0C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439CE4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FB9AA9">
            <w:pPr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0"/>
                <w:lang w:eastAsia="ar-SA"/>
              </w:rPr>
              <w:t>五、事业收入</w:t>
            </w: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09CAD9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A28F19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五、教育支出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83E2C6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149,521.23</w:t>
            </w:r>
          </w:p>
        </w:tc>
      </w:tr>
      <w:tr w14:paraId="352AA3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D5499B">
            <w:pPr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0"/>
                <w:lang w:eastAsia="ar-SA"/>
              </w:rPr>
              <w:t>六、事业单位经营收入</w:t>
            </w: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A7EDE8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C5DC5F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六、科学技术支出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72C747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784232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467568">
            <w:pPr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0"/>
                <w:lang w:eastAsia="ar-SA"/>
              </w:rPr>
              <w:t>七、上级补助收入</w:t>
            </w: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EB6AC9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B2F512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七、文化旅游体育与传媒支出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271ACC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622F38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C5CB7C">
            <w:pPr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0"/>
                <w:lang w:eastAsia="ar-SA"/>
              </w:rPr>
              <w:t>八、附属单位上缴收入</w:t>
            </w: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16AAF4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0CBF24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八、社会保障和就业支出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8D7DA6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23,394.03</w:t>
            </w:r>
          </w:p>
        </w:tc>
      </w:tr>
      <w:tr w14:paraId="178856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C46C86">
            <w:pPr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0"/>
                <w:lang w:eastAsia="ar-SA"/>
              </w:rPr>
              <w:t>九、其他收入</w:t>
            </w: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074A34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3F9615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九、社会保险基金支出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AEF2D3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7E409A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64F2DD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651899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38B98C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十、卫生健康支出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47AF6B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7,665.59</w:t>
            </w:r>
          </w:p>
        </w:tc>
      </w:tr>
      <w:tr w14:paraId="5BD9A9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34A656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E4A109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CE2268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十一、节能环保支出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426114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1612C9E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D539EB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5D872C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9352FC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十二、城乡社区支出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AA1592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767710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10D100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727224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293452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十三、农林水支出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929027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6D61C7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4AE47C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59FDE9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59C017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十四、交通运输支出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E22071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2AFAC4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8DE9EF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6F6CBA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EB65B4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十五、资源勘探工业信息等支出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F45A8D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50C335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F5F016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DAE5CD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AD2807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十六、商业服务业等支出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2E4577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07E76E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1E4AEF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E78D18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FF58B95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十七、金融支出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000FBA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6E3217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C3B82F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CC4211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2EA5EA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 xml:space="preserve">十八、援助其他地区支出 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77C361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37D9426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56901F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ACF77A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C22444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十九、自然资源海洋气象等支出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CFA0C4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7F2A4A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5B7D40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F35FA2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72EAE2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二十、住房保障支出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A4A29A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40,155.55</w:t>
            </w:r>
          </w:p>
        </w:tc>
      </w:tr>
      <w:tr w14:paraId="103482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4DAED5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090B91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6F15D4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二十一、粮油物资储备支出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F25988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6F7DBA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6A3F6A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AA2801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2C2A6B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二十二、国有资本经营预算支出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518582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4431B1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81106D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E6264B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1F145A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二十三、灾害防治及应急管理支出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8F739B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718752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4D6FC5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17EA7C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CC70AB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二十四、预备费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F16FB0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34582C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A99B5B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05AF0A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DC7711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二十五、其他支出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FED688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50.00</w:t>
            </w:r>
          </w:p>
        </w:tc>
      </w:tr>
      <w:tr w14:paraId="43835B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A8F324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3D0F8C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EAC18B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二十六、转移性支出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D7F7D0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46C336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ED49EC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F41F88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CEE7E8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二十七、债务还本支出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AB912A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20145D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C41320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1C8FC1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ABF4F4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二十八、债务付息支出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3D0583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6E00A8E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9BC4C4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D2BB32A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E49234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二十九、债务发行费用支出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6BD555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7C26CB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C3F908">
            <w:pPr>
              <w:rPr>
                <w:rFonts w:ascii="仿宋" w:hAnsi="仿宋" w:eastAsia="仿宋" w:cs="仿宋"/>
              </w:rPr>
            </w:pP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C92B35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AF2DC3">
            <w:pPr>
              <w:keepNext/>
              <w:keepLines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eastAsia="ar-SA"/>
              </w:rPr>
              <w:t>三十、抗疫特别国债安排的支出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A43E19">
            <w:pPr>
              <w:keepNext/>
              <w:keepLines/>
              <w:jc w:val="right"/>
              <w:rPr>
                <w:rFonts w:ascii="仿宋" w:hAnsi="仿宋" w:eastAsia="仿宋" w:cs="仿宋"/>
                <w:color w:val="000000"/>
                <w:lang w:eastAsia="ar-SA"/>
              </w:rPr>
            </w:pPr>
          </w:p>
        </w:tc>
      </w:tr>
      <w:tr w14:paraId="01B071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exac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FEB802">
            <w:pPr>
              <w:jc w:val="center"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lang w:eastAsia="ar-SA"/>
              </w:rPr>
              <w:t>本年收入合计</w:t>
            </w: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2C598C">
            <w:pPr>
              <w:jc w:val="right"/>
              <w:rPr>
                <w:rFonts w:ascii="仿宋" w:hAnsi="仿宋" w:eastAsia="仿宋" w:cs="仿宋"/>
                <w:b/>
                <w:bCs/>
                <w:color w:val="000000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lang w:val="en-US"/>
              </w:rPr>
              <w:t>220,786.40</w:t>
            </w: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9CD323">
            <w:pPr>
              <w:jc w:val="center"/>
              <w:rPr>
                <w:rFonts w:ascii="仿宋" w:hAnsi="仿宋" w:eastAsia="仿宋" w:cs="仿宋"/>
                <w:b/>
                <w:bCs/>
                <w:color w:val="000000"/>
                <w:lang w:eastAsia="ar-SA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lang w:eastAsia="ar-SA"/>
              </w:rPr>
              <w:t>本年支出合计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611DAF">
            <w:pPr>
              <w:jc w:val="right"/>
              <w:rPr>
                <w:rFonts w:ascii="仿宋" w:hAnsi="仿宋" w:eastAsia="仿宋" w:cs="仿宋"/>
                <w:b/>
                <w:bCs/>
                <w:color w:val="000000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lang w:val="en-US"/>
              </w:rPr>
              <w:t>220,786.40</w:t>
            </w:r>
          </w:p>
        </w:tc>
      </w:tr>
      <w:tr w14:paraId="788566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" w:hRule="atLeas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41D11F">
            <w:pPr>
              <w:jc w:val="center"/>
              <w:rPr>
                <w:rFonts w:ascii="仿宋" w:hAnsi="仿宋" w:eastAsia="仿宋" w:cs="仿宋"/>
                <w:color w:val="000000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lang w:val="en-US"/>
              </w:rPr>
              <w:t>上年结转结余</w:t>
            </w: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93A74E">
            <w:pPr>
              <w:jc w:val="right"/>
              <w:rPr>
                <w:rFonts w:ascii="仿宋" w:hAnsi="仿宋" w:eastAsia="仿宋" w:cs="仿宋"/>
                <w:b/>
                <w:bCs/>
                <w:color w:val="000000"/>
                <w:lang w:eastAsia="ar-SA"/>
              </w:rPr>
            </w:pP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CEBB6F">
            <w:pPr>
              <w:jc w:val="center"/>
              <w:rPr>
                <w:rFonts w:ascii="仿宋" w:hAnsi="仿宋" w:eastAsia="仿宋" w:cs="仿宋"/>
                <w:b/>
                <w:bCs/>
                <w:color w:val="000000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lang w:val="en-US"/>
              </w:rPr>
              <w:t>年终结转结余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4E6775">
            <w:pPr>
              <w:jc w:val="right"/>
              <w:rPr>
                <w:rFonts w:ascii="仿宋" w:hAnsi="仿宋" w:eastAsia="仿宋" w:cs="仿宋"/>
                <w:b/>
                <w:bCs/>
                <w:color w:val="000000"/>
                <w:lang w:val="en-US"/>
              </w:rPr>
            </w:pPr>
          </w:p>
        </w:tc>
      </w:tr>
      <w:tr w14:paraId="3A2EFF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exact"/>
          <w:jc w:val="center"/>
        </w:trPr>
        <w:tc>
          <w:tcPr>
            <w:tcW w:w="3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7B3CAE">
            <w:pPr>
              <w:jc w:val="center"/>
              <w:rPr>
                <w:rFonts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lang w:val="en-US"/>
              </w:rPr>
              <w:t>收入</w:t>
            </w:r>
            <w:r>
              <w:rPr>
                <w:rFonts w:hint="eastAsia" w:ascii="仿宋" w:hAnsi="仿宋" w:eastAsia="仿宋" w:cs="仿宋"/>
                <w:b/>
                <w:color w:val="000000"/>
                <w:lang w:eastAsia="ar-SA"/>
              </w:rPr>
              <w:t>总计</w:t>
            </w:r>
          </w:p>
        </w:tc>
        <w:tc>
          <w:tcPr>
            <w:tcW w:w="1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268C00">
            <w:pPr>
              <w:jc w:val="right"/>
              <w:rPr>
                <w:rFonts w:ascii="仿宋" w:hAnsi="仿宋" w:eastAsia="仿宋" w:cs="仿宋"/>
                <w:b/>
                <w:bCs/>
                <w:color w:val="000000"/>
                <w:lang w:val="en-US" w:eastAsia="ar-SA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lang w:val="en-US"/>
              </w:rPr>
              <w:t>220,786.40</w:t>
            </w:r>
          </w:p>
        </w:tc>
        <w:tc>
          <w:tcPr>
            <w:tcW w:w="3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3C4CC1">
            <w:pPr>
              <w:jc w:val="center"/>
              <w:rPr>
                <w:rFonts w:ascii="仿宋" w:hAnsi="仿宋" w:eastAsia="仿宋" w:cs="仿宋"/>
                <w:b/>
                <w:bCs/>
                <w:color w:val="000000"/>
                <w:lang w:eastAsia="ar-SA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lang w:val="en-US"/>
              </w:rPr>
              <w:t>支出</w:t>
            </w:r>
            <w:r>
              <w:rPr>
                <w:rFonts w:hint="eastAsia" w:ascii="仿宋" w:hAnsi="仿宋" w:eastAsia="仿宋" w:cs="仿宋"/>
                <w:b/>
                <w:bCs/>
                <w:color w:val="000000"/>
                <w:lang w:eastAsia="ar-SA"/>
              </w:rPr>
              <w:t>总计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217EE2">
            <w:pPr>
              <w:jc w:val="right"/>
              <w:rPr>
                <w:rFonts w:ascii="仿宋" w:hAnsi="仿宋" w:eastAsia="仿宋" w:cs="仿宋"/>
                <w:b/>
                <w:bCs/>
                <w:color w:val="000000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lang w:val="en-US"/>
              </w:rPr>
              <w:t>220,786.40</w:t>
            </w:r>
          </w:p>
        </w:tc>
      </w:tr>
    </w:tbl>
    <w:p w14:paraId="34C19385">
      <w:pPr>
        <w:spacing w:before="66"/>
        <w:rPr>
          <w:rFonts w:ascii="仿宋" w:hAnsi="仿宋" w:eastAsia="仿宋" w:cs="仿宋"/>
          <w:b/>
          <w:bCs/>
          <w:color w:val="000000"/>
        </w:rPr>
        <w:sectPr>
          <w:headerReference r:id="rId3" w:type="default"/>
          <w:footerReference r:id="rId4" w:type="default"/>
          <w:pgSz w:w="11906" w:h="16838"/>
          <w:pgMar w:top="1580" w:right="700" w:bottom="770" w:left="697" w:header="170" w:footer="280" w:gutter="0"/>
          <w:pgNumType w:fmt="numberInDash"/>
          <w:cols w:space="720" w:num="1"/>
          <w:formProt w:val="0"/>
          <w:docGrid w:linePitch="100" w:charSpace="0"/>
        </w:sectPr>
      </w:pPr>
    </w:p>
    <w:tbl>
      <w:tblPr>
        <w:tblStyle w:val="12"/>
        <w:tblW w:w="16703" w:type="dxa"/>
        <w:tblInd w:w="15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24"/>
        <w:gridCol w:w="1801"/>
        <w:gridCol w:w="976"/>
        <w:gridCol w:w="998"/>
        <w:gridCol w:w="999"/>
        <w:gridCol w:w="749"/>
        <w:gridCol w:w="681"/>
        <w:gridCol w:w="972"/>
        <w:gridCol w:w="983"/>
        <w:gridCol w:w="811"/>
        <w:gridCol w:w="674"/>
        <w:gridCol w:w="686"/>
        <w:gridCol w:w="834"/>
        <w:gridCol w:w="823"/>
        <w:gridCol w:w="823"/>
        <w:gridCol w:w="834"/>
        <w:gridCol w:w="553"/>
        <w:gridCol w:w="822"/>
        <w:gridCol w:w="860"/>
      </w:tblGrid>
      <w:tr w14:paraId="6D4CE39C"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670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8266E5">
            <w:pPr>
              <w:pStyle w:val="22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</w:rPr>
              <w:t>公开02表</w:t>
            </w:r>
          </w:p>
        </w:tc>
      </w:tr>
      <w:tr w14:paraId="147775F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670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B4C020">
            <w:pPr>
              <w:pStyle w:val="22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z w:val="44"/>
                <w:szCs w:val="44"/>
              </w:rPr>
              <w:t>收入</w:t>
            </w:r>
            <w:r>
              <w:rPr>
                <w:rFonts w:hint="eastAsia" w:ascii="仿宋" w:hAnsi="仿宋" w:eastAsia="仿宋" w:cs="仿宋"/>
                <w:b/>
                <w:bCs/>
                <w:sz w:val="44"/>
                <w:szCs w:val="44"/>
                <w:lang w:val="en-US"/>
              </w:rPr>
              <w:t>总</w:t>
            </w:r>
            <w:r>
              <w:rPr>
                <w:rFonts w:hint="eastAsia" w:ascii="仿宋" w:hAnsi="仿宋" w:eastAsia="仿宋" w:cs="仿宋"/>
                <w:b/>
                <w:bCs/>
                <w:sz w:val="44"/>
                <w:szCs w:val="44"/>
              </w:rPr>
              <w:t>表</w:t>
            </w:r>
          </w:p>
        </w:tc>
      </w:tr>
      <w:tr w14:paraId="255C1A4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1988" w:type="dxa"/>
            <w:gridSpan w:val="13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22BC40">
            <w:pPr>
              <w:pStyle w:val="22"/>
              <w:jc w:val="both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部门</w:t>
            </w:r>
            <w:r>
              <w:rPr>
                <w:rFonts w:ascii="仿宋" w:hAnsi="仿宋" w:eastAsia="仿宋" w:cs="仿宋"/>
                <w:color w:val="000000"/>
              </w:rPr>
              <w:t>：</w:t>
            </w:r>
            <w:r>
              <w:rPr>
                <w:rFonts w:hint="eastAsia" w:ascii="仿宋" w:hAnsi="仿宋" w:eastAsia="仿宋" w:cs="仿宋"/>
              </w:rPr>
              <w:t>江阴市教育局</w:t>
            </w:r>
          </w:p>
        </w:tc>
        <w:tc>
          <w:tcPr>
            <w:tcW w:w="4715" w:type="dxa"/>
            <w:gridSpan w:val="6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1A4D3E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</w:rPr>
              <w:t>单位：万元</w:t>
            </w:r>
          </w:p>
        </w:tc>
      </w:tr>
      <w:tr w14:paraId="596B892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39FB33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部门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/>
              </w:rPr>
              <w:t>代码</w:t>
            </w:r>
          </w:p>
        </w:tc>
        <w:tc>
          <w:tcPr>
            <w:tcW w:w="180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BA929E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部门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/>
              </w:rPr>
              <w:t>名称</w:t>
            </w:r>
          </w:p>
        </w:tc>
        <w:tc>
          <w:tcPr>
            <w:tcW w:w="97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390E4E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/>
              </w:rPr>
              <w:t>合计</w:t>
            </w:r>
          </w:p>
        </w:tc>
        <w:tc>
          <w:tcPr>
            <w:tcW w:w="8387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8E5A49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本年收入</w:t>
            </w:r>
          </w:p>
        </w:tc>
        <w:tc>
          <w:tcPr>
            <w:tcW w:w="47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093340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上年结转结余</w:t>
            </w:r>
          </w:p>
        </w:tc>
      </w:tr>
      <w:tr w14:paraId="7A7869B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4" w:hRule="atLeast"/>
        </w:trPr>
        <w:tc>
          <w:tcPr>
            <w:tcW w:w="82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BE3CB0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8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972A2B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97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C49EA6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AB4CC5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小计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D1A648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一般公共预算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189617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政府性基金预算</w:t>
            </w: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B97A13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国有资本经营预算</w:t>
            </w: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A8D4D2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财政专户管理资金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4B993E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  <w:lang w:val="en-US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事业</w:t>
            </w:r>
          </w:p>
          <w:p w14:paraId="72D4612F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收入</w:t>
            </w: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498A15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事业单位经营收入</w:t>
            </w: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4230A3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上级补助收入</w:t>
            </w: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D07DF3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附属单位上缴收入</w:t>
            </w: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C78D32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  <w:lang w:val="en-US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其他</w:t>
            </w:r>
          </w:p>
          <w:p w14:paraId="4D464C2B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收入</w:t>
            </w: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4B82EF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小计</w:t>
            </w: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255014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一般公共预算</w:t>
            </w: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5C1FDD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政府性基金预算</w:t>
            </w: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477384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国有资本经营预算</w:t>
            </w: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8EB515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财政专户管理资金</w:t>
            </w: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C1C80B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  <w:lang w:val="en-US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单位</w:t>
            </w:r>
          </w:p>
          <w:p w14:paraId="45C1096C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sz w:val="18"/>
                <w:szCs w:val="18"/>
                <w:lang w:val="en-US"/>
              </w:rPr>
              <w:t>资金</w:t>
            </w:r>
          </w:p>
        </w:tc>
      </w:tr>
      <w:tr w14:paraId="2EB549B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4" w:hRule="atLeast"/>
        </w:trPr>
        <w:tc>
          <w:tcPr>
            <w:tcW w:w="2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CB25BC">
            <w:pPr>
              <w:spacing w:line="34" w:lineRule="atLeast"/>
              <w:ind w:right="45"/>
              <w:jc w:val="center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val="en-US"/>
              </w:rPr>
              <w:t>合计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FA698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val="en-US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val="en-US"/>
              </w:rPr>
              <w:t>220,786.40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258A4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val="en-US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val="en-US"/>
              </w:rPr>
              <w:t>220,786.40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75829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val="en-US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val="en-US"/>
              </w:rPr>
              <w:t>210,497.94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721B0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val="en-US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val="en-US"/>
              </w:rPr>
              <w:t>50.00</w:t>
            </w: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C6743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val="en-US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469F1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val="en-US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val="en-US"/>
              </w:rPr>
              <w:t>10,238.46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27C3D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val="en-US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CD422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val="en-US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F6C2C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val="en-US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37FA1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val="en-US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40163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val="en-US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A649C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val="en-US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F35BA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val="en-US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A63C1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val="en-US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74062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val="en-US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32D94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val="en-US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AD8EA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val="en-US"/>
              </w:rPr>
            </w:pPr>
          </w:p>
        </w:tc>
      </w:tr>
      <w:tr w14:paraId="02CA93E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38890E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360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8E32D8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江阴市教育局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01456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220,786.40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EA993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220,786.40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FEB91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210,497.94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B56FB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50.00</w:t>
            </w: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DEFF4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88C53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10,238.46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37088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641E8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6EA0B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30701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4AEC1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F2025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EC492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9B754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6DFDB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2041A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D3160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2776D45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8EFC02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360002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1CE62D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江阴市教育局（机关）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65EF7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16,617.45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F8E7B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16,617.45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C1741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16,617.45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467A9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CCEC2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18D76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97660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15FEC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69075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948A3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98084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84819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BD207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CBD99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8AC32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18D41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25B5B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2343FA2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D87081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360003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5BA084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江阴市教育招生考试中心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6A3E2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762.41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AF711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762.41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A4639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444.41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5F1BD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89AD1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01B04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318.00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3B553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8E764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62966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FF732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3AA1C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5E801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C6723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AAB08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90CDD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A88F9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03A2D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6A0F017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7603DA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360007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C92B72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江阴市教育信息化和装备管理服务中心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90F93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372.30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9054B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372.30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A4386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372.30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C2AB4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35477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FA98A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1352D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C0607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14AC6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A75E6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6ABD3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7977E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37767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BB614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198B3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35DDA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961E8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3861E34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DB8D31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360008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A5DA71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江阴市教育人才服务中心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BCC01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592.04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76ABC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592.04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06049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592.04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5C48A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320D1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E0427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0C69B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48C79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08278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B3ED0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4D323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C9229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8FD0D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B5559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2919F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0A601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B3DA9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375EA81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2747BC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360011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F1E3B5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江阴市教师发展中心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233FC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6,058.88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3B1E4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6,058.88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F6D75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6,058.88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E7EDB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A8C7B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9B91D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CB179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D18CF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D534B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E3C80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736A0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E16CE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1136E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F2A80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5FBB4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2660A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A91D1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32625A2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10620B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360012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22845C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江阴职业技术学院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97A81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18,892.52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5EB0F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18,892.52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767D3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14,996.53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34B81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F3042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1D40C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3,895.99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7A131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B206A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AB27E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2372E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E81B2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96262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ACC5F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3CEC3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45EEE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0DC67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F07F1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69D97CE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F76237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360013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2D8964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江苏省南菁高级中学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CBA07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12,048.12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0E80D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12,048.12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BF2C7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10,666.12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D2C0C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78956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70992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1,382.00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500A9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96ACE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32112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BBA12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CD227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B74F8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CE700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5C687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3A43A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59596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47A4A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31734AF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95FE9D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360014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D32240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江苏省江阴高级中学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C3976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9,601.06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BE9A5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9,601.06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A5240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9,132.09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6CA77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C4F0D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90A22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468.97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5933D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7608F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86C76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85A78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DB95A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357B5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99961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53953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A83BD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50219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9DA1B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7490268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138410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360015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0CB010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江苏省江阴中等专业学校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7B6A0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29,529.78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FA95B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29,529.78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2D81B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28,567.78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D99E7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E6C39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4E463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962.00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2FDAE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24E82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D3365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4BA6E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52C5C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131D9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2F62B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5D6CE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8520C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75301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2BEDC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77C0BCC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923C3B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360016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417E08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江阴市第一中学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05FA1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9,526.07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EE32D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9,526.07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EF7FF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9,116.19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CF6E8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66981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F493E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409.88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215CA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5E0EE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FB614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B8CAF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7BEC0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E2E09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41082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55780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4F4AF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086AB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078DA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62726B7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66829A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360017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6F2092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江阴市暨阳中学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0F2B9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3,741.55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50242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3,741.55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AF48E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3,741.55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5DB7A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37EDD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793A6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E340F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C41D7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BACB4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5E6BC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6E33F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75D92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7AE63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81E31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3E931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86973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97B13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4F6C281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70DA9B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360019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DBC3CD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江阴市第二中学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D54E9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9,847.04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73A89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9,847.04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9221E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9,419.95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55027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50.00</w:t>
            </w: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5A9EE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D00C3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377.09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77D04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F56FA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6BE8A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8FC39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1313B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3DD59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CBD4E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7CE62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AB2ED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BC349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312F9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4885401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FF45C1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360022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6B3E1A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江阴市体育学校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1B738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1,084.34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F1E9C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1,084.34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DD72D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1,084.34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7E3BB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55754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BBAC4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3EABC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FE6B5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39BC3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85FEE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96D2D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76B7C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BB3C2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3FECA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51648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AFE69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29A01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16B38CE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C85DD3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360023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1B672D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江阴市特殊教育中心校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45F65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2,765.84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023E8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2,765.84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C320D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2,765.84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23C1D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5E2A0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25CBE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DE806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2BAC9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B012F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9D448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DA64B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D010E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BFA6A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5E7EB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43BC3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A052E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CF0E1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1AB978D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8697D7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360025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AF8FEC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江阴市敔山湾实验学校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FCF76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9,217.12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2A439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9,217.12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E9F45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9,217.12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79453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EDFA2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AF61D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27373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850F8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32DE9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6714D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EA21D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B61B4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FEF6A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E1D6D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F218C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EE77A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9F46C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18E4BB7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8282EC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360026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6304E2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江苏省南菁高级中学实验学校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B3281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5,334.10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A4438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5,334.10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1B122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5,334.10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30230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EDC7D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6C0F6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C20F8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2D509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817EA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3EE2E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81F38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C5DFD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696DE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79854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AF714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23A02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E158C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25D11F2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02B6AF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360027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82E512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江阴初级中学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F090D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10,272.11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B7C53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10,272.11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2FEA3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10,272.11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117C3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65AF3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9D73E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2AFA1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075B8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AF02F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4D943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CA07E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8013C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C1524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8E165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6B487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DEF5D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AC779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6B04AB8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5CEFC4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360028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58F892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江阴实验中学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E01AD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5,046.93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C4EA1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5,046.93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5CF14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5,046.93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22C90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904DB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9F2A1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4827F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61C5A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B7F9F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85693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7CFBC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B7DCD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8C3CB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7A29A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622C1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1F21A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473B4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26CA74E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6C15E8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360029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A0C3FA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江阴市第一初级中学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13F72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8,594.36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152D2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8,594.36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83AFF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8,594.36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4F3E9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1C729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3DAB1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D8DA2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E7BB9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D58BE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CB4BF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1DE4E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32680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099BA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131C1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AA09E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C7BCD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6B95D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76F16FB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B750EC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360030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B0B350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江阴市青阳中学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CE0D5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7,129.47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20384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7,129.47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F5657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6,810.04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658A5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0FB89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A6937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319.43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BCBEC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4DE07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5A4B3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58868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43532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8F024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8C825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E35BB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7F918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758EE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65EDA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3574F3F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CD47A6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360031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C168F1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江阴市长泾中学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26932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7,584.44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6A4EE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7,584.44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EFB2A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7,266.13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09828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CCD79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B7137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318.31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40399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3E053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F2BE8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54BA5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42894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6B997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BBDC7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B29A7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5C77F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439D9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4F44E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128D3BF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17B766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360032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ABDAFF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江阴市华士高级中学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7C423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5,882.85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A4E49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5,882.85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D1A89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5,625.17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1FD9F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419F3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65393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257.68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4BFC2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D8EDA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BCE01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9C17A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358BB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09EE7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E7CA7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52C64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B011A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10E57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05F01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222B5C4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97FE2F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360033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28A3ED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江阴市成化高级中学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78FDF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5,402.96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33D31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5,402.96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9C079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5,138.60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B7021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8F00D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3646F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264.36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0877C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41596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BB06A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59BCD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25990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99BC2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899DD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F20F5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B3C2D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9DC4F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A21C1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4507D76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B61DB6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360034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F519A7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江阴市山观高级中学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60BF9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5,692.41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39522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5,692.41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CD166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5,367.85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285B2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77EB2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C1C00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324.56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84C5C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EC58B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C0FA6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F3356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55F95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20C1C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95C75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F1791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D0C42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C5A8A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C0072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74DCBC2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961C5A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360035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F9A116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江阴市祝塘中学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76140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4,463.33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FFB5B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4,463.33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47FC1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4,264.57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A752F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39DD0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3D113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198.76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18D5D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1D3CA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63630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CE116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A571F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1E322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AE224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0E902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0A296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4807C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F2F52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23D5550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15CFA4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360036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470A97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江阴市澄西高级中学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FF6F2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4,927.92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F14E1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4,927.92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93FC7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4,615.50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9B152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6486A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AC231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312.42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D8033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3AF5F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350CD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C762F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DBA9E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27D45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882C3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3CFE8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C2E88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6AC5E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E4415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3E4123B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7449D1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360039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3C6D0B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江阴市华姿中等专业学校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872E2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6,794.06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B1C28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6,794.06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C59D7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6,709.06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7DD7B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BD32A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818F6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85.00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D80B8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BCFCF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40305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0E254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68124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AE4FA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05CEB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D4968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89354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EAB09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C8D0D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4C3DD4A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ED79DD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360042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8E72AF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江阴市敔山湾实验幼儿园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12620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885.79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B720B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885.79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1BE54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659.37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4555C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359A1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63945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226.42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0E4BB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43CCA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063A4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3423B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EC4A1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A346C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3B356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F1112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B73A1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EFB68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A3228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4140583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4A69ED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360043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3312C0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江阴市礼延实验学校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CC19A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4,230.76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53FA0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4,230.76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B501B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4,230.76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767B9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AD8C6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C2B5C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C8CAD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99F84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73663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4209A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E1A39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7DA6D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B20D9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0780D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D5A37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A86045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29A50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13FEFCB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CDA0E8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360044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9DA53E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江阴市敔山湾第二实验幼儿园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71C05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708.53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46EB7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708.53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18FD8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590.94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186FC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7D801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55D01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117.59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C7761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2AD0F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D5AF4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01479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4A1AF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1B821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64560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BBDF0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313BD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94573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574D8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4D41CB4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A6C7E0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360045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896E77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江阴市滨江科技城中学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8B96C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617.22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297E1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617.22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115D2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617.22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52F78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57E1B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6AFC9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DC80F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E80CA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097F7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6FD23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02071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0E425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C9025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9C86B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11EA0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2B45E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6ED16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3E1E74F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A264A3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360050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33D946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华东师范大学江阴实验学校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99C92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851.60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CFFB46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851.60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56446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851.60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720B7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13FB7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69BF0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CF8B7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E2C97D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BA93B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673267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4ACF9A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FADF1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55567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F72BC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61151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B5B91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4EE73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  <w:tr w14:paraId="1C83B94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545A98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 xml:space="preserve">  360051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62138F">
            <w:pPr>
              <w:spacing w:line="34" w:lineRule="atLeast"/>
              <w:ind w:right="45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江阴市要塞实验学校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B79304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5,711.04</w:t>
            </w:r>
          </w:p>
        </w:tc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882F5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5,711.04</w:t>
            </w:r>
          </w:p>
        </w:tc>
        <w:tc>
          <w:tcPr>
            <w:tcW w:w="9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E3287F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15"/>
                <w:szCs w:val="15"/>
                <w:lang w:eastAsia="ar-SA"/>
              </w:rPr>
              <w:t>5,711.04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99E6A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518DD9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A84AC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3B8C58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2A9F9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DFF4EC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0AA19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818831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FA0113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C33A4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6D528E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718510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83A5E2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F52B8B">
            <w:pPr>
              <w:spacing w:line="34" w:lineRule="atLeast"/>
              <w:ind w:right="45"/>
              <w:jc w:val="right"/>
              <w:rPr>
                <w:rFonts w:ascii="仿宋" w:hAnsi="仿宋" w:eastAsia="仿宋" w:cs="仿宋"/>
                <w:color w:val="000000"/>
                <w:sz w:val="15"/>
                <w:szCs w:val="15"/>
                <w:lang w:eastAsia="ar-SA"/>
              </w:rPr>
            </w:pPr>
          </w:p>
        </w:tc>
      </w:tr>
    </w:tbl>
    <w:p w14:paraId="215DE93A">
      <w:pPr>
        <w:spacing w:before="66"/>
        <w:rPr>
          <w:rFonts w:ascii="仿宋" w:hAnsi="仿宋" w:eastAsia="仿宋" w:cs="仿宋"/>
          <w:b/>
          <w:bCs/>
        </w:rPr>
        <w:sectPr>
          <w:footerReference r:id="rId5" w:type="default"/>
          <w:pgSz w:w="16838" w:h="11906" w:orient="landscape"/>
          <w:pgMar w:top="720" w:right="57" w:bottom="720" w:left="57" w:header="170" w:footer="280" w:gutter="0"/>
          <w:pgNumType w:fmt="numberInDash"/>
          <w:cols w:space="720" w:num="1"/>
          <w:formProt w:val="0"/>
          <w:docGrid w:linePitch="100" w:charSpace="0"/>
        </w:sectPr>
      </w:pPr>
    </w:p>
    <w:tbl>
      <w:tblPr>
        <w:tblStyle w:val="12"/>
        <w:tblW w:w="15347" w:type="dxa"/>
        <w:tblInd w:w="96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1556"/>
        <w:gridCol w:w="3223"/>
        <w:gridCol w:w="1920"/>
        <w:gridCol w:w="1714"/>
        <w:gridCol w:w="1749"/>
        <w:gridCol w:w="1868"/>
        <w:gridCol w:w="1680"/>
        <w:gridCol w:w="1637"/>
      </w:tblGrid>
      <w:tr w14:paraId="3BB5BC2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41" w:hRule="atLeast"/>
        </w:trPr>
        <w:tc>
          <w:tcPr>
            <w:tcW w:w="15347" w:type="dxa"/>
            <w:gridSpan w:val="8"/>
            <w:vAlign w:val="center"/>
          </w:tcPr>
          <w:p w14:paraId="1AA64BC2">
            <w:pPr>
              <w:pStyle w:val="5"/>
              <w:spacing w:after="34" w:line="34" w:lineRule="atLeast"/>
              <w:jc w:val="left"/>
              <w:rPr>
                <w:rFonts w:ascii="仿宋" w:hAnsi="仿宋" w:eastAsia="仿宋" w:cs="仿宋"/>
                <w:b/>
                <w:bCs/>
                <w:sz w:val="44"/>
                <w:szCs w:val="44"/>
              </w:rPr>
            </w:pPr>
            <w:r>
              <w:rPr>
                <w:rFonts w:hint="eastAsia" w:ascii="仿宋" w:hAnsi="仿宋" w:eastAsia="仿宋" w:cs="仿宋"/>
                <w:sz w:val="22"/>
                <w:szCs w:val="22"/>
              </w:rPr>
              <w:t>公开03表</w:t>
            </w:r>
          </w:p>
        </w:tc>
      </w:tr>
      <w:tr w14:paraId="3010C84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21" w:hRule="atLeast"/>
        </w:trPr>
        <w:tc>
          <w:tcPr>
            <w:tcW w:w="15347" w:type="dxa"/>
            <w:gridSpan w:val="8"/>
            <w:vAlign w:val="center"/>
          </w:tcPr>
          <w:p w14:paraId="317EBDD3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b/>
                <w:bCs/>
                <w:sz w:val="44"/>
                <w:szCs w:val="44"/>
              </w:rPr>
              <w:t>支出</w:t>
            </w:r>
            <w:r>
              <w:rPr>
                <w:rFonts w:hint="eastAsia" w:ascii="仿宋" w:hAnsi="仿宋" w:eastAsia="仿宋" w:cs="仿宋"/>
                <w:b/>
                <w:bCs/>
                <w:sz w:val="44"/>
                <w:szCs w:val="44"/>
                <w:lang w:val="en-US"/>
              </w:rPr>
              <w:t>总</w:t>
            </w:r>
            <w:r>
              <w:rPr>
                <w:rFonts w:hint="eastAsia" w:ascii="仿宋" w:hAnsi="仿宋" w:eastAsia="仿宋" w:cs="仿宋"/>
                <w:b/>
                <w:bCs/>
                <w:sz w:val="44"/>
                <w:szCs w:val="44"/>
              </w:rPr>
              <w:t>表</w:t>
            </w:r>
          </w:p>
        </w:tc>
      </w:tr>
      <w:tr w14:paraId="0E43171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18" w:hRule="atLeast"/>
        </w:trPr>
        <w:tc>
          <w:tcPr>
            <w:tcW w:w="12030" w:type="dxa"/>
            <w:gridSpan w:val="6"/>
            <w:vAlign w:val="center"/>
          </w:tcPr>
          <w:p w14:paraId="2743B86A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部门</w:t>
            </w:r>
            <w:r>
              <w:rPr>
                <w:rFonts w:ascii="仿宋" w:hAnsi="仿宋" w:eastAsia="仿宋" w:cs="仿宋"/>
                <w:color w:val="000000"/>
              </w:rPr>
              <w:t>：</w:t>
            </w:r>
            <w:r>
              <w:rPr>
                <w:rFonts w:hint="eastAsia" w:ascii="仿宋" w:hAnsi="仿宋" w:eastAsia="仿宋" w:cs="仿宋"/>
              </w:rPr>
              <w:t>江阴市教育局</w:t>
            </w:r>
          </w:p>
        </w:tc>
        <w:tc>
          <w:tcPr>
            <w:tcW w:w="3317" w:type="dxa"/>
            <w:gridSpan w:val="2"/>
            <w:vAlign w:val="center"/>
          </w:tcPr>
          <w:p w14:paraId="0B8C7E70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单位：万元</w:t>
            </w:r>
          </w:p>
        </w:tc>
      </w:tr>
      <w:tr w14:paraId="06B4D5D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533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 w14:paraId="154BF247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科目编码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 w14:paraId="15DAB64E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科目名称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 w14:paraId="25226FCC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合计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 w14:paraId="329D5AFC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基本支出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 w14:paraId="71073F85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项目支出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 w14:paraId="11F9EE8A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事业单位</w:t>
            </w:r>
          </w:p>
          <w:p w14:paraId="5A96E97C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经营支出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 w14:paraId="3AC55C27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上缴上级支出</w:t>
            </w: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7A4E79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对附属单位补助支出</w:t>
            </w:r>
          </w:p>
        </w:tc>
      </w:tr>
      <w:tr w14:paraId="03518C3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75" w:hRule="exact"/>
        </w:trPr>
        <w:tc>
          <w:tcPr>
            <w:tcW w:w="4779" w:type="dxa"/>
            <w:gridSpan w:val="2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0BE516B2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</w:rPr>
              <w:t>合计</w:t>
            </w:r>
          </w:p>
        </w:tc>
        <w:tc>
          <w:tcPr>
            <w:tcW w:w="1920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254252A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220,786.40</w:t>
            </w:r>
          </w:p>
        </w:tc>
        <w:tc>
          <w:tcPr>
            <w:tcW w:w="1714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2C2951DE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203,206.94</w:t>
            </w:r>
          </w:p>
        </w:tc>
        <w:tc>
          <w:tcPr>
            <w:tcW w:w="1749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3D51104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17,579.46</w:t>
            </w:r>
          </w:p>
        </w:tc>
        <w:tc>
          <w:tcPr>
            <w:tcW w:w="1868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0373F08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07F43862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95D770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079EAA6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AC320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205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85C19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教育支出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10CFD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149,521.23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E39DC0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131,991.77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ADA03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17,529.46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83F2A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021371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ED65E9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78A0716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CB72E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20501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E34455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教育管理事务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78DB8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5,795.68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79104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5,124.67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875F5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671.01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643D51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E0A830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EA76A2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0BE0097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C4CD2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2050101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89854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行政运行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C1072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867.80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16296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867.80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484829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6F42E6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99540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88675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7A0FDBC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91BAA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2050199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1C531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其他教育管理事务支出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70817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4,927.88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DEEF3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4,256.87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10271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671.01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BD6DA2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7E39E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1C79F1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47EAB0FC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F1944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20502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09C56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普通教育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9946B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96,332.93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DA69F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89,452.96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05C250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6,879.97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97144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12A05C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728014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33544AA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E66B7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2050201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2C815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学前教育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D023D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1,214.74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235D2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1,214.44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B0D4F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0.30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FF7094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DC1F9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C6F311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147A4D0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8A397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2050202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F2B0A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小学教育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D5F3D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9,809.48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32ED9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9,809.48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F3415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914665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0F5039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6E794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0100D95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F0347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2050203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AC879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初中教育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2DC54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26,441.70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A2677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26,420.03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AB7F7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21.67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B35D5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0C8E2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C8265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33B6C33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02457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2050204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7FE49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高中教育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37975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53,067.01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340A70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52,009.01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4211A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1,058.00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2A818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BED67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3B50E7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5A8BF44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EEBB3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2050205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89472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高等教育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A95FF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5,800.00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1BCE9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E9A3E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5,800.00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8A2EA0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47741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129201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6CC8200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BFFD6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20503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9DF68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职业教育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E62E4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35,876.13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03396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35,569.73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ED029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306.40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F92848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6C206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8D3C3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463387E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FE00A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2050302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DAE0A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中等职业教育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C2DE3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23,317.98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0ACB9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23,317.98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726DD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192D10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5C00E9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E13F71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69F0B8E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5F156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2050305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081925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高等职业教育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11DB0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12,558.15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F0113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12,251.75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E63D7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306.40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E62CF5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91AE8E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F0210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120EFB3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F9856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20507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943F5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特殊教育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44D24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1,844.41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8D8C0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1,844.41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617657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8B1D4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BE18FC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F680A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772DB0D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EDBB4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2050701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0BF13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特殊学校教育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24E51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1,844.41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BB32F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1,844.41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8220EE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2798B6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561DC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B30DF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618FE18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7AC4F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20509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2EADB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教育费附加安排的支出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51DD1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9,372.08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5C8AD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B97B3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9,372.08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98825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2EAF66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3845D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1360504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BC5A8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2050999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1ED99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其他教育费附加安排的支出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20EF5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9,372.08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8C4B40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50064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9,372.08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BEA0C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05BAC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778487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70EA284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03400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20599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1F2F8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其他教育支出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6B26F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300.00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6BEFB4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2BE0B8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300.00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8895AC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EFA56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0A778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398F60D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9DAB0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2059999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30E91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其他教育支出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ACBE5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300.00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0A7515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628A08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300.00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7CCE7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3D2FD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96BD1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01E70C4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4E6B1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208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2D6EF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社会保障和就业支出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F28C6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23,394.03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7154B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23,394.03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D5DB84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154EC1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0BE616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30BE7C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4958B28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941ED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20805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996A8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行政事业单位养老支出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FA0F7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22,185.39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C47EC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22,185.39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C2A1B9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204724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5E7EE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BCF69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399CE5D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16D71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2080505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8A2FD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机关事业单位基本养老保险缴费支出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2F8B3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14,790.18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87161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14,790.18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C86AF0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745598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4BEB5C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E41A36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4DEFF7C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A1B2E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2080506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0A92F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机关事业单位职业年金缴费支出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5E415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7,395.21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DF1A1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7,395.21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0070B5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083779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A8F56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3D05BC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5D6DEE7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1CAC7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20899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3537E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其他社会保障和就业支出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55B39E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A6900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3E2276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C021E6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B7605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42FE1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0BB3414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EE25D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2089999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01C005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其他社会保障和就业支出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A289D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7E5F7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361E16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A7624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E21475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A692A5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34CAB27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BD940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210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1E5B3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卫生健康支出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6708E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019B2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2BA8B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0B0936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9F98C6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E38605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6C54FEE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FEF5B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21011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821A25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行政事业单位医疗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5CD33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FAB3C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4B0315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F3FEB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64247C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0E566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0CA08B5C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F3513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2101101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1A813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行政单位医疗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DF653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39.83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65C9D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39.83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AAE1C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BB6AB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610857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A7AD3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1A6F1FDC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BF9D2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2101102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4367A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事业单位医疗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8CC3F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7,625.76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F522B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7,625.76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E1260E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7E8A6C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5BAC47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27370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0957F10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16350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221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E8F90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住房保障支出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7B07A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40,155.55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218F08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40,155.55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944CA5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8F778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0D6499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B23C7E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30ED887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BD0BC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22102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B3EEC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住房改革支出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C3817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40,155.55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F675F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40,155.55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8593E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E7913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44A86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74794E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20F5F87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51D41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2210201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194A65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住房公积金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CEAB3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10,880.53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23567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10,880.53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A82760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973874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30E838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436444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77044EF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99CB6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2210202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66297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提租补贴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66FE6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14,282.84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38FD1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14,282.84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3FC700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29D136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7C4F3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83D12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36F4AFB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D19FE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2210203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AB7ED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购房补贴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D645B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14,992.18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076F8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14,992.18</w:t>
            </w: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57B45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7BAF6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9EF528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6C4CD2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4B2874A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012AC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229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A90DD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其他支出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3967B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C663E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F79DF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A60B71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4841A9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828251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3DE6968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5D9CB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22960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A20535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彩票公益金安排的支出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E12CB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2A60C7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7916C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32DC29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6B1C92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5561F9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23B3B6B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8" w:hRule="atLeast"/>
        </w:trPr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5DE379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2296003</w:t>
            </w:r>
          </w:p>
        </w:tc>
        <w:tc>
          <w:tcPr>
            <w:tcW w:w="3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D2DF6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用于体育事业的彩票公益金支出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9AECE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DA7B4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307EB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A1981C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2B2120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E92BC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</w:tbl>
    <w:p w14:paraId="1069409E">
      <w:pPr>
        <w:spacing w:before="59"/>
        <w:ind w:left="57"/>
        <w:rPr>
          <w:rFonts w:ascii="仿宋" w:hAnsi="仿宋" w:eastAsia="仿宋" w:cs="仿宋"/>
          <w:b/>
          <w:bCs/>
        </w:rPr>
        <w:sectPr>
          <w:footerReference r:id="rId6" w:type="default"/>
          <w:pgSz w:w="16838" w:h="11906" w:orient="landscape"/>
          <w:pgMar w:top="720" w:right="720" w:bottom="720" w:left="720" w:header="170" w:footer="280" w:gutter="0"/>
          <w:pgNumType w:fmt="numberInDash"/>
          <w:cols w:space="720" w:num="1"/>
          <w:formProt w:val="0"/>
          <w:docGrid w:linePitch="100" w:charSpace="0"/>
        </w:sectPr>
      </w:pPr>
    </w:p>
    <w:tbl>
      <w:tblPr>
        <w:tblStyle w:val="12"/>
        <w:tblW w:w="15789" w:type="dxa"/>
        <w:tblInd w:w="-123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987"/>
        <w:gridCol w:w="3960"/>
        <w:gridCol w:w="3943"/>
        <w:gridCol w:w="3899"/>
      </w:tblGrid>
      <w:tr w14:paraId="4401B33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19" w:hRule="atLeast"/>
        </w:trPr>
        <w:tc>
          <w:tcPr>
            <w:tcW w:w="15789" w:type="dxa"/>
            <w:gridSpan w:val="4"/>
          </w:tcPr>
          <w:p w14:paraId="1F350ECA">
            <w:pPr>
              <w:pStyle w:val="22"/>
              <w:rPr>
                <w:rFonts w:ascii="仿宋" w:hAnsi="仿宋" w:eastAsia="仿宋" w:cs="仿宋"/>
                <w:b/>
                <w:bCs/>
                <w:sz w:val="44"/>
                <w:szCs w:val="44"/>
              </w:rPr>
            </w:pPr>
            <w:r>
              <w:rPr>
                <w:rFonts w:hint="eastAsia" w:ascii="仿宋" w:hAnsi="仿宋" w:eastAsia="仿宋" w:cs="仿宋"/>
              </w:rPr>
              <w:t>公开04表</w:t>
            </w:r>
          </w:p>
        </w:tc>
      </w:tr>
      <w:tr w14:paraId="66DD616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19" w:hRule="atLeast"/>
        </w:trPr>
        <w:tc>
          <w:tcPr>
            <w:tcW w:w="15789" w:type="dxa"/>
            <w:gridSpan w:val="4"/>
          </w:tcPr>
          <w:p w14:paraId="24A5BCF3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b/>
                <w:bCs/>
                <w:sz w:val="44"/>
                <w:szCs w:val="44"/>
              </w:rPr>
              <w:t>财政拨款收支总表</w:t>
            </w:r>
          </w:p>
        </w:tc>
      </w:tr>
      <w:tr w14:paraId="5BE00C7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19" w:hRule="atLeast"/>
        </w:trPr>
        <w:tc>
          <w:tcPr>
            <w:tcW w:w="11890" w:type="dxa"/>
            <w:gridSpan w:val="3"/>
          </w:tcPr>
          <w:p w14:paraId="7AC46C4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部门</w:t>
            </w:r>
            <w:r>
              <w:rPr>
                <w:rFonts w:ascii="仿宋" w:hAnsi="仿宋" w:eastAsia="仿宋" w:cs="仿宋"/>
                <w:color w:val="000000"/>
              </w:rPr>
              <w:t>：</w:t>
            </w:r>
            <w:r>
              <w:rPr>
                <w:rFonts w:hint="eastAsia" w:ascii="仿宋" w:hAnsi="仿宋" w:eastAsia="仿宋" w:cs="仿宋"/>
              </w:rPr>
              <w:t>江阴市教育局</w:t>
            </w:r>
          </w:p>
        </w:tc>
        <w:tc>
          <w:tcPr>
            <w:tcW w:w="3899" w:type="dxa"/>
            <w:vAlign w:val="center"/>
          </w:tcPr>
          <w:p w14:paraId="69B2A54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单位：万元</w:t>
            </w:r>
          </w:p>
        </w:tc>
      </w:tr>
      <w:tr w14:paraId="6532EBC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196" w:hRule="atLeast"/>
        </w:trPr>
        <w:tc>
          <w:tcPr>
            <w:tcW w:w="79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48B39A91">
            <w:pPr>
              <w:pStyle w:val="22"/>
              <w:jc w:val="center"/>
              <w:rPr>
                <w:rFonts w:ascii="仿宋" w:hAnsi="仿宋" w:eastAsia="仿宋" w:cs="仿宋"/>
                <w:b/>
                <w:bCs/>
              </w:rPr>
            </w:pPr>
            <w:r>
              <w:rPr>
                <w:rFonts w:hint="eastAsia" w:ascii="仿宋" w:hAnsi="仿宋" w:eastAsia="仿宋" w:cs="仿宋"/>
                <w:b/>
                <w:bCs/>
              </w:rPr>
              <w:t>收</w:t>
            </w:r>
            <w:r>
              <w:rPr>
                <w:rFonts w:hint="eastAsia" w:ascii="仿宋" w:hAnsi="仿宋" w:eastAsia="仿宋" w:cs="仿宋"/>
                <w:b/>
                <w:bCs/>
              </w:rPr>
              <w:tab/>
            </w:r>
            <w:r>
              <w:rPr>
                <w:rFonts w:hint="eastAsia" w:ascii="仿宋" w:hAnsi="仿宋" w:eastAsia="仿宋" w:cs="仿宋"/>
                <w:b/>
                <w:bCs/>
              </w:rPr>
              <w:t>入</w:t>
            </w:r>
          </w:p>
        </w:tc>
        <w:tc>
          <w:tcPr>
            <w:tcW w:w="78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3BB10E">
            <w:pPr>
              <w:pStyle w:val="22"/>
              <w:jc w:val="center"/>
              <w:rPr>
                <w:rFonts w:ascii="仿宋" w:hAnsi="仿宋" w:eastAsia="仿宋" w:cs="仿宋"/>
                <w:b/>
                <w:bCs/>
              </w:rPr>
            </w:pPr>
            <w:r>
              <w:rPr>
                <w:rFonts w:hint="eastAsia" w:ascii="仿宋" w:hAnsi="仿宋" w:eastAsia="仿宋" w:cs="仿宋"/>
                <w:b/>
                <w:bCs/>
              </w:rPr>
              <w:t>支</w:t>
            </w:r>
            <w:r>
              <w:rPr>
                <w:rFonts w:hint="eastAsia" w:ascii="仿宋" w:hAnsi="仿宋" w:eastAsia="仿宋" w:cs="仿宋"/>
                <w:b/>
                <w:bCs/>
              </w:rPr>
              <w:tab/>
            </w:r>
            <w:r>
              <w:rPr>
                <w:rFonts w:hint="eastAsia" w:ascii="仿宋" w:hAnsi="仿宋" w:eastAsia="仿宋" w:cs="仿宋"/>
                <w:b/>
                <w:bCs/>
              </w:rPr>
              <w:t>出</w:t>
            </w:r>
          </w:p>
        </w:tc>
      </w:tr>
      <w:tr w14:paraId="122C23C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468" w:hRule="atLeast"/>
        </w:trPr>
        <w:tc>
          <w:tcPr>
            <w:tcW w:w="3987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7BDC731B">
            <w:pPr>
              <w:pStyle w:val="22"/>
              <w:jc w:val="center"/>
              <w:rPr>
                <w:rFonts w:ascii="仿宋" w:hAnsi="仿宋" w:eastAsia="仿宋" w:cs="仿宋"/>
                <w:b/>
                <w:bCs/>
              </w:rPr>
            </w:pPr>
            <w:r>
              <w:rPr>
                <w:rFonts w:ascii="仿宋" w:hAnsi="仿宋" w:eastAsia="仿宋" w:cs="仿宋"/>
                <w:b/>
              </w:rPr>
              <w:t>项</w:t>
            </w:r>
            <w:r>
              <w:rPr>
                <w:rFonts w:hint="eastAsia" w:ascii="仿宋" w:hAnsi="仿宋" w:eastAsia="仿宋" w:cs="仿宋"/>
                <w:b/>
                <w:bCs/>
              </w:rPr>
              <w:tab/>
            </w:r>
            <w:r>
              <w:rPr>
                <w:rFonts w:hint="eastAsia" w:ascii="仿宋" w:hAnsi="仿宋" w:eastAsia="仿宋" w:cs="仿宋"/>
                <w:b/>
                <w:bCs/>
              </w:rPr>
              <w:t>目</w:t>
            </w:r>
          </w:p>
        </w:tc>
        <w:tc>
          <w:tcPr>
            <w:tcW w:w="3960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42D9A678">
            <w:pPr>
              <w:pStyle w:val="22"/>
              <w:jc w:val="center"/>
              <w:rPr>
                <w:rFonts w:ascii="仿宋" w:hAnsi="仿宋" w:eastAsia="仿宋" w:cs="仿宋"/>
                <w:b/>
                <w:bCs/>
              </w:rPr>
            </w:pPr>
            <w:r>
              <w:rPr>
                <w:rFonts w:hint="eastAsia" w:ascii="仿宋" w:hAnsi="仿宋" w:eastAsia="仿宋" w:cs="仿宋"/>
                <w:b/>
                <w:bCs/>
              </w:rPr>
              <w:t>预算数</w:t>
            </w:r>
          </w:p>
        </w:tc>
        <w:tc>
          <w:tcPr>
            <w:tcW w:w="3943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1C443BDE">
            <w:pPr>
              <w:jc w:val="center"/>
              <w:rPr>
                <w:rFonts w:ascii="仿宋" w:hAnsi="仿宋" w:eastAsia="仿宋" w:cs="仿宋"/>
                <w:b/>
                <w:bCs/>
              </w:rPr>
            </w:pPr>
            <w:r>
              <w:rPr>
                <w:rFonts w:hint="eastAsia" w:ascii="仿宋" w:hAnsi="仿宋" w:eastAsia="仿宋" w:cs="仿宋"/>
                <w:b/>
                <w:bCs/>
                <w:lang w:val="en-US"/>
              </w:rPr>
              <w:t>项目</w:t>
            </w:r>
          </w:p>
        </w:tc>
        <w:tc>
          <w:tcPr>
            <w:tcW w:w="3899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653113">
            <w:pPr>
              <w:jc w:val="center"/>
              <w:rPr>
                <w:rFonts w:ascii="仿宋" w:hAnsi="仿宋" w:eastAsia="仿宋" w:cs="仿宋"/>
                <w:b/>
                <w:bCs/>
              </w:rPr>
            </w:pPr>
            <w:r>
              <w:rPr>
                <w:rFonts w:hint="eastAsia" w:ascii="仿宋" w:hAnsi="仿宋" w:eastAsia="仿宋" w:cs="仿宋"/>
                <w:b/>
                <w:bCs/>
              </w:rPr>
              <w:t>预算数</w:t>
            </w:r>
          </w:p>
        </w:tc>
      </w:tr>
      <w:tr w14:paraId="381F65A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6758B9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一、本年收入</w:t>
            </w: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4ABE3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210,547.94</w:t>
            </w: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0E2E2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一、本年支出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DA0D73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</w:rPr>
              <w:t>210,547.94</w:t>
            </w:r>
          </w:p>
        </w:tc>
      </w:tr>
      <w:tr w14:paraId="7146094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D2816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（一）一般公共预算拨款</w:t>
            </w: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8D8D7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210,497.94</w:t>
            </w: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38724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（一）一般公共服务支出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3B2809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44D1B91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5518B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（二）政府性基金预算拨款</w:t>
            </w: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14BC7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924F8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（二）外交支出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B9D212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3B6ED17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D6C24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（三）国有资本经营预算拨款</w:t>
            </w: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D14EC4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F211E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（三）国防支出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1B1A95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71EEC64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4EBAA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二、上年结转</w:t>
            </w: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FFBC9E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894F0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（四）公共安全支出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7CD5E5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6D59BFB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F0835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（一）一般公共预算拨款</w:t>
            </w: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7E7F82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EB19F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（五）教育支出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D780FA5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</w:rPr>
              <w:t>141,215.20</w:t>
            </w:r>
          </w:p>
        </w:tc>
      </w:tr>
      <w:tr w14:paraId="0ADFC4A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D1BDC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（二）政府性基金预算拨款</w:t>
            </w: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EBE9A8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0D519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（六）科学技术支出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AD73D7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1F30336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05876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（三）国有资本经营预算拨款</w:t>
            </w: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D1493E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77079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（七）文化旅游体育与传媒支出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8A6DC3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69D6532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CEC536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F87954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639E4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（八）社会保障和就业支出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E928AB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</w:rPr>
              <w:t>21,461.60</w:t>
            </w:r>
          </w:p>
        </w:tc>
      </w:tr>
      <w:tr w14:paraId="21E97E2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F1C3E3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2A3F3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4E5C2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（九）社会保险基金支出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A0A33A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0F131F3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6B8310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63CEF7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781D1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（十）卫生健康支出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7C2651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</w:tr>
      <w:tr w14:paraId="178EF0A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DA8F94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999074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41455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（十一）节能环保支出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B5A376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2A997C9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743977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645194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2AF11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（十二）城乡社区支出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74BAA1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62D5DF9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D385B2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2B6458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E6C74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（十三）农林水支出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1DE119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236FB3D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4B09C4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369005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BD602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（十四）交通运输支出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42E001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3AB4C8D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DD17D3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9EBC9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D93035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（十五）资源勘探工业信息等支出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8C9121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192124C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6569BC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D3889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F6B32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（十六）商业服务业等支出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E9F226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11AD470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C34512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3BA770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4D3C9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（十七）金融支出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84E994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7A471F2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F8E0C9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20710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01334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（十八）援助其他地区支出 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05E805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0F0A9C0C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852849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60A8C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027B9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（十九）自然资源海洋气象等支出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7AFDB1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3153B07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522300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82E987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2662C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（二十）住房保障支出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034980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</w:rPr>
              <w:t>40,155.55</w:t>
            </w:r>
          </w:p>
        </w:tc>
      </w:tr>
      <w:tr w14:paraId="576BBF2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DE400F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2496B4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06DF3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（二十一）粮油物资储备支出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FF814C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58336CE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C8651B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580271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C65F3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（二十二）国有资本经营预算支出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D71123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4DFA2A5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170F50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DDD597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31CBA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（二十三）灾害防治及应急管理支出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68C08D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23046B9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CB5BC2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3913B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6EB12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（二十四）预备费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4755A7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101F01D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08DEE1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2BBCD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2F26F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（二十五）其他支出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46B73C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</w:tr>
      <w:tr w14:paraId="777B678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953FDB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C75DA7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3794F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（二十六）转移性支出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6AE072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1EA6586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FC6F9A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CE3E11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782C75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（二十七）债务还本支出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0727DD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52EE5E4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41A2A5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25189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56367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（二十八）债务付息支出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06BC1B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78C02A7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851C8F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D4396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3DCEB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（二十九）债务发行费用支出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4BBBA9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72566A8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81F697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022239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9C19F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（三十）抗疫特别国债安排的支出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20796B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72533B4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9" w:hRule="atLeast"/>
        </w:trPr>
        <w:tc>
          <w:tcPr>
            <w:tcW w:w="3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8815F5">
            <w:pPr>
              <w:pStyle w:val="22"/>
              <w:rPr>
                <w:rFonts w:ascii="仿宋" w:hAnsi="仿宋" w:eastAsia="仿宋" w:cs="仿宋"/>
              </w:rPr>
            </w:pPr>
          </w:p>
        </w:tc>
        <w:tc>
          <w:tcPr>
            <w:tcW w:w="3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7C7F25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3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54C7C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二、年终结转结余</w:t>
            </w:r>
          </w:p>
        </w:tc>
        <w:tc>
          <w:tcPr>
            <w:tcW w:w="3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6586E9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</w:tr>
      <w:tr w14:paraId="7A2167A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exact"/>
        </w:trPr>
        <w:tc>
          <w:tcPr>
            <w:tcW w:w="3987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29B78711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b/>
                <w:bCs/>
                <w:lang w:val="en-US"/>
              </w:rPr>
              <w:t>收入</w:t>
            </w:r>
            <w:r>
              <w:rPr>
                <w:rFonts w:hint="eastAsia" w:ascii="仿宋" w:hAnsi="仿宋" w:eastAsia="仿宋" w:cs="仿宋"/>
                <w:b/>
                <w:bCs/>
              </w:rPr>
              <w:t>总计</w:t>
            </w:r>
          </w:p>
        </w:tc>
        <w:tc>
          <w:tcPr>
            <w:tcW w:w="3960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49AB5109">
            <w:pPr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210,547.94</w:t>
            </w:r>
          </w:p>
        </w:tc>
        <w:tc>
          <w:tcPr>
            <w:tcW w:w="3943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07D9CE7F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b/>
                <w:bCs/>
                <w:lang w:val="en-US"/>
              </w:rPr>
              <w:t>支出</w:t>
            </w:r>
            <w:r>
              <w:rPr>
                <w:rFonts w:hint="eastAsia" w:ascii="仿宋" w:hAnsi="仿宋" w:eastAsia="仿宋" w:cs="仿宋"/>
                <w:b/>
                <w:bCs/>
              </w:rPr>
              <w:t>总计</w:t>
            </w:r>
          </w:p>
        </w:tc>
        <w:tc>
          <w:tcPr>
            <w:tcW w:w="3899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4AD4EE">
            <w:pPr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210,547.94</w:t>
            </w:r>
          </w:p>
        </w:tc>
      </w:tr>
    </w:tbl>
    <w:p w14:paraId="360C1518">
      <w:pPr>
        <w:ind w:left="-220" w:leftChars="-100"/>
        <w:rPr>
          <w:rFonts w:ascii="仿宋" w:hAnsi="仿宋" w:eastAsia="仿宋" w:cs="仿宋"/>
          <w:b/>
          <w:bCs/>
        </w:rPr>
        <w:sectPr>
          <w:footerReference r:id="rId7" w:type="default"/>
          <w:pgSz w:w="16838" w:h="11906" w:orient="landscape"/>
          <w:pgMar w:top="720" w:right="720" w:bottom="720" w:left="720" w:header="170" w:footer="280" w:gutter="0"/>
          <w:pgNumType w:fmt="numberInDash"/>
          <w:cols w:space="720" w:num="1"/>
          <w:formProt w:val="0"/>
          <w:docGrid w:linePitch="100" w:charSpace="0"/>
        </w:sectPr>
      </w:pPr>
    </w:p>
    <w:tbl>
      <w:tblPr>
        <w:tblStyle w:val="12"/>
        <w:tblW w:w="15216" w:type="dxa"/>
        <w:tblInd w:w="17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1846"/>
        <w:gridCol w:w="4213"/>
        <w:gridCol w:w="2040"/>
        <w:gridCol w:w="1827"/>
        <w:gridCol w:w="1813"/>
        <w:gridCol w:w="1813"/>
        <w:gridCol w:w="1664"/>
      </w:tblGrid>
      <w:tr w14:paraId="17476BE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21" w:hRule="atLeast"/>
        </w:trPr>
        <w:tc>
          <w:tcPr>
            <w:tcW w:w="15216" w:type="dxa"/>
            <w:gridSpan w:val="7"/>
            <w:vAlign w:val="center"/>
          </w:tcPr>
          <w:p w14:paraId="4B2EC95A">
            <w:pPr>
              <w:pStyle w:val="22"/>
              <w:spacing w:after="34" w:line="34" w:lineRule="atLeast"/>
              <w:rPr>
                <w:rFonts w:ascii="仿宋" w:hAnsi="仿宋" w:eastAsia="仿宋" w:cs="仿宋"/>
                <w:b/>
                <w:bCs/>
                <w:sz w:val="44"/>
                <w:szCs w:val="44"/>
              </w:rPr>
            </w:pPr>
            <w:r>
              <w:rPr>
                <w:rFonts w:hint="eastAsia" w:ascii="仿宋" w:hAnsi="仿宋" w:eastAsia="仿宋" w:cs="仿宋"/>
              </w:rPr>
              <w:t>公开05表</w:t>
            </w:r>
          </w:p>
        </w:tc>
      </w:tr>
      <w:tr w14:paraId="6C1DF28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21" w:hRule="atLeast"/>
        </w:trPr>
        <w:tc>
          <w:tcPr>
            <w:tcW w:w="15216" w:type="dxa"/>
            <w:gridSpan w:val="7"/>
          </w:tcPr>
          <w:p w14:paraId="51D6C1EB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  <w:sz w:val="27"/>
              </w:rPr>
            </w:pPr>
            <w:r>
              <w:rPr>
                <w:rFonts w:hint="eastAsia" w:ascii="仿宋" w:hAnsi="仿宋" w:eastAsia="仿宋" w:cs="仿宋"/>
                <w:b/>
                <w:bCs/>
                <w:sz w:val="44"/>
                <w:szCs w:val="44"/>
              </w:rPr>
              <w:t>财政拨款支出表（功能科目）</w:t>
            </w:r>
          </w:p>
        </w:tc>
      </w:tr>
      <w:tr w14:paraId="1029ACC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09" w:hRule="atLeast"/>
        </w:trPr>
        <w:tc>
          <w:tcPr>
            <w:tcW w:w="13552" w:type="dxa"/>
            <w:gridSpan w:val="6"/>
          </w:tcPr>
          <w:p w14:paraId="459B2386">
            <w:pPr>
              <w:pStyle w:val="22"/>
              <w:spacing w:after="34" w:line="34" w:lineRule="atLeast"/>
              <w:rPr>
                <w:rFonts w:ascii="仿宋" w:hAnsi="仿宋" w:eastAsia="仿宋" w:cs="仿宋"/>
                <w:sz w:val="27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部门</w:t>
            </w:r>
            <w:r>
              <w:rPr>
                <w:rFonts w:ascii="仿宋" w:hAnsi="仿宋" w:eastAsia="仿宋" w:cs="仿宋"/>
                <w:color w:val="000000"/>
              </w:rPr>
              <w:t>：</w:t>
            </w:r>
            <w:r>
              <w:rPr>
                <w:rFonts w:hint="eastAsia" w:ascii="仿宋" w:hAnsi="仿宋" w:eastAsia="仿宋" w:cs="仿宋"/>
              </w:rPr>
              <w:t>江阴市教育局</w:t>
            </w:r>
          </w:p>
        </w:tc>
        <w:tc>
          <w:tcPr>
            <w:tcW w:w="1664" w:type="dxa"/>
            <w:vAlign w:val="center"/>
          </w:tcPr>
          <w:p w14:paraId="25381C7E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  <w:sz w:val="27"/>
              </w:rPr>
            </w:pPr>
            <w:r>
              <w:rPr>
                <w:rFonts w:hint="eastAsia" w:ascii="仿宋" w:hAnsi="仿宋" w:eastAsia="仿宋" w:cs="仿宋"/>
              </w:rPr>
              <w:t>单位：万元</w:t>
            </w:r>
          </w:p>
        </w:tc>
      </w:tr>
      <w:tr w14:paraId="63392B0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19" w:hRule="atLeast"/>
        </w:trPr>
        <w:tc>
          <w:tcPr>
            <w:tcW w:w="1846" w:type="dxa"/>
            <w:vMerge w:val="restart"/>
            <w:tcBorders>
              <w:top w:val="single" w:color="000000" w:sz="6" w:space="0"/>
              <w:left w:val="single" w:color="000000" w:sz="6" w:space="0"/>
            </w:tcBorders>
            <w:vAlign w:val="center"/>
          </w:tcPr>
          <w:p w14:paraId="46A703D6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科目编码</w:t>
            </w:r>
          </w:p>
        </w:tc>
        <w:tc>
          <w:tcPr>
            <w:tcW w:w="4213" w:type="dxa"/>
            <w:vMerge w:val="restart"/>
            <w:tcBorders>
              <w:top w:val="single" w:color="000000" w:sz="6" w:space="0"/>
              <w:left w:val="single" w:color="000000" w:sz="6" w:space="0"/>
            </w:tcBorders>
            <w:vAlign w:val="center"/>
          </w:tcPr>
          <w:p w14:paraId="292A4F28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科目名称</w:t>
            </w:r>
          </w:p>
        </w:tc>
        <w:tc>
          <w:tcPr>
            <w:tcW w:w="2040" w:type="dxa"/>
            <w:vMerge w:val="restart"/>
            <w:tcBorders>
              <w:top w:val="single" w:color="000000" w:sz="6" w:space="0"/>
              <w:left w:val="single" w:color="000000" w:sz="6" w:space="0"/>
            </w:tcBorders>
            <w:vAlign w:val="center"/>
          </w:tcPr>
          <w:p w14:paraId="6A153BC1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合计</w:t>
            </w:r>
          </w:p>
        </w:tc>
        <w:tc>
          <w:tcPr>
            <w:tcW w:w="5453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  <w:vAlign w:val="center"/>
          </w:tcPr>
          <w:p w14:paraId="07413BF3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基本支出</w:t>
            </w:r>
          </w:p>
        </w:tc>
        <w:tc>
          <w:tcPr>
            <w:tcW w:w="1664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center"/>
          </w:tcPr>
          <w:p w14:paraId="25254BC0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项目支出</w:t>
            </w:r>
          </w:p>
        </w:tc>
      </w:tr>
      <w:tr w14:paraId="0256F59C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96" w:hRule="atLeast"/>
        </w:trPr>
        <w:tc>
          <w:tcPr>
            <w:tcW w:w="1846" w:type="dxa"/>
            <w:vMerge w:val="continue"/>
            <w:tcBorders>
              <w:left w:val="single" w:color="000000" w:sz="6" w:space="0"/>
              <w:bottom w:val="single" w:color="000000" w:sz="6" w:space="0"/>
            </w:tcBorders>
            <w:vAlign w:val="center"/>
          </w:tcPr>
          <w:p w14:paraId="598F26B6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4213" w:type="dxa"/>
            <w:vMerge w:val="continue"/>
            <w:tcBorders>
              <w:left w:val="single" w:color="000000" w:sz="6" w:space="0"/>
              <w:bottom w:val="single" w:color="000000" w:sz="6" w:space="0"/>
            </w:tcBorders>
            <w:vAlign w:val="center"/>
          </w:tcPr>
          <w:p w14:paraId="6DEEA872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2040" w:type="dxa"/>
            <w:vMerge w:val="continue"/>
            <w:tcBorders>
              <w:left w:val="single" w:color="000000" w:sz="6" w:space="0"/>
              <w:bottom w:val="single" w:color="000000" w:sz="6" w:space="0"/>
            </w:tcBorders>
          </w:tcPr>
          <w:p w14:paraId="5BCA2289">
            <w:pPr>
              <w:spacing w:after="34" w:line="34" w:lineRule="atLeast"/>
              <w:rPr>
                <w:rFonts w:ascii="仿宋" w:hAnsi="仿宋" w:eastAsia="仿宋" w:cs="仿宋"/>
              </w:rPr>
            </w:pPr>
          </w:p>
        </w:tc>
        <w:tc>
          <w:tcPr>
            <w:tcW w:w="1827" w:type="dxa"/>
            <w:tcBorders>
              <w:left w:val="single" w:color="000000" w:sz="6" w:space="0"/>
              <w:bottom w:val="single" w:color="000000" w:sz="6" w:space="0"/>
            </w:tcBorders>
            <w:vAlign w:val="center"/>
          </w:tcPr>
          <w:p w14:paraId="34404E9F">
            <w:pPr>
              <w:widowControl/>
              <w:spacing w:after="34"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小计</w:t>
            </w:r>
          </w:p>
        </w:tc>
        <w:tc>
          <w:tcPr>
            <w:tcW w:w="1813" w:type="dxa"/>
            <w:tcBorders>
              <w:left w:val="single" w:color="000000" w:sz="6" w:space="0"/>
              <w:bottom w:val="single" w:color="000000" w:sz="6" w:space="0"/>
            </w:tcBorders>
            <w:vAlign w:val="center"/>
          </w:tcPr>
          <w:p w14:paraId="5A8B472E">
            <w:pPr>
              <w:widowControl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人员经费</w:t>
            </w:r>
          </w:p>
        </w:tc>
        <w:tc>
          <w:tcPr>
            <w:tcW w:w="1813" w:type="dxa"/>
            <w:tcBorders>
              <w:left w:val="single" w:color="000000" w:sz="6" w:space="0"/>
              <w:bottom w:val="single" w:color="000000" w:sz="6" w:space="0"/>
            </w:tcBorders>
            <w:vAlign w:val="center"/>
          </w:tcPr>
          <w:p w14:paraId="347F67F2">
            <w:pPr>
              <w:widowControl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公用经费</w:t>
            </w:r>
          </w:p>
        </w:tc>
        <w:tc>
          <w:tcPr>
            <w:tcW w:w="1664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 w14:paraId="7AAE8B4A">
            <w:pPr>
              <w:spacing w:after="34" w:line="34" w:lineRule="atLeast"/>
              <w:rPr>
                <w:rFonts w:ascii="仿宋" w:hAnsi="仿宋" w:eastAsia="仿宋" w:cs="仿宋"/>
              </w:rPr>
            </w:pPr>
          </w:p>
        </w:tc>
      </w:tr>
      <w:tr w14:paraId="5376B01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50" w:hRule="exact"/>
        </w:trPr>
        <w:tc>
          <w:tcPr>
            <w:tcW w:w="6059" w:type="dxa"/>
            <w:gridSpan w:val="2"/>
            <w:tcBorders>
              <w:left w:val="single" w:color="000000" w:sz="6" w:space="0"/>
              <w:bottom w:val="single" w:color="000000" w:sz="6" w:space="0"/>
            </w:tcBorders>
            <w:vAlign w:val="center"/>
          </w:tcPr>
          <w:p w14:paraId="5FC3CE26">
            <w:pPr>
              <w:pStyle w:val="22"/>
              <w:spacing w:after="34"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合计</w:t>
            </w:r>
          </w:p>
        </w:tc>
        <w:tc>
          <w:tcPr>
            <w:tcW w:w="2040" w:type="dxa"/>
            <w:tcBorders>
              <w:left w:val="single" w:color="000000" w:sz="6" w:space="0"/>
              <w:bottom w:val="single" w:color="000000" w:sz="6" w:space="0"/>
            </w:tcBorders>
          </w:tcPr>
          <w:p w14:paraId="73E8CA96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210,547.94</w:t>
            </w:r>
          </w:p>
        </w:tc>
        <w:tc>
          <w:tcPr>
            <w:tcW w:w="1827" w:type="dxa"/>
            <w:tcBorders>
              <w:left w:val="single" w:color="000000" w:sz="6" w:space="0"/>
              <w:bottom w:val="single" w:color="000000" w:sz="6" w:space="0"/>
            </w:tcBorders>
          </w:tcPr>
          <w:p w14:paraId="212D0C05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194,344.48</w:t>
            </w:r>
          </w:p>
        </w:tc>
        <w:tc>
          <w:tcPr>
            <w:tcW w:w="1813" w:type="dxa"/>
            <w:tcBorders>
              <w:left w:val="single" w:color="000000" w:sz="6" w:space="0"/>
              <w:bottom w:val="single" w:color="000000" w:sz="6" w:space="0"/>
            </w:tcBorders>
          </w:tcPr>
          <w:p w14:paraId="5BD72B8C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183,999.14</w:t>
            </w:r>
          </w:p>
        </w:tc>
        <w:tc>
          <w:tcPr>
            <w:tcW w:w="1813" w:type="dxa"/>
            <w:tcBorders>
              <w:left w:val="single" w:color="000000" w:sz="6" w:space="0"/>
              <w:bottom w:val="single" w:color="000000" w:sz="6" w:space="0"/>
            </w:tcBorders>
          </w:tcPr>
          <w:p w14:paraId="2713B288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10,345.34</w:t>
            </w:r>
          </w:p>
        </w:tc>
        <w:tc>
          <w:tcPr>
            <w:tcW w:w="1664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 w14:paraId="0BDC2F23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16,203.46</w:t>
            </w:r>
          </w:p>
        </w:tc>
      </w:tr>
      <w:tr w14:paraId="5421222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423F82D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205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3134CB4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教育支出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2165065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141,215.20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C5BBF5F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125,061.74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DE68F45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114,716.40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6345204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10,345.34</w:t>
            </w: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7E539897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16,153.46</w:t>
            </w:r>
          </w:p>
        </w:tc>
      </w:tr>
      <w:tr w14:paraId="57E3E0E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9DFD974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20501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8BD70EC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教育管理事务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701B89D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5,477.68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1817BDD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5,124.67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27FA000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4,804.77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585FD44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319.90</w:t>
            </w: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1E203834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353.01</w:t>
            </w:r>
          </w:p>
        </w:tc>
      </w:tr>
      <w:tr w14:paraId="5D5C2D5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CB5B59F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2050101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0208C6C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行政运行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9F8977F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867.80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3F2BB17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867.80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AF3B43C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813.66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21FB4BB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54.14</w:t>
            </w: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7F610188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6C91463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46AB889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2050199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EAAD58E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其他教育管理事务支出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DD070FB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4,609.88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26FEE26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4,256.87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E5CDFF0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3,991.11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52F5852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265.76</w:t>
            </w: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56C8ADDB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353.01</w:t>
            </w:r>
          </w:p>
        </w:tc>
      </w:tr>
      <w:tr w14:paraId="398F19B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7B6F19E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20502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6E9910B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普通教育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D838B59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91,355.46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DA27DC0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85,533.49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AB7C033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78,625.80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566BA8E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6,907.69</w:t>
            </w: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FCA9D42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5,821.97</w:t>
            </w:r>
          </w:p>
        </w:tc>
      </w:tr>
      <w:tr w14:paraId="63B541D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AEF12E0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2050201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D26616A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学前教育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8101FE5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870.73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0733A75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870.43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F751A5B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802.91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CB388F9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67.52</w:t>
            </w: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1C7DD9C4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0.30</w:t>
            </w:r>
          </w:p>
        </w:tc>
      </w:tr>
      <w:tr w14:paraId="69618D7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A4E9866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2050202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ED439A9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小学教育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AE4795B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9,809.48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45D2073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9,809.48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1A574C2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8,896.68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9D8C0F1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912.80</w:t>
            </w: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3B0E0928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7188149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F3C02FA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2050203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46DE404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初中教育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325470B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26,441.70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EDC29F7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26,420.03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D02CF9C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23,848.96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CDF0F1C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2,571.07</w:t>
            </w: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456F44F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21.67</w:t>
            </w:r>
          </w:p>
        </w:tc>
      </w:tr>
      <w:tr w14:paraId="42108E3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A70A7C4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2050204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71CB4DE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高中教育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9069E35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48,433.55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15CE140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48,433.55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237C086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45,077.25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5BD4CC2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3,356.30</w:t>
            </w: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7082A77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791CCEE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9C1D62F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2050205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6A6B6F9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高等教育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6EBFC77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5,800.00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7E0D759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24F15B2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5CC700B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2C554F21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5,800.00</w:t>
            </w:r>
          </w:p>
        </w:tc>
      </w:tr>
      <w:tr w14:paraId="6DAADFA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64A1357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20503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4D86CDE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职业教育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DDFCAFD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32,865.57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D185F08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32,559.17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A6A69E6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29,878.70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24B06EE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2,680.47</w:t>
            </w: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5F30C85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306.40</w:t>
            </w:r>
          </w:p>
        </w:tc>
      </w:tr>
      <w:tr w14:paraId="400D38D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085AFE0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2050302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DD97E8C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中等职业教育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1B34CD5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22,270.98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F9CB45C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22,270.98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94AA96E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20,459.01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13F4562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1,811.97</w:t>
            </w: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1E2776F5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11BB22C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2B31DD0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2050305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8D60CAC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高等职业教育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7FCAD1A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10,594.59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9C61F39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10,288.19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E021D27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9,419.69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C353988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868.50</w:t>
            </w: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656F1806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306.40</w:t>
            </w:r>
          </w:p>
        </w:tc>
      </w:tr>
      <w:tr w14:paraId="78F8885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B976839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20507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02E3735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特殊教育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094D215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1,844.41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890BA65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1,844.41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C49B297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1,407.13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87E8657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437.28</w:t>
            </w: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923B70C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7A3512B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0A71F33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2050701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3BE063D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特殊学校教育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0EE6296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1,844.41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F0BD3BF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1,844.41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5CCD7F2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1,407.13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153431A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437.28</w:t>
            </w: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58A11B21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1BA7BCE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244237A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20509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41B32CE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教育费附加安排的支出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3AFDDFA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9,372.08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F69A88A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5C8A239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D2A61D8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3D7A5FA9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9,372.08</w:t>
            </w:r>
          </w:p>
        </w:tc>
      </w:tr>
      <w:tr w14:paraId="79672CC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5D1AB5D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2050999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5795CCB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其他教育费附加安排的支出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7A09A67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9,372.08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B6026A1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F52EB74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03B96B8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2ACC81C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9,372.08</w:t>
            </w:r>
          </w:p>
        </w:tc>
      </w:tr>
      <w:tr w14:paraId="04503CE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B0012E1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20599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457A016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其他教育支出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AFBB751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300.00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4028074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8E72645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F356F4D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54755A89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300.00</w:t>
            </w:r>
          </w:p>
        </w:tc>
      </w:tr>
      <w:tr w14:paraId="64164A1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5566A39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2059999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8C77415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其他教育支出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6BE4860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300.00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47C8A46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2F61E6D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EB33072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2B9EFBA1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300.00</w:t>
            </w:r>
          </w:p>
        </w:tc>
      </w:tr>
      <w:tr w14:paraId="77ED6C6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813815A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208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E4ECF0D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社会保障和就业支出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0BA7CFF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21,461.60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83C2FD4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21,461.60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E2B4CA5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21,461.60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7314BE3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2023E643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28EDDFF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E4894E4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20805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9F1F2C5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行政事业单位养老支出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A4A8011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20,252.96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D4C9900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20,252.96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3BA7E00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20,252.96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A5B9C95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533246B0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557D5C3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8E06DA3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2080505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A021E8C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机关事业单位基本养老保险缴费支出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F63AAA7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13,501.90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B582751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13,501.90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8E6D086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13,501.90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83A4073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3E174C29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5D23B4B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4AD23FD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2080506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C13633C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机关事业单位职业年金缴费支出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0FC927D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6,751.06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544BA9F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6,751.06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1FA68F4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6,751.06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29E8CD7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64161D15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2A25815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7FDE1C1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20899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2AE798D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其他社会保障和就业支出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2C8E01D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3DA1B74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7C185E4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B62420A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5B8D9D7A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581D832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36DDC5E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2089999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344FACE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其他社会保障和就业支出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43990EB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2A4633A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6F088FD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0A86AC9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14E21403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5F65C36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1790BAA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210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DEC6025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卫生健康支出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46B889B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F7D7217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14E4BC9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0A341B0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56868C1E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7CDA33BC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7A45CE7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21011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A482BC0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行政事业单位医疗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4962841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1781361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BC53FB1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098F0E3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490D3D41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19A664C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5B5DD7C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2101101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1D5452C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行政单位医疗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EED9556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39.83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F4649F5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39.83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2368F67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39.83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E1E0B83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341F4F10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0CCEE34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9509135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2101102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7D8F1FF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事业单位医疗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E6258B3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7,625.76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F95410F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7,625.76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CCACE95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7,625.76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0AFE8C6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121F1971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69F26B6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505A091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221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FD04AEB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住房保障支出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82FC0A1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40,155.55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3185B34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40,155.55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1428C82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40,155.55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1258E39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5B7C379E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2B824D2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BCE59D0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22102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72B434D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住房改革支出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F675A1B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40,155.55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8B3A746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40,155.55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04BBF4F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40,155.55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EF7441C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33E18377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602E91D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87CE395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2210201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FD22A4D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住房公积金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7444542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10,880.53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04411FC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10,880.53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0EE3F70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10,880.53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DD4D573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775B6419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1ACE89A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62C8655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2210202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EC77617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提租补贴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6A0BD14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14,282.84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7866172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14,282.84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A614569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14,282.84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417A2AA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3CAD0468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27B5542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51A94C5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2210203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1ADBE7B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购房补贴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394455F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14,992.18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2B2EB49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14,992.18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986B4BB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14,992.18</w:t>
            </w: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FF226B6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5D445D2E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</w:tr>
      <w:tr w14:paraId="12E1EB2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1FBF04B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229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E5BC7CD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其他支出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E115FB1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7B71121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66535FF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D0E43F2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52CE8329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</w:tr>
      <w:tr w14:paraId="45D0BE4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B670EF3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22960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8A33443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彩票公益金安排的支出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1AB5CE7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C0925EC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94BD079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939313A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18AC8170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</w:tr>
      <w:tr w14:paraId="2BC177B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96" w:hRule="atLeast"/>
        </w:trPr>
        <w:tc>
          <w:tcPr>
            <w:tcW w:w="18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B941C66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2296003</w:t>
            </w:r>
          </w:p>
        </w:tc>
        <w:tc>
          <w:tcPr>
            <w:tcW w:w="42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6417E93">
            <w:pPr>
              <w:pStyle w:val="22"/>
              <w:spacing w:after="34" w:line="34" w:lineRule="atLeas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用于体育事业的彩票公益金支出</w:t>
            </w:r>
          </w:p>
        </w:tc>
        <w:tc>
          <w:tcPr>
            <w:tcW w:w="204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923D164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996DFD0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E10A899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1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B46B091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6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2E33F2A">
            <w:pPr>
              <w:pStyle w:val="22"/>
              <w:spacing w:after="34" w:line="34" w:lineRule="atLeast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</w:tr>
    </w:tbl>
    <w:p w14:paraId="4CDEB643">
      <w:pPr>
        <w:tabs>
          <w:tab w:val="left" w:pos="55"/>
        </w:tabs>
        <w:jc w:val="both"/>
        <w:rPr>
          <w:rFonts w:ascii="仿宋" w:hAnsi="仿宋" w:eastAsia="仿宋" w:cs="仿宋"/>
          <w:b/>
          <w:bCs/>
        </w:rPr>
        <w:sectPr>
          <w:footerReference r:id="rId8" w:type="default"/>
          <w:pgSz w:w="16838" w:h="11906" w:orient="landscape"/>
          <w:pgMar w:top="720" w:right="720" w:bottom="720" w:left="720" w:header="170" w:footer="280" w:gutter="0"/>
          <w:pgNumType w:fmt="numberInDash"/>
          <w:cols w:space="720" w:num="1"/>
          <w:formProt w:val="0"/>
          <w:docGrid w:linePitch="100" w:charSpace="0"/>
        </w:sectPr>
      </w:pPr>
    </w:p>
    <w:p w14:paraId="259E9FB1">
      <w:pPr>
        <w:rPr>
          <w:rFonts w:ascii="仿宋" w:hAnsi="仿宋" w:eastAsia="仿宋" w:cs="仿宋"/>
          <w:sz w:val="20"/>
        </w:rPr>
      </w:pPr>
    </w:p>
    <w:tbl>
      <w:tblPr>
        <w:tblStyle w:val="12"/>
        <w:tblW w:w="10817" w:type="dxa"/>
        <w:tblInd w:w="-103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1131"/>
        <w:gridCol w:w="3542"/>
        <w:gridCol w:w="2047"/>
        <w:gridCol w:w="2040"/>
        <w:gridCol w:w="2057"/>
      </w:tblGrid>
      <w:tr w14:paraId="3F743AF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19" w:hRule="atLeast"/>
        </w:trPr>
        <w:tc>
          <w:tcPr>
            <w:tcW w:w="10817" w:type="dxa"/>
            <w:gridSpan w:val="5"/>
            <w:vAlign w:val="center"/>
          </w:tcPr>
          <w:p w14:paraId="244E1AE4">
            <w:pPr>
              <w:pStyle w:val="22"/>
              <w:rPr>
                <w:rFonts w:ascii="仿宋" w:hAnsi="仿宋" w:eastAsia="仿宋" w:cs="仿宋"/>
                <w:b/>
                <w:bCs/>
                <w:sz w:val="44"/>
                <w:szCs w:val="44"/>
              </w:rPr>
            </w:pPr>
            <w:r>
              <w:rPr>
                <w:rFonts w:hint="eastAsia" w:ascii="仿宋" w:hAnsi="仿宋" w:eastAsia="仿宋" w:cs="仿宋"/>
              </w:rPr>
              <w:t>公开06表</w:t>
            </w:r>
          </w:p>
        </w:tc>
      </w:tr>
      <w:tr w14:paraId="0159456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19" w:hRule="atLeast"/>
        </w:trPr>
        <w:tc>
          <w:tcPr>
            <w:tcW w:w="10817" w:type="dxa"/>
            <w:gridSpan w:val="5"/>
          </w:tcPr>
          <w:p w14:paraId="6BB2D3F9">
            <w:pPr>
              <w:pStyle w:val="22"/>
              <w:jc w:val="center"/>
              <w:rPr>
                <w:rFonts w:ascii="仿宋" w:hAnsi="仿宋" w:eastAsia="仿宋" w:cs="仿宋"/>
                <w:sz w:val="20"/>
              </w:rPr>
            </w:pPr>
            <w:r>
              <w:rPr>
                <w:rFonts w:hint="eastAsia" w:ascii="仿宋" w:hAnsi="仿宋" w:eastAsia="仿宋" w:cs="仿宋"/>
                <w:b/>
                <w:bCs/>
                <w:sz w:val="44"/>
                <w:szCs w:val="44"/>
              </w:rPr>
              <w:t>财政拨款基本支出表（经济科目）</w:t>
            </w:r>
          </w:p>
        </w:tc>
      </w:tr>
      <w:tr w14:paraId="547A9E8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19" w:hRule="atLeast"/>
        </w:trPr>
        <w:tc>
          <w:tcPr>
            <w:tcW w:w="8760" w:type="dxa"/>
            <w:gridSpan w:val="4"/>
          </w:tcPr>
          <w:p w14:paraId="766CDAC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部门</w:t>
            </w:r>
            <w:r>
              <w:rPr>
                <w:rFonts w:ascii="仿宋" w:hAnsi="仿宋" w:eastAsia="仿宋" w:cs="仿宋"/>
                <w:color w:val="000000"/>
              </w:rPr>
              <w:t>：</w:t>
            </w:r>
            <w:r>
              <w:rPr>
                <w:rFonts w:hint="eastAsia" w:ascii="仿宋" w:hAnsi="仿宋" w:eastAsia="仿宋" w:cs="仿宋"/>
              </w:rPr>
              <w:t>江阴市教育局</w:t>
            </w:r>
          </w:p>
        </w:tc>
        <w:tc>
          <w:tcPr>
            <w:tcW w:w="2057" w:type="dxa"/>
            <w:vAlign w:val="center"/>
          </w:tcPr>
          <w:p w14:paraId="39BDFC83">
            <w:pPr>
              <w:pStyle w:val="22"/>
              <w:jc w:val="right"/>
              <w:rPr>
                <w:rFonts w:ascii="仿宋" w:hAnsi="仿宋" w:eastAsia="仿宋" w:cs="仿宋"/>
                <w:sz w:val="20"/>
              </w:rPr>
            </w:pPr>
            <w:r>
              <w:rPr>
                <w:rFonts w:hint="eastAsia" w:ascii="仿宋" w:hAnsi="仿宋" w:eastAsia="仿宋" w:cs="仿宋"/>
              </w:rPr>
              <w:t>单位：万元</w:t>
            </w:r>
          </w:p>
        </w:tc>
      </w:tr>
      <w:tr w14:paraId="07314C6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43" w:hRule="atLeast"/>
        </w:trPr>
        <w:tc>
          <w:tcPr>
            <w:tcW w:w="467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 w14:paraId="7AE6DE8B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部门预算支出经济分类科目</w:t>
            </w:r>
          </w:p>
        </w:tc>
        <w:tc>
          <w:tcPr>
            <w:tcW w:w="61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A6DE31">
            <w:pPr>
              <w:pStyle w:val="22"/>
              <w:jc w:val="center"/>
              <w:rPr>
                <w:rFonts w:ascii="仿宋" w:hAnsi="仿宋" w:eastAsia="仿宋" w:cs="仿宋"/>
                <w:sz w:val="20"/>
              </w:rPr>
            </w:pPr>
            <w:r>
              <w:rPr>
                <w:rFonts w:hint="eastAsia" w:ascii="仿宋" w:hAnsi="仿宋" w:eastAsia="仿宋" w:cs="仿宋"/>
              </w:rPr>
              <w:t>本年财政拨款基本支出</w:t>
            </w:r>
          </w:p>
        </w:tc>
      </w:tr>
      <w:tr w14:paraId="7FAEF82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67" w:hRule="atLeast"/>
        </w:trPr>
        <w:tc>
          <w:tcPr>
            <w:tcW w:w="1131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1B684CC0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科目编码</w:t>
            </w:r>
          </w:p>
        </w:tc>
        <w:tc>
          <w:tcPr>
            <w:tcW w:w="3542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4126480E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科目名称</w:t>
            </w:r>
          </w:p>
        </w:tc>
        <w:tc>
          <w:tcPr>
            <w:tcW w:w="2047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18D6F0FA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合计</w:t>
            </w:r>
          </w:p>
        </w:tc>
        <w:tc>
          <w:tcPr>
            <w:tcW w:w="2040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38BFEC7A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人员经费</w:t>
            </w:r>
          </w:p>
        </w:tc>
        <w:tc>
          <w:tcPr>
            <w:tcW w:w="205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D431D4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公用经费</w:t>
            </w:r>
          </w:p>
        </w:tc>
      </w:tr>
      <w:tr w14:paraId="3B70C0B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50" w:hRule="exact"/>
        </w:trPr>
        <w:tc>
          <w:tcPr>
            <w:tcW w:w="4673" w:type="dxa"/>
            <w:gridSpan w:val="2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53384F2F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</w:rPr>
              <w:t>合计</w:t>
            </w:r>
          </w:p>
        </w:tc>
        <w:tc>
          <w:tcPr>
            <w:tcW w:w="2047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164A50A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194,344.48</w:t>
            </w:r>
          </w:p>
        </w:tc>
        <w:tc>
          <w:tcPr>
            <w:tcW w:w="2040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58695E4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183,999.14</w:t>
            </w:r>
          </w:p>
        </w:tc>
        <w:tc>
          <w:tcPr>
            <w:tcW w:w="205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09471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10,345.34</w:t>
            </w:r>
          </w:p>
        </w:tc>
      </w:tr>
      <w:tr w14:paraId="497AB8A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BE82A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301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AD135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工资福利支出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B86BC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176,771.42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3169A3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176,771.42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1B51F7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13FFC7B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99FF35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30101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3BC04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基本工资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A79C8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30,466.83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1BD54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30,466.83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84B492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1E92368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7C363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30102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FC54DE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津贴补贴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D4B4A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27,286.71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19504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27,286.71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11D8F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5009071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84755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30103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F8158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奖金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7BAA4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23,319.42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C78FD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23,319.42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03AC8C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245B2F8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F0999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30106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D77AF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伙食补助费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D85D5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1,566.62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FB2B30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1,566.62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F8EE551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5308DC1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B54D2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30107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ED87B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绩效工资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63372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49,897.71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8413F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49,897.71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CF64CC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1F3611D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CF49E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30108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5C3997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机关事业单位基本养老保险缴费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039DFE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13,501.90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4E8E1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13,501.90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8766BE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30CD766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4FFFC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30109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94B54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职业年金缴费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D97B9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6,751.06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8AC3E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6,751.06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57F52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02B3CB2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36FCCF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30110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B7978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职工基本医疗保险缴费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3C4C2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D9DC6E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E027D0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2054CCC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3AE13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30112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47F7C5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其他社会保障缴费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6B34D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1A29C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D5574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0AD90AE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AA18F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30113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594D449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住房公积金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701A1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10,880.53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EFBF0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10,880.53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FA201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762481D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8B932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30114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2E312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医疗费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91333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292.00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87757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292.00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6AEE1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71B5E34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A5156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30199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97D69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其他工资福利支出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2C59B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3,934.41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8CC11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3,934.41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A3998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16432CD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EDFF7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302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1997D9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商品和服务支出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1794C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10,344.92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4810D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C9B7C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10,344.92</w:t>
            </w:r>
          </w:p>
        </w:tc>
      </w:tr>
      <w:tr w14:paraId="53660FE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52B3E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30201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90F98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办公费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A323C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6,591.17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56B5F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F88D6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6,591.17</w:t>
            </w:r>
          </w:p>
        </w:tc>
      </w:tr>
      <w:tr w14:paraId="3C36AF1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66A16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30202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FCDCF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印刷费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D100A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268.68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42DA06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9BF5F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268.68</w:t>
            </w:r>
          </w:p>
        </w:tc>
      </w:tr>
      <w:tr w14:paraId="35F5E61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0CE9A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30205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F7D76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水费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138FF8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366.60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74E63E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3735D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366.60</w:t>
            </w:r>
          </w:p>
        </w:tc>
      </w:tr>
      <w:tr w14:paraId="7BBEB97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38036C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30206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383DD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电费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23B47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803.00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359888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E9F79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803.00</w:t>
            </w:r>
          </w:p>
        </w:tc>
      </w:tr>
      <w:tr w14:paraId="7C308EC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E3545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30207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5B7175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邮电费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92C90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26.90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1881DE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AB454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26.90</w:t>
            </w:r>
          </w:p>
        </w:tc>
      </w:tr>
      <w:tr w14:paraId="4AB245B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66F22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30209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F28E1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物业管理费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74CA2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52.00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11CD35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AA57B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52.00</w:t>
            </w:r>
          </w:p>
        </w:tc>
      </w:tr>
      <w:tr w14:paraId="3E53324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4F24C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30211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42AC7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差旅费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B309E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20.20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B4B26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1CB85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20.20</w:t>
            </w:r>
          </w:p>
        </w:tc>
      </w:tr>
      <w:tr w14:paraId="62233B7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58AAE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30213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28DC2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维修（护）费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B1900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326.00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26B9B0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58EC3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326.00</w:t>
            </w:r>
          </w:p>
        </w:tc>
      </w:tr>
      <w:tr w14:paraId="15076E1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0858C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30215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CBAEF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会议费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F4730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11.30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F0D7D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4E56F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11.30</w:t>
            </w:r>
          </w:p>
        </w:tc>
      </w:tr>
      <w:tr w14:paraId="360496F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5EC98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30216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26681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培训费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3A4B30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211.23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675FD2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D8D6F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211.23</w:t>
            </w:r>
          </w:p>
        </w:tc>
      </w:tr>
      <w:tr w14:paraId="19069B3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C0816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30217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56C2B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公务接待费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A60FF8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5.90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219116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7D47A0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5.90</w:t>
            </w:r>
          </w:p>
        </w:tc>
      </w:tr>
      <w:tr w14:paraId="55725F3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0651B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30218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DAFCE9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专用材料费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D05D9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265.58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255964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F9AAA9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265.58</w:t>
            </w:r>
          </w:p>
        </w:tc>
      </w:tr>
      <w:tr w14:paraId="2A0F0D2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2DBF65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30228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FEC8F9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工会经费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C6AEC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1,040.71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05B55E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F804D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1,040.71</w:t>
            </w:r>
          </w:p>
        </w:tc>
      </w:tr>
      <w:tr w14:paraId="5D4199E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E5553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30231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5AEB79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公务用车运行维护费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6434FE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84.50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51B8CE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C7CCB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84.50</w:t>
            </w:r>
          </w:p>
        </w:tc>
      </w:tr>
      <w:tr w14:paraId="3C54641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9ED16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30239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AAF70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其他交通费用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E9377E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61.40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234CF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4A5B8E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61.40</w:t>
            </w:r>
          </w:p>
        </w:tc>
      </w:tr>
      <w:tr w14:paraId="055F559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42287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30299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FB902A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其他商品和服务支出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B7BB1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209.75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6DDC0C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01840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209.75</w:t>
            </w:r>
          </w:p>
        </w:tc>
      </w:tr>
      <w:tr w14:paraId="723B259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B8F61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303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F6E9D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对个人和家庭的补助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63290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7,227.72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69889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7,227.72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2F32F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635A500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205AF9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30301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6430B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离休费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8E8CA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73.19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E1F14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73.19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77FC59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1735C9F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69DA0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30302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97915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退休费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6EA59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6,775.61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38A1F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6,775.61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9B93FC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068EE90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02455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30305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51BF5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生活补助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0E457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276.01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C3282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276.01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BE83E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43FD8A8C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3EDF3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30399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082C9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其他对个人和家庭的补助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C3785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102.91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BB38A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102.91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CB7FD9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1039F4B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E89FF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310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694CD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资本性支出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DBE4D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0.42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0E0D4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A982D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0.42</w:t>
            </w:r>
          </w:p>
        </w:tc>
      </w:tr>
      <w:tr w14:paraId="7EEB981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40" w:hRule="atLeast"/>
        </w:trPr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D9D96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31099</w:t>
            </w:r>
          </w:p>
        </w:tc>
        <w:tc>
          <w:tcPr>
            <w:tcW w:w="3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AF783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其他资本性支出</w:t>
            </w:r>
          </w:p>
        </w:tc>
        <w:tc>
          <w:tcPr>
            <w:tcW w:w="2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0494F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0.42</w:t>
            </w:r>
          </w:p>
        </w:tc>
        <w:tc>
          <w:tcPr>
            <w:tcW w:w="2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37E2B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52825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0.42</w:t>
            </w:r>
          </w:p>
        </w:tc>
      </w:tr>
    </w:tbl>
    <w:p w14:paraId="2018956C">
      <w:pPr>
        <w:spacing w:line="255" w:lineRule="exact"/>
        <w:rPr>
          <w:rFonts w:ascii="仿宋" w:hAnsi="仿宋" w:eastAsia="仿宋" w:cs="仿宋"/>
          <w:b/>
          <w:bCs/>
        </w:rPr>
        <w:sectPr>
          <w:footerReference r:id="rId9" w:type="default"/>
          <w:pgSz w:w="11906" w:h="16838"/>
          <w:pgMar w:top="720" w:right="720" w:bottom="720" w:left="720" w:header="170" w:footer="280" w:gutter="0"/>
          <w:pgNumType w:fmt="numberInDash"/>
          <w:cols w:space="720" w:num="1"/>
          <w:formProt w:val="0"/>
          <w:docGrid w:linePitch="100" w:charSpace="0"/>
        </w:sectPr>
      </w:pPr>
    </w:p>
    <w:tbl>
      <w:tblPr>
        <w:tblStyle w:val="12"/>
        <w:tblW w:w="15216" w:type="dxa"/>
        <w:tblInd w:w="17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1792"/>
        <w:gridCol w:w="4307"/>
        <w:gridCol w:w="1960"/>
        <w:gridCol w:w="1693"/>
        <w:gridCol w:w="1987"/>
        <w:gridCol w:w="1827"/>
        <w:gridCol w:w="1650"/>
      </w:tblGrid>
      <w:tr w14:paraId="3C59BF8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21" w:hRule="atLeast"/>
        </w:trPr>
        <w:tc>
          <w:tcPr>
            <w:tcW w:w="15216" w:type="dxa"/>
            <w:gridSpan w:val="7"/>
            <w:vAlign w:val="center"/>
          </w:tcPr>
          <w:p w14:paraId="159716B6">
            <w:pPr>
              <w:pStyle w:val="22"/>
              <w:rPr>
                <w:rFonts w:ascii="仿宋" w:hAnsi="仿宋" w:eastAsia="仿宋" w:cs="仿宋"/>
                <w:b/>
                <w:bCs/>
                <w:sz w:val="44"/>
                <w:szCs w:val="44"/>
              </w:rPr>
            </w:pPr>
            <w:r>
              <w:rPr>
                <w:rFonts w:hint="eastAsia" w:ascii="仿宋" w:hAnsi="仿宋" w:eastAsia="仿宋" w:cs="仿宋"/>
              </w:rPr>
              <w:t>公开0</w:t>
            </w:r>
            <w:r>
              <w:rPr>
                <w:rFonts w:hint="eastAsia" w:ascii="仿宋" w:hAnsi="仿宋" w:eastAsia="仿宋" w:cs="仿宋"/>
                <w:lang w:val="en-US"/>
              </w:rPr>
              <w:t>7</w:t>
            </w:r>
            <w:r>
              <w:rPr>
                <w:rFonts w:hint="eastAsia" w:ascii="仿宋" w:hAnsi="仿宋" w:eastAsia="仿宋" w:cs="仿宋"/>
              </w:rPr>
              <w:t>表</w:t>
            </w:r>
          </w:p>
        </w:tc>
      </w:tr>
      <w:tr w14:paraId="2FEC56B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21" w:hRule="atLeast"/>
        </w:trPr>
        <w:tc>
          <w:tcPr>
            <w:tcW w:w="15216" w:type="dxa"/>
            <w:gridSpan w:val="7"/>
          </w:tcPr>
          <w:p w14:paraId="2FFB15DD">
            <w:pPr>
              <w:pStyle w:val="22"/>
              <w:jc w:val="center"/>
              <w:rPr>
                <w:rFonts w:ascii="仿宋" w:hAnsi="仿宋" w:eastAsia="仿宋" w:cs="仿宋"/>
                <w:sz w:val="27"/>
              </w:rPr>
            </w:pPr>
            <w:r>
              <w:rPr>
                <w:rFonts w:hint="eastAsia" w:ascii="仿宋" w:hAnsi="仿宋" w:eastAsia="仿宋" w:cs="仿宋"/>
                <w:b/>
                <w:bCs/>
                <w:sz w:val="44"/>
                <w:szCs w:val="44"/>
              </w:rPr>
              <w:t>一般公共预算支出表</w:t>
            </w:r>
          </w:p>
        </w:tc>
      </w:tr>
      <w:tr w14:paraId="349E28A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88" w:hRule="atLeast"/>
        </w:trPr>
        <w:tc>
          <w:tcPr>
            <w:tcW w:w="13566" w:type="dxa"/>
            <w:gridSpan w:val="6"/>
          </w:tcPr>
          <w:p w14:paraId="4743AE59">
            <w:pPr>
              <w:pStyle w:val="22"/>
              <w:rPr>
                <w:rFonts w:ascii="仿宋" w:hAnsi="仿宋" w:eastAsia="仿宋" w:cs="仿宋"/>
                <w:sz w:val="27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部门</w:t>
            </w:r>
            <w:r>
              <w:rPr>
                <w:rFonts w:ascii="仿宋" w:hAnsi="仿宋" w:eastAsia="仿宋" w:cs="仿宋"/>
                <w:color w:val="000000"/>
              </w:rPr>
              <w:t>：</w:t>
            </w:r>
            <w:r>
              <w:rPr>
                <w:rFonts w:hint="eastAsia" w:ascii="仿宋" w:hAnsi="仿宋" w:eastAsia="仿宋" w:cs="仿宋"/>
              </w:rPr>
              <w:t>江阴市教育局</w:t>
            </w:r>
          </w:p>
        </w:tc>
        <w:tc>
          <w:tcPr>
            <w:tcW w:w="1650" w:type="dxa"/>
            <w:vAlign w:val="center"/>
          </w:tcPr>
          <w:p w14:paraId="40A8381F">
            <w:pPr>
              <w:pStyle w:val="22"/>
              <w:jc w:val="right"/>
              <w:rPr>
                <w:rFonts w:ascii="仿宋" w:hAnsi="仿宋" w:eastAsia="仿宋" w:cs="仿宋"/>
                <w:sz w:val="27"/>
              </w:rPr>
            </w:pPr>
            <w:r>
              <w:rPr>
                <w:rFonts w:hint="eastAsia" w:ascii="仿宋" w:hAnsi="仿宋" w:eastAsia="仿宋" w:cs="仿宋"/>
              </w:rPr>
              <w:t>单位：万元</w:t>
            </w:r>
          </w:p>
        </w:tc>
      </w:tr>
      <w:tr w14:paraId="00C4B4A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19" w:hRule="atLeast"/>
        </w:trPr>
        <w:tc>
          <w:tcPr>
            <w:tcW w:w="1792" w:type="dxa"/>
            <w:vMerge w:val="restart"/>
            <w:tcBorders>
              <w:top w:val="single" w:color="000000" w:sz="6" w:space="0"/>
              <w:left w:val="single" w:color="000000" w:sz="6" w:space="0"/>
            </w:tcBorders>
            <w:vAlign w:val="center"/>
          </w:tcPr>
          <w:p w14:paraId="07FAA045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科目编码</w:t>
            </w:r>
          </w:p>
        </w:tc>
        <w:tc>
          <w:tcPr>
            <w:tcW w:w="4307" w:type="dxa"/>
            <w:vMerge w:val="restart"/>
            <w:tcBorders>
              <w:top w:val="single" w:color="000000" w:sz="6" w:space="0"/>
              <w:left w:val="single" w:color="000000" w:sz="6" w:space="0"/>
            </w:tcBorders>
            <w:vAlign w:val="center"/>
          </w:tcPr>
          <w:p w14:paraId="08FDA16B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科目名称</w:t>
            </w:r>
          </w:p>
        </w:tc>
        <w:tc>
          <w:tcPr>
            <w:tcW w:w="1960" w:type="dxa"/>
            <w:vMerge w:val="restart"/>
            <w:tcBorders>
              <w:top w:val="single" w:color="000000" w:sz="6" w:space="0"/>
              <w:left w:val="single" w:color="000000" w:sz="6" w:space="0"/>
            </w:tcBorders>
            <w:vAlign w:val="center"/>
          </w:tcPr>
          <w:p w14:paraId="055A5BBC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合计</w:t>
            </w:r>
          </w:p>
        </w:tc>
        <w:tc>
          <w:tcPr>
            <w:tcW w:w="550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  <w:vAlign w:val="center"/>
          </w:tcPr>
          <w:p w14:paraId="68E73907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基本支出</w:t>
            </w:r>
          </w:p>
        </w:tc>
        <w:tc>
          <w:tcPr>
            <w:tcW w:w="1650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center"/>
          </w:tcPr>
          <w:p w14:paraId="1BB805DD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项目支出</w:t>
            </w:r>
          </w:p>
        </w:tc>
      </w:tr>
      <w:tr w14:paraId="09C6363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41" w:hRule="atLeast"/>
        </w:trPr>
        <w:tc>
          <w:tcPr>
            <w:tcW w:w="1792" w:type="dxa"/>
            <w:vMerge w:val="continue"/>
            <w:tcBorders>
              <w:left w:val="single" w:color="000000" w:sz="6" w:space="0"/>
              <w:bottom w:val="single" w:color="000000" w:sz="6" w:space="0"/>
            </w:tcBorders>
            <w:vAlign w:val="center"/>
          </w:tcPr>
          <w:p w14:paraId="0AABEE86">
            <w:pPr>
              <w:pStyle w:val="22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4307" w:type="dxa"/>
            <w:vMerge w:val="continue"/>
            <w:tcBorders>
              <w:left w:val="single" w:color="000000" w:sz="6" w:space="0"/>
              <w:bottom w:val="single" w:color="000000" w:sz="6" w:space="0"/>
            </w:tcBorders>
            <w:vAlign w:val="center"/>
          </w:tcPr>
          <w:p w14:paraId="22AFAFA4">
            <w:pPr>
              <w:pStyle w:val="22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960" w:type="dxa"/>
            <w:vMerge w:val="continue"/>
            <w:tcBorders>
              <w:left w:val="single" w:color="000000" w:sz="6" w:space="0"/>
              <w:bottom w:val="single" w:color="000000" w:sz="6" w:space="0"/>
            </w:tcBorders>
          </w:tcPr>
          <w:p w14:paraId="1A8C7F62">
            <w:pPr>
              <w:rPr>
                <w:rFonts w:ascii="仿宋" w:hAnsi="仿宋" w:eastAsia="仿宋" w:cs="仿宋"/>
              </w:rPr>
            </w:pPr>
          </w:p>
        </w:tc>
        <w:tc>
          <w:tcPr>
            <w:tcW w:w="1693" w:type="dxa"/>
            <w:tcBorders>
              <w:left w:val="single" w:color="000000" w:sz="6" w:space="0"/>
              <w:bottom w:val="single" w:color="000000" w:sz="6" w:space="0"/>
            </w:tcBorders>
            <w:vAlign w:val="center"/>
          </w:tcPr>
          <w:p w14:paraId="5856CFDE">
            <w:pPr>
              <w:widowControl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小计</w:t>
            </w:r>
          </w:p>
        </w:tc>
        <w:tc>
          <w:tcPr>
            <w:tcW w:w="1987" w:type="dxa"/>
            <w:tcBorders>
              <w:left w:val="single" w:color="000000" w:sz="6" w:space="0"/>
              <w:bottom w:val="single" w:color="000000" w:sz="6" w:space="0"/>
            </w:tcBorders>
            <w:vAlign w:val="center"/>
          </w:tcPr>
          <w:p w14:paraId="64DBA489">
            <w:pPr>
              <w:widowControl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人员经费</w:t>
            </w:r>
          </w:p>
        </w:tc>
        <w:tc>
          <w:tcPr>
            <w:tcW w:w="1827" w:type="dxa"/>
            <w:tcBorders>
              <w:left w:val="single" w:color="000000" w:sz="6" w:space="0"/>
              <w:bottom w:val="single" w:color="000000" w:sz="6" w:space="0"/>
            </w:tcBorders>
            <w:vAlign w:val="center"/>
          </w:tcPr>
          <w:p w14:paraId="003FBA17">
            <w:pPr>
              <w:widowControl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公用经费</w:t>
            </w:r>
          </w:p>
        </w:tc>
        <w:tc>
          <w:tcPr>
            <w:tcW w:w="1650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 w14:paraId="4395E5F5">
            <w:pPr>
              <w:rPr>
                <w:rFonts w:ascii="仿宋" w:hAnsi="仿宋" w:eastAsia="仿宋" w:cs="仿宋"/>
              </w:rPr>
            </w:pPr>
          </w:p>
        </w:tc>
      </w:tr>
      <w:tr w14:paraId="53A352E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78" w:hRule="exact"/>
        </w:trPr>
        <w:tc>
          <w:tcPr>
            <w:tcW w:w="6099" w:type="dxa"/>
            <w:gridSpan w:val="2"/>
            <w:tcBorders>
              <w:left w:val="single" w:color="000000" w:sz="6" w:space="0"/>
              <w:bottom w:val="single" w:color="000000" w:sz="6" w:space="0"/>
            </w:tcBorders>
            <w:vAlign w:val="center"/>
          </w:tcPr>
          <w:p w14:paraId="19E9539C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合计</w:t>
            </w:r>
          </w:p>
        </w:tc>
        <w:tc>
          <w:tcPr>
            <w:tcW w:w="1960" w:type="dxa"/>
            <w:tcBorders>
              <w:left w:val="single" w:color="000000" w:sz="6" w:space="0"/>
              <w:bottom w:val="single" w:color="000000" w:sz="6" w:space="0"/>
            </w:tcBorders>
          </w:tcPr>
          <w:p w14:paraId="2FD58F6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210,497.94</w:t>
            </w:r>
          </w:p>
        </w:tc>
        <w:tc>
          <w:tcPr>
            <w:tcW w:w="1693" w:type="dxa"/>
            <w:tcBorders>
              <w:left w:val="single" w:color="000000" w:sz="6" w:space="0"/>
              <w:bottom w:val="single" w:color="000000" w:sz="6" w:space="0"/>
            </w:tcBorders>
          </w:tcPr>
          <w:p w14:paraId="58E0772E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194,344.48</w:t>
            </w:r>
          </w:p>
        </w:tc>
        <w:tc>
          <w:tcPr>
            <w:tcW w:w="1987" w:type="dxa"/>
            <w:tcBorders>
              <w:left w:val="single" w:color="000000" w:sz="6" w:space="0"/>
              <w:bottom w:val="single" w:color="000000" w:sz="6" w:space="0"/>
            </w:tcBorders>
          </w:tcPr>
          <w:p w14:paraId="2CFF26C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183,999.14</w:t>
            </w:r>
          </w:p>
        </w:tc>
        <w:tc>
          <w:tcPr>
            <w:tcW w:w="1827" w:type="dxa"/>
            <w:tcBorders>
              <w:left w:val="single" w:color="000000" w:sz="6" w:space="0"/>
              <w:bottom w:val="single" w:color="000000" w:sz="6" w:space="0"/>
            </w:tcBorders>
          </w:tcPr>
          <w:p w14:paraId="36A4D9E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10,345.34</w:t>
            </w:r>
          </w:p>
        </w:tc>
        <w:tc>
          <w:tcPr>
            <w:tcW w:w="1650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 w14:paraId="73599B6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16,153.46</w:t>
            </w:r>
          </w:p>
        </w:tc>
      </w:tr>
      <w:tr w14:paraId="1356B72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DCF81C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205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AAC935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教育支出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92D684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141,215.20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409839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125,061.74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5C6C4C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114,716.40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E9A9F3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10,345.34</w:t>
            </w: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2C0273F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16,153.46</w:t>
            </w:r>
          </w:p>
        </w:tc>
      </w:tr>
      <w:tr w14:paraId="78465BA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DF69A5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20501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9E0455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教育管理事务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C92DAA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5,477.68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642B59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5,124.67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CFBCC7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4,804.77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92DCAF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319.90</w:t>
            </w: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331111A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353.01</w:t>
            </w:r>
          </w:p>
        </w:tc>
      </w:tr>
      <w:tr w14:paraId="14A7F79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315C4A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2050101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B5F43A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行政运行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913AF2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867.80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141867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867.80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6663E0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813.66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D0D67C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54.14</w:t>
            </w: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3C98C152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12CD31F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8E7DA4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2050199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EE2E84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其他教育管理事务支出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32CB77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4,609.88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06D6D3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4,256.87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73B61A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3,991.11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C1CA68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265.76</w:t>
            </w: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4A1D5E5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353.01</w:t>
            </w:r>
          </w:p>
        </w:tc>
      </w:tr>
      <w:tr w14:paraId="6ACB1A4C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0F83A3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20502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9ABCC8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普通教育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44E9DA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91,355.46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818CF3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85,533.49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ED34970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78,625.80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A15DA2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6,907.69</w:t>
            </w: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24A2E7F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5,821.97</w:t>
            </w:r>
          </w:p>
        </w:tc>
      </w:tr>
      <w:tr w14:paraId="1977E7E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6E026F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2050201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9644C2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学前教育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9A75B1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870.73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58427A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870.43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C9145DE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802.91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93B3F5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67.52</w:t>
            </w: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7728BA9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0.30</w:t>
            </w:r>
          </w:p>
        </w:tc>
      </w:tr>
      <w:tr w14:paraId="2D4374E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C0623D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2050202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A97C2F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小学教育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09D039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9,809.48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072F39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9,809.48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1B5AA6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8,896.68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7D1241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912.80</w:t>
            </w: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1E679577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1155857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116815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2050203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148CAD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初中教育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E49454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26,441.70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BA4FC8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26,420.03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E3581C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23,848.96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66D486E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2,571.07</w:t>
            </w: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39F12F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21.67</w:t>
            </w:r>
          </w:p>
        </w:tc>
      </w:tr>
      <w:tr w14:paraId="7AD1B7E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4F2510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2050204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BC3BC9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高中教育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369848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48,433.55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CA17DC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48,433.55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CC037D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45,077.25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41F93F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3,356.30</w:t>
            </w: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5DF022D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46A2FBE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718619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2050205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BE2324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高等教育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1D6D7E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5,800.00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9935F5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C44EB1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3C5378E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949DCB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5,800.00</w:t>
            </w:r>
          </w:p>
        </w:tc>
      </w:tr>
      <w:tr w14:paraId="27DD74E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CE4DE4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20503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4B2F8D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职业教育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C2FFBE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32,865.57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4A1CFD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32,559.17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0BDF0D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29,878.70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3EAE91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2,680.47</w:t>
            </w: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5DBC302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306.40</w:t>
            </w:r>
          </w:p>
        </w:tc>
      </w:tr>
      <w:tr w14:paraId="7639905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84AD4B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2050302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F9AAA9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中等职业教育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F5640C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22,270.98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466D2E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22,270.98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DC43BF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20,459.01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12D61B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1,811.97</w:t>
            </w: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4C0B3306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50606DC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B6E4B4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2050305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A18F7F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高等职业教育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E716C2E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10,594.59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0F5669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10,288.19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C3F250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9,419.69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6B5E55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868.50</w:t>
            </w: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54B28C9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306.40</w:t>
            </w:r>
          </w:p>
        </w:tc>
      </w:tr>
      <w:tr w14:paraId="091D7B9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A19F3E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20507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C98B0F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特殊教育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262E92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1,844.41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F49686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1,844.41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3EC6D1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1,407.13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0AA129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437.28</w:t>
            </w: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2EFCD68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7AB52DDC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51E8FE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2050701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3E80D4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特殊学校教育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21DEC5E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1,844.41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B7DC71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1,844.41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DC6952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1,407.13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CF91E0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437.28</w:t>
            </w: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12D4BA3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495E1C3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1CD6E5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20509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959AC3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教育费附加安排的支出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528C8B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9,372.08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F0353A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450D394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59A47B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5DC1620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9,372.08</w:t>
            </w:r>
          </w:p>
        </w:tc>
      </w:tr>
      <w:tr w14:paraId="4497DDCC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1027B9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2050999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2DBAAD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其他教育费附加安排的支出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8BF07C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9,372.08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E520F6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62E5C7C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3A04956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13B7130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9,372.08</w:t>
            </w:r>
          </w:p>
        </w:tc>
      </w:tr>
      <w:tr w14:paraId="2229365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41E362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20599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FF821C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其他教育支出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8A5C2B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300.00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5B530C1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8F7395E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C070A81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32E6451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300.00</w:t>
            </w:r>
          </w:p>
        </w:tc>
      </w:tr>
      <w:tr w14:paraId="5AE1012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140007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2059999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CC3DC59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其他教育支出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1EA525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300.00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4EB947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52F4BB4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6AE6CE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294391C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300.00</w:t>
            </w:r>
          </w:p>
        </w:tc>
      </w:tr>
      <w:tr w14:paraId="447FC5D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CFC4EA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208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1A8981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社会保障和就业支出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CCC365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21,461.60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B0B894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21,461.60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CCF8F8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21,461.60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75381B2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0505A150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5CE2457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9ADDAE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20805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023A91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行政事业单位养老支出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9064A9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20,252.96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DD7D2E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20,252.96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CDDA16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20,252.96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C9623A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4FB617F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6D28559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375F8A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2080505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3631AB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机关事业单位基本养老保险缴费支出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11E058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13,501.90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435E34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13,501.90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1907E8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13,501.90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7950F42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6546BCCC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012E7B7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A8F2C7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2080506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7F76E49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机关事业单位职业年金缴费支出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18E203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6,751.06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532B92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6,751.06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7E782C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6,751.06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A9FF542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59FB6F78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5DB8C16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AA01EF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20899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ED5EDF5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其他社会保障和就业支出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16043D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B46ACC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8E0285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A7912B6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759B412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1E22F13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DEEB8B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2089999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F7E634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其他社会保障和就业支出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0A040D0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E5E419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40ED56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D82D5E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31BA80DE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2A59557C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52B280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210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1D2E47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卫生健康支出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4AC117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DBE99B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E2139AE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6166AD2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6FCAEC89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207A0B8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3872A9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21011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24FA74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行政事业单位医疗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29695B8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523CF2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5366F3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948438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45EFEF0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4E1910D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83A645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2101101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196176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行政单位医疗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042A9B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39.83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33781A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39.83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078475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39.83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60B630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63BC2F82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45FAA46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A67BBB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2101102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68991C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事业单位医疗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68EB46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7,625.76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D92A7B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7,625.76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DA67B58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7,625.76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E97D17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3EA9425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5987E12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150427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221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E6B9F85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住房保障支出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88B45C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40,155.55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4BE6F340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40,155.55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A5770D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40,155.55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A11BC68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15D0B030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0675454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A4047A5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22102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A4B52A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住房改革支出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4BDDE0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40,155.55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890A26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40,155.55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0AD154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40,155.55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6C896E4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658FA79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46B9386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B9246C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2210201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0C2395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住房公积金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0D4A09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10,880.53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6EE57F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10,880.53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A04E678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10,880.53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E6DAABE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318C6D3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3B5AE9C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3FA64F6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2210202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018E104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提租补贴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7D0384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14,282.84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7C7A7D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14,282.84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C61857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14,282.84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33A0AA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1ED0D0E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2524F3F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90" w:hRule="atLeast"/>
        </w:trPr>
        <w:tc>
          <w:tcPr>
            <w:tcW w:w="17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BF4C8B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2210203</w:t>
            </w:r>
          </w:p>
        </w:tc>
        <w:tc>
          <w:tcPr>
            <w:tcW w:w="430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769EF34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购房补贴</w:t>
            </w:r>
          </w:p>
        </w:tc>
        <w:tc>
          <w:tcPr>
            <w:tcW w:w="196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3BF499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14,992.18</w:t>
            </w:r>
          </w:p>
        </w:tc>
        <w:tc>
          <w:tcPr>
            <w:tcW w:w="169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6ED1589E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14,992.18</w:t>
            </w:r>
          </w:p>
        </w:tc>
        <w:tc>
          <w:tcPr>
            <w:tcW w:w="198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2127FFD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14,992.18</w:t>
            </w:r>
          </w:p>
        </w:tc>
        <w:tc>
          <w:tcPr>
            <w:tcW w:w="1827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1C1B6AFE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50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vAlign w:val="center"/>
          </w:tcPr>
          <w:p w14:paraId="690EDDB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</w:tbl>
    <w:p w14:paraId="14C6155C">
      <w:pPr>
        <w:spacing w:before="25"/>
        <w:rPr>
          <w:rFonts w:ascii="仿宋" w:hAnsi="仿宋" w:eastAsia="仿宋" w:cs="仿宋"/>
          <w:b/>
          <w:bCs/>
        </w:rPr>
        <w:sectPr>
          <w:footerReference r:id="rId10" w:type="default"/>
          <w:pgSz w:w="16838" w:h="11906" w:orient="landscape"/>
          <w:pgMar w:top="720" w:right="720" w:bottom="720" w:left="720" w:header="170" w:footer="280" w:gutter="0"/>
          <w:pgNumType w:fmt="numberInDash"/>
          <w:cols w:space="720" w:num="1"/>
          <w:formProt w:val="0"/>
          <w:docGrid w:linePitch="100" w:charSpace="0"/>
        </w:sectPr>
      </w:pPr>
    </w:p>
    <w:tbl>
      <w:tblPr>
        <w:tblStyle w:val="12"/>
        <w:tblW w:w="10954" w:type="dxa"/>
        <w:tblInd w:w="-206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1227"/>
        <w:gridCol w:w="3667"/>
        <w:gridCol w:w="2413"/>
        <w:gridCol w:w="1974"/>
        <w:gridCol w:w="1673"/>
      </w:tblGrid>
      <w:tr w14:paraId="79C5D08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19" w:hRule="atLeast"/>
        </w:trPr>
        <w:tc>
          <w:tcPr>
            <w:tcW w:w="10954" w:type="dxa"/>
            <w:gridSpan w:val="5"/>
          </w:tcPr>
          <w:p w14:paraId="3DA410CD">
            <w:pPr>
              <w:pStyle w:val="22"/>
              <w:rPr>
                <w:rFonts w:ascii="仿宋" w:hAnsi="仿宋" w:eastAsia="仿宋" w:cs="仿宋"/>
                <w:b/>
                <w:bCs/>
                <w:sz w:val="44"/>
                <w:szCs w:val="44"/>
              </w:rPr>
            </w:pPr>
            <w:r>
              <w:rPr>
                <w:rFonts w:hint="eastAsia" w:ascii="仿宋" w:hAnsi="仿宋" w:eastAsia="仿宋" w:cs="仿宋"/>
              </w:rPr>
              <w:t>公开08表</w:t>
            </w:r>
          </w:p>
        </w:tc>
      </w:tr>
      <w:tr w14:paraId="22500AD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189" w:hRule="atLeast"/>
        </w:trPr>
        <w:tc>
          <w:tcPr>
            <w:tcW w:w="10954" w:type="dxa"/>
            <w:gridSpan w:val="5"/>
          </w:tcPr>
          <w:p w14:paraId="0555415A">
            <w:pPr>
              <w:pStyle w:val="22"/>
              <w:jc w:val="center"/>
              <w:rPr>
                <w:rFonts w:ascii="仿宋" w:hAnsi="仿宋" w:eastAsia="仿宋" w:cs="仿宋"/>
                <w:sz w:val="20"/>
              </w:rPr>
            </w:pPr>
            <w:r>
              <w:rPr>
                <w:rFonts w:hint="eastAsia" w:ascii="仿宋" w:hAnsi="仿宋" w:eastAsia="仿宋" w:cs="仿宋"/>
                <w:b/>
                <w:bCs/>
                <w:sz w:val="44"/>
                <w:szCs w:val="44"/>
              </w:rPr>
              <w:t>一般公共预算基本支出表</w:t>
            </w:r>
          </w:p>
        </w:tc>
      </w:tr>
      <w:tr w14:paraId="423E494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138" w:hRule="atLeast"/>
        </w:trPr>
        <w:tc>
          <w:tcPr>
            <w:tcW w:w="9281" w:type="dxa"/>
            <w:gridSpan w:val="4"/>
            <w:vAlign w:val="center"/>
          </w:tcPr>
          <w:p w14:paraId="780C741D">
            <w:pPr>
              <w:pStyle w:val="22"/>
              <w:rPr>
                <w:rFonts w:ascii="仿宋" w:hAnsi="仿宋" w:eastAsia="仿宋" w:cs="仿宋"/>
                <w:sz w:val="2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部门</w:t>
            </w:r>
            <w:r>
              <w:rPr>
                <w:rFonts w:ascii="仿宋" w:hAnsi="仿宋" w:eastAsia="仿宋" w:cs="仿宋"/>
                <w:color w:val="000000"/>
              </w:rPr>
              <w:t>：</w:t>
            </w:r>
            <w:r>
              <w:rPr>
                <w:rFonts w:hint="eastAsia" w:ascii="仿宋" w:hAnsi="仿宋" w:eastAsia="仿宋" w:cs="仿宋"/>
              </w:rPr>
              <w:t>江阴市教育局</w:t>
            </w:r>
          </w:p>
        </w:tc>
        <w:tc>
          <w:tcPr>
            <w:tcW w:w="1673" w:type="dxa"/>
            <w:vAlign w:val="center"/>
          </w:tcPr>
          <w:p w14:paraId="11410619">
            <w:pPr>
              <w:pStyle w:val="22"/>
              <w:jc w:val="right"/>
              <w:rPr>
                <w:rFonts w:ascii="仿宋" w:hAnsi="仿宋" w:eastAsia="仿宋" w:cs="仿宋"/>
                <w:sz w:val="20"/>
              </w:rPr>
            </w:pPr>
            <w:r>
              <w:rPr>
                <w:rFonts w:hint="eastAsia" w:ascii="仿宋" w:hAnsi="仿宋" w:eastAsia="仿宋" w:cs="仿宋"/>
              </w:rPr>
              <w:t>单位：万元</w:t>
            </w:r>
          </w:p>
        </w:tc>
      </w:tr>
      <w:tr w14:paraId="44494D6C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180" w:hRule="atLeast"/>
        </w:trPr>
        <w:tc>
          <w:tcPr>
            <w:tcW w:w="48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 w14:paraId="3FC0B2C4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部门预算支出经济分类科目</w:t>
            </w:r>
          </w:p>
        </w:tc>
        <w:tc>
          <w:tcPr>
            <w:tcW w:w="60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DEB430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本年一般公共预算基本支出</w:t>
            </w:r>
          </w:p>
        </w:tc>
      </w:tr>
      <w:tr w14:paraId="55AB1DD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190" w:hRule="atLeast"/>
        </w:trPr>
        <w:tc>
          <w:tcPr>
            <w:tcW w:w="1227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607C0640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科目编码</w:t>
            </w:r>
          </w:p>
        </w:tc>
        <w:tc>
          <w:tcPr>
            <w:tcW w:w="3667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739491BB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科目名称</w:t>
            </w:r>
          </w:p>
        </w:tc>
        <w:tc>
          <w:tcPr>
            <w:tcW w:w="2413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02D88186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合计</w:t>
            </w:r>
          </w:p>
        </w:tc>
        <w:tc>
          <w:tcPr>
            <w:tcW w:w="1974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01AC2ADC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人员经费</w:t>
            </w:r>
          </w:p>
        </w:tc>
        <w:tc>
          <w:tcPr>
            <w:tcW w:w="167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2F49AE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公用经费</w:t>
            </w:r>
          </w:p>
        </w:tc>
      </w:tr>
      <w:tr w14:paraId="693E30B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82" w:hRule="exact"/>
        </w:trPr>
        <w:tc>
          <w:tcPr>
            <w:tcW w:w="4894" w:type="dxa"/>
            <w:gridSpan w:val="2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7B73AE53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合计</w:t>
            </w:r>
          </w:p>
        </w:tc>
        <w:tc>
          <w:tcPr>
            <w:tcW w:w="2413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53927E3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194,344.48</w:t>
            </w:r>
          </w:p>
        </w:tc>
        <w:tc>
          <w:tcPr>
            <w:tcW w:w="1974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 w14:paraId="4BE88BB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183,999.14</w:t>
            </w:r>
          </w:p>
        </w:tc>
        <w:tc>
          <w:tcPr>
            <w:tcW w:w="167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97055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10,345.34</w:t>
            </w:r>
          </w:p>
        </w:tc>
      </w:tr>
      <w:tr w14:paraId="3D0AE78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0C891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301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D042F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工资福利支出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40653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176,771.42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2C3D4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176,771.42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7C94C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6ED3DDE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D8CDC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30101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180B4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基本工资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909F8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30,466.83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9A1DB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30,466.83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8C4BD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4C08C05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46B13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30102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0DA6E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津贴补贴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41F58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27,286.71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26FF60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27,286.71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E7BC75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11B2D01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7BA3A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30103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29B7C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奖金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135A16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23,319.42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8F8B9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23,319.42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EC2E7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5305A52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52B8C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30106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E1A19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伙食补助费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40D72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1,566.62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EC3758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1,566.62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EA9DF6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2D6B457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E9F47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30107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69939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绩效工资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39D13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49,897.71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DD5C4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49,897.71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A0C364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78F2723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FF713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30108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A4AA5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机关事业单位基本养老保险缴费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1C440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13,501.90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392A4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13,501.90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DCC299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7F25859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7832E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30109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B246F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职业年金缴费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C5B26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6,751.06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46353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6,751.06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220D3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4E11F3E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3E103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30110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B6AFC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职工基本医疗保险缴费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73110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3FD74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7,665.59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800785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40C0A3F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4E4C7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30112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C7100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其他社会保障缴费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632A8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4082B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1,208.64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0A70D1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2A7AF2E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63911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30113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D6BB7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住房公积金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428E98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10,880.53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1302C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10,880.53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0BD612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1EBC0D2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F42F76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30114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C39CF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医疗费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84D40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292.00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E76E6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292.00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629A5A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6192C5C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4A965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30199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39E0F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其他工资福利支出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582BA8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3,934.41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C6CE7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3,934.41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DD111E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150E79F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28B839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302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398AE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商品和服务支出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1E6AB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10,344.92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AC44DC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067DF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10,344.92</w:t>
            </w:r>
          </w:p>
        </w:tc>
      </w:tr>
      <w:tr w14:paraId="311F9C1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C1014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30201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63D53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办公费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7EA78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6,591.17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1F2440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4EEA8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6,591.17</w:t>
            </w:r>
          </w:p>
        </w:tc>
      </w:tr>
      <w:tr w14:paraId="03E5CFA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6146D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30202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ED4F6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印刷费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B1912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268.68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16A4E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EF2ED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268.68</w:t>
            </w:r>
          </w:p>
        </w:tc>
      </w:tr>
      <w:tr w14:paraId="73E24BC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A3644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30205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E92379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水费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3EB3E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366.60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79FFFC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5B110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366.60</w:t>
            </w:r>
          </w:p>
        </w:tc>
      </w:tr>
      <w:tr w14:paraId="5F85435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60016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30206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767AB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电费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52000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803.00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041E26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489C7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803.00</w:t>
            </w:r>
          </w:p>
        </w:tc>
      </w:tr>
      <w:tr w14:paraId="207E85D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69ED2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30207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1F27A5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邮电费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8DA0D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26.90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C1B7A2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42910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26.90</w:t>
            </w:r>
          </w:p>
        </w:tc>
      </w:tr>
      <w:tr w14:paraId="283C86B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B653D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30209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BA98C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物业管理费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96D65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52.00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FACC6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16191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52.00</w:t>
            </w:r>
          </w:p>
        </w:tc>
      </w:tr>
      <w:tr w14:paraId="0520F33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D9565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30211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D09DF0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差旅费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49CAC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20.20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629C9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83E86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20.20</w:t>
            </w:r>
          </w:p>
        </w:tc>
      </w:tr>
      <w:tr w14:paraId="276632F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98114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30213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3C2CD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维修（护）费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51F7C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326.00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A9B0F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905B7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326.00</w:t>
            </w:r>
          </w:p>
        </w:tc>
      </w:tr>
      <w:tr w14:paraId="43F7991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F2C06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30215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57596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会议费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0F3880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11.30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3510FD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09D5C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11.30</w:t>
            </w:r>
          </w:p>
        </w:tc>
      </w:tr>
      <w:tr w14:paraId="061D5AF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85A5D5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30216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BB18F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培训费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DB125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211.23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2B0130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8D114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211.23</w:t>
            </w:r>
          </w:p>
        </w:tc>
      </w:tr>
      <w:tr w14:paraId="687B291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72362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30217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23B5B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公务接待费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A1E65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5.90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228705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7A0D1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5.90</w:t>
            </w:r>
          </w:p>
        </w:tc>
      </w:tr>
      <w:tr w14:paraId="44F62CB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1C957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30218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0EE72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专用材料费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96747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265.58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0FC60F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E5301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265.58</w:t>
            </w:r>
          </w:p>
        </w:tc>
      </w:tr>
      <w:tr w14:paraId="42AC9C4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7179D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30228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D9F74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工会经费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12875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1,040.71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BEDAF0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79BA4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1,040.71</w:t>
            </w:r>
          </w:p>
        </w:tc>
      </w:tr>
      <w:tr w14:paraId="3D96810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C0BDA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30231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01792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公务用车运行维护费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823177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84.50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3A7789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8E6E7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84.50</w:t>
            </w:r>
          </w:p>
        </w:tc>
      </w:tr>
      <w:tr w14:paraId="7B66D0C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F9CE75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30239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EF0C7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其他交通费用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7A6130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61.40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789EF5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B6BC58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61.40</w:t>
            </w:r>
          </w:p>
        </w:tc>
      </w:tr>
      <w:tr w14:paraId="288EB6D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F1AF1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30299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DAE8F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其他商品和服务支出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4A7BA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209.75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719C8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ECDD9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209.75</w:t>
            </w:r>
          </w:p>
        </w:tc>
      </w:tr>
      <w:tr w14:paraId="03F7258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779B4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303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EFB07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对个人和家庭的补助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9A135E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7,227.72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A3CCE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7,227.72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2C6CB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6DF2A42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D276A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30301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591E4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离休费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C5E15E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73.19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0B916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73.19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37F27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6A01E24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2D30A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30302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E3D317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退休费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59EC3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6,775.61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834F4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6,775.61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932F70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40B3B78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DD42B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30305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A3454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生活补助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8C80F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276.01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F6C2A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276.01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4C9514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07A64083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93876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30399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AE794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其他对个人和家庭的补助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DCA888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102.91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7EB8C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102.91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F5DD9D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</w:tr>
      <w:tr w14:paraId="1DE07ED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42E04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310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A697C9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资本性支出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7766B0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0.42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C5BEE3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37F1C6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0.42</w:t>
            </w:r>
          </w:p>
        </w:tc>
      </w:tr>
      <w:tr w14:paraId="13D4394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08" w:hRule="atLeast"/>
        </w:trPr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2C496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31099</w:t>
            </w:r>
          </w:p>
        </w:tc>
        <w:tc>
          <w:tcPr>
            <w:tcW w:w="3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29113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其他资本性支出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37245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0.42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A70C7B">
            <w:pPr>
              <w:pStyle w:val="22"/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BA304F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0.42</w:t>
            </w:r>
          </w:p>
        </w:tc>
      </w:tr>
    </w:tbl>
    <w:p w14:paraId="4B6FB103">
      <w:pPr>
        <w:spacing w:before="25"/>
        <w:rPr>
          <w:rFonts w:ascii="仿宋" w:hAnsi="仿宋" w:eastAsia="仿宋" w:cs="仿宋"/>
          <w:b/>
          <w:bCs/>
        </w:rPr>
        <w:sectPr>
          <w:footerReference r:id="rId11" w:type="default"/>
          <w:pgSz w:w="11906" w:h="16838"/>
          <w:pgMar w:top="720" w:right="720" w:bottom="720" w:left="720" w:header="170" w:footer="280" w:gutter="0"/>
          <w:pgNumType w:fmt="numberInDash"/>
          <w:cols w:space="720" w:num="1"/>
          <w:formProt w:val="0"/>
          <w:docGrid w:linePitch="100" w:charSpace="0"/>
        </w:sectPr>
      </w:pPr>
    </w:p>
    <w:tbl>
      <w:tblPr>
        <w:tblStyle w:val="12"/>
        <w:tblW w:w="15909" w:type="dxa"/>
        <w:tblInd w:w="-226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2471"/>
        <w:gridCol w:w="2332"/>
        <w:gridCol w:w="2037"/>
        <w:gridCol w:w="1697"/>
        <w:gridCol w:w="1680"/>
        <w:gridCol w:w="1852"/>
        <w:gridCol w:w="2057"/>
        <w:gridCol w:w="1783"/>
      </w:tblGrid>
      <w:tr w14:paraId="19DCA98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21" w:hRule="atLeast"/>
        </w:trPr>
        <w:tc>
          <w:tcPr>
            <w:tcW w:w="15909" w:type="dxa"/>
            <w:gridSpan w:val="8"/>
          </w:tcPr>
          <w:p w14:paraId="085753C3">
            <w:pPr>
              <w:pStyle w:val="22"/>
              <w:rPr>
                <w:rFonts w:ascii="仿宋" w:hAnsi="仿宋" w:eastAsia="仿宋" w:cs="仿宋"/>
                <w:b/>
                <w:bCs/>
                <w:sz w:val="44"/>
                <w:szCs w:val="44"/>
              </w:rPr>
            </w:pPr>
            <w:r>
              <w:rPr>
                <w:rFonts w:hint="eastAsia" w:ascii="仿宋" w:hAnsi="仿宋" w:eastAsia="仿宋" w:cs="仿宋"/>
              </w:rPr>
              <w:t>公开09表</w:t>
            </w:r>
          </w:p>
        </w:tc>
      </w:tr>
      <w:tr w14:paraId="0644E05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07" w:hRule="atLeast"/>
        </w:trPr>
        <w:tc>
          <w:tcPr>
            <w:tcW w:w="15909" w:type="dxa"/>
            <w:gridSpan w:val="8"/>
          </w:tcPr>
          <w:p w14:paraId="17D26EAF">
            <w:pPr>
              <w:pStyle w:val="22"/>
              <w:jc w:val="center"/>
              <w:rPr>
                <w:rFonts w:ascii="仿宋" w:hAnsi="仿宋" w:eastAsia="仿宋" w:cs="仿宋"/>
                <w:sz w:val="20"/>
              </w:rPr>
            </w:pPr>
            <w:r>
              <w:rPr>
                <w:rFonts w:hint="eastAsia" w:ascii="仿宋" w:hAnsi="仿宋" w:eastAsia="仿宋" w:cs="仿宋"/>
                <w:b/>
                <w:bCs/>
                <w:sz w:val="44"/>
                <w:szCs w:val="44"/>
              </w:rPr>
              <w:t>一般公共预算“三公”经费、会议费、培训费支出表</w:t>
            </w:r>
          </w:p>
        </w:tc>
      </w:tr>
      <w:tr w14:paraId="26B6D10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103" w:hRule="atLeast"/>
        </w:trPr>
        <w:tc>
          <w:tcPr>
            <w:tcW w:w="12069" w:type="dxa"/>
            <w:gridSpan w:val="6"/>
            <w:tcBorders>
              <w:bottom w:val="single" w:color="auto" w:sz="4" w:space="0"/>
            </w:tcBorders>
          </w:tcPr>
          <w:p w14:paraId="58DBDEC9">
            <w:pPr>
              <w:pStyle w:val="22"/>
              <w:rPr>
                <w:rFonts w:ascii="仿宋" w:hAnsi="仿宋" w:eastAsia="仿宋" w:cs="仿宋"/>
                <w:sz w:val="2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部门</w:t>
            </w:r>
            <w:r>
              <w:rPr>
                <w:rFonts w:ascii="仿宋" w:hAnsi="仿宋" w:eastAsia="仿宋" w:cs="仿宋"/>
                <w:color w:val="000000"/>
              </w:rPr>
              <w:t>：</w:t>
            </w:r>
            <w:r>
              <w:rPr>
                <w:rFonts w:hint="eastAsia" w:ascii="仿宋" w:hAnsi="仿宋" w:eastAsia="仿宋" w:cs="仿宋"/>
              </w:rPr>
              <w:t>江阴市教育局</w:t>
            </w:r>
          </w:p>
        </w:tc>
        <w:tc>
          <w:tcPr>
            <w:tcW w:w="3840" w:type="dxa"/>
            <w:gridSpan w:val="2"/>
            <w:tcBorders>
              <w:bottom w:val="single" w:color="auto" w:sz="4" w:space="0"/>
            </w:tcBorders>
            <w:vAlign w:val="center"/>
          </w:tcPr>
          <w:p w14:paraId="49E3CBD9">
            <w:pPr>
              <w:pStyle w:val="22"/>
              <w:jc w:val="right"/>
              <w:rPr>
                <w:rFonts w:ascii="仿宋" w:hAnsi="仿宋" w:eastAsia="仿宋" w:cs="仿宋"/>
                <w:sz w:val="20"/>
              </w:rPr>
            </w:pPr>
            <w:r>
              <w:rPr>
                <w:rFonts w:hint="eastAsia" w:ascii="仿宋" w:hAnsi="仿宋" w:eastAsia="仿宋" w:cs="仿宋"/>
              </w:rPr>
              <w:t>单位：万元</w:t>
            </w:r>
          </w:p>
        </w:tc>
      </w:tr>
      <w:tr w14:paraId="492D411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97" w:hRule="atLeast"/>
        </w:trPr>
        <w:tc>
          <w:tcPr>
            <w:tcW w:w="24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E78E03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“三公”经费合计</w:t>
            </w:r>
          </w:p>
        </w:tc>
        <w:tc>
          <w:tcPr>
            <w:tcW w:w="233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047FBF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因公出国（境）费</w:t>
            </w:r>
          </w:p>
        </w:tc>
        <w:tc>
          <w:tcPr>
            <w:tcW w:w="54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E1A15C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公务用车购置及运行</w:t>
            </w:r>
            <w:r>
              <w:rPr>
                <w:rFonts w:hint="eastAsia" w:ascii="仿宋" w:hAnsi="仿宋" w:eastAsia="仿宋" w:cs="仿宋"/>
                <w:lang w:val="en-US"/>
              </w:rPr>
              <w:t>维护</w:t>
            </w:r>
            <w:r>
              <w:rPr>
                <w:rFonts w:hint="eastAsia" w:ascii="仿宋" w:hAnsi="仿宋" w:eastAsia="仿宋" w:cs="仿宋"/>
              </w:rPr>
              <w:t>费</w:t>
            </w:r>
          </w:p>
        </w:tc>
        <w:tc>
          <w:tcPr>
            <w:tcW w:w="18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FA2800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公务接待费</w:t>
            </w:r>
          </w:p>
        </w:tc>
        <w:tc>
          <w:tcPr>
            <w:tcW w:w="205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C399DC">
            <w:pPr>
              <w:pStyle w:val="22"/>
              <w:jc w:val="center"/>
              <w:rPr>
                <w:rFonts w:ascii="仿宋" w:hAnsi="仿宋" w:eastAsia="仿宋" w:cs="仿宋"/>
                <w:sz w:val="20"/>
              </w:rPr>
            </w:pPr>
            <w:r>
              <w:rPr>
                <w:rFonts w:hint="eastAsia" w:ascii="仿宋" w:hAnsi="仿宋" w:eastAsia="仿宋" w:cs="仿宋"/>
              </w:rPr>
              <w:t>会议费</w:t>
            </w:r>
          </w:p>
        </w:tc>
        <w:tc>
          <w:tcPr>
            <w:tcW w:w="17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30707C">
            <w:pPr>
              <w:pStyle w:val="22"/>
              <w:jc w:val="center"/>
              <w:rPr>
                <w:rFonts w:ascii="仿宋" w:hAnsi="仿宋" w:eastAsia="仿宋" w:cs="仿宋"/>
                <w:sz w:val="20"/>
              </w:rPr>
            </w:pPr>
            <w:r>
              <w:rPr>
                <w:rFonts w:hint="eastAsia" w:ascii="仿宋" w:hAnsi="仿宋" w:eastAsia="仿宋" w:cs="仿宋"/>
              </w:rPr>
              <w:t>培训费</w:t>
            </w:r>
          </w:p>
        </w:tc>
      </w:tr>
      <w:tr w14:paraId="057FEED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728" w:hRule="exact"/>
        </w:trPr>
        <w:tc>
          <w:tcPr>
            <w:tcW w:w="24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5C1D6C">
            <w:pPr>
              <w:rPr>
                <w:rFonts w:ascii="仿宋" w:hAnsi="仿宋" w:eastAsia="仿宋" w:cs="仿宋"/>
                <w:sz w:val="2"/>
                <w:szCs w:val="2"/>
              </w:rPr>
            </w:pPr>
          </w:p>
        </w:tc>
        <w:tc>
          <w:tcPr>
            <w:tcW w:w="23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D58F75">
            <w:pPr>
              <w:rPr>
                <w:rFonts w:ascii="仿宋" w:hAnsi="仿宋" w:eastAsia="仿宋" w:cs="仿宋"/>
                <w:sz w:val="2"/>
                <w:szCs w:val="2"/>
              </w:rPr>
            </w:pPr>
          </w:p>
        </w:tc>
        <w:tc>
          <w:tcPr>
            <w:tcW w:w="2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D0D789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</w:rPr>
              <w:t>小计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C4E0A7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公务用车购置费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B8F284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公务用车运行</w:t>
            </w:r>
            <w:r>
              <w:rPr>
                <w:rFonts w:hint="eastAsia" w:ascii="仿宋" w:hAnsi="仿宋" w:eastAsia="仿宋" w:cs="仿宋"/>
                <w:lang w:val="en-US"/>
              </w:rPr>
              <w:t>维护</w:t>
            </w:r>
            <w:r>
              <w:rPr>
                <w:rFonts w:hint="eastAsia" w:ascii="仿宋" w:hAnsi="仿宋" w:eastAsia="仿宋" w:cs="仿宋"/>
              </w:rPr>
              <w:t>费</w:t>
            </w:r>
          </w:p>
        </w:tc>
        <w:tc>
          <w:tcPr>
            <w:tcW w:w="18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FF9C74">
            <w:pPr>
              <w:rPr>
                <w:rFonts w:ascii="仿宋" w:hAnsi="仿宋" w:eastAsia="仿宋" w:cs="仿宋"/>
                <w:sz w:val="2"/>
                <w:szCs w:val="2"/>
              </w:rPr>
            </w:pPr>
          </w:p>
        </w:tc>
        <w:tc>
          <w:tcPr>
            <w:tcW w:w="205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E8ED76">
            <w:pPr>
              <w:rPr>
                <w:rFonts w:ascii="仿宋" w:hAnsi="仿宋" w:eastAsia="仿宋" w:cs="仿宋"/>
                <w:sz w:val="2"/>
                <w:szCs w:val="2"/>
              </w:rPr>
            </w:pPr>
          </w:p>
        </w:tc>
        <w:tc>
          <w:tcPr>
            <w:tcW w:w="17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79097C">
            <w:pPr>
              <w:rPr>
                <w:rFonts w:ascii="仿宋" w:hAnsi="仿宋" w:eastAsia="仿宋" w:cs="仿宋"/>
                <w:sz w:val="2"/>
                <w:szCs w:val="2"/>
              </w:rPr>
            </w:pPr>
          </w:p>
        </w:tc>
      </w:tr>
      <w:tr w14:paraId="2B05120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165" w:hRule="atLeast"/>
        </w:trPr>
        <w:tc>
          <w:tcPr>
            <w:tcW w:w="2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BEA70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109.07</w:t>
            </w:r>
          </w:p>
        </w:tc>
        <w:tc>
          <w:tcPr>
            <w:tcW w:w="2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EF0E16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0.00</w:t>
            </w:r>
          </w:p>
        </w:tc>
        <w:tc>
          <w:tcPr>
            <w:tcW w:w="2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0CC593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103.17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4A60B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18.67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11F29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84.50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472FA0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5.90</w:t>
            </w:r>
          </w:p>
        </w:tc>
        <w:tc>
          <w:tcPr>
            <w:tcW w:w="2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45F10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11.30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4EE3D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522.23</w:t>
            </w:r>
          </w:p>
        </w:tc>
      </w:tr>
    </w:tbl>
    <w:p w14:paraId="57251844">
      <w:pPr>
        <w:ind w:left="227" w:firstLine="221" w:firstLineChars="100"/>
        <w:rPr>
          <w:rFonts w:ascii="仿宋" w:hAnsi="仿宋" w:eastAsia="仿宋" w:cs="仿宋"/>
          <w:b/>
          <w:bCs/>
        </w:rPr>
        <w:sectPr>
          <w:footerReference r:id="rId12" w:type="default"/>
          <w:pgSz w:w="16838" w:h="11906" w:orient="landscape"/>
          <w:pgMar w:top="720" w:right="720" w:bottom="720" w:left="720" w:header="170" w:footer="280" w:gutter="0"/>
          <w:pgNumType w:fmt="numberInDash"/>
          <w:cols w:space="720" w:num="1"/>
          <w:formProt w:val="0"/>
          <w:docGrid w:linePitch="100" w:charSpace="0"/>
        </w:sectPr>
      </w:pPr>
    </w:p>
    <w:tbl>
      <w:tblPr>
        <w:tblStyle w:val="12"/>
        <w:tblW w:w="10812" w:type="dxa"/>
        <w:tblInd w:w="-106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1618"/>
        <w:gridCol w:w="2834"/>
        <w:gridCol w:w="1783"/>
        <w:gridCol w:w="2092"/>
        <w:gridCol w:w="2485"/>
      </w:tblGrid>
      <w:tr w14:paraId="207478E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13" w:hRule="atLeast"/>
        </w:trPr>
        <w:tc>
          <w:tcPr>
            <w:tcW w:w="10812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55C23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</w:t>
            </w:r>
            <w:r>
              <w:rPr>
                <w:rFonts w:hint="eastAsia" w:ascii="仿宋" w:hAnsi="仿宋" w:eastAsia="仿宋" w:cs="仿宋"/>
                <w:lang w:val="en-US"/>
              </w:rPr>
              <w:t>10</w:t>
            </w:r>
            <w:r>
              <w:rPr>
                <w:rFonts w:hint="eastAsia" w:ascii="仿宋" w:hAnsi="仿宋" w:eastAsia="仿宋" w:cs="仿宋"/>
              </w:rPr>
              <w:t>表</w:t>
            </w:r>
          </w:p>
        </w:tc>
      </w:tr>
      <w:tr w14:paraId="0292E08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13" w:hRule="atLeast"/>
        </w:trPr>
        <w:tc>
          <w:tcPr>
            <w:tcW w:w="10812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6EFF78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b/>
                <w:bCs/>
                <w:sz w:val="44"/>
                <w:szCs w:val="44"/>
              </w:rPr>
              <w:t>政府性基金预算支出表</w:t>
            </w:r>
          </w:p>
        </w:tc>
      </w:tr>
      <w:tr w14:paraId="3D01722D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213" w:hRule="atLeast"/>
        </w:trPr>
        <w:tc>
          <w:tcPr>
            <w:tcW w:w="8327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435B51C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部门</w:t>
            </w:r>
            <w:r>
              <w:rPr>
                <w:rFonts w:ascii="仿宋" w:hAnsi="仿宋" w:eastAsia="仿宋" w:cs="仿宋"/>
                <w:color w:val="000000"/>
              </w:rPr>
              <w:t>：</w:t>
            </w:r>
            <w:r>
              <w:rPr>
                <w:rFonts w:hint="eastAsia" w:ascii="仿宋" w:hAnsi="仿宋" w:eastAsia="仿宋" w:cs="仿宋"/>
              </w:rPr>
              <w:t>江阴市教育局</w:t>
            </w:r>
          </w:p>
        </w:tc>
        <w:tc>
          <w:tcPr>
            <w:tcW w:w="2485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6317025E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单位：万元</w:t>
            </w:r>
          </w:p>
        </w:tc>
      </w:tr>
      <w:tr w14:paraId="48C9036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187" w:hRule="atLeast"/>
        </w:trPr>
        <w:tc>
          <w:tcPr>
            <w:tcW w:w="161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0E8AD72E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科目编码</w:t>
            </w:r>
          </w:p>
        </w:tc>
        <w:tc>
          <w:tcPr>
            <w:tcW w:w="283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11718774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科目名称</w:t>
            </w:r>
          </w:p>
        </w:tc>
        <w:tc>
          <w:tcPr>
            <w:tcW w:w="63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585BC4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本年政府性基金预算支出</w:t>
            </w:r>
          </w:p>
        </w:tc>
      </w:tr>
      <w:tr w14:paraId="0247C1C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139" w:hRule="atLeast"/>
        </w:trPr>
        <w:tc>
          <w:tcPr>
            <w:tcW w:w="161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707811">
            <w:pPr>
              <w:pStyle w:val="22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283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A9A2F7">
            <w:pPr>
              <w:pStyle w:val="22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D0D94D">
            <w:pPr>
              <w:pStyle w:val="22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合计</w:t>
            </w:r>
          </w:p>
        </w:tc>
        <w:tc>
          <w:tcPr>
            <w:tcW w:w="2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F7B55F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基本支出</w:t>
            </w:r>
          </w:p>
        </w:tc>
        <w:tc>
          <w:tcPr>
            <w:tcW w:w="2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4EB5C6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项目支出</w:t>
            </w:r>
          </w:p>
        </w:tc>
      </w:tr>
      <w:tr w14:paraId="74C2941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462" w:hRule="atLeast"/>
        </w:trPr>
        <w:tc>
          <w:tcPr>
            <w:tcW w:w="16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87E75D">
            <w:pPr>
              <w:pStyle w:val="22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2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160EC3">
            <w:pPr>
              <w:pStyle w:val="22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合计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64390D">
            <w:pPr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  <w:tc>
          <w:tcPr>
            <w:tcW w:w="2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9A2834">
            <w:pPr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405A27">
            <w:pPr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</w:tr>
      <w:tr w14:paraId="1DACA70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50" w:hRule="atLeast"/>
        </w:trPr>
        <w:tc>
          <w:tcPr>
            <w:tcW w:w="16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18AF20">
            <w:pPr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229</w:t>
            </w:r>
          </w:p>
        </w:tc>
        <w:tc>
          <w:tcPr>
            <w:tcW w:w="2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7DFAD3">
            <w:pPr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其他支出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551F79">
            <w:pPr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  <w:tc>
          <w:tcPr>
            <w:tcW w:w="2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0856A1">
            <w:pPr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891860">
            <w:pPr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</w:tr>
      <w:tr w14:paraId="176710B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50" w:hRule="atLeast"/>
        </w:trPr>
        <w:tc>
          <w:tcPr>
            <w:tcW w:w="16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C9249A">
            <w:pPr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22960</w:t>
            </w:r>
          </w:p>
        </w:tc>
        <w:tc>
          <w:tcPr>
            <w:tcW w:w="2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798C56">
            <w:pPr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彩票公益金安排的支出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7E81B1">
            <w:pPr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  <w:tc>
          <w:tcPr>
            <w:tcW w:w="2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86B382">
            <w:pPr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D33E36">
            <w:pPr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</w:tr>
      <w:tr w14:paraId="1012550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50" w:hRule="atLeast"/>
        </w:trPr>
        <w:tc>
          <w:tcPr>
            <w:tcW w:w="16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E2B1A3">
            <w:pPr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  2296003</w:t>
            </w:r>
          </w:p>
        </w:tc>
        <w:tc>
          <w:tcPr>
            <w:tcW w:w="2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4C08B6">
            <w:pPr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用于体育事业的彩票公益金支出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2617EA">
            <w:pPr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  <w:tc>
          <w:tcPr>
            <w:tcW w:w="2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85739B">
            <w:pPr>
              <w:jc w:val="right"/>
              <w:rPr>
                <w:rFonts w:ascii="仿宋" w:hAnsi="仿宋" w:eastAsia="仿宋" w:cs="仿宋"/>
              </w:rPr>
            </w:pPr>
          </w:p>
        </w:tc>
        <w:tc>
          <w:tcPr>
            <w:tcW w:w="2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687AAE">
            <w:pPr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50.00</w:t>
            </w:r>
          </w:p>
        </w:tc>
      </w:tr>
    </w:tbl>
    <w:p w14:paraId="49933D0F">
      <w:pPr>
        <w:spacing w:before="25"/>
        <w:rPr>
          <w:rFonts w:ascii="仿宋" w:hAnsi="仿宋" w:eastAsia="仿宋" w:cs="仿宋"/>
          <w:b/>
          <w:bCs/>
          <w:lang w:val="en-US"/>
        </w:rPr>
        <w:sectPr>
          <w:footerReference r:id="rId13" w:type="default"/>
          <w:pgSz w:w="11906" w:h="16838"/>
          <w:pgMar w:top="720" w:right="720" w:bottom="720" w:left="720" w:header="170" w:footer="280" w:gutter="0"/>
          <w:pgNumType w:fmt="numberInDash"/>
          <w:cols w:space="720" w:num="1"/>
          <w:formProt w:val="0"/>
          <w:docGrid w:linePitch="100" w:charSpace="0"/>
        </w:sectPr>
      </w:pPr>
    </w:p>
    <w:tbl>
      <w:tblPr>
        <w:tblStyle w:val="12"/>
        <w:tblW w:w="1469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6"/>
        <w:gridCol w:w="3803"/>
        <w:gridCol w:w="3111"/>
        <w:gridCol w:w="3094"/>
        <w:gridCol w:w="3091"/>
      </w:tblGrid>
      <w:tr w14:paraId="4AC7F7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1469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0DBE07C">
            <w:pPr>
              <w:widowControl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公开11表</w:t>
            </w:r>
          </w:p>
        </w:tc>
      </w:tr>
      <w:tr w14:paraId="669AAD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  <w:jc w:val="center"/>
        </w:trPr>
        <w:tc>
          <w:tcPr>
            <w:tcW w:w="1469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A1B2277">
            <w:pPr>
              <w:widowControl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b/>
                <w:bCs/>
                <w:sz w:val="44"/>
                <w:szCs w:val="44"/>
              </w:rPr>
              <w:t>国有资本经营预算支出预算表</w:t>
            </w:r>
          </w:p>
        </w:tc>
      </w:tr>
      <w:tr w14:paraId="143948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  <w:jc w:val="center"/>
        </w:trPr>
        <w:tc>
          <w:tcPr>
            <w:tcW w:w="11604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695F8C78">
            <w:pPr>
              <w:widowControl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部门</w:t>
            </w:r>
            <w:r>
              <w:rPr>
                <w:rFonts w:ascii="仿宋" w:hAnsi="仿宋" w:eastAsia="仿宋" w:cs="仿宋"/>
                <w:color w:val="000000"/>
              </w:rPr>
              <w:t>：</w:t>
            </w:r>
            <w:r>
              <w:rPr>
                <w:rFonts w:hint="eastAsia" w:ascii="仿宋" w:hAnsi="仿宋" w:eastAsia="仿宋" w:cs="仿宋"/>
              </w:rPr>
              <w:t>江阴市教育局</w:t>
            </w:r>
          </w:p>
        </w:tc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357DC2D">
            <w:pPr>
              <w:widowControl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单位：万元</w:t>
            </w:r>
          </w:p>
        </w:tc>
      </w:tr>
      <w:tr w14:paraId="38829F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" w:hRule="atLeast"/>
          <w:jc w:val="center"/>
        </w:trPr>
        <w:tc>
          <w:tcPr>
            <w:tcW w:w="53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2018B8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项    目</w:t>
            </w:r>
          </w:p>
        </w:tc>
        <w:tc>
          <w:tcPr>
            <w:tcW w:w="311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4E588A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本年支出合计</w:t>
            </w:r>
          </w:p>
        </w:tc>
        <w:tc>
          <w:tcPr>
            <w:tcW w:w="30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237CFC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基本支出  </w:t>
            </w:r>
          </w:p>
        </w:tc>
        <w:tc>
          <w:tcPr>
            <w:tcW w:w="309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6D647C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项目支出</w:t>
            </w:r>
          </w:p>
        </w:tc>
      </w:tr>
      <w:tr w14:paraId="00B2CB7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" w:hRule="atLeast"/>
          <w:jc w:val="center"/>
        </w:trPr>
        <w:tc>
          <w:tcPr>
            <w:tcW w:w="15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9B0C5D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功能分类</w:t>
            </w:r>
          </w:p>
          <w:p w14:paraId="47F9EEFE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科目编码</w:t>
            </w:r>
          </w:p>
        </w:tc>
        <w:tc>
          <w:tcPr>
            <w:tcW w:w="38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3CEB38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科目名称</w:t>
            </w:r>
          </w:p>
        </w:tc>
        <w:tc>
          <w:tcPr>
            <w:tcW w:w="311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34B71F">
            <w:pPr>
              <w:widowControl/>
              <w:spacing w:line="34" w:lineRule="atLeast"/>
              <w:rPr>
                <w:rFonts w:ascii="仿宋" w:hAnsi="仿宋" w:eastAsia="仿宋" w:cs="仿宋"/>
              </w:rPr>
            </w:pPr>
          </w:p>
        </w:tc>
        <w:tc>
          <w:tcPr>
            <w:tcW w:w="30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3977E4">
            <w:pPr>
              <w:widowControl/>
              <w:spacing w:line="34" w:lineRule="atLeast"/>
              <w:rPr>
                <w:rFonts w:ascii="仿宋" w:hAnsi="仿宋" w:eastAsia="仿宋" w:cs="仿宋"/>
              </w:rPr>
            </w:pPr>
          </w:p>
        </w:tc>
        <w:tc>
          <w:tcPr>
            <w:tcW w:w="309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F07394">
            <w:pPr>
              <w:widowControl/>
              <w:spacing w:line="34" w:lineRule="atLeast"/>
              <w:rPr>
                <w:rFonts w:ascii="仿宋" w:hAnsi="仿宋" w:eastAsia="仿宋" w:cs="仿宋"/>
              </w:rPr>
            </w:pPr>
          </w:p>
        </w:tc>
      </w:tr>
      <w:tr w14:paraId="7F4A76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3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1E8D72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栏次</w:t>
            </w:r>
          </w:p>
        </w:tc>
        <w:tc>
          <w:tcPr>
            <w:tcW w:w="3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33EF5E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</w:t>
            </w:r>
          </w:p>
        </w:tc>
        <w:tc>
          <w:tcPr>
            <w:tcW w:w="3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844B49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</w:t>
            </w:r>
          </w:p>
        </w:tc>
        <w:tc>
          <w:tcPr>
            <w:tcW w:w="30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B5CCAF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</w:t>
            </w:r>
          </w:p>
        </w:tc>
      </w:tr>
      <w:tr w14:paraId="2E4487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  <w:jc w:val="center"/>
        </w:trPr>
        <w:tc>
          <w:tcPr>
            <w:tcW w:w="53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0861CE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合计</w:t>
            </w:r>
          </w:p>
        </w:tc>
        <w:tc>
          <w:tcPr>
            <w:tcW w:w="3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2E89EB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3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DB8255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30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B12B5B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</w:p>
        </w:tc>
      </w:tr>
      <w:tr w14:paraId="2A681F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6DE5A5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3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A45F87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3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34C263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3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87EBA3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30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D2C767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</w:p>
        </w:tc>
      </w:tr>
      <w:tr w14:paraId="235812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7D621C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3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CBAB18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3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2EF9BC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3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52D92A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</w:p>
        </w:tc>
        <w:tc>
          <w:tcPr>
            <w:tcW w:w="30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C211E7">
            <w:pPr>
              <w:widowControl/>
              <w:spacing w:line="34" w:lineRule="atLeast"/>
              <w:jc w:val="center"/>
              <w:rPr>
                <w:rFonts w:ascii="仿宋" w:hAnsi="仿宋" w:eastAsia="仿宋" w:cs="仿宋"/>
              </w:rPr>
            </w:pPr>
          </w:p>
        </w:tc>
      </w:tr>
    </w:tbl>
    <w:p w14:paraId="4AEA8140">
      <w:pPr>
        <w:spacing w:before="25"/>
        <w:ind w:firstLine="442" w:firstLineChars="200"/>
        <w:rPr>
          <w:rFonts w:ascii="仿宋" w:hAnsi="仿宋" w:eastAsia="仿宋" w:cs="仿宋"/>
          <w:b/>
          <w:bCs/>
          <w:lang w:val="en-US"/>
        </w:rPr>
      </w:pPr>
      <w:r>
        <w:rPr>
          <w:rFonts w:ascii="仿宋" w:hAnsi="仿宋" w:eastAsia="仿宋" w:cs="仿宋"/>
          <w:b/>
        </w:rPr>
        <w:t>注：本部门无</w:t>
      </w:r>
      <w:r>
        <w:rPr>
          <w:rFonts w:hint="eastAsia" w:ascii="仿宋" w:hAnsi="仿宋" w:eastAsia="仿宋" w:cs="仿宋"/>
          <w:b/>
          <w:bCs/>
        </w:rPr>
        <w:t>国有资本经营预算支出</w:t>
      </w:r>
      <w:r>
        <w:rPr>
          <w:rFonts w:hint="eastAsia" w:ascii="仿宋" w:hAnsi="仿宋" w:eastAsia="仿宋" w:cs="仿宋"/>
          <w:b/>
          <w:bCs/>
          <w:lang w:val="en-US"/>
        </w:rPr>
        <w:t>，故本表无数据。</w:t>
      </w:r>
    </w:p>
    <w:p w14:paraId="41B85E8B">
      <w:pPr>
        <w:spacing w:before="25"/>
        <w:rPr>
          <w:rFonts w:ascii="仿宋" w:hAnsi="仿宋" w:eastAsia="仿宋" w:cs="仿宋"/>
          <w:b/>
          <w:bCs/>
          <w:lang w:val="en-US"/>
        </w:rPr>
        <w:sectPr>
          <w:pgSz w:w="16838" w:h="11906" w:orient="landscape"/>
          <w:pgMar w:top="720" w:right="720" w:bottom="720" w:left="720" w:header="170" w:footer="280" w:gutter="0"/>
          <w:pgNumType w:fmt="numberInDash"/>
          <w:cols w:space="720" w:num="1"/>
          <w:formProt w:val="0"/>
          <w:docGrid w:linePitch="100" w:charSpace="0"/>
        </w:sectPr>
      </w:pPr>
    </w:p>
    <w:tbl>
      <w:tblPr>
        <w:tblStyle w:val="12"/>
        <w:tblW w:w="10235" w:type="dxa"/>
        <w:tblInd w:w="-403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088"/>
        <w:gridCol w:w="2876"/>
        <w:gridCol w:w="1920"/>
        <w:gridCol w:w="2351"/>
      </w:tblGrid>
      <w:tr w14:paraId="1268263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19" w:hRule="atLeast"/>
        </w:trPr>
        <w:tc>
          <w:tcPr>
            <w:tcW w:w="10235" w:type="dxa"/>
            <w:gridSpan w:val="4"/>
          </w:tcPr>
          <w:p w14:paraId="7267DDFF">
            <w:pPr>
              <w:pStyle w:val="22"/>
              <w:tabs>
                <w:tab w:val="left" w:pos="610"/>
              </w:tabs>
              <w:spacing w:before="28"/>
              <w:ind w:left="8"/>
              <w:rPr>
                <w:rFonts w:ascii="仿宋" w:hAnsi="仿宋" w:eastAsia="仿宋" w:cs="仿宋"/>
                <w:b/>
                <w:bCs/>
                <w:sz w:val="44"/>
                <w:szCs w:val="44"/>
              </w:rPr>
            </w:pPr>
            <w:r>
              <w:rPr>
                <w:rFonts w:hint="eastAsia" w:ascii="仿宋" w:hAnsi="仿宋" w:eastAsia="仿宋" w:cs="仿宋"/>
              </w:rPr>
              <w:t>公开1</w:t>
            </w:r>
            <w:r>
              <w:rPr>
                <w:rFonts w:hint="eastAsia" w:ascii="仿宋" w:hAnsi="仿宋" w:eastAsia="仿宋" w:cs="仿宋"/>
                <w:lang w:val="en-US"/>
              </w:rPr>
              <w:t>2</w:t>
            </w:r>
            <w:r>
              <w:rPr>
                <w:rFonts w:hint="eastAsia" w:ascii="仿宋" w:hAnsi="仿宋" w:eastAsia="仿宋" w:cs="仿宋"/>
              </w:rPr>
              <w:t>表</w:t>
            </w:r>
          </w:p>
        </w:tc>
      </w:tr>
      <w:tr w14:paraId="715FBAC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90" w:hRule="atLeast"/>
        </w:trPr>
        <w:tc>
          <w:tcPr>
            <w:tcW w:w="10235" w:type="dxa"/>
            <w:gridSpan w:val="4"/>
          </w:tcPr>
          <w:p w14:paraId="14EB141B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b/>
                <w:bCs/>
                <w:sz w:val="44"/>
                <w:szCs w:val="44"/>
              </w:rPr>
              <w:t>一般公共预算机关运行经费支出预算表</w:t>
            </w:r>
          </w:p>
        </w:tc>
      </w:tr>
      <w:tr w14:paraId="646E8338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90" w:hRule="atLeast"/>
        </w:trPr>
        <w:tc>
          <w:tcPr>
            <w:tcW w:w="7884" w:type="dxa"/>
            <w:gridSpan w:val="3"/>
            <w:tcBorders>
              <w:bottom w:val="single" w:color="auto" w:sz="4" w:space="0"/>
            </w:tcBorders>
            <w:vAlign w:val="center"/>
          </w:tcPr>
          <w:p w14:paraId="70603719">
            <w:pPr>
              <w:pStyle w:val="22"/>
              <w:rPr>
                <w:rFonts w:ascii="仿宋" w:hAnsi="仿宋" w:eastAsia="仿宋" w:cs="仿宋"/>
                <w:sz w:val="2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部门</w:t>
            </w:r>
            <w:r>
              <w:rPr>
                <w:rFonts w:ascii="仿宋" w:hAnsi="仿宋" w:eastAsia="仿宋" w:cs="仿宋"/>
                <w:color w:val="000000"/>
              </w:rPr>
              <w:t>：</w:t>
            </w:r>
            <w:r>
              <w:rPr>
                <w:rFonts w:hint="eastAsia" w:ascii="仿宋" w:hAnsi="仿宋" w:eastAsia="仿宋" w:cs="仿宋"/>
              </w:rPr>
              <w:t>江阴市教育局</w:t>
            </w:r>
          </w:p>
        </w:tc>
        <w:tc>
          <w:tcPr>
            <w:tcW w:w="2351" w:type="dxa"/>
            <w:tcBorders>
              <w:bottom w:val="single" w:color="auto" w:sz="4" w:space="0"/>
            </w:tcBorders>
            <w:vAlign w:val="center"/>
          </w:tcPr>
          <w:p w14:paraId="3785C8F9">
            <w:pPr>
              <w:pStyle w:val="22"/>
              <w:jc w:val="right"/>
              <w:rPr>
                <w:rFonts w:ascii="仿宋" w:hAnsi="仿宋" w:eastAsia="仿宋" w:cs="仿宋"/>
                <w:sz w:val="27"/>
              </w:rPr>
            </w:pPr>
            <w:r>
              <w:rPr>
                <w:rFonts w:hint="eastAsia" w:ascii="仿宋" w:hAnsi="仿宋" w:eastAsia="仿宋" w:cs="仿宋"/>
              </w:rPr>
              <w:t>单位：万元</w:t>
            </w:r>
          </w:p>
        </w:tc>
      </w:tr>
      <w:tr w14:paraId="6CE463F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363" w:hRule="atLeast"/>
        </w:trPr>
        <w:tc>
          <w:tcPr>
            <w:tcW w:w="3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E41226B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科目编码</w:t>
            </w:r>
          </w:p>
        </w:tc>
        <w:tc>
          <w:tcPr>
            <w:tcW w:w="287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vAlign w:val="center"/>
          </w:tcPr>
          <w:p w14:paraId="3BD81ED6">
            <w:pPr>
              <w:pStyle w:val="22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科目名称</w:t>
            </w:r>
          </w:p>
        </w:tc>
        <w:tc>
          <w:tcPr>
            <w:tcW w:w="4271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</w:tcPr>
          <w:p w14:paraId="16112E11">
            <w:pPr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机关运行经费支出</w:t>
            </w:r>
          </w:p>
        </w:tc>
      </w:tr>
      <w:tr w14:paraId="3FCDAC1F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27" w:hRule="atLeast"/>
        </w:trPr>
        <w:tc>
          <w:tcPr>
            <w:tcW w:w="5964" w:type="dxa"/>
            <w:gridSpan w:val="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</w:tcPr>
          <w:p w14:paraId="78034883">
            <w:pPr>
              <w:pStyle w:val="22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合计</w:t>
            </w:r>
          </w:p>
        </w:tc>
        <w:tc>
          <w:tcPr>
            <w:tcW w:w="42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64C77D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54.14</w:t>
            </w:r>
          </w:p>
        </w:tc>
      </w:tr>
      <w:tr w14:paraId="47338F65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27" w:hRule="atLeast"/>
        </w:trPr>
        <w:tc>
          <w:tcPr>
            <w:tcW w:w="3088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</w:tcPr>
          <w:p w14:paraId="0AC718C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302</w:t>
            </w:r>
          </w:p>
        </w:tc>
        <w:tc>
          <w:tcPr>
            <w:tcW w:w="287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 w14:paraId="7A2A98ED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商品和服务支出</w:t>
            </w:r>
          </w:p>
        </w:tc>
        <w:tc>
          <w:tcPr>
            <w:tcW w:w="42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4226DE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54.14</w:t>
            </w:r>
          </w:p>
        </w:tc>
      </w:tr>
      <w:tr w14:paraId="674345BB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27" w:hRule="atLeast"/>
        </w:trPr>
        <w:tc>
          <w:tcPr>
            <w:tcW w:w="3088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</w:tcPr>
          <w:p w14:paraId="124E4ABA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30201</w:t>
            </w:r>
          </w:p>
        </w:tc>
        <w:tc>
          <w:tcPr>
            <w:tcW w:w="287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 w14:paraId="3E821C9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办公费</w:t>
            </w:r>
          </w:p>
        </w:tc>
        <w:tc>
          <w:tcPr>
            <w:tcW w:w="42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60655B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13.22</w:t>
            </w:r>
          </w:p>
        </w:tc>
      </w:tr>
      <w:tr w14:paraId="4A6F9384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27" w:hRule="atLeast"/>
        </w:trPr>
        <w:tc>
          <w:tcPr>
            <w:tcW w:w="3088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</w:tcPr>
          <w:p w14:paraId="7F7C1B49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30202</w:t>
            </w:r>
          </w:p>
        </w:tc>
        <w:tc>
          <w:tcPr>
            <w:tcW w:w="287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 w14:paraId="3704B97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印刷费</w:t>
            </w:r>
          </w:p>
        </w:tc>
        <w:tc>
          <w:tcPr>
            <w:tcW w:w="42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0B87D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3.00</w:t>
            </w:r>
          </w:p>
        </w:tc>
      </w:tr>
      <w:tr w14:paraId="2009AFFE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27" w:hRule="atLeast"/>
        </w:trPr>
        <w:tc>
          <w:tcPr>
            <w:tcW w:w="3088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</w:tcPr>
          <w:p w14:paraId="5D5C747E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30211</w:t>
            </w:r>
          </w:p>
        </w:tc>
        <w:tc>
          <w:tcPr>
            <w:tcW w:w="287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 w14:paraId="74A83C8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差旅费</w:t>
            </w:r>
          </w:p>
        </w:tc>
        <w:tc>
          <w:tcPr>
            <w:tcW w:w="42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675E11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6.00</w:t>
            </w:r>
          </w:p>
        </w:tc>
      </w:tr>
      <w:tr w14:paraId="62B3CBD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27" w:hRule="atLeast"/>
        </w:trPr>
        <w:tc>
          <w:tcPr>
            <w:tcW w:w="3088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</w:tcPr>
          <w:p w14:paraId="599AE71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30215</w:t>
            </w:r>
          </w:p>
        </w:tc>
        <w:tc>
          <w:tcPr>
            <w:tcW w:w="287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 w14:paraId="0617FC4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会议费</w:t>
            </w:r>
          </w:p>
        </w:tc>
        <w:tc>
          <w:tcPr>
            <w:tcW w:w="42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94E905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3.00</w:t>
            </w:r>
          </w:p>
        </w:tc>
      </w:tr>
      <w:tr w14:paraId="0F20AEF9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27" w:hRule="atLeast"/>
        </w:trPr>
        <w:tc>
          <w:tcPr>
            <w:tcW w:w="3088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</w:tcPr>
          <w:p w14:paraId="2AEE605C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30216</w:t>
            </w:r>
          </w:p>
        </w:tc>
        <w:tc>
          <w:tcPr>
            <w:tcW w:w="287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 w14:paraId="0BB861F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培训费</w:t>
            </w:r>
          </w:p>
        </w:tc>
        <w:tc>
          <w:tcPr>
            <w:tcW w:w="42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B24F19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2.00</w:t>
            </w:r>
          </w:p>
        </w:tc>
      </w:tr>
      <w:tr w14:paraId="04EC95D6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27" w:hRule="atLeast"/>
        </w:trPr>
        <w:tc>
          <w:tcPr>
            <w:tcW w:w="3088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</w:tcPr>
          <w:p w14:paraId="5DA78672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30217</w:t>
            </w:r>
          </w:p>
        </w:tc>
        <w:tc>
          <w:tcPr>
            <w:tcW w:w="287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 w14:paraId="7D3F1773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公务接待费</w:t>
            </w:r>
          </w:p>
        </w:tc>
        <w:tc>
          <w:tcPr>
            <w:tcW w:w="42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895064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3.00</w:t>
            </w:r>
          </w:p>
        </w:tc>
      </w:tr>
      <w:tr w14:paraId="78AC3A9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27" w:hRule="atLeast"/>
        </w:trPr>
        <w:tc>
          <w:tcPr>
            <w:tcW w:w="3088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</w:tcPr>
          <w:p w14:paraId="587EBC34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30228</w:t>
            </w:r>
          </w:p>
        </w:tc>
        <w:tc>
          <w:tcPr>
            <w:tcW w:w="287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 w14:paraId="1BBF446F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工会经费</w:t>
            </w:r>
          </w:p>
        </w:tc>
        <w:tc>
          <w:tcPr>
            <w:tcW w:w="42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31038C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10.00</w:t>
            </w:r>
          </w:p>
        </w:tc>
      </w:tr>
      <w:tr w14:paraId="4ECF68F2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27" w:hRule="atLeast"/>
        </w:trPr>
        <w:tc>
          <w:tcPr>
            <w:tcW w:w="3088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</w:tcPr>
          <w:p w14:paraId="1345A2E1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30239</w:t>
            </w:r>
          </w:p>
        </w:tc>
        <w:tc>
          <w:tcPr>
            <w:tcW w:w="287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 w14:paraId="47F2CEBB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其他交通费用</w:t>
            </w:r>
          </w:p>
        </w:tc>
        <w:tc>
          <w:tcPr>
            <w:tcW w:w="42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6E0DDA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5.00</w:t>
            </w:r>
          </w:p>
        </w:tc>
      </w:tr>
      <w:tr w14:paraId="3E599237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rHeight w:val="227" w:hRule="atLeast"/>
        </w:trPr>
        <w:tc>
          <w:tcPr>
            <w:tcW w:w="3088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</w:tcPr>
          <w:p w14:paraId="5A1F3B06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  30299</w:t>
            </w:r>
          </w:p>
        </w:tc>
        <w:tc>
          <w:tcPr>
            <w:tcW w:w="287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 w14:paraId="24629A08">
            <w:pPr>
              <w:pStyle w:val="22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其他商品和服务支出</w:t>
            </w:r>
          </w:p>
        </w:tc>
        <w:tc>
          <w:tcPr>
            <w:tcW w:w="42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C06692">
            <w:pPr>
              <w:pStyle w:val="22"/>
              <w:jc w:val="right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8.92</w:t>
            </w:r>
          </w:p>
        </w:tc>
      </w:tr>
    </w:tbl>
    <w:p w14:paraId="0023B460">
      <w:pPr>
        <w:tabs>
          <w:tab w:val="left" w:pos="-440"/>
        </w:tabs>
        <w:spacing w:before="25"/>
        <w:ind w:left="-440" w:right="-220" w:rightChars="-100"/>
        <w:rPr>
          <w:rFonts w:ascii="仿宋" w:hAnsi="仿宋" w:eastAsia="仿宋" w:cs="仿宋"/>
          <w:b/>
          <w:bCs/>
          <w:lang w:val="en-US"/>
        </w:rPr>
      </w:pPr>
      <w:r>
        <w:rPr>
          <w:rFonts w:hint="eastAsia" w:ascii="仿宋" w:hAnsi="仿宋" w:eastAsia="仿宋" w:cs="仿宋"/>
          <w:b/>
          <w:bCs/>
          <w:lang w:val="en-US"/>
        </w:rPr>
        <w:t>注：1.</w:t>
      </w:r>
      <w:r>
        <w:rPr>
          <w:rFonts w:hint="eastAsia" w:ascii="仿宋" w:hAnsi="仿宋" w:eastAsia="仿宋" w:cs="仿宋"/>
          <w:b/>
          <w:bCs/>
        </w:rPr>
        <w:t>“机关运行经费”指行政单位（含参照公务员法管理的事业单位）使用一般公共预算安排的基本支出中的日常公用经费支出，包括办公及印刷费、邮电费、差旅费、会议费、福利费、日常维修费、专用材料及一般设备购置费、办公用房水电费、办公用房取暖费、办公用房物业管理费、公务用车运行维护费及其他费用等。</w:t>
      </w:r>
    </w:p>
    <w:p w14:paraId="207B8DEA">
      <w:pPr>
        <w:spacing w:before="78" w:line="290" w:lineRule="auto"/>
        <w:ind w:left="227" w:right="57"/>
        <w:jc w:val="both"/>
        <w:rPr>
          <w:rFonts w:ascii="仿宋" w:hAnsi="仿宋" w:eastAsia="仿宋" w:cs="仿宋"/>
          <w:b/>
          <w:bCs/>
        </w:rPr>
        <w:sectPr>
          <w:footerReference r:id="rId14" w:type="default"/>
          <w:pgSz w:w="11906" w:h="16838"/>
          <w:pgMar w:top="1100" w:right="906" w:bottom="770" w:left="1320" w:header="170" w:footer="280" w:gutter="0"/>
          <w:pgNumType w:fmt="numberInDash"/>
          <w:cols w:space="720" w:num="1"/>
          <w:formProt w:val="0"/>
          <w:docGrid w:linePitch="100" w:charSpace="0"/>
        </w:sectPr>
      </w:pPr>
    </w:p>
    <w:tbl>
      <w:tblPr>
        <w:tblStyle w:val="12"/>
        <w:tblW w:w="15273" w:type="dxa"/>
        <w:tblInd w:w="0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12"/>
        <w:gridCol w:w="2502"/>
        <w:gridCol w:w="1440"/>
        <w:gridCol w:w="2280"/>
        <w:gridCol w:w="1776"/>
        <w:gridCol w:w="1105"/>
        <w:gridCol w:w="1121"/>
        <w:gridCol w:w="947"/>
        <w:gridCol w:w="1169"/>
        <w:gridCol w:w="1421"/>
      </w:tblGrid>
      <w:tr w14:paraId="3C0006B5"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27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579872">
            <w:pPr>
              <w:pStyle w:val="22"/>
              <w:rPr>
                <w:rFonts w:ascii="仿宋" w:hAnsi="仿宋" w:eastAsia="仿宋" w:cs="仿宋"/>
                <w:b/>
                <w:bCs/>
                <w:sz w:val="44"/>
                <w:szCs w:val="44"/>
                <w:lang w:val="en-US"/>
              </w:rPr>
            </w:pPr>
            <w:r>
              <w:rPr>
                <w:rFonts w:hint="eastAsia" w:ascii="仿宋" w:hAnsi="仿宋" w:eastAsia="仿宋" w:cs="仿宋"/>
              </w:rPr>
              <w:t>公开1</w:t>
            </w:r>
            <w:r>
              <w:rPr>
                <w:rFonts w:hint="eastAsia" w:ascii="仿宋" w:hAnsi="仿宋" w:eastAsia="仿宋" w:cs="仿宋"/>
                <w:lang w:val="en-US"/>
              </w:rPr>
              <w:t>3</w:t>
            </w:r>
            <w:r>
              <w:rPr>
                <w:rFonts w:hint="eastAsia" w:ascii="仿宋" w:hAnsi="仿宋" w:eastAsia="仿宋" w:cs="仿宋"/>
              </w:rPr>
              <w:t>表</w:t>
            </w:r>
          </w:p>
        </w:tc>
      </w:tr>
      <w:tr w14:paraId="3DE15A1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27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39AC0F">
            <w:pPr>
              <w:pStyle w:val="22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z w:val="44"/>
                <w:szCs w:val="44"/>
                <w:lang w:val="en-US"/>
              </w:rPr>
              <w:t>政府采购支出表</w:t>
            </w:r>
          </w:p>
        </w:tc>
      </w:tr>
      <w:tr w14:paraId="31B22C5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510" w:type="dxa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681BAF">
            <w:pPr>
              <w:pStyle w:val="22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部门</w:t>
            </w:r>
            <w:r>
              <w:rPr>
                <w:rFonts w:ascii="仿宋" w:hAnsi="仿宋" w:eastAsia="仿宋" w:cs="仿宋"/>
                <w:color w:val="000000"/>
              </w:rPr>
              <w:t>：</w:t>
            </w:r>
            <w:r>
              <w:rPr>
                <w:rFonts w:hint="eastAsia" w:ascii="仿宋" w:hAnsi="仿宋" w:eastAsia="仿宋" w:cs="仿宋"/>
              </w:rPr>
              <w:t>江阴市教育局</w:t>
            </w:r>
          </w:p>
        </w:tc>
        <w:tc>
          <w:tcPr>
            <w:tcW w:w="434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4F4A76">
            <w:pPr>
              <w:pStyle w:val="22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14F8F2">
            <w:pPr>
              <w:pStyle w:val="22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</w:rPr>
              <w:t>单位：万元</w:t>
            </w:r>
          </w:p>
        </w:tc>
      </w:tr>
      <w:tr w14:paraId="217F649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A96433">
            <w:pPr>
              <w:pStyle w:val="22"/>
              <w:snapToGrid w:val="0"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采购品目大类</w:t>
            </w:r>
          </w:p>
        </w:tc>
        <w:tc>
          <w:tcPr>
            <w:tcW w:w="250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815435">
            <w:pPr>
              <w:pStyle w:val="22"/>
              <w:snapToGrid w:val="0"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专项名称</w:t>
            </w:r>
          </w:p>
        </w:tc>
        <w:tc>
          <w:tcPr>
            <w:tcW w:w="14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26900B">
            <w:pPr>
              <w:pStyle w:val="22"/>
              <w:snapToGrid w:val="0"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经济科目</w:t>
            </w:r>
          </w:p>
        </w:tc>
        <w:tc>
          <w:tcPr>
            <w:tcW w:w="22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1C18FE">
            <w:pPr>
              <w:pStyle w:val="22"/>
              <w:snapToGrid w:val="0"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采购品目名称</w:t>
            </w:r>
          </w:p>
        </w:tc>
        <w:tc>
          <w:tcPr>
            <w:tcW w:w="177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DD2C88">
            <w:pPr>
              <w:pStyle w:val="22"/>
              <w:snapToGrid w:val="0"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采购组织形式</w:t>
            </w:r>
          </w:p>
        </w:tc>
        <w:tc>
          <w:tcPr>
            <w:tcW w:w="43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FEC18F">
            <w:pPr>
              <w:pStyle w:val="22"/>
              <w:snapToGrid w:val="0"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资金来源</w:t>
            </w:r>
          </w:p>
        </w:tc>
        <w:tc>
          <w:tcPr>
            <w:tcW w:w="142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97D2F8">
            <w:pPr>
              <w:pStyle w:val="22"/>
              <w:snapToGrid w:val="0"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总计</w:t>
            </w:r>
          </w:p>
        </w:tc>
      </w:tr>
      <w:tr w14:paraId="695F2F6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8" w:hRule="atLeast"/>
        </w:trPr>
        <w:tc>
          <w:tcPr>
            <w:tcW w:w="15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F99AEF">
            <w:pPr>
              <w:pStyle w:val="22"/>
              <w:snapToGrid w:val="0"/>
              <w:spacing w:line="34" w:lineRule="atLeast"/>
              <w:rPr>
                <w:rFonts w:ascii="仿宋" w:hAnsi="仿宋" w:eastAsia="仿宋" w:cs="仿宋"/>
              </w:rPr>
            </w:pPr>
          </w:p>
        </w:tc>
        <w:tc>
          <w:tcPr>
            <w:tcW w:w="25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F2EBBC">
            <w:pPr>
              <w:pStyle w:val="22"/>
              <w:snapToGrid w:val="0"/>
              <w:spacing w:line="34" w:lineRule="atLeast"/>
              <w:rPr>
                <w:rFonts w:ascii="仿宋" w:hAnsi="仿宋" w:eastAsia="仿宋" w:cs="仿宋"/>
              </w:rPr>
            </w:pPr>
          </w:p>
        </w:tc>
        <w:tc>
          <w:tcPr>
            <w:tcW w:w="14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0B72F1">
            <w:pPr>
              <w:pStyle w:val="22"/>
              <w:snapToGrid w:val="0"/>
              <w:spacing w:line="34" w:lineRule="atLeast"/>
              <w:rPr>
                <w:rFonts w:ascii="仿宋" w:hAnsi="仿宋" w:eastAsia="仿宋" w:cs="仿宋"/>
              </w:rPr>
            </w:pPr>
          </w:p>
        </w:tc>
        <w:tc>
          <w:tcPr>
            <w:tcW w:w="22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6E4399">
            <w:pPr>
              <w:pStyle w:val="22"/>
              <w:snapToGrid w:val="0"/>
              <w:spacing w:line="34" w:lineRule="atLeast"/>
              <w:rPr>
                <w:rFonts w:ascii="仿宋" w:hAnsi="仿宋" w:eastAsia="仿宋" w:cs="仿宋"/>
              </w:rPr>
            </w:pPr>
          </w:p>
        </w:tc>
        <w:tc>
          <w:tcPr>
            <w:tcW w:w="177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EEA06C">
            <w:pPr>
              <w:pStyle w:val="22"/>
              <w:snapToGrid w:val="0"/>
              <w:spacing w:line="34" w:lineRule="atLeast"/>
              <w:rPr>
                <w:rFonts w:ascii="仿宋" w:hAnsi="仿宋" w:eastAsia="仿宋" w:cs="仿宋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25FBD8">
            <w:pPr>
              <w:pStyle w:val="22"/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一般公共预算资金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44D56F">
            <w:pPr>
              <w:pStyle w:val="22"/>
              <w:snapToGrid w:val="0"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政府性基金</w:t>
            </w: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FF4D63">
            <w:pPr>
              <w:pStyle w:val="22"/>
              <w:snapToGrid w:val="0"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其他资金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AF5355">
            <w:pPr>
              <w:pStyle w:val="22"/>
              <w:snapToGrid w:val="0"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上年结转和结余资金</w:t>
            </w:r>
          </w:p>
        </w:tc>
        <w:tc>
          <w:tcPr>
            <w:tcW w:w="14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B79550">
            <w:pPr>
              <w:pStyle w:val="22"/>
              <w:snapToGrid w:val="0"/>
              <w:spacing w:line="34" w:lineRule="atLeast"/>
              <w:rPr>
                <w:rFonts w:ascii="仿宋" w:hAnsi="仿宋" w:eastAsia="仿宋" w:cs="仿宋"/>
              </w:rPr>
            </w:pPr>
          </w:p>
        </w:tc>
      </w:tr>
      <w:tr w14:paraId="71BA61F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7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7BA55E">
            <w:pPr>
              <w:pStyle w:val="22"/>
              <w:snapToGrid w:val="0"/>
              <w:spacing w:line="34" w:lineRule="atLeast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合计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21A66C">
            <w:pPr>
              <w:pStyle w:val="22"/>
              <w:snapToGrid w:val="0"/>
              <w:spacing w:line="34" w:lineRule="atLeast"/>
              <w:rPr>
                <w:rFonts w:ascii="仿宋" w:hAnsi="仿宋" w:eastAsia="仿宋" w:cs="仿宋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A50AD9">
            <w:pPr>
              <w:pStyle w:val="22"/>
              <w:snapToGrid w:val="0"/>
              <w:spacing w:line="34" w:lineRule="atLeast"/>
              <w:rPr>
                <w:rFonts w:ascii="仿宋" w:hAnsi="仿宋" w:eastAsia="仿宋" w:cs="仿宋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235EB5">
            <w:pPr>
              <w:pStyle w:val="22"/>
              <w:snapToGrid w:val="0"/>
              <w:spacing w:line="34" w:lineRule="atLeast"/>
              <w:rPr>
                <w:rFonts w:ascii="仿宋" w:hAnsi="仿宋" w:eastAsia="仿宋" w:cs="仿宋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393F76">
            <w:pPr>
              <w:pStyle w:val="22"/>
              <w:snapToGrid w:val="0"/>
              <w:spacing w:line="34" w:lineRule="atLeast"/>
              <w:rPr>
                <w:rFonts w:ascii="仿宋" w:hAnsi="仿宋" w:eastAsia="仿宋" w:cs="仿宋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4062D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460.10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F787B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46CEF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39.50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3F91B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FFDE4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499.60</w:t>
            </w:r>
          </w:p>
        </w:tc>
      </w:tr>
      <w:tr w14:paraId="748806A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7D0AA8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货物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EAB67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C117D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A57F0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13FC2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94F29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110.85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66A4A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6FE29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15.70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4FB0B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F106A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126.55</w:t>
            </w:r>
          </w:p>
        </w:tc>
      </w:tr>
      <w:tr w14:paraId="2D21F9F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E8ABE7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  江阴市教师发展中心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48BE4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84526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94265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D67FF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48E7D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0.60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026E8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93E91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75106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9934A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0.60</w:t>
            </w:r>
          </w:p>
        </w:tc>
      </w:tr>
      <w:tr w14:paraId="0C7EE05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E07E63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ECB73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82EFC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7BC30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E6410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02F52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0.60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4D585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07C88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6A979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B7581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0.60</w:t>
            </w:r>
          </w:p>
        </w:tc>
      </w:tr>
      <w:tr w14:paraId="34569B7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595AA2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江阴职业技术学院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9773C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6F110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9B091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1DEFB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28307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89AC2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F53CF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2.50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C2B38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7A78D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2.50</w:t>
            </w:r>
          </w:p>
        </w:tc>
      </w:tr>
      <w:tr w14:paraId="06CE4F0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FC9C12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54020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41149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A91E6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0B15B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34171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BEB4B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2E683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2.50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26B43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C8BAF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2.50</w:t>
            </w:r>
          </w:p>
        </w:tc>
      </w:tr>
      <w:tr w14:paraId="3D28248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947BB8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  江苏省南菁高级中学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F973B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CE346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25BEF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DA92D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2C3AB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1.30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DE471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0D794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13.20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4D9F4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93773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14.50</w:t>
            </w:r>
          </w:p>
        </w:tc>
      </w:tr>
      <w:tr w14:paraId="6869AF7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924A5C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D9BA7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国际班学费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793C7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52BD5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LED显示屏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02189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0D50D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5B7B3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AC7C1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13.20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AF627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0EE9F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13.20</w:t>
            </w:r>
          </w:p>
        </w:tc>
      </w:tr>
      <w:tr w14:paraId="6D547AA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42F0BE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B8C73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9C56C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71F31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ABAD5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A2A0B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1.30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85521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3A0CB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FB4BE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0CD7C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1.30</w:t>
            </w:r>
          </w:p>
        </w:tc>
      </w:tr>
      <w:tr w14:paraId="7E0298B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B458C0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  江苏省江阴高级中学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8A987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B0AEF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5DB76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D6C18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12C16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1.10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C2356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B84FE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69FEB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6B72C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1.10</w:t>
            </w:r>
          </w:p>
        </w:tc>
      </w:tr>
      <w:tr w14:paraId="2C72ED4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84107F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AFD49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915A7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BDCA0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44726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0334B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1.10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B205B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B20B2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86A06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63B63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1.10</w:t>
            </w:r>
          </w:p>
        </w:tc>
      </w:tr>
      <w:tr w14:paraId="51B8D8A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0C2ADA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江苏省江阴中等专业学校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727D7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A5C21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2A6E8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8DC89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D7133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354CE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E25A1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27867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761BA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2.00</w:t>
            </w:r>
          </w:p>
        </w:tc>
      </w:tr>
      <w:tr w14:paraId="3DD177E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BA0330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3538D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276D3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B22A9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52470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56F14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0814D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1F482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77759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FF1A2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2.00</w:t>
            </w:r>
          </w:p>
        </w:tc>
      </w:tr>
      <w:tr w14:paraId="161366F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D302AA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江阴市第一中学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C6A60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3015B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DC0DF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7081D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ECA1C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EE281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1FBF8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774D6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91A6B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</w:tr>
      <w:tr w14:paraId="672C2E0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AAB30C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1B1DA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39D4C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EFDBA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564C6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22F40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25A01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CACB1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E9514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198B9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</w:tr>
      <w:tr w14:paraId="02AC87B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E8A5B1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江阴市暨阳中学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6D5B4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F2536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27CB4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A8D00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34630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0.60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FC908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25A76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C4722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D82CE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0.60</w:t>
            </w:r>
          </w:p>
        </w:tc>
      </w:tr>
      <w:tr w14:paraId="2A8E917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878DB1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F3634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初中生均公用经费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F33E8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BD83B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11A95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0039A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0.60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55F0A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32D12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0044F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28165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0.60</w:t>
            </w:r>
          </w:p>
        </w:tc>
      </w:tr>
      <w:tr w14:paraId="63A1C40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35DAC0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江阴市第二中学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9FEF6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9285C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A1ECF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8EC26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EF61E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0.90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FFC01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65474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E583B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D9699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0.90</w:t>
            </w:r>
          </w:p>
        </w:tc>
      </w:tr>
      <w:tr w14:paraId="12BCB4B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0668AC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8448A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9E876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E03AE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55A4F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24EF1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0.90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0602C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72DBB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B0430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277FF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0.90</w:t>
            </w:r>
          </w:p>
        </w:tc>
      </w:tr>
      <w:tr w14:paraId="1E48EF4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F58433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江阴市体育学校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7EF1B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984AF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D728F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74A1A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EDF20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D06E6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0AE53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0B87C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32CCB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</w:tr>
      <w:tr w14:paraId="7C0FE9C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852397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CC84C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初中生均公用经费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9F4F0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F9C85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90C31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BF4DA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4FDAD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BBDA8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B199E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C0637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</w:tr>
      <w:tr w14:paraId="0E139CF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18E48D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江阴市特殊教育中心校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29021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FAB31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FDD57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B9F34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B6FA0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0.85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5C9A6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DA18E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34DAE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1455E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0.85</w:t>
            </w:r>
          </w:p>
        </w:tc>
      </w:tr>
      <w:tr w14:paraId="625595D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52A526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F777B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义务教育阶段特殊教育学校和随班就读残疾学生生均公用经费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E01B2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EECA0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3FDBE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AA4CC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0.85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9DA5C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1BDA5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92B6B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349B1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0.85</w:t>
            </w:r>
          </w:p>
        </w:tc>
      </w:tr>
      <w:tr w14:paraId="5294937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D13903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江阴市敔山湾实验学校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6A1FF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80444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B45E1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DCFE3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31DBC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3.08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236FA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1FD41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6BD23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6A535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3.08</w:t>
            </w:r>
          </w:p>
        </w:tc>
      </w:tr>
      <w:tr w14:paraId="303736C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1ABE01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CABE5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小学生均公用经费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E2502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专用材料费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EFC5B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23F8B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5B463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3.08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DB150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F65D0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1EFD1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81C85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3.08</w:t>
            </w:r>
          </w:p>
        </w:tc>
      </w:tr>
      <w:tr w14:paraId="5F8CD8E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E724B8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江苏省南菁高级中学实验学校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9E235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5FFFB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ABA1E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91843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B5B55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19.47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FF35F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88B3B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2AFEE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EBFFD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19.47</w:t>
            </w:r>
          </w:p>
        </w:tc>
      </w:tr>
      <w:tr w14:paraId="0C4C622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4816C8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491B2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初中生均公用经费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64223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1A8EC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F1676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14CBB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0.80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7F04A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85A3F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1870D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3A755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0.80</w:t>
            </w:r>
          </w:p>
        </w:tc>
      </w:tr>
      <w:tr w14:paraId="614B168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7A9872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80D0B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工作用车购置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1D315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公务用车购置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412A8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轿车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5FB49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D3253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18.67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45CC3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3E34D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99A62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86484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18.67</w:t>
            </w:r>
          </w:p>
        </w:tc>
      </w:tr>
      <w:tr w14:paraId="2EDDD21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AFBD63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江阴初级中学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5D6C9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95C04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E55E2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2FC9C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4541B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24.00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2002B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8B575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8FCB3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F1E34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24.00</w:t>
            </w:r>
          </w:p>
        </w:tc>
      </w:tr>
      <w:tr w14:paraId="6F1CB6E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1B8776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E735C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初中生均公用经费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7DF32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专用材料费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EAA41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1D5F6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8F492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24.00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96502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0EBEF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B9504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90E5E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24.00</w:t>
            </w:r>
          </w:p>
        </w:tc>
      </w:tr>
      <w:tr w14:paraId="421D050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E25121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  江阴市第一初级中学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D2C37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14FEB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C74FA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6251E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0F6FD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1.64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10BB2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9E571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DC5B6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0DECC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1.64</w:t>
            </w:r>
          </w:p>
        </w:tc>
      </w:tr>
      <w:tr w14:paraId="33A6397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E2350D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EEC81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初中生均公用经费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E8C3D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FB561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多功能一体机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15B15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EC42B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0.72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DA1EF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0998C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E835D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FAFF7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0.72</w:t>
            </w:r>
          </w:p>
        </w:tc>
      </w:tr>
      <w:tr w14:paraId="4D0C0F8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002F4C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B30EE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初中生均公用经费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0DB65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430DF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FFA47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22FA3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0.92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719A8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B16E3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900AB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1E083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0.92</w:t>
            </w:r>
          </w:p>
        </w:tc>
      </w:tr>
      <w:tr w14:paraId="4A0AB81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955FDA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江阴市青阳中学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218F3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AE512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F25FB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79D04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87F07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EC061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00496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CFA9E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3E1E7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</w:tr>
      <w:tr w14:paraId="300DE68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2C459C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EDD0C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AD727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3879B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20FA0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2553A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B2DA6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D6AEB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C7B44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2BC8D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</w:tr>
      <w:tr w14:paraId="29C4FDB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9B7498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江阴市长泾中学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FCFEF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C5C36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8330F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40B46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AA05A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1B2B0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B2543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05DCB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5FB04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0.50</w:t>
            </w:r>
          </w:p>
        </w:tc>
      </w:tr>
      <w:tr w14:paraId="1013C8B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0FFDE6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5B57D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5B9D4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86822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745A1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62390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4B6ED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84A57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241DE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BB36D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0.50</w:t>
            </w:r>
          </w:p>
        </w:tc>
      </w:tr>
      <w:tr w14:paraId="5F9257F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BA4514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  江阴市华士高级中学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49F52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08037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77933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C2877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8B1A2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40C7A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15BA1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C5B85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CFDB0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0.50</w:t>
            </w:r>
          </w:p>
        </w:tc>
      </w:tr>
      <w:tr w14:paraId="17F8521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A7BF07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6C181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A8818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E94A3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C247C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C54C2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C51EE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1145A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DB7B4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F4652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0.50</w:t>
            </w:r>
          </w:p>
        </w:tc>
      </w:tr>
      <w:tr w14:paraId="7359308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DDADB4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  江阴市成化高级中学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7777F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BF847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7B2C0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65BB0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6AF33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16DB8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B12C6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F5FF0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83071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0.50</w:t>
            </w:r>
          </w:p>
        </w:tc>
      </w:tr>
      <w:tr w14:paraId="5673C7F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706D28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F6B49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C43AF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E75D5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C2DA9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29275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8D507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FA8CC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FFEA9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8D572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0.50</w:t>
            </w:r>
          </w:p>
        </w:tc>
      </w:tr>
      <w:tr w14:paraId="73C44E8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DA613C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  江阴市山观高级中学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B92A2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C3753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B5BD6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A4445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76C02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1.23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2AC2B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E3A67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93301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73FAE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1.23</w:t>
            </w:r>
          </w:p>
        </w:tc>
      </w:tr>
      <w:tr w14:paraId="428DB31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E3C254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346D9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3DCE6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4D002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34A0F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3A106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1.23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22B07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EC752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A451D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B78C4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1.23</w:t>
            </w:r>
          </w:p>
        </w:tc>
      </w:tr>
      <w:tr w14:paraId="3D53DDB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11F0B4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江阴市祝塘中学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A2532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93C04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7CEBF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D5D10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590CE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0.72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2E504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09DCF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3C44F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56561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0.72</w:t>
            </w:r>
          </w:p>
        </w:tc>
      </w:tr>
      <w:tr w14:paraId="19EEA24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15A48A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7080A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088AD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EC5B3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77DD1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3A00D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0.72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2101A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204BE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FBBB5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0933D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0.72</w:t>
            </w:r>
          </w:p>
        </w:tc>
      </w:tr>
      <w:tr w14:paraId="15C6121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E577CE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  江阴市澄西高级中学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BF593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5F8AC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A31DB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F65DF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D7C54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99AC9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0C1AF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C189B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9AC4B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1.50</w:t>
            </w:r>
          </w:p>
        </w:tc>
      </w:tr>
      <w:tr w14:paraId="10FE2B1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55AE94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A47B1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9C76C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30FFD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B2050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2FC88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40CC2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93F7C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60518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45ADC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1.50</w:t>
            </w:r>
          </w:p>
        </w:tc>
      </w:tr>
      <w:tr w14:paraId="2A79215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9D6F7F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江阴市华姿中等专业学校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4FC10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11F8D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5BD77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32278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3C0FD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25CBA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015E2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B9DD5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7F609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</w:tr>
      <w:tr w14:paraId="4A6B81D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6DDD91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CBFAE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969BF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B2C2D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209F7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0B32C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7AD9A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2178F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48AB7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37A36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</w:tr>
      <w:tr w14:paraId="3CCF25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CDD74E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江阴市敔山湾实验幼儿园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3E6AC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8B944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23649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BA46C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433AD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0.46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D6F57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3902E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30E06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9329E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0.46</w:t>
            </w:r>
          </w:p>
        </w:tc>
      </w:tr>
      <w:tr w14:paraId="053AC3C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C4BF33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51AEC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385F6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EC9DC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DF502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456D9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0.46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7C9FB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60ACA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9B3BC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79995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0.46</w:t>
            </w:r>
          </w:p>
        </w:tc>
      </w:tr>
      <w:tr w14:paraId="5C12F30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02DE33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  江阴市礼延实验学校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34727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4F970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D8B78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541C1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89733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20.00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C3A91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9B43D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38C89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E305A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20.00</w:t>
            </w:r>
          </w:p>
        </w:tc>
      </w:tr>
      <w:tr w14:paraId="0BAF0C8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CF3EAF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A7C99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初中生均公用经费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27059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486CA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8CE09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88D9B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20.00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399C8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876A6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4D9B7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B6F2A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20.00</w:t>
            </w:r>
          </w:p>
        </w:tc>
      </w:tr>
      <w:tr w14:paraId="4CD2D16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B1B1DD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江阴市敔山湾第二实验幼儿园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9B742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38059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5B40E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33CD9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38B33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0.30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AFBBA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79F93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39997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E13D5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0.30</w:t>
            </w:r>
          </w:p>
        </w:tc>
      </w:tr>
      <w:tr w14:paraId="0D713B7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5B2E6D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2D32F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50889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6B00D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FD492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71F2D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0.30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3CBF5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D5141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5AF66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EE364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0.30</w:t>
            </w:r>
          </w:p>
        </w:tc>
      </w:tr>
      <w:tr w14:paraId="2EBBE3D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3A0F83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江阴市滨江科技城中学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A1AA4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6D682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194A9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53A17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71606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0.60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A8C41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23B19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FE099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CD065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0.60</w:t>
            </w:r>
          </w:p>
        </w:tc>
      </w:tr>
      <w:tr w14:paraId="7A22F7C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660422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6377F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初中生均公用经费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9131B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811E2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E2072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1C76B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0.60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ED950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860BE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C2F40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10827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0.60</w:t>
            </w:r>
          </w:p>
        </w:tc>
      </w:tr>
      <w:tr w14:paraId="5E42443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571F20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  江阴市要塞实验学校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DAFEC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535D3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2B6DB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0F514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6CE0F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25.00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E941B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DE5F8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C781D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75D63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25.00</w:t>
            </w:r>
          </w:p>
        </w:tc>
      </w:tr>
      <w:tr w14:paraId="09CED24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336C96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77C4C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小学生均公用经费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BE3D4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0A1C0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复印纸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230C9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C97D2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25.00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A8AFC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E7A86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05B28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ACF0E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25.00</w:t>
            </w:r>
          </w:p>
        </w:tc>
      </w:tr>
      <w:tr w14:paraId="664E5D5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FB2C2B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服务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E26FF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DC100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50EF0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89E99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CC09D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349.25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14F05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DD142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23.80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4AA54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A2D62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373.05</w:t>
            </w:r>
          </w:p>
        </w:tc>
      </w:tr>
      <w:tr w14:paraId="35F5AB2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E6072E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江阴市教育局（机关）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4982B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54294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76888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046BD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FA480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5.50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1580A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8882C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968C1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CDAE5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5.50</w:t>
            </w:r>
          </w:p>
        </w:tc>
      </w:tr>
      <w:tr w14:paraId="006482C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C502F4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BA521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督导专项经费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FB505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97D21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E84E4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7A36E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13F7A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295F7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1D6C8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22A7C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2.50</w:t>
            </w:r>
          </w:p>
        </w:tc>
      </w:tr>
      <w:tr w14:paraId="0728920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5237F0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88691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0BD09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0604D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82C53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286A2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E3074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F9AEA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F2B2E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B0286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3.00</w:t>
            </w:r>
          </w:p>
        </w:tc>
      </w:tr>
      <w:tr w14:paraId="0D26BE3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571DB3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江阴市教育招生考试中心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82152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F36FC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3005C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2FEC6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18066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76DEC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65BC4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2.00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C1952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7E791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4.00</w:t>
            </w:r>
          </w:p>
        </w:tc>
      </w:tr>
      <w:tr w14:paraId="7CE5A0D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8860D0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0F49D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组织考试费用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073B8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50656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5DC22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C5B1C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50355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8290C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2.00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51697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9CD21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2.00</w:t>
            </w:r>
          </w:p>
        </w:tc>
      </w:tr>
      <w:tr w14:paraId="5D9160C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A599E4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F3B23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31977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C5EC9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车辆维修和保养服务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521B3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B7A2C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1E166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A3DEB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5D0F1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282C7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</w:tr>
      <w:tr w14:paraId="06EF1AE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ECABFE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BC300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C8D97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0AA27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车辆加油、添加燃料服务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9022A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1EED7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6854C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5A2A2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A74A2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306C9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</w:tr>
      <w:tr w14:paraId="2DFFA95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EB7BF6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江阴市教育人才服务中心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E11D8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B2F30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4F370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F9063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8F22E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4.05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188F3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DFCC8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30C5B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2F20E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4.05</w:t>
            </w:r>
          </w:p>
        </w:tc>
      </w:tr>
      <w:tr w14:paraId="64F5FF7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76D193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A64F4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教师资格认定注册及职称评审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536A6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AD94B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35F1F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14D94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0.15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6F023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F2664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B485F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8C79F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0.15</w:t>
            </w:r>
          </w:p>
        </w:tc>
      </w:tr>
      <w:tr w14:paraId="580F6C7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36B069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E9110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教师招录专项经费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8C715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50C67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529F2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1F3D7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3.10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952F9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3A674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9DB66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C5D32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3.10</w:t>
            </w:r>
          </w:p>
        </w:tc>
      </w:tr>
      <w:tr w14:paraId="0E9CFB4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9F92D4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77A89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15FA0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C7B38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C1B02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CF509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0.80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1ACE5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7009F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A6924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AB889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0.80</w:t>
            </w:r>
          </w:p>
        </w:tc>
      </w:tr>
      <w:tr w14:paraId="7F847E3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20BF6F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  江阴市教师发展中心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2DE45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AC98B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8E016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0DB0C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41BF7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8.50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71062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E37A3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965E9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86AE7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8.50</w:t>
            </w:r>
          </w:p>
        </w:tc>
      </w:tr>
      <w:tr w14:paraId="5963F9E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946C58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C7C07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C1A01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7627C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AD6B2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27A00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8.50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BCA7C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0F6A6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9640B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8BE39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8.50</w:t>
            </w:r>
          </w:p>
        </w:tc>
      </w:tr>
      <w:tr w14:paraId="36B52A1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C78500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江阴职业技术学院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0C4F8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F2446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4A1A5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3517D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D759C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C76CE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BD95E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17.80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B9336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D4E6D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17.80</w:t>
            </w:r>
          </w:p>
        </w:tc>
      </w:tr>
      <w:tr w14:paraId="44D4C89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981002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783D6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30CD0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66B3B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4F918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75A1C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691B2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292EE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10.00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004E4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43AC0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10.00</w:t>
            </w:r>
          </w:p>
        </w:tc>
      </w:tr>
      <w:tr w14:paraId="3C7D866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459B29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1FAAB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CD2C3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1AD57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财产保险服务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7F31D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CA23E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1A9D6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6B28A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0.80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2F97E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15F4B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0.80</w:t>
            </w:r>
          </w:p>
        </w:tc>
      </w:tr>
      <w:tr w14:paraId="6CFD301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C8A3B5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83F8A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637B7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F3C3B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车辆维修和保养服务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CAB97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A7914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46644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EC22D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3.00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C9A9B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5FBC3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3.00</w:t>
            </w:r>
          </w:p>
        </w:tc>
      </w:tr>
      <w:tr w14:paraId="21351EB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2F612C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B827F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E4F70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D40B1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车辆加油、添加燃料服务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FA61F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8EFAF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7A493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67A75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4.00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79C2A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CD6C0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4.00</w:t>
            </w:r>
          </w:p>
        </w:tc>
      </w:tr>
      <w:tr w14:paraId="667523D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7B73BD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  江苏省南菁高级中学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6BCB1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53525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43B30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B2337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5E255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33.00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49A1C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7EE7E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147C0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60DD9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33.00</w:t>
            </w:r>
          </w:p>
        </w:tc>
      </w:tr>
      <w:tr w14:paraId="59C04AF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F5831E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58041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50E47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FC0FE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BC471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58ECC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20.00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27783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5737D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810C5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8299A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20.00</w:t>
            </w:r>
          </w:p>
        </w:tc>
      </w:tr>
      <w:tr w14:paraId="23DEF7A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E07B2B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4DA12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39093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9011F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财产保险服务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C9AF6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2A47D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65B14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F3FD9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864AD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BD94C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2.00</w:t>
            </w:r>
          </w:p>
        </w:tc>
      </w:tr>
      <w:tr w14:paraId="443BEC1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06A7EA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6E86A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015D1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AA94A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车辆维修和保养服务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5357D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86E5E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5.00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90D7A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0B976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661F3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51619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5.00</w:t>
            </w:r>
          </w:p>
        </w:tc>
      </w:tr>
      <w:tr w14:paraId="79F4BD7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D7EBE7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D1883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C8B05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4828F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车辆加油、添加燃料服务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E7198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E8C77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6.00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E4E0A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68651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C478E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DACB4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6.00</w:t>
            </w:r>
          </w:p>
        </w:tc>
      </w:tr>
      <w:tr w14:paraId="24AF632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6B2674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  江苏省江阴高级中学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E7F63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63528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7CF75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FDA8C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4B1FA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13.00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A3D59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49759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3602A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BCA29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13.00</w:t>
            </w:r>
          </w:p>
        </w:tc>
      </w:tr>
      <w:tr w14:paraId="0F9694C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13DCDF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6EB77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8BBA7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0D3F3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车辆维修和保养服务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6AA92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25C8F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8.00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C65CA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543AC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59512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C40A6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8.00</w:t>
            </w:r>
          </w:p>
        </w:tc>
      </w:tr>
      <w:tr w14:paraId="42C24DD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356322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C9D24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C5CFC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A9B4C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车辆加油、添加燃料服务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C133D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0A07C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5.00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38356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51FC4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5A7AC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B2DEE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5.00</w:t>
            </w:r>
          </w:p>
        </w:tc>
      </w:tr>
      <w:tr w14:paraId="34AC893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620252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江苏省江阴中等专业学校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C6BC1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59806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4519D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EFB90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1B0D8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32.72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59B14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8ADA5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1773B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1B1F6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32.72</w:t>
            </w:r>
          </w:p>
        </w:tc>
      </w:tr>
      <w:tr w14:paraId="496B57E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2915E1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363DF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5FF75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办公费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8BAA1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38076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90651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22.00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565F7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CE516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04040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9921E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22.00</w:t>
            </w:r>
          </w:p>
        </w:tc>
      </w:tr>
      <w:tr w14:paraId="504295F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E5BAE9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6089F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3927F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889B1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财产保险服务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4A271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9CBC1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1.92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041DC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7E0C6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5C4A5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B8ECF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1.92</w:t>
            </w:r>
          </w:p>
        </w:tc>
      </w:tr>
      <w:tr w14:paraId="6A6940E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C2A035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15240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FCFF3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322F9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车辆维修和保养服务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F15D2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E36A8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3.80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0C2BE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294C5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5845A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928E9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3.80</w:t>
            </w:r>
          </w:p>
        </w:tc>
      </w:tr>
      <w:tr w14:paraId="71D5928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A6389F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82381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78524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3A190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车辆加油、添加燃料服务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1C717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79C4A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5.00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99EE8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31C40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C11D5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350A7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5.00</w:t>
            </w:r>
          </w:p>
        </w:tc>
      </w:tr>
      <w:tr w14:paraId="0C11E77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F69A7A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江阴市第一中学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CE3BE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BD63F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2DA6F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C0A9D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A2C41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61329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47947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4.00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1B42D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0DDC0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7.00</w:t>
            </w:r>
          </w:p>
        </w:tc>
      </w:tr>
      <w:tr w14:paraId="76FF198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5E12FA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55AC0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7F992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99C96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063E4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EFF6A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41A81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A2258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060FB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F620F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3.00</w:t>
            </w:r>
          </w:p>
        </w:tc>
      </w:tr>
      <w:tr w14:paraId="4D88909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C83EB1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F8BE1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BD5AA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55DDA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财产保险服务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00EC2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DC220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91BE2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684AF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0.60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C67A7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9A315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0.60</w:t>
            </w:r>
          </w:p>
        </w:tc>
      </w:tr>
      <w:tr w14:paraId="07922E9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B8DD5B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C6DE8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642F8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C3EEF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车辆维修和保养服务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1688A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98D85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E4111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B8422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010A7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7F180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</w:tr>
      <w:tr w14:paraId="2BB257F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DD5A9D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BBCCD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A0128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869E0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车辆加油、添加燃料服务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C9ED8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023D1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16085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51AC4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2.40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42974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E07F1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2.40</w:t>
            </w:r>
          </w:p>
        </w:tc>
      </w:tr>
      <w:tr w14:paraId="760B2D6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0F092B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江阴市暨阳中学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FE4B7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D54AC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DA886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C602D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69B2A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13.46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0054F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32112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4A25E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85AB2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13.46</w:t>
            </w:r>
          </w:p>
        </w:tc>
      </w:tr>
      <w:tr w14:paraId="1BDC250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EAE4C9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3FE89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23060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9C72B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财产保险服务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3A51C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4AB47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0.22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62A9F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FBCCD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AF095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8E6EF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0.22</w:t>
            </w:r>
          </w:p>
        </w:tc>
      </w:tr>
      <w:tr w14:paraId="4D7B0D1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E9D93D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426CC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88D79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5886B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车辆维修和保养服务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7AD95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8B04F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1.28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AC931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85044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C6C07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F6C1B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1.28</w:t>
            </w:r>
          </w:p>
        </w:tc>
      </w:tr>
      <w:tr w14:paraId="6285B7A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E13F84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63807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51F2E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7DC8D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车辆加油、添加燃料服务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608F3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46DCE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ADECA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2B737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1D3C8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87788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1.50</w:t>
            </w:r>
          </w:p>
        </w:tc>
      </w:tr>
      <w:tr w14:paraId="03E36EE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BD8824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122A9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初中生均公用经费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808F0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1FA54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CF496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9C39E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10.46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7738F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CACAF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B539A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4BEDF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10.46</w:t>
            </w:r>
          </w:p>
        </w:tc>
      </w:tr>
      <w:tr w14:paraId="4101DA6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E32032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江阴市第二中学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B11A2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1188E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80BB4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BAB04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EA097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10.80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0AEAA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4F01E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CDC98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0E207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10.80</w:t>
            </w:r>
          </w:p>
        </w:tc>
      </w:tr>
      <w:tr w14:paraId="21E9FC5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4DF393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74953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C9057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B9235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A3B0D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5FB83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7F150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A3516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B9753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D5F30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3.50</w:t>
            </w:r>
          </w:p>
        </w:tc>
      </w:tr>
      <w:tr w14:paraId="2BC9466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6A0623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E277B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0A5BD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CBB90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财产保险服务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9149B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DBD43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0.85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AFE29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E2CFD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21434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B42A2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0.85</w:t>
            </w:r>
          </w:p>
        </w:tc>
      </w:tr>
      <w:tr w14:paraId="6FC133F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286973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45ADA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255C1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D8E23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车辆维修和保养服务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DED20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FE65D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2.95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E330B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BB619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9C7FA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90FDC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2.95</w:t>
            </w:r>
          </w:p>
        </w:tc>
      </w:tr>
      <w:tr w14:paraId="3E2474C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465549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A46A2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E4670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F5C4F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车辆加油、添加燃料服务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A3A68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E994D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BF1AA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9B727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C6DC3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86392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3.50</w:t>
            </w:r>
          </w:p>
        </w:tc>
      </w:tr>
      <w:tr w14:paraId="68411B4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B3FA34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江阴市体育学校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CA8CE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E7A9C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7703E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5894C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D48DB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0.32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1474A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50A7E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30749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22E0B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0.32</w:t>
            </w:r>
          </w:p>
        </w:tc>
      </w:tr>
      <w:tr w14:paraId="4FDFF1C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73FE10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D470C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初中生均公用经费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DF584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6BFF2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AEC41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BC2F2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0.32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7EE50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870A2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5DBF7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EBD0A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0.32</w:t>
            </w:r>
          </w:p>
        </w:tc>
      </w:tr>
      <w:tr w14:paraId="355F8E9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44851B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江阴市特殊教育中心校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282E6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657BF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B3B5F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F388A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38A2E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AA6BC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9A7CA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E57C5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A1987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1.50</w:t>
            </w:r>
          </w:p>
        </w:tc>
      </w:tr>
      <w:tr w14:paraId="52855FE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212961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77341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义务教育阶段特殊教育学校和随班就读残疾学生生均公用经费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68890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B157A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72B3B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20ADD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A89FB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FA319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BA0FF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472B2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1.50</w:t>
            </w:r>
          </w:p>
        </w:tc>
      </w:tr>
      <w:tr w14:paraId="0FDA25F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76FDFD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江阴市敔山湾实验学校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2E405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0CF0C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326E9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83D0E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6D52E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65.00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5CED4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35CF1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2FE2B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04D21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65.00</w:t>
            </w:r>
          </w:p>
        </w:tc>
      </w:tr>
      <w:tr w14:paraId="5369D27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7D2ECE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75B0D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95935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D42B3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财产保险服务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1747B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7D9A0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0.25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1FDBB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FFD38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74BBF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78E3A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0.25</w:t>
            </w:r>
          </w:p>
        </w:tc>
      </w:tr>
      <w:tr w14:paraId="06066D1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B4322C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ED3A2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9F9EE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2ECB3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车辆维修和保养服务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137DC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4D783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2.75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E4B70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D3322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AF835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4FD61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2.75</w:t>
            </w:r>
          </w:p>
        </w:tc>
      </w:tr>
      <w:tr w14:paraId="0AC968A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3D01C0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59D7F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73CA3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32F34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车辆加油、添加燃料服务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B3BF0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46496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C5867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F2A1E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8DCB2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13FE5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2.00</w:t>
            </w:r>
          </w:p>
        </w:tc>
      </w:tr>
      <w:tr w14:paraId="0A5BB27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A40269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AF887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小学生均公用经费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EDBD0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0104B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9E580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33669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60.00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6E020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409B0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34C2A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5D641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60.00</w:t>
            </w:r>
          </w:p>
        </w:tc>
      </w:tr>
      <w:tr w14:paraId="118ED9D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6A35E9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江苏省南菁高级中学实验学校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0660B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6E8D6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CFCD3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C02FD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FE951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8.00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EFC32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BC904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79160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2623F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8.00</w:t>
            </w:r>
          </w:p>
        </w:tc>
      </w:tr>
      <w:tr w14:paraId="5638A2C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09E05C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E8F3D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542FB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099CE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财产保险服务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33F3E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87D74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0.15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F0DFA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54EDA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0C9FD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20A83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0.15</w:t>
            </w:r>
          </w:p>
        </w:tc>
      </w:tr>
      <w:tr w14:paraId="1DCD573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952F1F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DE933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638B3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1B556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车辆维修和保养服务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081DA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68EC8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BC78D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2D00B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AC4E1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0C7C0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</w:tr>
      <w:tr w14:paraId="1D58C49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73D79B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DC19D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C2717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1D48E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车辆加油、添加燃料服务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13376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5F957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1.85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AF491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75F51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7629E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32FE8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1.85</w:t>
            </w:r>
          </w:p>
        </w:tc>
      </w:tr>
      <w:tr w14:paraId="37E6181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317527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AEFB2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初中生均公用经费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DB360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0A276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43E91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D96DF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5.00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BEC09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07505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F1E8C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8064F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5.00</w:t>
            </w:r>
          </w:p>
        </w:tc>
      </w:tr>
      <w:tr w14:paraId="7E783C8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39DF17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江阴初级中学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781DB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4E427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6CD51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9E506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33993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5.00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D065E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ADEE3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9AD32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A206B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5.00</w:t>
            </w:r>
          </w:p>
        </w:tc>
      </w:tr>
      <w:tr w14:paraId="2713E64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EDDAB0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27B04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1D6E0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7D293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财产保险服务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CC35C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C4646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0.53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A149A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23697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4C040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FDFB6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0.53</w:t>
            </w:r>
          </w:p>
        </w:tc>
      </w:tr>
      <w:tr w14:paraId="370B09F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4FA156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F535B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A7933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EEE37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车辆维修和保养服务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88C89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B19A0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2.97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709B2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8F0C2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6C3DC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D501A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2.97</w:t>
            </w:r>
          </w:p>
        </w:tc>
      </w:tr>
      <w:tr w14:paraId="02E1E0C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16855E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C4B1B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62848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4BAFB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车辆加油、添加燃料服务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E7F2C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A5594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900E6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BB70E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CF9B6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C6637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1.50</w:t>
            </w:r>
          </w:p>
        </w:tc>
      </w:tr>
      <w:tr w14:paraId="242F54B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189800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江阴实验中学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16F36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690BB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B1F80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28BBE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4AB7B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13.00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B6C77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DAEDB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2A21F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38AF9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13.00</w:t>
            </w:r>
          </w:p>
        </w:tc>
      </w:tr>
      <w:tr w14:paraId="0B75623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462DEE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FAE4B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D2135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CF51B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车辆维修和保养服务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D0E24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D03B2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42B90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A6D96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59804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18E0C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2.50</w:t>
            </w:r>
          </w:p>
        </w:tc>
      </w:tr>
      <w:tr w14:paraId="71529E8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00F969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ADB62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04DBE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D6422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车辆加油、添加燃料服务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720D3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3B00B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0.50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F3204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CF623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35D9D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72BD5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0.50</w:t>
            </w:r>
          </w:p>
        </w:tc>
      </w:tr>
      <w:tr w14:paraId="68A52A4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8B913E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01A3C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初中生均公用经费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823D3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587ED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单证印刷服务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9EBBA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3758B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10.00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753ED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C6FF2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A453A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7301D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10.00</w:t>
            </w:r>
          </w:p>
        </w:tc>
      </w:tr>
      <w:tr w14:paraId="0BA147C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129A7E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  江阴市第一初级中学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5DA3A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40192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68199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20BAC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B03DD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49.60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ACB58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DC9E3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7F444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24B7B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49.60</w:t>
            </w:r>
          </w:p>
        </w:tc>
      </w:tr>
      <w:tr w14:paraId="37EC40B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C77D4B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9CC1F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A494E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CDE5D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财产保险服务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04D25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E0CF3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0.40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09629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B33FD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C9686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D7E3F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0.40</w:t>
            </w:r>
          </w:p>
        </w:tc>
      </w:tr>
      <w:tr w14:paraId="7410CD2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134EA0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5EC93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F750E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4E2CC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车辆维修和保养服务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C4C21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34B3B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0.20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4BB6C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3A7EA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83EDA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FD985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0.20</w:t>
            </w:r>
          </w:p>
        </w:tc>
      </w:tr>
      <w:tr w14:paraId="4F13ECD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76AE1F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906E1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7C601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公务用车运行维护费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9BA0E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车辆加油、添加燃料服务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C0F08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07E66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86803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2710D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074DB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385B8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1.00</w:t>
            </w:r>
          </w:p>
        </w:tc>
      </w:tr>
      <w:tr w14:paraId="348BD0F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BAF092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3265B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初中生均公用经费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3206E5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FC2AF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0820D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3A8F3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48.00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07BF0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A7317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0F997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E62A9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48.00</w:t>
            </w:r>
          </w:p>
        </w:tc>
      </w:tr>
      <w:tr w14:paraId="3BD80FE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C4BC9C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江阴市青阳中学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0606B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E44E3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06814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331E1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8258C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10.00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1F077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28BD7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DD6E1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55F4A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10.00</w:t>
            </w:r>
          </w:p>
        </w:tc>
      </w:tr>
      <w:tr w14:paraId="7180EBA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FA3CCA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6B839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788B8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733BB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C73E9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7B365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10.00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66EA1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7AC36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61E37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F2843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10.00</w:t>
            </w:r>
          </w:p>
        </w:tc>
      </w:tr>
      <w:tr w14:paraId="672D649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AE2BCF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江阴市长泾中学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3F65D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35E1B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33DAE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5FC3C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E6E15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2664B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ECBAC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2F8E2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98FD2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4.00</w:t>
            </w:r>
          </w:p>
        </w:tc>
      </w:tr>
      <w:tr w14:paraId="712AA81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6B4223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35971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2E7AF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5171C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单证印刷服务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9FEDC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51220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ACA82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246CA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58B84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E7AB6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4.00</w:t>
            </w:r>
          </w:p>
        </w:tc>
      </w:tr>
      <w:tr w14:paraId="5AC3950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DAD6E5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  江阴市华士高级中学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56098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F6DA6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A95F1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FF257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CF368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15.00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4A49B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91967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E1FB7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30D29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15.00</w:t>
            </w:r>
          </w:p>
        </w:tc>
      </w:tr>
      <w:tr w14:paraId="59445C9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454516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CA920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8EF02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4A166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9D6F7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A96D2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15.00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68085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6D7FA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E59F6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B55F2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15.00</w:t>
            </w:r>
          </w:p>
        </w:tc>
      </w:tr>
      <w:tr w14:paraId="3710AA8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29A460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  江阴市成化高级中学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CED5A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7050F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54231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4A694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51ECA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18.00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51E27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C7171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DFEA7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29770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18.00</w:t>
            </w:r>
          </w:p>
        </w:tc>
      </w:tr>
      <w:tr w14:paraId="7D12A83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9757DF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0B195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413FD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74DB2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0AD71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9C93B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18.00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75516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8544A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E1718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B11AD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18.00</w:t>
            </w:r>
          </w:p>
        </w:tc>
      </w:tr>
      <w:tr w14:paraId="1756ED4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5849EC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江阴市祝塘中学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4FF3C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FFB56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FE82A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D006F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75DF1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1.80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BB8247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CDA0D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7962C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D81E0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1.80</w:t>
            </w:r>
          </w:p>
        </w:tc>
      </w:tr>
      <w:tr w14:paraId="6035B06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AE793E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C2C9D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E503D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FA580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10981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298B6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1.80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0219F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E4E54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332A9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CC6A1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1.80</w:t>
            </w:r>
          </w:p>
        </w:tc>
      </w:tr>
      <w:tr w14:paraId="7DFFF65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8B4111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 xml:space="preserve">      江阴市澄西高级中学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525FA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193AE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35F3B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7991C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70C8B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20.00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9CC50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9D5F2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2F6E4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64E83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20.00</w:t>
            </w:r>
          </w:p>
        </w:tc>
      </w:tr>
      <w:tr w14:paraId="5C481B6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90B98D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91F42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51CBB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561B6C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166F3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3AAF9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20.00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8F1C3A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91CE2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1B817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49F50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20.00</w:t>
            </w:r>
          </w:p>
        </w:tc>
      </w:tr>
      <w:tr w14:paraId="6DC47EA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A19204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江阴市华姿中等专业学校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9BD92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26C43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90D89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1386E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13BEB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85FA2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44770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4131E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86750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3.00</w:t>
            </w:r>
          </w:p>
        </w:tc>
      </w:tr>
      <w:tr w14:paraId="699CCDB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427118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989D0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非义务教育商品服务支出定额（含定额补助）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41FB5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6220B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5FC7A8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81C11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7086F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82255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A755BF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77C0F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3.00</w:t>
            </w:r>
          </w:p>
        </w:tc>
      </w:tr>
      <w:tr w14:paraId="1EAAAAC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6DF4BE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江阴市滨江科技城中学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B706A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ED63B4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9CF17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8D9ED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F71C0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6FB74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E0707C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FA8C8E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D8CD8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4.00</w:t>
            </w:r>
          </w:p>
        </w:tc>
      </w:tr>
      <w:tr w14:paraId="4040FC4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376F69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8E637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初中生均公用经费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FE6B31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CF5F9A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6D7F5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F5C10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1546C0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56CEC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ADF65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8A9DF8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4.00</w:t>
            </w:r>
          </w:p>
        </w:tc>
      </w:tr>
      <w:tr w14:paraId="6AADB86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CBF533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华东师范大学江阴实验学校</w:t>
            </w: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C46DE9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F221FE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735EC0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A8B26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8A7B7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5.00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6C1BE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FFDDB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EC56D9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C49613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5.00</w:t>
            </w:r>
          </w:p>
        </w:tc>
      </w:tr>
      <w:tr w14:paraId="1548E45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52E8CD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E6783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小学生均公用经费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978857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89973F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DD6B2D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14CCFB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5368FD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9C4234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CB7E2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F8F74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2.00</w:t>
            </w:r>
          </w:p>
        </w:tc>
      </w:tr>
      <w:tr w14:paraId="5387AAB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CEC9D4">
            <w:pPr>
              <w:snapToGrid w:val="0"/>
              <w:spacing w:line="34" w:lineRule="atLeas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DDAD32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初中生均公用经费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528B53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印刷费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A1E8F6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其他印刷服务</w:t>
            </w:r>
          </w:p>
        </w:tc>
        <w:tc>
          <w:tcPr>
            <w:tcW w:w="1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568DBB">
            <w:pPr>
              <w:snapToGrid w:val="0"/>
              <w:spacing w:line="34" w:lineRule="atLeast"/>
              <w:jc w:val="center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E5F751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3.00</w:t>
            </w:r>
          </w:p>
        </w:tc>
        <w:tc>
          <w:tcPr>
            <w:tcW w:w="1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01FD42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E31AC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1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AFA856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3A7EF5">
            <w:pPr>
              <w:snapToGrid w:val="0"/>
              <w:spacing w:line="34" w:lineRule="atLeast"/>
              <w:ind w:right="57"/>
              <w:jc w:val="right"/>
              <w:rPr>
                <w:rFonts w:ascii="仿宋" w:hAnsi="仿宋" w:eastAsia="仿宋" w:cs="仿宋"/>
                <w:lang w:val="en-US"/>
              </w:rPr>
            </w:pPr>
            <w:r>
              <w:rPr>
                <w:rFonts w:hint="eastAsia" w:ascii="仿宋" w:hAnsi="仿宋" w:eastAsia="仿宋" w:cs="仿宋"/>
                <w:lang w:val="en-US"/>
              </w:rPr>
              <w:t>3.00</w:t>
            </w:r>
          </w:p>
        </w:tc>
      </w:tr>
    </w:tbl>
    <w:p w14:paraId="1A577711">
      <w:pPr>
        <w:pStyle w:val="8"/>
        <w:tabs>
          <w:tab w:val="left" w:pos="3864"/>
          <w:tab w:val="left" w:pos="6248"/>
          <w:tab w:val="left" w:pos="7386"/>
        </w:tabs>
        <w:spacing w:line="360" w:lineRule="auto"/>
        <w:ind w:right="504" w:rightChars="229"/>
        <w:jc w:val="both"/>
        <w:rPr>
          <w:rFonts w:ascii="仿宋" w:hAnsi="仿宋" w:eastAsia="仿宋" w:cs="仿宋"/>
        </w:rPr>
      </w:pPr>
      <w:bookmarkStart w:id="0" w:name="_GoBack"/>
      <w:bookmarkEnd w:id="0"/>
    </w:p>
    <w:sectPr>
      <w:footerReference r:id="rId15" w:type="default"/>
      <w:pgSz w:w="11906" w:h="16838"/>
      <w:pgMar w:top="1580" w:right="820" w:bottom="770" w:left="822" w:header="170" w:footer="280" w:gutter="0"/>
      <w:pgNumType w:fmt="numberInDash"/>
      <w:cols w:space="720" w:num="1"/>
      <w:formProt w:val="0"/>
      <w:docGrid w:linePitch="10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Liberation Sans">
    <w:altName w:val="Arial Unicode MS"/>
    <w:panose1 w:val="00000000000000000000"/>
    <w:charset w:val="86"/>
    <w:family w:val="roman"/>
    <w:pitch w:val="default"/>
    <w:sig w:usb0="00000000" w:usb1="00000000" w:usb2="00000021" w:usb3="00000000" w:csb0="600001BF" w:csb1="DFF70000"/>
  </w:font>
  <w:font w:name="Liberation Mono">
    <w:altName w:val="宋体"/>
    <w:panose1 w:val="00000000000000000000"/>
    <w:charset w:val="86"/>
    <w:family w:val="roman"/>
    <w:pitch w:val="default"/>
    <w:sig w:usb0="00000000" w:usb1="00000000" w:usb2="00000001" w:usb3="00000000" w:csb0="600001BF" w:csb1="DFF7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542D49">
    <w:pPr>
      <w:pStyle w:val="9"/>
      <w:jc w:val="center"/>
    </w:pPr>
    <w:r>
      <w:pict>
        <v:shape id="_x0000_s4111" o:spid="_x0000_s4111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 w14:paraId="215532B5">
                <w:pPr>
                  <w:pStyle w:val="9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- 15 -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04DCF5">
    <w:pPr>
      <w:pStyle w:val="9"/>
      <w:jc w:val="center"/>
    </w:pPr>
    <w:r>
      <w:pict>
        <v:shape id="_x0000_s4112" o:spid="_x0000_s4112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 w14:paraId="6C82C966">
                <w:pPr>
                  <w:pStyle w:val="9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- 17 -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F6E77D8">
    <w:pPr>
      <w:pStyle w:val="9"/>
      <w:jc w:val="center"/>
    </w:pPr>
    <w:r>
      <w:pict>
        <v:shape id="_x0000_s4099" o:spid="_x0000_s4099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 w14:paraId="1926A51A">
                <w:pPr>
                  <w:pStyle w:val="9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- 19 -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96834E">
    <w:pPr>
      <w:pStyle w:val="9"/>
      <w:jc w:val="center"/>
    </w:pPr>
    <w:r>
      <w:pict>
        <v:shape id="_x0000_s4100" o:spid="_x0000_s4100" o:spt="202" type="#_x0000_t202" style="position:absolute;left:0pt;margin-top:0pt;height:144pt;width:144pt;mso-position-horizontal:center;mso-position-horizontal-relative:margin;mso-wrap-style:none;z-index:251662336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 w14:paraId="1E77E381">
                <w:pPr>
                  <w:pStyle w:val="9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- 21 -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0FE2BE">
    <w:pPr>
      <w:pStyle w:val="9"/>
      <w:jc w:val="center"/>
    </w:pPr>
    <w:r>
      <w:pict>
        <v:shape id="_x0000_s4101" o:spid="_x0000_s4101" o:spt="202" type="#_x0000_t202" style="position:absolute;left:0pt;margin-top:0pt;height:144pt;width:144pt;mso-position-horizontal:center;mso-position-horizontal-relative:margin;mso-wrap-style:none;z-index:251663360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 w14:paraId="50F0CA6A">
                <w:pPr>
                  <w:pStyle w:val="9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- 23 -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262F895">
    <w:pPr>
      <w:pStyle w:val="9"/>
      <w:jc w:val="center"/>
    </w:pPr>
    <w:r>
      <w:pict>
        <v:shape id="_x0000_s4102" o:spid="_x0000_s4102" o:spt="202" type="#_x0000_t202" style="position:absolute;left:0pt;margin-top:0pt;height:144pt;width:144pt;mso-position-horizontal:center;mso-position-horizontal-relative:margin;mso-wrap-style:none;z-index:25166438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 w14:paraId="1E400634">
                <w:pPr>
                  <w:pStyle w:val="9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- 25 -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425FBF">
    <w:pPr>
      <w:pStyle w:val="9"/>
      <w:jc w:val="center"/>
    </w:pPr>
    <w:r>
      <w:pict>
        <v:shape id="_x0000_s4103" o:spid="_x0000_s4103" o:spt="202" type="#_x0000_t202" style="position:absolute;left:0pt;margin-top:0pt;height:144pt;width:144pt;mso-position-horizontal:center;mso-position-horizontal-relative:margin;mso-wrap-style:none;z-index:251665408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 w14:paraId="7144A0E4">
                <w:pPr>
                  <w:pStyle w:val="9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- 27 -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8F30D47">
    <w:pPr>
      <w:pStyle w:val="9"/>
      <w:jc w:val="center"/>
    </w:pPr>
    <w:r>
      <w:pict>
        <v:shape id="_x0000_s4104" o:spid="_x0000_s4104" o:spt="202" type="#_x0000_t202" style="position:absolute;left:0pt;margin-top:0pt;height:144pt;width:144pt;mso-position-horizontal:center;mso-position-horizontal-relative:margin;mso-wrap-style:none;z-index:251666432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 w14:paraId="65CA91B4">
                <w:pPr>
                  <w:pStyle w:val="9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- 29 -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0F7B5DA">
    <w:pPr>
      <w:pStyle w:val="9"/>
      <w:jc w:val="center"/>
    </w:pPr>
    <w:r>
      <w:pict>
        <v:shape id="_x0000_s4105" o:spid="_x0000_s4105" o:spt="202" type="#_x0000_t202" style="position:absolute;left:0pt;margin-top:0pt;height:144pt;width:144pt;mso-position-horizontal:center;mso-position-horizontal-relative:margin;mso-wrap-style:none;z-index:251667456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 w14:paraId="1B9657FD">
                <w:pPr>
                  <w:pStyle w:val="9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- 30 -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6267CD">
    <w:pPr>
      <w:pStyle w:val="9"/>
      <w:jc w:val="center"/>
    </w:pPr>
    <w:r>
      <w:pict>
        <v:shape id="_x0000_s4106" o:spid="_x0000_s4106" o:spt="202" type="#_x0000_t202" style="position:absolute;left:0pt;margin-top:0pt;height:144pt;width:144pt;mso-position-horizontal:center;mso-position-horizontal-relative:margin;mso-wrap-style:none;z-index:251668480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 w14:paraId="6F8257D4">
                <w:pPr>
                  <w:pStyle w:val="9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- 32 -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FA7713">
    <w:pPr>
      <w:pStyle w:val="9"/>
      <w:jc w:val="center"/>
    </w:pPr>
    <w:r>
      <w:pict>
        <v:shape id="_x0000_s4107" o:spid="_x0000_s4107" o:spt="202" type="#_x0000_t202" style="position:absolute;left:0pt;margin-top:0pt;height:144pt;width:144pt;mso-position-horizontal:center;mso-position-horizontal-relative:margin;mso-wrap-style:none;z-index:25166950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 w14:paraId="367664E9">
                <w:pPr>
                  <w:pStyle w:val="9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- 33 -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1F2326">
    <w:pPr>
      <w:pStyle w:val="9"/>
      <w:jc w:val="center"/>
    </w:pPr>
    <w:r>
      <w:pict>
        <v:shape id="_x0000_s4108" o:spid="_x0000_s4108" o:spt="202" type="#_x0000_t202" style="position:absolute;left:0pt;margin-top:0pt;height:144pt;width:144pt;mso-position-horizontal:center;mso-position-horizontal-relative:margin;mso-wrap-style:none;z-index:251670528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 w14:paraId="76D84C13">
                <w:pPr>
                  <w:pStyle w:val="9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- 59 -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1694D7E">
    <w:pPr>
      <w:pStyle w:val="10"/>
      <w:pBdr>
        <w:bottom w:val="single" w:color="000000" w:sz="4" w:space="1"/>
      </w:pBdr>
      <w:jc w:val="both"/>
      <w:rPr>
        <w:lang w:val="en-US"/>
      </w:rPr>
    </w:pPr>
    <w:r>
      <w:rPr>
        <w:rFonts w:hint="eastAsia"/>
        <w:lang w:val="en-US"/>
      </w:rPr>
      <w:t>江阴市教育局</w:t>
    </w:r>
    <w:r>
      <w:t>2025年度部门预算公开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0"/>
  <w:autoHyphenation/>
  <w:noPunctuationKerning w:val="1"/>
  <w:characterSpacingControl w:val="doNotCompress"/>
  <w:hdrShapeDefaults>
    <o:shapelayout v:ext="edit">
      <o:idmap v:ext="edit" data="3,4"/>
    </o:shapelayout>
  </w:hdrShapeDefaults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GUwNWYwNGFmYzNiMTMwMzI4MzFhMzI2ZWRjOTFjMmMifQ=="/>
  </w:docVars>
  <w:rsids>
    <w:rsidRoot w:val="009550AE"/>
    <w:rsid w:val="00064984"/>
    <w:rsid w:val="00071288"/>
    <w:rsid w:val="00071789"/>
    <w:rsid w:val="000F12AB"/>
    <w:rsid w:val="001C31F9"/>
    <w:rsid w:val="00407CA7"/>
    <w:rsid w:val="00413AD8"/>
    <w:rsid w:val="005230FA"/>
    <w:rsid w:val="00671ED7"/>
    <w:rsid w:val="00672164"/>
    <w:rsid w:val="007F42C6"/>
    <w:rsid w:val="00867423"/>
    <w:rsid w:val="008B5B05"/>
    <w:rsid w:val="00925913"/>
    <w:rsid w:val="009550AE"/>
    <w:rsid w:val="009965EA"/>
    <w:rsid w:val="00A61D7A"/>
    <w:rsid w:val="00A6752E"/>
    <w:rsid w:val="00BD7F33"/>
    <w:rsid w:val="00C15920"/>
    <w:rsid w:val="00C35C3A"/>
    <w:rsid w:val="00C82582"/>
    <w:rsid w:val="00F12F06"/>
    <w:rsid w:val="00FA3233"/>
    <w:rsid w:val="010F1E77"/>
    <w:rsid w:val="01200B85"/>
    <w:rsid w:val="012323F2"/>
    <w:rsid w:val="01250615"/>
    <w:rsid w:val="012A50BF"/>
    <w:rsid w:val="015B071F"/>
    <w:rsid w:val="01661111"/>
    <w:rsid w:val="017E3D30"/>
    <w:rsid w:val="01875334"/>
    <w:rsid w:val="018E7014"/>
    <w:rsid w:val="019803DB"/>
    <w:rsid w:val="01C21D36"/>
    <w:rsid w:val="01C22655"/>
    <w:rsid w:val="01CD5A6A"/>
    <w:rsid w:val="01D4677F"/>
    <w:rsid w:val="01F17DF5"/>
    <w:rsid w:val="022643FE"/>
    <w:rsid w:val="0231361C"/>
    <w:rsid w:val="023277C7"/>
    <w:rsid w:val="02420B21"/>
    <w:rsid w:val="026604FF"/>
    <w:rsid w:val="027F398B"/>
    <w:rsid w:val="02A822D0"/>
    <w:rsid w:val="02A9040F"/>
    <w:rsid w:val="02B14230"/>
    <w:rsid w:val="02C41DBA"/>
    <w:rsid w:val="02D43672"/>
    <w:rsid w:val="02D56677"/>
    <w:rsid w:val="02DD471D"/>
    <w:rsid w:val="02DF2FA6"/>
    <w:rsid w:val="02E539E2"/>
    <w:rsid w:val="02E8449D"/>
    <w:rsid w:val="02EB5F67"/>
    <w:rsid w:val="02F513AC"/>
    <w:rsid w:val="0306289F"/>
    <w:rsid w:val="03121471"/>
    <w:rsid w:val="03126CBF"/>
    <w:rsid w:val="033F3F8A"/>
    <w:rsid w:val="03453111"/>
    <w:rsid w:val="03635EB9"/>
    <w:rsid w:val="03673847"/>
    <w:rsid w:val="03690F36"/>
    <w:rsid w:val="03793778"/>
    <w:rsid w:val="039F7320"/>
    <w:rsid w:val="03A06F63"/>
    <w:rsid w:val="03A76AFB"/>
    <w:rsid w:val="03D04B72"/>
    <w:rsid w:val="03D2638C"/>
    <w:rsid w:val="03D34A4B"/>
    <w:rsid w:val="03F86EFB"/>
    <w:rsid w:val="04156348"/>
    <w:rsid w:val="042D0AE6"/>
    <w:rsid w:val="04301AF9"/>
    <w:rsid w:val="043C03D6"/>
    <w:rsid w:val="044E689B"/>
    <w:rsid w:val="045E5FB7"/>
    <w:rsid w:val="046D688B"/>
    <w:rsid w:val="0495610D"/>
    <w:rsid w:val="04AD7D7D"/>
    <w:rsid w:val="04DF580C"/>
    <w:rsid w:val="04E54727"/>
    <w:rsid w:val="04EA46EB"/>
    <w:rsid w:val="04FC61BF"/>
    <w:rsid w:val="05031920"/>
    <w:rsid w:val="05185546"/>
    <w:rsid w:val="052126A9"/>
    <w:rsid w:val="0524518E"/>
    <w:rsid w:val="05247FC3"/>
    <w:rsid w:val="05346113"/>
    <w:rsid w:val="05423E9C"/>
    <w:rsid w:val="05600A24"/>
    <w:rsid w:val="057525F6"/>
    <w:rsid w:val="057D4E99"/>
    <w:rsid w:val="05843580"/>
    <w:rsid w:val="058C526F"/>
    <w:rsid w:val="0598316E"/>
    <w:rsid w:val="059F005F"/>
    <w:rsid w:val="05AB4AE4"/>
    <w:rsid w:val="05BD2716"/>
    <w:rsid w:val="05BE0290"/>
    <w:rsid w:val="05C26309"/>
    <w:rsid w:val="05C73A91"/>
    <w:rsid w:val="05D02834"/>
    <w:rsid w:val="05DB339C"/>
    <w:rsid w:val="05FE3016"/>
    <w:rsid w:val="060036BC"/>
    <w:rsid w:val="06006806"/>
    <w:rsid w:val="0603001C"/>
    <w:rsid w:val="060D1C4C"/>
    <w:rsid w:val="06122688"/>
    <w:rsid w:val="061C50DF"/>
    <w:rsid w:val="06230B92"/>
    <w:rsid w:val="063A5C0D"/>
    <w:rsid w:val="06542957"/>
    <w:rsid w:val="0681129C"/>
    <w:rsid w:val="06814BC1"/>
    <w:rsid w:val="069443D9"/>
    <w:rsid w:val="0695552F"/>
    <w:rsid w:val="06C82C74"/>
    <w:rsid w:val="06C87B62"/>
    <w:rsid w:val="06CE7B40"/>
    <w:rsid w:val="06CF29F0"/>
    <w:rsid w:val="06DF6D8E"/>
    <w:rsid w:val="06F64F39"/>
    <w:rsid w:val="072A453E"/>
    <w:rsid w:val="073A470E"/>
    <w:rsid w:val="074746B7"/>
    <w:rsid w:val="07502153"/>
    <w:rsid w:val="07520D7A"/>
    <w:rsid w:val="075575FE"/>
    <w:rsid w:val="07580A5A"/>
    <w:rsid w:val="07605D4D"/>
    <w:rsid w:val="07656047"/>
    <w:rsid w:val="077C711D"/>
    <w:rsid w:val="0791508D"/>
    <w:rsid w:val="079361A1"/>
    <w:rsid w:val="079544D8"/>
    <w:rsid w:val="07BE5639"/>
    <w:rsid w:val="07C509DD"/>
    <w:rsid w:val="07E94F52"/>
    <w:rsid w:val="07ED0853"/>
    <w:rsid w:val="0802783B"/>
    <w:rsid w:val="08031AA7"/>
    <w:rsid w:val="0806186F"/>
    <w:rsid w:val="081B2715"/>
    <w:rsid w:val="082E3E50"/>
    <w:rsid w:val="083365CC"/>
    <w:rsid w:val="083B723A"/>
    <w:rsid w:val="084A66D7"/>
    <w:rsid w:val="08582C83"/>
    <w:rsid w:val="0860441B"/>
    <w:rsid w:val="086A0004"/>
    <w:rsid w:val="088901F8"/>
    <w:rsid w:val="08913758"/>
    <w:rsid w:val="08A333FC"/>
    <w:rsid w:val="08B16290"/>
    <w:rsid w:val="08BD1AAD"/>
    <w:rsid w:val="08D342E7"/>
    <w:rsid w:val="08E134F8"/>
    <w:rsid w:val="08FC0605"/>
    <w:rsid w:val="08FE52B0"/>
    <w:rsid w:val="090F5FB7"/>
    <w:rsid w:val="09165D85"/>
    <w:rsid w:val="092660BA"/>
    <w:rsid w:val="09335ED1"/>
    <w:rsid w:val="093E6258"/>
    <w:rsid w:val="096204B4"/>
    <w:rsid w:val="096B0C35"/>
    <w:rsid w:val="09755324"/>
    <w:rsid w:val="09891979"/>
    <w:rsid w:val="098926B4"/>
    <w:rsid w:val="09984875"/>
    <w:rsid w:val="09C976A3"/>
    <w:rsid w:val="09D842BB"/>
    <w:rsid w:val="09E82283"/>
    <w:rsid w:val="09EB3C7D"/>
    <w:rsid w:val="09F032D5"/>
    <w:rsid w:val="09F45579"/>
    <w:rsid w:val="09FE0C6E"/>
    <w:rsid w:val="0A097E66"/>
    <w:rsid w:val="0A0C628A"/>
    <w:rsid w:val="0A112BB9"/>
    <w:rsid w:val="0A1D215F"/>
    <w:rsid w:val="0A2639C8"/>
    <w:rsid w:val="0A3F45FE"/>
    <w:rsid w:val="0A401C98"/>
    <w:rsid w:val="0A7F08D2"/>
    <w:rsid w:val="0A964BFD"/>
    <w:rsid w:val="0AA075CB"/>
    <w:rsid w:val="0AAE2A44"/>
    <w:rsid w:val="0AC21E5D"/>
    <w:rsid w:val="0AC55FA1"/>
    <w:rsid w:val="0ADA70C2"/>
    <w:rsid w:val="0AFD463B"/>
    <w:rsid w:val="0B05614C"/>
    <w:rsid w:val="0B134992"/>
    <w:rsid w:val="0B160131"/>
    <w:rsid w:val="0B230AE7"/>
    <w:rsid w:val="0B2A7862"/>
    <w:rsid w:val="0B307A4D"/>
    <w:rsid w:val="0B392278"/>
    <w:rsid w:val="0B47682F"/>
    <w:rsid w:val="0B7D689F"/>
    <w:rsid w:val="0B813D25"/>
    <w:rsid w:val="0B830273"/>
    <w:rsid w:val="0B89728A"/>
    <w:rsid w:val="0B927AE0"/>
    <w:rsid w:val="0BAC43D1"/>
    <w:rsid w:val="0BBA5B2E"/>
    <w:rsid w:val="0BC71572"/>
    <w:rsid w:val="0BCF6DAD"/>
    <w:rsid w:val="0BF41C52"/>
    <w:rsid w:val="0C047996"/>
    <w:rsid w:val="0C163DEC"/>
    <w:rsid w:val="0C2215AA"/>
    <w:rsid w:val="0C276CFA"/>
    <w:rsid w:val="0C6536DB"/>
    <w:rsid w:val="0C797590"/>
    <w:rsid w:val="0C8331D2"/>
    <w:rsid w:val="0C887036"/>
    <w:rsid w:val="0CA85DF1"/>
    <w:rsid w:val="0CD230A9"/>
    <w:rsid w:val="0CD65166"/>
    <w:rsid w:val="0CDB2BBC"/>
    <w:rsid w:val="0CE84C0B"/>
    <w:rsid w:val="0CEF2113"/>
    <w:rsid w:val="0CEF2581"/>
    <w:rsid w:val="0CF6511F"/>
    <w:rsid w:val="0D05225F"/>
    <w:rsid w:val="0D135B57"/>
    <w:rsid w:val="0D261419"/>
    <w:rsid w:val="0D5C0A4E"/>
    <w:rsid w:val="0D617032"/>
    <w:rsid w:val="0D6C5D61"/>
    <w:rsid w:val="0D710964"/>
    <w:rsid w:val="0D760FDB"/>
    <w:rsid w:val="0D7F345D"/>
    <w:rsid w:val="0D967B5D"/>
    <w:rsid w:val="0DAC0D2B"/>
    <w:rsid w:val="0DBC505E"/>
    <w:rsid w:val="0DC6242A"/>
    <w:rsid w:val="0DD06A00"/>
    <w:rsid w:val="0DEA4D10"/>
    <w:rsid w:val="0DF26A45"/>
    <w:rsid w:val="0DFC3CDF"/>
    <w:rsid w:val="0DFD772C"/>
    <w:rsid w:val="0DFF5826"/>
    <w:rsid w:val="0E1F1C4F"/>
    <w:rsid w:val="0E27451D"/>
    <w:rsid w:val="0E360EBF"/>
    <w:rsid w:val="0E446C91"/>
    <w:rsid w:val="0E5E7568"/>
    <w:rsid w:val="0E662847"/>
    <w:rsid w:val="0E931E6B"/>
    <w:rsid w:val="0E94230E"/>
    <w:rsid w:val="0E9B0E3D"/>
    <w:rsid w:val="0EE37775"/>
    <w:rsid w:val="0EEB14E4"/>
    <w:rsid w:val="0EFE25F0"/>
    <w:rsid w:val="0F074533"/>
    <w:rsid w:val="0F126197"/>
    <w:rsid w:val="0F160696"/>
    <w:rsid w:val="0F196D84"/>
    <w:rsid w:val="0F35442E"/>
    <w:rsid w:val="0F5D08F2"/>
    <w:rsid w:val="0F636360"/>
    <w:rsid w:val="0F6874F8"/>
    <w:rsid w:val="0F722DC1"/>
    <w:rsid w:val="0F807B33"/>
    <w:rsid w:val="0F8F17E6"/>
    <w:rsid w:val="0F951429"/>
    <w:rsid w:val="0FA12FE2"/>
    <w:rsid w:val="0FA87597"/>
    <w:rsid w:val="0FB02B15"/>
    <w:rsid w:val="0FB21F29"/>
    <w:rsid w:val="0FB47D1E"/>
    <w:rsid w:val="0FCE598D"/>
    <w:rsid w:val="0FD04F5B"/>
    <w:rsid w:val="0FEF37CA"/>
    <w:rsid w:val="0FF3733C"/>
    <w:rsid w:val="100928FC"/>
    <w:rsid w:val="101C6AA7"/>
    <w:rsid w:val="10201C61"/>
    <w:rsid w:val="10223EE6"/>
    <w:rsid w:val="1027035F"/>
    <w:rsid w:val="102A69EF"/>
    <w:rsid w:val="103D6600"/>
    <w:rsid w:val="10566122"/>
    <w:rsid w:val="106204CB"/>
    <w:rsid w:val="10A90FB7"/>
    <w:rsid w:val="10EE0376"/>
    <w:rsid w:val="10F05AC0"/>
    <w:rsid w:val="10F845FF"/>
    <w:rsid w:val="11037A82"/>
    <w:rsid w:val="1106739D"/>
    <w:rsid w:val="11092167"/>
    <w:rsid w:val="110C3973"/>
    <w:rsid w:val="110D47B0"/>
    <w:rsid w:val="11110225"/>
    <w:rsid w:val="111930E1"/>
    <w:rsid w:val="11252430"/>
    <w:rsid w:val="1143676B"/>
    <w:rsid w:val="11471791"/>
    <w:rsid w:val="115455AE"/>
    <w:rsid w:val="11566852"/>
    <w:rsid w:val="11665F46"/>
    <w:rsid w:val="11731E49"/>
    <w:rsid w:val="117C1012"/>
    <w:rsid w:val="11872569"/>
    <w:rsid w:val="118B4C58"/>
    <w:rsid w:val="11AB09B5"/>
    <w:rsid w:val="11C36B1F"/>
    <w:rsid w:val="11C52DC5"/>
    <w:rsid w:val="11F13A70"/>
    <w:rsid w:val="11F221C7"/>
    <w:rsid w:val="11F2605E"/>
    <w:rsid w:val="11F724E3"/>
    <w:rsid w:val="120D722B"/>
    <w:rsid w:val="120E398D"/>
    <w:rsid w:val="122227BF"/>
    <w:rsid w:val="12313173"/>
    <w:rsid w:val="12313682"/>
    <w:rsid w:val="12417561"/>
    <w:rsid w:val="124507C4"/>
    <w:rsid w:val="125C02AF"/>
    <w:rsid w:val="12613C4A"/>
    <w:rsid w:val="12747306"/>
    <w:rsid w:val="128157F4"/>
    <w:rsid w:val="12B566A2"/>
    <w:rsid w:val="12BB25EA"/>
    <w:rsid w:val="12C448B1"/>
    <w:rsid w:val="12C80F12"/>
    <w:rsid w:val="12F05187"/>
    <w:rsid w:val="12F12F8E"/>
    <w:rsid w:val="13082AF4"/>
    <w:rsid w:val="13142710"/>
    <w:rsid w:val="1335650B"/>
    <w:rsid w:val="133E1FA2"/>
    <w:rsid w:val="134640CA"/>
    <w:rsid w:val="1393557C"/>
    <w:rsid w:val="139377AA"/>
    <w:rsid w:val="13A44407"/>
    <w:rsid w:val="13BF1F88"/>
    <w:rsid w:val="13D61754"/>
    <w:rsid w:val="13E2730D"/>
    <w:rsid w:val="13F85ED3"/>
    <w:rsid w:val="140626B0"/>
    <w:rsid w:val="140C350F"/>
    <w:rsid w:val="14176DEC"/>
    <w:rsid w:val="14207DA2"/>
    <w:rsid w:val="142101C9"/>
    <w:rsid w:val="1426656E"/>
    <w:rsid w:val="143016E3"/>
    <w:rsid w:val="143164E8"/>
    <w:rsid w:val="14341A45"/>
    <w:rsid w:val="14677E98"/>
    <w:rsid w:val="146856DB"/>
    <w:rsid w:val="147E4E1C"/>
    <w:rsid w:val="14933F94"/>
    <w:rsid w:val="14A601B4"/>
    <w:rsid w:val="14AA0D30"/>
    <w:rsid w:val="14BA3B44"/>
    <w:rsid w:val="14BC5944"/>
    <w:rsid w:val="1504334D"/>
    <w:rsid w:val="15085477"/>
    <w:rsid w:val="15301F7D"/>
    <w:rsid w:val="15510701"/>
    <w:rsid w:val="15664CCA"/>
    <w:rsid w:val="15751E1E"/>
    <w:rsid w:val="159E0364"/>
    <w:rsid w:val="15A6321E"/>
    <w:rsid w:val="15A93A1E"/>
    <w:rsid w:val="15B93CF7"/>
    <w:rsid w:val="15BC393E"/>
    <w:rsid w:val="15D36B14"/>
    <w:rsid w:val="16053674"/>
    <w:rsid w:val="16146EAD"/>
    <w:rsid w:val="161A451C"/>
    <w:rsid w:val="161E395E"/>
    <w:rsid w:val="1621543B"/>
    <w:rsid w:val="1624624B"/>
    <w:rsid w:val="16362556"/>
    <w:rsid w:val="163E1726"/>
    <w:rsid w:val="164E09AC"/>
    <w:rsid w:val="165D4EE7"/>
    <w:rsid w:val="165F31F4"/>
    <w:rsid w:val="1668038E"/>
    <w:rsid w:val="167F1A6B"/>
    <w:rsid w:val="16971C37"/>
    <w:rsid w:val="16BC7A59"/>
    <w:rsid w:val="16BE14E7"/>
    <w:rsid w:val="16BE34FA"/>
    <w:rsid w:val="16E22E32"/>
    <w:rsid w:val="16ED632E"/>
    <w:rsid w:val="1717031D"/>
    <w:rsid w:val="171E4E0F"/>
    <w:rsid w:val="174C5C53"/>
    <w:rsid w:val="175D47C3"/>
    <w:rsid w:val="17A3379A"/>
    <w:rsid w:val="17AA17F9"/>
    <w:rsid w:val="17BB6387"/>
    <w:rsid w:val="17BC2D29"/>
    <w:rsid w:val="17CE15BC"/>
    <w:rsid w:val="17E30A34"/>
    <w:rsid w:val="18001707"/>
    <w:rsid w:val="1808589E"/>
    <w:rsid w:val="18222DA8"/>
    <w:rsid w:val="18272F04"/>
    <w:rsid w:val="183338BA"/>
    <w:rsid w:val="18473583"/>
    <w:rsid w:val="18524953"/>
    <w:rsid w:val="186600A5"/>
    <w:rsid w:val="18794B37"/>
    <w:rsid w:val="18881E90"/>
    <w:rsid w:val="188B47DF"/>
    <w:rsid w:val="18916DBC"/>
    <w:rsid w:val="18AA3C15"/>
    <w:rsid w:val="18C07826"/>
    <w:rsid w:val="18C459C9"/>
    <w:rsid w:val="18C77023"/>
    <w:rsid w:val="18D61672"/>
    <w:rsid w:val="18EF66F3"/>
    <w:rsid w:val="18FD3C01"/>
    <w:rsid w:val="19195D82"/>
    <w:rsid w:val="191C7DE1"/>
    <w:rsid w:val="19343FC3"/>
    <w:rsid w:val="19414FE0"/>
    <w:rsid w:val="194A216C"/>
    <w:rsid w:val="194C63DF"/>
    <w:rsid w:val="19517451"/>
    <w:rsid w:val="196D1879"/>
    <w:rsid w:val="19894C4A"/>
    <w:rsid w:val="19902294"/>
    <w:rsid w:val="199B578D"/>
    <w:rsid w:val="199D3E22"/>
    <w:rsid w:val="19A676CD"/>
    <w:rsid w:val="19B34CEE"/>
    <w:rsid w:val="19C57B31"/>
    <w:rsid w:val="19CE54E8"/>
    <w:rsid w:val="19DA0E66"/>
    <w:rsid w:val="19E971DB"/>
    <w:rsid w:val="1A0868DE"/>
    <w:rsid w:val="1A1F3D9C"/>
    <w:rsid w:val="1A386BB6"/>
    <w:rsid w:val="1A3E0B9C"/>
    <w:rsid w:val="1A641248"/>
    <w:rsid w:val="1A69798E"/>
    <w:rsid w:val="1A6B178B"/>
    <w:rsid w:val="1A777E45"/>
    <w:rsid w:val="1A980FA1"/>
    <w:rsid w:val="1AB47408"/>
    <w:rsid w:val="1AD90120"/>
    <w:rsid w:val="1ADD7704"/>
    <w:rsid w:val="1AEB035A"/>
    <w:rsid w:val="1AF0114F"/>
    <w:rsid w:val="1B0C3664"/>
    <w:rsid w:val="1B136BC2"/>
    <w:rsid w:val="1B1C5890"/>
    <w:rsid w:val="1B1D0ABE"/>
    <w:rsid w:val="1B2F4D83"/>
    <w:rsid w:val="1B304188"/>
    <w:rsid w:val="1B304996"/>
    <w:rsid w:val="1B363B76"/>
    <w:rsid w:val="1B394ECA"/>
    <w:rsid w:val="1B401513"/>
    <w:rsid w:val="1B6F2A95"/>
    <w:rsid w:val="1B7011A6"/>
    <w:rsid w:val="1B785235"/>
    <w:rsid w:val="1B792ACF"/>
    <w:rsid w:val="1B840862"/>
    <w:rsid w:val="1B894395"/>
    <w:rsid w:val="1BB55613"/>
    <w:rsid w:val="1BC27E9A"/>
    <w:rsid w:val="1BC50E0F"/>
    <w:rsid w:val="1BC6758D"/>
    <w:rsid w:val="1BC84BF9"/>
    <w:rsid w:val="1BCA1AE9"/>
    <w:rsid w:val="1BD968B0"/>
    <w:rsid w:val="1BE008E5"/>
    <w:rsid w:val="1BE426E0"/>
    <w:rsid w:val="1BEF5EDC"/>
    <w:rsid w:val="1BF3045F"/>
    <w:rsid w:val="1C0C63DC"/>
    <w:rsid w:val="1C136791"/>
    <w:rsid w:val="1C171374"/>
    <w:rsid w:val="1C2E7658"/>
    <w:rsid w:val="1C3911E9"/>
    <w:rsid w:val="1C460024"/>
    <w:rsid w:val="1C4928ED"/>
    <w:rsid w:val="1C545CAF"/>
    <w:rsid w:val="1C706707"/>
    <w:rsid w:val="1C8F4549"/>
    <w:rsid w:val="1C923280"/>
    <w:rsid w:val="1C9B1094"/>
    <w:rsid w:val="1C9D7829"/>
    <w:rsid w:val="1CA25487"/>
    <w:rsid w:val="1CAD7144"/>
    <w:rsid w:val="1CD05B49"/>
    <w:rsid w:val="1CD53375"/>
    <w:rsid w:val="1CD770E1"/>
    <w:rsid w:val="1CDF3C35"/>
    <w:rsid w:val="1CE24559"/>
    <w:rsid w:val="1CE7284C"/>
    <w:rsid w:val="1CED64E7"/>
    <w:rsid w:val="1CF655C7"/>
    <w:rsid w:val="1CF70CE3"/>
    <w:rsid w:val="1D0E4D1B"/>
    <w:rsid w:val="1D0F64B4"/>
    <w:rsid w:val="1D103F06"/>
    <w:rsid w:val="1D201166"/>
    <w:rsid w:val="1D3214B5"/>
    <w:rsid w:val="1D383DB3"/>
    <w:rsid w:val="1D387361"/>
    <w:rsid w:val="1D387D1B"/>
    <w:rsid w:val="1D5A4782"/>
    <w:rsid w:val="1D623037"/>
    <w:rsid w:val="1D672CB3"/>
    <w:rsid w:val="1D7C0925"/>
    <w:rsid w:val="1D817975"/>
    <w:rsid w:val="1D8D6595"/>
    <w:rsid w:val="1D906641"/>
    <w:rsid w:val="1D93356C"/>
    <w:rsid w:val="1D951979"/>
    <w:rsid w:val="1DA8336C"/>
    <w:rsid w:val="1DAF110E"/>
    <w:rsid w:val="1DB61054"/>
    <w:rsid w:val="1DB87467"/>
    <w:rsid w:val="1DC94431"/>
    <w:rsid w:val="1DD028C9"/>
    <w:rsid w:val="1DF402E5"/>
    <w:rsid w:val="1E0F2F88"/>
    <w:rsid w:val="1E107489"/>
    <w:rsid w:val="1E120047"/>
    <w:rsid w:val="1E2456FC"/>
    <w:rsid w:val="1E2B042A"/>
    <w:rsid w:val="1E387717"/>
    <w:rsid w:val="1E4314E9"/>
    <w:rsid w:val="1E5227F5"/>
    <w:rsid w:val="1E5841ED"/>
    <w:rsid w:val="1E5939DF"/>
    <w:rsid w:val="1E5B1486"/>
    <w:rsid w:val="1E6C2CB1"/>
    <w:rsid w:val="1E802C45"/>
    <w:rsid w:val="1E845937"/>
    <w:rsid w:val="1E86604F"/>
    <w:rsid w:val="1E8B2478"/>
    <w:rsid w:val="1EA55F87"/>
    <w:rsid w:val="1EB14C1F"/>
    <w:rsid w:val="1EBB4C20"/>
    <w:rsid w:val="1EC57AB3"/>
    <w:rsid w:val="1ECE40F1"/>
    <w:rsid w:val="1EF33AAB"/>
    <w:rsid w:val="1EF93282"/>
    <w:rsid w:val="1EFC05DA"/>
    <w:rsid w:val="1F242409"/>
    <w:rsid w:val="1F316BB4"/>
    <w:rsid w:val="1F336463"/>
    <w:rsid w:val="1F342CDC"/>
    <w:rsid w:val="1F4E1AE0"/>
    <w:rsid w:val="1F5838AB"/>
    <w:rsid w:val="1F721347"/>
    <w:rsid w:val="1F724421"/>
    <w:rsid w:val="1F8122F8"/>
    <w:rsid w:val="1F8B39C7"/>
    <w:rsid w:val="1F8C1569"/>
    <w:rsid w:val="1FA17CC2"/>
    <w:rsid w:val="1FD5645B"/>
    <w:rsid w:val="1FD866E0"/>
    <w:rsid w:val="1FEA282E"/>
    <w:rsid w:val="1FF92872"/>
    <w:rsid w:val="1FFE4976"/>
    <w:rsid w:val="200945DD"/>
    <w:rsid w:val="200B03E4"/>
    <w:rsid w:val="200E293D"/>
    <w:rsid w:val="201802D4"/>
    <w:rsid w:val="203E1903"/>
    <w:rsid w:val="203E1A00"/>
    <w:rsid w:val="20571955"/>
    <w:rsid w:val="20594713"/>
    <w:rsid w:val="20623C07"/>
    <w:rsid w:val="20632091"/>
    <w:rsid w:val="20900DEF"/>
    <w:rsid w:val="209B6228"/>
    <w:rsid w:val="20C60ED2"/>
    <w:rsid w:val="20C936CA"/>
    <w:rsid w:val="20CA3D8E"/>
    <w:rsid w:val="20D220E2"/>
    <w:rsid w:val="20F544F1"/>
    <w:rsid w:val="21203D8A"/>
    <w:rsid w:val="2148186B"/>
    <w:rsid w:val="21701F90"/>
    <w:rsid w:val="21776D10"/>
    <w:rsid w:val="21866291"/>
    <w:rsid w:val="218F0CEB"/>
    <w:rsid w:val="218F78F2"/>
    <w:rsid w:val="21A55BAA"/>
    <w:rsid w:val="21D50133"/>
    <w:rsid w:val="21EA64FE"/>
    <w:rsid w:val="22145011"/>
    <w:rsid w:val="223D4452"/>
    <w:rsid w:val="223F0861"/>
    <w:rsid w:val="22442034"/>
    <w:rsid w:val="224F77DA"/>
    <w:rsid w:val="227347E3"/>
    <w:rsid w:val="227D4749"/>
    <w:rsid w:val="22812FB7"/>
    <w:rsid w:val="228D26CE"/>
    <w:rsid w:val="229E476C"/>
    <w:rsid w:val="22B66C67"/>
    <w:rsid w:val="22B96619"/>
    <w:rsid w:val="22C32A6D"/>
    <w:rsid w:val="22C9349D"/>
    <w:rsid w:val="22CF4CB9"/>
    <w:rsid w:val="22E5714F"/>
    <w:rsid w:val="22E640D2"/>
    <w:rsid w:val="22F9307D"/>
    <w:rsid w:val="22FF181D"/>
    <w:rsid w:val="23017A9F"/>
    <w:rsid w:val="23073234"/>
    <w:rsid w:val="23153D35"/>
    <w:rsid w:val="231859C4"/>
    <w:rsid w:val="233651B2"/>
    <w:rsid w:val="233C5C01"/>
    <w:rsid w:val="234F51B0"/>
    <w:rsid w:val="23655593"/>
    <w:rsid w:val="237119E0"/>
    <w:rsid w:val="23873CA0"/>
    <w:rsid w:val="239B7C6E"/>
    <w:rsid w:val="23A668C2"/>
    <w:rsid w:val="23AC083E"/>
    <w:rsid w:val="23C56A83"/>
    <w:rsid w:val="23CC14AA"/>
    <w:rsid w:val="23D87A5D"/>
    <w:rsid w:val="23F81D1C"/>
    <w:rsid w:val="23F87AE8"/>
    <w:rsid w:val="24004EF0"/>
    <w:rsid w:val="241C168B"/>
    <w:rsid w:val="242403FF"/>
    <w:rsid w:val="24361C71"/>
    <w:rsid w:val="2443382C"/>
    <w:rsid w:val="244706D0"/>
    <w:rsid w:val="244E4876"/>
    <w:rsid w:val="2455798C"/>
    <w:rsid w:val="246E4FE1"/>
    <w:rsid w:val="247771B1"/>
    <w:rsid w:val="24797436"/>
    <w:rsid w:val="24893698"/>
    <w:rsid w:val="248A0DA1"/>
    <w:rsid w:val="248B0DC9"/>
    <w:rsid w:val="24EF440E"/>
    <w:rsid w:val="25191A92"/>
    <w:rsid w:val="25290357"/>
    <w:rsid w:val="253C3B25"/>
    <w:rsid w:val="255657E1"/>
    <w:rsid w:val="255973A9"/>
    <w:rsid w:val="255F5B0A"/>
    <w:rsid w:val="2562495D"/>
    <w:rsid w:val="2565212F"/>
    <w:rsid w:val="25664EB1"/>
    <w:rsid w:val="2573629D"/>
    <w:rsid w:val="257B7E43"/>
    <w:rsid w:val="257E4B14"/>
    <w:rsid w:val="257F631A"/>
    <w:rsid w:val="2581181F"/>
    <w:rsid w:val="258471C2"/>
    <w:rsid w:val="258B7C76"/>
    <w:rsid w:val="259D492D"/>
    <w:rsid w:val="25A120E6"/>
    <w:rsid w:val="25A62926"/>
    <w:rsid w:val="25A7022D"/>
    <w:rsid w:val="25AA772C"/>
    <w:rsid w:val="25BD0276"/>
    <w:rsid w:val="25E2513A"/>
    <w:rsid w:val="25F45922"/>
    <w:rsid w:val="25FD2F48"/>
    <w:rsid w:val="260419A0"/>
    <w:rsid w:val="262D4206"/>
    <w:rsid w:val="262E21CA"/>
    <w:rsid w:val="2650449B"/>
    <w:rsid w:val="26523500"/>
    <w:rsid w:val="2657371E"/>
    <w:rsid w:val="26713F63"/>
    <w:rsid w:val="26753166"/>
    <w:rsid w:val="267C5A99"/>
    <w:rsid w:val="2682148D"/>
    <w:rsid w:val="26874807"/>
    <w:rsid w:val="268D22B5"/>
    <w:rsid w:val="269240CC"/>
    <w:rsid w:val="26955595"/>
    <w:rsid w:val="269A47B4"/>
    <w:rsid w:val="26CC2C30"/>
    <w:rsid w:val="26EC7F5B"/>
    <w:rsid w:val="27175BDC"/>
    <w:rsid w:val="271B5FAA"/>
    <w:rsid w:val="271E071C"/>
    <w:rsid w:val="272B00CD"/>
    <w:rsid w:val="27381EB7"/>
    <w:rsid w:val="27391B86"/>
    <w:rsid w:val="27504A85"/>
    <w:rsid w:val="275E5E47"/>
    <w:rsid w:val="27924AA1"/>
    <w:rsid w:val="27962E21"/>
    <w:rsid w:val="2796479F"/>
    <w:rsid w:val="279768B3"/>
    <w:rsid w:val="279A19EA"/>
    <w:rsid w:val="279C172C"/>
    <w:rsid w:val="27A565BD"/>
    <w:rsid w:val="27B169B4"/>
    <w:rsid w:val="27B911ED"/>
    <w:rsid w:val="27C54989"/>
    <w:rsid w:val="27D27F60"/>
    <w:rsid w:val="27E744FA"/>
    <w:rsid w:val="27E83986"/>
    <w:rsid w:val="27F44081"/>
    <w:rsid w:val="27F83B89"/>
    <w:rsid w:val="27FE146D"/>
    <w:rsid w:val="283A041C"/>
    <w:rsid w:val="283E36E3"/>
    <w:rsid w:val="284675E2"/>
    <w:rsid w:val="284E0B22"/>
    <w:rsid w:val="28543497"/>
    <w:rsid w:val="285964FE"/>
    <w:rsid w:val="28630B61"/>
    <w:rsid w:val="286C012F"/>
    <w:rsid w:val="28801A49"/>
    <w:rsid w:val="288A740B"/>
    <w:rsid w:val="289B5942"/>
    <w:rsid w:val="289F43E5"/>
    <w:rsid w:val="28B77612"/>
    <w:rsid w:val="28BB465F"/>
    <w:rsid w:val="28DD5583"/>
    <w:rsid w:val="28EA0128"/>
    <w:rsid w:val="28EE3B49"/>
    <w:rsid w:val="28FF185C"/>
    <w:rsid w:val="29012269"/>
    <w:rsid w:val="290B3CDD"/>
    <w:rsid w:val="291451AB"/>
    <w:rsid w:val="29157417"/>
    <w:rsid w:val="291E50DC"/>
    <w:rsid w:val="29285E0F"/>
    <w:rsid w:val="29324D22"/>
    <w:rsid w:val="293D797A"/>
    <w:rsid w:val="29505C1F"/>
    <w:rsid w:val="29516A39"/>
    <w:rsid w:val="29590599"/>
    <w:rsid w:val="295D585C"/>
    <w:rsid w:val="29632CC6"/>
    <w:rsid w:val="297158AB"/>
    <w:rsid w:val="29807966"/>
    <w:rsid w:val="298714AD"/>
    <w:rsid w:val="29C02FCD"/>
    <w:rsid w:val="29C10231"/>
    <w:rsid w:val="29C63807"/>
    <w:rsid w:val="29D82305"/>
    <w:rsid w:val="29EB45D3"/>
    <w:rsid w:val="29F940E1"/>
    <w:rsid w:val="2A0312F6"/>
    <w:rsid w:val="2A07685B"/>
    <w:rsid w:val="2A2569D8"/>
    <w:rsid w:val="2A2F7528"/>
    <w:rsid w:val="2A392EFC"/>
    <w:rsid w:val="2A3E46F3"/>
    <w:rsid w:val="2A5338A7"/>
    <w:rsid w:val="2A7975D0"/>
    <w:rsid w:val="2A7B46D0"/>
    <w:rsid w:val="2A7E694A"/>
    <w:rsid w:val="2A7F12E2"/>
    <w:rsid w:val="2A88405F"/>
    <w:rsid w:val="2AC03F74"/>
    <w:rsid w:val="2ACD4D90"/>
    <w:rsid w:val="2ADC43C4"/>
    <w:rsid w:val="2AE07B98"/>
    <w:rsid w:val="2B0D7B3A"/>
    <w:rsid w:val="2B160173"/>
    <w:rsid w:val="2B17222B"/>
    <w:rsid w:val="2B1B36C2"/>
    <w:rsid w:val="2B262263"/>
    <w:rsid w:val="2B2D7A14"/>
    <w:rsid w:val="2B4701CA"/>
    <w:rsid w:val="2B62668E"/>
    <w:rsid w:val="2B7874BE"/>
    <w:rsid w:val="2B7A42C1"/>
    <w:rsid w:val="2B82668D"/>
    <w:rsid w:val="2B8F49BB"/>
    <w:rsid w:val="2BBA10FA"/>
    <w:rsid w:val="2BBF0C02"/>
    <w:rsid w:val="2BDD28EB"/>
    <w:rsid w:val="2BF43094"/>
    <w:rsid w:val="2BF909AA"/>
    <w:rsid w:val="2C0757B7"/>
    <w:rsid w:val="2C365068"/>
    <w:rsid w:val="2C4B5707"/>
    <w:rsid w:val="2C57786C"/>
    <w:rsid w:val="2C595430"/>
    <w:rsid w:val="2C660130"/>
    <w:rsid w:val="2C6B03A2"/>
    <w:rsid w:val="2C95017E"/>
    <w:rsid w:val="2C9B2015"/>
    <w:rsid w:val="2CA1010B"/>
    <w:rsid w:val="2CAE33C9"/>
    <w:rsid w:val="2CB9711D"/>
    <w:rsid w:val="2CD62921"/>
    <w:rsid w:val="2CF3363A"/>
    <w:rsid w:val="2D0009BD"/>
    <w:rsid w:val="2D000C25"/>
    <w:rsid w:val="2D0F4DB4"/>
    <w:rsid w:val="2D1F79A4"/>
    <w:rsid w:val="2D2D36A5"/>
    <w:rsid w:val="2D365B16"/>
    <w:rsid w:val="2D3D34A6"/>
    <w:rsid w:val="2D47011F"/>
    <w:rsid w:val="2D51670C"/>
    <w:rsid w:val="2D557C2D"/>
    <w:rsid w:val="2D5646DC"/>
    <w:rsid w:val="2D6D2070"/>
    <w:rsid w:val="2D9D0838"/>
    <w:rsid w:val="2DB652A4"/>
    <w:rsid w:val="2DB943B8"/>
    <w:rsid w:val="2DBB2419"/>
    <w:rsid w:val="2DBF7001"/>
    <w:rsid w:val="2DC26166"/>
    <w:rsid w:val="2DEA2F76"/>
    <w:rsid w:val="2DF041FF"/>
    <w:rsid w:val="2DF76E1B"/>
    <w:rsid w:val="2E0A69BF"/>
    <w:rsid w:val="2E0C1219"/>
    <w:rsid w:val="2E10357E"/>
    <w:rsid w:val="2E144C9C"/>
    <w:rsid w:val="2E177A17"/>
    <w:rsid w:val="2E1B30B3"/>
    <w:rsid w:val="2E1E59CA"/>
    <w:rsid w:val="2E3E487D"/>
    <w:rsid w:val="2E41360C"/>
    <w:rsid w:val="2E475DA4"/>
    <w:rsid w:val="2E607FBE"/>
    <w:rsid w:val="2E615CAF"/>
    <w:rsid w:val="2E64456A"/>
    <w:rsid w:val="2E7264C5"/>
    <w:rsid w:val="2E7653DE"/>
    <w:rsid w:val="2E784538"/>
    <w:rsid w:val="2E7B7058"/>
    <w:rsid w:val="2E842882"/>
    <w:rsid w:val="2E8C6A3D"/>
    <w:rsid w:val="2EB508B8"/>
    <w:rsid w:val="2EC45F4F"/>
    <w:rsid w:val="2ED06B9A"/>
    <w:rsid w:val="2ED71BB4"/>
    <w:rsid w:val="2EDB413D"/>
    <w:rsid w:val="2F04472C"/>
    <w:rsid w:val="2F066396"/>
    <w:rsid w:val="2F1835B8"/>
    <w:rsid w:val="2F184426"/>
    <w:rsid w:val="2F2655A5"/>
    <w:rsid w:val="2F2B2982"/>
    <w:rsid w:val="2F30138F"/>
    <w:rsid w:val="2F4B573E"/>
    <w:rsid w:val="2F5628C1"/>
    <w:rsid w:val="2F5A61EE"/>
    <w:rsid w:val="2F6E6218"/>
    <w:rsid w:val="2F81781A"/>
    <w:rsid w:val="2FBA6AB0"/>
    <w:rsid w:val="2FDA5233"/>
    <w:rsid w:val="2FDA56AD"/>
    <w:rsid w:val="2FDC3277"/>
    <w:rsid w:val="30091058"/>
    <w:rsid w:val="30186987"/>
    <w:rsid w:val="302E6035"/>
    <w:rsid w:val="30396B3B"/>
    <w:rsid w:val="303B5C37"/>
    <w:rsid w:val="303D3D8D"/>
    <w:rsid w:val="30410449"/>
    <w:rsid w:val="304B34C7"/>
    <w:rsid w:val="304F51A4"/>
    <w:rsid w:val="30687159"/>
    <w:rsid w:val="306F3884"/>
    <w:rsid w:val="307953E8"/>
    <w:rsid w:val="307B44AD"/>
    <w:rsid w:val="30907ADE"/>
    <w:rsid w:val="30926BF6"/>
    <w:rsid w:val="309A0DD7"/>
    <w:rsid w:val="309A76B3"/>
    <w:rsid w:val="30A61A4B"/>
    <w:rsid w:val="30AE1C64"/>
    <w:rsid w:val="30C02678"/>
    <w:rsid w:val="30D06AF0"/>
    <w:rsid w:val="30DC1248"/>
    <w:rsid w:val="30E16401"/>
    <w:rsid w:val="30F760DD"/>
    <w:rsid w:val="310500E0"/>
    <w:rsid w:val="31405015"/>
    <w:rsid w:val="31537EEC"/>
    <w:rsid w:val="315E7D16"/>
    <w:rsid w:val="316F0F32"/>
    <w:rsid w:val="31736100"/>
    <w:rsid w:val="31773981"/>
    <w:rsid w:val="3182709C"/>
    <w:rsid w:val="31842F7F"/>
    <w:rsid w:val="318A4231"/>
    <w:rsid w:val="318E2782"/>
    <w:rsid w:val="319C4759"/>
    <w:rsid w:val="319C6FC9"/>
    <w:rsid w:val="31EF357C"/>
    <w:rsid w:val="31FF09AE"/>
    <w:rsid w:val="3205097C"/>
    <w:rsid w:val="32081170"/>
    <w:rsid w:val="320C3878"/>
    <w:rsid w:val="32114E7D"/>
    <w:rsid w:val="3219245E"/>
    <w:rsid w:val="32257FD7"/>
    <w:rsid w:val="323677EC"/>
    <w:rsid w:val="323827BE"/>
    <w:rsid w:val="32495754"/>
    <w:rsid w:val="324B3D08"/>
    <w:rsid w:val="32502547"/>
    <w:rsid w:val="32541D1E"/>
    <w:rsid w:val="32595004"/>
    <w:rsid w:val="32605AA8"/>
    <w:rsid w:val="32615E04"/>
    <w:rsid w:val="326849A2"/>
    <w:rsid w:val="326B0F6E"/>
    <w:rsid w:val="328126D8"/>
    <w:rsid w:val="32996BB0"/>
    <w:rsid w:val="32A04DB4"/>
    <w:rsid w:val="32AD00CE"/>
    <w:rsid w:val="32B9541F"/>
    <w:rsid w:val="32BF1468"/>
    <w:rsid w:val="32D07FAA"/>
    <w:rsid w:val="32D40497"/>
    <w:rsid w:val="32DE0BF1"/>
    <w:rsid w:val="32E158F1"/>
    <w:rsid w:val="32E5677D"/>
    <w:rsid w:val="330301A0"/>
    <w:rsid w:val="33031007"/>
    <w:rsid w:val="330A1B9B"/>
    <w:rsid w:val="330C77B6"/>
    <w:rsid w:val="331A0228"/>
    <w:rsid w:val="332B32E7"/>
    <w:rsid w:val="33341058"/>
    <w:rsid w:val="333C4070"/>
    <w:rsid w:val="33652BA0"/>
    <w:rsid w:val="338032CF"/>
    <w:rsid w:val="33870D2A"/>
    <w:rsid w:val="33995B41"/>
    <w:rsid w:val="339F3BDD"/>
    <w:rsid w:val="33A54598"/>
    <w:rsid w:val="33A9773C"/>
    <w:rsid w:val="33E93AE7"/>
    <w:rsid w:val="33FB47B2"/>
    <w:rsid w:val="33FE062C"/>
    <w:rsid w:val="340D123D"/>
    <w:rsid w:val="340D402A"/>
    <w:rsid w:val="34117F4A"/>
    <w:rsid w:val="34157A69"/>
    <w:rsid w:val="341A32AC"/>
    <w:rsid w:val="342F04EE"/>
    <w:rsid w:val="343278F3"/>
    <w:rsid w:val="343773FE"/>
    <w:rsid w:val="344314AC"/>
    <w:rsid w:val="344352BB"/>
    <w:rsid w:val="345F13D2"/>
    <w:rsid w:val="346614E2"/>
    <w:rsid w:val="346F44E7"/>
    <w:rsid w:val="3477121B"/>
    <w:rsid w:val="348A07C0"/>
    <w:rsid w:val="349E74CF"/>
    <w:rsid w:val="34BC5B3B"/>
    <w:rsid w:val="34C33940"/>
    <w:rsid w:val="34CE5612"/>
    <w:rsid w:val="34D55580"/>
    <w:rsid w:val="34DA288E"/>
    <w:rsid w:val="34E07C21"/>
    <w:rsid w:val="34E11C57"/>
    <w:rsid w:val="34E43EEA"/>
    <w:rsid w:val="34F14865"/>
    <w:rsid w:val="34F445A8"/>
    <w:rsid w:val="34F47C15"/>
    <w:rsid w:val="34F540BD"/>
    <w:rsid w:val="34FF3C2C"/>
    <w:rsid w:val="35063B46"/>
    <w:rsid w:val="351C3CD0"/>
    <w:rsid w:val="352F1E92"/>
    <w:rsid w:val="353763F9"/>
    <w:rsid w:val="353B6682"/>
    <w:rsid w:val="353C79F3"/>
    <w:rsid w:val="353F5F9A"/>
    <w:rsid w:val="354D44F6"/>
    <w:rsid w:val="35600779"/>
    <w:rsid w:val="35645586"/>
    <w:rsid w:val="356B79DE"/>
    <w:rsid w:val="3581198D"/>
    <w:rsid w:val="35843E04"/>
    <w:rsid w:val="35866FAD"/>
    <w:rsid w:val="35976ED7"/>
    <w:rsid w:val="35980087"/>
    <w:rsid w:val="35B3142E"/>
    <w:rsid w:val="35B45E55"/>
    <w:rsid w:val="35B543C3"/>
    <w:rsid w:val="35B84DAB"/>
    <w:rsid w:val="35C52894"/>
    <w:rsid w:val="35E92FD2"/>
    <w:rsid w:val="35F036ED"/>
    <w:rsid w:val="35F11C61"/>
    <w:rsid w:val="35FB5BA7"/>
    <w:rsid w:val="36011523"/>
    <w:rsid w:val="36021E5F"/>
    <w:rsid w:val="36247A40"/>
    <w:rsid w:val="362A0DEB"/>
    <w:rsid w:val="36327AC4"/>
    <w:rsid w:val="3634601F"/>
    <w:rsid w:val="36496AF6"/>
    <w:rsid w:val="36547421"/>
    <w:rsid w:val="365A705F"/>
    <w:rsid w:val="367251E5"/>
    <w:rsid w:val="36903B9D"/>
    <w:rsid w:val="3696078B"/>
    <w:rsid w:val="369A723E"/>
    <w:rsid w:val="369C5F08"/>
    <w:rsid w:val="369E27EA"/>
    <w:rsid w:val="36C03B4D"/>
    <w:rsid w:val="36C301B0"/>
    <w:rsid w:val="36C40C39"/>
    <w:rsid w:val="36C95739"/>
    <w:rsid w:val="36D948F3"/>
    <w:rsid w:val="36DE6128"/>
    <w:rsid w:val="36E735CF"/>
    <w:rsid w:val="36FD0B04"/>
    <w:rsid w:val="370275A1"/>
    <w:rsid w:val="3717521E"/>
    <w:rsid w:val="37175E83"/>
    <w:rsid w:val="37215EFD"/>
    <w:rsid w:val="372E3F88"/>
    <w:rsid w:val="372F7F54"/>
    <w:rsid w:val="374754B1"/>
    <w:rsid w:val="374E45F3"/>
    <w:rsid w:val="375D3526"/>
    <w:rsid w:val="37624933"/>
    <w:rsid w:val="377870D5"/>
    <w:rsid w:val="378C7B63"/>
    <w:rsid w:val="379E4EC0"/>
    <w:rsid w:val="37A0093C"/>
    <w:rsid w:val="37A86561"/>
    <w:rsid w:val="37AC58D2"/>
    <w:rsid w:val="37AE7163"/>
    <w:rsid w:val="37C01AB5"/>
    <w:rsid w:val="37C409FA"/>
    <w:rsid w:val="37C8480D"/>
    <w:rsid w:val="37CB5E71"/>
    <w:rsid w:val="37EF4A8C"/>
    <w:rsid w:val="38107733"/>
    <w:rsid w:val="381200AE"/>
    <w:rsid w:val="3840510C"/>
    <w:rsid w:val="38525EC8"/>
    <w:rsid w:val="385C6D7B"/>
    <w:rsid w:val="385F25BB"/>
    <w:rsid w:val="386312E6"/>
    <w:rsid w:val="386609E8"/>
    <w:rsid w:val="387B2A25"/>
    <w:rsid w:val="38883DBF"/>
    <w:rsid w:val="38933FD6"/>
    <w:rsid w:val="389532F2"/>
    <w:rsid w:val="38A0575D"/>
    <w:rsid w:val="38B236B0"/>
    <w:rsid w:val="38B577A9"/>
    <w:rsid w:val="38B74C05"/>
    <w:rsid w:val="38CC421D"/>
    <w:rsid w:val="38D16635"/>
    <w:rsid w:val="38D373E7"/>
    <w:rsid w:val="38F53835"/>
    <w:rsid w:val="38FA57F0"/>
    <w:rsid w:val="390E100A"/>
    <w:rsid w:val="3936186D"/>
    <w:rsid w:val="393B6729"/>
    <w:rsid w:val="3941349E"/>
    <w:rsid w:val="39514E0B"/>
    <w:rsid w:val="39566F53"/>
    <w:rsid w:val="395941C6"/>
    <w:rsid w:val="397905D6"/>
    <w:rsid w:val="3986126F"/>
    <w:rsid w:val="39864DE3"/>
    <w:rsid w:val="39883EA5"/>
    <w:rsid w:val="399D5638"/>
    <w:rsid w:val="39B41C18"/>
    <w:rsid w:val="39B653E7"/>
    <w:rsid w:val="39B85B57"/>
    <w:rsid w:val="39C538F9"/>
    <w:rsid w:val="39C828C6"/>
    <w:rsid w:val="39D31839"/>
    <w:rsid w:val="39D51F97"/>
    <w:rsid w:val="39D7425E"/>
    <w:rsid w:val="39E76BD3"/>
    <w:rsid w:val="3A0B3CA2"/>
    <w:rsid w:val="3A255D6F"/>
    <w:rsid w:val="3A291776"/>
    <w:rsid w:val="3A4215EC"/>
    <w:rsid w:val="3A43382A"/>
    <w:rsid w:val="3A472CE0"/>
    <w:rsid w:val="3A4B4D4F"/>
    <w:rsid w:val="3A51108A"/>
    <w:rsid w:val="3A5C2A31"/>
    <w:rsid w:val="3A604CCB"/>
    <w:rsid w:val="3A6711EA"/>
    <w:rsid w:val="3A671BFD"/>
    <w:rsid w:val="3A6B021B"/>
    <w:rsid w:val="3A6C27C7"/>
    <w:rsid w:val="3A795855"/>
    <w:rsid w:val="3A7D78F3"/>
    <w:rsid w:val="3A7E7CFE"/>
    <w:rsid w:val="3A816547"/>
    <w:rsid w:val="3AB03D58"/>
    <w:rsid w:val="3AD049E5"/>
    <w:rsid w:val="3AF31112"/>
    <w:rsid w:val="3AF71C4F"/>
    <w:rsid w:val="3B081792"/>
    <w:rsid w:val="3B0C28E2"/>
    <w:rsid w:val="3B211160"/>
    <w:rsid w:val="3B325752"/>
    <w:rsid w:val="3B352723"/>
    <w:rsid w:val="3B373B06"/>
    <w:rsid w:val="3B38435F"/>
    <w:rsid w:val="3B4113F9"/>
    <w:rsid w:val="3B4607AB"/>
    <w:rsid w:val="3B5A14DA"/>
    <w:rsid w:val="3B5B2A34"/>
    <w:rsid w:val="3B696D3C"/>
    <w:rsid w:val="3B6E2308"/>
    <w:rsid w:val="3B700B9E"/>
    <w:rsid w:val="3B7A70C3"/>
    <w:rsid w:val="3B7C5190"/>
    <w:rsid w:val="3B8C568A"/>
    <w:rsid w:val="3B8C6B52"/>
    <w:rsid w:val="3B9265F7"/>
    <w:rsid w:val="3BA24F6A"/>
    <w:rsid w:val="3BB36501"/>
    <w:rsid w:val="3BBA1B6C"/>
    <w:rsid w:val="3BC10F8A"/>
    <w:rsid w:val="3BCA0430"/>
    <w:rsid w:val="3BCA46DA"/>
    <w:rsid w:val="3C0B517A"/>
    <w:rsid w:val="3C0D7BA2"/>
    <w:rsid w:val="3C1464E6"/>
    <w:rsid w:val="3C1F3B0A"/>
    <w:rsid w:val="3C205B8C"/>
    <w:rsid w:val="3C2B04DC"/>
    <w:rsid w:val="3C2F5079"/>
    <w:rsid w:val="3C4B63F8"/>
    <w:rsid w:val="3C7C5EFC"/>
    <w:rsid w:val="3C820BF8"/>
    <w:rsid w:val="3C9D78A4"/>
    <w:rsid w:val="3CAC12EC"/>
    <w:rsid w:val="3CB974FB"/>
    <w:rsid w:val="3CD46E85"/>
    <w:rsid w:val="3CE21B20"/>
    <w:rsid w:val="3CFF2A56"/>
    <w:rsid w:val="3D0538C6"/>
    <w:rsid w:val="3D083C3D"/>
    <w:rsid w:val="3D0F0BF5"/>
    <w:rsid w:val="3D254DA7"/>
    <w:rsid w:val="3D367754"/>
    <w:rsid w:val="3D43371B"/>
    <w:rsid w:val="3D4C353F"/>
    <w:rsid w:val="3D4D01FD"/>
    <w:rsid w:val="3D533FE2"/>
    <w:rsid w:val="3D8116F1"/>
    <w:rsid w:val="3D842DB5"/>
    <w:rsid w:val="3D927E3F"/>
    <w:rsid w:val="3D99342D"/>
    <w:rsid w:val="3D9D6E8A"/>
    <w:rsid w:val="3DB623DC"/>
    <w:rsid w:val="3DBC2131"/>
    <w:rsid w:val="3DD03BFA"/>
    <w:rsid w:val="3DD76D85"/>
    <w:rsid w:val="3DD83ABF"/>
    <w:rsid w:val="3DDA437C"/>
    <w:rsid w:val="3DEE4CC1"/>
    <w:rsid w:val="3DF461A3"/>
    <w:rsid w:val="3DF94195"/>
    <w:rsid w:val="3E012B6B"/>
    <w:rsid w:val="3E0B6234"/>
    <w:rsid w:val="3E1516BF"/>
    <w:rsid w:val="3E211CFD"/>
    <w:rsid w:val="3E535C24"/>
    <w:rsid w:val="3E600BB4"/>
    <w:rsid w:val="3E8A2129"/>
    <w:rsid w:val="3E8C3990"/>
    <w:rsid w:val="3E917B3F"/>
    <w:rsid w:val="3ECD5D56"/>
    <w:rsid w:val="3ECD79B7"/>
    <w:rsid w:val="3ED72492"/>
    <w:rsid w:val="3EDA4D3F"/>
    <w:rsid w:val="3EED7085"/>
    <w:rsid w:val="3EFA21FA"/>
    <w:rsid w:val="3F0651F8"/>
    <w:rsid w:val="3F0B745A"/>
    <w:rsid w:val="3F1708AB"/>
    <w:rsid w:val="3F1A7616"/>
    <w:rsid w:val="3F305658"/>
    <w:rsid w:val="3F4C1C29"/>
    <w:rsid w:val="3F545C32"/>
    <w:rsid w:val="3F8A3D39"/>
    <w:rsid w:val="3F8D0174"/>
    <w:rsid w:val="3F966B9F"/>
    <w:rsid w:val="3F987717"/>
    <w:rsid w:val="3FA55C83"/>
    <w:rsid w:val="3FC551B7"/>
    <w:rsid w:val="3FC92BDE"/>
    <w:rsid w:val="3FD23300"/>
    <w:rsid w:val="3FF47042"/>
    <w:rsid w:val="3FF54785"/>
    <w:rsid w:val="3FFB4326"/>
    <w:rsid w:val="3FFC0AB7"/>
    <w:rsid w:val="3FFF0B26"/>
    <w:rsid w:val="4015659C"/>
    <w:rsid w:val="401D268F"/>
    <w:rsid w:val="40327B82"/>
    <w:rsid w:val="403D5DB4"/>
    <w:rsid w:val="40444047"/>
    <w:rsid w:val="40452250"/>
    <w:rsid w:val="404D460E"/>
    <w:rsid w:val="40501155"/>
    <w:rsid w:val="405229A9"/>
    <w:rsid w:val="405C35C7"/>
    <w:rsid w:val="407E4D25"/>
    <w:rsid w:val="409E45E2"/>
    <w:rsid w:val="40A52125"/>
    <w:rsid w:val="40B61FF8"/>
    <w:rsid w:val="40BB734D"/>
    <w:rsid w:val="40BD43A8"/>
    <w:rsid w:val="40BD702F"/>
    <w:rsid w:val="40C40C6F"/>
    <w:rsid w:val="40C7171A"/>
    <w:rsid w:val="40CD4E0B"/>
    <w:rsid w:val="40D2023E"/>
    <w:rsid w:val="40D724A1"/>
    <w:rsid w:val="40DD614D"/>
    <w:rsid w:val="40E72D37"/>
    <w:rsid w:val="40FE6CAA"/>
    <w:rsid w:val="411C7865"/>
    <w:rsid w:val="411D4155"/>
    <w:rsid w:val="412A1DFC"/>
    <w:rsid w:val="414141BA"/>
    <w:rsid w:val="415A1391"/>
    <w:rsid w:val="415E5B0A"/>
    <w:rsid w:val="418B295F"/>
    <w:rsid w:val="41945CF4"/>
    <w:rsid w:val="41965A41"/>
    <w:rsid w:val="41970D49"/>
    <w:rsid w:val="41B92A4F"/>
    <w:rsid w:val="41C964B4"/>
    <w:rsid w:val="41F92ABD"/>
    <w:rsid w:val="41FC1B6A"/>
    <w:rsid w:val="41FF2BF3"/>
    <w:rsid w:val="42125B2B"/>
    <w:rsid w:val="424D1C7F"/>
    <w:rsid w:val="425846A6"/>
    <w:rsid w:val="42624E34"/>
    <w:rsid w:val="427F218F"/>
    <w:rsid w:val="42840AD6"/>
    <w:rsid w:val="428B63CF"/>
    <w:rsid w:val="42911805"/>
    <w:rsid w:val="429A2964"/>
    <w:rsid w:val="42AF67D0"/>
    <w:rsid w:val="42BC0E70"/>
    <w:rsid w:val="42C245CE"/>
    <w:rsid w:val="42C27D1A"/>
    <w:rsid w:val="42C80ECA"/>
    <w:rsid w:val="42DD0E52"/>
    <w:rsid w:val="42DD3CD5"/>
    <w:rsid w:val="43055EB8"/>
    <w:rsid w:val="431627BC"/>
    <w:rsid w:val="431A0C24"/>
    <w:rsid w:val="431A5591"/>
    <w:rsid w:val="431B1E13"/>
    <w:rsid w:val="432F1853"/>
    <w:rsid w:val="43312904"/>
    <w:rsid w:val="43376426"/>
    <w:rsid w:val="434E1C20"/>
    <w:rsid w:val="43620283"/>
    <w:rsid w:val="4363286E"/>
    <w:rsid w:val="436928BF"/>
    <w:rsid w:val="4370065F"/>
    <w:rsid w:val="43963A25"/>
    <w:rsid w:val="4398403A"/>
    <w:rsid w:val="43A73BE3"/>
    <w:rsid w:val="43AE7A7E"/>
    <w:rsid w:val="43B470F6"/>
    <w:rsid w:val="43CF502D"/>
    <w:rsid w:val="43CF6F11"/>
    <w:rsid w:val="43DF5027"/>
    <w:rsid w:val="43F047E0"/>
    <w:rsid w:val="43FD6F00"/>
    <w:rsid w:val="440B02B4"/>
    <w:rsid w:val="441C5080"/>
    <w:rsid w:val="44233849"/>
    <w:rsid w:val="445B0426"/>
    <w:rsid w:val="44633603"/>
    <w:rsid w:val="44680AA6"/>
    <w:rsid w:val="446B500C"/>
    <w:rsid w:val="446E17AC"/>
    <w:rsid w:val="448508DF"/>
    <w:rsid w:val="448D7707"/>
    <w:rsid w:val="44A6656A"/>
    <w:rsid w:val="44BA3544"/>
    <w:rsid w:val="44BF18A2"/>
    <w:rsid w:val="44C345DC"/>
    <w:rsid w:val="44CE2123"/>
    <w:rsid w:val="44E23735"/>
    <w:rsid w:val="44EA77F7"/>
    <w:rsid w:val="45142C62"/>
    <w:rsid w:val="45357785"/>
    <w:rsid w:val="45387766"/>
    <w:rsid w:val="453A760F"/>
    <w:rsid w:val="453B3627"/>
    <w:rsid w:val="45461B58"/>
    <w:rsid w:val="45491A3E"/>
    <w:rsid w:val="45503B28"/>
    <w:rsid w:val="45620AD7"/>
    <w:rsid w:val="45853082"/>
    <w:rsid w:val="45891F3C"/>
    <w:rsid w:val="4590274A"/>
    <w:rsid w:val="45B276B2"/>
    <w:rsid w:val="45C0276F"/>
    <w:rsid w:val="45C14774"/>
    <w:rsid w:val="45DB6A4C"/>
    <w:rsid w:val="45DE4D7D"/>
    <w:rsid w:val="45EF2628"/>
    <w:rsid w:val="45EF3C1C"/>
    <w:rsid w:val="45FD0891"/>
    <w:rsid w:val="460C7309"/>
    <w:rsid w:val="46185D52"/>
    <w:rsid w:val="461D0E0F"/>
    <w:rsid w:val="462C285E"/>
    <w:rsid w:val="462E09E1"/>
    <w:rsid w:val="4639249F"/>
    <w:rsid w:val="463A0304"/>
    <w:rsid w:val="46483274"/>
    <w:rsid w:val="46497341"/>
    <w:rsid w:val="464A4975"/>
    <w:rsid w:val="465961E8"/>
    <w:rsid w:val="467C2D95"/>
    <w:rsid w:val="4695468D"/>
    <w:rsid w:val="469A6A31"/>
    <w:rsid w:val="46D95B7D"/>
    <w:rsid w:val="471553B4"/>
    <w:rsid w:val="47170524"/>
    <w:rsid w:val="471E6457"/>
    <w:rsid w:val="474C2F9B"/>
    <w:rsid w:val="475D0FD8"/>
    <w:rsid w:val="475F6267"/>
    <w:rsid w:val="4760207C"/>
    <w:rsid w:val="47743C9D"/>
    <w:rsid w:val="477F20C3"/>
    <w:rsid w:val="47906F17"/>
    <w:rsid w:val="47962F99"/>
    <w:rsid w:val="479A7A31"/>
    <w:rsid w:val="479B1699"/>
    <w:rsid w:val="47AA2928"/>
    <w:rsid w:val="47AF51BF"/>
    <w:rsid w:val="47B81E12"/>
    <w:rsid w:val="47BE42FB"/>
    <w:rsid w:val="47C87B80"/>
    <w:rsid w:val="47C937E9"/>
    <w:rsid w:val="47C97066"/>
    <w:rsid w:val="47D03B18"/>
    <w:rsid w:val="47DB1D58"/>
    <w:rsid w:val="47ED29D3"/>
    <w:rsid w:val="47EF74A3"/>
    <w:rsid w:val="47F50C9B"/>
    <w:rsid w:val="48047968"/>
    <w:rsid w:val="480C0327"/>
    <w:rsid w:val="48100B65"/>
    <w:rsid w:val="4834394A"/>
    <w:rsid w:val="484B1470"/>
    <w:rsid w:val="485A65F3"/>
    <w:rsid w:val="48654955"/>
    <w:rsid w:val="48812277"/>
    <w:rsid w:val="488C20FF"/>
    <w:rsid w:val="48987720"/>
    <w:rsid w:val="48AA0D47"/>
    <w:rsid w:val="48AB437A"/>
    <w:rsid w:val="48BB5E99"/>
    <w:rsid w:val="48CB567F"/>
    <w:rsid w:val="48E709AB"/>
    <w:rsid w:val="49074129"/>
    <w:rsid w:val="491E413A"/>
    <w:rsid w:val="492B5D1A"/>
    <w:rsid w:val="492E0653"/>
    <w:rsid w:val="49356195"/>
    <w:rsid w:val="493E72F4"/>
    <w:rsid w:val="49477CA3"/>
    <w:rsid w:val="4950278B"/>
    <w:rsid w:val="495D4FB7"/>
    <w:rsid w:val="495E6CC9"/>
    <w:rsid w:val="495F0F47"/>
    <w:rsid w:val="497378EC"/>
    <w:rsid w:val="49850611"/>
    <w:rsid w:val="499E6A18"/>
    <w:rsid w:val="49CA6D55"/>
    <w:rsid w:val="49D60BB0"/>
    <w:rsid w:val="49E47F0A"/>
    <w:rsid w:val="49FA45E7"/>
    <w:rsid w:val="4A003BBD"/>
    <w:rsid w:val="4A021D46"/>
    <w:rsid w:val="4A221E06"/>
    <w:rsid w:val="4A2C05A1"/>
    <w:rsid w:val="4A487A49"/>
    <w:rsid w:val="4A573BC6"/>
    <w:rsid w:val="4A661827"/>
    <w:rsid w:val="4A685CDC"/>
    <w:rsid w:val="4A6C7442"/>
    <w:rsid w:val="4A6E5FE8"/>
    <w:rsid w:val="4A794A5A"/>
    <w:rsid w:val="4A8D326D"/>
    <w:rsid w:val="4AAC7675"/>
    <w:rsid w:val="4ABB4EEC"/>
    <w:rsid w:val="4ABE4002"/>
    <w:rsid w:val="4AD3789D"/>
    <w:rsid w:val="4AE61558"/>
    <w:rsid w:val="4AE629A4"/>
    <w:rsid w:val="4AE71746"/>
    <w:rsid w:val="4AED326F"/>
    <w:rsid w:val="4AF93679"/>
    <w:rsid w:val="4B021885"/>
    <w:rsid w:val="4B0462D8"/>
    <w:rsid w:val="4B1163B5"/>
    <w:rsid w:val="4B1E0386"/>
    <w:rsid w:val="4B2A725A"/>
    <w:rsid w:val="4B2D27E3"/>
    <w:rsid w:val="4B327DA5"/>
    <w:rsid w:val="4B483ECE"/>
    <w:rsid w:val="4B4D5DE5"/>
    <w:rsid w:val="4B53713F"/>
    <w:rsid w:val="4B58385A"/>
    <w:rsid w:val="4B5918B4"/>
    <w:rsid w:val="4B5E178B"/>
    <w:rsid w:val="4B7D53C9"/>
    <w:rsid w:val="4B7E695E"/>
    <w:rsid w:val="4B85293F"/>
    <w:rsid w:val="4B8C7452"/>
    <w:rsid w:val="4B902502"/>
    <w:rsid w:val="4B9B344B"/>
    <w:rsid w:val="4BA41F5F"/>
    <w:rsid w:val="4BAA16FB"/>
    <w:rsid w:val="4BBE2F08"/>
    <w:rsid w:val="4BD56E97"/>
    <w:rsid w:val="4BDB55FA"/>
    <w:rsid w:val="4BF55F0B"/>
    <w:rsid w:val="4BF74ED8"/>
    <w:rsid w:val="4BFA030B"/>
    <w:rsid w:val="4C09252B"/>
    <w:rsid w:val="4C1713D3"/>
    <w:rsid w:val="4C3D55C6"/>
    <w:rsid w:val="4C427E43"/>
    <w:rsid w:val="4C4F261E"/>
    <w:rsid w:val="4C5962D9"/>
    <w:rsid w:val="4C5C6507"/>
    <w:rsid w:val="4C667A5B"/>
    <w:rsid w:val="4C687F40"/>
    <w:rsid w:val="4C823BCA"/>
    <w:rsid w:val="4C8A7DE1"/>
    <w:rsid w:val="4C9F1330"/>
    <w:rsid w:val="4CAB3457"/>
    <w:rsid w:val="4CE266C3"/>
    <w:rsid w:val="4CEF017B"/>
    <w:rsid w:val="4CF124C7"/>
    <w:rsid w:val="4CF70170"/>
    <w:rsid w:val="4CFA619E"/>
    <w:rsid w:val="4CFD777A"/>
    <w:rsid w:val="4D201110"/>
    <w:rsid w:val="4D3431C7"/>
    <w:rsid w:val="4D3A38EE"/>
    <w:rsid w:val="4D3F69A4"/>
    <w:rsid w:val="4D526F59"/>
    <w:rsid w:val="4D650150"/>
    <w:rsid w:val="4D6E11CA"/>
    <w:rsid w:val="4DA653F2"/>
    <w:rsid w:val="4DCC74BE"/>
    <w:rsid w:val="4DE03AC2"/>
    <w:rsid w:val="4DEF02BD"/>
    <w:rsid w:val="4DF03991"/>
    <w:rsid w:val="4DF221E2"/>
    <w:rsid w:val="4E002256"/>
    <w:rsid w:val="4E0911A0"/>
    <w:rsid w:val="4E0D72D8"/>
    <w:rsid w:val="4E1F24C4"/>
    <w:rsid w:val="4E2F0959"/>
    <w:rsid w:val="4E383ED6"/>
    <w:rsid w:val="4E5172B9"/>
    <w:rsid w:val="4E560D60"/>
    <w:rsid w:val="4E564593"/>
    <w:rsid w:val="4E5A2684"/>
    <w:rsid w:val="4E703F51"/>
    <w:rsid w:val="4E905710"/>
    <w:rsid w:val="4E942C0A"/>
    <w:rsid w:val="4E98220D"/>
    <w:rsid w:val="4EA02FF7"/>
    <w:rsid w:val="4EB7399D"/>
    <w:rsid w:val="4ECD2716"/>
    <w:rsid w:val="4ED96B17"/>
    <w:rsid w:val="4EDA695D"/>
    <w:rsid w:val="4EE05B39"/>
    <w:rsid w:val="4EE54AFA"/>
    <w:rsid w:val="4EE73AF5"/>
    <w:rsid w:val="4EE84EA5"/>
    <w:rsid w:val="4EEE4AF5"/>
    <w:rsid w:val="4EF82E0F"/>
    <w:rsid w:val="4F0B544D"/>
    <w:rsid w:val="4F1E4B12"/>
    <w:rsid w:val="4F301FB1"/>
    <w:rsid w:val="4F3A2B02"/>
    <w:rsid w:val="4F4F7329"/>
    <w:rsid w:val="4F5260B5"/>
    <w:rsid w:val="4F58224C"/>
    <w:rsid w:val="4F590A64"/>
    <w:rsid w:val="4F5A4045"/>
    <w:rsid w:val="4F5A7FFE"/>
    <w:rsid w:val="4F86143C"/>
    <w:rsid w:val="4F8B2726"/>
    <w:rsid w:val="4F8B4457"/>
    <w:rsid w:val="4F96196F"/>
    <w:rsid w:val="4FAE7560"/>
    <w:rsid w:val="4FB8672C"/>
    <w:rsid w:val="4FDA01F8"/>
    <w:rsid w:val="4FF1201A"/>
    <w:rsid w:val="4FF221C3"/>
    <w:rsid w:val="4FFA0634"/>
    <w:rsid w:val="500032A2"/>
    <w:rsid w:val="504C31A7"/>
    <w:rsid w:val="504E08AD"/>
    <w:rsid w:val="505C4D01"/>
    <w:rsid w:val="50654763"/>
    <w:rsid w:val="50664937"/>
    <w:rsid w:val="507419FE"/>
    <w:rsid w:val="507C7DBC"/>
    <w:rsid w:val="508A7F4D"/>
    <w:rsid w:val="508B1CA1"/>
    <w:rsid w:val="50A568E9"/>
    <w:rsid w:val="50AA168D"/>
    <w:rsid w:val="50AF4B30"/>
    <w:rsid w:val="50BC5CDC"/>
    <w:rsid w:val="50E74C38"/>
    <w:rsid w:val="50E76F7B"/>
    <w:rsid w:val="50EB303A"/>
    <w:rsid w:val="51025571"/>
    <w:rsid w:val="510819A0"/>
    <w:rsid w:val="51141BF6"/>
    <w:rsid w:val="51184A15"/>
    <w:rsid w:val="511D1BC3"/>
    <w:rsid w:val="51200E5F"/>
    <w:rsid w:val="5123009E"/>
    <w:rsid w:val="512548E9"/>
    <w:rsid w:val="512C2CA7"/>
    <w:rsid w:val="512D289E"/>
    <w:rsid w:val="514152FB"/>
    <w:rsid w:val="51434ED1"/>
    <w:rsid w:val="51606C08"/>
    <w:rsid w:val="516445A0"/>
    <w:rsid w:val="51752B27"/>
    <w:rsid w:val="518353A4"/>
    <w:rsid w:val="518956A9"/>
    <w:rsid w:val="519F6ACE"/>
    <w:rsid w:val="51C83642"/>
    <w:rsid w:val="51CF7B42"/>
    <w:rsid w:val="51DC0DF8"/>
    <w:rsid w:val="51DC3B47"/>
    <w:rsid w:val="52204D59"/>
    <w:rsid w:val="52490C2A"/>
    <w:rsid w:val="525505B5"/>
    <w:rsid w:val="52551CD7"/>
    <w:rsid w:val="5261544F"/>
    <w:rsid w:val="52675FFF"/>
    <w:rsid w:val="52B97B3D"/>
    <w:rsid w:val="52C504FB"/>
    <w:rsid w:val="52D50B77"/>
    <w:rsid w:val="52E13756"/>
    <w:rsid w:val="52E65840"/>
    <w:rsid w:val="52EF5C2D"/>
    <w:rsid w:val="52EF6429"/>
    <w:rsid w:val="52F061A9"/>
    <w:rsid w:val="52F171FD"/>
    <w:rsid w:val="52F47582"/>
    <w:rsid w:val="53354D0B"/>
    <w:rsid w:val="5371534A"/>
    <w:rsid w:val="53720C63"/>
    <w:rsid w:val="53760DD8"/>
    <w:rsid w:val="537700D3"/>
    <w:rsid w:val="53811681"/>
    <w:rsid w:val="538A520F"/>
    <w:rsid w:val="538C6CFB"/>
    <w:rsid w:val="53933E3F"/>
    <w:rsid w:val="53B418CC"/>
    <w:rsid w:val="53E421E6"/>
    <w:rsid w:val="53F32910"/>
    <w:rsid w:val="53F4098D"/>
    <w:rsid w:val="53FE04C8"/>
    <w:rsid w:val="540A36E6"/>
    <w:rsid w:val="540A49FF"/>
    <w:rsid w:val="54196F14"/>
    <w:rsid w:val="541F2E71"/>
    <w:rsid w:val="54206BE2"/>
    <w:rsid w:val="54297BB6"/>
    <w:rsid w:val="542A438F"/>
    <w:rsid w:val="54336DD4"/>
    <w:rsid w:val="543660C2"/>
    <w:rsid w:val="54375971"/>
    <w:rsid w:val="54453F00"/>
    <w:rsid w:val="544B34F5"/>
    <w:rsid w:val="544D196D"/>
    <w:rsid w:val="5478326E"/>
    <w:rsid w:val="547F6951"/>
    <w:rsid w:val="54854CE2"/>
    <w:rsid w:val="548965FC"/>
    <w:rsid w:val="549F015A"/>
    <w:rsid w:val="54AD1A5F"/>
    <w:rsid w:val="54AF4755"/>
    <w:rsid w:val="54C761C0"/>
    <w:rsid w:val="54D730B0"/>
    <w:rsid w:val="54DD1143"/>
    <w:rsid w:val="54E812EA"/>
    <w:rsid w:val="54F741A9"/>
    <w:rsid w:val="54F76B5C"/>
    <w:rsid w:val="55020A87"/>
    <w:rsid w:val="550341FE"/>
    <w:rsid w:val="55042014"/>
    <w:rsid w:val="550F1760"/>
    <w:rsid w:val="55210479"/>
    <w:rsid w:val="552A209A"/>
    <w:rsid w:val="55330F3B"/>
    <w:rsid w:val="55393BB8"/>
    <w:rsid w:val="55597050"/>
    <w:rsid w:val="55614C5E"/>
    <w:rsid w:val="556E6918"/>
    <w:rsid w:val="558C2621"/>
    <w:rsid w:val="55A0462E"/>
    <w:rsid w:val="55AA319D"/>
    <w:rsid w:val="55AD3652"/>
    <w:rsid w:val="55AE7B86"/>
    <w:rsid w:val="55B9606B"/>
    <w:rsid w:val="55DE0E54"/>
    <w:rsid w:val="55E20903"/>
    <w:rsid w:val="55E4027B"/>
    <w:rsid w:val="55E72AA0"/>
    <w:rsid w:val="55FF52A6"/>
    <w:rsid w:val="56061751"/>
    <w:rsid w:val="56095584"/>
    <w:rsid w:val="560E0C77"/>
    <w:rsid w:val="5633198E"/>
    <w:rsid w:val="563E5469"/>
    <w:rsid w:val="565F37E0"/>
    <w:rsid w:val="56600CBF"/>
    <w:rsid w:val="566755F7"/>
    <w:rsid w:val="56681618"/>
    <w:rsid w:val="566919C6"/>
    <w:rsid w:val="566C5546"/>
    <w:rsid w:val="567026EE"/>
    <w:rsid w:val="56745BC9"/>
    <w:rsid w:val="56CF2CD9"/>
    <w:rsid w:val="56CF2CF8"/>
    <w:rsid w:val="56D50BC3"/>
    <w:rsid w:val="56E34EAC"/>
    <w:rsid w:val="570203D1"/>
    <w:rsid w:val="571159E3"/>
    <w:rsid w:val="571D3ABE"/>
    <w:rsid w:val="571F6B78"/>
    <w:rsid w:val="57503DCA"/>
    <w:rsid w:val="57535899"/>
    <w:rsid w:val="57645BA3"/>
    <w:rsid w:val="576A1B6C"/>
    <w:rsid w:val="57791B8E"/>
    <w:rsid w:val="5790678A"/>
    <w:rsid w:val="57936854"/>
    <w:rsid w:val="579848F6"/>
    <w:rsid w:val="57A22474"/>
    <w:rsid w:val="57AF0A2B"/>
    <w:rsid w:val="57BD64A8"/>
    <w:rsid w:val="57C023F1"/>
    <w:rsid w:val="57C14981"/>
    <w:rsid w:val="57C43A36"/>
    <w:rsid w:val="57CA4EFA"/>
    <w:rsid w:val="57D97A34"/>
    <w:rsid w:val="57F62116"/>
    <w:rsid w:val="58101705"/>
    <w:rsid w:val="58335AD6"/>
    <w:rsid w:val="583D18B3"/>
    <w:rsid w:val="584265A5"/>
    <w:rsid w:val="58463AA4"/>
    <w:rsid w:val="584B27B3"/>
    <w:rsid w:val="58705777"/>
    <w:rsid w:val="58707FAE"/>
    <w:rsid w:val="58895B35"/>
    <w:rsid w:val="58B93305"/>
    <w:rsid w:val="58C83D7C"/>
    <w:rsid w:val="58D50625"/>
    <w:rsid w:val="58E7744A"/>
    <w:rsid w:val="58FE099B"/>
    <w:rsid w:val="5909370D"/>
    <w:rsid w:val="590B71FB"/>
    <w:rsid w:val="590D48EB"/>
    <w:rsid w:val="591079E9"/>
    <w:rsid w:val="591F6282"/>
    <w:rsid w:val="59422514"/>
    <w:rsid w:val="59495353"/>
    <w:rsid w:val="595034F8"/>
    <w:rsid w:val="595D2922"/>
    <w:rsid w:val="59634E7E"/>
    <w:rsid w:val="597265E6"/>
    <w:rsid w:val="5973088E"/>
    <w:rsid w:val="59A85569"/>
    <w:rsid w:val="59A90DF6"/>
    <w:rsid w:val="59B8686F"/>
    <w:rsid w:val="59B86AAB"/>
    <w:rsid w:val="59BF5B8E"/>
    <w:rsid w:val="59D027D3"/>
    <w:rsid w:val="59DE0C7A"/>
    <w:rsid w:val="59E56D7C"/>
    <w:rsid w:val="59E974BE"/>
    <w:rsid w:val="59F04D56"/>
    <w:rsid w:val="59F23350"/>
    <w:rsid w:val="5A0247AF"/>
    <w:rsid w:val="5A125C89"/>
    <w:rsid w:val="5A126729"/>
    <w:rsid w:val="5A1B211E"/>
    <w:rsid w:val="5A1C4D0F"/>
    <w:rsid w:val="5A4F7A61"/>
    <w:rsid w:val="5A647D5B"/>
    <w:rsid w:val="5A730419"/>
    <w:rsid w:val="5A991C8F"/>
    <w:rsid w:val="5AA026B8"/>
    <w:rsid w:val="5AA116D7"/>
    <w:rsid w:val="5AB321D6"/>
    <w:rsid w:val="5AB42CEF"/>
    <w:rsid w:val="5AB74F92"/>
    <w:rsid w:val="5ACB49E4"/>
    <w:rsid w:val="5ACC4B5A"/>
    <w:rsid w:val="5ACF398D"/>
    <w:rsid w:val="5AE821DA"/>
    <w:rsid w:val="5AED557F"/>
    <w:rsid w:val="5AFD1904"/>
    <w:rsid w:val="5B0123E0"/>
    <w:rsid w:val="5B073454"/>
    <w:rsid w:val="5B20452B"/>
    <w:rsid w:val="5B2C0607"/>
    <w:rsid w:val="5B3034F1"/>
    <w:rsid w:val="5B424CC5"/>
    <w:rsid w:val="5B473097"/>
    <w:rsid w:val="5B63362E"/>
    <w:rsid w:val="5B731A53"/>
    <w:rsid w:val="5B755268"/>
    <w:rsid w:val="5B787102"/>
    <w:rsid w:val="5B79544A"/>
    <w:rsid w:val="5B9C2FC5"/>
    <w:rsid w:val="5BBC1172"/>
    <w:rsid w:val="5BC86521"/>
    <w:rsid w:val="5BCD3EA4"/>
    <w:rsid w:val="5C082709"/>
    <w:rsid w:val="5C14060C"/>
    <w:rsid w:val="5C2E582C"/>
    <w:rsid w:val="5C305498"/>
    <w:rsid w:val="5C372998"/>
    <w:rsid w:val="5C5A282E"/>
    <w:rsid w:val="5C7639BC"/>
    <w:rsid w:val="5C81534B"/>
    <w:rsid w:val="5C8C0864"/>
    <w:rsid w:val="5C907A9B"/>
    <w:rsid w:val="5C9A11AC"/>
    <w:rsid w:val="5CA65278"/>
    <w:rsid w:val="5CA80B46"/>
    <w:rsid w:val="5CBC6260"/>
    <w:rsid w:val="5CCC12AD"/>
    <w:rsid w:val="5CD12F06"/>
    <w:rsid w:val="5CD41448"/>
    <w:rsid w:val="5CE74FA9"/>
    <w:rsid w:val="5CF7084F"/>
    <w:rsid w:val="5D147937"/>
    <w:rsid w:val="5D1634FA"/>
    <w:rsid w:val="5D2040EF"/>
    <w:rsid w:val="5D3321D2"/>
    <w:rsid w:val="5D447125"/>
    <w:rsid w:val="5D614E5A"/>
    <w:rsid w:val="5D6F0EA6"/>
    <w:rsid w:val="5D7A4EBD"/>
    <w:rsid w:val="5D7B2AFB"/>
    <w:rsid w:val="5D8C5C75"/>
    <w:rsid w:val="5D916123"/>
    <w:rsid w:val="5D9D4948"/>
    <w:rsid w:val="5DA07441"/>
    <w:rsid w:val="5DAB4981"/>
    <w:rsid w:val="5DAF2ED6"/>
    <w:rsid w:val="5DCD5EDE"/>
    <w:rsid w:val="5DDD01B0"/>
    <w:rsid w:val="5DE31BF8"/>
    <w:rsid w:val="5DEE4FE1"/>
    <w:rsid w:val="5DEE7E4B"/>
    <w:rsid w:val="5DF434DB"/>
    <w:rsid w:val="5E040F9B"/>
    <w:rsid w:val="5E163DAD"/>
    <w:rsid w:val="5E18199F"/>
    <w:rsid w:val="5E276BBA"/>
    <w:rsid w:val="5E4A34BA"/>
    <w:rsid w:val="5E555E36"/>
    <w:rsid w:val="5E572B7B"/>
    <w:rsid w:val="5E715DE0"/>
    <w:rsid w:val="5E817F26"/>
    <w:rsid w:val="5EA248D0"/>
    <w:rsid w:val="5EC875D4"/>
    <w:rsid w:val="5ED929BD"/>
    <w:rsid w:val="5EEF44C3"/>
    <w:rsid w:val="5EF64B87"/>
    <w:rsid w:val="5EFE24CD"/>
    <w:rsid w:val="5EFE5752"/>
    <w:rsid w:val="5F1E02ED"/>
    <w:rsid w:val="5F5335CE"/>
    <w:rsid w:val="5F6123D2"/>
    <w:rsid w:val="5F7C6175"/>
    <w:rsid w:val="5F8C113D"/>
    <w:rsid w:val="5F9F1D72"/>
    <w:rsid w:val="5FA41C29"/>
    <w:rsid w:val="5FB55859"/>
    <w:rsid w:val="5FB74AC7"/>
    <w:rsid w:val="5FD1415C"/>
    <w:rsid w:val="5FDA5184"/>
    <w:rsid w:val="5FEE6A48"/>
    <w:rsid w:val="5FF46772"/>
    <w:rsid w:val="6028198E"/>
    <w:rsid w:val="602A2D2E"/>
    <w:rsid w:val="6060214E"/>
    <w:rsid w:val="6071387E"/>
    <w:rsid w:val="607207D7"/>
    <w:rsid w:val="607A75EB"/>
    <w:rsid w:val="60932B78"/>
    <w:rsid w:val="60B1182C"/>
    <w:rsid w:val="60B54E5F"/>
    <w:rsid w:val="60D67EB5"/>
    <w:rsid w:val="60E72435"/>
    <w:rsid w:val="60F12408"/>
    <w:rsid w:val="60F53DE8"/>
    <w:rsid w:val="60F915AE"/>
    <w:rsid w:val="61186844"/>
    <w:rsid w:val="61196AEE"/>
    <w:rsid w:val="612015DC"/>
    <w:rsid w:val="61202565"/>
    <w:rsid w:val="61386C42"/>
    <w:rsid w:val="613D3456"/>
    <w:rsid w:val="6161246C"/>
    <w:rsid w:val="616A09B6"/>
    <w:rsid w:val="617A09D3"/>
    <w:rsid w:val="617E2BD9"/>
    <w:rsid w:val="617E4052"/>
    <w:rsid w:val="61894B41"/>
    <w:rsid w:val="61A02A4C"/>
    <w:rsid w:val="61AB7F4F"/>
    <w:rsid w:val="61B7640D"/>
    <w:rsid w:val="61BA3500"/>
    <w:rsid w:val="61BC7327"/>
    <w:rsid w:val="61DE2022"/>
    <w:rsid w:val="61F12BA4"/>
    <w:rsid w:val="61F1712C"/>
    <w:rsid w:val="61FC795F"/>
    <w:rsid w:val="61FE4473"/>
    <w:rsid w:val="622A0453"/>
    <w:rsid w:val="62421C3F"/>
    <w:rsid w:val="62554D7B"/>
    <w:rsid w:val="626339C2"/>
    <w:rsid w:val="627F361F"/>
    <w:rsid w:val="62870321"/>
    <w:rsid w:val="62892F39"/>
    <w:rsid w:val="62923CFF"/>
    <w:rsid w:val="62A52639"/>
    <w:rsid w:val="62A75796"/>
    <w:rsid w:val="62C313EC"/>
    <w:rsid w:val="62D2532D"/>
    <w:rsid w:val="62D32926"/>
    <w:rsid w:val="62EB1C80"/>
    <w:rsid w:val="62F64459"/>
    <w:rsid w:val="62F76E32"/>
    <w:rsid w:val="6306529F"/>
    <w:rsid w:val="63243088"/>
    <w:rsid w:val="632B7CB6"/>
    <w:rsid w:val="632D6A8C"/>
    <w:rsid w:val="63326075"/>
    <w:rsid w:val="63577595"/>
    <w:rsid w:val="635953C4"/>
    <w:rsid w:val="636203F5"/>
    <w:rsid w:val="636D1281"/>
    <w:rsid w:val="636F05B2"/>
    <w:rsid w:val="638B05E2"/>
    <w:rsid w:val="63921C8F"/>
    <w:rsid w:val="639E2FFF"/>
    <w:rsid w:val="63B35481"/>
    <w:rsid w:val="63C546CA"/>
    <w:rsid w:val="63C73189"/>
    <w:rsid w:val="63C80685"/>
    <w:rsid w:val="63D27A4E"/>
    <w:rsid w:val="63D43500"/>
    <w:rsid w:val="641B128B"/>
    <w:rsid w:val="642518C9"/>
    <w:rsid w:val="642628D8"/>
    <w:rsid w:val="643353CE"/>
    <w:rsid w:val="64463885"/>
    <w:rsid w:val="645573E6"/>
    <w:rsid w:val="646C6942"/>
    <w:rsid w:val="646D325D"/>
    <w:rsid w:val="648101EB"/>
    <w:rsid w:val="64857D65"/>
    <w:rsid w:val="648A5198"/>
    <w:rsid w:val="64BB3691"/>
    <w:rsid w:val="64C649E5"/>
    <w:rsid w:val="64C971FC"/>
    <w:rsid w:val="64CC1BEF"/>
    <w:rsid w:val="64D17A33"/>
    <w:rsid w:val="64DB0DE6"/>
    <w:rsid w:val="65192F42"/>
    <w:rsid w:val="651C413F"/>
    <w:rsid w:val="651F176C"/>
    <w:rsid w:val="652354FE"/>
    <w:rsid w:val="65243799"/>
    <w:rsid w:val="652A1A23"/>
    <w:rsid w:val="652F0DE7"/>
    <w:rsid w:val="653730AD"/>
    <w:rsid w:val="65473BE4"/>
    <w:rsid w:val="654823B1"/>
    <w:rsid w:val="655D3F53"/>
    <w:rsid w:val="655E1C0E"/>
    <w:rsid w:val="65833318"/>
    <w:rsid w:val="658B7760"/>
    <w:rsid w:val="659514FA"/>
    <w:rsid w:val="659F4A38"/>
    <w:rsid w:val="65B4203E"/>
    <w:rsid w:val="65C562C1"/>
    <w:rsid w:val="65DA30E2"/>
    <w:rsid w:val="65E419EA"/>
    <w:rsid w:val="65EC5F5D"/>
    <w:rsid w:val="65ED6121"/>
    <w:rsid w:val="65EE7177"/>
    <w:rsid w:val="660D737A"/>
    <w:rsid w:val="6635457B"/>
    <w:rsid w:val="663743A7"/>
    <w:rsid w:val="663B78CC"/>
    <w:rsid w:val="664C4D93"/>
    <w:rsid w:val="66645598"/>
    <w:rsid w:val="66713242"/>
    <w:rsid w:val="66915BCA"/>
    <w:rsid w:val="66A57E71"/>
    <w:rsid w:val="66A76320"/>
    <w:rsid w:val="66BD4460"/>
    <w:rsid w:val="66BD4681"/>
    <w:rsid w:val="66D37DBF"/>
    <w:rsid w:val="66D47A94"/>
    <w:rsid w:val="66D82ABA"/>
    <w:rsid w:val="66E4759D"/>
    <w:rsid w:val="67080774"/>
    <w:rsid w:val="67126F49"/>
    <w:rsid w:val="67195D19"/>
    <w:rsid w:val="672361E3"/>
    <w:rsid w:val="673212A8"/>
    <w:rsid w:val="67485617"/>
    <w:rsid w:val="674B4F4A"/>
    <w:rsid w:val="67586F6C"/>
    <w:rsid w:val="67625F8A"/>
    <w:rsid w:val="676A3DA6"/>
    <w:rsid w:val="67773A51"/>
    <w:rsid w:val="67835FB2"/>
    <w:rsid w:val="679805D8"/>
    <w:rsid w:val="67A46064"/>
    <w:rsid w:val="67A46EF4"/>
    <w:rsid w:val="67B16006"/>
    <w:rsid w:val="67BC3FEE"/>
    <w:rsid w:val="67C77CC2"/>
    <w:rsid w:val="67CA7544"/>
    <w:rsid w:val="67CF598F"/>
    <w:rsid w:val="67D477F8"/>
    <w:rsid w:val="67DA1F38"/>
    <w:rsid w:val="67E118CD"/>
    <w:rsid w:val="67FF7C3A"/>
    <w:rsid w:val="68052609"/>
    <w:rsid w:val="681E1B1C"/>
    <w:rsid w:val="6829477F"/>
    <w:rsid w:val="682A1883"/>
    <w:rsid w:val="682F4FA9"/>
    <w:rsid w:val="68323C50"/>
    <w:rsid w:val="686332F5"/>
    <w:rsid w:val="68646588"/>
    <w:rsid w:val="68743ACA"/>
    <w:rsid w:val="687E7334"/>
    <w:rsid w:val="688232C2"/>
    <w:rsid w:val="68843A78"/>
    <w:rsid w:val="6892155A"/>
    <w:rsid w:val="689F0599"/>
    <w:rsid w:val="68B43376"/>
    <w:rsid w:val="68EE3897"/>
    <w:rsid w:val="68F053F6"/>
    <w:rsid w:val="68F43A1E"/>
    <w:rsid w:val="69145603"/>
    <w:rsid w:val="69184B75"/>
    <w:rsid w:val="69423186"/>
    <w:rsid w:val="6942555E"/>
    <w:rsid w:val="69432BE1"/>
    <w:rsid w:val="69492E1D"/>
    <w:rsid w:val="694A3C5C"/>
    <w:rsid w:val="694D728A"/>
    <w:rsid w:val="69832373"/>
    <w:rsid w:val="6988057F"/>
    <w:rsid w:val="699906A2"/>
    <w:rsid w:val="69AC12C2"/>
    <w:rsid w:val="69C411D0"/>
    <w:rsid w:val="69C62FFA"/>
    <w:rsid w:val="69D86C6D"/>
    <w:rsid w:val="69FA48D7"/>
    <w:rsid w:val="6A0D6DC9"/>
    <w:rsid w:val="6A341444"/>
    <w:rsid w:val="6A4A19BA"/>
    <w:rsid w:val="6A564EBF"/>
    <w:rsid w:val="6A582B8E"/>
    <w:rsid w:val="6A645FFB"/>
    <w:rsid w:val="6A6A2D90"/>
    <w:rsid w:val="6A701056"/>
    <w:rsid w:val="6A7A24EF"/>
    <w:rsid w:val="6A7B6932"/>
    <w:rsid w:val="6A7E361E"/>
    <w:rsid w:val="6A890DC5"/>
    <w:rsid w:val="6A8F3951"/>
    <w:rsid w:val="6A9A2282"/>
    <w:rsid w:val="6AAD6C66"/>
    <w:rsid w:val="6ABB292C"/>
    <w:rsid w:val="6AC46CE5"/>
    <w:rsid w:val="6ACD0D45"/>
    <w:rsid w:val="6ACF043E"/>
    <w:rsid w:val="6AD028DF"/>
    <w:rsid w:val="6AD9743D"/>
    <w:rsid w:val="6AF6368D"/>
    <w:rsid w:val="6AFE0C80"/>
    <w:rsid w:val="6B040407"/>
    <w:rsid w:val="6B055F08"/>
    <w:rsid w:val="6B083506"/>
    <w:rsid w:val="6B2873C2"/>
    <w:rsid w:val="6B2A0779"/>
    <w:rsid w:val="6B2B1D80"/>
    <w:rsid w:val="6B3111D5"/>
    <w:rsid w:val="6B3D3548"/>
    <w:rsid w:val="6B664EB6"/>
    <w:rsid w:val="6B6B0A44"/>
    <w:rsid w:val="6B936A01"/>
    <w:rsid w:val="6B947E09"/>
    <w:rsid w:val="6BA87D31"/>
    <w:rsid w:val="6BB72998"/>
    <w:rsid w:val="6BBC73BD"/>
    <w:rsid w:val="6BC066B1"/>
    <w:rsid w:val="6BD42604"/>
    <w:rsid w:val="6BE85BF1"/>
    <w:rsid w:val="6C033227"/>
    <w:rsid w:val="6C0B1660"/>
    <w:rsid w:val="6C133DDF"/>
    <w:rsid w:val="6C320084"/>
    <w:rsid w:val="6C391CC7"/>
    <w:rsid w:val="6C430889"/>
    <w:rsid w:val="6C533915"/>
    <w:rsid w:val="6C7F31BE"/>
    <w:rsid w:val="6C8071BA"/>
    <w:rsid w:val="6CBB7007"/>
    <w:rsid w:val="6CD91C0E"/>
    <w:rsid w:val="6CE01353"/>
    <w:rsid w:val="6CE176B9"/>
    <w:rsid w:val="6CEA7AAC"/>
    <w:rsid w:val="6CF00414"/>
    <w:rsid w:val="6CF02816"/>
    <w:rsid w:val="6CF35CFC"/>
    <w:rsid w:val="6CFA25E1"/>
    <w:rsid w:val="6D1030E8"/>
    <w:rsid w:val="6D2747F1"/>
    <w:rsid w:val="6D3F29A1"/>
    <w:rsid w:val="6D4149C8"/>
    <w:rsid w:val="6D544DC6"/>
    <w:rsid w:val="6D5D09E7"/>
    <w:rsid w:val="6D651DF3"/>
    <w:rsid w:val="6D7C57FB"/>
    <w:rsid w:val="6D9E263C"/>
    <w:rsid w:val="6D9E6AFC"/>
    <w:rsid w:val="6DD658EE"/>
    <w:rsid w:val="6DDD6E36"/>
    <w:rsid w:val="6DE276B3"/>
    <w:rsid w:val="6DE4548A"/>
    <w:rsid w:val="6DE714B6"/>
    <w:rsid w:val="6DEC1C21"/>
    <w:rsid w:val="6E0F1FEB"/>
    <w:rsid w:val="6E152319"/>
    <w:rsid w:val="6E155346"/>
    <w:rsid w:val="6E200829"/>
    <w:rsid w:val="6E3A7BFC"/>
    <w:rsid w:val="6E3B0BAF"/>
    <w:rsid w:val="6E3E0629"/>
    <w:rsid w:val="6E4E3E08"/>
    <w:rsid w:val="6E501AEB"/>
    <w:rsid w:val="6E7C11B5"/>
    <w:rsid w:val="6E7F556F"/>
    <w:rsid w:val="6E8C2E06"/>
    <w:rsid w:val="6E997C25"/>
    <w:rsid w:val="6E9C165A"/>
    <w:rsid w:val="6E9F07E1"/>
    <w:rsid w:val="6EA14A30"/>
    <w:rsid w:val="6EB6105A"/>
    <w:rsid w:val="6EC46D49"/>
    <w:rsid w:val="6EC629FF"/>
    <w:rsid w:val="6EC7282F"/>
    <w:rsid w:val="6ECA6C00"/>
    <w:rsid w:val="6F1C104C"/>
    <w:rsid w:val="6F26499B"/>
    <w:rsid w:val="6F2B25A1"/>
    <w:rsid w:val="6F2D024C"/>
    <w:rsid w:val="6F2D277B"/>
    <w:rsid w:val="6F2F3282"/>
    <w:rsid w:val="6F3F60CB"/>
    <w:rsid w:val="6F587A8E"/>
    <w:rsid w:val="6F5A7044"/>
    <w:rsid w:val="6F5D5506"/>
    <w:rsid w:val="6F600C59"/>
    <w:rsid w:val="6F703F1B"/>
    <w:rsid w:val="6F7E2770"/>
    <w:rsid w:val="6F8776A7"/>
    <w:rsid w:val="6F957D21"/>
    <w:rsid w:val="6F9A1B5B"/>
    <w:rsid w:val="6FA57C2A"/>
    <w:rsid w:val="6FC22E70"/>
    <w:rsid w:val="6FD175F7"/>
    <w:rsid w:val="6FD95378"/>
    <w:rsid w:val="6FF47B92"/>
    <w:rsid w:val="6FFD1488"/>
    <w:rsid w:val="700B44C9"/>
    <w:rsid w:val="70115CB9"/>
    <w:rsid w:val="70173431"/>
    <w:rsid w:val="703C1CAA"/>
    <w:rsid w:val="703E1108"/>
    <w:rsid w:val="70460ECD"/>
    <w:rsid w:val="704B7EBD"/>
    <w:rsid w:val="7051053C"/>
    <w:rsid w:val="707F7FC1"/>
    <w:rsid w:val="70830694"/>
    <w:rsid w:val="7092075C"/>
    <w:rsid w:val="70A16710"/>
    <w:rsid w:val="70AF49AD"/>
    <w:rsid w:val="70B14136"/>
    <w:rsid w:val="70CC6CCD"/>
    <w:rsid w:val="70E234A9"/>
    <w:rsid w:val="70E51433"/>
    <w:rsid w:val="70FC24C5"/>
    <w:rsid w:val="71081951"/>
    <w:rsid w:val="710C10AD"/>
    <w:rsid w:val="71195FA1"/>
    <w:rsid w:val="711F23C1"/>
    <w:rsid w:val="71252C8F"/>
    <w:rsid w:val="712D7A96"/>
    <w:rsid w:val="71334F8E"/>
    <w:rsid w:val="713954C7"/>
    <w:rsid w:val="713C2BF3"/>
    <w:rsid w:val="715517E0"/>
    <w:rsid w:val="715D55F4"/>
    <w:rsid w:val="71647A80"/>
    <w:rsid w:val="71682CDB"/>
    <w:rsid w:val="716D1C68"/>
    <w:rsid w:val="717C301D"/>
    <w:rsid w:val="718D2B25"/>
    <w:rsid w:val="71AC3CA8"/>
    <w:rsid w:val="71B24D30"/>
    <w:rsid w:val="71E67530"/>
    <w:rsid w:val="71F552A8"/>
    <w:rsid w:val="71FA60A3"/>
    <w:rsid w:val="71FD3369"/>
    <w:rsid w:val="7208350E"/>
    <w:rsid w:val="72142600"/>
    <w:rsid w:val="72264502"/>
    <w:rsid w:val="723358B2"/>
    <w:rsid w:val="72347B51"/>
    <w:rsid w:val="72356228"/>
    <w:rsid w:val="72363B93"/>
    <w:rsid w:val="72366F69"/>
    <w:rsid w:val="72546CCC"/>
    <w:rsid w:val="72571A57"/>
    <w:rsid w:val="7269077B"/>
    <w:rsid w:val="727F0C00"/>
    <w:rsid w:val="729756D4"/>
    <w:rsid w:val="72981E43"/>
    <w:rsid w:val="729C3060"/>
    <w:rsid w:val="72AD5CE4"/>
    <w:rsid w:val="72BB344D"/>
    <w:rsid w:val="72BD396A"/>
    <w:rsid w:val="72E77D45"/>
    <w:rsid w:val="72EA334F"/>
    <w:rsid w:val="730440C9"/>
    <w:rsid w:val="730B241D"/>
    <w:rsid w:val="73100E1C"/>
    <w:rsid w:val="73225EEC"/>
    <w:rsid w:val="73236EBA"/>
    <w:rsid w:val="73242532"/>
    <w:rsid w:val="73480C9F"/>
    <w:rsid w:val="734C24BD"/>
    <w:rsid w:val="7356298F"/>
    <w:rsid w:val="7357002D"/>
    <w:rsid w:val="73576104"/>
    <w:rsid w:val="735A6C44"/>
    <w:rsid w:val="73764F03"/>
    <w:rsid w:val="73815738"/>
    <w:rsid w:val="73927989"/>
    <w:rsid w:val="739F3A97"/>
    <w:rsid w:val="73AF1694"/>
    <w:rsid w:val="73B673EF"/>
    <w:rsid w:val="73C8277D"/>
    <w:rsid w:val="73CE2AF2"/>
    <w:rsid w:val="73EF07B7"/>
    <w:rsid w:val="73F02366"/>
    <w:rsid w:val="73F07FEE"/>
    <w:rsid w:val="74057A07"/>
    <w:rsid w:val="742254DD"/>
    <w:rsid w:val="7437180D"/>
    <w:rsid w:val="74391D4B"/>
    <w:rsid w:val="74483CFE"/>
    <w:rsid w:val="744B0DA7"/>
    <w:rsid w:val="744D3074"/>
    <w:rsid w:val="74624CC6"/>
    <w:rsid w:val="746A5AD3"/>
    <w:rsid w:val="74723306"/>
    <w:rsid w:val="747A2CC8"/>
    <w:rsid w:val="747F3641"/>
    <w:rsid w:val="74B579B7"/>
    <w:rsid w:val="74B71E9C"/>
    <w:rsid w:val="74BB7061"/>
    <w:rsid w:val="74CE3EB2"/>
    <w:rsid w:val="74DB340A"/>
    <w:rsid w:val="74E82D21"/>
    <w:rsid w:val="750D23D7"/>
    <w:rsid w:val="750E03C1"/>
    <w:rsid w:val="751C6251"/>
    <w:rsid w:val="751E470B"/>
    <w:rsid w:val="753D7B6A"/>
    <w:rsid w:val="754026A2"/>
    <w:rsid w:val="754301AD"/>
    <w:rsid w:val="754E2F08"/>
    <w:rsid w:val="75500735"/>
    <w:rsid w:val="75670772"/>
    <w:rsid w:val="75671A3D"/>
    <w:rsid w:val="757C44C8"/>
    <w:rsid w:val="75961C87"/>
    <w:rsid w:val="759A09C5"/>
    <w:rsid w:val="75A6427E"/>
    <w:rsid w:val="75AF7DF9"/>
    <w:rsid w:val="75B243A7"/>
    <w:rsid w:val="75DE6DB1"/>
    <w:rsid w:val="75E16ABB"/>
    <w:rsid w:val="75E572CF"/>
    <w:rsid w:val="75FB07A2"/>
    <w:rsid w:val="75FF02E6"/>
    <w:rsid w:val="76046317"/>
    <w:rsid w:val="760617CC"/>
    <w:rsid w:val="761375E4"/>
    <w:rsid w:val="76217478"/>
    <w:rsid w:val="763C572C"/>
    <w:rsid w:val="7666354F"/>
    <w:rsid w:val="766B6ECD"/>
    <w:rsid w:val="767470B0"/>
    <w:rsid w:val="767E397C"/>
    <w:rsid w:val="76855EB9"/>
    <w:rsid w:val="7692691E"/>
    <w:rsid w:val="76996365"/>
    <w:rsid w:val="769A10D0"/>
    <w:rsid w:val="76C2349E"/>
    <w:rsid w:val="76CB35EC"/>
    <w:rsid w:val="76D054CE"/>
    <w:rsid w:val="76D10C55"/>
    <w:rsid w:val="76D276DD"/>
    <w:rsid w:val="76D85DAB"/>
    <w:rsid w:val="76EA2D88"/>
    <w:rsid w:val="76FC5ECA"/>
    <w:rsid w:val="77040C67"/>
    <w:rsid w:val="770C2851"/>
    <w:rsid w:val="773B587C"/>
    <w:rsid w:val="773F6299"/>
    <w:rsid w:val="77416C82"/>
    <w:rsid w:val="774271F2"/>
    <w:rsid w:val="77453760"/>
    <w:rsid w:val="77473689"/>
    <w:rsid w:val="77640DC4"/>
    <w:rsid w:val="77653D55"/>
    <w:rsid w:val="776A7D9F"/>
    <w:rsid w:val="77734AD9"/>
    <w:rsid w:val="77767106"/>
    <w:rsid w:val="77786FD4"/>
    <w:rsid w:val="77A954AE"/>
    <w:rsid w:val="77AB2363"/>
    <w:rsid w:val="77D71742"/>
    <w:rsid w:val="77E342D7"/>
    <w:rsid w:val="77F3466D"/>
    <w:rsid w:val="780127F5"/>
    <w:rsid w:val="7822274B"/>
    <w:rsid w:val="7840608D"/>
    <w:rsid w:val="78494C44"/>
    <w:rsid w:val="78594455"/>
    <w:rsid w:val="785A03C2"/>
    <w:rsid w:val="78786AB3"/>
    <w:rsid w:val="787D7B01"/>
    <w:rsid w:val="78927153"/>
    <w:rsid w:val="78970591"/>
    <w:rsid w:val="789C0A5C"/>
    <w:rsid w:val="78B065B0"/>
    <w:rsid w:val="78BD4113"/>
    <w:rsid w:val="78C33E4A"/>
    <w:rsid w:val="78F10DB2"/>
    <w:rsid w:val="7901119D"/>
    <w:rsid w:val="790177E9"/>
    <w:rsid w:val="790D3EA5"/>
    <w:rsid w:val="79106B12"/>
    <w:rsid w:val="791B2495"/>
    <w:rsid w:val="791D2A50"/>
    <w:rsid w:val="791E4915"/>
    <w:rsid w:val="79366F18"/>
    <w:rsid w:val="793E022D"/>
    <w:rsid w:val="793E56AD"/>
    <w:rsid w:val="79432736"/>
    <w:rsid w:val="79505D65"/>
    <w:rsid w:val="79660E81"/>
    <w:rsid w:val="797940FE"/>
    <w:rsid w:val="79866E7E"/>
    <w:rsid w:val="798A6A50"/>
    <w:rsid w:val="799A7341"/>
    <w:rsid w:val="79AA4A14"/>
    <w:rsid w:val="79AD792E"/>
    <w:rsid w:val="79B63FC9"/>
    <w:rsid w:val="79C16BC7"/>
    <w:rsid w:val="79C21E49"/>
    <w:rsid w:val="79C673FA"/>
    <w:rsid w:val="79DE02DD"/>
    <w:rsid w:val="79E07E40"/>
    <w:rsid w:val="79E13C8B"/>
    <w:rsid w:val="79EB5D1B"/>
    <w:rsid w:val="79FC6182"/>
    <w:rsid w:val="7A0A0885"/>
    <w:rsid w:val="7A0A6F4F"/>
    <w:rsid w:val="7A1D2D65"/>
    <w:rsid w:val="7A2E0A35"/>
    <w:rsid w:val="7A456F6D"/>
    <w:rsid w:val="7A526C88"/>
    <w:rsid w:val="7A5705CE"/>
    <w:rsid w:val="7A5D27C6"/>
    <w:rsid w:val="7A5F16CA"/>
    <w:rsid w:val="7A68409A"/>
    <w:rsid w:val="7A710D8E"/>
    <w:rsid w:val="7AB1300F"/>
    <w:rsid w:val="7AB45E26"/>
    <w:rsid w:val="7AB64E52"/>
    <w:rsid w:val="7ADA0EA4"/>
    <w:rsid w:val="7AE75FBC"/>
    <w:rsid w:val="7AFB6746"/>
    <w:rsid w:val="7AFC56DC"/>
    <w:rsid w:val="7B0D3216"/>
    <w:rsid w:val="7B345398"/>
    <w:rsid w:val="7B355131"/>
    <w:rsid w:val="7B590C27"/>
    <w:rsid w:val="7B6B24CD"/>
    <w:rsid w:val="7B6C5EAB"/>
    <w:rsid w:val="7B7814A8"/>
    <w:rsid w:val="7B814DD3"/>
    <w:rsid w:val="7B861DF2"/>
    <w:rsid w:val="7B864059"/>
    <w:rsid w:val="7B874BE4"/>
    <w:rsid w:val="7BA33013"/>
    <w:rsid w:val="7BB97642"/>
    <w:rsid w:val="7BF702E8"/>
    <w:rsid w:val="7BFA0FA5"/>
    <w:rsid w:val="7BFE2BF5"/>
    <w:rsid w:val="7C162A9E"/>
    <w:rsid w:val="7C177BEA"/>
    <w:rsid w:val="7C1908EC"/>
    <w:rsid w:val="7C206AB7"/>
    <w:rsid w:val="7C647A61"/>
    <w:rsid w:val="7C7B2256"/>
    <w:rsid w:val="7C8646F6"/>
    <w:rsid w:val="7C886A69"/>
    <w:rsid w:val="7C8F6150"/>
    <w:rsid w:val="7C9B11F5"/>
    <w:rsid w:val="7C9B46D0"/>
    <w:rsid w:val="7CA37E05"/>
    <w:rsid w:val="7CA95B93"/>
    <w:rsid w:val="7CBC0850"/>
    <w:rsid w:val="7CBC5897"/>
    <w:rsid w:val="7CD3681B"/>
    <w:rsid w:val="7CF20DD2"/>
    <w:rsid w:val="7CFF7134"/>
    <w:rsid w:val="7D1D1FC6"/>
    <w:rsid w:val="7D28646B"/>
    <w:rsid w:val="7D2D300E"/>
    <w:rsid w:val="7D4714AF"/>
    <w:rsid w:val="7D476185"/>
    <w:rsid w:val="7D7016BE"/>
    <w:rsid w:val="7D8603E2"/>
    <w:rsid w:val="7D9B3D45"/>
    <w:rsid w:val="7D9C553A"/>
    <w:rsid w:val="7DBB346B"/>
    <w:rsid w:val="7DD0508B"/>
    <w:rsid w:val="7DE4119D"/>
    <w:rsid w:val="7DEE5B58"/>
    <w:rsid w:val="7DEF4E30"/>
    <w:rsid w:val="7E0B1390"/>
    <w:rsid w:val="7E2B13AE"/>
    <w:rsid w:val="7E676A56"/>
    <w:rsid w:val="7E690FF4"/>
    <w:rsid w:val="7E947A7E"/>
    <w:rsid w:val="7ED03245"/>
    <w:rsid w:val="7ED25E9B"/>
    <w:rsid w:val="7ED37D6E"/>
    <w:rsid w:val="7F0A51A4"/>
    <w:rsid w:val="7F1A0C40"/>
    <w:rsid w:val="7F332C78"/>
    <w:rsid w:val="7F3F5D11"/>
    <w:rsid w:val="7F486A87"/>
    <w:rsid w:val="7F7D2EBD"/>
    <w:rsid w:val="7F8846F0"/>
    <w:rsid w:val="7FA36CA7"/>
    <w:rsid w:val="7FAD2052"/>
    <w:rsid w:val="7FD34F08"/>
    <w:rsid w:val="7FD51EFD"/>
    <w:rsid w:val="7FE04F3E"/>
    <w:rsid w:val="7FEA3B6F"/>
    <w:rsid w:val="BAFFAB79"/>
    <w:rsid w:val="DBEED55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nhideWhenUsed="0" w:uiPriority="1" w:semiHidden="0" w:name="heading 3"/>
    <w:lsdException w:qFormat="1" w:unhideWhenUsed="0" w:uiPriority="1" w:semiHidden="0" w:name="heading 4"/>
    <w:lsdException w:qFormat="1" w:unhideWhenUsed="0" w:uiPriority="1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suppressAutoHyphens/>
    </w:pPr>
    <w:rPr>
      <w:rFonts w:ascii="Arial Unicode MS" w:hAnsi="Arial Unicode MS" w:eastAsia="Arial Unicode MS" w:cs="Arial Unicode MS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ind w:left="-40"/>
      <w:outlineLvl w:val="0"/>
    </w:pPr>
    <w:rPr>
      <w:sz w:val="52"/>
      <w:szCs w:val="52"/>
    </w:rPr>
  </w:style>
  <w:style w:type="paragraph" w:styleId="3">
    <w:name w:val="heading 2"/>
    <w:basedOn w:val="1"/>
    <w:next w:val="1"/>
    <w:qFormat/>
    <w:uiPriority w:val="1"/>
    <w:pPr>
      <w:ind w:right="18"/>
      <w:jc w:val="center"/>
      <w:outlineLvl w:val="1"/>
    </w:pPr>
    <w:rPr>
      <w:sz w:val="44"/>
      <w:szCs w:val="44"/>
    </w:rPr>
  </w:style>
  <w:style w:type="paragraph" w:styleId="4">
    <w:name w:val="heading 3"/>
    <w:basedOn w:val="1"/>
    <w:next w:val="1"/>
    <w:qFormat/>
    <w:uiPriority w:val="1"/>
    <w:pPr>
      <w:ind w:left="1"/>
      <w:jc w:val="center"/>
      <w:outlineLvl w:val="2"/>
    </w:pPr>
    <w:rPr>
      <w:sz w:val="40"/>
      <w:szCs w:val="40"/>
    </w:rPr>
  </w:style>
  <w:style w:type="paragraph" w:styleId="5">
    <w:name w:val="heading 4"/>
    <w:basedOn w:val="1"/>
    <w:next w:val="1"/>
    <w:qFormat/>
    <w:uiPriority w:val="1"/>
    <w:pPr>
      <w:jc w:val="center"/>
      <w:outlineLvl w:val="3"/>
    </w:pPr>
    <w:rPr>
      <w:sz w:val="36"/>
      <w:szCs w:val="36"/>
    </w:rPr>
  </w:style>
  <w:style w:type="paragraph" w:styleId="6">
    <w:name w:val="heading 5"/>
    <w:basedOn w:val="1"/>
    <w:next w:val="1"/>
    <w:qFormat/>
    <w:uiPriority w:val="1"/>
    <w:pPr>
      <w:ind w:left="112"/>
      <w:outlineLvl w:val="4"/>
    </w:pPr>
    <w:rPr>
      <w:sz w:val="33"/>
      <w:szCs w:val="33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caption"/>
    <w:basedOn w:val="1"/>
    <w:next w:val="1"/>
    <w:qFormat/>
    <w:uiPriority w:val="0"/>
    <w:pPr>
      <w:suppressLineNumbers/>
      <w:spacing w:before="120" w:after="120"/>
    </w:pPr>
    <w:rPr>
      <w:i/>
      <w:iCs/>
      <w:sz w:val="24"/>
      <w:szCs w:val="24"/>
    </w:rPr>
  </w:style>
  <w:style w:type="paragraph" w:styleId="8">
    <w:name w:val="Body Text"/>
    <w:basedOn w:val="1"/>
    <w:qFormat/>
    <w:uiPriority w:val="1"/>
    <w:rPr>
      <w:sz w:val="32"/>
      <w:szCs w:val="32"/>
    </w:r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10">
    <w:name w:val="header"/>
    <w:basedOn w:val="1"/>
    <w:qFormat/>
    <w:uiPriority w:val="0"/>
    <w:pPr>
      <w:pBdr>
        <w:bottom w:val="single" w:color="000000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List"/>
    <w:basedOn w:val="8"/>
    <w:qFormat/>
    <w:uiPriority w:val="0"/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编号符号"/>
    <w:qFormat/>
    <w:uiPriority w:val="0"/>
  </w:style>
  <w:style w:type="character" w:customStyle="1" w:styleId="16">
    <w:name w:val="页眉 字符"/>
    <w:basedOn w:val="14"/>
    <w:qFormat/>
    <w:uiPriority w:val="0"/>
    <w:rPr>
      <w:rFonts w:ascii="Arial Unicode MS" w:hAnsi="Arial Unicode MS" w:eastAsia="Arial Unicode MS" w:cs="Arial Unicode MS"/>
      <w:sz w:val="18"/>
      <w:szCs w:val="18"/>
      <w:lang w:val="zh-CN" w:bidi="zh-CN"/>
    </w:rPr>
  </w:style>
  <w:style w:type="character" w:customStyle="1" w:styleId="17">
    <w:name w:val="页脚 字符"/>
    <w:basedOn w:val="14"/>
    <w:qFormat/>
    <w:uiPriority w:val="0"/>
    <w:rPr>
      <w:rFonts w:ascii="Arial Unicode MS" w:hAnsi="Arial Unicode MS" w:eastAsia="Arial Unicode MS" w:cs="Arial Unicode MS"/>
      <w:sz w:val="18"/>
      <w:szCs w:val="18"/>
      <w:lang w:val="zh-CN" w:bidi="zh-CN"/>
    </w:rPr>
  </w:style>
  <w:style w:type="paragraph" w:customStyle="1" w:styleId="18">
    <w:name w:val="标题样式"/>
    <w:basedOn w:val="1"/>
    <w:next w:val="8"/>
    <w:qFormat/>
    <w:uiPriority w:val="0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customStyle="1" w:styleId="19">
    <w:name w:val="索引"/>
    <w:basedOn w:val="1"/>
    <w:qFormat/>
    <w:uiPriority w:val="0"/>
    <w:pPr>
      <w:suppressLineNumbers/>
    </w:pPr>
  </w:style>
  <w:style w:type="paragraph" w:customStyle="1" w:styleId="20">
    <w:name w:val="页眉与页脚"/>
    <w:basedOn w:val="1"/>
    <w:qFormat/>
    <w:uiPriority w:val="0"/>
  </w:style>
  <w:style w:type="paragraph" w:customStyle="1" w:styleId="21">
    <w:name w:val="列出段落1"/>
    <w:basedOn w:val="1"/>
    <w:qFormat/>
    <w:uiPriority w:val="1"/>
    <w:pPr>
      <w:ind w:left="2039" w:hanging="782"/>
    </w:pPr>
  </w:style>
  <w:style w:type="paragraph" w:customStyle="1" w:styleId="22">
    <w:name w:val="Table Paragraph"/>
    <w:basedOn w:val="1"/>
    <w:qFormat/>
    <w:uiPriority w:val="1"/>
    <w:rPr>
      <w:rFonts w:ascii="宋体" w:hAnsi="宋体" w:eastAsia="宋体" w:cs="宋体"/>
    </w:rPr>
  </w:style>
  <w:style w:type="paragraph" w:customStyle="1" w:styleId="23">
    <w:name w:val="表格内容"/>
    <w:basedOn w:val="1"/>
    <w:qFormat/>
    <w:uiPriority w:val="0"/>
    <w:pPr>
      <w:suppressLineNumbers/>
    </w:pPr>
  </w:style>
  <w:style w:type="paragraph" w:customStyle="1" w:styleId="24">
    <w:name w:val="表格标题"/>
    <w:basedOn w:val="23"/>
    <w:qFormat/>
    <w:uiPriority w:val="0"/>
    <w:pPr>
      <w:jc w:val="center"/>
    </w:pPr>
    <w:rPr>
      <w:b/>
      <w:bCs/>
    </w:rPr>
  </w:style>
  <w:style w:type="paragraph" w:customStyle="1" w:styleId="25">
    <w:name w:val="预格式化的文本"/>
    <w:basedOn w:val="1"/>
    <w:qFormat/>
    <w:uiPriority w:val="0"/>
    <w:rPr>
      <w:rFonts w:ascii="Liberation Mono" w:hAnsi="Liberation Mono" w:eastAsia="新宋体" w:cs="Liberation Mono"/>
      <w:sz w:val="20"/>
      <w:szCs w:val="20"/>
    </w:rPr>
  </w:style>
  <w:style w:type="table" w:customStyle="1" w:styleId="26">
    <w:name w:val="Table Normal"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6.xml"/><Relationship Id="rId8" Type="http://schemas.openxmlformats.org/officeDocument/2006/relationships/footer" Target="footer5.xml"/><Relationship Id="rId7" Type="http://schemas.openxmlformats.org/officeDocument/2006/relationships/footer" Target="footer4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customXml" Target="../customXml/item1.xml"/><Relationship Id="rId16" Type="http://schemas.openxmlformats.org/officeDocument/2006/relationships/theme" Target="theme/theme1.xml"/><Relationship Id="rId15" Type="http://schemas.openxmlformats.org/officeDocument/2006/relationships/footer" Target="footer12.xml"/><Relationship Id="rId14" Type="http://schemas.openxmlformats.org/officeDocument/2006/relationships/footer" Target="footer11.xml"/><Relationship Id="rId13" Type="http://schemas.openxmlformats.org/officeDocument/2006/relationships/footer" Target="footer10.xml"/><Relationship Id="rId12" Type="http://schemas.openxmlformats.org/officeDocument/2006/relationships/footer" Target="footer9.xml"/><Relationship Id="rId11" Type="http://schemas.openxmlformats.org/officeDocument/2006/relationships/footer" Target="footer8.xml"/><Relationship Id="rId10" Type="http://schemas.openxmlformats.org/officeDocument/2006/relationships/footer" Target="footer7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4111"/>
    <customShpInfo spid="_x0000_s4112"/>
    <customShpInfo spid="_x0000_s4099"/>
    <customShpInfo spid="_x0000_s4100"/>
    <customShpInfo spid="_x0000_s4101"/>
    <customShpInfo spid="_x0000_s4102"/>
    <customShpInfo spid="_x0000_s4103"/>
    <customShpInfo spid="_x0000_s4104"/>
    <customShpInfo spid="_x0000_s4105"/>
    <customShpInfo spid="_x0000_s4106"/>
    <customShpInfo spid="_x0000_s4107"/>
    <customShpInfo spid="_x0000_s410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26</Pages>
  <Words>9659</Words>
  <Characters>13077</Characters>
  <Lines>241</Lines>
  <Paragraphs>68</Paragraphs>
  <TotalTime>4</TotalTime>
  <ScaleCrop>false</ScaleCrop>
  <LinksUpToDate>false</LinksUpToDate>
  <CharactersWithSpaces>13415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2025-02-21T02:33:00Z</dcterms:created>
  <dc:creator>陈长军(本处室套红)</dc:creator>
  <cp:lastModifiedBy>钱小蕾</cp:lastModifiedBy>
  <dcterms:modified xsi:type="dcterms:W3CDTF">2025-02-21T02:46:12Z</dcterms:modified>
  <dc:title>部门预算公开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2021-02-03T00:00:00Z</vt:filetime>
  </property>
  <property fmtid="{D5CDD505-2E9C-101B-9397-08002B2CF9AE}" pid="3" name="Creator">
    <vt:lpwstr>ÿþ¹eckýVEŒ⁄ech Y thV </vt:lpwstr>
  </property>
  <property fmtid="{D5CDD505-2E9C-101B-9397-08002B2CF9AE}" pid="4" name="ICV">
    <vt:lpwstr>C823B2FE72FE4DF285E985223D1A425B</vt:lpwstr>
  </property>
  <property fmtid="{D5CDD505-2E9C-101B-9397-08002B2CF9AE}" pid="5" name="KSOProductBuildVer">
    <vt:lpwstr>2052-12.1.0.19302</vt:lpwstr>
  </property>
  <property fmtid="{D5CDD505-2E9C-101B-9397-08002B2CF9AE}" pid="6" name="LastSaved">
    <vt:filetime>2021-04-15T00:00:00Z</vt:filetime>
  </property>
  <property fmtid="{D5CDD505-2E9C-101B-9397-08002B2CF9AE}" pid="7" name="KSOTemplateDocerSaveRecord">
    <vt:lpwstr>eyJoZGlkIjoiYTI2ZjQ5MDkwYmE2OWJkNDk2MjA0ZTcxMDg2N2ViNzkiLCJ1c2VySWQiOiIxNjcxMzYwMzk3In0=</vt:lpwstr>
  </property>
</Properties>
</file>