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0B66" w14:textId="540324D0" w:rsidR="00F510A2" w:rsidRPr="007D2709" w:rsidRDefault="00F510A2" w:rsidP="001F7A30">
      <w:pPr>
        <w:widowControl/>
        <w:spacing w:line="600" w:lineRule="exact"/>
        <w:jc w:val="center"/>
        <w:rPr>
          <w:rFonts w:ascii="方正小标宋_GBK" w:eastAsia="方正小标宋_GBK" w:hAnsi="华文中宋" w:cs="宋体" w:hint="eastAsia"/>
          <w:bCs/>
          <w:color w:val="333333"/>
          <w:kern w:val="0"/>
          <w:sz w:val="44"/>
          <w:szCs w:val="44"/>
          <w:lang w:eastAsia="zh-CN"/>
        </w:rPr>
      </w:pPr>
      <w:r w:rsidRPr="007D2709">
        <w:rPr>
          <w:rFonts w:ascii="方正小标宋_GBK" w:eastAsia="方正小标宋_GBK" w:hAnsi="华文中宋" w:cs="宋体" w:hint="eastAsia"/>
          <w:bCs/>
          <w:color w:val="333333"/>
          <w:kern w:val="0"/>
          <w:sz w:val="44"/>
          <w:szCs w:val="44"/>
          <w:lang w:eastAsia="zh-CN"/>
        </w:rPr>
        <w:t>江阴市水利局202</w:t>
      </w:r>
      <w:r w:rsidR="00B81E44">
        <w:rPr>
          <w:rFonts w:ascii="方正小标宋_GBK" w:eastAsia="方正小标宋_GBK" w:hAnsi="华文中宋" w:cs="宋体" w:hint="eastAsia"/>
          <w:bCs/>
          <w:color w:val="333333"/>
          <w:kern w:val="0"/>
          <w:sz w:val="44"/>
          <w:szCs w:val="44"/>
          <w:lang w:eastAsia="zh-CN"/>
        </w:rPr>
        <w:t>4</w:t>
      </w:r>
      <w:r w:rsidRPr="007D2709">
        <w:rPr>
          <w:rFonts w:ascii="方正小标宋_GBK" w:eastAsia="方正小标宋_GBK" w:hAnsi="华文中宋" w:cs="宋体" w:hint="eastAsia"/>
          <w:bCs/>
          <w:color w:val="333333"/>
          <w:kern w:val="0"/>
          <w:sz w:val="44"/>
          <w:szCs w:val="44"/>
          <w:lang w:eastAsia="zh-CN"/>
        </w:rPr>
        <w:t>年信息公开工作年度报告</w:t>
      </w:r>
    </w:p>
    <w:p w14:paraId="63072BB5" w14:textId="77777777" w:rsidR="00F510A2" w:rsidRPr="00015D2E" w:rsidRDefault="00F510A2" w:rsidP="00F510A2">
      <w:pPr>
        <w:widowControl/>
        <w:spacing w:line="440" w:lineRule="exact"/>
        <w:ind w:firstLineChars="200" w:firstLine="563"/>
        <w:rPr>
          <w:rFonts w:ascii="方正仿宋_GBK" w:eastAsia="方正仿宋_GBK" w:hAnsi="宋体" w:cs="宋体" w:hint="eastAsia"/>
          <w:kern w:val="0"/>
          <w:sz w:val="30"/>
          <w:szCs w:val="30"/>
          <w:lang w:eastAsia="zh-CN"/>
        </w:rPr>
      </w:pPr>
    </w:p>
    <w:p w14:paraId="2524AEEC" w14:textId="161C1FE4" w:rsidR="00F510A2" w:rsidRPr="00015D2E" w:rsidRDefault="00F510A2" w:rsidP="001F7A30">
      <w:pPr>
        <w:widowControl/>
        <w:spacing w:line="600" w:lineRule="exact"/>
        <w:ind w:firstLineChars="200" w:firstLine="603"/>
        <w:jc w:val="both"/>
        <w:rPr>
          <w:rFonts w:ascii="方正仿宋_GBK" w:eastAsia="方正仿宋_GBK" w:hAnsi="宋体" w:cs="宋体" w:hint="eastAsia"/>
          <w:kern w:val="0"/>
          <w:lang w:eastAsia="zh-CN"/>
        </w:rPr>
      </w:pPr>
      <w:r w:rsidRPr="00015D2E">
        <w:rPr>
          <w:rFonts w:ascii="方正仿宋_GBK" w:eastAsia="方正仿宋_GBK" w:hAnsi="宋体" w:cs="宋体"/>
          <w:kern w:val="0"/>
          <w:lang w:eastAsia="zh-CN"/>
        </w:rPr>
        <w:t>本报告根据《中华人民共和国政府信息公开条例》</w:t>
      </w:r>
      <w:r w:rsidRPr="00015D2E">
        <w:rPr>
          <w:rFonts w:ascii="方正仿宋_GBK" w:eastAsia="方正仿宋_GBK" w:hAnsi="宋体" w:cs="宋体" w:hint="eastAsia"/>
          <w:kern w:val="0"/>
          <w:lang w:eastAsia="zh-CN"/>
        </w:rPr>
        <w:t>（以下简称《条例》）</w:t>
      </w:r>
      <w:r w:rsidRPr="00015D2E">
        <w:rPr>
          <w:rFonts w:ascii="方正仿宋_GBK" w:eastAsia="方正仿宋_GBK" w:hAnsi="宋体" w:cs="宋体"/>
          <w:kern w:val="0"/>
          <w:lang w:eastAsia="zh-CN"/>
        </w:rPr>
        <w:t>、《江阴市政务信息公开规定》</w:t>
      </w:r>
      <w:r w:rsidRPr="00015D2E">
        <w:rPr>
          <w:rFonts w:ascii="方正仿宋_GBK" w:eastAsia="方正仿宋_GBK" w:hAnsi="宋体" w:cs="宋体" w:hint="eastAsia"/>
          <w:kern w:val="0"/>
          <w:lang w:eastAsia="zh-CN"/>
        </w:rPr>
        <w:t>（以下简称《规定》）</w:t>
      </w:r>
      <w:r w:rsidRPr="00015D2E">
        <w:rPr>
          <w:rFonts w:ascii="方正仿宋_GBK" w:eastAsia="方正仿宋_GBK" w:hAnsi="宋体" w:cs="宋体"/>
          <w:kern w:val="0"/>
          <w:lang w:eastAsia="zh-CN"/>
        </w:rPr>
        <w:t>，结合我局政务信息公开情况编制。</w:t>
      </w:r>
      <w:r w:rsidRPr="00015D2E">
        <w:rPr>
          <w:rFonts w:ascii="方正仿宋_GBK" w:eastAsia="方正仿宋_GBK" w:hAnsi="宋体" w:cs="宋体" w:hint="eastAsia"/>
          <w:kern w:val="0"/>
          <w:lang w:eastAsia="zh-CN"/>
        </w:rPr>
        <w:t>如对本年度报告有任何疑问，请与江阴市水利局办公室联系，地址：江阴市澄江中路9号市政大厦13楼，电话：0510-86861316，传真：0510-86861318。</w:t>
      </w:r>
      <w:r w:rsidRPr="00015D2E">
        <w:rPr>
          <w:rFonts w:ascii="方正仿宋_GBK" w:eastAsia="方正仿宋_GBK" w:hAnsi="宋体" w:cs="宋体"/>
          <w:kern w:val="0"/>
          <w:lang w:eastAsia="zh-CN"/>
        </w:rPr>
        <w:t>本报告中所列数据的统计期限为202</w:t>
      </w:r>
      <w:r w:rsidR="00B81E44">
        <w:rPr>
          <w:rFonts w:ascii="方正仿宋_GBK" w:eastAsia="方正仿宋_GBK" w:hAnsi="宋体" w:cs="宋体" w:hint="eastAsia"/>
          <w:kern w:val="0"/>
          <w:lang w:eastAsia="zh-CN"/>
        </w:rPr>
        <w:t>4</w:t>
      </w:r>
      <w:r w:rsidRPr="00015D2E">
        <w:rPr>
          <w:rFonts w:ascii="方正仿宋_GBK" w:eastAsia="方正仿宋_GBK" w:hAnsi="宋体" w:cs="宋体"/>
          <w:kern w:val="0"/>
          <w:lang w:eastAsia="zh-CN"/>
        </w:rPr>
        <w:t>年1月1日至202</w:t>
      </w:r>
      <w:r w:rsidR="00B81E44">
        <w:rPr>
          <w:rFonts w:ascii="方正仿宋_GBK" w:eastAsia="方正仿宋_GBK" w:hAnsi="宋体" w:cs="宋体" w:hint="eastAsia"/>
          <w:kern w:val="0"/>
          <w:lang w:eastAsia="zh-CN"/>
        </w:rPr>
        <w:t>4</w:t>
      </w:r>
      <w:r w:rsidRPr="00015D2E">
        <w:rPr>
          <w:rFonts w:ascii="方正仿宋_GBK" w:eastAsia="方正仿宋_GBK" w:hAnsi="宋体" w:cs="宋体"/>
          <w:kern w:val="0"/>
          <w:lang w:eastAsia="zh-CN"/>
        </w:rPr>
        <w:t>年12月31日。</w:t>
      </w:r>
    </w:p>
    <w:p w14:paraId="0B576A5B" w14:textId="77777777" w:rsidR="00F510A2" w:rsidRPr="00015D2E" w:rsidRDefault="00F510A2" w:rsidP="001F7A30">
      <w:pPr>
        <w:widowControl/>
        <w:spacing w:line="600" w:lineRule="exact"/>
        <w:ind w:firstLineChars="200" w:firstLine="603"/>
        <w:jc w:val="both"/>
        <w:rPr>
          <w:rFonts w:ascii="黑体" w:eastAsia="黑体" w:hAnsi="黑体" w:cs="宋体" w:hint="eastAsia"/>
          <w:bCs/>
          <w:kern w:val="0"/>
          <w:lang w:eastAsia="zh-CN"/>
        </w:rPr>
      </w:pPr>
      <w:r w:rsidRPr="00015D2E">
        <w:rPr>
          <w:rFonts w:ascii="黑体" w:eastAsia="黑体" w:hAnsi="黑体" w:cs="宋体" w:hint="eastAsia"/>
          <w:bCs/>
          <w:kern w:val="0"/>
          <w:lang w:eastAsia="zh-CN"/>
        </w:rPr>
        <w:t>一、总体情况</w:t>
      </w:r>
    </w:p>
    <w:p w14:paraId="3397D7A3" w14:textId="32D91EAD" w:rsidR="00F510A2" w:rsidRPr="001F7A30" w:rsidRDefault="00F510A2" w:rsidP="001F7A30">
      <w:pPr>
        <w:widowControl/>
        <w:spacing w:line="600" w:lineRule="exact"/>
        <w:ind w:firstLineChars="200" w:firstLine="603"/>
        <w:jc w:val="both"/>
        <w:rPr>
          <w:rFonts w:ascii="方正仿宋_GBK" w:eastAsia="方正仿宋_GBK" w:hAnsi="宋体" w:cs="宋体" w:hint="eastAsia"/>
          <w:kern w:val="0"/>
          <w:lang w:eastAsia="zh-CN"/>
        </w:rPr>
      </w:pPr>
      <w:r w:rsidRPr="00015D2E">
        <w:rPr>
          <w:rFonts w:ascii="方正仿宋_GBK" w:eastAsia="方正仿宋_GBK" w:hAnsi="宋体" w:cs="宋体" w:hint="eastAsia"/>
          <w:kern w:val="0"/>
          <w:lang w:eastAsia="zh-CN"/>
        </w:rPr>
        <w:t>202</w:t>
      </w:r>
      <w:r w:rsidR="00B81E44">
        <w:rPr>
          <w:rFonts w:ascii="方正仿宋_GBK" w:eastAsia="方正仿宋_GBK" w:hAnsi="宋体" w:cs="宋体" w:hint="eastAsia"/>
          <w:kern w:val="0"/>
          <w:lang w:eastAsia="zh-CN"/>
        </w:rPr>
        <w:t>4</w:t>
      </w:r>
      <w:r w:rsidRPr="00015D2E">
        <w:rPr>
          <w:rFonts w:ascii="方正仿宋_GBK" w:eastAsia="方正仿宋_GBK" w:hAnsi="宋体" w:cs="宋体" w:hint="eastAsia"/>
          <w:kern w:val="0"/>
          <w:lang w:eastAsia="zh-CN"/>
        </w:rPr>
        <w:t>年，我局认真贯彻落实《条例》、《规定》要求，全面部署落实政务信息公开各项工作，健全完善信息公开工作机制，拓展信息公开内容的深度和广度，进一步提高信息公开工作的质量水平，切实保障人民群众的知情权、参与权、监督权和表达权。</w:t>
      </w:r>
    </w:p>
    <w:p w14:paraId="633852FE" w14:textId="4FF77100" w:rsidR="00F510A2" w:rsidRPr="00015D2E" w:rsidRDefault="00F510A2" w:rsidP="001F7A30">
      <w:pPr>
        <w:widowControl/>
        <w:spacing w:line="600" w:lineRule="exact"/>
        <w:ind w:firstLineChars="200" w:firstLine="603"/>
        <w:jc w:val="both"/>
        <w:rPr>
          <w:rFonts w:ascii="方正仿宋_GBK" w:eastAsia="方正仿宋_GBK" w:hAnsi="宋体" w:cs="宋体" w:hint="eastAsia"/>
          <w:kern w:val="0"/>
          <w:lang w:eastAsia="zh-CN"/>
        </w:rPr>
      </w:pPr>
      <w:r w:rsidRPr="00015D2E">
        <w:rPr>
          <w:rFonts w:ascii="方正仿宋_GBK" w:eastAsia="方正仿宋_GBK" w:hAnsi="宋体" w:cs="宋体" w:hint="eastAsia"/>
          <w:kern w:val="0"/>
          <w:lang w:eastAsia="zh-CN"/>
        </w:rPr>
        <w:t>我局严格按照政府信息公开工作要求，通过报刊、网络、政务新媒体等多种渠道，主动公开水利相关信息。截至202</w:t>
      </w:r>
      <w:r w:rsidR="00B81E44">
        <w:rPr>
          <w:rFonts w:ascii="方正仿宋_GBK" w:eastAsia="方正仿宋_GBK" w:hAnsi="宋体" w:cs="宋体" w:hint="eastAsia"/>
          <w:kern w:val="0"/>
          <w:lang w:eastAsia="zh-CN"/>
        </w:rPr>
        <w:t>4</w:t>
      </w:r>
      <w:r w:rsidRPr="00015D2E">
        <w:rPr>
          <w:rFonts w:ascii="方正仿宋_GBK" w:eastAsia="方正仿宋_GBK" w:hAnsi="宋体" w:cs="宋体" w:hint="eastAsia"/>
          <w:kern w:val="0"/>
          <w:lang w:eastAsia="zh-CN"/>
        </w:rPr>
        <w:t>年12月31日，我局门户网站全年信息更新量</w:t>
      </w:r>
      <w:r w:rsidR="005503B3">
        <w:rPr>
          <w:rFonts w:ascii="方正仿宋_GBK" w:eastAsia="方正仿宋_GBK" w:hAnsi="宋体" w:cs="宋体" w:hint="eastAsia"/>
          <w:kern w:val="0"/>
          <w:lang w:eastAsia="zh-CN"/>
        </w:rPr>
        <w:t>277</w:t>
      </w:r>
      <w:r w:rsidRPr="00015D2E">
        <w:rPr>
          <w:rFonts w:ascii="方正仿宋_GBK" w:eastAsia="方正仿宋_GBK" w:hAnsi="宋体" w:cs="宋体" w:hint="eastAsia"/>
          <w:kern w:val="0"/>
          <w:lang w:eastAsia="zh-CN"/>
        </w:rPr>
        <w:t>条，在江阴党政网站集群信息公开专栏中全年公开信息</w:t>
      </w:r>
      <w:r w:rsidR="005503B3">
        <w:rPr>
          <w:rFonts w:ascii="方正仿宋_GBK" w:eastAsia="方正仿宋_GBK" w:hAnsi="宋体" w:cs="宋体" w:hint="eastAsia"/>
          <w:kern w:val="0"/>
          <w:lang w:eastAsia="zh-CN"/>
        </w:rPr>
        <w:t>12</w:t>
      </w:r>
      <w:r w:rsidRPr="00015D2E">
        <w:rPr>
          <w:rFonts w:ascii="方正仿宋_GBK" w:eastAsia="方正仿宋_GBK" w:hAnsi="宋体" w:cs="宋体" w:hint="eastAsia"/>
          <w:kern w:val="0"/>
          <w:lang w:eastAsia="zh-CN"/>
        </w:rPr>
        <w:t>条，利用新媒体发布信息</w:t>
      </w:r>
      <w:r w:rsidR="005503B3">
        <w:rPr>
          <w:rFonts w:ascii="方正仿宋_GBK" w:eastAsia="方正仿宋_GBK" w:hAnsi="宋体" w:cs="宋体" w:hint="eastAsia"/>
          <w:kern w:val="0"/>
          <w:lang w:eastAsia="zh-CN"/>
        </w:rPr>
        <w:t>807</w:t>
      </w:r>
      <w:r w:rsidRPr="00015D2E">
        <w:rPr>
          <w:rFonts w:ascii="方正仿宋_GBK" w:eastAsia="方正仿宋_GBK" w:hAnsi="宋体" w:cs="宋体" w:hint="eastAsia"/>
          <w:kern w:val="0"/>
          <w:lang w:eastAsia="zh-CN"/>
        </w:rPr>
        <w:t>条。参加“</w:t>
      </w:r>
      <w:r w:rsidR="005503B3">
        <w:rPr>
          <w:rFonts w:ascii="方正仿宋_GBK" w:eastAsia="方正仿宋_GBK" w:hAnsi="宋体" w:cs="宋体" w:hint="eastAsia"/>
          <w:kern w:val="0"/>
          <w:lang w:eastAsia="zh-CN"/>
        </w:rPr>
        <w:t>澄心帮—政风</w:t>
      </w:r>
      <w:r w:rsidRPr="00015D2E">
        <w:rPr>
          <w:rFonts w:ascii="方正仿宋_GBK" w:eastAsia="方正仿宋_GBK" w:hAnsi="宋体" w:cs="宋体" w:hint="eastAsia"/>
          <w:kern w:val="0"/>
          <w:lang w:eastAsia="zh-CN"/>
        </w:rPr>
        <w:t>热线”</w:t>
      </w:r>
      <w:r>
        <w:rPr>
          <w:rFonts w:ascii="方正仿宋_GBK" w:eastAsia="方正仿宋_GBK" w:hAnsi="宋体" w:cs="宋体" w:hint="eastAsia"/>
          <w:kern w:val="0"/>
          <w:lang w:eastAsia="zh-CN"/>
        </w:rPr>
        <w:t>“作风面对面”</w:t>
      </w:r>
      <w:r w:rsidRPr="00015D2E">
        <w:rPr>
          <w:rFonts w:ascii="方正仿宋_GBK" w:eastAsia="方正仿宋_GBK" w:hAnsi="宋体" w:cs="宋体" w:hint="eastAsia"/>
          <w:kern w:val="0"/>
          <w:lang w:eastAsia="zh-CN"/>
        </w:rPr>
        <w:t>在线直播访谈节目</w:t>
      </w:r>
      <w:r w:rsidR="005503B3">
        <w:rPr>
          <w:rFonts w:ascii="方正仿宋_GBK" w:eastAsia="方正仿宋_GBK" w:hAnsi="宋体" w:cs="宋体" w:hint="eastAsia"/>
          <w:kern w:val="0"/>
          <w:lang w:eastAsia="zh-CN"/>
        </w:rPr>
        <w:t>6</w:t>
      </w:r>
      <w:r w:rsidRPr="00015D2E">
        <w:rPr>
          <w:rFonts w:ascii="方正仿宋_GBK" w:eastAsia="方正仿宋_GBK" w:hAnsi="宋体" w:cs="宋体" w:hint="eastAsia"/>
          <w:kern w:val="0"/>
          <w:lang w:eastAsia="zh-CN"/>
        </w:rPr>
        <w:t>次，及时回应群众所关心的水利方面的问题。</w:t>
      </w:r>
      <w:r w:rsidR="007F4527">
        <w:rPr>
          <w:rFonts w:ascii="方正仿宋_GBK" w:eastAsia="方正仿宋_GBK" w:hAnsi="宋体" w:cs="宋体" w:hint="eastAsia"/>
          <w:kern w:val="0"/>
          <w:lang w:eastAsia="zh-CN"/>
        </w:rPr>
        <w:t>举办“世界水日”“中国水周”主题宣传，多角度、多形式宣传节水护水爱水相关知识。</w:t>
      </w:r>
      <w:r w:rsidR="00DA7B95">
        <w:rPr>
          <w:rFonts w:ascii="方正仿宋_GBK" w:eastAsia="方正仿宋_GBK" w:hAnsi="宋体" w:cs="宋体" w:hint="eastAsia"/>
          <w:kern w:val="0"/>
          <w:lang w:eastAsia="zh-CN"/>
        </w:rPr>
        <w:t>举办“</w:t>
      </w:r>
      <w:r w:rsidR="005503B3">
        <w:rPr>
          <w:rFonts w:ascii="方正仿宋_GBK" w:eastAsia="方正仿宋_GBK" w:hAnsi="宋体" w:cs="宋体" w:hint="eastAsia"/>
          <w:kern w:val="0"/>
          <w:lang w:eastAsia="zh-CN"/>
        </w:rPr>
        <w:t>江河安澜 防汛有我</w:t>
      </w:r>
      <w:r w:rsidR="00DA7B95" w:rsidRPr="001F7A30">
        <w:rPr>
          <w:rFonts w:ascii="方正仿宋_GBK" w:eastAsia="方正仿宋_GBK" w:hAnsi="宋体" w:cs="宋体" w:hint="eastAsia"/>
          <w:kern w:val="0"/>
          <w:lang w:eastAsia="zh-CN"/>
        </w:rPr>
        <w:t>”</w:t>
      </w:r>
      <w:r w:rsidR="00DA7B95">
        <w:rPr>
          <w:rFonts w:ascii="方正仿宋_GBK" w:eastAsia="方正仿宋_GBK" w:hAnsi="宋体" w:cs="宋体" w:hint="eastAsia"/>
          <w:kern w:val="0"/>
          <w:lang w:eastAsia="zh-CN"/>
        </w:rPr>
        <w:t>政府开放月活</w:t>
      </w:r>
      <w:r w:rsidR="00DA7B95">
        <w:rPr>
          <w:rFonts w:ascii="方正仿宋_GBK" w:eastAsia="方正仿宋_GBK" w:hAnsi="宋体" w:cs="宋体" w:hint="eastAsia"/>
          <w:kern w:val="0"/>
          <w:lang w:eastAsia="zh-CN"/>
        </w:rPr>
        <w:lastRenderedPageBreak/>
        <w:t>动，</w:t>
      </w:r>
      <w:r w:rsidR="00DA7B95" w:rsidRPr="001F7A30">
        <w:rPr>
          <w:rFonts w:ascii="方正仿宋_GBK" w:eastAsia="方正仿宋_GBK" w:hAnsi="宋体" w:cs="宋体" w:hint="eastAsia"/>
          <w:kern w:val="0"/>
          <w:lang w:eastAsia="zh-CN"/>
        </w:rPr>
        <w:t>带领市民代表</w:t>
      </w:r>
      <w:r w:rsidR="005503B3">
        <w:rPr>
          <w:rFonts w:ascii="方正仿宋_GBK" w:eastAsia="方正仿宋_GBK" w:hAnsi="宋体" w:cs="宋体" w:hint="eastAsia"/>
          <w:kern w:val="0"/>
          <w:lang w:eastAsia="zh-CN"/>
        </w:rPr>
        <w:t>直击防汛一线，</w:t>
      </w:r>
      <w:r w:rsidR="00436D7D">
        <w:rPr>
          <w:rFonts w:ascii="方正仿宋_GBK" w:eastAsia="方正仿宋_GBK" w:hAnsi="宋体" w:cs="宋体" w:hint="eastAsia"/>
          <w:kern w:val="0"/>
          <w:lang w:eastAsia="zh-CN"/>
        </w:rPr>
        <w:t>参观新桃花港江边枢纽，充分</w:t>
      </w:r>
      <w:r w:rsidR="005503B3">
        <w:rPr>
          <w:rFonts w:ascii="方正仿宋_GBK" w:eastAsia="方正仿宋_GBK" w:hAnsi="宋体" w:cs="宋体" w:hint="eastAsia"/>
          <w:kern w:val="0"/>
          <w:lang w:eastAsia="zh-CN"/>
        </w:rPr>
        <w:t>展现</w:t>
      </w:r>
      <w:r w:rsidR="00436D7D">
        <w:rPr>
          <w:rFonts w:ascii="方正仿宋_GBK" w:eastAsia="方正仿宋_GBK" w:hAnsi="宋体" w:cs="宋体" w:hint="eastAsia"/>
          <w:kern w:val="0"/>
          <w:lang w:eastAsia="zh-CN"/>
        </w:rPr>
        <w:t>了</w:t>
      </w:r>
      <w:r w:rsidR="005503B3">
        <w:rPr>
          <w:rFonts w:ascii="方正仿宋_GBK" w:eastAsia="方正仿宋_GBK" w:hAnsi="宋体" w:cs="宋体" w:hint="eastAsia"/>
          <w:kern w:val="0"/>
          <w:lang w:eastAsia="zh-CN"/>
        </w:rPr>
        <w:t>江阴水利风采</w:t>
      </w:r>
      <w:r w:rsidR="00DA7B95" w:rsidRPr="001F7A30">
        <w:rPr>
          <w:rFonts w:ascii="方正仿宋_GBK" w:eastAsia="方正仿宋_GBK" w:hAnsi="宋体" w:cs="宋体" w:hint="eastAsia"/>
          <w:kern w:val="0"/>
          <w:lang w:eastAsia="zh-CN"/>
        </w:rPr>
        <w:t>。</w:t>
      </w:r>
    </w:p>
    <w:p w14:paraId="02D4BEC2" w14:textId="6CF63205" w:rsidR="00F510A2" w:rsidRPr="00015D2E" w:rsidRDefault="00F510A2" w:rsidP="001F7A30">
      <w:pPr>
        <w:widowControl/>
        <w:spacing w:line="600" w:lineRule="exact"/>
        <w:ind w:firstLineChars="200" w:firstLine="603"/>
        <w:jc w:val="both"/>
        <w:rPr>
          <w:rFonts w:ascii="方正仿宋_GBK" w:eastAsia="方正仿宋_GBK" w:hAnsi="宋体" w:cs="宋体" w:hint="eastAsia"/>
          <w:kern w:val="0"/>
          <w:lang w:eastAsia="zh-CN"/>
        </w:rPr>
      </w:pPr>
      <w:r w:rsidRPr="00015D2E">
        <w:rPr>
          <w:rFonts w:ascii="方正仿宋_GBK" w:eastAsia="方正仿宋_GBK" w:hAnsi="宋体" w:cs="宋体" w:hint="eastAsia"/>
          <w:kern w:val="0"/>
          <w:lang w:eastAsia="zh-CN"/>
        </w:rPr>
        <w:t>202</w:t>
      </w:r>
      <w:r w:rsidR="00B81E44">
        <w:rPr>
          <w:rFonts w:ascii="方正仿宋_GBK" w:eastAsia="方正仿宋_GBK" w:hAnsi="宋体" w:cs="宋体" w:hint="eastAsia"/>
          <w:kern w:val="0"/>
          <w:lang w:eastAsia="zh-CN"/>
        </w:rPr>
        <w:t>4</w:t>
      </w:r>
      <w:r w:rsidRPr="00015D2E">
        <w:rPr>
          <w:rFonts w:ascii="方正仿宋_GBK" w:eastAsia="方正仿宋_GBK" w:hAnsi="宋体" w:cs="宋体" w:hint="eastAsia"/>
          <w:kern w:val="0"/>
          <w:lang w:eastAsia="zh-CN"/>
        </w:rPr>
        <w:t>年，我局</w:t>
      </w:r>
      <w:r w:rsidR="00B81E44">
        <w:rPr>
          <w:rFonts w:ascii="方正仿宋_GBK" w:eastAsia="方正仿宋_GBK" w:hAnsi="宋体" w:cs="宋体" w:hint="eastAsia"/>
          <w:kern w:val="0"/>
          <w:lang w:eastAsia="zh-CN"/>
        </w:rPr>
        <w:t>未</w:t>
      </w:r>
      <w:r w:rsidRPr="00015D2E">
        <w:rPr>
          <w:rFonts w:ascii="方正仿宋_GBK" w:eastAsia="方正仿宋_GBK" w:hAnsi="宋体" w:cs="宋体" w:hint="eastAsia"/>
          <w:kern w:val="0"/>
          <w:lang w:eastAsia="zh-CN"/>
        </w:rPr>
        <w:t>接到依申请公开申请件</w:t>
      </w:r>
      <w:r w:rsidR="00B81E44">
        <w:rPr>
          <w:rFonts w:ascii="方正仿宋_GBK" w:eastAsia="方正仿宋_GBK" w:hAnsi="宋体" w:cs="宋体" w:hint="eastAsia"/>
          <w:kern w:val="0"/>
          <w:lang w:eastAsia="zh-CN"/>
        </w:rPr>
        <w:t>，</w:t>
      </w:r>
      <w:r w:rsidRPr="00015D2E">
        <w:rPr>
          <w:rFonts w:ascii="方正仿宋_GBK" w:eastAsia="方正仿宋_GBK" w:hAnsi="宋体" w:cs="宋体" w:hint="eastAsia"/>
          <w:kern w:val="0"/>
          <w:lang w:eastAsia="zh-CN"/>
        </w:rPr>
        <w:t>未主动开展意见征集活动。202</w:t>
      </w:r>
      <w:r w:rsidR="00B81E44">
        <w:rPr>
          <w:rFonts w:ascii="方正仿宋_GBK" w:eastAsia="方正仿宋_GBK" w:hAnsi="宋体" w:cs="宋体" w:hint="eastAsia"/>
          <w:kern w:val="0"/>
          <w:lang w:eastAsia="zh-CN"/>
        </w:rPr>
        <w:t>4</w:t>
      </w:r>
      <w:r w:rsidRPr="00015D2E">
        <w:rPr>
          <w:rFonts w:ascii="方正仿宋_GBK" w:eastAsia="方正仿宋_GBK" w:hAnsi="宋体" w:cs="宋体" w:hint="eastAsia"/>
          <w:kern w:val="0"/>
          <w:lang w:eastAsia="zh-CN"/>
        </w:rPr>
        <w:t>年度未发生过针对我局有关政府信息公开事务的行政复议和提起行政诉讼的情况。</w:t>
      </w:r>
    </w:p>
    <w:p w14:paraId="36A6BBD8" w14:textId="77777777" w:rsidR="00F510A2" w:rsidRPr="00015D2E" w:rsidRDefault="00F510A2" w:rsidP="00B73D29">
      <w:pPr>
        <w:widowControl/>
        <w:spacing w:afterLines="50" w:after="290" w:line="600" w:lineRule="exact"/>
        <w:ind w:firstLineChars="200" w:firstLine="603"/>
        <w:jc w:val="both"/>
        <w:rPr>
          <w:rFonts w:ascii="黑体" w:eastAsia="黑体" w:hAnsi="黑体" w:cs="宋体" w:hint="eastAsia"/>
          <w:bCs/>
          <w:kern w:val="0"/>
          <w:lang w:eastAsia="zh-CN"/>
        </w:rPr>
      </w:pPr>
      <w:r w:rsidRPr="00015D2E">
        <w:rPr>
          <w:rFonts w:ascii="黑体" w:eastAsia="黑体" w:hAnsi="黑体" w:cs="宋体" w:hint="eastAsia"/>
          <w:bCs/>
          <w:kern w:val="0"/>
          <w:lang w:eastAsia="zh-CN"/>
        </w:rPr>
        <w:t>二、主动公开政府信息情况</w:t>
      </w:r>
    </w:p>
    <w:tbl>
      <w:tblPr>
        <w:tblW w:w="8700" w:type="dxa"/>
        <w:jc w:val="center"/>
        <w:tblCellMar>
          <w:left w:w="0" w:type="dxa"/>
          <w:right w:w="0" w:type="dxa"/>
        </w:tblCellMar>
        <w:tblLook w:val="04A0" w:firstRow="1" w:lastRow="0" w:firstColumn="1" w:lastColumn="0" w:noHBand="0" w:noVBand="1"/>
      </w:tblPr>
      <w:tblGrid>
        <w:gridCol w:w="2015"/>
        <w:gridCol w:w="2435"/>
        <w:gridCol w:w="2435"/>
        <w:gridCol w:w="1815"/>
      </w:tblGrid>
      <w:tr w:rsidR="00F510A2" w14:paraId="5C9ACB96" w14:textId="77777777" w:rsidTr="00674C46">
        <w:trPr>
          <w:trHeight w:val="340"/>
          <w:jc w:val="center"/>
        </w:trPr>
        <w:tc>
          <w:tcPr>
            <w:tcW w:w="870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14:paraId="13025C47"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第二十条第（一）项</w:t>
            </w:r>
          </w:p>
        </w:tc>
      </w:tr>
      <w:tr w:rsidR="00F510A2" w14:paraId="62466A7F"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39811162"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784B8EA"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本年</w:t>
            </w:r>
            <w:r>
              <w:rPr>
                <w:rFonts w:ascii="宋体" w:eastAsia="宋体" w:hAnsi="宋体" w:cs="宋体" w:hint="eastAsia"/>
                <w:kern w:val="0"/>
                <w:sz w:val="20"/>
                <w:szCs w:val="20"/>
              </w:rPr>
              <w:t>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9B6BA75"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本年废止件数</w:t>
            </w:r>
          </w:p>
        </w:tc>
        <w:tc>
          <w:tcPr>
            <w:tcW w:w="181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621BDEFD"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F510A2" w14:paraId="02B93891"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42707B21" w14:textId="77777777" w:rsidR="00F510A2" w:rsidRDefault="00F510A2" w:rsidP="00674C46">
            <w:pPr>
              <w:widowControl/>
              <w:rPr>
                <w:rFonts w:hint="eastAsia"/>
              </w:rPr>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70307787" w14:textId="77777777" w:rsidR="00F510A2" w:rsidRPr="00A25101" w:rsidRDefault="00F510A2" w:rsidP="00674C46">
            <w:pPr>
              <w:widowControl/>
              <w:jc w:val="center"/>
              <w:rPr>
                <w:rFonts w:ascii="Times New Roman" w:hAnsi="Times New Roman" w:cs="Times New Roman"/>
              </w:rPr>
            </w:pPr>
            <w:r w:rsidRPr="00A25101">
              <w:rPr>
                <w:rFonts w:ascii="Times New Roman" w:eastAsia="宋体" w:hAnsi="Times New Roman" w:cs="Times New Roman"/>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0E666E62" w14:textId="77777777" w:rsidR="00F510A2" w:rsidRPr="00A25101" w:rsidRDefault="00F510A2" w:rsidP="00674C46">
            <w:pPr>
              <w:widowControl/>
              <w:jc w:val="center"/>
              <w:rPr>
                <w:rFonts w:ascii="Times New Roman" w:hAnsi="Times New Roman" w:cs="Times New Roman"/>
              </w:rPr>
            </w:pPr>
            <w:r w:rsidRPr="00A25101">
              <w:rPr>
                <w:rFonts w:ascii="Times New Roman" w:eastAsia="宋体" w:hAnsi="Times New Roman" w:cs="Times New Roman"/>
                <w:color w:val="000000"/>
                <w:kern w:val="0"/>
                <w:sz w:val="20"/>
                <w:szCs w:val="20"/>
              </w:rPr>
              <w:t>0</w:t>
            </w:r>
          </w:p>
        </w:tc>
        <w:tc>
          <w:tcPr>
            <w:tcW w:w="1815" w:type="dxa"/>
            <w:tcBorders>
              <w:top w:val="nil"/>
              <w:left w:val="nil"/>
              <w:bottom w:val="single" w:sz="8" w:space="0" w:color="auto"/>
              <w:right w:val="single" w:sz="8" w:space="0" w:color="auto"/>
            </w:tcBorders>
            <w:shd w:val="clear" w:color="auto" w:fill="auto"/>
            <w:tcMar>
              <w:left w:w="57" w:type="dxa"/>
              <w:right w:w="57" w:type="dxa"/>
            </w:tcMar>
            <w:vAlign w:val="center"/>
          </w:tcPr>
          <w:p w14:paraId="0AA54E4B" w14:textId="77777777" w:rsidR="00F510A2" w:rsidRPr="009C6AEE" w:rsidRDefault="00F510A2" w:rsidP="00674C46">
            <w:pPr>
              <w:widowControl/>
              <w:jc w:val="center"/>
              <w:rPr>
                <w:rFonts w:ascii="Times New Roman" w:eastAsia="宋体" w:hAnsi="Times New Roman" w:cs="Times New Roman"/>
                <w:color w:val="000000"/>
                <w:kern w:val="0"/>
                <w:sz w:val="20"/>
                <w:szCs w:val="20"/>
              </w:rPr>
            </w:pPr>
            <w:r w:rsidRPr="009C6AEE">
              <w:rPr>
                <w:rFonts w:ascii="Times New Roman" w:eastAsia="宋体" w:hAnsi="Times New Roman" w:cs="Times New Roman"/>
                <w:color w:val="000000"/>
                <w:kern w:val="0"/>
                <w:sz w:val="20"/>
                <w:szCs w:val="20"/>
              </w:rPr>
              <w:t>0</w:t>
            </w:r>
          </w:p>
        </w:tc>
      </w:tr>
      <w:tr w:rsidR="00F510A2" w14:paraId="4881E164"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6BBB153" w14:textId="77777777" w:rsidR="00F510A2" w:rsidRDefault="00F510A2" w:rsidP="00674C46">
            <w:pPr>
              <w:widowControl/>
              <w:rPr>
                <w:rFonts w:hint="eastAsia"/>
              </w:rPr>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398E7BCC" w14:textId="77777777" w:rsidR="00F510A2" w:rsidRPr="00A25101" w:rsidRDefault="00F510A2" w:rsidP="00674C46">
            <w:pPr>
              <w:widowControl/>
              <w:jc w:val="center"/>
              <w:rPr>
                <w:rFonts w:ascii="Times New Roman" w:hAnsi="Times New Roman" w:cs="Times New Roman"/>
              </w:rPr>
            </w:pPr>
            <w:r w:rsidRPr="00A25101">
              <w:rPr>
                <w:rFonts w:ascii="Times New Roman" w:eastAsia="宋体" w:hAnsi="Times New Roman" w:cs="Times New Roman"/>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2A3005E5" w14:textId="77777777" w:rsidR="00F510A2" w:rsidRPr="00A25101" w:rsidRDefault="00F510A2" w:rsidP="00674C46">
            <w:pPr>
              <w:widowControl/>
              <w:jc w:val="center"/>
              <w:rPr>
                <w:rFonts w:ascii="Times New Roman" w:hAnsi="Times New Roman" w:cs="Times New Roman"/>
              </w:rPr>
            </w:pPr>
            <w:r w:rsidRPr="00A25101">
              <w:rPr>
                <w:rFonts w:ascii="Times New Roman" w:eastAsia="宋体" w:hAnsi="Times New Roman" w:cs="Times New Roman"/>
                <w:color w:val="000000"/>
                <w:kern w:val="0"/>
                <w:sz w:val="20"/>
                <w:szCs w:val="20"/>
              </w:rPr>
              <w:t>0</w:t>
            </w:r>
          </w:p>
        </w:tc>
        <w:tc>
          <w:tcPr>
            <w:tcW w:w="1815" w:type="dxa"/>
            <w:tcBorders>
              <w:top w:val="nil"/>
              <w:left w:val="nil"/>
              <w:bottom w:val="single" w:sz="8" w:space="0" w:color="auto"/>
              <w:right w:val="single" w:sz="8" w:space="0" w:color="auto"/>
            </w:tcBorders>
            <w:shd w:val="clear" w:color="auto" w:fill="auto"/>
            <w:tcMar>
              <w:left w:w="57" w:type="dxa"/>
              <w:right w:w="57" w:type="dxa"/>
            </w:tcMar>
            <w:vAlign w:val="center"/>
          </w:tcPr>
          <w:p w14:paraId="0F5EF24B" w14:textId="5C40EBE8" w:rsidR="00F510A2" w:rsidRPr="009C6AEE" w:rsidRDefault="007545DB" w:rsidP="00674C4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w:t>
            </w:r>
          </w:p>
        </w:tc>
      </w:tr>
      <w:tr w:rsidR="00F510A2" w14:paraId="45C5AD66" w14:textId="77777777" w:rsidTr="00674C46">
        <w:trPr>
          <w:trHeight w:val="340"/>
          <w:jc w:val="center"/>
        </w:trPr>
        <w:tc>
          <w:tcPr>
            <w:tcW w:w="870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39B0915F"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第二十条第（五）项</w:t>
            </w:r>
          </w:p>
        </w:tc>
      </w:tr>
      <w:tr w:rsidR="00F510A2" w14:paraId="287E90F3"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4B99EB42"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信息内容</w:t>
            </w:r>
          </w:p>
        </w:tc>
        <w:tc>
          <w:tcPr>
            <w:tcW w:w="668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6AE32E92"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本年处理决定数量</w:t>
            </w:r>
          </w:p>
        </w:tc>
      </w:tr>
      <w:tr w:rsidR="00F510A2" w14:paraId="7024B8AB"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A8B8223" w14:textId="77777777" w:rsidR="00F510A2" w:rsidRDefault="00F510A2" w:rsidP="00674C46">
            <w:pPr>
              <w:widowControl/>
              <w:rPr>
                <w:rFonts w:hint="eastAsia"/>
              </w:rPr>
            </w:pPr>
            <w:r>
              <w:rPr>
                <w:rFonts w:ascii="宋体" w:eastAsia="宋体" w:hAnsi="宋体" w:cs="宋体" w:hint="eastAsia"/>
                <w:color w:val="000000"/>
                <w:kern w:val="0"/>
                <w:sz w:val="20"/>
                <w:szCs w:val="20"/>
              </w:rPr>
              <w:t>行政许可</w:t>
            </w:r>
          </w:p>
        </w:tc>
        <w:tc>
          <w:tcPr>
            <w:tcW w:w="668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750C339B" w14:textId="3CDF13E0" w:rsidR="00F510A2" w:rsidRPr="00A25101" w:rsidRDefault="00B81E44" w:rsidP="00674C46">
            <w:pPr>
              <w:widowControl/>
              <w:jc w:val="center"/>
              <w:rPr>
                <w:rFonts w:ascii="Times New Roman" w:eastAsia="宋体" w:hAnsi="Times New Roman" w:cs="Times New Roman"/>
                <w:color w:val="000000"/>
                <w:kern w:val="0"/>
                <w:sz w:val="20"/>
                <w:szCs w:val="20"/>
                <w:lang w:eastAsia="zh-CN"/>
              </w:rPr>
            </w:pPr>
            <w:r>
              <w:rPr>
                <w:rFonts w:ascii="Times New Roman" w:eastAsia="宋体" w:hAnsi="Times New Roman" w:cs="Times New Roman" w:hint="eastAsia"/>
                <w:color w:val="000000"/>
                <w:kern w:val="0"/>
                <w:sz w:val="20"/>
                <w:szCs w:val="20"/>
                <w:lang w:eastAsia="zh-CN"/>
              </w:rPr>
              <w:t>22</w:t>
            </w:r>
          </w:p>
        </w:tc>
      </w:tr>
      <w:tr w:rsidR="00F510A2" w14:paraId="20D94494" w14:textId="77777777" w:rsidTr="00674C46">
        <w:trPr>
          <w:trHeight w:val="340"/>
          <w:jc w:val="center"/>
        </w:trPr>
        <w:tc>
          <w:tcPr>
            <w:tcW w:w="870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4BCD5F99"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第二十条第（六）项</w:t>
            </w:r>
          </w:p>
        </w:tc>
      </w:tr>
      <w:tr w:rsidR="00F510A2" w14:paraId="22539FE5"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4A28ACFE"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信息内容</w:t>
            </w:r>
          </w:p>
        </w:tc>
        <w:tc>
          <w:tcPr>
            <w:tcW w:w="668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15817434"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本年处理决定数量</w:t>
            </w:r>
          </w:p>
        </w:tc>
      </w:tr>
      <w:tr w:rsidR="00F510A2" w14:paraId="274C80BF"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D29E616" w14:textId="77777777" w:rsidR="00F510A2" w:rsidRDefault="00F510A2" w:rsidP="00674C46">
            <w:pPr>
              <w:widowControl/>
              <w:rPr>
                <w:rFonts w:hint="eastAsia"/>
              </w:rPr>
            </w:pPr>
            <w:r>
              <w:rPr>
                <w:rFonts w:ascii="宋体" w:eastAsia="宋体" w:hAnsi="宋体" w:cs="宋体" w:hint="eastAsia"/>
                <w:color w:val="000000"/>
                <w:kern w:val="0"/>
                <w:sz w:val="20"/>
                <w:szCs w:val="20"/>
              </w:rPr>
              <w:t>行政处罚</w:t>
            </w:r>
          </w:p>
        </w:tc>
        <w:tc>
          <w:tcPr>
            <w:tcW w:w="668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4B6CC849" w14:textId="77777777" w:rsidR="00F510A2" w:rsidRPr="00A25101" w:rsidRDefault="00F510A2" w:rsidP="00674C46">
            <w:pPr>
              <w:widowControl/>
              <w:jc w:val="center"/>
              <w:rPr>
                <w:rFonts w:ascii="Times New Roman" w:eastAsia="宋体" w:hAnsi="Times New Roman" w:cs="Times New Roman"/>
                <w:color w:val="000000"/>
                <w:kern w:val="0"/>
                <w:sz w:val="20"/>
                <w:szCs w:val="20"/>
              </w:rPr>
            </w:pPr>
            <w:r w:rsidRPr="00A25101">
              <w:rPr>
                <w:rFonts w:ascii="Times New Roman" w:eastAsia="宋体" w:hAnsi="Times New Roman" w:cs="Times New Roman" w:hint="eastAsia"/>
                <w:color w:val="000000"/>
                <w:kern w:val="0"/>
                <w:sz w:val="20"/>
                <w:szCs w:val="20"/>
              </w:rPr>
              <w:t>0</w:t>
            </w:r>
          </w:p>
        </w:tc>
      </w:tr>
      <w:tr w:rsidR="00F510A2" w14:paraId="5F137E54"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3CF3EC43" w14:textId="77777777" w:rsidR="00F510A2" w:rsidRDefault="00F510A2" w:rsidP="00674C46">
            <w:pPr>
              <w:widowControl/>
              <w:rPr>
                <w:rFonts w:hint="eastAsia"/>
              </w:rPr>
            </w:pPr>
            <w:r>
              <w:rPr>
                <w:rFonts w:ascii="宋体" w:eastAsia="宋体" w:hAnsi="宋体" w:cs="宋体" w:hint="eastAsia"/>
                <w:color w:val="000000"/>
                <w:kern w:val="0"/>
                <w:sz w:val="20"/>
                <w:szCs w:val="20"/>
              </w:rPr>
              <w:t>行政强制</w:t>
            </w:r>
          </w:p>
        </w:tc>
        <w:tc>
          <w:tcPr>
            <w:tcW w:w="668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74BBAE1D" w14:textId="77777777" w:rsidR="00F510A2" w:rsidRPr="00A25101" w:rsidRDefault="00F510A2" w:rsidP="00674C46">
            <w:pPr>
              <w:widowControl/>
              <w:jc w:val="center"/>
              <w:rPr>
                <w:rFonts w:ascii="Times New Roman" w:eastAsia="宋体" w:hAnsi="Times New Roman" w:cs="Times New Roman"/>
                <w:color w:val="000000"/>
                <w:kern w:val="0"/>
                <w:sz w:val="20"/>
                <w:szCs w:val="20"/>
              </w:rPr>
            </w:pPr>
            <w:r w:rsidRPr="00A25101">
              <w:rPr>
                <w:rFonts w:ascii="Times New Roman" w:eastAsia="宋体" w:hAnsi="Times New Roman" w:cs="Times New Roman" w:hint="eastAsia"/>
                <w:color w:val="000000"/>
                <w:kern w:val="0"/>
                <w:sz w:val="20"/>
                <w:szCs w:val="20"/>
              </w:rPr>
              <w:t>0</w:t>
            </w:r>
          </w:p>
        </w:tc>
      </w:tr>
      <w:tr w:rsidR="00F510A2" w14:paraId="46579237" w14:textId="77777777" w:rsidTr="00674C46">
        <w:trPr>
          <w:trHeight w:val="340"/>
          <w:jc w:val="center"/>
        </w:trPr>
        <w:tc>
          <w:tcPr>
            <w:tcW w:w="870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09E236A8"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第二十条第（八）项</w:t>
            </w:r>
          </w:p>
        </w:tc>
      </w:tr>
      <w:tr w:rsidR="00F510A2" w14:paraId="5144A977"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89110E3"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信息内容</w:t>
            </w:r>
          </w:p>
        </w:tc>
        <w:tc>
          <w:tcPr>
            <w:tcW w:w="668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6041A430" w14:textId="77777777" w:rsidR="00F510A2" w:rsidRDefault="00F510A2" w:rsidP="00674C46">
            <w:pPr>
              <w:widowControl/>
              <w:jc w:val="center"/>
              <w:rPr>
                <w:rFonts w:hint="eastAsia"/>
                <w:lang w:eastAsia="zh-CN"/>
              </w:rPr>
            </w:pPr>
            <w:r>
              <w:rPr>
                <w:rFonts w:ascii="宋体" w:eastAsia="宋体" w:hAnsi="宋体" w:cs="宋体" w:hint="eastAsia"/>
                <w:color w:val="000000"/>
                <w:kern w:val="0"/>
                <w:sz w:val="20"/>
                <w:szCs w:val="20"/>
                <w:lang w:eastAsia="zh-CN"/>
              </w:rPr>
              <w:t>本年收费金额（单位：万元）</w:t>
            </w:r>
          </w:p>
        </w:tc>
      </w:tr>
      <w:tr w:rsidR="00F510A2" w14:paraId="65036B90" w14:textId="77777777" w:rsidTr="00674C46">
        <w:trPr>
          <w:trHeight w:val="340"/>
          <w:jc w:val="center"/>
        </w:trPr>
        <w:tc>
          <w:tcPr>
            <w:tcW w:w="201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522626E0" w14:textId="77777777" w:rsidR="00F510A2" w:rsidRDefault="00F510A2" w:rsidP="00674C46">
            <w:pPr>
              <w:widowControl/>
              <w:rPr>
                <w:rFonts w:hint="eastAsia"/>
              </w:rPr>
            </w:pPr>
            <w:r>
              <w:rPr>
                <w:rFonts w:ascii="宋体" w:eastAsia="宋体" w:hAnsi="宋体" w:cs="宋体" w:hint="eastAsia"/>
                <w:color w:val="000000"/>
                <w:kern w:val="0"/>
                <w:sz w:val="20"/>
                <w:szCs w:val="20"/>
              </w:rPr>
              <w:t>行政事业性收费</w:t>
            </w:r>
          </w:p>
        </w:tc>
        <w:tc>
          <w:tcPr>
            <w:tcW w:w="668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1CAE47C1" w14:textId="392FB19A" w:rsidR="00F510A2" w:rsidRPr="00A25101" w:rsidRDefault="00B81E44" w:rsidP="00674C4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lang w:eastAsia="zh-CN"/>
              </w:rPr>
              <w:t>11167.21</w:t>
            </w:r>
            <w:r w:rsidR="00F510A2" w:rsidRPr="00A25101">
              <w:rPr>
                <w:rFonts w:ascii="Times New Roman" w:eastAsia="宋体" w:hAnsi="Times New Roman" w:cs="Times New Roman" w:hint="eastAsia"/>
                <w:color w:val="000000"/>
                <w:kern w:val="0"/>
                <w:sz w:val="20"/>
                <w:szCs w:val="20"/>
              </w:rPr>
              <w:t>万元</w:t>
            </w:r>
          </w:p>
        </w:tc>
      </w:tr>
    </w:tbl>
    <w:p w14:paraId="10D89FED" w14:textId="77777777" w:rsidR="00F510A2" w:rsidRDefault="00F510A2" w:rsidP="00B73D29">
      <w:pPr>
        <w:widowControl/>
        <w:spacing w:beforeLines="50" w:before="290" w:afterLines="50" w:after="290" w:line="600" w:lineRule="exact"/>
        <w:ind w:firstLineChars="200" w:firstLine="603"/>
        <w:jc w:val="both"/>
        <w:rPr>
          <w:rFonts w:ascii="黑体" w:eastAsia="黑体" w:hAnsi="黑体" w:cs="宋体" w:hint="eastAsia"/>
          <w:bCs/>
          <w:kern w:val="0"/>
          <w:lang w:eastAsia="zh-CN"/>
        </w:rPr>
      </w:pPr>
      <w:r w:rsidRPr="00015D2E">
        <w:rPr>
          <w:rFonts w:ascii="黑体" w:eastAsia="黑体" w:hAnsi="黑体" w:cs="宋体" w:hint="eastAsia"/>
          <w:bCs/>
          <w:kern w:val="0"/>
          <w:lang w:eastAsia="zh-CN"/>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4"/>
        <w:gridCol w:w="940"/>
        <w:gridCol w:w="3201"/>
        <w:gridCol w:w="685"/>
        <w:gridCol w:w="693"/>
        <w:gridCol w:w="693"/>
        <w:gridCol w:w="693"/>
        <w:gridCol w:w="693"/>
        <w:gridCol w:w="693"/>
        <w:gridCol w:w="693"/>
      </w:tblGrid>
      <w:tr w:rsidR="00F510A2" w14:paraId="285BAC3D" w14:textId="77777777" w:rsidTr="00B73D29">
        <w:trPr>
          <w:tblHeader/>
          <w:jc w:val="center"/>
        </w:trPr>
        <w:tc>
          <w:tcPr>
            <w:tcW w:w="4905"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228AFB94" w14:textId="77777777" w:rsidR="00F510A2" w:rsidRDefault="00F510A2" w:rsidP="00674C46">
            <w:pPr>
              <w:widowControl/>
              <w:rPr>
                <w:rFonts w:hint="eastAsia"/>
                <w:lang w:eastAsia="zh-CN"/>
              </w:rPr>
            </w:pPr>
            <w:r>
              <w:rPr>
                <w:rFonts w:ascii="楷体" w:eastAsia="楷体" w:hAnsi="楷体" w:cs="楷体"/>
                <w:kern w:val="0"/>
                <w:sz w:val="20"/>
                <w:szCs w:val="20"/>
                <w:lang w:eastAsia="zh-CN"/>
              </w:rPr>
              <w:t>（本列数据的勾稽关系为：第一项加第二项之和，等于第三项加第四项之和）</w:t>
            </w:r>
          </w:p>
        </w:tc>
        <w:tc>
          <w:tcPr>
            <w:tcW w:w="4843"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48E23017" w14:textId="77777777" w:rsidR="00F510A2" w:rsidRDefault="00F510A2" w:rsidP="00674C46">
            <w:pPr>
              <w:widowControl/>
              <w:jc w:val="center"/>
              <w:rPr>
                <w:rFonts w:hint="eastAsia"/>
              </w:rPr>
            </w:pPr>
            <w:r>
              <w:rPr>
                <w:rFonts w:ascii="宋体" w:eastAsia="宋体" w:hAnsi="宋体" w:cs="宋体" w:hint="eastAsia"/>
                <w:kern w:val="0"/>
                <w:sz w:val="20"/>
                <w:szCs w:val="20"/>
              </w:rPr>
              <w:t>申请人情况</w:t>
            </w:r>
          </w:p>
        </w:tc>
      </w:tr>
      <w:tr w:rsidR="00F510A2" w14:paraId="77643C39" w14:textId="77777777" w:rsidTr="00B73D29">
        <w:trPr>
          <w:tblHeader/>
          <w:jc w:val="center"/>
        </w:trPr>
        <w:tc>
          <w:tcPr>
            <w:tcW w:w="4905"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5FEB5761" w14:textId="77777777" w:rsidR="00F510A2" w:rsidRDefault="00F510A2" w:rsidP="00674C46">
            <w:pPr>
              <w:rPr>
                <w:rFonts w:ascii="宋体" w:hint="eastAsia"/>
                <w:sz w:val="24"/>
              </w:rPr>
            </w:pPr>
          </w:p>
        </w:tc>
        <w:tc>
          <w:tcPr>
            <w:tcW w:w="685"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14:paraId="62841F6B" w14:textId="77777777" w:rsidR="00F510A2" w:rsidRDefault="00F510A2" w:rsidP="00674C46">
            <w:pPr>
              <w:widowControl/>
              <w:jc w:val="center"/>
              <w:rPr>
                <w:rFonts w:hint="eastAsia"/>
              </w:rPr>
            </w:pPr>
            <w:r>
              <w:rPr>
                <w:rFonts w:ascii="宋体" w:eastAsia="宋体" w:hAnsi="宋体" w:cs="宋体" w:hint="eastAsia"/>
                <w:kern w:val="0"/>
                <w:sz w:val="20"/>
                <w:szCs w:val="20"/>
              </w:rPr>
              <w:t>自然人</w:t>
            </w:r>
          </w:p>
        </w:tc>
        <w:tc>
          <w:tcPr>
            <w:tcW w:w="3465"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1B63D64" w14:textId="77777777" w:rsidR="00F510A2" w:rsidRDefault="00F510A2" w:rsidP="00674C46">
            <w:pPr>
              <w:widowControl/>
              <w:jc w:val="center"/>
              <w:rPr>
                <w:rFonts w:hint="eastAsia"/>
              </w:rPr>
            </w:pPr>
            <w:r>
              <w:rPr>
                <w:rFonts w:ascii="宋体" w:eastAsia="宋体" w:hAnsi="宋体" w:cs="宋体" w:hint="eastAsia"/>
                <w:kern w:val="0"/>
                <w:sz w:val="20"/>
                <w:szCs w:val="20"/>
              </w:rPr>
              <w:t>法人或其他组织</w:t>
            </w:r>
          </w:p>
        </w:tc>
        <w:tc>
          <w:tcPr>
            <w:tcW w:w="693" w:type="dxa"/>
            <w:vMerge w:val="restart"/>
            <w:tcBorders>
              <w:top w:val="single" w:sz="8" w:space="0" w:color="auto"/>
              <w:left w:val="nil"/>
              <w:bottom w:val="outset" w:sz="8" w:space="0" w:color="auto"/>
              <w:right w:val="single" w:sz="8" w:space="0" w:color="auto"/>
            </w:tcBorders>
            <w:shd w:val="clear" w:color="auto" w:fill="auto"/>
            <w:tcMar>
              <w:left w:w="108" w:type="dxa"/>
              <w:right w:w="108" w:type="dxa"/>
            </w:tcMar>
            <w:vAlign w:val="center"/>
          </w:tcPr>
          <w:p w14:paraId="475DDFEC" w14:textId="77777777" w:rsidR="00F510A2" w:rsidRDefault="00F510A2" w:rsidP="00674C46">
            <w:pPr>
              <w:widowControl/>
              <w:jc w:val="center"/>
              <w:rPr>
                <w:rFonts w:hint="eastAsia"/>
              </w:rPr>
            </w:pPr>
            <w:r>
              <w:rPr>
                <w:rFonts w:ascii="宋体" w:eastAsia="宋体" w:hAnsi="宋体" w:cs="宋体" w:hint="eastAsia"/>
                <w:kern w:val="0"/>
                <w:sz w:val="20"/>
                <w:szCs w:val="20"/>
              </w:rPr>
              <w:t>总计</w:t>
            </w:r>
          </w:p>
        </w:tc>
      </w:tr>
      <w:tr w:rsidR="00F510A2" w14:paraId="5B5709F0" w14:textId="77777777" w:rsidTr="00B73D29">
        <w:trPr>
          <w:tblHeader/>
          <w:jc w:val="center"/>
        </w:trPr>
        <w:tc>
          <w:tcPr>
            <w:tcW w:w="4905"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5B673F3B" w14:textId="77777777" w:rsidR="00F510A2" w:rsidRDefault="00F510A2" w:rsidP="00674C46">
            <w:pPr>
              <w:rPr>
                <w:rFonts w:ascii="宋体" w:hint="eastAsia"/>
                <w:sz w:val="24"/>
              </w:rPr>
            </w:pPr>
          </w:p>
        </w:tc>
        <w:tc>
          <w:tcPr>
            <w:tcW w:w="685" w:type="dxa"/>
            <w:vMerge/>
            <w:tcBorders>
              <w:top w:val="nil"/>
              <w:left w:val="nil"/>
              <w:bottom w:val="single" w:sz="8" w:space="0" w:color="auto"/>
              <w:right w:val="single" w:sz="8" w:space="0" w:color="auto"/>
            </w:tcBorders>
            <w:shd w:val="clear" w:color="auto" w:fill="auto"/>
            <w:tcMar>
              <w:left w:w="57" w:type="dxa"/>
              <w:right w:w="57" w:type="dxa"/>
            </w:tcMar>
            <w:vAlign w:val="center"/>
          </w:tcPr>
          <w:p w14:paraId="22F1A343" w14:textId="77777777" w:rsidR="00F510A2" w:rsidRDefault="00F510A2" w:rsidP="00674C46">
            <w:pPr>
              <w:rPr>
                <w:rFonts w:ascii="宋体" w:hint="eastAsia"/>
                <w:sz w:val="24"/>
              </w:rPr>
            </w:pPr>
          </w:p>
        </w:tc>
        <w:tc>
          <w:tcPr>
            <w:tcW w:w="693" w:type="dxa"/>
            <w:tcBorders>
              <w:top w:val="nil"/>
              <w:left w:val="nil"/>
              <w:bottom w:val="single" w:sz="8" w:space="0" w:color="auto"/>
              <w:right w:val="single" w:sz="8" w:space="0" w:color="auto"/>
            </w:tcBorders>
            <w:shd w:val="clear" w:color="auto" w:fill="auto"/>
            <w:tcMar>
              <w:left w:w="108" w:type="dxa"/>
              <w:right w:w="108" w:type="dxa"/>
            </w:tcMar>
            <w:vAlign w:val="center"/>
          </w:tcPr>
          <w:p w14:paraId="2B10F93D" w14:textId="77777777" w:rsidR="00F510A2" w:rsidRDefault="00F510A2" w:rsidP="00674C46">
            <w:pPr>
              <w:widowControl/>
              <w:jc w:val="center"/>
              <w:rPr>
                <w:rFonts w:hint="eastAsia"/>
              </w:rPr>
            </w:pPr>
            <w:r>
              <w:rPr>
                <w:rFonts w:ascii="宋体" w:eastAsia="宋体" w:hAnsi="宋体" w:cs="宋体" w:hint="eastAsia"/>
                <w:kern w:val="0"/>
                <w:sz w:val="20"/>
                <w:szCs w:val="20"/>
              </w:rPr>
              <w:t>商业</w:t>
            </w:r>
          </w:p>
          <w:p w14:paraId="45365FF8" w14:textId="77777777" w:rsidR="00F510A2" w:rsidRDefault="00F510A2" w:rsidP="00674C46">
            <w:pPr>
              <w:widowControl/>
              <w:jc w:val="center"/>
              <w:rPr>
                <w:rFonts w:hint="eastAsia"/>
              </w:rPr>
            </w:pPr>
            <w:r>
              <w:rPr>
                <w:rFonts w:ascii="宋体" w:eastAsia="宋体" w:hAnsi="宋体" w:cs="宋体" w:hint="eastAsia"/>
                <w:kern w:val="0"/>
                <w:sz w:val="20"/>
                <w:szCs w:val="20"/>
              </w:rPr>
              <w:t>企业</w:t>
            </w:r>
          </w:p>
        </w:tc>
        <w:tc>
          <w:tcPr>
            <w:tcW w:w="693" w:type="dxa"/>
            <w:tcBorders>
              <w:top w:val="nil"/>
              <w:left w:val="nil"/>
              <w:bottom w:val="single" w:sz="8" w:space="0" w:color="auto"/>
              <w:right w:val="single" w:sz="8" w:space="0" w:color="auto"/>
            </w:tcBorders>
            <w:shd w:val="clear" w:color="auto" w:fill="auto"/>
            <w:tcMar>
              <w:left w:w="108" w:type="dxa"/>
              <w:right w:w="108" w:type="dxa"/>
            </w:tcMar>
            <w:vAlign w:val="center"/>
          </w:tcPr>
          <w:p w14:paraId="520C7985" w14:textId="77777777" w:rsidR="00F510A2" w:rsidRDefault="00F510A2" w:rsidP="00674C46">
            <w:pPr>
              <w:widowControl/>
              <w:jc w:val="center"/>
              <w:rPr>
                <w:rFonts w:hint="eastAsia"/>
              </w:rPr>
            </w:pPr>
            <w:r>
              <w:rPr>
                <w:rFonts w:ascii="宋体" w:eastAsia="宋体" w:hAnsi="宋体" w:cs="宋体" w:hint="eastAsia"/>
                <w:kern w:val="0"/>
                <w:sz w:val="20"/>
                <w:szCs w:val="20"/>
              </w:rPr>
              <w:t>科研</w:t>
            </w:r>
          </w:p>
          <w:p w14:paraId="439EC7A5" w14:textId="77777777" w:rsidR="00F510A2" w:rsidRDefault="00F510A2" w:rsidP="00674C46">
            <w:pPr>
              <w:widowControl/>
              <w:jc w:val="center"/>
              <w:rPr>
                <w:rFonts w:hint="eastAsia"/>
              </w:rPr>
            </w:pPr>
            <w:r>
              <w:rPr>
                <w:rFonts w:ascii="宋体" w:eastAsia="宋体" w:hAnsi="宋体" w:cs="宋体" w:hint="eastAsia"/>
                <w:kern w:val="0"/>
                <w:sz w:val="20"/>
                <w:szCs w:val="20"/>
              </w:rPr>
              <w:t>机构</w:t>
            </w:r>
          </w:p>
        </w:tc>
        <w:tc>
          <w:tcPr>
            <w:tcW w:w="69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D5DE719" w14:textId="77777777" w:rsidR="00F510A2" w:rsidRDefault="00F510A2" w:rsidP="00674C46">
            <w:pPr>
              <w:widowControl/>
              <w:jc w:val="center"/>
              <w:rPr>
                <w:rFonts w:hint="eastAsia"/>
              </w:rPr>
            </w:pPr>
            <w:r>
              <w:rPr>
                <w:rFonts w:ascii="宋体" w:eastAsia="宋体" w:hAnsi="宋体" w:cs="宋体" w:hint="eastAsia"/>
                <w:kern w:val="0"/>
                <w:sz w:val="20"/>
                <w:szCs w:val="20"/>
              </w:rPr>
              <w:t>社会公益组织</w:t>
            </w:r>
          </w:p>
        </w:tc>
        <w:tc>
          <w:tcPr>
            <w:tcW w:w="69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67781F9" w14:textId="77777777" w:rsidR="00F510A2" w:rsidRDefault="00F510A2" w:rsidP="00674C46">
            <w:pPr>
              <w:widowControl/>
              <w:jc w:val="center"/>
              <w:rPr>
                <w:rFonts w:hint="eastAsia"/>
              </w:rPr>
            </w:pPr>
            <w:r>
              <w:rPr>
                <w:rFonts w:ascii="宋体" w:eastAsia="宋体" w:hAnsi="宋体" w:cs="宋体" w:hint="eastAsia"/>
                <w:kern w:val="0"/>
                <w:sz w:val="20"/>
                <w:szCs w:val="20"/>
              </w:rPr>
              <w:t>法律服务机构</w:t>
            </w:r>
          </w:p>
        </w:tc>
        <w:tc>
          <w:tcPr>
            <w:tcW w:w="69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1C209C5" w14:textId="77777777" w:rsidR="00F510A2" w:rsidRDefault="00F510A2" w:rsidP="00674C46">
            <w:pPr>
              <w:widowControl/>
              <w:jc w:val="center"/>
              <w:rPr>
                <w:rFonts w:hint="eastAsia"/>
              </w:rPr>
            </w:pPr>
            <w:r>
              <w:rPr>
                <w:rFonts w:ascii="宋体" w:eastAsia="宋体" w:hAnsi="宋体" w:cs="宋体" w:hint="eastAsia"/>
                <w:kern w:val="0"/>
                <w:sz w:val="20"/>
                <w:szCs w:val="20"/>
              </w:rPr>
              <w:t>其他</w:t>
            </w:r>
          </w:p>
        </w:tc>
        <w:tc>
          <w:tcPr>
            <w:tcW w:w="693" w:type="dxa"/>
            <w:vMerge/>
            <w:tcBorders>
              <w:top w:val="single" w:sz="8" w:space="0" w:color="auto"/>
              <w:left w:val="nil"/>
              <w:bottom w:val="outset" w:sz="8" w:space="0" w:color="auto"/>
              <w:right w:val="single" w:sz="8" w:space="0" w:color="auto"/>
            </w:tcBorders>
            <w:shd w:val="clear" w:color="auto" w:fill="auto"/>
            <w:tcMar>
              <w:left w:w="108" w:type="dxa"/>
              <w:right w:w="108" w:type="dxa"/>
            </w:tcMar>
            <w:vAlign w:val="center"/>
          </w:tcPr>
          <w:p w14:paraId="4BFD9C03" w14:textId="77777777" w:rsidR="00F510A2" w:rsidRDefault="00F510A2" w:rsidP="00674C46">
            <w:pPr>
              <w:rPr>
                <w:rFonts w:ascii="宋体" w:hint="eastAsia"/>
                <w:sz w:val="24"/>
              </w:rPr>
            </w:pPr>
          </w:p>
        </w:tc>
      </w:tr>
      <w:tr w:rsidR="00F510A2" w14:paraId="6902641D" w14:textId="77777777" w:rsidTr="00674C46">
        <w:trPr>
          <w:jc w:val="center"/>
        </w:trPr>
        <w:tc>
          <w:tcPr>
            <w:tcW w:w="4905"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352516C7"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一、本年新收政府信息公开申请数量</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6AE79AEB" w14:textId="3FAEBCA0" w:rsidR="00F510A2" w:rsidRDefault="00B81E44" w:rsidP="00674C46">
            <w:pPr>
              <w:widowControl/>
              <w:jc w:val="center"/>
              <w:rPr>
                <w:rFonts w:hint="eastAsia"/>
                <w:lang w:eastAsia="zh-CN"/>
              </w:rPr>
            </w:pPr>
            <w:r>
              <w:rPr>
                <w:rFonts w:ascii="Calibri" w:hAnsi="Calibri" w:cs="Calibri" w:hint="eastAsia"/>
                <w:kern w:val="0"/>
                <w:sz w:val="20"/>
                <w:szCs w:val="20"/>
                <w:lang w:eastAsia="zh-CN"/>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22F2647" w14:textId="597B5999" w:rsidR="00F510A2" w:rsidRDefault="00B81E44" w:rsidP="00674C46">
            <w:pPr>
              <w:widowControl/>
              <w:jc w:val="center"/>
              <w:rPr>
                <w:rFonts w:hint="eastAsia"/>
                <w:lang w:eastAsia="zh-CN"/>
              </w:rPr>
            </w:pPr>
            <w:r>
              <w:rPr>
                <w:rFonts w:ascii="Calibri" w:hAnsi="Calibri" w:cs="Calibri" w:hint="eastAsia"/>
                <w:kern w:val="0"/>
                <w:sz w:val="20"/>
                <w:szCs w:val="20"/>
                <w:lang w:eastAsia="zh-CN"/>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5DC43D6"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E2364FA"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EE58497"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61C706B"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14:paraId="1C11915D" w14:textId="160327BE" w:rsidR="00F510A2" w:rsidRDefault="00B81E44" w:rsidP="00674C46">
            <w:pPr>
              <w:widowControl/>
              <w:jc w:val="center"/>
              <w:rPr>
                <w:rFonts w:hint="eastAsia"/>
                <w:lang w:eastAsia="zh-CN"/>
              </w:rPr>
            </w:pPr>
            <w:r>
              <w:rPr>
                <w:rFonts w:ascii="Calibri" w:hAnsi="Calibri" w:cs="Calibri" w:hint="eastAsia"/>
                <w:kern w:val="0"/>
                <w:sz w:val="20"/>
                <w:szCs w:val="20"/>
                <w:lang w:eastAsia="zh-CN"/>
              </w:rPr>
              <w:t>0</w:t>
            </w:r>
          </w:p>
        </w:tc>
      </w:tr>
      <w:tr w:rsidR="00F510A2" w14:paraId="028EF761" w14:textId="77777777" w:rsidTr="00674C46">
        <w:trPr>
          <w:jc w:val="center"/>
        </w:trPr>
        <w:tc>
          <w:tcPr>
            <w:tcW w:w="4905"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BC7A9BE"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二、上年结转政府信息公开申请数量</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55C7A581"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7252AA4"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7E1BB2F"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9D6B93D"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D8D37B8"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D9F7086"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14:paraId="28ACA6FD" w14:textId="77777777" w:rsidR="00F510A2" w:rsidRDefault="00F510A2" w:rsidP="00674C46">
            <w:pPr>
              <w:widowControl/>
              <w:jc w:val="center"/>
              <w:rPr>
                <w:rFonts w:hint="eastAsia"/>
              </w:rPr>
            </w:pPr>
            <w:r>
              <w:rPr>
                <w:rFonts w:ascii="Calibri" w:hAnsi="Calibri" w:cs="Calibri"/>
                <w:kern w:val="0"/>
                <w:sz w:val="20"/>
                <w:szCs w:val="20"/>
              </w:rPr>
              <w:t>0</w:t>
            </w:r>
          </w:p>
        </w:tc>
      </w:tr>
      <w:tr w:rsidR="00F510A2" w14:paraId="1E5CCFE5" w14:textId="77777777" w:rsidTr="00674C46">
        <w:trPr>
          <w:jc w:val="center"/>
        </w:trPr>
        <w:tc>
          <w:tcPr>
            <w:tcW w:w="764"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1B4F1F2" w14:textId="77777777" w:rsidR="00F510A2" w:rsidRDefault="00F510A2" w:rsidP="00674C46">
            <w:pPr>
              <w:widowControl/>
              <w:rPr>
                <w:rFonts w:hint="eastAsia"/>
              </w:rPr>
            </w:pPr>
            <w:r>
              <w:rPr>
                <w:rFonts w:ascii="宋体" w:eastAsia="宋体" w:hAnsi="宋体" w:cs="宋体" w:hint="eastAsia"/>
                <w:kern w:val="0"/>
                <w:sz w:val="20"/>
                <w:szCs w:val="20"/>
              </w:rPr>
              <w:t>三、本年度办理结果</w:t>
            </w:r>
          </w:p>
        </w:tc>
        <w:tc>
          <w:tcPr>
            <w:tcW w:w="4141"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55B2A31D" w14:textId="77777777" w:rsidR="00F510A2" w:rsidRDefault="00F510A2" w:rsidP="00674C46">
            <w:pPr>
              <w:widowControl/>
              <w:rPr>
                <w:rFonts w:hint="eastAsia"/>
              </w:rPr>
            </w:pPr>
            <w:r>
              <w:rPr>
                <w:rFonts w:ascii="宋体" w:eastAsia="宋体" w:hAnsi="宋体" w:cs="宋体" w:hint="eastAsia"/>
                <w:kern w:val="0"/>
                <w:sz w:val="20"/>
                <w:szCs w:val="20"/>
              </w:rPr>
              <w:t>（一）予以公开</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412863FB"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59062DC" w14:textId="005F4AF8" w:rsidR="00F510A2" w:rsidRDefault="00B81E44" w:rsidP="00674C46">
            <w:pPr>
              <w:widowControl/>
              <w:jc w:val="center"/>
              <w:rPr>
                <w:rFonts w:hint="eastAsia"/>
                <w:lang w:eastAsia="zh-CN"/>
              </w:rPr>
            </w:pPr>
            <w:r>
              <w:rPr>
                <w:rFonts w:ascii="Calibri" w:hAnsi="Calibri" w:cs="Calibri" w:hint="eastAsia"/>
                <w:kern w:val="0"/>
                <w:sz w:val="20"/>
                <w:szCs w:val="20"/>
                <w:lang w:eastAsia="zh-CN"/>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F2D611F"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AF3BBE1"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37B6382"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FA5319D"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single" w:sz="8" w:space="0" w:color="auto"/>
              <w:left w:val="nil"/>
              <w:bottom w:val="single" w:sz="8" w:space="0" w:color="auto"/>
              <w:right w:val="single" w:sz="8" w:space="0" w:color="auto"/>
            </w:tcBorders>
            <w:shd w:val="clear" w:color="auto" w:fill="auto"/>
            <w:tcMar>
              <w:left w:w="57" w:type="dxa"/>
              <w:right w:w="57" w:type="dxa"/>
            </w:tcMar>
          </w:tcPr>
          <w:p w14:paraId="7F6D477F" w14:textId="4A773FF5" w:rsidR="00F510A2" w:rsidRDefault="00B81E44" w:rsidP="00674C46">
            <w:pPr>
              <w:widowControl/>
              <w:jc w:val="center"/>
              <w:rPr>
                <w:rFonts w:hint="eastAsia"/>
                <w:lang w:eastAsia="zh-CN"/>
              </w:rPr>
            </w:pPr>
            <w:r>
              <w:rPr>
                <w:rFonts w:ascii="Calibri" w:hAnsi="Calibri" w:cs="Calibri" w:hint="eastAsia"/>
                <w:kern w:val="0"/>
                <w:sz w:val="20"/>
                <w:szCs w:val="20"/>
                <w:lang w:eastAsia="zh-CN"/>
              </w:rPr>
              <w:t>0</w:t>
            </w:r>
          </w:p>
        </w:tc>
      </w:tr>
      <w:tr w:rsidR="00F510A2" w14:paraId="329B5CB7"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9A0484D" w14:textId="77777777" w:rsidR="00F510A2" w:rsidRDefault="00F510A2" w:rsidP="00674C46">
            <w:pPr>
              <w:rPr>
                <w:rFonts w:ascii="宋体" w:hint="eastAsia"/>
                <w:sz w:val="24"/>
              </w:rPr>
            </w:pPr>
          </w:p>
        </w:tc>
        <w:tc>
          <w:tcPr>
            <w:tcW w:w="4141"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45029015"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（二）部分公开</w:t>
            </w:r>
            <w:r>
              <w:rPr>
                <w:rFonts w:ascii="楷体" w:eastAsia="楷体" w:hAnsi="楷体" w:cs="楷体" w:hint="eastAsia"/>
                <w:kern w:val="0"/>
                <w:sz w:val="20"/>
                <w:szCs w:val="20"/>
                <w:lang w:eastAsia="zh-CN"/>
              </w:rPr>
              <w:t>（区分处理的，只计这一情形，不计其他情形）</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0E5E54DE"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3EA76F4"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4E25238"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979178B"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5890A3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55A785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AC85616"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0DDF426B"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D40A057" w14:textId="77777777" w:rsidR="00F510A2" w:rsidRDefault="00F510A2" w:rsidP="00674C46">
            <w:pPr>
              <w:rPr>
                <w:rFonts w:ascii="宋体" w:hint="eastAsia"/>
                <w:sz w:val="24"/>
              </w:rPr>
            </w:pPr>
          </w:p>
        </w:tc>
        <w:tc>
          <w:tcPr>
            <w:tcW w:w="940"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0353E481" w14:textId="77777777" w:rsidR="00F510A2" w:rsidRDefault="00F510A2" w:rsidP="00674C46">
            <w:pPr>
              <w:widowControl/>
              <w:rPr>
                <w:rFonts w:hint="eastAsia"/>
              </w:rPr>
            </w:pPr>
            <w:r>
              <w:rPr>
                <w:rFonts w:ascii="宋体" w:eastAsia="宋体" w:hAnsi="宋体" w:cs="宋体" w:hint="eastAsia"/>
                <w:kern w:val="0"/>
                <w:sz w:val="20"/>
                <w:szCs w:val="20"/>
              </w:rPr>
              <w:t>（三）不予公开</w:t>
            </w: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4471D37F" w14:textId="77777777" w:rsidR="00F510A2" w:rsidRDefault="00F510A2" w:rsidP="00674C46">
            <w:pPr>
              <w:widowControl/>
              <w:rPr>
                <w:rFonts w:hint="eastAsia"/>
              </w:rPr>
            </w:pPr>
            <w:r>
              <w:rPr>
                <w:rFonts w:ascii="宋体" w:eastAsia="宋体" w:hAnsi="宋体" w:cs="宋体" w:hint="eastAsia"/>
                <w:kern w:val="0"/>
                <w:sz w:val="20"/>
                <w:szCs w:val="20"/>
              </w:rPr>
              <w:t>1.属于国家秘密</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5DCB968A"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65B1016"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E8501AB"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F9DE99E"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8182CD6"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27CF0CC"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6E2EA0E4"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795628D1"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903B273"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DE1CCBB"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4A77EB70"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2.其他法律行政法规禁止公开</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759008CB"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1AE3D2C"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46D8A58"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960FEC6"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91AE399"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79A2D30"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0C464A7"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264E3199"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7968C512"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435D3A27"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6A8CB252"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3.危及“三安全一稳定”</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32A1F0EC"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9A44E40"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F5AAFC8"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516973F"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EB53502"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8BF87DC"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6CBDF9C"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52136FDB"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20D190D4"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2ADCB1E"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0055F6EC" w14:textId="77777777" w:rsidR="00F510A2" w:rsidRDefault="00F510A2" w:rsidP="00674C46">
            <w:pPr>
              <w:widowControl/>
              <w:rPr>
                <w:rFonts w:hint="eastAsia"/>
              </w:rPr>
            </w:pPr>
            <w:r>
              <w:rPr>
                <w:rFonts w:ascii="宋体" w:eastAsia="宋体" w:hAnsi="宋体" w:cs="宋体" w:hint="eastAsia"/>
                <w:kern w:val="0"/>
                <w:sz w:val="20"/>
                <w:szCs w:val="20"/>
              </w:rPr>
              <w:t>4.保护第三方合法权益</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7CEE77F9"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37D8D28"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29D2FF0"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345066B"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A1416DB"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FBD9D2E"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843F4CF"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716F9EDB"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EB70969"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5EF0EDB7"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5BDC66E3"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5.属于三类内部事务信息</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3163F166"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230B536"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1A4CCAF"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A4D16EA"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A74D178"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E94D25B"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E56C27A"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74D2E8B9"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22E1DE9"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1E3E5248"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57E75771" w14:textId="77777777" w:rsidR="00F510A2" w:rsidRDefault="00F510A2" w:rsidP="00674C46">
            <w:pPr>
              <w:widowControl/>
              <w:rPr>
                <w:rFonts w:hint="eastAsia"/>
              </w:rPr>
            </w:pPr>
            <w:r>
              <w:rPr>
                <w:rFonts w:ascii="宋体" w:eastAsia="宋体" w:hAnsi="宋体" w:cs="宋体" w:hint="eastAsia"/>
                <w:kern w:val="0"/>
                <w:sz w:val="20"/>
                <w:szCs w:val="20"/>
              </w:rPr>
              <w:t>6.属于四类过程性信息</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6112683C"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A35AC00"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8144C8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DC97AD0"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579633E"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CE107A7"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FEF9279"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2111D194"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A36E6F5"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0747389F"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5253E9A7" w14:textId="77777777" w:rsidR="00F510A2" w:rsidRDefault="00F510A2" w:rsidP="00674C46">
            <w:pPr>
              <w:widowControl/>
              <w:rPr>
                <w:rFonts w:hint="eastAsia"/>
              </w:rPr>
            </w:pPr>
            <w:r>
              <w:rPr>
                <w:rFonts w:ascii="宋体" w:eastAsia="宋体" w:hAnsi="宋体" w:cs="宋体" w:hint="eastAsia"/>
                <w:kern w:val="0"/>
                <w:sz w:val="20"/>
                <w:szCs w:val="20"/>
              </w:rPr>
              <w:t>7.属于行政执法案卷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783786DA"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53D5B93"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DEECBFA"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D140AC9"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4EEC079"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65ABABF"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1BB1498"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6A268507"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3A1E3BF"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34AAED14"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1C55F82D" w14:textId="77777777" w:rsidR="00F510A2" w:rsidRDefault="00F510A2" w:rsidP="00674C46">
            <w:pPr>
              <w:widowControl/>
              <w:rPr>
                <w:rFonts w:hint="eastAsia"/>
              </w:rPr>
            </w:pPr>
            <w:r>
              <w:rPr>
                <w:rFonts w:ascii="宋体" w:eastAsia="宋体" w:hAnsi="宋体" w:cs="宋体" w:hint="eastAsia"/>
                <w:kern w:val="0"/>
                <w:sz w:val="20"/>
                <w:szCs w:val="20"/>
              </w:rPr>
              <w:t>8.属于行政查询事项</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291E9D02"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67A1438"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4666E8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8ABF8A1"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86E176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2856966"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3291564"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67074E25"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2CA5D5E" w14:textId="77777777" w:rsidR="00F510A2" w:rsidRDefault="00F510A2" w:rsidP="00674C46">
            <w:pPr>
              <w:rPr>
                <w:rFonts w:ascii="宋体" w:hint="eastAsia"/>
                <w:sz w:val="24"/>
              </w:rPr>
            </w:pPr>
          </w:p>
        </w:tc>
        <w:tc>
          <w:tcPr>
            <w:tcW w:w="940"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086CDAB5" w14:textId="77777777" w:rsidR="00F510A2" w:rsidRDefault="00F510A2" w:rsidP="00674C46">
            <w:pPr>
              <w:widowControl/>
              <w:rPr>
                <w:rFonts w:hint="eastAsia"/>
              </w:rPr>
            </w:pPr>
            <w:r>
              <w:rPr>
                <w:rFonts w:ascii="宋体" w:eastAsia="宋体" w:hAnsi="宋体" w:cs="宋体" w:hint="eastAsia"/>
                <w:kern w:val="0"/>
                <w:sz w:val="20"/>
                <w:szCs w:val="20"/>
              </w:rPr>
              <w:t>（四）无法提供</w:t>
            </w: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530F1962"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1.本机关不掌握相关政府信息</w:t>
            </w:r>
          </w:p>
        </w:tc>
        <w:tc>
          <w:tcPr>
            <w:tcW w:w="685" w:type="dxa"/>
            <w:tcBorders>
              <w:top w:val="nil"/>
              <w:left w:val="nil"/>
              <w:bottom w:val="single" w:sz="8" w:space="0" w:color="auto"/>
              <w:right w:val="single" w:sz="8" w:space="0" w:color="auto"/>
            </w:tcBorders>
            <w:shd w:val="clear" w:color="auto" w:fill="auto"/>
            <w:tcMar>
              <w:left w:w="57" w:type="dxa"/>
              <w:right w:w="57" w:type="dxa"/>
            </w:tcMar>
          </w:tcPr>
          <w:p w14:paraId="054DB752"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1</w:t>
            </w:r>
          </w:p>
        </w:tc>
        <w:tc>
          <w:tcPr>
            <w:tcW w:w="693" w:type="dxa"/>
            <w:tcBorders>
              <w:top w:val="nil"/>
              <w:left w:val="nil"/>
              <w:bottom w:val="single" w:sz="8" w:space="0" w:color="auto"/>
              <w:right w:val="single" w:sz="8" w:space="0" w:color="auto"/>
            </w:tcBorders>
            <w:shd w:val="clear" w:color="auto" w:fill="auto"/>
            <w:tcMar>
              <w:left w:w="57" w:type="dxa"/>
              <w:right w:w="57" w:type="dxa"/>
            </w:tcMar>
          </w:tcPr>
          <w:p w14:paraId="117E7BCA" w14:textId="77777777" w:rsidR="00F510A2" w:rsidRDefault="00F510A2" w:rsidP="00674C46">
            <w:pPr>
              <w:widowControl/>
              <w:jc w:val="center"/>
              <w:rPr>
                <w:rFonts w:hint="eastAsia"/>
              </w:rPr>
            </w:pPr>
            <w:r>
              <w:rPr>
                <w:rFonts w:ascii="Calibri" w:hAnsi="Calibri" w:cs="Calibri"/>
                <w:kern w:val="0"/>
                <w:sz w:val="20"/>
                <w:szCs w:val="20"/>
              </w:rPr>
              <w:t>0 </w:t>
            </w:r>
          </w:p>
        </w:tc>
        <w:tc>
          <w:tcPr>
            <w:tcW w:w="693" w:type="dxa"/>
            <w:tcBorders>
              <w:top w:val="nil"/>
              <w:left w:val="nil"/>
              <w:bottom w:val="single" w:sz="8" w:space="0" w:color="auto"/>
              <w:right w:val="single" w:sz="8" w:space="0" w:color="auto"/>
            </w:tcBorders>
            <w:shd w:val="clear" w:color="auto" w:fill="auto"/>
            <w:tcMar>
              <w:left w:w="57" w:type="dxa"/>
              <w:right w:w="57" w:type="dxa"/>
            </w:tcMar>
          </w:tcPr>
          <w:p w14:paraId="3C5FB44C"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14:paraId="3E949F20" w14:textId="77777777" w:rsidR="00F510A2" w:rsidRDefault="00F510A2" w:rsidP="00674C46">
            <w:pPr>
              <w:widowControl/>
              <w:jc w:val="center"/>
              <w:rPr>
                <w:rFonts w:hint="eastAsia"/>
              </w:rPr>
            </w:pPr>
            <w:r>
              <w:rPr>
                <w:rFonts w:ascii="Calibri" w:hAnsi="Calibri" w:cs="Calibri"/>
                <w:kern w:val="0"/>
                <w:sz w:val="20"/>
                <w:szCs w:val="20"/>
              </w:rPr>
              <w:t>0 </w:t>
            </w:r>
          </w:p>
        </w:tc>
        <w:tc>
          <w:tcPr>
            <w:tcW w:w="693" w:type="dxa"/>
            <w:tcBorders>
              <w:top w:val="nil"/>
              <w:left w:val="nil"/>
              <w:bottom w:val="single" w:sz="8" w:space="0" w:color="auto"/>
              <w:right w:val="single" w:sz="8" w:space="0" w:color="auto"/>
            </w:tcBorders>
            <w:shd w:val="clear" w:color="auto" w:fill="auto"/>
            <w:tcMar>
              <w:left w:w="57" w:type="dxa"/>
              <w:right w:w="57" w:type="dxa"/>
            </w:tcMar>
          </w:tcPr>
          <w:p w14:paraId="66A96E75" w14:textId="77777777" w:rsidR="00F510A2" w:rsidRDefault="00F510A2" w:rsidP="00674C46">
            <w:pPr>
              <w:widowControl/>
              <w:jc w:val="center"/>
              <w:rPr>
                <w:rFonts w:hint="eastAsia"/>
              </w:rPr>
            </w:pPr>
            <w:r>
              <w:rPr>
                <w:rFonts w:ascii="Calibri" w:hAnsi="Calibri" w:cs="Calibri"/>
                <w:kern w:val="0"/>
                <w:sz w:val="20"/>
                <w:szCs w:val="20"/>
              </w:rPr>
              <w:t>0 </w:t>
            </w:r>
          </w:p>
        </w:tc>
        <w:tc>
          <w:tcPr>
            <w:tcW w:w="693" w:type="dxa"/>
            <w:tcBorders>
              <w:top w:val="nil"/>
              <w:left w:val="nil"/>
              <w:bottom w:val="single" w:sz="8" w:space="0" w:color="auto"/>
              <w:right w:val="single" w:sz="8" w:space="0" w:color="auto"/>
            </w:tcBorders>
            <w:shd w:val="clear" w:color="auto" w:fill="auto"/>
            <w:tcMar>
              <w:left w:w="57" w:type="dxa"/>
              <w:right w:w="57" w:type="dxa"/>
            </w:tcMar>
          </w:tcPr>
          <w:p w14:paraId="0CFF648F" w14:textId="77777777" w:rsidR="00F510A2" w:rsidRDefault="00F510A2" w:rsidP="00674C46">
            <w:pPr>
              <w:widowControl/>
              <w:jc w:val="center"/>
              <w:rPr>
                <w:rFonts w:hint="eastAsia"/>
              </w:rPr>
            </w:pPr>
            <w:r>
              <w:rPr>
                <w:rFonts w:ascii="Calibri" w:hAnsi="Calibri" w:cs="Calibri"/>
                <w:kern w:val="0"/>
                <w:sz w:val="20"/>
                <w:szCs w:val="20"/>
              </w:rPr>
              <w:t>0 </w:t>
            </w:r>
          </w:p>
        </w:tc>
        <w:tc>
          <w:tcPr>
            <w:tcW w:w="693" w:type="dxa"/>
            <w:tcBorders>
              <w:top w:val="nil"/>
              <w:left w:val="nil"/>
              <w:bottom w:val="single" w:sz="8" w:space="0" w:color="auto"/>
              <w:right w:val="single" w:sz="8" w:space="0" w:color="auto"/>
            </w:tcBorders>
            <w:shd w:val="clear" w:color="auto" w:fill="auto"/>
            <w:tcMar>
              <w:left w:w="57" w:type="dxa"/>
              <w:right w:w="57" w:type="dxa"/>
            </w:tcMar>
          </w:tcPr>
          <w:p w14:paraId="3CC18490" w14:textId="78B977B9" w:rsidR="00F510A2" w:rsidRDefault="00436D7D" w:rsidP="00674C46">
            <w:pPr>
              <w:widowControl/>
              <w:jc w:val="center"/>
              <w:rPr>
                <w:rFonts w:hint="eastAsia"/>
                <w:lang w:eastAsia="zh-CN"/>
              </w:rPr>
            </w:pPr>
            <w:r>
              <w:rPr>
                <w:rFonts w:ascii="Calibri" w:hAnsi="Calibri" w:cs="Calibri" w:hint="eastAsia"/>
                <w:kern w:val="0"/>
                <w:sz w:val="20"/>
                <w:szCs w:val="20"/>
                <w:lang w:eastAsia="zh-CN"/>
              </w:rPr>
              <w:t>0</w:t>
            </w:r>
          </w:p>
        </w:tc>
      </w:tr>
      <w:tr w:rsidR="00F510A2" w14:paraId="6B06388D"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1E4DC65F"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8BFF7B1"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678DF839"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2.没有现成信息需要另行制作</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4C788204"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620AF17"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EE9E4D0"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DFBE924"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42BBB01"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CB206A7"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4B62715"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76C8FE07"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8B476F3"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6E4440AF"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4B7275CE"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3.补正后申请内容仍不明确</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011E3FF9"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088E8A9"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F524D86"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374E083"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5D5D014"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69C603A"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82461CF"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4537AD7E"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17C6411A" w14:textId="77777777" w:rsidR="00F510A2" w:rsidRDefault="00F510A2" w:rsidP="00674C46">
            <w:pPr>
              <w:rPr>
                <w:rFonts w:ascii="宋体" w:hint="eastAsia"/>
                <w:sz w:val="24"/>
              </w:rPr>
            </w:pPr>
          </w:p>
        </w:tc>
        <w:tc>
          <w:tcPr>
            <w:tcW w:w="940"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2BBC498E" w14:textId="77777777" w:rsidR="00F510A2" w:rsidRDefault="00F510A2" w:rsidP="00674C46">
            <w:pPr>
              <w:widowControl/>
              <w:rPr>
                <w:rFonts w:hint="eastAsia"/>
              </w:rPr>
            </w:pPr>
            <w:r>
              <w:rPr>
                <w:rFonts w:ascii="宋体" w:eastAsia="宋体" w:hAnsi="宋体" w:cs="宋体" w:hint="eastAsia"/>
                <w:kern w:val="0"/>
                <w:sz w:val="20"/>
                <w:szCs w:val="20"/>
              </w:rPr>
              <w:t>（五）不予处理</w:t>
            </w: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715E8E85" w14:textId="77777777" w:rsidR="00F510A2" w:rsidRDefault="00F510A2" w:rsidP="00674C46">
            <w:pPr>
              <w:widowControl/>
              <w:rPr>
                <w:rFonts w:hint="eastAsia"/>
              </w:rPr>
            </w:pPr>
            <w:r>
              <w:rPr>
                <w:rFonts w:ascii="宋体" w:eastAsia="宋体" w:hAnsi="宋体" w:cs="宋体" w:hint="eastAsia"/>
                <w:kern w:val="0"/>
                <w:sz w:val="20"/>
                <w:szCs w:val="20"/>
              </w:rPr>
              <w:t>1.信访举报投诉类申请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538E7E86"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C98BE69"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ACD92EB"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B8A13DE"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B2904F6"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FB03EF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76D3FDC"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59482CC2"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4079B0F"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32D45196"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164AB7BE" w14:textId="77777777" w:rsidR="00F510A2" w:rsidRDefault="00F510A2" w:rsidP="00674C46">
            <w:pPr>
              <w:widowControl/>
              <w:rPr>
                <w:rFonts w:hint="eastAsia"/>
              </w:rPr>
            </w:pPr>
            <w:r>
              <w:rPr>
                <w:rFonts w:ascii="宋体" w:eastAsia="宋体" w:hAnsi="宋体" w:cs="宋体" w:hint="eastAsia"/>
                <w:kern w:val="0"/>
                <w:sz w:val="20"/>
                <w:szCs w:val="20"/>
              </w:rPr>
              <w:t>2.重复申请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4B77BC1B"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B78279B"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B94504E"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3D9A8DC"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02FE8AC"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8FDE5C7"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F64CE38"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24E5D437"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0E9F667"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6A9EA4C8"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632484EA" w14:textId="77777777" w:rsidR="00F510A2" w:rsidRDefault="00F510A2" w:rsidP="00674C46">
            <w:pPr>
              <w:widowControl/>
              <w:rPr>
                <w:rFonts w:hint="eastAsia"/>
              </w:rPr>
            </w:pPr>
            <w:r>
              <w:rPr>
                <w:rFonts w:ascii="宋体" w:eastAsia="宋体" w:hAnsi="宋体" w:cs="宋体" w:hint="eastAsia"/>
                <w:kern w:val="0"/>
                <w:sz w:val="20"/>
                <w:szCs w:val="20"/>
              </w:rPr>
              <w:t>3.要求提供公开出版物</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0B0BF34E"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481B932"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FAAA667"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0BEA532"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CD43899"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48BF95C"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8EA059A"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03361A25"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200B11B5"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63B30A6B"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tcPr>
          <w:p w14:paraId="66A39784"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4.无正当理由大量反复申请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2CF88B54"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605F054"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CE1A60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7AC0AE7"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E2B1303"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58544CA"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4ACC609"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235B6C27" w14:textId="77777777" w:rsidTr="00674C46">
        <w:trPr>
          <w:trHeight w:val="779"/>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D95ACDF" w14:textId="77777777" w:rsidR="00F510A2" w:rsidRDefault="00F510A2" w:rsidP="00674C46">
            <w:pPr>
              <w:rPr>
                <w:rFonts w:ascii="宋体" w:hint="eastAsia"/>
                <w:sz w:val="24"/>
              </w:rPr>
            </w:pPr>
          </w:p>
        </w:tc>
        <w:tc>
          <w:tcPr>
            <w:tcW w:w="940"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0215C008" w14:textId="77777777" w:rsidR="00F510A2" w:rsidRDefault="00F510A2" w:rsidP="00674C46">
            <w:pPr>
              <w:rPr>
                <w:rFonts w:ascii="宋体" w:hint="eastAsia"/>
                <w:sz w:val="24"/>
              </w:rPr>
            </w:pPr>
          </w:p>
        </w:tc>
        <w:tc>
          <w:tcPr>
            <w:tcW w:w="3201" w:type="dxa"/>
            <w:tcBorders>
              <w:top w:val="nil"/>
              <w:left w:val="nil"/>
              <w:bottom w:val="outset" w:sz="8" w:space="0" w:color="auto"/>
              <w:right w:val="single" w:sz="8" w:space="0" w:color="auto"/>
            </w:tcBorders>
            <w:shd w:val="clear" w:color="auto" w:fill="auto"/>
            <w:tcMar>
              <w:left w:w="57" w:type="dxa"/>
              <w:right w:w="57" w:type="dxa"/>
            </w:tcMar>
            <w:vAlign w:val="center"/>
          </w:tcPr>
          <w:p w14:paraId="1774B54C"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5.要求行政机关确认或重新出具已获取信息</w:t>
            </w:r>
          </w:p>
        </w:tc>
        <w:tc>
          <w:tcPr>
            <w:tcW w:w="685" w:type="dxa"/>
            <w:tcBorders>
              <w:top w:val="nil"/>
              <w:left w:val="nil"/>
              <w:bottom w:val="outset" w:sz="8" w:space="0" w:color="auto"/>
              <w:right w:val="single" w:sz="8" w:space="0" w:color="auto"/>
            </w:tcBorders>
            <w:shd w:val="clear" w:color="auto" w:fill="auto"/>
            <w:tcMar>
              <w:left w:w="57" w:type="dxa"/>
              <w:right w:w="57" w:type="dxa"/>
            </w:tcMar>
            <w:vAlign w:val="center"/>
          </w:tcPr>
          <w:p w14:paraId="735BD589"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outset" w:sz="8" w:space="0" w:color="auto"/>
              <w:right w:val="single" w:sz="8" w:space="0" w:color="auto"/>
            </w:tcBorders>
            <w:shd w:val="clear" w:color="auto" w:fill="auto"/>
            <w:tcMar>
              <w:left w:w="57" w:type="dxa"/>
              <w:right w:w="57" w:type="dxa"/>
            </w:tcMar>
            <w:vAlign w:val="center"/>
          </w:tcPr>
          <w:p w14:paraId="251BF111"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outset" w:sz="8" w:space="0" w:color="auto"/>
              <w:right w:val="single" w:sz="8" w:space="0" w:color="auto"/>
            </w:tcBorders>
            <w:shd w:val="clear" w:color="auto" w:fill="auto"/>
            <w:tcMar>
              <w:left w:w="57" w:type="dxa"/>
              <w:right w:w="57" w:type="dxa"/>
            </w:tcMar>
            <w:vAlign w:val="center"/>
          </w:tcPr>
          <w:p w14:paraId="3BFBDC3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outset" w:sz="8" w:space="0" w:color="auto"/>
              <w:right w:val="single" w:sz="8" w:space="0" w:color="auto"/>
            </w:tcBorders>
            <w:shd w:val="clear" w:color="auto" w:fill="auto"/>
            <w:tcMar>
              <w:left w:w="57" w:type="dxa"/>
              <w:right w:w="57" w:type="dxa"/>
            </w:tcMar>
            <w:vAlign w:val="center"/>
          </w:tcPr>
          <w:p w14:paraId="483CD971"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outset" w:sz="8" w:space="0" w:color="auto"/>
              <w:right w:val="single" w:sz="8" w:space="0" w:color="auto"/>
            </w:tcBorders>
            <w:shd w:val="clear" w:color="auto" w:fill="auto"/>
            <w:tcMar>
              <w:left w:w="57" w:type="dxa"/>
              <w:right w:w="57" w:type="dxa"/>
            </w:tcMar>
            <w:vAlign w:val="center"/>
          </w:tcPr>
          <w:p w14:paraId="616E9040"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outset" w:sz="8" w:space="0" w:color="auto"/>
              <w:right w:val="single" w:sz="8" w:space="0" w:color="auto"/>
            </w:tcBorders>
            <w:shd w:val="clear" w:color="auto" w:fill="auto"/>
            <w:tcMar>
              <w:left w:w="57" w:type="dxa"/>
              <w:right w:w="57" w:type="dxa"/>
            </w:tcMar>
            <w:vAlign w:val="center"/>
          </w:tcPr>
          <w:p w14:paraId="69A0DD09"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outset" w:sz="8" w:space="0" w:color="auto"/>
              <w:right w:val="single" w:sz="8" w:space="0" w:color="auto"/>
            </w:tcBorders>
            <w:shd w:val="clear" w:color="auto" w:fill="auto"/>
            <w:tcMar>
              <w:left w:w="57" w:type="dxa"/>
              <w:right w:w="57" w:type="dxa"/>
            </w:tcMar>
            <w:vAlign w:val="center"/>
          </w:tcPr>
          <w:p w14:paraId="5B4C90CA"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5A282B73"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550D4AF" w14:textId="77777777" w:rsidR="00F510A2" w:rsidRDefault="00F510A2" w:rsidP="00674C46">
            <w:pPr>
              <w:rPr>
                <w:rFonts w:ascii="宋体" w:hint="eastAsia"/>
                <w:sz w:val="24"/>
              </w:rPr>
            </w:pPr>
          </w:p>
        </w:tc>
        <w:tc>
          <w:tcPr>
            <w:tcW w:w="940"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08FC001D" w14:textId="77777777" w:rsidR="00F510A2" w:rsidRDefault="00F510A2" w:rsidP="00674C46">
            <w:pPr>
              <w:widowControl/>
              <w:rPr>
                <w:rFonts w:hint="eastAsia"/>
              </w:rPr>
            </w:pPr>
            <w:r>
              <w:rPr>
                <w:rFonts w:ascii="宋体" w:eastAsia="宋体" w:hAnsi="宋体" w:cs="宋体" w:hint="eastAsia"/>
                <w:kern w:val="0"/>
                <w:sz w:val="20"/>
                <w:szCs w:val="20"/>
              </w:rPr>
              <w:t>（六）其他处理</w:t>
            </w:r>
          </w:p>
        </w:tc>
        <w:tc>
          <w:tcPr>
            <w:tcW w:w="3201" w:type="dxa"/>
            <w:tcBorders>
              <w:top w:val="nil"/>
              <w:left w:val="nil"/>
              <w:bottom w:val="single" w:sz="8" w:space="0" w:color="auto"/>
              <w:right w:val="single" w:sz="8" w:space="0" w:color="auto"/>
            </w:tcBorders>
            <w:shd w:val="clear" w:color="auto" w:fill="auto"/>
            <w:tcMar>
              <w:left w:w="57" w:type="dxa"/>
              <w:right w:w="57" w:type="dxa"/>
            </w:tcMar>
            <w:vAlign w:val="center"/>
          </w:tcPr>
          <w:p w14:paraId="469D1766"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1.申请人无正当理由逾期不补正、行政机关不再处理其政府信息公开申请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13978D1B"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80D119C"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8696E7A"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FC0323C"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B54018F"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0CCBC04"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955C30A"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6DA884E8"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217CC4B" w14:textId="77777777" w:rsidR="00F510A2" w:rsidRDefault="00F510A2" w:rsidP="00674C46">
            <w:pPr>
              <w:rPr>
                <w:rFonts w:ascii="宋体" w:hint="eastAsia"/>
                <w:sz w:val="24"/>
              </w:rPr>
            </w:pPr>
          </w:p>
        </w:tc>
        <w:tc>
          <w:tcPr>
            <w:tcW w:w="940"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76053A33"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vAlign w:val="center"/>
          </w:tcPr>
          <w:p w14:paraId="4196B861"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2.申请人逾期未按收费通知要求缴纳费用、行政机关不再处理其政府信息公开申请</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4E2C32D6" w14:textId="77777777" w:rsidR="00F510A2" w:rsidRDefault="00F510A2" w:rsidP="00674C46">
            <w:pPr>
              <w:widowControl/>
              <w:jc w:val="center"/>
              <w:rPr>
                <w:rFonts w:hint="eastAsia"/>
              </w:rPr>
            </w:pPr>
            <w:r>
              <w:rPr>
                <w:rFonts w:ascii="Calibri" w:hAnsi="Calibri" w:cs="Calibri"/>
                <w:kern w:val="0"/>
                <w:sz w:val="20"/>
                <w:szCs w:val="20"/>
                <w:lang w:eastAsia="zh-CN"/>
              </w:rPr>
              <w:t> </w:t>
            </w: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0A70E2B"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3D7339A"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1E38CB0"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1990B96"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75E568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92B4FFD"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7E8C529C"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74FFBCFA" w14:textId="77777777" w:rsidR="00F510A2" w:rsidRDefault="00F510A2" w:rsidP="00674C46">
            <w:pPr>
              <w:rPr>
                <w:rFonts w:ascii="宋体" w:hint="eastAsia"/>
                <w:sz w:val="24"/>
              </w:rPr>
            </w:pPr>
          </w:p>
        </w:tc>
        <w:tc>
          <w:tcPr>
            <w:tcW w:w="940"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1201B70A" w14:textId="77777777" w:rsidR="00F510A2" w:rsidRDefault="00F510A2" w:rsidP="00674C46">
            <w:pPr>
              <w:rPr>
                <w:rFonts w:ascii="宋体" w:hint="eastAsia"/>
                <w:sz w:val="24"/>
              </w:rPr>
            </w:pPr>
          </w:p>
        </w:tc>
        <w:tc>
          <w:tcPr>
            <w:tcW w:w="3201" w:type="dxa"/>
            <w:tcBorders>
              <w:top w:val="nil"/>
              <w:left w:val="nil"/>
              <w:bottom w:val="single" w:sz="8" w:space="0" w:color="auto"/>
              <w:right w:val="single" w:sz="8" w:space="0" w:color="auto"/>
            </w:tcBorders>
            <w:shd w:val="clear" w:color="auto" w:fill="auto"/>
            <w:tcMar>
              <w:left w:w="57" w:type="dxa"/>
              <w:right w:w="57" w:type="dxa"/>
            </w:tcMar>
            <w:vAlign w:val="center"/>
          </w:tcPr>
          <w:p w14:paraId="66D7A39E" w14:textId="77777777" w:rsidR="00F510A2" w:rsidRDefault="00F510A2" w:rsidP="00674C46">
            <w:pPr>
              <w:widowControl/>
              <w:rPr>
                <w:rFonts w:hint="eastAsia"/>
              </w:rPr>
            </w:pPr>
            <w:r>
              <w:rPr>
                <w:rFonts w:ascii="宋体" w:eastAsia="宋体" w:hAnsi="宋体" w:cs="宋体" w:hint="eastAsia"/>
                <w:kern w:val="0"/>
                <w:sz w:val="20"/>
                <w:szCs w:val="20"/>
              </w:rPr>
              <w:t>3.其他</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79ACCBF2"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519042A"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BC1A5D5"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2F03CFD8"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04967C9"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B1F6D73"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FB6B00A" w14:textId="77777777" w:rsidR="00F510A2" w:rsidRDefault="00F510A2" w:rsidP="00674C46">
            <w:pPr>
              <w:widowControl/>
              <w:jc w:val="center"/>
              <w:rPr>
                <w:rFonts w:hint="eastAsia"/>
              </w:rPr>
            </w:pPr>
            <w:r>
              <w:rPr>
                <w:rFonts w:ascii="Calibri" w:hAnsi="Calibri" w:cs="Calibri"/>
                <w:kern w:val="0"/>
                <w:sz w:val="20"/>
                <w:szCs w:val="20"/>
              </w:rPr>
              <w:t>0 </w:t>
            </w:r>
          </w:p>
        </w:tc>
      </w:tr>
      <w:tr w:rsidR="00F510A2" w14:paraId="33EF4430" w14:textId="77777777" w:rsidTr="00674C46">
        <w:trPr>
          <w:jc w:val="center"/>
        </w:trPr>
        <w:tc>
          <w:tcPr>
            <w:tcW w:w="764"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84A28D9" w14:textId="77777777" w:rsidR="00F510A2" w:rsidRDefault="00F510A2" w:rsidP="00674C46">
            <w:pPr>
              <w:rPr>
                <w:rFonts w:ascii="宋体" w:hint="eastAsia"/>
                <w:sz w:val="24"/>
              </w:rPr>
            </w:pPr>
          </w:p>
        </w:tc>
        <w:tc>
          <w:tcPr>
            <w:tcW w:w="4141"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000E088B" w14:textId="77777777" w:rsidR="00F510A2" w:rsidRDefault="00F510A2" w:rsidP="00674C46">
            <w:pPr>
              <w:widowControl/>
              <w:rPr>
                <w:rFonts w:hint="eastAsia"/>
              </w:rPr>
            </w:pPr>
            <w:r>
              <w:rPr>
                <w:rFonts w:ascii="宋体" w:eastAsia="宋体" w:hAnsi="宋体" w:cs="宋体" w:hint="eastAsia"/>
                <w:kern w:val="0"/>
                <w:sz w:val="20"/>
                <w:szCs w:val="20"/>
              </w:rPr>
              <w:t>（七）总计</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356A6BB4" w14:textId="3124B7F6" w:rsidR="00F510A2" w:rsidRDefault="00B81E44" w:rsidP="00674C46">
            <w:pPr>
              <w:widowControl/>
              <w:jc w:val="center"/>
              <w:rPr>
                <w:rFonts w:hint="eastAsia"/>
                <w:lang w:eastAsia="zh-CN"/>
              </w:rPr>
            </w:pPr>
            <w:r>
              <w:rPr>
                <w:rFonts w:ascii="Calibri" w:hAnsi="Calibri" w:cs="Calibri" w:hint="eastAsia"/>
                <w:kern w:val="0"/>
                <w:sz w:val="20"/>
                <w:szCs w:val="20"/>
                <w:lang w:eastAsia="zh-CN"/>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EB29C80" w14:textId="12A261F4" w:rsidR="00F510A2" w:rsidRDefault="00B81E44" w:rsidP="00674C46">
            <w:pPr>
              <w:widowControl/>
              <w:jc w:val="center"/>
              <w:rPr>
                <w:rFonts w:hint="eastAsia"/>
                <w:lang w:eastAsia="zh-CN"/>
              </w:rPr>
            </w:pPr>
            <w:r>
              <w:rPr>
                <w:rFonts w:ascii="Calibri" w:hAnsi="Calibri" w:cs="Calibri" w:hint="eastAsia"/>
                <w:kern w:val="0"/>
                <w:sz w:val="20"/>
                <w:szCs w:val="20"/>
                <w:lang w:eastAsia="zh-CN"/>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352AC63F"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504405E"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F263C0D"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8DA99C4" w14:textId="77777777" w:rsidR="00F510A2" w:rsidRDefault="00F510A2" w:rsidP="00674C46">
            <w:pPr>
              <w:widowControl/>
              <w:jc w:val="center"/>
              <w:rPr>
                <w:rFonts w:hint="eastAsia"/>
              </w:rPr>
            </w:pPr>
            <w:r>
              <w:rPr>
                <w:rFonts w:ascii="Calibri" w:hAnsi="Calibri" w:cs="Calibri"/>
                <w:kern w:val="0"/>
                <w:sz w:val="20"/>
                <w:szCs w:val="20"/>
              </w:rPr>
              <w:t> 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45499BEA" w14:textId="2E582B81" w:rsidR="00F510A2" w:rsidRDefault="00B81E44" w:rsidP="00674C46">
            <w:pPr>
              <w:widowControl/>
              <w:jc w:val="center"/>
              <w:rPr>
                <w:rFonts w:hint="eastAsia"/>
                <w:lang w:eastAsia="zh-CN"/>
              </w:rPr>
            </w:pPr>
            <w:r>
              <w:rPr>
                <w:rFonts w:ascii="Calibri" w:hAnsi="Calibri" w:cs="Calibri" w:hint="eastAsia"/>
                <w:kern w:val="0"/>
                <w:sz w:val="20"/>
                <w:szCs w:val="20"/>
                <w:lang w:eastAsia="zh-CN"/>
              </w:rPr>
              <w:t>0</w:t>
            </w:r>
          </w:p>
        </w:tc>
      </w:tr>
      <w:tr w:rsidR="00F510A2" w14:paraId="16152C70" w14:textId="77777777" w:rsidTr="00674C46">
        <w:trPr>
          <w:jc w:val="center"/>
        </w:trPr>
        <w:tc>
          <w:tcPr>
            <w:tcW w:w="4905"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D17B9A7" w14:textId="77777777" w:rsidR="00F510A2" w:rsidRDefault="00F510A2" w:rsidP="00674C46">
            <w:pPr>
              <w:widowControl/>
              <w:rPr>
                <w:rFonts w:hint="eastAsia"/>
                <w:lang w:eastAsia="zh-CN"/>
              </w:rPr>
            </w:pPr>
            <w:r>
              <w:rPr>
                <w:rFonts w:ascii="宋体" w:eastAsia="宋体" w:hAnsi="宋体" w:cs="宋体" w:hint="eastAsia"/>
                <w:kern w:val="0"/>
                <w:sz w:val="20"/>
                <w:szCs w:val="20"/>
                <w:lang w:eastAsia="zh-CN"/>
              </w:rPr>
              <w:t>四、结转下年度继续办理</w:t>
            </w:r>
          </w:p>
        </w:tc>
        <w:tc>
          <w:tcPr>
            <w:tcW w:w="685" w:type="dxa"/>
            <w:tcBorders>
              <w:top w:val="nil"/>
              <w:left w:val="nil"/>
              <w:bottom w:val="single" w:sz="8" w:space="0" w:color="auto"/>
              <w:right w:val="single" w:sz="8" w:space="0" w:color="auto"/>
            </w:tcBorders>
            <w:shd w:val="clear" w:color="auto" w:fill="auto"/>
            <w:tcMar>
              <w:left w:w="57" w:type="dxa"/>
              <w:right w:w="57" w:type="dxa"/>
            </w:tcMar>
            <w:vAlign w:val="center"/>
          </w:tcPr>
          <w:p w14:paraId="123A422B"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600920E5"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593FD0A6"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003459E2"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7368E3F4"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vAlign w:val="center"/>
          </w:tcPr>
          <w:p w14:paraId="19FDF1F8" w14:textId="77777777" w:rsidR="00F510A2" w:rsidRDefault="00F510A2" w:rsidP="00674C46">
            <w:pPr>
              <w:widowControl/>
              <w:jc w:val="center"/>
              <w:rPr>
                <w:rFonts w:hint="eastAsia"/>
              </w:rPr>
            </w:pPr>
            <w:r>
              <w:rPr>
                <w:rFonts w:ascii="Calibri" w:hAnsi="Calibri" w:cs="Calibri"/>
                <w:kern w:val="0"/>
                <w:sz w:val="20"/>
                <w:szCs w:val="20"/>
              </w:rPr>
              <w:t>0</w:t>
            </w:r>
          </w:p>
        </w:tc>
        <w:tc>
          <w:tcPr>
            <w:tcW w:w="693" w:type="dxa"/>
            <w:tcBorders>
              <w:top w:val="nil"/>
              <w:left w:val="nil"/>
              <w:bottom w:val="single" w:sz="8" w:space="0" w:color="auto"/>
              <w:right w:val="single" w:sz="8" w:space="0" w:color="auto"/>
            </w:tcBorders>
            <w:shd w:val="clear" w:color="auto" w:fill="auto"/>
            <w:tcMar>
              <w:left w:w="57" w:type="dxa"/>
              <w:right w:w="57" w:type="dxa"/>
            </w:tcMar>
          </w:tcPr>
          <w:p w14:paraId="3E386F5E" w14:textId="4157B69B" w:rsidR="00F510A2" w:rsidRDefault="00A54210" w:rsidP="00674C46">
            <w:pPr>
              <w:jc w:val="center"/>
              <w:rPr>
                <w:rFonts w:ascii="宋体" w:hint="eastAsia"/>
                <w:sz w:val="24"/>
              </w:rPr>
            </w:pPr>
            <w:r>
              <w:rPr>
                <w:rFonts w:ascii="宋体"/>
                <w:sz w:val="24"/>
              </w:rPr>
              <w:t>0</w:t>
            </w:r>
          </w:p>
        </w:tc>
      </w:tr>
    </w:tbl>
    <w:p w14:paraId="1867B264" w14:textId="67D57F85" w:rsidR="00F510A2" w:rsidRDefault="00F510A2" w:rsidP="00B73D29">
      <w:pPr>
        <w:widowControl/>
        <w:spacing w:beforeLines="50" w:before="290" w:afterLines="50" w:after="290" w:line="600" w:lineRule="exact"/>
        <w:ind w:firstLineChars="200" w:firstLine="603"/>
        <w:jc w:val="both"/>
        <w:rPr>
          <w:rFonts w:ascii="黑体" w:eastAsia="黑体" w:hAnsi="黑体" w:cs="宋体" w:hint="eastAsia"/>
          <w:bCs/>
          <w:kern w:val="0"/>
          <w:lang w:eastAsia="zh-CN"/>
        </w:rPr>
      </w:pPr>
      <w:r w:rsidRPr="00015D2E">
        <w:rPr>
          <w:rFonts w:ascii="黑体" w:eastAsia="黑体" w:hAnsi="黑体" w:cs="宋体" w:hint="eastAsia"/>
          <w:bCs/>
          <w:kern w:val="0"/>
          <w:lang w:eastAsia="zh-CN"/>
        </w:rPr>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F510A2" w14:paraId="2717D08E" w14:textId="77777777" w:rsidTr="00674C46">
        <w:trPr>
          <w:jc w:val="center"/>
        </w:trPr>
        <w:tc>
          <w:tcPr>
            <w:tcW w:w="325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52382E4" w14:textId="77777777" w:rsidR="00F510A2" w:rsidRDefault="00F510A2" w:rsidP="00674C46">
            <w:pPr>
              <w:widowControl/>
              <w:jc w:val="center"/>
              <w:rPr>
                <w:rFonts w:hint="eastAsia"/>
              </w:rPr>
            </w:pPr>
            <w:r>
              <w:rPr>
                <w:rFonts w:ascii="宋体" w:eastAsia="宋体" w:hAnsi="宋体" w:cs="宋体" w:hint="eastAsia"/>
                <w:kern w:val="0"/>
                <w:sz w:val="20"/>
                <w:szCs w:val="20"/>
              </w:rPr>
              <w:t>行政复议</w:t>
            </w:r>
          </w:p>
        </w:tc>
        <w:tc>
          <w:tcPr>
            <w:tcW w:w="6498"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E615571" w14:textId="77777777" w:rsidR="00F510A2" w:rsidRDefault="00F510A2" w:rsidP="00674C46">
            <w:pPr>
              <w:widowControl/>
              <w:jc w:val="center"/>
              <w:rPr>
                <w:rFonts w:hint="eastAsia"/>
              </w:rPr>
            </w:pPr>
            <w:r>
              <w:rPr>
                <w:rFonts w:ascii="宋体" w:eastAsia="宋体" w:hAnsi="宋体" w:cs="宋体" w:hint="eastAsia"/>
                <w:kern w:val="0"/>
                <w:sz w:val="20"/>
                <w:szCs w:val="20"/>
              </w:rPr>
              <w:t>行政诉讼</w:t>
            </w:r>
          </w:p>
        </w:tc>
      </w:tr>
      <w:tr w:rsidR="00F510A2" w14:paraId="1478B0F0" w14:textId="77777777" w:rsidTr="00674C46">
        <w:trPr>
          <w:jc w:val="center"/>
        </w:trPr>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7A89ED7" w14:textId="77777777" w:rsidR="00F510A2" w:rsidRDefault="00F510A2" w:rsidP="00674C46">
            <w:pPr>
              <w:widowControl/>
              <w:jc w:val="center"/>
              <w:rPr>
                <w:rFonts w:hint="eastAsia"/>
              </w:rPr>
            </w:pPr>
            <w:r>
              <w:rPr>
                <w:rFonts w:ascii="宋体" w:eastAsia="宋体" w:hAnsi="宋体" w:cs="宋体" w:hint="eastAsia"/>
                <w:kern w:val="0"/>
                <w:sz w:val="20"/>
                <w:szCs w:val="20"/>
              </w:rPr>
              <w:t>结果维持</w:t>
            </w:r>
          </w:p>
        </w:tc>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AE29457" w14:textId="77777777" w:rsidR="00F510A2" w:rsidRDefault="00F510A2" w:rsidP="00674C46">
            <w:pPr>
              <w:widowControl/>
              <w:jc w:val="center"/>
              <w:rPr>
                <w:rFonts w:hint="eastAsia"/>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161BF92" w14:textId="77777777" w:rsidR="00F510A2" w:rsidRDefault="00F510A2" w:rsidP="00674C46">
            <w:pPr>
              <w:widowControl/>
              <w:jc w:val="center"/>
              <w:rPr>
                <w:rFonts w:hint="eastAsia"/>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DFF2884" w14:textId="77777777" w:rsidR="00F510A2" w:rsidRDefault="00F510A2" w:rsidP="00674C46">
            <w:pPr>
              <w:widowControl/>
              <w:jc w:val="center"/>
              <w:rPr>
                <w:rFonts w:hint="eastAsia"/>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0C2400C" w14:textId="77777777" w:rsidR="00F510A2" w:rsidRDefault="00F510A2" w:rsidP="00674C46">
            <w:pPr>
              <w:widowControl/>
              <w:jc w:val="center"/>
              <w:rPr>
                <w:rFonts w:hint="eastAsia"/>
              </w:rPr>
            </w:pPr>
            <w:r>
              <w:rPr>
                <w:rFonts w:ascii="宋体" w:eastAsia="宋体" w:hAnsi="宋体" w:cs="宋体" w:hint="eastAsia"/>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71FDC01" w14:textId="77777777" w:rsidR="00F510A2" w:rsidRDefault="00F510A2" w:rsidP="00674C46">
            <w:pPr>
              <w:widowControl/>
              <w:jc w:val="center"/>
              <w:rPr>
                <w:rFonts w:hint="eastAsia"/>
              </w:rPr>
            </w:pPr>
            <w:r>
              <w:rPr>
                <w:rFonts w:ascii="宋体" w:eastAsia="宋体" w:hAnsi="宋体" w:cs="宋体" w:hint="eastAsia"/>
                <w:kern w:val="0"/>
                <w:sz w:val="20"/>
                <w:szCs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C4815CA" w14:textId="77777777" w:rsidR="00F510A2" w:rsidRDefault="00F510A2" w:rsidP="00674C46">
            <w:pPr>
              <w:widowControl/>
              <w:jc w:val="center"/>
              <w:rPr>
                <w:rFonts w:hint="eastAsia"/>
              </w:rPr>
            </w:pPr>
            <w:r>
              <w:rPr>
                <w:rFonts w:ascii="宋体" w:eastAsia="宋体" w:hAnsi="宋体" w:cs="宋体" w:hint="eastAsia"/>
                <w:kern w:val="0"/>
                <w:sz w:val="20"/>
                <w:szCs w:val="20"/>
              </w:rPr>
              <w:t>复议后起诉</w:t>
            </w:r>
          </w:p>
        </w:tc>
      </w:tr>
      <w:tr w:rsidR="00F510A2" w14:paraId="3C223BD0" w14:textId="77777777" w:rsidTr="00674C46">
        <w:trPr>
          <w:jc w:val="center"/>
        </w:trPr>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528B6C2" w14:textId="77777777" w:rsidR="00F510A2" w:rsidRDefault="00F510A2" w:rsidP="00674C46">
            <w:pPr>
              <w:rPr>
                <w:rFonts w:ascii="宋体" w:hint="eastAsia"/>
                <w:sz w:val="24"/>
              </w:rPr>
            </w:pPr>
          </w:p>
        </w:tc>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5F82CEF" w14:textId="77777777" w:rsidR="00F510A2" w:rsidRDefault="00F510A2" w:rsidP="00674C46">
            <w:pPr>
              <w:rPr>
                <w:rFonts w:ascii="宋体" w:hint="eastAsia"/>
                <w:sz w:val="24"/>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CE09B6D" w14:textId="77777777" w:rsidR="00F510A2" w:rsidRDefault="00F510A2" w:rsidP="00674C46">
            <w:pPr>
              <w:rPr>
                <w:rFonts w:ascii="宋体" w:hint="eastAsia"/>
                <w:sz w:val="24"/>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FB76CD5" w14:textId="77777777" w:rsidR="00F510A2" w:rsidRDefault="00F510A2" w:rsidP="00674C46">
            <w:pPr>
              <w:rPr>
                <w:rFonts w:ascii="宋体" w:hint="eastAsia"/>
                <w:sz w:val="24"/>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AD6DEC0" w14:textId="77777777" w:rsidR="00F510A2" w:rsidRDefault="00F510A2" w:rsidP="00674C46">
            <w:pPr>
              <w:rPr>
                <w:rFonts w:ascii="宋体" w:hint="eastAsia"/>
                <w:sz w:val="24"/>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02C4E82" w14:textId="77777777" w:rsidR="00F510A2" w:rsidRDefault="00F510A2" w:rsidP="00674C46">
            <w:pPr>
              <w:widowControl/>
              <w:jc w:val="center"/>
              <w:rPr>
                <w:rFonts w:hint="eastAsia"/>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ECC9423" w14:textId="77777777" w:rsidR="00F510A2" w:rsidRDefault="00F510A2" w:rsidP="00674C46">
            <w:pPr>
              <w:widowControl/>
              <w:jc w:val="center"/>
              <w:rPr>
                <w:rFonts w:hint="eastAsia"/>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95BE46C" w14:textId="77777777" w:rsidR="00F510A2" w:rsidRDefault="00F510A2" w:rsidP="00674C46">
            <w:pPr>
              <w:widowControl/>
              <w:jc w:val="center"/>
              <w:rPr>
                <w:rFonts w:hint="eastAsia"/>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556E610" w14:textId="77777777" w:rsidR="00F510A2" w:rsidRDefault="00F510A2" w:rsidP="00674C46">
            <w:pPr>
              <w:widowControl/>
              <w:jc w:val="center"/>
              <w:rPr>
                <w:rFonts w:hint="eastAsia"/>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1C4E40E"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总计</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96DCAAD" w14:textId="77777777" w:rsidR="00F510A2" w:rsidRDefault="00F510A2" w:rsidP="00674C46">
            <w:pPr>
              <w:widowControl/>
              <w:jc w:val="center"/>
              <w:rPr>
                <w:rFonts w:hint="eastAsia"/>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404FD4D" w14:textId="77777777" w:rsidR="00F510A2" w:rsidRDefault="00F510A2" w:rsidP="00674C46">
            <w:pPr>
              <w:widowControl/>
              <w:jc w:val="center"/>
              <w:rPr>
                <w:rFonts w:hint="eastAsia"/>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E76647D"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EF9F05D" w14:textId="77777777" w:rsidR="00F510A2" w:rsidRDefault="00F510A2" w:rsidP="00674C46">
            <w:pPr>
              <w:widowControl/>
              <w:jc w:val="center"/>
              <w:rPr>
                <w:rFonts w:hint="eastAsia"/>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58721A3" w14:textId="77777777" w:rsidR="00F510A2" w:rsidRDefault="00F510A2" w:rsidP="00674C46">
            <w:pPr>
              <w:widowControl/>
              <w:jc w:val="center"/>
              <w:rPr>
                <w:rFonts w:hint="eastAsia"/>
              </w:rPr>
            </w:pPr>
            <w:r>
              <w:rPr>
                <w:rFonts w:ascii="宋体" w:eastAsia="宋体" w:hAnsi="宋体" w:cs="宋体" w:hint="eastAsia"/>
                <w:color w:val="000000"/>
                <w:kern w:val="0"/>
                <w:sz w:val="20"/>
                <w:szCs w:val="20"/>
              </w:rPr>
              <w:t>总计</w:t>
            </w:r>
          </w:p>
        </w:tc>
      </w:tr>
      <w:tr w:rsidR="00F510A2" w14:paraId="7546EAC1" w14:textId="77777777" w:rsidTr="00674C46">
        <w:trPr>
          <w:trHeight w:val="672"/>
          <w:jc w:val="center"/>
        </w:trPr>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85D6CFD"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32AD1E6"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CC30992"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152F58B"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6A29542"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644F4ED"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74CEEA"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2329DEF"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AE192C4"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AC86B34"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5C5A05B"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9A57D48"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CC3EBCD"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339FD9A" w14:textId="77777777" w:rsidR="00F510A2" w:rsidRDefault="00F510A2" w:rsidP="00674C46">
            <w:pPr>
              <w:widowControl/>
              <w:jc w:val="center"/>
              <w:rPr>
                <w:rFonts w:hint="eastAsia"/>
              </w:rPr>
            </w:pPr>
            <w:r>
              <w:rPr>
                <w:rFonts w:ascii="黑体" w:eastAsia="黑体" w:hAnsi="宋体" w:cs="黑体"/>
                <w:kern w:val="0"/>
                <w:sz w:val="20"/>
                <w:szCs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2C2C687" w14:textId="77777777" w:rsidR="00F510A2" w:rsidRDefault="00F510A2" w:rsidP="00674C46">
            <w:pPr>
              <w:jc w:val="center"/>
              <w:rPr>
                <w:rFonts w:ascii="宋体" w:hint="eastAsia"/>
                <w:sz w:val="24"/>
              </w:rPr>
            </w:pPr>
            <w:r>
              <w:rPr>
                <w:rFonts w:ascii="黑体" w:eastAsia="黑体" w:hAnsi="宋体" w:cs="黑体"/>
                <w:kern w:val="0"/>
                <w:sz w:val="20"/>
                <w:szCs w:val="20"/>
              </w:rPr>
              <w:t>0</w:t>
            </w:r>
          </w:p>
        </w:tc>
      </w:tr>
    </w:tbl>
    <w:p w14:paraId="36AB8149" w14:textId="77777777" w:rsidR="00F510A2" w:rsidRPr="00015D2E" w:rsidRDefault="00F510A2" w:rsidP="00B73D29">
      <w:pPr>
        <w:widowControl/>
        <w:spacing w:beforeLines="50" w:before="290" w:line="600" w:lineRule="exact"/>
        <w:ind w:firstLineChars="200" w:firstLine="603"/>
        <w:jc w:val="both"/>
        <w:rPr>
          <w:rFonts w:ascii="黑体" w:eastAsia="黑体" w:hAnsi="黑体" w:cs="宋体" w:hint="eastAsia"/>
          <w:bCs/>
          <w:kern w:val="0"/>
          <w:lang w:eastAsia="zh-CN"/>
        </w:rPr>
      </w:pPr>
      <w:r w:rsidRPr="00015D2E">
        <w:rPr>
          <w:rFonts w:ascii="黑体" w:eastAsia="黑体" w:hAnsi="黑体" w:cs="宋体" w:hint="eastAsia"/>
          <w:bCs/>
          <w:kern w:val="0"/>
          <w:lang w:eastAsia="zh-CN"/>
        </w:rPr>
        <w:t>五、存在的主要问题及改进情况</w:t>
      </w:r>
    </w:p>
    <w:p w14:paraId="27C017EA" w14:textId="27C2A4C5" w:rsidR="00150618" w:rsidRDefault="00F510A2" w:rsidP="001F7A30">
      <w:pPr>
        <w:widowControl/>
        <w:spacing w:line="600" w:lineRule="exact"/>
        <w:ind w:firstLineChars="200" w:firstLine="603"/>
        <w:jc w:val="both"/>
        <w:rPr>
          <w:rFonts w:ascii="方正仿宋_GBK" w:eastAsia="方正仿宋_GBK" w:hAnsi="宋体" w:cs="宋体" w:hint="eastAsia"/>
          <w:kern w:val="0"/>
          <w:lang w:eastAsia="zh-CN"/>
        </w:rPr>
      </w:pPr>
      <w:r w:rsidRPr="00015D2E">
        <w:rPr>
          <w:rFonts w:ascii="方正仿宋_GBK" w:eastAsia="方正仿宋_GBK" w:hAnsi="宋体" w:cs="宋体" w:hint="eastAsia"/>
          <w:kern w:val="0"/>
          <w:lang w:eastAsia="zh-CN"/>
        </w:rPr>
        <w:t>202</w:t>
      </w:r>
      <w:r w:rsidR="001F7A30">
        <w:rPr>
          <w:rFonts w:ascii="方正仿宋_GBK" w:eastAsia="方正仿宋_GBK" w:hAnsi="宋体" w:cs="宋体" w:hint="eastAsia"/>
          <w:kern w:val="0"/>
          <w:lang w:eastAsia="zh-CN"/>
        </w:rPr>
        <w:t>4</w:t>
      </w:r>
      <w:r w:rsidRPr="00015D2E">
        <w:rPr>
          <w:rFonts w:ascii="方正仿宋_GBK" w:eastAsia="方正仿宋_GBK" w:hAnsi="宋体" w:cs="宋体" w:hint="eastAsia"/>
          <w:kern w:val="0"/>
          <w:lang w:eastAsia="zh-CN"/>
        </w:rPr>
        <w:t>年，我局政府信息公开工作取得了一定的成绩，但是也存在问题亟待改进，主要表现为</w:t>
      </w:r>
      <w:r w:rsidR="00150618">
        <w:rPr>
          <w:rFonts w:ascii="方正仿宋_GBK" w:eastAsia="方正仿宋_GBK" w:hAnsi="宋体" w:cs="宋体" w:hint="eastAsia"/>
          <w:kern w:val="0"/>
          <w:lang w:eastAsia="zh-CN"/>
        </w:rPr>
        <w:t>：</w:t>
      </w:r>
      <w:r w:rsidR="00B4322F" w:rsidRPr="00015D2E">
        <w:rPr>
          <w:rFonts w:ascii="方正仿宋_GBK" w:eastAsia="方正仿宋_GBK" w:hAnsi="宋体" w:cs="宋体" w:hint="eastAsia"/>
          <w:kern w:val="0"/>
          <w:lang w:eastAsia="zh-CN"/>
        </w:rPr>
        <w:t>信息公开</w:t>
      </w:r>
      <w:r w:rsidR="00B4322F">
        <w:rPr>
          <w:rFonts w:ascii="方正仿宋_GBK" w:eastAsia="方正仿宋_GBK" w:hAnsi="宋体" w:cs="宋体" w:hint="eastAsia"/>
          <w:kern w:val="0"/>
          <w:lang w:eastAsia="zh-CN"/>
        </w:rPr>
        <w:t>内容专业性、覆盖面有待提高</w:t>
      </w:r>
      <w:r w:rsidR="00150618">
        <w:rPr>
          <w:rFonts w:ascii="方正仿宋_GBK" w:eastAsia="方正仿宋_GBK" w:hAnsi="宋体" w:cs="宋体" w:hint="eastAsia"/>
          <w:kern w:val="0"/>
          <w:lang w:eastAsia="zh-CN"/>
        </w:rPr>
        <w:t>，</w:t>
      </w:r>
      <w:r w:rsidR="00423F38" w:rsidRPr="00423F38">
        <w:rPr>
          <w:rFonts w:ascii="方正仿宋_GBK" w:eastAsia="方正仿宋_GBK" w:hAnsi="宋体" w:cs="宋体" w:hint="eastAsia"/>
          <w:kern w:val="0"/>
          <w:lang w:eastAsia="zh-CN"/>
        </w:rPr>
        <w:t>信息更新的及时性不够</w:t>
      </w:r>
      <w:r w:rsidR="00150618">
        <w:rPr>
          <w:rFonts w:ascii="方正仿宋_GBK" w:eastAsia="方正仿宋_GBK" w:hAnsi="宋体" w:cs="宋体" w:hint="eastAsia"/>
          <w:kern w:val="0"/>
          <w:lang w:eastAsia="zh-CN"/>
        </w:rPr>
        <w:t>，</w:t>
      </w:r>
      <w:r w:rsidR="00B4322F">
        <w:rPr>
          <w:rFonts w:ascii="方正仿宋_GBK" w:eastAsia="方正仿宋_GBK" w:hAnsi="宋体" w:cs="宋体" w:hint="eastAsia"/>
          <w:kern w:val="0"/>
          <w:lang w:eastAsia="zh-CN"/>
        </w:rPr>
        <w:t>政策解读的形式有待进一步丰富</w:t>
      </w:r>
      <w:r w:rsidRPr="00015D2E">
        <w:rPr>
          <w:rFonts w:ascii="方正仿宋_GBK" w:eastAsia="方正仿宋_GBK" w:hAnsi="宋体" w:cs="宋体" w:hint="eastAsia"/>
          <w:kern w:val="0"/>
          <w:lang w:eastAsia="zh-CN"/>
        </w:rPr>
        <w:t>。</w:t>
      </w:r>
      <w:r w:rsidRPr="00DD5429">
        <w:rPr>
          <w:rFonts w:ascii="方正仿宋_GBK" w:eastAsia="方正仿宋_GBK" w:hAnsi="宋体" w:cs="宋体" w:hint="eastAsia"/>
          <w:kern w:val="0"/>
          <w:lang w:eastAsia="zh-CN"/>
        </w:rPr>
        <w:t>下一步</w:t>
      </w:r>
      <w:r w:rsidR="00150618">
        <w:rPr>
          <w:rFonts w:ascii="方正仿宋_GBK" w:eastAsia="方正仿宋_GBK" w:hAnsi="宋体" w:cs="宋体" w:hint="eastAsia"/>
          <w:kern w:val="0"/>
          <w:lang w:eastAsia="zh-CN"/>
        </w:rPr>
        <w:t>我局持续贯彻落实省、市关于信息公开工作的要求</w:t>
      </w:r>
      <w:r w:rsidRPr="00DD5429">
        <w:rPr>
          <w:rFonts w:ascii="方正仿宋_GBK" w:eastAsia="方正仿宋_GBK" w:hAnsi="宋体" w:cs="宋体" w:hint="eastAsia"/>
          <w:kern w:val="0"/>
          <w:lang w:eastAsia="zh-CN"/>
        </w:rPr>
        <w:t>，合理规划专栏，严格执行保密审查制度，积极</w:t>
      </w:r>
      <w:r w:rsidR="00150618">
        <w:rPr>
          <w:rFonts w:ascii="方正仿宋_GBK" w:eastAsia="方正仿宋_GBK" w:hAnsi="宋体" w:cs="宋体" w:hint="eastAsia"/>
          <w:kern w:val="0"/>
          <w:lang w:eastAsia="zh-CN"/>
        </w:rPr>
        <w:t>拓宽信息</w:t>
      </w:r>
      <w:r w:rsidRPr="00DD5429">
        <w:rPr>
          <w:rFonts w:ascii="方正仿宋_GBK" w:eastAsia="方正仿宋_GBK" w:hAnsi="宋体" w:cs="宋体" w:hint="eastAsia"/>
          <w:kern w:val="0"/>
          <w:lang w:eastAsia="zh-CN"/>
        </w:rPr>
        <w:t>公开渠道，</w:t>
      </w:r>
      <w:r w:rsidR="00150618">
        <w:rPr>
          <w:rFonts w:ascii="方正仿宋_GBK" w:eastAsia="方正仿宋_GBK" w:hAnsi="宋体" w:cs="宋体" w:hint="eastAsia"/>
          <w:kern w:val="0"/>
          <w:lang w:eastAsia="zh-CN"/>
        </w:rPr>
        <w:t>进一步贴近社会，</w:t>
      </w:r>
      <w:r w:rsidRPr="00DD5429">
        <w:rPr>
          <w:rFonts w:ascii="方正仿宋_GBK" w:eastAsia="方正仿宋_GBK" w:hAnsi="宋体" w:cs="宋体" w:hint="eastAsia"/>
          <w:kern w:val="0"/>
          <w:lang w:eastAsia="zh-CN"/>
        </w:rPr>
        <w:t>加强与媒体的合作力度，充分发挥政府网站和政务新媒体作用，</w:t>
      </w:r>
      <w:r w:rsidR="00150618" w:rsidRPr="00DD5429">
        <w:rPr>
          <w:rFonts w:ascii="方正仿宋_GBK" w:eastAsia="方正仿宋_GBK" w:hAnsi="宋体" w:cs="宋体" w:hint="eastAsia"/>
          <w:kern w:val="0"/>
          <w:lang w:eastAsia="zh-CN"/>
        </w:rPr>
        <w:t>依法依规</w:t>
      </w:r>
      <w:r w:rsidR="00150618">
        <w:rPr>
          <w:rFonts w:ascii="方正仿宋_GBK" w:eastAsia="方正仿宋_GBK" w:hAnsi="宋体" w:cs="宋体" w:hint="eastAsia"/>
          <w:kern w:val="0"/>
          <w:lang w:eastAsia="zh-CN"/>
        </w:rPr>
        <w:t>开展信息公开工作。</w:t>
      </w:r>
    </w:p>
    <w:p w14:paraId="1317C57A" w14:textId="5128DD56" w:rsidR="00F510A2" w:rsidRPr="0092296E" w:rsidRDefault="00F510A2" w:rsidP="001F7A30">
      <w:pPr>
        <w:widowControl/>
        <w:spacing w:line="600" w:lineRule="exact"/>
        <w:ind w:firstLineChars="200" w:firstLine="603"/>
        <w:jc w:val="both"/>
        <w:rPr>
          <w:rFonts w:ascii="黑体" w:eastAsia="黑体" w:hAnsi="黑体" w:cs="宋体" w:hint="eastAsia"/>
          <w:kern w:val="0"/>
          <w:lang w:eastAsia="zh-CN"/>
        </w:rPr>
      </w:pPr>
      <w:r w:rsidRPr="0092296E">
        <w:rPr>
          <w:rFonts w:ascii="黑体" w:eastAsia="黑体" w:hAnsi="黑体" w:cs="宋体" w:hint="eastAsia"/>
          <w:kern w:val="0"/>
          <w:lang w:eastAsia="zh-CN"/>
        </w:rPr>
        <w:t>六、其他需要报告的事项</w:t>
      </w:r>
    </w:p>
    <w:p w14:paraId="11FF8515" w14:textId="62BFFDE5" w:rsidR="00F510A2" w:rsidRPr="0092296E" w:rsidRDefault="001410DD" w:rsidP="001F7A30">
      <w:pPr>
        <w:widowControl/>
        <w:spacing w:line="600" w:lineRule="exact"/>
        <w:ind w:firstLineChars="200" w:firstLine="603"/>
        <w:jc w:val="both"/>
        <w:rPr>
          <w:rFonts w:ascii="方正仿宋_GBK" w:eastAsia="方正仿宋_GBK" w:hAnsi="宋体" w:cs="宋体" w:hint="eastAsia"/>
          <w:kern w:val="0"/>
          <w:lang w:eastAsia="zh-CN"/>
        </w:rPr>
      </w:pPr>
      <w:r>
        <w:rPr>
          <w:rFonts w:ascii="方正仿宋_GBK" w:eastAsia="方正仿宋_GBK" w:hAnsi="宋体" w:cs="宋体" w:hint="eastAsia"/>
          <w:kern w:val="0"/>
          <w:lang w:eastAsia="zh-CN"/>
        </w:rPr>
        <w:t>2024年，市水利局</w:t>
      </w:r>
      <w:r w:rsidR="00F510A2" w:rsidRPr="00DD5429">
        <w:rPr>
          <w:rFonts w:ascii="方正仿宋_GBK" w:eastAsia="方正仿宋_GBK" w:hAnsi="宋体" w:cs="宋体" w:hint="eastAsia"/>
          <w:kern w:val="0"/>
          <w:lang w:eastAsia="zh-CN"/>
        </w:rPr>
        <w:t>未收取信息处理费</w:t>
      </w:r>
      <w:r>
        <w:rPr>
          <w:rFonts w:ascii="方正仿宋_GBK" w:eastAsia="方正仿宋_GBK" w:hAnsi="宋体" w:cs="宋体" w:hint="eastAsia"/>
          <w:kern w:val="0"/>
          <w:lang w:eastAsia="zh-CN"/>
        </w:rPr>
        <w:t>。此外，</w:t>
      </w:r>
      <w:r w:rsidR="00F510A2" w:rsidRPr="00DD5429">
        <w:rPr>
          <w:rFonts w:ascii="方正仿宋_GBK" w:eastAsia="方正仿宋_GBK" w:hAnsi="宋体" w:cs="宋体" w:hint="eastAsia"/>
          <w:kern w:val="0"/>
          <w:lang w:eastAsia="zh-CN"/>
        </w:rPr>
        <w:t>无其他需要报告事项。</w:t>
      </w:r>
    </w:p>
    <w:sectPr w:rsidR="00F510A2" w:rsidRPr="0092296E" w:rsidSect="00041457">
      <w:pgSz w:w="11906" w:h="16838"/>
      <w:pgMar w:top="2041" w:right="1588" w:bottom="1418" w:left="1871" w:header="1134" w:footer="1418" w:gutter="0"/>
      <w:cols w:space="425"/>
      <w:docGrid w:type="linesAndChars" w:linePitch="581" w:charSpace="-3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FA46" w14:textId="77777777" w:rsidR="007B7566" w:rsidRDefault="007B7566" w:rsidP="00F510A2">
      <w:pPr>
        <w:rPr>
          <w:rFonts w:hint="eastAsia"/>
        </w:rPr>
      </w:pPr>
      <w:r>
        <w:separator/>
      </w:r>
    </w:p>
  </w:endnote>
  <w:endnote w:type="continuationSeparator" w:id="0">
    <w:p w14:paraId="58A28B27" w14:textId="77777777" w:rsidR="007B7566" w:rsidRDefault="007B7566" w:rsidP="00F510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黑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2E26" w14:textId="77777777" w:rsidR="007B7566" w:rsidRDefault="007B7566" w:rsidP="00F510A2">
      <w:pPr>
        <w:rPr>
          <w:rFonts w:hint="eastAsia"/>
        </w:rPr>
      </w:pPr>
      <w:r>
        <w:separator/>
      </w:r>
    </w:p>
  </w:footnote>
  <w:footnote w:type="continuationSeparator" w:id="0">
    <w:p w14:paraId="592A7109" w14:textId="77777777" w:rsidR="007B7566" w:rsidRDefault="007B7566" w:rsidP="00F510A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6BEE"/>
    <w:rsid w:val="00041457"/>
    <w:rsid w:val="00045739"/>
    <w:rsid w:val="001410DD"/>
    <w:rsid w:val="001468CC"/>
    <w:rsid w:val="00150618"/>
    <w:rsid w:val="00165EC4"/>
    <w:rsid w:val="00174BF4"/>
    <w:rsid w:val="001854D3"/>
    <w:rsid w:val="001F7A30"/>
    <w:rsid w:val="00243FBE"/>
    <w:rsid w:val="00260A6B"/>
    <w:rsid w:val="0030332C"/>
    <w:rsid w:val="003B092B"/>
    <w:rsid w:val="00423F38"/>
    <w:rsid w:val="00436D7D"/>
    <w:rsid w:val="004F360C"/>
    <w:rsid w:val="005503B3"/>
    <w:rsid w:val="00586BEE"/>
    <w:rsid w:val="00674C46"/>
    <w:rsid w:val="006A3E3C"/>
    <w:rsid w:val="007545DB"/>
    <w:rsid w:val="00773768"/>
    <w:rsid w:val="007B7566"/>
    <w:rsid w:val="007E3E4D"/>
    <w:rsid w:val="007F4527"/>
    <w:rsid w:val="00866D36"/>
    <w:rsid w:val="00920E1C"/>
    <w:rsid w:val="009A7125"/>
    <w:rsid w:val="009C6AEE"/>
    <w:rsid w:val="00A03832"/>
    <w:rsid w:val="00A20803"/>
    <w:rsid w:val="00A54210"/>
    <w:rsid w:val="00B4322F"/>
    <w:rsid w:val="00B73D29"/>
    <w:rsid w:val="00B81E44"/>
    <w:rsid w:val="00CA4CCB"/>
    <w:rsid w:val="00CC0D02"/>
    <w:rsid w:val="00DA7B95"/>
    <w:rsid w:val="00DC6B45"/>
    <w:rsid w:val="00F510A2"/>
    <w:rsid w:val="00F55832"/>
    <w:rsid w:val="00FD757C"/>
    <w:rsid w:val="00FF5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1B10"/>
  <w15:docId w15:val="{DD6FB74D-3EAF-43AA-B87B-2CF901C0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510A2"/>
    <w:pPr>
      <w:widowControl w:val="0"/>
    </w:pPr>
    <w:rPr>
      <w:rFonts w:ascii="方正大黑简体" w:eastAsia="方正大黑简体" w:hAnsi="仿宋"/>
      <w:sz w:val="32"/>
      <w:szCs w:val="32"/>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0A2"/>
    <w:pPr>
      <w:tabs>
        <w:tab w:val="center" w:pos="4153"/>
        <w:tab w:val="right" w:pos="8306"/>
      </w:tabs>
      <w:snapToGrid w:val="0"/>
      <w:jc w:val="center"/>
    </w:pPr>
    <w:rPr>
      <w:rFonts w:asciiTheme="minorHAnsi" w:eastAsiaTheme="minorEastAsia" w:hAnsiTheme="minorHAnsi"/>
      <w:sz w:val="18"/>
      <w:szCs w:val="18"/>
      <w:lang w:eastAsia="zh-CN"/>
      <w14:ligatures w14:val="standardContextual"/>
    </w:rPr>
  </w:style>
  <w:style w:type="character" w:customStyle="1" w:styleId="a4">
    <w:name w:val="页眉 字符"/>
    <w:basedOn w:val="a0"/>
    <w:link w:val="a3"/>
    <w:uiPriority w:val="99"/>
    <w:rsid w:val="00F510A2"/>
    <w:rPr>
      <w:sz w:val="18"/>
      <w:szCs w:val="18"/>
    </w:rPr>
  </w:style>
  <w:style w:type="paragraph" w:styleId="a5">
    <w:name w:val="footer"/>
    <w:basedOn w:val="a"/>
    <w:link w:val="a6"/>
    <w:uiPriority w:val="99"/>
    <w:unhideWhenUsed/>
    <w:rsid w:val="00F510A2"/>
    <w:pPr>
      <w:tabs>
        <w:tab w:val="center" w:pos="4153"/>
        <w:tab w:val="right" w:pos="8306"/>
      </w:tabs>
      <w:snapToGrid w:val="0"/>
    </w:pPr>
    <w:rPr>
      <w:rFonts w:asciiTheme="minorHAnsi" w:eastAsiaTheme="minorEastAsia" w:hAnsiTheme="minorHAnsi"/>
      <w:sz w:val="18"/>
      <w:szCs w:val="18"/>
      <w:lang w:eastAsia="zh-CN"/>
      <w14:ligatures w14:val="standardContextual"/>
    </w:rPr>
  </w:style>
  <w:style w:type="character" w:customStyle="1" w:styleId="a6">
    <w:name w:val="页脚 字符"/>
    <w:basedOn w:val="a0"/>
    <w:link w:val="a5"/>
    <w:uiPriority w:val="99"/>
    <w:rsid w:val="00F510A2"/>
    <w:rPr>
      <w:sz w:val="18"/>
      <w:szCs w:val="18"/>
    </w:rPr>
  </w:style>
  <w:style w:type="paragraph" w:styleId="a7">
    <w:name w:val="Normal (Web)"/>
    <w:basedOn w:val="a"/>
    <w:uiPriority w:val="99"/>
    <w:rsid w:val="00F510A2"/>
    <w:pPr>
      <w:spacing w:beforeAutospacing="1" w:afterAutospacing="1"/>
    </w:pPr>
    <w:rPr>
      <w:rFonts w:asciiTheme="minorHAnsi" w:eastAsiaTheme="minorEastAsia" w:hAnsiTheme="minorHAnsi"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329308501@qq.com</dc:creator>
  <cp:keywords/>
  <dc:description/>
  <cp:lastModifiedBy>YH Y</cp:lastModifiedBy>
  <cp:revision>9</cp:revision>
  <dcterms:created xsi:type="dcterms:W3CDTF">2023-12-26T01:47:00Z</dcterms:created>
  <dcterms:modified xsi:type="dcterms:W3CDTF">2025-01-17T08:30:00Z</dcterms:modified>
</cp:coreProperties>
</file>