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86" w:rsidRPr="002D2A19" w:rsidRDefault="008A6C86" w:rsidP="00041A63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32"/>
        </w:rPr>
      </w:pPr>
      <w:r w:rsidRPr="002D2A19">
        <w:rPr>
          <w:rFonts w:ascii="Times New Roman" w:eastAsia="方正小标宋_GBK" w:hAnsi="Times New Roman" w:cs="Times New Roman" w:hint="eastAsia"/>
          <w:sz w:val="44"/>
          <w:szCs w:val="32"/>
        </w:rPr>
        <w:t>20</w:t>
      </w:r>
      <w:r w:rsidR="00AB17D6" w:rsidRPr="002D2A19">
        <w:rPr>
          <w:rFonts w:ascii="Times New Roman" w:eastAsia="方正小标宋_GBK" w:hAnsi="Times New Roman" w:cs="Times New Roman" w:hint="eastAsia"/>
          <w:sz w:val="44"/>
          <w:szCs w:val="32"/>
        </w:rPr>
        <w:t>2</w:t>
      </w:r>
      <w:r w:rsidR="009E5635">
        <w:rPr>
          <w:rFonts w:ascii="Times New Roman" w:eastAsia="方正小标宋_GBK" w:hAnsi="Times New Roman" w:cs="Times New Roman" w:hint="eastAsia"/>
          <w:sz w:val="44"/>
          <w:szCs w:val="32"/>
        </w:rPr>
        <w:t>3</w:t>
      </w:r>
      <w:r w:rsidRPr="002D2A19">
        <w:rPr>
          <w:rFonts w:ascii="Times New Roman" w:eastAsia="方正小标宋_GBK" w:hAnsi="Times New Roman" w:cs="Times New Roman" w:hint="eastAsia"/>
          <w:sz w:val="44"/>
          <w:szCs w:val="32"/>
        </w:rPr>
        <w:t>年</w:t>
      </w:r>
      <w:r w:rsidR="002005B0" w:rsidRPr="002D2A19">
        <w:rPr>
          <w:rFonts w:ascii="Times New Roman" w:eastAsia="方正小标宋_GBK" w:hAnsi="Times New Roman" w:cs="Times New Roman" w:hint="eastAsia"/>
          <w:sz w:val="44"/>
          <w:szCs w:val="32"/>
        </w:rPr>
        <w:t>政府</w:t>
      </w:r>
      <w:r w:rsidRPr="002D2A19">
        <w:rPr>
          <w:rFonts w:ascii="Times New Roman" w:eastAsia="方正小标宋_GBK" w:hAnsi="Times New Roman" w:cs="Times New Roman" w:hint="eastAsia"/>
          <w:sz w:val="44"/>
          <w:szCs w:val="32"/>
        </w:rPr>
        <w:t>信息</w:t>
      </w:r>
      <w:r w:rsidR="00C709FC" w:rsidRPr="002D2A19">
        <w:rPr>
          <w:rFonts w:ascii="Times New Roman" w:eastAsia="方正小标宋_GBK" w:hAnsi="Times New Roman" w:cs="Times New Roman" w:hint="eastAsia"/>
          <w:sz w:val="44"/>
          <w:szCs w:val="32"/>
        </w:rPr>
        <w:t>公开</w:t>
      </w:r>
      <w:r w:rsidRPr="002D2A19">
        <w:rPr>
          <w:rFonts w:ascii="Times New Roman" w:eastAsia="方正小标宋_GBK" w:hAnsi="Times New Roman" w:cs="Times New Roman" w:hint="eastAsia"/>
          <w:sz w:val="44"/>
          <w:szCs w:val="32"/>
        </w:rPr>
        <w:t>工作</w:t>
      </w:r>
      <w:r w:rsidR="00C709FC" w:rsidRPr="002D2A19">
        <w:rPr>
          <w:rFonts w:ascii="Times New Roman" w:eastAsia="方正小标宋_GBK" w:hAnsi="Times New Roman" w:cs="Times New Roman" w:hint="eastAsia"/>
          <w:sz w:val="44"/>
          <w:szCs w:val="32"/>
        </w:rPr>
        <w:t>年度</w:t>
      </w:r>
      <w:r w:rsidR="002005B0" w:rsidRPr="002D2A19">
        <w:rPr>
          <w:rFonts w:ascii="Times New Roman" w:eastAsia="方正小标宋_GBK" w:hAnsi="Times New Roman" w:cs="Times New Roman" w:hint="eastAsia"/>
          <w:sz w:val="44"/>
          <w:szCs w:val="32"/>
        </w:rPr>
        <w:t>报告</w:t>
      </w:r>
    </w:p>
    <w:p w:rsidR="008A6C86" w:rsidRDefault="008A6C86" w:rsidP="008A6C86">
      <w:pPr>
        <w:spacing w:line="400" w:lineRule="exact"/>
        <w:rPr>
          <w:rFonts w:ascii="华文中宋" w:eastAsia="华文中宋" w:hAnsi="华文中宋"/>
          <w:color w:val="000000" w:themeColor="text1"/>
          <w:sz w:val="30"/>
          <w:szCs w:val="30"/>
        </w:rPr>
      </w:pPr>
    </w:p>
    <w:p w:rsidR="00041A63" w:rsidRPr="00041A63" w:rsidRDefault="00592458" w:rsidP="00041A63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2D2A19">
        <w:rPr>
          <w:rFonts w:ascii="Times New Roman" w:eastAsia="方正仿宋_GBK" w:hAnsi="Times New Roman" w:cs="方正仿宋_GBK"/>
          <w:sz w:val="32"/>
          <w:szCs w:val="32"/>
        </w:rPr>
        <w:t>本年度报告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是根据《中华人民共和国政府信息公开</w:t>
      </w:r>
      <w:r w:rsidR="0003515B" w:rsidRPr="002D2A19">
        <w:rPr>
          <w:rFonts w:ascii="Times New Roman" w:eastAsia="方正仿宋_GBK" w:hAnsi="Times New Roman" w:cs="方正仿宋_GBK" w:hint="eastAsia"/>
          <w:sz w:val="32"/>
          <w:szCs w:val="32"/>
        </w:rPr>
        <w:t>条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例》的要求，按照相关规定编制，所列数据的统计期限自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20</w:t>
      </w:r>
      <w:r w:rsidR="00C8436C" w:rsidRPr="002D2A19"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 w:rsidR="00D21ABC"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年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1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月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1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日起至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20</w:t>
      </w:r>
      <w:r w:rsidR="00C8436C" w:rsidRPr="002D2A19"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 w:rsidR="00D21ABC"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年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12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月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31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日止。如对本报告有任何疑问，请与江阴临港经济开发区党政办公室联系，办公地点：江阴市珠江路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198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号，联系电话：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0510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－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86868123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。</w:t>
      </w: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5E0DCE" w:rsidRPr="002D2A19" w:rsidRDefault="005E0DCE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2D2A19">
        <w:rPr>
          <w:rFonts w:ascii="Times New Roman" w:eastAsia="方正黑体_GBK" w:hAnsi="Times New Roman" w:cs="方正黑体_GBK"/>
          <w:sz w:val="32"/>
          <w:szCs w:val="32"/>
        </w:rPr>
        <w:t>一、总体情况</w:t>
      </w:r>
    </w:p>
    <w:p w:rsidR="005E0DCE" w:rsidRPr="002D2A19" w:rsidRDefault="00692DBF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>202</w:t>
      </w:r>
      <w:r w:rsidR="00D21ABC"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，临港开发区</w:t>
      </w:r>
      <w:r w:rsidR="00033859" w:rsidRPr="002D2A19">
        <w:rPr>
          <w:rFonts w:ascii="Times New Roman" w:eastAsia="方正仿宋_GBK" w:hAnsi="Times New Roman" w:cs="方正仿宋_GBK" w:hint="eastAsia"/>
          <w:sz w:val="32"/>
          <w:szCs w:val="32"/>
        </w:rPr>
        <w:t>围绕</w:t>
      </w:r>
      <w:r w:rsidR="00DC3076" w:rsidRPr="002D2A19">
        <w:rPr>
          <w:rFonts w:ascii="Times New Roman" w:eastAsia="方正仿宋_GBK" w:hAnsi="Times New Roman" w:cs="方正仿宋_GBK" w:hint="eastAsia"/>
          <w:sz w:val="32"/>
          <w:szCs w:val="32"/>
        </w:rPr>
        <w:t>“</w:t>
      </w:r>
      <w:r w:rsidR="009B65ED" w:rsidRPr="002D2A19">
        <w:rPr>
          <w:rFonts w:ascii="Times New Roman" w:eastAsia="方正仿宋_GBK" w:hAnsi="Times New Roman" w:cs="方正仿宋_GBK" w:hint="eastAsia"/>
          <w:sz w:val="32"/>
          <w:szCs w:val="32"/>
        </w:rPr>
        <w:t>123</w:t>
      </w:r>
      <w:r w:rsidR="00DC3076" w:rsidRPr="002D2A19">
        <w:rPr>
          <w:rFonts w:ascii="Times New Roman" w:eastAsia="方正仿宋_GBK" w:hAnsi="Times New Roman" w:cs="方正仿宋_GBK" w:hint="eastAsia"/>
          <w:sz w:val="32"/>
          <w:szCs w:val="32"/>
        </w:rPr>
        <w:t>”</w:t>
      </w:r>
      <w:r w:rsidR="009B65ED" w:rsidRPr="002D2A19">
        <w:rPr>
          <w:rFonts w:ascii="Times New Roman" w:eastAsia="方正仿宋_GBK" w:hAnsi="Times New Roman" w:cs="方正仿宋_GBK" w:hint="eastAsia"/>
          <w:sz w:val="32"/>
          <w:szCs w:val="32"/>
        </w:rPr>
        <w:t>现代化产业发展规划重点</w:t>
      </w:r>
      <w:r w:rsidR="00DC3076" w:rsidRPr="002D2A19">
        <w:rPr>
          <w:rFonts w:ascii="Times New Roman" w:eastAsia="方正仿宋_GBK" w:hAnsi="Times New Roman" w:cs="方正仿宋_GBK" w:hint="eastAsia"/>
          <w:sz w:val="32"/>
          <w:szCs w:val="32"/>
        </w:rPr>
        <w:t>，以“争</w:t>
      </w:r>
      <w:r w:rsidR="009B65ED" w:rsidRPr="002D2A19">
        <w:rPr>
          <w:rFonts w:ascii="Times New Roman" w:eastAsia="方正仿宋_GBK" w:hAnsi="Times New Roman" w:cs="方正仿宋_GBK" w:hint="eastAsia"/>
          <w:sz w:val="32"/>
          <w:szCs w:val="32"/>
        </w:rPr>
        <w:t>先进位</w:t>
      </w:r>
      <w:r w:rsidR="00DC3076" w:rsidRPr="002D2A19">
        <w:rPr>
          <w:rFonts w:ascii="Times New Roman" w:eastAsia="方正仿宋_GBK" w:hAnsi="Times New Roman" w:cs="方正仿宋_GBK" w:hint="eastAsia"/>
          <w:sz w:val="32"/>
          <w:szCs w:val="32"/>
        </w:rPr>
        <w:t>、争</w:t>
      </w:r>
      <w:r w:rsidR="009B65ED" w:rsidRPr="002D2A19">
        <w:rPr>
          <w:rFonts w:ascii="Times New Roman" w:eastAsia="方正仿宋_GBK" w:hAnsi="Times New Roman" w:cs="方正仿宋_GBK" w:hint="eastAsia"/>
          <w:sz w:val="32"/>
          <w:szCs w:val="32"/>
        </w:rPr>
        <w:t>创</w:t>
      </w:r>
      <w:r w:rsidR="00F1226C" w:rsidRPr="002D2A19">
        <w:rPr>
          <w:rFonts w:ascii="Times New Roman" w:eastAsia="方正仿宋_GBK" w:hAnsi="Times New Roman" w:cs="方正仿宋_GBK" w:hint="eastAsia"/>
          <w:sz w:val="32"/>
          <w:szCs w:val="32"/>
        </w:rPr>
        <w:t>‘国开’</w:t>
      </w:r>
      <w:r w:rsidR="00DC3076" w:rsidRPr="002D2A19">
        <w:rPr>
          <w:rFonts w:ascii="Times New Roman" w:eastAsia="方正仿宋_GBK" w:hAnsi="Times New Roman" w:cs="方正仿宋_GBK" w:hint="eastAsia"/>
          <w:sz w:val="32"/>
          <w:szCs w:val="32"/>
        </w:rPr>
        <w:t>”的使命担当，在全市“南征北战、东西互搏”中大展拳脚、大显身手，矢志不渝打造竞争力一流的国际化开放园区。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明确工作任务、责任分工和牵头落实部门，狠抓平台建设、制度建设和基础建设，深入推进行政权力运行、财政资金使用、公共资源配置、公共服务、公共监管</w:t>
      </w:r>
      <w:r w:rsidR="009B65ED" w:rsidRPr="002D2A19">
        <w:rPr>
          <w:rFonts w:ascii="Times New Roman" w:eastAsia="方正仿宋_GBK" w:hAnsi="Times New Roman" w:cs="方正仿宋_GBK" w:hint="eastAsia"/>
          <w:sz w:val="32"/>
          <w:szCs w:val="32"/>
        </w:rPr>
        <w:t>、行政审批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等重点领域信息公开，对政策措施解读、热点舆情回应提出硬性要求，同时突出加强依申请公开业务的交流指导。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20</w:t>
      </w:r>
      <w:r w:rsidR="00C8436C" w:rsidRPr="002D2A19"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 w:rsidR="00D21ABC"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年，全年主动公开政府信息</w:t>
      </w:r>
      <w:r w:rsidR="00E1770D">
        <w:rPr>
          <w:rFonts w:ascii="Times New Roman" w:eastAsia="方正仿宋_GBK" w:hAnsi="Times New Roman" w:cs="方正仿宋_GBK" w:hint="eastAsia"/>
          <w:sz w:val="32"/>
          <w:szCs w:val="32"/>
        </w:rPr>
        <w:t>1464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条，其中政府发文</w:t>
      </w:r>
      <w:r w:rsidR="00EE5651">
        <w:rPr>
          <w:rFonts w:ascii="Times New Roman" w:eastAsia="方正仿宋_GBK" w:hAnsi="Times New Roman" w:cs="方正仿宋_GBK" w:hint="eastAsia"/>
          <w:sz w:val="32"/>
          <w:szCs w:val="32"/>
        </w:rPr>
        <w:t>6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条，网站信息</w:t>
      </w:r>
      <w:r w:rsidR="002E0422">
        <w:rPr>
          <w:rFonts w:ascii="Times New Roman" w:eastAsia="方正仿宋_GBK" w:hAnsi="Times New Roman" w:cs="方正仿宋_GBK" w:hint="eastAsia"/>
          <w:sz w:val="32"/>
          <w:szCs w:val="32"/>
        </w:rPr>
        <w:t>516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条，微信信息</w:t>
      </w:r>
      <w:r w:rsidR="00EE5651">
        <w:rPr>
          <w:rFonts w:ascii="Times New Roman" w:eastAsia="方正仿宋_GBK" w:hAnsi="Times New Roman" w:cs="方正仿宋_GBK" w:hint="eastAsia"/>
          <w:sz w:val="32"/>
          <w:szCs w:val="32"/>
        </w:rPr>
        <w:t>626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条，</w:t>
      </w:r>
      <w:r w:rsidR="00F459A7" w:rsidRPr="002D2A19">
        <w:rPr>
          <w:rFonts w:ascii="Times New Roman" w:eastAsia="方正仿宋_GBK" w:hAnsi="Times New Roman" w:cs="方正仿宋_GBK"/>
          <w:sz w:val="32"/>
          <w:szCs w:val="32"/>
        </w:rPr>
        <w:t>上报政府信息</w:t>
      </w:r>
      <w:r w:rsidR="00E1770D">
        <w:rPr>
          <w:rFonts w:ascii="Times New Roman" w:eastAsia="方正仿宋_GBK" w:hAnsi="Times New Roman" w:cs="方正仿宋_GBK" w:hint="eastAsia"/>
          <w:sz w:val="32"/>
          <w:szCs w:val="32"/>
        </w:rPr>
        <w:t>316</w:t>
      </w:r>
      <w:r w:rsidR="00F459A7" w:rsidRPr="002D2A19">
        <w:rPr>
          <w:rFonts w:ascii="Times New Roman" w:eastAsia="方正仿宋_GBK" w:hAnsi="Times New Roman" w:cs="方正仿宋_GBK" w:hint="eastAsia"/>
          <w:sz w:val="32"/>
          <w:szCs w:val="32"/>
        </w:rPr>
        <w:t>条，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涉及内容有文件解读、综合经济、财税金融、规划建设、环境保护、安全生产、人事任免等</w:t>
      </w:r>
      <w:r w:rsidR="001746C7" w:rsidRPr="002D2A19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  <w:r w:rsidR="00E52D63" w:rsidRPr="00E52D63">
        <w:rPr>
          <w:rFonts w:ascii="Times New Roman" w:eastAsia="方正仿宋_GBK" w:hAnsi="Times New Roman" w:cs="方正仿宋_GBK" w:hint="eastAsia"/>
          <w:sz w:val="32"/>
          <w:szCs w:val="32"/>
        </w:rPr>
        <w:t>全年开发区共受理各类</w:t>
      </w:r>
      <w:r w:rsidR="00E52D63" w:rsidRPr="00E52D63">
        <w:rPr>
          <w:rFonts w:ascii="Times New Roman" w:eastAsia="方正仿宋_GBK" w:hAnsi="Times New Roman" w:cs="方正仿宋_GBK" w:hint="eastAsia"/>
          <w:sz w:val="32"/>
          <w:szCs w:val="32"/>
        </w:rPr>
        <w:t>12345</w:t>
      </w:r>
      <w:r w:rsidR="00E52D63" w:rsidRPr="00E52D63">
        <w:rPr>
          <w:rFonts w:ascii="Times New Roman" w:eastAsia="方正仿宋_GBK" w:hAnsi="Times New Roman" w:cs="方正仿宋_GBK" w:hint="eastAsia"/>
          <w:sz w:val="32"/>
          <w:szCs w:val="32"/>
        </w:rPr>
        <w:t>民生热线诉求件</w:t>
      </w:r>
      <w:r w:rsidR="00E52D63" w:rsidRPr="00E52D63">
        <w:rPr>
          <w:rFonts w:ascii="Times New Roman" w:eastAsia="方正仿宋_GBK" w:hAnsi="Times New Roman" w:cs="方正仿宋_GBK" w:hint="eastAsia"/>
          <w:sz w:val="32"/>
          <w:szCs w:val="32"/>
        </w:rPr>
        <w:t>17970</w:t>
      </w:r>
      <w:r w:rsidR="00E52D63" w:rsidRPr="00E52D63">
        <w:rPr>
          <w:rFonts w:ascii="Times New Roman" w:eastAsia="方正仿宋_GBK" w:hAnsi="Times New Roman" w:cs="方正仿宋_GBK" w:hint="eastAsia"/>
          <w:sz w:val="32"/>
          <w:szCs w:val="32"/>
        </w:rPr>
        <w:t>件，反馈</w:t>
      </w:r>
      <w:r w:rsidR="00E52D63" w:rsidRPr="00E52D63">
        <w:rPr>
          <w:rFonts w:ascii="Times New Roman" w:eastAsia="方正仿宋_GBK" w:hAnsi="Times New Roman" w:cs="方正仿宋_GBK" w:hint="eastAsia"/>
          <w:sz w:val="32"/>
          <w:szCs w:val="32"/>
        </w:rPr>
        <w:t>17853</w:t>
      </w:r>
      <w:r w:rsidR="00E52D63" w:rsidRPr="00E52D63">
        <w:rPr>
          <w:rFonts w:ascii="Times New Roman" w:eastAsia="方正仿宋_GBK" w:hAnsi="Times New Roman" w:cs="方正仿宋_GBK" w:hint="eastAsia"/>
          <w:sz w:val="32"/>
          <w:szCs w:val="32"/>
        </w:rPr>
        <w:t>件，反馈满意率</w:t>
      </w:r>
      <w:r w:rsidR="00E52D63" w:rsidRPr="00E52D63">
        <w:rPr>
          <w:rFonts w:ascii="Times New Roman" w:eastAsia="方正仿宋_GBK" w:hAnsi="Times New Roman" w:cs="方正仿宋_GBK" w:hint="eastAsia"/>
          <w:sz w:val="32"/>
          <w:szCs w:val="32"/>
        </w:rPr>
        <w:t>100%</w:t>
      </w:r>
      <w:r w:rsidR="00C8436C" w:rsidRPr="002D2A19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总体来看，临港</w:t>
      </w:r>
      <w:r w:rsidR="00E7726D" w:rsidRPr="002D2A19">
        <w:rPr>
          <w:rFonts w:ascii="Times New Roman" w:eastAsia="方正仿宋_GBK" w:hAnsi="Times New Roman" w:cs="方正仿宋_GBK" w:hint="eastAsia"/>
          <w:sz w:val="32"/>
          <w:szCs w:val="32"/>
        </w:rPr>
        <w:t>经济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t>开发区政府信息公开工作呈现出稳中有进、稳中有为、稳中提质的良好势头，为推进依法行政、加快法治政府建设作出了应有的</w:t>
      </w:r>
      <w:r w:rsidR="005E0DCE" w:rsidRPr="002D2A19">
        <w:rPr>
          <w:rFonts w:ascii="Times New Roman" w:eastAsia="方正仿宋_GBK" w:hAnsi="Times New Roman" w:cs="方正仿宋_GBK"/>
          <w:sz w:val="32"/>
          <w:szCs w:val="32"/>
        </w:rPr>
        <w:lastRenderedPageBreak/>
        <w:t>贡献。</w:t>
      </w:r>
    </w:p>
    <w:p w:rsidR="005E0DCE" w:rsidRPr="002D2A19" w:rsidRDefault="005E0DCE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2D2A19">
        <w:rPr>
          <w:rFonts w:ascii="Times New Roman" w:eastAsia="方正仿宋_GBK" w:hAnsi="Times New Roman" w:cs="方正仿宋_GBK"/>
          <w:sz w:val="32"/>
          <w:szCs w:val="32"/>
        </w:rPr>
        <w:t>重点领域信息公开情况</w:t>
      </w:r>
      <w:r w:rsidR="00083379" w:rsidRPr="002D2A19">
        <w:rPr>
          <w:rFonts w:ascii="Times New Roman" w:eastAsia="方正仿宋_GBK" w:hAnsi="Times New Roman" w:cs="方正仿宋_GBK" w:hint="eastAsia"/>
          <w:sz w:val="32"/>
          <w:szCs w:val="32"/>
        </w:rPr>
        <w:t>：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按照上级文件要求，坚持以公开为常态、不公开为例外原则，推进重点领域信息公开，进一步拓展主动公开内容，增加主动公开信息发布频率，及时全面地公开涉及公共利益、公众权益、社会关切等信息。</w:t>
      </w:r>
    </w:p>
    <w:p w:rsidR="005E0DCE" w:rsidRPr="002D2A19" w:rsidRDefault="005E0DCE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>（一）</w:t>
      </w:r>
      <w:r w:rsidR="003A4AE4" w:rsidRPr="003A4AE4">
        <w:rPr>
          <w:rFonts w:ascii="Times New Roman" w:eastAsia="方正仿宋_GBK" w:hAnsi="Times New Roman" w:cs="方正仿宋_GBK" w:hint="eastAsia"/>
          <w:sz w:val="32"/>
          <w:szCs w:val="32"/>
        </w:rPr>
        <w:t>着力推进行政权力运行信息公开。按照“放管服”改革要求，全面承接开发区</w:t>
      </w:r>
      <w:r w:rsidR="003A4AE4" w:rsidRPr="003A4AE4">
        <w:rPr>
          <w:rFonts w:ascii="Times New Roman" w:eastAsia="方正仿宋_GBK" w:hAnsi="Times New Roman" w:cs="方正仿宋_GBK" w:hint="eastAsia"/>
          <w:sz w:val="32"/>
          <w:szCs w:val="32"/>
        </w:rPr>
        <w:t>163</w:t>
      </w:r>
      <w:r w:rsidR="003A4AE4" w:rsidRPr="003A4AE4">
        <w:rPr>
          <w:rFonts w:ascii="Times New Roman" w:eastAsia="方正仿宋_GBK" w:hAnsi="Times New Roman" w:cs="方正仿宋_GBK" w:hint="eastAsia"/>
          <w:sz w:val="32"/>
          <w:szCs w:val="32"/>
        </w:rPr>
        <w:t>项审批权限，积极推进“三化”建设，设置“个转企”专窗，推广“企业登记全程电子化”，出台招投标管理办法，常态化“容缺</w:t>
      </w:r>
      <w:r w:rsidR="003A4AE4" w:rsidRPr="003A4AE4">
        <w:rPr>
          <w:rFonts w:ascii="Times New Roman" w:eastAsia="方正仿宋_GBK" w:hAnsi="Times New Roman" w:cs="方正仿宋_GBK" w:hint="eastAsia"/>
          <w:sz w:val="32"/>
          <w:szCs w:val="32"/>
        </w:rPr>
        <w:t>+</w:t>
      </w:r>
      <w:r w:rsidR="003A4AE4" w:rsidRPr="003A4AE4">
        <w:rPr>
          <w:rFonts w:ascii="Times New Roman" w:eastAsia="方正仿宋_GBK" w:hAnsi="Times New Roman" w:cs="方正仿宋_GBK" w:hint="eastAsia"/>
          <w:sz w:val="32"/>
          <w:szCs w:val="32"/>
        </w:rPr>
        <w:t>承诺”、“拿地即开工”，创新“不见面环评”、“打捆环评”等审批模式，建立项目预审全方位联系渠道，畅通“重大项目绿色通道”。依法公开权力运行流程，接受社会监督，进一步做好市赋权承接工作，保证行政权力运行公开透明。</w:t>
      </w:r>
    </w:p>
    <w:p w:rsidR="005E0DCE" w:rsidRPr="002D2A19" w:rsidRDefault="005E0DCE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>（二）继续推进财政资金使用信息公开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。及时准确地公开财政预决算、价格收费、招投标等信息。</w:t>
      </w:r>
    </w:p>
    <w:p w:rsidR="005E0DCE" w:rsidRPr="002D2A19" w:rsidRDefault="005E0DCE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>（三）扎实推进公共资源配置、公共服务信息、公共监管信息公开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。</w:t>
      </w:r>
      <w:r w:rsidR="00041A63">
        <w:rPr>
          <w:rFonts w:ascii="Times New Roman" w:eastAsia="方正仿宋_GBK" w:hAnsi="Times New Roman" w:cs="方正仿宋_GBK" w:hint="eastAsia"/>
          <w:sz w:val="32"/>
          <w:szCs w:val="32"/>
        </w:rPr>
        <w:t>一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是全程公开征地拆迁信息。严格</w:t>
      </w:r>
      <w:r w:rsidR="00846D91" w:rsidRPr="002D2A19">
        <w:rPr>
          <w:rFonts w:ascii="Times New Roman" w:eastAsia="方正仿宋_GBK" w:hAnsi="Times New Roman" w:cs="方正仿宋_GBK"/>
          <w:sz w:val="32"/>
          <w:szCs w:val="32"/>
        </w:rPr>
        <w:t>网上公示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报批</w:t>
      </w:r>
      <w:r w:rsidR="00846D91" w:rsidRPr="002D2A19">
        <w:rPr>
          <w:rFonts w:ascii="Times New Roman" w:eastAsia="方正仿宋_GBK" w:hAnsi="Times New Roman" w:cs="方正仿宋_GBK" w:hint="eastAsia"/>
          <w:sz w:val="32"/>
          <w:szCs w:val="32"/>
        </w:rPr>
        <w:t>、</w:t>
      </w:r>
      <w:r w:rsidR="00846D91" w:rsidRPr="002D2A19">
        <w:rPr>
          <w:rFonts w:ascii="Times New Roman" w:eastAsia="方正仿宋_GBK" w:hAnsi="Times New Roman" w:cs="方正仿宋_GBK"/>
          <w:sz w:val="32"/>
          <w:szCs w:val="32"/>
        </w:rPr>
        <w:t>审批</w:t>
      </w:r>
      <w:r w:rsidR="00846D91" w:rsidRPr="002D2A19">
        <w:rPr>
          <w:rFonts w:ascii="Times New Roman" w:eastAsia="方正仿宋_GBK" w:hAnsi="Times New Roman" w:cs="方正仿宋_GBK" w:hint="eastAsia"/>
          <w:sz w:val="32"/>
          <w:szCs w:val="32"/>
        </w:rPr>
        <w:t>信息，公布拆迁安置房兑现信息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。</w:t>
      </w:r>
      <w:r w:rsidR="00041A63">
        <w:rPr>
          <w:rFonts w:ascii="Times New Roman" w:eastAsia="方正仿宋_GBK" w:hAnsi="Times New Roman" w:cs="方正仿宋_GBK" w:hint="eastAsia"/>
          <w:sz w:val="32"/>
          <w:szCs w:val="32"/>
        </w:rPr>
        <w:t>二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是全力加强政府采购信息公开。健全开放、统一的公共资源交易信息发布平台，提高公共资源交易信息的公开度和透明度。</w:t>
      </w:r>
      <w:r w:rsidR="00041A63">
        <w:rPr>
          <w:rFonts w:ascii="Times New Roman" w:eastAsia="方正仿宋_GBK" w:hAnsi="Times New Roman" w:cs="方正仿宋_GBK" w:hint="eastAsia"/>
          <w:sz w:val="32"/>
          <w:szCs w:val="32"/>
        </w:rPr>
        <w:t>三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是推进就业保障</w:t>
      </w:r>
      <w:r w:rsidR="00846D91" w:rsidRPr="002D2A19">
        <w:rPr>
          <w:rFonts w:ascii="Times New Roman" w:eastAsia="方正仿宋_GBK" w:hAnsi="Times New Roman" w:cs="方正仿宋_GBK" w:hint="eastAsia"/>
          <w:sz w:val="32"/>
          <w:szCs w:val="32"/>
        </w:rPr>
        <w:t>、民生福祉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信息公开。充分利用互联网、微信平台，在建好用好公共就业保障网的同时，及时发布各类信息。</w:t>
      </w:r>
      <w:r w:rsidR="00041A63">
        <w:rPr>
          <w:rFonts w:ascii="Times New Roman" w:eastAsia="方正仿宋_GBK" w:hAnsi="Times New Roman" w:cs="方正仿宋_GBK" w:hint="eastAsia"/>
          <w:sz w:val="32"/>
          <w:szCs w:val="32"/>
        </w:rPr>
        <w:t>四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是安全生产、环境保护信息公开。及时公布重大安全生产、环保事件报告，通报事故隐患排查治理体系建设情况。</w:t>
      </w:r>
    </w:p>
    <w:p w:rsidR="005E0DCE" w:rsidRPr="002D2A19" w:rsidRDefault="005E0DCE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2D2A19">
        <w:rPr>
          <w:rFonts w:ascii="Times New Roman" w:eastAsia="方正仿宋_GBK" w:hAnsi="Times New Roman" w:cs="方正仿宋_GBK"/>
          <w:sz w:val="32"/>
          <w:szCs w:val="32"/>
        </w:rPr>
        <w:t>解读回应社会关切情况</w:t>
      </w:r>
      <w:r w:rsidR="00083379" w:rsidRPr="002D2A19">
        <w:rPr>
          <w:rFonts w:ascii="Times New Roman" w:eastAsia="方正仿宋_GBK" w:hAnsi="Times New Roman" w:cs="方正仿宋_GBK" w:hint="eastAsia"/>
          <w:sz w:val="32"/>
          <w:szCs w:val="32"/>
        </w:rPr>
        <w:t>：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主动回应社会关切，重要政策、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lastRenderedPageBreak/>
        <w:t>法规出台后，通过多种方式做好科学解读，让公众更好地知晓、理解经济社会发展政策和改革举措；对重要舆情和社会热点问题，积极回应、解疑释惑，把人民群众的期盼融入政府决策和日常工作之中。</w:t>
      </w:r>
    </w:p>
    <w:p w:rsidR="005E0DCE" w:rsidRPr="002D2A19" w:rsidRDefault="005E0DCE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>（一）</w:t>
      </w:r>
      <w:r w:rsidR="00DC3076" w:rsidRPr="002D2A19">
        <w:rPr>
          <w:rFonts w:ascii="Times New Roman" w:eastAsia="方正仿宋_GBK" w:hAnsi="Times New Roman" w:cs="方正仿宋_GBK" w:hint="eastAsia"/>
          <w:sz w:val="32"/>
          <w:szCs w:val="32"/>
        </w:rPr>
        <w:t>更加注重提升发布质量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。将新闻发布作为推进政府信息公开、沟通社情民意的重要渠道，今年进一步丰富了发布形式，增强了互动交流，实现了新闻发布的规范化、制度化、常态化。</w:t>
      </w:r>
    </w:p>
    <w:p w:rsidR="005E0DCE" w:rsidRPr="002D2A19" w:rsidRDefault="005E0DCE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>（二）</w:t>
      </w:r>
      <w:r w:rsidR="00DC3076" w:rsidRPr="002D2A19">
        <w:rPr>
          <w:rFonts w:ascii="Times New Roman" w:eastAsia="方正仿宋_GBK" w:hAnsi="Times New Roman" w:cs="方正仿宋_GBK" w:hint="eastAsia"/>
          <w:sz w:val="32"/>
          <w:szCs w:val="32"/>
        </w:rPr>
        <w:t>更加注重政策跟进解读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。重要政策文件或惠民举措出台时，通过撰稿解读、互动问答等多种形式跟进解读。</w:t>
      </w:r>
    </w:p>
    <w:p w:rsidR="005E0DCE" w:rsidRPr="002D2A19" w:rsidRDefault="005E0DCE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>（三）</w:t>
      </w:r>
      <w:r w:rsidR="00DC3076" w:rsidRPr="002D2A19">
        <w:rPr>
          <w:rFonts w:ascii="Times New Roman" w:eastAsia="方正仿宋_GBK" w:hAnsi="Times New Roman" w:cs="方正仿宋_GBK" w:hint="eastAsia"/>
          <w:sz w:val="32"/>
          <w:szCs w:val="32"/>
        </w:rPr>
        <w:t>更加注重与群众互动交流</w:t>
      </w: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微信等新媒体迅速承担起与群众交流沟通的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“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窗口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”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作用，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“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临港风来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”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官方微信公众平台成为全市</w:t>
      </w:r>
      <w:r w:rsidR="00041A63">
        <w:rPr>
          <w:rFonts w:ascii="Times New Roman" w:eastAsia="方正仿宋_GBK" w:hAnsi="Times New Roman" w:cs="方正仿宋_GBK" w:hint="eastAsia"/>
          <w:sz w:val="32"/>
          <w:szCs w:val="32"/>
        </w:rPr>
        <w:t>重要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的机关部门微信平台。</w:t>
      </w:r>
    </w:p>
    <w:p w:rsidR="00084771" w:rsidRPr="00041A63" w:rsidRDefault="005E0DCE" w:rsidP="00084771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2D2A19">
        <w:rPr>
          <w:rFonts w:ascii="Times New Roman" w:eastAsia="方正仿宋_GBK" w:hAnsi="Times New Roman" w:cs="方正仿宋_GBK"/>
          <w:sz w:val="32"/>
          <w:szCs w:val="32"/>
        </w:rPr>
        <w:t>完善保障机制情况</w:t>
      </w:r>
      <w:r w:rsidR="00083379" w:rsidRPr="002D2A19">
        <w:rPr>
          <w:rFonts w:ascii="Times New Roman" w:eastAsia="方正仿宋_GBK" w:hAnsi="Times New Roman" w:cs="方正仿宋_GBK" w:hint="eastAsia"/>
          <w:sz w:val="32"/>
          <w:szCs w:val="32"/>
        </w:rPr>
        <w:t>：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严格按照国务院、省政府对政府信息公开工作的新要求、新部署，健全体制机制，完善制度措施，信息公开工作基础得到进一步加强。</w:t>
      </w: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647075" w:rsidRPr="002D2A19" w:rsidRDefault="00647075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2D2A19">
        <w:rPr>
          <w:rFonts w:ascii="Times New Roman" w:eastAsia="方正黑体_GBK" w:hAnsi="Times New Roman" w:cs="方正黑体_GBK" w:hint="eastAsia"/>
          <w:sz w:val="32"/>
          <w:szCs w:val="32"/>
        </w:rPr>
        <w:lastRenderedPageBreak/>
        <w:t>二、主动公开政府信息情况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/>
      </w:tblPr>
      <w:tblGrid>
        <w:gridCol w:w="2015"/>
        <w:gridCol w:w="2435"/>
        <w:gridCol w:w="2435"/>
        <w:gridCol w:w="1815"/>
      </w:tblGrid>
      <w:tr w:rsidR="00335308" w:rsidTr="009912FC">
        <w:trPr>
          <w:trHeight w:val="340"/>
          <w:jc w:val="center"/>
        </w:trPr>
        <w:tc>
          <w:tcPr>
            <w:tcW w:w="8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35308" w:rsidTr="009912FC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335308" w:rsidTr="00AC7E8F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AC7E8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AC7E8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AC7E8F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Cs w:val="21"/>
              </w:rPr>
              <w:t>0</w:t>
            </w:r>
          </w:p>
        </w:tc>
      </w:tr>
      <w:tr w:rsidR="00335308" w:rsidTr="00AC7E8F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1F4495" w:rsidP="00AC7E8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AC7E8F" w:rsidP="00AC7E8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1F4495" w:rsidP="00AC7E8F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Cs w:val="21"/>
              </w:rPr>
              <w:t>0</w:t>
            </w:r>
          </w:p>
        </w:tc>
      </w:tr>
      <w:tr w:rsidR="00335308" w:rsidTr="009912FC">
        <w:trPr>
          <w:trHeight w:val="340"/>
          <w:jc w:val="center"/>
        </w:trPr>
        <w:tc>
          <w:tcPr>
            <w:tcW w:w="8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35308" w:rsidTr="009912FC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35308" w:rsidTr="00AC7E8F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AC7E8F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Cs w:val="21"/>
              </w:rPr>
              <w:t>0</w:t>
            </w:r>
          </w:p>
        </w:tc>
      </w:tr>
      <w:tr w:rsidR="00335308" w:rsidTr="00AC7E8F">
        <w:trPr>
          <w:trHeight w:val="340"/>
          <w:jc w:val="center"/>
        </w:trPr>
        <w:tc>
          <w:tcPr>
            <w:tcW w:w="8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35308" w:rsidRDefault="00335308" w:rsidP="00AC7E8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35308" w:rsidTr="00AC7E8F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AC7E8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35308" w:rsidTr="00AC7E8F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AC7E8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35308" w:rsidTr="00AC7E8F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AC7E8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35308" w:rsidTr="00AC7E8F">
        <w:trPr>
          <w:trHeight w:val="340"/>
          <w:jc w:val="center"/>
        </w:trPr>
        <w:tc>
          <w:tcPr>
            <w:tcW w:w="8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335308" w:rsidRDefault="00335308" w:rsidP="00AC7E8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35308" w:rsidTr="00AC7E8F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AC7E8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35308" w:rsidTr="00AC7E8F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AC7E8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084771" w:rsidRDefault="00084771" w:rsidP="00041A63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053606" w:rsidRPr="002D2A19" w:rsidRDefault="00647075" w:rsidP="00041A63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2D2A19">
        <w:rPr>
          <w:rFonts w:ascii="Times New Roman" w:eastAsia="方正黑体_GBK" w:hAnsi="Times New Roman" w:cs="方正黑体_GBK" w:hint="eastAsia"/>
          <w:sz w:val="32"/>
          <w:szCs w:val="32"/>
        </w:rPr>
        <w:t>三、收到和处理政府信息公开</w:t>
      </w:r>
      <w:r w:rsidR="00053606" w:rsidRPr="002D2A19">
        <w:rPr>
          <w:rFonts w:ascii="Times New Roman" w:eastAsia="方正黑体_GBK" w:hAnsi="Times New Roman" w:cs="方正黑体_GBK" w:hint="eastAsia"/>
          <w:sz w:val="32"/>
          <w:szCs w:val="32"/>
        </w:rPr>
        <w:t>申请情况</w:t>
      </w:r>
    </w:p>
    <w:p w:rsidR="00647075" w:rsidRDefault="00647075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2D2A19">
        <w:rPr>
          <w:rFonts w:ascii="Times New Roman" w:eastAsia="方正仿宋_GBK" w:hAnsi="Times New Roman" w:cs="方正仿宋_GBK"/>
          <w:sz w:val="32"/>
          <w:szCs w:val="32"/>
        </w:rPr>
        <w:t>加强依申请公开工作的业务指导，全面规范依申请公开办理流程，积极稳妥地满足群众信息需求。本年度共收到公众关于开发区政府信息公开的申请</w:t>
      </w:r>
      <w:r w:rsidR="00041A63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="00A64389">
        <w:rPr>
          <w:rFonts w:ascii="Times New Roman" w:eastAsia="方正仿宋_GBK" w:hAnsi="Times New Roman" w:cs="方正仿宋_GBK" w:hint="eastAsia"/>
          <w:sz w:val="32"/>
          <w:szCs w:val="32"/>
        </w:rPr>
        <w:t>6</w:t>
      </w:r>
      <w:r w:rsidRPr="002D2A19">
        <w:rPr>
          <w:rFonts w:ascii="Times New Roman" w:eastAsia="方正仿宋_GBK" w:hAnsi="Times New Roman" w:cs="方正仿宋_GBK"/>
          <w:sz w:val="32"/>
          <w:szCs w:val="32"/>
        </w:rPr>
        <w:t>条。</w:t>
      </w: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084771" w:rsidRPr="002D2A19" w:rsidRDefault="00084771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 w:rsidR="00335308" w:rsidTr="009912FC"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35308" w:rsidTr="009912FC">
        <w:trPr>
          <w:jc w:val="center"/>
        </w:trPr>
        <w:tc>
          <w:tcPr>
            <w:tcW w:w="49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35308" w:rsidTr="009912FC">
        <w:trPr>
          <w:jc w:val="center"/>
        </w:trPr>
        <w:tc>
          <w:tcPr>
            <w:tcW w:w="49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</w:tr>
      <w:tr w:rsidR="00335308" w:rsidTr="009912FC"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FF36B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FF36BA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  <w:r w:rsidR="00A64389">
              <w:rPr>
                <w:rFonts w:ascii="Calibri" w:hAnsi="Calibri" w:cs="Calibri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A64389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16</w:t>
            </w:r>
            <w:r w:rsidR="0033530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35308" w:rsidTr="009912FC"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FF36B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FF36BA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  <w:r w:rsidR="00A64389">
              <w:rPr>
                <w:rFonts w:ascii="Calibri" w:hAnsi="Calibri" w:cs="Calibri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A64389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16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 xml:space="preserve">    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35308" w:rsidTr="009912FC">
        <w:trPr>
          <w:trHeight w:val="779"/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35308" w:rsidTr="009912FC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FF36B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FF36BA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  <w:r w:rsidR="00A64389">
              <w:rPr>
                <w:rFonts w:ascii="Calibri" w:hAnsi="Calibri" w:cs="Calibri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A64389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16</w:t>
            </w:r>
          </w:p>
        </w:tc>
      </w:tr>
      <w:tr w:rsidR="00335308" w:rsidTr="009912FC"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308" w:rsidRDefault="00335308" w:rsidP="009912F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308" w:rsidRDefault="00335308" w:rsidP="009912F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B8617A" w:rsidRDefault="00B8617A" w:rsidP="00647075">
      <w:pPr>
        <w:rPr>
          <w:rFonts w:ascii="黑体" w:eastAsia="黑体" w:hAnsi="黑体"/>
          <w:color w:val="000000" w:themeColor="text1"/>
          <w:sz w:val="30"/>
          <w:szCs w:val="30"/>
        </w:rPr>
      </w:pPr>
    </w:p>
    <w:p w:rsidR="00053606" w:rsidRPr="002D2A19" w:rsidRDefault="00647075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2D2A19">
        <w:rPr>
          <w:rFonts w:ascii="Times New Roman" w:eastAsia="方正黑体_GBK" w:hAnsi="Times New Roman" w:cs="方正黑体_GBK" w:hint="eastAsia"/>
          <w:sz w:val="32"/>
          <w:szCs w:val="32"/>
        </w:rPr>
        <w:lastRenderedPageBreak/>
        <w:t>四、</w:t>
      </w:r>
      <w:r w:rsidR="00053606" w:rsidRPr="002D2A19">
        <w:rPr>
          <w:rFonts w:ascii="Times New Roman" w:eastAsia="方正黑体_GBK" w:hAnsi="Times New Roman" w:cs="方正黑体_GBK" w:hint="eastAsia"/>
          <w:sz w:val="32"/>
          <w:szCs w:val="32"/>
        </w:rPr>
        <w:t>政府信息公开行政复议、行政诉讼</w:t>
      </w:r>
      <w:r w:rsidRPr="002D2A19">
        <w:rPr>
          <w:rFonts w:ascii="Times New Roman" w:eastAsia="方正黑体_GBK" w:hAnsi="Times New Roman" w:cs="方正黑体_GBK" w:hint="eastAsia"/>
          <w:sz w:val="32"/>
          <w:szCs w:val="32"/>
        </w:rPr>
        <w:t>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AC7E8F" w:rsidTr="009912FC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AC7E8F" w:rsidTr="009912FC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AC7E8F" w:rsidTr="009912FC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C7E8F" w:rsidTr="009912FC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7E8F" w:rsidRDefault="00AC7E8F" w:rsidP="009912F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B8617A" w:rsidRDefault="00B8617A" w:rsidP="00053606">
      <w:pPr>
        <w:ind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</w:p>
    <w:p w:rsidR="00053606" w:rsidRPr="002D2A19" w:rsidRDefault="00647075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2D2A19">
        <w:rPr>
          <w:rFonts w:ascii="Times New Roman" w:eastAsia="方正黑体_GBK" w:hAnsi="Times New Roman" w:cs="方正黑体_GBK" w:hint="eastAsia"/>
          <w:sz w:val="32"/>
          <w:szCs w:val="32"/>
        </w:rPr>
        <w:t>五、存在主要问题及改进情况</w:t>
      </w:r>
    </w:p>
    <w:p w:rsidR="00D779E4" w:rsidRPr="00D779E4" w:rsidRDefault="00D779E4" w:rsidP="00D779E4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D779E4">
        <w:rPr>
          <w:rFonts w:ascii="Times New Roman" w:eastAsia="方正仿宋_GBK" w:hAnsi="Times New Roman" w:cs="方正仿宋_GBK" w:hint="eastAsia"/>
          <w:sz w:val="32"/>
          <w:szCs w:val="32"/>
        </w:rPr>
        <w:t>临港开发区在政府信息公开中主要存在以下不足：</w:t>
      </w:r>
      <w:r w:rsidR="009E5635">
        <w:rPr>
          <w:rFonts w:ascii="Times New Roman" w:eastAsia="方正仿宋_GBK" w:hAnsi="Times New Roman" w:cs="方正仿宋_GBK" w:hint="eastAsia"/>
          <w:sz w:val="32"/>
          <w:szCs w:val="32"/>
        </w:rPr>
        <w:t>一是政府信息和政务公开工作发展不均衡，缺乏专职的业务人员</w:t>
      </w:r>
      <w:r w:rsidRPr="00A35EEB">
        <w:rPr>
          <w:rFonts w:ascii="Times New Roman" w:eastAsia="方正仿宋_GBK" w:hAnsi="Times New Roman" w:cs="方正仿宋_GBK" w:hint="eastAsia"/>
          <w:sz w:val="32"/>
          <w:szCs w:val="32"/>
        </w:rPr>
        <w:t>；二是信息公开的时效性</w:t>
      </w:r>
      <w:r w:rsidR="00041A63">
        <w:rPr>
          <w:rFonts w:ascii="Times New Roman" w:eastAsia="方正仿宋_GBK" w:hAnsi="Times New Roman" w:cs="方正仿宋_GBK" w:hint="eastAsia"/>
          <w:sz w:val="32"/>
          <w:szCs w:val="32"/>
        </w:rPr>
        <w:t>还</w:t>
      </w:r>
      <w:r w:rsidRPr="00A35EEB">
        <w:rPr>
          <w:rFonts w:ascii="Times New Roman" w:eastAsia="方正仿宋_GBK" w:hAnsi="Times New Roman" w:cs="方正仿宋_GBK" w:hint="eastAsia"/>
          <w:sz w:val="32"/>
          <w:szCs w:val="32"/>
        </w:rPr>
        <w:t>不足，及时性</w:t>
      </w:r>
      <w:r w:rsidR="00041A63">
        <w:rPr>
          <w:rFonts w:ascii="Times New Roman" w:eastAsia="方正仿宋_GBK" w:hAnsi="Times New Roman" w:cs="方正仿宋_GBK" w:hint="eastAsia"/>
          <w:sz w:val="32"/>
          <w:szCs w:val="32"/>
        </w:rPr>
        <w:t>还</w:t>
      </w:r>
      <w:r w:rsidRPr="00A35EEB">
        <w:rPr>
          <w:rFonts w:ascii="Times New Roman" w:eastAsia="方正仿宋_GBK" w:hAnsi="Times New Roman" w:cs="方正仿宋_GBK" w:hint="eastAsia"/>
          <w:sz w:val="32"/>
          <w:szCs w:val="32"/>
        </w:rPr>
        <w:t>不够；</w:t>
      </w:r>
      <w:r w:rsidR="00E1770D">
        <w:rPr>
          <w:rFonts w:ascii="仿宋" w:eastAsia="仿宋" w:hAnsi="仿宋" w:cs="Times New Roman" w:hint="eastAsia"/>
          <w:spacing w:val="-4"/>
          <w:sz w:val="32"/>
          <w:szCs w:val="32"/>
        </w:rPr>
        <w:t>三是公开的内容简单，</w:t>
      </w:r>
      <w:r w:rsidR="009E5635">
        <w:rPr>
          <w:rFonts w:ascii="仿宋" w:eastAsia="仿宋" w:hAnsi="仿宋" w:cs="Times New Roman" w:hint="eastAsia"/>
          <w:spacing w:val="-4"/>
          <w:sz w:val="32"/>
          <w:szCs w:val="32"/>
        </w:rPr>
        <w:t>未能足够深刻地认识到</w:t>
      </w:r>
      <w:r w:rsidR="00E1770D" w:rsidRPr="00DA69B1">
        <w:rPr>
          <w:rFonts w:ascii="仿宋" w:eastAsia="仿宋" w:hAnsi="仿宋" w:cs="Times New Roman" w:hint="eastAsia"/>
          <w:spacing w:val="-4"/>
          <w:sz w:val="32"/>
          <w:szCs w:val="32"/>
        </w:rPr>
        <w:t>信息公开重要性。</w:t>
      </w:r>
    </w:p>
    <w:p w:rsidR="00823186" w:rsidRPr="002D2A19" w:rsidRDefault="00D779E4" w:rsidP="00D779E4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D779E4">
        <w:rPr>
          <w:rFonts w:ascii="Times New Roman" w:eastAsia="方正仿宋_GBK" w:hAnsi="Times New Roman" w:cs="方正仿宋_GBK" w:hint="eastAsia"/>
          <w:sz w:val="32"/>
          <w:szCs w:val="32"/>
        </w:rPr>
        <w:t>202</w:t>
      </w:r>
      <w:r w:rsidR="00D21ABC"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 w:rsidRPr="00D779E4">
        <w:rPr>
          <w:rFonts w:ascii="Times New Roman" w:eastAsia="方正仿宋_GBK" w:hAnsi="Times New Roman" w:cs="方正仿宋_GBK" w:hint="eastAsia"/>
          <w:sz w:val="32"/>
          <w:szCs w:val="32"/>
        </w:rPr>
        <w:t>年，我们将深入贯彻落实党的二十大精神，围绕市委、市政府“</w:t>
      </w:r>
      <w:r w:rsidRPr="00D779E4">
        <w:rPr>
          <w:rFonts w:ascii="Times New Roman" w:eastAsia="方正仿宋_GBK" w:hAnsi="Times New Roman" w:cs="方正仿宋_GBK" w:hint="eastAsia"/>
          <w:sz w:val="32"/>
          <w:szCs w:val="32"/>
        </w:rPr>
        <w:t>345</w:t>
      </w:r>
      <w:r w:rsidRPr="00D779E4">
        <w:rPr>
          <w:rFonts w:ascii="Times New Roman" w:eastAsia="方正仿宋_GBK" w:hAnsi="Times New Roman" w:cs="方正仿宋_GBK" w:hint="eastAsia"/>
          <w:sz w:val="32"/>
          <w:szCs w:val="32"/>
        </w:rPr>
        <w:t>”产业发展体系和临港开发区“</w:t>
      </w:r>
      <w:r w:rsidRPr="00D779E4">
        <w:rPr>
          <w:rFonts w:ascii="Times New Roman" w:eastAsia="方正仿宋_GBK" w:hAnsi="Times New Roman" w:cs="方正仿宋_GBK" w:hint="eastAsia"/>
          <w:sz w:val="32"/>
          <w:szCs w:val="32"/>
        </w:rPr>
        <w:t>123</w:t>
      </w:r>
      <w:r w:rsidRPr="00D779E4">
        <w:rPr>
          <w:rFonts w:ascii="Times New Roman" w:eastAsia="方正仿宋_GBK" w:hAnsi="Times New Roman" w:cs="方正仿宋_GBK" w:hint="eastAsia"/>
          <w:sz w:val="32"/>
          <w:szCs w:val="32"/>
        </w:rPr>
        <w:t>”产业发展战略重点，树立信息公开服务“南征北战、东西互搏”、服务“争先进位、争创‘国开’”的部署，坚持高标准、严要求、快节奏工作，从严从实从细推进整改工作，提升政府信息公开和政务公开水平。一是</w:t>
      </w:r>
      <w:r w:rsidR="00D97F23">
        <w:rPr>
          <w:rFonts w:ascii="Times New Roman" w:eastAsia="方正仿宋_GBK" w:hAnsi="Times New Roman" w:cs="方正仿宋_GBK" w:hint="eastAsia"/>
          <w:sz w:val="32"/>
          <w:szCs w:val="32"/>
        </w:rPr>
        <w:t>提升</w:t>
      </w:r>
      <w:r w:rsidRPr="00D779E4">
        <w:rPr>
          <w:rFonts w:ascii="Times New Roman" w:eastAsia="方正仿宋_GBK" w:hAnsi="Times New Roman" w:cs="方正仿宋_GBK" w:hint="eastAsia"/>
          <w:sz w:val="32"/>
          <w:szCs w:val="32"/>
        </w:rPr>
        <w:t>信息公开</w:t>
      </w:r>
      <w:r w:rsidR="00D97F23">
        <w:rPr>
          <w:rFonts w:ascii="Times New Roman" w:eastAsia="方正仿宋_GBK" w:hAnsi="Times New Roman" w:cs="方正仿宋_GBK" w:hint="eastAsia"/>
          <w:sz w:val="32"/>
          <w:szCs w:val="32"/>
        </w:rPr>
        <w:t>的</w:t>
      </w:r>
      <w:r w:rsidRPr="00D779E4">
        <w:rPr>
          <w:rFonts w:ascii="Times New Roman" w:eastAsia="方正仿宋_GBK" w:hAnsi="Times New Roman" w:cs="方正仿宋_GBK" w:hint="eastAsia"/>
          <w:sz w:val="32"/>
          <w:szCs w:val="32"/>
        </w:rPr>
        <w:t>主动</w:t>
      </w:r>
      <w:r w:rsidR="00D97F23">
        <w:rPr>
          <w:rFonts w:ascii="Times New Roman" w:eastAsia="方正仿宋_GBK" w:hAnsi="Times New Roman" w:cs="方正仿宋_GBK" w:hint="eastAsia"/>
          <w:sz w:val="32"/>
          <w:szCs w:val="32"/>
        </w:rPr>
        <w:t>性</w:t>
      </w:r>
      <w:r w:rsidRPr="00D779E4">
        <w:rPr>
          <w:rFonts w:ascii="Times New Roman" w:eastAsia="方正仿宋_GBK" w:hAnsi="Times New Roman" w:cs="方正仿宋_GBK" w:hint="eastAsia"/>
          <w:sz w:val="32"/>
          <w:szCs w:val="32"/>
        </w:rPr>
        <w:t>，坚持把落实信息公开作为一项基本要求，贯穿于日常工作的各个方面，</w:t>
      </w:r>
      <w:r w:rsidR="00D97F23" w:rsidRPr="00DA69B1">
        <w:rPr>
          <w:rFonts w:ascii="仿宋" w:eastAsia="仿宋" w:hAnsi="仿宋" w:cs="Times New Roman" w:hint="eastAsia"/>
          <w:bCs/>
          <w:spacing w:val="-4"/>
          <w:sz w:val="32"/>
          <w:szCs w:val="32"/>
        </w:rPr>
        <w:t>认真做好公开信息的采集、审核、发布工作</w:t>
      </w:r>
      <w:r w:rsidR="00D97F23">
        <w:rPr>
          <w:rFonts w:ascii="仿宋" w:eastAsia="仿宋" w:hAnsi="仿宋" w:cs="Times New Roman" w:hint="eastAsia"/>
          <w:bCs/>
          <w:spacing w:val="-4"/>
          <w:sz w:val="32"/>
          <w:szCs w:val="32"/>
        </w:rPr>
        <w:t>，</w:t>
      </w:r>
      <w:r w:rsidRPr="00D779E4">
        <w:rPr>
          <w:rFonts w:ascii="Times New Roman" w:eastAsia="方正仿宋_GBK" w:hAnsi="Times New Roman" w:cs="方正仿宋_GBK" w:hint="eastAsia"/>
          <w:sz w:val="32"/>
          <w:szCs w:val="32"/>
        </w:rPr>
        <w:t>确保政务信息公开工作及时、准确。二是</w:t>
      </w:r>
      <w:r w:rsidR="00D97F23">
        <w:rPr>
          <w:rFonts w:ascii="Times New Roman" w:eastAsia="方正仿宋_GBK" w:hAnsi="Times New Roman" w:cs="方正仿宋_GBK" w:hint="eastAsia"/>
          <w:sz w:val="32"/>
          <w:szCs w:val="32"/>
        </w:rPr>
        <w:t>进一步推进</w:t>
      </w:r>
      <w:r w:rsidRPr="00D779E4">
        <w:rPr>
          <w:rFonts w:ascii="Times New Roman" w:eastAsia="方正仿宋_GBK" w:hAnsi="Times New Roman" w:cs="方正仿宋_GBK" w:hint="eastAsia"/>
          <w:sz w:val="32"/>
          <w:szCs w:val="32"/>
        </w:rPr>
        <w:t>信息</w:t>
      </w:r>
      <w:r w:rsidR="00D97F23">
        <w:rPr>
          <w:rFonts w:ascii="Times New Roman" w:eastAsia="方正仿宋_GBK" w:hAnsi="Times New Roman" w:cs="方正仿宋_GBK" w:hint="eastAsia"/>
          <w:sz w:val="32"/>
          <w:szCs w:val="32"/>
        </w:rPr>
        <w:t>全面</w:t>
      </w:r>
      <w:r w:rsidRPr="00D779E4">
        <w:rPr>
          <w:rFonts w:ascii="Times New Roman" w:eastAsia="方正仿宋_GBK" w:hAnsi="Times New Roman" w:cs="方正仿宋_GBK" w:hint="eastAsia"/>
          <w:sz w:val="32"/>
          <w:szCs w:val="32"/>
        </w:rPr>
        <w:t>覆盖，完善政府信息公开工作机制，确保公开信息的完整性和准确性。三是</w:t>
      </w:r>
      <w:r w:rsidR="00790F81">
        <w:rPr>
          <w:rFonts w:ascii="Times New Roman" w:eastAsia="方正仿宋_GBK" w:hAnsi="Times New Roman" w:cs="方正仿宋_GBK" w:hint="eastAsia"/>
          <w:sz w:val="32"/>
          <w:szCs w:val="32"/>
        </w:rPr>
        <w:t>健全</w:t>
      </w:r>
      <w:r w:rsidRPr="00D779E4">
        <w:rPr>
          <w:rFonts w:ascii="Times New Roman" w:eastAsia="方正仿宋_GBK" w:hAnsi="Times New Roman" w:cs="方正仿宋_GBK" w:hint="eastAsia"/>
          <w:sz w:val="32"/>
          <w:szCs w:val="32"/>
        </w:rPr>
        <w:t>信息队伍，进一步明确政府信息公开职责，落实岗位人员，加强各科室配合，增强信息的交流与互通。</w:t>
      </w:r>
    </w:p>
    <w:p w:rsidR="00084771" w:rsidRDefault="00084771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E4114E" w:rsidRPr="002D2A19" w:rsidRDefault="00647075" w:rsidP="002D2A19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2D2A19">
        <w:rPr>
          <w:rFonts w:ascii="Times New Roman" w:eastAsia="方正黑体_GBK" w:hAnsi="Times New Roman" w:cs="方正黑体_GBK" w:hint="eastAsia"/>
          <w:sz w:val="32"/>
          <w:szCs w:val="32"/>
        </w:rPr>
        <w:t>六、其他需要报告的</w:t>
      </w:r>
      <w:r w:rsidR="00CB35DE">
        <w:rPr>
          <w:rFonts w:ascii="Times New Roman" w:eastAsia="方正黑体_GBK" w:hAnsi="Times New Roman" w:cs="方正黑体_GBK" w:hint="eastAsia"/>
          <w:sz w:val="32"/>
          <w:szCs w:val="32"/>
        </w:rPr>
        <w:t>事项</w:t>
      </w:r>
    </w:p>
    <w:p w:rsidR="00647075" w:rsidRPr="002D2A19" w:rsidRDefault="00F1226C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202</w:t>
      </w:r>
      <w:r w:rsidR="00D21ABC"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>年，临港经济开发区未收取信息处理费。此外，</w:t>
      </w:r>
      <w:r w:rsidR="00647075" w:rsidRPr="002D2A19">
        <w:rPr>
          <w:rFonts w:ascii="Times New Roman" w:eastAsia="方正仿宋_GBK" w:hAnsi="Times New Roman" w:cs="方正仿宋_GBK" w:hint="eastAsia"/>
          <w:sz w:val="32"/>
          <w:szCs w:val="32"/>
        </w:rPr>
        <w:t>无其他区需要报告情况</w:t>
      </w:r>
      <w:r w:rsidR="00E24165" w:rsidRPr="002D2A19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8A6C86" w:rsidRPr="002D2A19" w:rsidRDefault="008A6C86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8A6C86" w:rsidRPr="002D2A19" w:rsidRDefault="008A6C86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</w:t>
      </w:r>
      <w:r w:rsidR="002D2A19"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</w:t>
      </w: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>临港经济开发区党政办公室</w:t>
      </w:r>
    </w:p>
    <w:p w:rsidR="008A6C86" w:rsidRPr="002D2A19" w:rsidRDefault="008A6C86" w:rsidP="002D2A19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    </w:t>
      </w:r>
      <w:r w:rsidR="00B8617A" w:rsidRPr="002D2A19">
        <w:rPr>
          <w:rFonts w:ascii="Times New Roman" w:eastAsia="方正仿宋_GBK" w:hAnsi="Times New Roman" w:cs="方正仿宋_GBK" w:hint="eastAsia"/>
          <w:sz w:val="32"/>
          <w:szCs w:val="32"/>
        </w:rPr>
        <w:t xml:space="preserve"> </w:t>
      </w:r>
      <w:r w:rsidR="00C8436C" w:rsidRPr="002D2A19"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202</w:t>
      </w:r>
      <w:r w:rsidR="00D21ABC">
        <w:rPr>
          <w:rFonts w:ascii="Times New Roman" w:eastAsia="方正仿宋_GBK" w:hAnsi="Times New Roman" w:cs="方正仿宋_GBK" w:hint="eastAsia"/>
          <w:sz w:val="32"/>
          <w:szCs w:val="32"/>
        </w:rPr>
        <w:t>4</w:t>
      </w: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Pr="002D2A19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</w:p>
    <w:sectPr w:rsidR="008A6C86" w:rsidRPr="002D2A19" w:rsidSect="00041A63">
      <w:pgSz w:w="11906" w:h="16838"/>
      <w:pgMar w:top="2041" w:right="1588" w:bottom="170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EE4" w:rsidRDefault="00693EE4" w:rsidP="005E0DCE">
      <w:r>
        <w:separator/>
      </w:r>
    </w:p>
  </w:endnote>
  <w:endnote w:type="continuationSeparator" w:id="1">
    <w:p w:rsidR="00693EE4" w:rsidRDefault="00693EE4" w:rsidP="005E0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EE4" w:rsidRDefault="00693EE4" w:rsidP="005E0DCE">
      <w:r>
        <w:separator/>
      </w:r>
    </w:p>
  </w:footnote>
  <w:footnote w:type="continuationSeparator" w:id="1">
    <w:p w:rsidR="00693EE4" w:rsidRDefault="00693EE4" w:rsidP="005E0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DCE"/>
    <w:rsid w:val="00014D56"/>
    <w:rsid w:val="00033859"/>
    <w:rsid w:val="0003515B"/>
    <w:rsid w:val="00041A63"/>
    <w:rsid w:val="00053606"/>
    <w:rsid w:val="00080537"/>
    <w:rsid w:val="00083379"/>
    <w:rsid w:val="00084771"/>
    <w:rsid w:val="00084DDF"/>
    <w:rsid w:val="00095514"/>
    <w:rsid w:val="000A44D3"/>
    <w:rsid w:val="000E5788"/>
    <w:rsid w:val="000E5ADC"/>
    <w:rsid w:val="0017236B"/>
    <w:rsid w:val="001726C7"/>
    <w:rsid w:val="001746C7"/>
    <w:rsid w:val="001A2737"/>
    <w:rsid w:val="001C5A13"/>
    <w:rsid w:val="001F4495"/>
    <w:rsid w:val="002005B0"/>
    <w:rsid w:val="002037FF"/>
    <w:rsid w:val="00216582"/>
    <w:rsid w:val="002168C9"/>
    <w:rsid w:val="00272DA1"/>
    <w:rsid w:val="002A7ED1"/>
    <w:rsid w:val="002D2A19"/>
    <w:rsid w:val="002E0422"/>
    <w:rsid w:val="002E2736"/>
    <w:rsid w:val="00325B1B"/>
    <w:rsid w:val="00333F3A"/>
    <w:rsid w:val="00333FFB"/>
    <w:rsid w:val="00335308"/>
    <w:rsid w:val="003840EC"/>
    <w:rsid w:val="00390296"/>
    <w:rsid w:val="003A4AE4"/>
    <w:rsid w:val="003C4E84"/>
    <w:rsid w:val="003E158D"/>
    <w:rsid w:val="00401A09"/>
    <w:rsid w:val="00416FA9"/>
    <w:rsid w:val="00456121"/>
    <w:rsid w:val="00491EAB"/>
    <w:rsid w:val="00494902"/>
    <w:rsid w:val="00494B53"/>
    <w:rsid w:val="004C1527"/>
    <w:rsid w:val="00527E7F"/>
    <w:rsid w:val="00571C31"/>
    <w:rsid w:val="00592458"/>
    <w:rsid w:val="005E01C2"/>
    <w:rsid w:val="005E0DCE"/>
    <w:rsid w:val="00647075"/>
    <w:rsid w:val="00692DBF"/>
    <w:rsid w:val="00693EE4"/>
    <w:rsid w:val="006D5B51"/>
    <w:rsid w:val="00734F62"/>
    <w:rsid w:val="00747223"/>
    <w:rsid w:val="0076127F"/>
    <w:rsid w:val="00770DDE"/>
    <w:rsid w:val="00790F81"/>
    <w:rsid w:val="007918FD"/>
    <w:rsid w:val="007A798B"/>
    <w:rsid w:val="007C740C"/>
    <w:rsid w:val="007C79B6"/>
    <w:rsid w:val="007C7FA9"/>
    <w:rsid w:val="00823186"/>
    <w:rsid w:val="00846D91"/>
    <w:rsid w:val="00856F22"/>
    <w:rsid w:val="00887410"/>
    <w:rsid w:val="008A6C86"/>
    <w:rsid w:val="008B3FAE"/>
    <w:rsid w:val="008E0910"/>
    <w:rsid w:val="00963D9C"/>
    <w:rsid w:val="0096707F"/>
    <w:rsid w:val="009832C3"/>
    <w:rsid w:val="009A2070"/>
    <w:rsid w:val="009B65ED"/>
    <w:rsid w:val="009E5635"/>
    <w:rsid w:val="00A35EEB"/>
    <w:rsid w:val="00A64389"/>
    <w:rsid w:val="00AB17D6"/>
    <w:rsid w:val="00AC7E8F"/>
    <w:rsid w:val="00AD580D"/>
    <w:rsid w:val="00AE310B"/>
    <w:rsid w:val="00B41BF5"/>
    <w:rsid w:val="00B6795F"/>
    <w:rsid w:val="00B8617A"/>
    <w:rsid w:val="00B97506"/>
    <w:rsid w:val="00C05D77"/>
    <w:rsid w:val="00C27F27"/>
    <w:rsid w:val="00C709FC"/>
    <w:rsid w:val="00C8436C"/>
    <w:rsid w:val="00CA556B"/>
    <w:rsid w:val="00CB35DE"/>
    <w:rsid w:val="00CD6BE3"/>
    <w:rsid w:val="00CD6BF2"/>
    <w:rsid w:val="00CE179D"/>
    <w:rsid w:val="00D21ABC"/>
    <w:rsid w:val="00D779E4"/>
    <w:rsid w:val="00D85A5A"/>
    <w:rsid w:val="00D876E4"/>
    <w:rsid w:val="00D97F23"/>
    <w:rsid w:val="00DA69B1"/>
    <w:rsid w:val="00DC3076"/>
    <w:rsid w:val="00E04510"/>
    <w:rsid w:val="00E1770D"/>
    <w:rsid w:val="00E24165"/>
    <w:rsid w:val="00E27EC4"/>
    <w:rsid w:val="00E3237B"/>
    <w:rsid w:val="00E4114E"/>
    <w:rsid w:val="00E52D63"/>
    <w:rsid w:val="00E63E64"/>
    <w:rsid w:val="00E7726D"/>
    <w:rsid w:val="00E81E4A"/>
    <w:rsid w:val="00EA1DA1"/>
    <w:rsid w:val="00EB2C5A"/>
    <w:rsid w:val="00ED0305"/>
    <w:rsid w:val="00EE4630"/>
    <w:rsid w:val="00EE5210"/>
    <w:rsid w:val="00EE5651"/>
    <w:rsid w:val="00F03ECD"/>
    <w:rsid w:val="00F03F0A"/>
    <w:rsid w:val="00F06DFE"/>
    <w:rsid w:val="00F1226C"/>
    <w:rsid w:val="00F12EB9"/>
    <w:rsid w:val="00F459A7"/>
    <w:rsid w:val="00F467E7"/>
    <w:rsid w:val="00F929FA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0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D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D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0D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0D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2349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749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7</Pages>
  <Words>554</Words>
  <Characters>3164</Characters>
  <Application>Microsoft Office Word</Application>
  <DocSecurity>0</DocSecurity>
  <Lines>26</Lines>
  <Paragraphs>7</Paragraphs>
  <ScaleCrop>false</ScaleCrop>
  <Company>微软中国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53</cp:revision>
  <cp:lastPrinted>2021-01-28T01:49:00Z</cp:lastPrinted>
  <dcterms:created xsi:type="dcterms:W3CDTF">2020-01-20T00:42:00Z</dcterms:created>
  <dcterms:modified xsi:type="dcterms:W3CDTF">2024-01-09T06:26:00Z</dcterms:modified>
</cp:coreProperties>
</file>