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  <w:color w:val="000000"/>
          <w:spacing w:val="-12"/>
          <w:kern w:val="0"/>
          <w:szCs w:val="32"/>
        </w:rPr>
      </w:pPr>
      <w:bookmarkStart w:id="0" w:name="_GoBack"/>
      <w:bookmarkEnd w:id="0"/>
      <w:r>
        <w:rPr>
          <w:rFonts w:eastAsia="方正黑体_GBK"/>
          <w:color w:val="000000"/>
          <w:spacing w:val="-12"/>
          <w:kern w:val="0"/>
          <w:szCs w:val="32"/>
        </w:rPr>
        <w:t>附表1</w:t>
      </w:r>
    </w:p>
    <w:p>
      <w:pPr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江阴市2023年稻谷实际生产者补贴分户登记清册</w:t>
      </w:r>
    </w:p>
    <w:p>
      <w:pPr>
        <w:jc w:val="left"/>
        <w:rPr>
          <w:rFonts w:eastAsia="方正楷体_GBK"/>
          <w:sz w:val="24"/>
          <w:szCs w:val="24"/>
        </w:rPr>
      </w:pPr>
      <w:r>
        <w:rPr>
          <w:rFonts w:hint="eastAsia" w:eastAsia="方正楷体_GBK" w:cs="宋体"/>
          <w:color w:val="000000"/>
          <w:kern w:val="0"/>
          <w:sz w:val="24"/>
          <w:szCs w:val="24"/>
        </w:rPr>
        <w:t xml:space="preserve">填报单位：            镇（街道）         村       组（村委盖章）                                         </w:t>
      </w:r>
      <w:r>
        <w:rPr>
          <w:rFonts w:hint="eastAsia" w:eastAsia="方正楷体_GBK"/>
          <w:color w:val="000000"/>
          <w:kern w:val="0"/>
          <w:sz w:val="24"/>
          <w:szCs w:val="24"/>
        </w:rPr>
        <w:t>2023年   月   日</w:t>
      </w:r>
    </w:p>
    <w:tbl>
      <w:tblPr>
        <w:tblStyle w:val="7"/>
        <w:tblW w:w="144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1898"/>
        <w:gridCol w:w="2194"/>
        <w:gridCol w:w="1699"/>
        <w:gridCol w:w="1450"/>
        <w:gridCol w:w="1145"/>
        <w:gridCol w:w="1276"/>
        <w:gridCol w:w="1417"/>
        <w:gridCol w:w="1701"/>
        <w:gridCol w:w="10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8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农户姓名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（单位名称）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9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“一卡通”号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（卡号）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面积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（亩）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标准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（元/亩）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补贴金额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农户签字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104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2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8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eastAsia="方正楷体_GBK" w:cs="宋体"/>
          <w:color w:val="000000"/>
          <w:kern w:val="0"/>
          <w:sz w:val="24"/>
          <w:szCs w:val="24"/>
        </w:rPr>
      </w:pPr>
      <w:r>
        <w:rPr>
          <w:rFonts w:hint="eastAsia" w:eastAsia="方正楷体_GBK" w:cs="宋体"/>
          <w:color w:val="000000"/>
          <w:kern w:val="0"/>
          <w:sz w:val="24"/>
          <w:szCs w:val="24"/>
        </w:rPr>
        <w:t xml:space="preserve">镇（街道）政府（盖章）：                  村经办人（签字）：                  村主要负责人（签字）：           </w:t>
      </w:r>
    </w:p>
    <w:p>
      <w:pPr>
        <w:jc w:val="left"/>
        <w:rPr>
          <w:rFonts w:eastAsia="方正楷体_GBK" w:cs="宋体"/>
          <w:color w:val="000000"/>
          <w:kern w:val="0"/>
          <w:sz w:val="24"/>
          <w:szCs w:val="24"/>
        </w:rPr>
      </w:pPr>
      <w:r>
        <w:rPr>
          <w:rFonts w:hint="eastAsia" w:eastAsia="方正楷体_GBK" w:cs="宋体"/>
          <w:color w:val="000000"/>
          <w:kern w:val="0"/>
          <w:sz w:val="24"/>
          <w:szCs w:val="24"/>
        </w:rPr>
        <w:t xml:space="preserve">监督电话：江阴市财政局86861155；江阴市农业农村局86862567；镇（街道）（监督电话）   </w:t>
      </w:r>
    </w:p>
    <w:p>
      <w:pPr>
        <w:jc w:val="left"/>
        <w:rPr>
          <w:rFonts w:eastAsia="方正楷体_GBK" w:cs="宋体"/>
          <w:color w:val="000000"/>
          <w:kern w:val="0"/>
          <w:sz w:val="24"/>
          <w:szCs w:val="24"/>
        </w:rPr>
      </w:pPr>
    </w:p>
    <w:p>
      <w:pPr>
        <w:spacing w:line="0" w:lineRule="atLeast"/>
        <w:rPr>
          <w:rFonts w:eastAsia="方正楷体_GBK" w:cs="宋体"/>
          <w:color w:val="000000"/>
          <w:kern w:val="0"/>
          <w:sz w:val="24"/>
          <w:szCs w:val="24"/>
        </w:rPr>
      </w:pPr>
      <w:r>
        <w:rPr>
          <w:rFonts w:hint="eastAsia" w:eastAsia="方正楷体_GBK" w:cs="宋体"/>
          <w:color w:val="000000"/>
          <w:kern w:val="0"/>
          <w:sz w:val="24"/>
          <w:szCs w:val="24"/>
        </w:rPr>
        <w:t>注：1．种植水稻50亩以上（含）的主体单独登记公示，跨村、跨镇种植的在备注中说明种植面积情况。</w:t>
      </w:r>
    </w:p>
    <w:p>
      <w:pPr>
        <w:spacing w:line="0" w:lineRule="atLeast"/>
        <w:ind w:firstLine="475" w:firstLineChars="198"/>
        <w:rPr>
          <w:rFonts w:eastAsia="方正楷体_GBK" w:cs="宋体"/>
          <w:color w:val="000000"/>
          <w:kern w:val="0"/>
          <w:sz w:val="24"/>
          <w:szCs w:val="24"/>
        </w:rPr>
      </w:pPr>
      <w:r>
        <w:rPr>
          <w:rFonts w:hint="eastAsia" w:eastAsia="方正楷体_GBK" w:cs="宋体"/>
          <w:color w:val="000000"/>
          <w:kern w:val="0"/>
          <w:sz w:val="24"/>
          <w:szCs w:val="24"/>
        </w:rPr>
        <w:t>2．本表由村级填写，一式四份，村、组公示各一份，镇、村各保存一份。</w:t>
      </w:r>
    </w:p>
    <w:p>
      <w:pPr>
        <w:spacing w:line="0" w:lineRule="atLeast"/>
        <w:ind w:firstLine="475" w:firstLineChars="198"/>
        <w:rPr>
          <w:rFonts w:eastAsia="方正楷体_GBK" w:cs="宋体"/>
          <w:color w:val="000000"/>
          <w:kern w:val="0"/>
          <w:sz w:val="24"/>
          <w:szCs w:val="24"/>
        </w:rPr>
      </w:pPr>
    </w:p>
    <w:p>
      <w:pPr>
        <w:spacing w:line="0" w:lineRule="atLeast"/>
        <w:ind w:firstLine="475" w:firstLineChars="198"/>
        <w:rPr>
          <w:rFonts w:eastAsia="方正楷体_GBK" w:cs="宋体"/>
          <w:color w:val="000000"/>
          <w:kern w:val="0"/>
          <w:sz w:val="24"/>
          <w:szCs w:val="24"/>
        </w:rPr>
      </w:pPr>
    </w:p>
    <w:p>
      <w:pPr>
        <w:spacing w:line="0" w:lineRule="atLeast"/>
        <w:ind w:firstLine="475" w:firstLineChars="198"/>
        <w:rPr>
          <w:rFonts w:eastAsia="方正楷体_GBK" w:cs="宋体"/>
          <w:color w:val="000000"/>
          <w:kern w:val="0"/>
          <w:sz w:val="24"/>
          <w:szCs w:val="24"/>
        </w:rPr>
        <w:sectPr>
          <w:footerReference r:id="rId3" w:type="default"/>
          <w:footerReference r:id="rId4" w:type="even"/>
          <w:pgSz w:w="16838" w:h="11906" w:orient="landscape"/>
          <w:pgMar w:top="1134" w:right="1134" w:bottom="1134" w:left="1134" w:header="851" w:footer="992" w:gutter="0"/>
          <w:cols w:space="720" w:num="1"/>
          <w:docGrid w:type="lines" w:linePitch="602" w:charSpace="0"/>
        </w:sectPr>
      </w:pPr>
    </w:p>
    <w:p>
      <w:pPr>
        <w:jc w:val="left"/>
        <w:rPr>
          <w:rFonts w:eastAsia="方正黑体_GBK"/>
          <w:color w:val="000000"/>
          <w:spacing w:val="-12"/>
          <w:kern w:val="0"/>
          <w:szCs w:val="32"/>
        </w:rPr>
      </w:pPr>
      <w:r>
        <w:rPr>
          <w:rFonts w:hint="eastAsia" w:eastAsia="方正黑体_GBK"/>
          <w:color w:val="000000"/>
          <w:spacing w:val="-12"/>
          <w:kern w:val="0"/>
          <w:szCs w:val="32"/>
        </w:rPr>
        <w:t>附表2</w:t>
      </w:r>
    </w:p>
    <w:p>
      <w:pPr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江阴市2023年稻谷实际生产者补贴村级汇总表</w:t>
      </w:r>
    </w:p>
    <w:p>
      <w:pPr>
        <w:jc w:val="left"/>
        <w:rPr>
          <w:rFonts w:eastAsia="方正楷体_GBK" w:cs="宋体"/>
          <w:color w:val="000000"/>
          <w:kern w:val="0"/>
          <w:sz w:val="24"/>
          <w:szCs w:val="24"/>
        </w:rPr>
      </w:pPr>
      <w:r>
        <w:rPr>
          <w:rFonts w:hint="eastAsia" w:eastAsia="方正楷体_GBK" w:cs="宋体"/>
          <w:color w:val="000000"/>
          <w:kern w:val="0"/>
          <w:sz w:val="24"/>
          <w:szCs w:val="24"/>
        </w:rPr>
        <w:t xml:space="preserve">填报单位：            镇（街道）         村（盖章）                                                       </w:t>
      </w:r>
      <w:r>
        <w:rPr>
          <w:rFonts w:hint="eastAsia" w:eastAsia="方正楷体_GBK"/>
          <w:color w:val="000000"/>
          <w:kern w:val="0"/>
          <w:sz w:val="24"/>
          <w:szCs w:val="24"/>
        </w:rPr>
        <w:t>2023年   月   日</w:t>
      </w:r>
    </w:p>
    <w:tbl>
      <w:tblPr>
        <w:tblStyle w:val="7"/>
        <w:tblpPr w:leftFromText="180" w:rightFromText="180" w:vertAnchor="text" w:tblpXSpec="center" w:tblpY="1"/>
        <w:tblOverlap w:val="never"/>
        <w:tblW w:w="4954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887"/>
        <w:gridCol w:w="926"/>
        <w:gridCol w:w="888"/>
        <w:gridCol w:w="888"/>
        <w:gridCol w:w="888"/>
        <w:gridCol w:w="885"/>
        <w:gridCol w:w="891"/>
        <w:gridCol w:w="738"/>
        <w:gridCol w:w="888"/>
        <w:gridCol w:w="1037"/>
        <w:gridCol w:w="888"/>
        <w:gridCol w:w="885"/>
        <w:gridCol w:w="888"/>
        <w:gridCol w:w="885"/>
        <w:gridCol w:w="894"/>
        <w:gridCol w:w="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" w:type="pct"/>
            <w:vMerge w:val="restar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3" w:type="pct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组名</w:t>
            </w:r>
          </w:p>
        </w:tc>
        <w:tc>
          <w:tcPr>
            <w:tcW w:w="316" w:type="pct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补贴面积（亩）</w:t>
            </w:r>
          </w:p>
        </w:tc>
        <w:tc>
          <w:tcPr>
            <w:tcW w:w="303" w:type="pct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其中50亩（不含）以下主体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其中50（含）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200亩（不含）主体</w:t>
            </w:r>
          </w:p>
        </w:tc>
        <w:tc>
          <w:tcPr>
            <w:tcW w:w="1212" w:type="pct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其中200亩（含）以上主体</w:t>
            </w:r>
          </w:p>
        </w:tc>
        <w:tc>
          <w:tcPr>
            <w:tcW w:w="260" w:type="pct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" w:type="pct"/>
            <w:vMerge w:val="continue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户数</w:t>
            </w: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补贴面积（亩）</w:t>
            </w:r>
          </w:p>
        </w:tc>
        <w:tc>
          <w:tcPr>
            <w:tcW w:w="302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补贴标准</w:t>
            </w:r>
          </w:p>
          <w:p>
            <w:pPr>
              <w:widowControl/>
              <w:spacing w:line="0" w:lineRule="atLeast"/>
              <w:ind w:left="-160" w:leftChars="-50" w:right="-160" w:rightChars="-50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（元/亩）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25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户数</w:t>
            </w: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补贴面积（亩）</w:t>
            </w:r>
          </w:p>
        </w:tc>
        <w:tc>
          <w:tcPr>
            <w:tcW w:w="35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补贴标准（元/亩）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户数</w:t>
            </w: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补贴面积（亩）</w:t>
            </w:r>
          </w:p>
        </w:tc>
        <w:tc>
          <w:tcPr>
            <w:tcW w:w="30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补贴标准</w:t>
            </w:r>
          </w:p>
          <w:p>
            <w:pPr>
              <w:widowControl/>
              <w:spacing w:line="0" w:lineRule="atLeast"/>
              <w:ind w:left="-160" w:leftChars="-50" w:right="-160" w:rightChars="-50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（元/亩）</w:t>
            </w: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260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2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eastAsia="方正楷体_GBK" w:cs="宋体"/>
          <w:color w:val="000000"/>
          <w:kern w:val="0"/>
          <w:sz w:val="24"/>
          <w:szCs w:val="24"/>
        </w:rPr>
      </w:pPr>
      <w:r>
        <w:rPr>
          <w:rFonts w:hint="eastAsia" w:eastAsia="方正楷体_GBK" w:cs="宋体"/>
          <w:color w:val="000000"/>
          <w:kern w:val="0"/>
          <w:sz w:val="24"/>
          <w:szCs w:val="24"/>
        </w:rPr>
        <w:t>村经办人（签字）：                                      村委会主要负责人（签字）：</w:t>
      </w:r>
    </w:p>
    <w:p>
      <w:pPr>
        <w:jc w:val="left"/>
        <w:rPr>
          <w:rFonts w:eastAsia="方正楷体_GBK" w:cs="宋体"/>
          <w:color w:val="000000"/>
          <w:kern w:val="0"/>
          <w:sz w:val="24"/>
          <w:szCs w:val="24"/>
        </w:rPr>
      </w:pPr>
      <w:r>
        <w:rPr>
          <w:rFonts w:hint="eastAsia" w:eastAsia="方正楷体_GBK" w:cs="宋体"/>
          <w:color w:val="000000"/>
          <w:kern w:val="0"/>
          <w:sz w:val="24"/>
          <w:szCs w:val="24"/>
        </w:rPr>
        <w:t>注：本表一式三份，一份村级留档，一份报镇（街道）农业部门，一份报镇（街道）财政部门。</w:t>
      </w:r>
    </w:p>
    <w:p>
      <w:pPr>
        <w:jc w:val="left"/>
        <w:rPr>
          <w:rFonts w:eastAsia="方正楷体_GBK" w:cs="宋体"/>
          <w:color w:val="000000"/>
          <w:kern w:val="0"/>
          <w:sz w:val="24"/>
          <w:szCs w:val="24"/>
        </w:rPr>
      </w:pPr>
    </w:p>
    <w:p>
      <w:pPr>
        <w:jc w:val="left"/>
        <w:rPr>
          <w:rFonts w:eastAsia="方正黑体_GBK"/>
          <w:color w:val="000000"/>
          <w:spacing w:val="-12"/>
          <w:kern w:val="0"/>
          <w:szCs w:val="32"/>
        </w:rPr>
      </w:pPr>
      <w:r>
        <w:rPr>
          <w:rFonts w:eastAsia="方正黑体_GBK"/>
          <w:color w:val="000000"/>
          <w:spacing w:val="-12"/>
          <w:kern w:val="0"/>
          <w:szCs w:val="32"/>
        </w:rPr>
        <w:br w:type="page"/>
      </w:r>
      <w:r>
        <w:rPr>
          <w:rFonts w:hint="eastAsia" w:eastAsia="方正黑体_GBK"/>
          <w:color w:val="000000"/>
          <w:spacing w:val="-12"/>
          <w:kern w:val="0"/>
          <w:szCs w:val="32"/>
        </w:rPr>
        <w:t>附表</w:t>
      </w:r>
      <w:r>
        <w:rPr>
          <w:rFonts w:eastAsia="方正黑体_GBK"/>
          <w:color w:val="000000"/>
          <w:spacing w:val="-12"/>
          <w:kern w:val="0"/>
          <w:szCs w:val="32"/>
        </w:rPr>
        <w:t>3</w:t>
      </w:r>
    </w:p>
    <w:p>
      <w:pPr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江阴市2023年稻谷实际生产者补贴镇级汇总表</w:t>
      </w:r>
    </w:p>
    <w:p>
      <w:pPr>
        <w:spacing w:afterLines="15" w:line="320" w:lineRule="exact"/>
        <w:jc w:val="left"/>
        <w:rPr>
          <w:rFonts w:eastAsia="方正楷体_GBK" w:cs="宋体"/>
          <w:color w:val="000000"/>
          <w:kern w:val="0"/>
          <w:sz w:val="24"/>
          <w:szCs w:val="24"/>
        </w:rPr>
      </w:pPr>
      <w:r>
        <w:rPr>
          <w:rFonts w:hint="eastAsia" w:eastAsia="方正楷体_GBK" w:cs="宋体"/>
          <w:color w:val="000000"/>
          <w:kern w:val="0"/>
          <w:sz w:val="24"/>
          <w:szCs w:val="24"/>
        </w:rPr>
        <w:t>填报单位：            镇</w:t>
      </w:r>
      <w:r>
        <w:rPr>
          <w:rFonts w:eastAsia="方正楷体_GBK" w:cs="宋体"/>
          <w:color w:val="000000"/>
          <w:kern w:val="0"/>
          <w:sz w:val="24"/>
          <w:szCs w:val="24"/>
        </w:rPr>
        <w:t>（</w:t>
      </w:r>
      <w:r>
        <w:rPr>
          <w:rFonts w:hint="eastAsia" w:eastAsia="方正楷体_GBK" w:cs="宋体"/>
          <w:color w:val="000000"/>
          <w:kern w:val="0"/>
          <w:sz w:val="24"/>
          <w:szCs w:val="24"/>
        </w:rPr>
        <w:t>街道</w:t>
      </w:r>
      <w:r>
        <w:rPr>
          <w:rFonts w:eastAsia="方正楷体_GBK" w:cs="宋体"/>
          <w:color w:val="000000"/>
          <w:kern w:val="0"/>
          <w:sz w:val="24"/>
          <w:szCs w:val="24"/>
        </w:rPr>
        <w:t>）</w:t>
      </w:r>
      <w:r>
        <w:rPr>
          <w:rFonts w:hint="eastAsia" w:eastAsia="方正楷体_GBK" w:cs="宋体"/>
          <w:color w:val="000000"/>
          <w:kern w:val="0"/>
          <w:sz w:val="24"/>
          <w:szCs w:val="24"/>
        </w:rPr>
        <w:t>（盖章）                                                                 2023年   月   日</w:t>
      </w:r>
    </w:p>
    <w:tbl>
      <w:tblPr>
        <w:tblStyle w:val="7"/>
        <w:tblpPr w:leftFromText="180" w:rightFromText="180" w:vertAnchor="text" w:tblpXSpec="center" w:tblpY="1"/>
        <w:tblOverlap w:val="never"/>
        <w:tblW w:w="4939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886"/>
        <w:gridCol w:w="927"/>
        <w:gridCol w:w="888"/>
        <w:gridCol w:w="780"/>
        <w:gridCol w:w="888"/>
        <w:gridCol w:w="885"/>
        <w:gridCol w:w="894"/>
        <w:gridCol w:w="739"/>
        <w:gridCol w:w="888"/>
        <w:gridCol w:w="1037"/>
        <w:gridCol w:w="888"/>
        <w:gridCol w:w="885"/>
        <w:gridCol w:w="888"/>
        <w:gridCol w:w="885"/>
        <w:gridCol w:w="897"/>
        <w:gridCol w:w="7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" w:type="pct"/>
            <w:vMerge w:val="restar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3" w:type="pct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村名</w:t>
            </w:r>
          </w:p>
        </w:tc>
        <w:tc>
          <w:tcPr>
            <w:tcW w:w="317" w:type="pct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补贴面积（亩）</w:t>
            </w:r>
          </w:p>
        </w:tc>
        <w:tc>
          <w:tcPr>
            <w:tcW w:w="304" w:type="pct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180" w:type="pct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其中50亩（不含）以下主体</w:t>
            </w:r>
          </w:p>
        </w:tc>
        <w:tc>
          <w:tcPr>
            <w:tcW w:w="1216" w:type="pct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其中50（含）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～</w:t>
            </w: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200亩（不含）主体</w:t>
            </w:r>
          </w:p>
        </w:tc>
        <w:tc>
          <w:tcPr>
            <w:tcW w:w="1217" w:type="pct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其中200亩（含）以上主体</w:t>
            </w:r>
          </w:p>
        </w:tc>
        <w:tc>
          <w:tcPr>
            <w:tcW w:w="258" w:type="pct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" w:type="pct"/>
            <w:vMerge w:val="continue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户数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补贴面积（亩）</w:t>
            </w:r>
          </w:p>
        </w:tc>
        <w:tc>
          <w:tcPr>
            <w:tcW w:w="303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补贴标准</w:t>
            </w:r>
          </w:p>
          <w:p>
            <w:pPr>
              <w:widowControl/>
              <w:spacing w:line="0" w:lineRule="atLeast"/>
              <w:ind w:left="-160" w:leftChars="-50" w:right="-160" w:rightChars="-50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（元/亩）</w:t>
            </w:r>
          </w:p>
        </w:tc>
        <w:tc>
          <w:tcPr>
            <w:tcW w:w="30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25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户数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补贴面积（亩）</w:t>
            </w:r>
          </w:p>
        </w:tc>
        <w:tc>
          <w:tcPr>
            <w:tcW w:w="35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补贴标准（元/亩）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户数</w:t>
            </w:r>
          </w:p>
        </w:tc>
        <w:tc>
          <w:tcPr>
            <w:tcW w:w="30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补贴面积（亩）</w:t>
            </w: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补贴标准</w:t>
            </w:r>
          </w:p>
          <w:p>
            <w:pPr>
              <w:widowControl/>
              <w:spacing w:line="0" w:lineRule="atLeast"/>
              <w:ind w:left="-160" w:leftChars="-50" w:right="-160" w:rightChars="-50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（元/亩）</w:t>
            </w:r>
          </w:p>
        </w:tc>
        <w:tc>
          <w:tcPr>
            <w:tcW w:w="306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补贴</w:t>
            </w:r>
          </w:p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258" w:type="pct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noWrap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spacing w:line="0" w:lineRule="atLeast"/>
              <w:jc w:val="center"/>
              <w:rPr>
                <w:rFonts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4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楷体_GBK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3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" w:type="pct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楷体_GBK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eastAsia="方正楷体_GBK" w:cs="宋体"/>
          <w:color w:val="000000"/>
          <w:kern w:val="0"/>
          <w:sz w:val="24"/>
          <w:szCs w:val="24"/>
        </w:rPr>
      </w:pPr>
      <w:r>
        <w:rPr>
          <w:rFonts w:hint="eastAsia" w:eastAsia="方正楷体_GBK" w:cs="宋体"/>
          <w:color w:val="000000"/>
          <w:kern w:val="0"/>
          <w:sz w:val="24"/>
          <w:szCs w:val="24"/>
        </w:rPr>
        <w:t xml:space="preserve">镇（街道）农业部门负责人签名：                                经办人：          </w:t>
      </w:r>
    </w:p>
    <w:p>
      <w:pPr>
        <w:jc w:val="left"/>
        <w:rPr>
          <w:rFonts w:eastAsia="方正楷体_GBK" w:cs="宋体"/>
          <w:color w:val="000000"/>
          <w:kern w:val="0"/>
          <w:sz w:val="24"/>
          <w:szCs w:val="24"/>
        </w:rPr>
      </w:pPr>
      <w:r>
        <w:rPr>
          <w:rFonts w:hint="eastAsia" w:eastAsia="方正楷体_GBK" w:cs="宋体"/>
          <w:color w:val="000000"/>
          <w:kern w:val="0"/>
          <w:sz w:val="24"/>
          <w:szCs w:val="24"/>
        </w:rPr>
        <w:t>镇（街道）财政部门负责人签名：                                镇（街道）主要负责人签名：</w:t>
      </w:r>
    </w:p>
    <w:p>
      <w:pPr>
        <w:jc w:val="left"/>
        <w:rPr>
          <w:rFonts w:eastAsia="方正楷体_GBK" w:cs="宋体"/>
          <w:color w:val="000000"/>
          <w:kern w:val="0"/>
          <w:sz w:val="24"/>
          <w:szCs w:val="24"/>
        </w:rPr>
      </w:pPr>
    </w:p>
    <w:p>
      <w:pPr>
        <w:jc w:val="left"/>
        <w:rPr>
          <w:rFonts w:eastAsia="方正楷体_GBK" w:cs="宋体"/>
          <w:color w:val="000000"/>
          <w:kern w:val="0"/>
          <w:sz w:val="24"/>
          <w:szCs w:val="24"/>
        </w:rPr>
      </w:pPr>
      <w:r>
        <w:rPr>
          <w:rFonts w:hint="eastAsia" w:eastAsia="方正楷体_GBK" w:cs="宋体"/>
          <w:color w:val="000000"/>
          <w:kern w:val="0"/>
          <w:sz w:val="24"/>
          <w:szCs w:val="24"/>
        </w:rPr>
        <w:t>注：本表一式三份，一份镇级留档，市财政局、农业农村局各备案一份。</w:t>
      </w:r>
    </w:p>
    <w:p>
      <w:pPr>
        <w:ind w:firstLine="512" w:firstLineChars="200"/>
        <w:rPr>
          <w:rFonts w:eastAsia="仿宋_GB2312"/>
          <w:color w:val="000000" w:themeColor="text1"/>
          <w:spacing w:val="-12"/>
          <w:kern w:val="0"/>
          <w:sz w:val="28"/>
          <w:szCs w:val="28"/>
        </w:rPr>
      </w:pPr>
    </w:p>
    <w:p>
      <w:pPr>
        <w:ind w:firstLine="512" w:firstLineChars="200"/>
        <w:rPr>
          <w:rFonts w:eastAsia="仿宋_GB2312"/>
          <w:color w:val="000000" w:themeColor="text1"/>
          <w:spacing w:val="-12"/>
          <w:kern w:val="0"/>
          <w:sz w:val="28"/>
          <w:szCs w:val="28"/>
        </w:rPr>
        <w:sectPr>
          <w:footerReference r:id="rId5" w:type="default"/>
          <w:footerReference r:id="rId6" w:type="even"/>
          <w:pgSz w:w="16838" w:h="11906" w:orient="landscape"/>
          <w:pgMar w:top="1134" w:right="1134" w:bottom="1134" w:left="1134" w:header="851" w:footer="992" w:gutter="0"/>
          <w:cols w:space="0" w:num="1"/>
          <w:docGrid w:type="lines" w:linePitch="602" w:charSpace="0"/>
        </w:sectPr>
      </w:pPr>
    </w:p>
    <w:p>
      <w:pPr>
        <w:widowControl/>
        <w:jc w:val="left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br w:type="page"/>
      </w:r>
    </w:p>
    <w:p>
      <w:pPr>
        <w:ind w:left="316" w:leftChars="100" w:right="316" w:rightChars="100"/>
        <w:jc w:val="left"/>
        <w:rPr>
          <w:color w:val="000000" w:themeColor="text1"/>
          <w:szCs w:val="32"/>
        </w:rPr>
      </w:pPr>
    </w:p>
    <w:p>
      <w:pPr>
        <w:ind w:left="316" w:leftChars="100" w:right="316" w:rightChars="100"/>
        <w:jc w:val="left"/>
        <w:rPr>
          <w:color w:val="000000" w:themeColor="text1"/>
          <w:szCs w:val="32"/>
        </w:rPr>
      </w:pPr>
    </w:p>
    <w:p>
      <w:pPr>
        <w:ind w:left="316" w:leftChars="100" w:right="316" w:rightChars="100"/>
        <w:jc w:val="left"/>
        <w:rPr>
          <w:color w:val="000000" w:themeColor="text1"/>
          <w:szCs w:val="32"/>
        </w:rPr>
      </w:pPr>
    </w:p>
    <w:p>
      <w:pPr>
        <w:ind w:left="316" w:leftChars="100" w:right="316" w:rightChars="100"/>
        <w:jc w:val="left"/>
        <w:rPr>
          <w:color w:val="000000" w:themeColor="text1"/>
          <w:szCs w:val="32"/>
        </w:rPr>
      </w:pPr>
    </w:p>
    <w:p>
      <w:pPr>
        <w:ind w:left="316" w:leftChars="100" w:right="316" w:rightChars="100"/>
        <w:jc w:val="left"/>
        <w:rPr>
          <w:color w:val="000000" w:themeColor="text1"/>
          <w:szCs w:val="32"/>
        </w:rPr>
      </w:pPr>
    </w:p>
    <w:p>
      <w:pPr>
        <w:ind w:left="316" w:leftChars="100" w:right="316" w:rightChars="100"/>
        <w:jc w:val="left"/>
        <w:rPr>
          <w:color w:val="000000" w:themeColor="text1"/>
          <w:szCs w:val="32"/>
        </w:rPr>
      </w:pPr>
    </w:p>
    <w:p>
      <w:pPr>
        <w:ind w:left="316" w:leftChars="100" w:right="316" w:rightChars="100"/>
        <w:jc w:val="left"/>
        <w:rPr>
          <w:color w:val="000000" w:themeColor="text1"/>
          <w:szCs w:val="32"/>
        </w:rPr>
      </w:pPr>
    </w:p>
    <w:p>
      <w:pPr>
        <w:ind w:left="316" w:leftChars="100" w:right="316" w:rightChars="100"/>
        <w:jc w:val="left"/>
        <w:rPr>
          <w:color w:val="000000" w:themeColor="text1"/>
          <w:szCs w:val="32"/>
        </w:rPr>
      </w:pPr>
    </w:p>
    <w:p>
      <w:pPr>
        <w:ind w:left="316" w:leftChars="100" w:right="316" w:rightChars="100"/>
        <w:jc w:val="left"/>
        <w:rPr>
          <w:color w:val="000000" w:themeColor="text1"/>
          <w:szCs w:val="32"/>
        </w:rPr>
      </w:pPr>
    </w:p>
    <w:p>
      <w:pPr>
        <w:ind w:left="316" w:leftChars="100" w:right="316" w:rightChars="100"/>
        <w:jc w:val="left"/>
        <w:rPr>
          <w:color w:val="000000" w:themeColor="text1"/>
          <w:szCs w:val="32"/>
        </w:rPr>
      </w:pPr>
    </w:p>
    <w:p>
      <w:pPr>
        <w:ind w:left="316" w:leftChars="100" w:right="316" w:rightChars="100"/>
        <w:jc w:val="left"/>
        <w:rPr>
          <w:color w:val="000000" w:themeColor="text1"/>
          <w:szCs w:val="32"/>
        </w:rPr>
      </w:pPr>
    </w:p>
    <w:p>
      <w:pPr>
        <w:widowControl/>
        <w:adjustRightInd w:val="0"/>
        <w:ind w:firstLine="632" w:firstLineChars="200"/>
        <w:jc w:val="left"/>
        <w:rPr>
          <w:rFonts w:eastAsia="方正黑体_GBK"/>
          <w:color w:val="000000" w:themeColor="text1"/>
          <w:kern w:val="0"/>
        </w:rPr>
      </w:pPr>
    </w:p>
    <w:p>
      <w:pPr>
        <w:widowControl/>
        <w:adjustRightInd w:val="0"/>
        <w:ind w:firstLine="632" w:firstLineChars="200"/>
        <w:jc w:val="left"/>
        <w:rPr>
          <w:rFonts w:eastAsia="方正黑体_GBK"/>
          <w:color w:val="000000" w:themeColor="text1"/>
          <w:kern w:val="0"/>
        </w:rPr>
      </w:pPr>
    </w:p>
    <w:p>
      <w:pPr>
        <w:widowControl/>
        <w:adjustRightInd w:val="0"/>
        <w:ind w:firstLine="632" w:firstLineChars="200"/>
        <w:jc w:val="left"/>
        <w:rPr>
          <w:rFonts w:eastAsia="方正黑体_GBK"/>
          <w:color w:val="000000" w:themeColor="text1"/>
          <w:kern w:val="0"/>
        </w:rPr>
      </w:pPr>
    </w:p>
    <w:p>
      <w:pPr>
        <w:widowControl/>
        <w:adjustRightInd w:val="0"/>
        <w:ind w:firstLine="632" w:firstLineChars="200"/>
        <w:jc w:val="left"/>
        <w:rPr>
          <w:rFonts w:eastAsia="方正黑体_GBK"/>
          <w:color w:val="000000" w:themeColor="text1"/>
          <w:kern w:val="0"/>
        </w:rPr>
      </w:pPr>
    </w:p>
    <w:p>
      <w:pPr>
        <w:widowControl/>
        <w:adjustRightInd w:val="0"/>
        <w:ind w:firstLine="632" w:firstLineChars="200"/>
        <w:jc w:val="left"/>
        <w:rPr>
          <w:rFonts w:eastAsia="方正黑体_GBK"/>
          <w:color w:val="000000" w:themeColor="text1"/>
          <w:kern w:val="0"/>
        </w:rPr>
      </w:pPr>
    </w:p>
    <w:p>
      <w:pPr>
        <w:widowControl/>
        <w:adjustRightInd w:val="0"/>
        <w:ind w:firstLine="632" w:firstLineChars="200"/>
        <w:jc w:val="left"/>
        <w:rPr>
          <w:rFonts w:eastAsia="方正黑体_GBK"/>
          <w:color w:val="000000" w:themeColor="text1"/>
          <w:kern w:val="0"/>
        </w:rPr>
      </w:pPr>
    </w:p>
    <w:p>
      <w:pPr>
        <w:widowControl/>
        <w:adjustRightInd w:val="0"/>
        <w:ind w:firstLine="632" w:firstLineChars="200"/>
        <w:jc w:val="left"/>
        <w:rPr>
          <w:rFonts w:eastAsia="方正黑体_GBK"/>
          <w:color w:val="000000" w:themeColor="text1"/>
          <w:kern w:val="0"/>
        </w:rPr>
      </w:pPr>
    </w:p>
    <w:p>
      <w:pPr>
        <w:widowControl/>
        <w:adjustRightInd w:val="0"/>
        <w:ind w:firstLine="632" w:firstLineChars="200"/>
        <w:jc w:val="left"/>
        <w:rPr>
          <w:rFonts w:eastAsia="方正黑体_GBK"/>
          <w:color w:val="000000" w:themeColor="text1"/>
          <w:kern w:val="0"/>
        </w:rPr>
      </w:pPr>
    </w:p>
    <w:p>
      <w:pPr>
        <w:widowControl/>
        <w:adjustRightInd w:val="0"/>
        <w:ind w:firstLine="632" w:firstLineChars="200"/>
        <w:jc w:val="left"/>
        <w:rPr>
          <w:rFonts w:eastAsia="方正黑体_GBK"/>
          <w:color w:val="000000" w:themeColor="text1"/>
          <w:kern w:val="0"/>
        </w:rPr>
      </w:pPr>
    </w:p>
    <w:p>
      <w:pPr>
        <w:widowControl/>
        <w:adjustRightInd w:val="0"/>
        <w:ind w:firstLine="632" w:firstLineChars="200"/>
        <w:jc w:val="left"/>
        <w:rPr>
          <w:rFonts w:eastAsia="方正黑体_GBK"/>
          <w:color w:val="000000" w:themeColor="text1"/>
          <w:kern w:val="0"/>
        </w:rPr>
      </w:pPr>
      <w:r>
        <w:rPr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360680</wp:posOffset>
                </wp:positionV>
                <wp:extent cx="5615940" cy="0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0pt;margin-top:28.4pt;height:0pt;width:442.2pt;z-index:251660288;mso-width-relative:page;mso-height-relative:page;" filled="f" stroked="t" coordsize="21600,21600" o:gfxdata="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03VtDVAAAA&#10;BgEAAA8AAAAAAAAAAQAgAAAAIgAAAGRycy9kb3ducmV2LnhtbFBLAQIUABQAAAAIAIdO4kAaXY0L&#10;5wEAANwDAAAOAAAAAAAAAAEAIAAAACQBAABkcnMvZTJvRG9jLnhtbFBLBQYAAAAABgAGAFkBAAB9&#10;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316" w:rightChars="100" w:firstLine="316" w:firstLineChars="100"/>
        <w:rPr>
          <w:color w:val="000000" w:themeColor="text1"/>
          <w:szCs w:val="32"/>
        </w:rPr>
      </w:pPr>
      <w:r>
        <w:rPr>
          <w:rFonts w:cs="Times New Roman"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5615940" cy="0"/>
                <wp:effectExtent l="0" t="0" r="0" b="0"/>
                <wp:wrapNone/>
                <wp:docPr id="1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0pt;margin-top:28.3pt;height:0pt;width:442.2pt;z-index:251659264;mso-width-relative:page;mso-height-relative:page;" filled="f" stroked="t" coordsize="21600,21600" o:gfxdata="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R4/6S1gAA&#10;AAYBAAAPAAAAAAAAAAEAIAAAACIAAABkcnMvZG93bnJldi54bWxQSwECFAAUAAAACACHTuJAkBl9&#10;V+cBAADbAwAADgAAAAAAAAABACAAAAAlAQAAZHJzL2Uyb0RvYy54bWxQSwUGAAAAAAYABgBZAQAA&#10;fg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8"/>
          <w:szCs w:val="28"/>
        </w:rPr>
        <w:t>江阴市财政局办公室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20</w:t>
      </w:r>
      <w:r>
        <w:rPr>
          <w:rFonts w:hint="eastAsia"/>
          <w:color w:val="000000" w:themeColor="text1"/>
          <w:sz w:val="28"/>
          <w:szCs w:val="28"/>
        </w:rPr>
        <w:t>23</w:t>
      </w:r>
      <w:r>
        <w:rPr>
          <w:color w:val="000000" w:themeColor="text1"/>
          <w:sz w:val="28"/>
          <w:szCs w:val="28"/>
        </w:rPr>
        <w:t>年</w:t>
      </w:r>
      <w:r>
        <w:rPr>
          <w:rFonts w:hint="eastAsia"/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月</w:t>
      </w:r>
      <w:r>
        <w:rPr>
          <w:rFonts w:hint="eastAsia"/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日印发</w:t>
      </w:r>
    </w:p>
    <w:sectPr>
      <w:headerReference r:id="rId7" w:type="default"/>
      <w:footerReference r:id="rId9" w:type="default"/>
      <w:headerReference r:id="rId8" w:type="even"/>
      <w:footerReference r:id="rId10" w:type="even"/>
      <w:pgSz w:w="11906" w:h="16838"/>
      <w:pgMar w:top="2098" w:right="1474" w:bottom="1985" w:left="1588" w:header="851" w:footer="1474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56432"/>
    </w:sdtPr>
    <w:sdtContent>
      <w:p>
        <w:pPr>
          <w:pStyle w:val="4"/>
          <w:ind w:right="320" w:rightChars="100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sz w:val="32"/>
        <w:szCs w:val="24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56451"/>
    </w:sdtPr>
    <w:sdtContent>
      <w:p>
        <w:pPr>
          <w:pStyle w:val="4"/>
          <w:ind w:right="320" w:rightChars="100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9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256446"/>
    </w:sdtPr>
    <w:sdtContent>
      <w:p>
        <w:pPr>
          <w:pStyle w:val="4"/>
          <w:ind w:left="320" w:leftChars="100"/>
          <w:rPr>
            <w:rFonts w:cs="Times New Roman"/>
            <w:sz w:val="32"/>
            <w:szCs w:val="24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xNGI4OTE0NDYzYTQ3YmNlYTAyMWY2ZDNhZWVlMTgifQ=="/>
  </w:docVars>
  <w:rsids>
    <w:rsidRoot w:val="009C59E7"/>
    <w:rsid w:val="00012A82"/>
    <w:rsid w:val="000152C9"/>
    <w:rsid w:val="0001677D"/>
    <w:rsid w:val="000213B5"/>
    <w:rsid w:val="00040B15"/>
    <w:rsid w:val="000445F1"/>
    <w:rsid w:val="00072332"/>
    <w:rsid w:val="00072F4F"/>
    <w:rsid w:val="00076BB8"/>
    <w:rsid w:val="00081AFD"/>
    <w:rsid w:val="0008398B"/>
    <w:rsid w:val="000B4E57"/>
    <w:rsid w:val="000E0F99"/>
    <w:rsid w:val="000E250D"/>
    <w:rsid w:val="000E7020"/>
    <w:rsid w:val="000F443B"/>
    <w:rsid w:val="000F4C51"/>
    <w:rsid w:val="001105D1"/>
    <w:rsid w:val="001218BA"/>
    <w:rsid w:val="00133A43"/>
    <w:rsid w:val="00141BB2"/>
    <w:rsid w:val="00172280"/>
    <w:rsid w:val="001932B2"/>
    <w:rsid w:val="00193E19"/>
    <w:rsid w:val="001A59CD"/>
    <w:rsid w:val="001A634C"/>
    <w:rsid w:val="001C01BA"/>
    <w:rsid w:val="001D74A5"/>
    <w:rsid w:val="001F4832"/>
    <w:rsid w:val="001F4A2B"/>
    <w:rsid w:val="00202ABC"/>
    <w:rsid w:val="0020536A"/>
    <w:rsid w:val="0021167E"/>
    <w:rsid w:val="00211BBE"/>
    <w:rsid w:val="00225493"/>
    <w:rsid w:val="00235AF0"/>
    <w:rsid w:val="00250FE8"/>
    <w:rsid w:val="002564A0"/>
    <w:rsid w:val="0026041B"/>
    <w:rsid w:val="002604F2"/>
    <w:rsid w:val="0026437A"/>
    <w:rsid w:val="00287142"/>
    <w:rsid w:val="00290AB1"/>
    <w:rsid w:val="002918B8"/>
    <w:rsid w:val="002951BE"/>
    <w:rsid w:val="002A41B4"/>
    <w:rsid w:val="002A554E"/>
    <w:rsid w:val="002B3AB7"/>
    <w:rsid w:val="002C7F61"/>
    <w:rsid w:val="00302DF5"/>
    <w:rsid w:val="0035316F"/>
    <w:rsid w:val="00366FC3"/>
    <w:rsid w:val="00376AE1"/>
    <w:rsid w:val="003A1587"/>
    <w:rsid w:val="003C16E3"/>
    <w:rsid w:val="003C3F8E"/>
    <w:rsid w:val="003C5932"/>
    <w:rsid w:val="003D2DC5"/>
    <w:rsid w:val="003F267F"/>
    <w:rsid w:val="003F5B55"/>
    <w:rsid w:val="00405003"/>
    <w:rsid w:val="004059F0"/>
    <w:rsid w:val="00412BE4"/>
    <w:rsid w:val="00424664"/>
    <w:rsid w:val="00447847"/>
    <w:rsid w:val="00457D43"/>
    <w:rsid w:val="00463B99"/>
    <w:rsid w:val="00466D24"/>
    <w:rsid w:val="0046778E"/>
    <w:rsid w:val="00487DF7"/>
    <w:rsid w:val="00496287"/>
    <w:rsid w:val="004A0FAD"/>
    <w:rsid w:val="004B5297"/>
    <w:rsid w:val="004C2EBD"/>
    <w:rsid w:val="004C4A9D"/>
    <w:rsid w:val="004E3374"/>
    <w:rsid w:val="004F1B9F"/>
    <w:rsid w:val="004F504A"/>
    <w:rsid w:val="00502176"/>
    <w:rsid w:val="005063E3"/>
    <w:rsid w:val="00506EF7"/>
    <w:rsid w:val="0050790E"/>
    <w:rsid w:val="00513ECA"/>
    <w:rsid w:val="0052114F"/>
    <w:rsid w:val="00531D9E"/>
    <w:rsid w:val="0053240A"/>
    <w:rsid w:val="005365E0"/>
    <w:rsid w:val="00536D61"/>
    <w:rsid w:val="005545ED"/>
    <w:rsid w:val="005606AE"/>
    <w:rsid w:val="005623D2"/>
    <w:rsid w:val="00562AB4"/>
    <w:rsid w:val="005649EA"/>
    <w:rsid w:val="00584B83"/>
    <w:rsid w:val="00592436"/>
    <w:rsid w:val="00597AA5"/>
    <w:rsid w:val="005C3C8B"/>
    <w:rsid w:val="005D21F8"/>
    <w:rsid w:val="005D3B25"/>
    <w:rsid w:val="005E72EB"/>
    <w:rsid w:val="005F2C3D"/>
    <w:rsid w:val="005F2F74"/>
    <w:rsid w:val="005F3209"/>
    <w:rsid w:val="00604B64"/>
    <w:rsid w:val="00610C2E"/>
    <w:rsid w:val="006150D0"/>
    <w:rsid w:val="00636AC2"/>
    <w:rsid w:val="006432CB"/>
    <w:rsid w:val="006465A9"/>
    <w:rsid w:val="00657C66"/>
    <w:rsid w:val="0066076C"/>
    <w:rsid w:val="006702FF"/>
    <w:rsid w:val="00674446"/>
    <w:rsid w:val="00681110"/>
    <w:rsid w:val="0069017F"/>
    <w:rsid w:val="00690E57"/>
    <w:rsid w:val="006A5E11"/>
    <w:rsid w:val="006F0F43"/>
    <w:rsid w:val="00711EC7"/>
    <w:rsid w:val="0071636D"/>
    <w:rsid w:val="00720BDD"/>
    <w:rsid w:val="007358F7"/>
    <w:rsid w:val="007366A0"/>
    <w:rsid w:val="00752A52"/>
    <w:rsid w:val="00773847"/>
    <w:rsid w:val="00785287"/>
    <w:rsid w:val="007945DC"/>
    <w:rsid w:val="007A533C"/>
    <w:rsid w:val="007B58BE"/>
    <w:rsid w:val="007C176C"/>
    <w:rsid w:val="007D0C4D"/>
    <w:rsid w:val="007F49D7"/>
    <w:rsid w:val="008066D3"/>
    <w:rsid w:val="008148BA"/>
    <w:rsid w:val="00823BA6"/>
    <w:rsid w:val="00843DAA"/>
    <w:rsid w:val="008440F2"/>
    <w:rsid w:val="00845609"/>
    <w:rsid w:val="00851B00"/>
    <w:rsid w:val="00853187"/>
    <w:rsid w:val="008546C0"/>
    <w:rsid w:val="0085535C"/>
    <w:rsid w:val="00870E2A"/>
    <w:rsid w:val="008A3F12"/>
    <w:rsid w:val="008C51B7"/>
    <w:rsid w:val="008C5ED8"/>
    <w:rsid w:val="008C715F"/>
    <w:rsid w:val="008D7AC7"/>
    <w:rsid w:val="008E75BA"/>
    <w:rsid w:val="0090061F"/>
    <w:rsid w:val="00905649"/>
    <w:rsid w:val="009166AE"/>
    <w:rsid w:val="00925975"/>
    <w:rsid w:val="009436C0"/>
    <w:rsid w:val="00951371"/>
    <w:rsid w:val="00954502"/>
    <w:rsid w:val="00955A1B"/>
    <w:rsid w:val="00963ACF"/>
    <w:rsid w:val="00965424"/>
    <w:rsid w:val="00986139"/>
    <w:rsid w:val="009927A2"/>
    <w:rsid w:val="009A2742"/>
    <w:rsid w:val="009B2B84"/>
    <w:rsid w:val="009B3C5C"/>
    <w:rsid w:val="009C59E7"/>
    <w:rsid w:val="009D394E"/>
    <w:rsid w:val="009D744D"/>
    <w:rsid w:val="009E2EB0"/>
    <w:rsid w:val="009E58C9"/>
    <w:rsid w:val="009E6A03"/>
    <w:rsid w:val="009E7B2B"/>
    <w:rsid w:val="009F2567"/>
    <w:rsid w:val="009F5D92"/>
    <w:rsid w:val="00A20A78"/>
    <w:rsid w:val="00A2275A"/>
    <w:rsid w:val="00A3032F"/>
    <w:rsid w:val="00A33B45"/>
    <w:rsid w:val="00A4297B"/>
    <w:rsid w:val="00A51BF1"/>
    <w:rsid w:val="00A62D82"/>
    <w:rsid w:val="00A67F7C"/>
    <w:rsid w:val="00A7284B"/>
    <w:rsid w:val="00A74F60"/>
    <w:rsid w:val="00A7562E"/>
    <w:rsid w:val="00A83309"/>
    <w:rsid w:val="00A839C8"/>
    <w:rsid w:val="00A912DC"/>
    <w:rsid w:val="00A97EAD"/>
    <w:rsid w:val="00AA7A86"/>
    <w:rsid w:val="00AC4522"/>
    <w:rsid w:val="00AD1C09"/>
    <w:rsid w:val="00AD3EE1"/>
    <w:rsid w:val="00AD600B"/>
    <w:rsid w:val="00AE75D8"/>
    <w:rsid w:val="00AF15FD"/>
    <w:rsid w:val="00AF6C7D"/>
    <w:rsid w:val="00AF7918"/>
    <w:rsid w:val="00B0723C"/>
    <w:rsid w:val="00B1205D"/>
    <w:rsid w:val="00B25548"/>
    <w:rsid w:val="00B26621"/>
    <w:rsid w:val="00B31B59"/>
    <w:rsid w:val="00B37B43"/>
    <w:rsid w:val="00B50FE5"/>
    <w:rsid w:val="00B67A0A"/>
    <w:rsid w:val="00B769BA"/>
    <w:rsid w:val="00BA7FB9"/>
    <w:rsid w:val="00BB3308"/>
    <w:rsid w:val="00BB3ACB"/>
    <w:rsid w:val="00BB6090"/>
    <w:rsid w:val="00BE0727"/>
    <w:rsid w:val="00BF28EE"/>
    <w:rsid w:val="00BF6721"/>
    <w:rsid w:val="00C205D2"/>
    <w:rsid w:val="00C2675E"/>
    <w:rsid w:val="00C35B17"/>
    <w:rsid w:val="00C36324"/>
    <w:rsid w:val="00C37D82"/>
    <w:rsid w:val="00C566A0"/>
    <w:rsid w:val="00C629A2"/>
    <w:rsid w:val="00C62EE8"/>
    <w:rsid w:val="00C672B3"/>
    <w:rsid w:val="00C76500"/>
    <w:rsid w:val="00C7673D"/>
    <w:rsid w:val="00C916DB"/>
    <w:rsid w:val="00CA1AD8"/>
    <w:rsid w:val="00CA6884"/>
    <w:rsid w:val="00CB0859"/>
    <w:rsid w:val="00CB105F"/>
    <w:rsid w:val="00CB1620"/>
    <w:rsid w:val="00CB1A65"/>
    <w:rsid w:val="00CC20DB"/>
    <w:rsid w:val="00CC2FF4"/>
    <w:rsid w:val="00CD5708"/>
    <w:rsid w:val="00CE438D"/>
    <w:rsid w:val="00CF25BC"/>
    <w:rsid w:val="00CF7921"/>
    <w:rsid w:val="00D16DFE"/>
    <w:rsid w:val="00D2289F"/>
    <w:rsid w:val="00D52ABF"/>
    <w:rsid w:val="00D53D6E"/>
    <w:rsid w:val="00D628F6"/>
    <w:rsid w:val="00D650DC"/>
    <w:rsid w:val="00DA6D5E"/>
    <w:rsid w:val="00DC2F9A"/>
    <w:rsid w:val="00DE49C1"/>
    <w:rsid w:val="00DF5BB7"/>
    <w:rsid w:val="00DF7EA0"/>
    <w:rsid w:val="00E32DEA"/>
    <w:rsid w:val="00E33B1A"/>
    <w:rsid w:val="00E3590A"/>
    <w:rsid w:val="00E44E28"/>
    <w:rsid w:val="00E61F74"/>
    <w:rsid w:val="00E671CC"/>
    <w:rsid w:val="00E838AD"/>
    <w:rsid w:val="00E94C48"/>
    <w:rsid w:val="00ED04E4"/>
    <w:rsid w:val="00ED2430"/>
    <w:rsid w:val="00EF051F"/>
    <w:rsid w:val="00EF4025"/>
    <w:rsid w:val="00F075EE"/>
    <w:rsid w:val="00F311B2"/>
    <w:rsid w:val="00F362CA"/>
    <w:rsid w:val="00F62D7A"/>
    <w:rsid w:val="00F66E83"/>
    <w:rsid w:val="00F73BDD"/>
    <w:rsid w:val="00F84D18"/>
    <w:rsid w:val="00F94DA2"/>
    <w:rsid w:val="00F95A30"/>
    <w:rsid w:val="00FA552F"/>
    <w:rsid w:val="00FB6C29"/>
    <w:rsid w:val="00FF0FD3"/>
    <w:rsid w:val="00FF4DF8"/>
    <w:rsid w:val="02763CA1"/>
    <w:rsid w:val="05FD64A2"/>
    <w:rsid w:val="068A2A2C"/>
    <w:rsid w:val="0C4275DE"/>
    <w:rsid w:val="160D0CD5"/>
    <w:rsid w:val="18DC5C84"/>
    <w:rsid w:val="19866EF0"/>
    <w:rsid w:val="1D30354C"/>
    <w:rsid w:val="217C6B87"/>
    <w:rsid w:val="230A3CC3"/>
    <w:rsid w:val="29962491"/>
    <w:rsid w:val="2B61733C"/>
    <w:rsid w:val="2B956FB1"/>
    <w:rsid w:val="2C1962E0"/>
    <w:rsid w:val="33230C99"/>
    <w:rsid w:val="34DE3E5B"/>
    <w:rsid w:val="3C4314AA"/>
    <w:rsid w:val="3C890197"/>
    <w:rsid w:val="3F6F5BCA"/>
    <w:rsid w:val="3FE91433"/>
    <w:rsid w:val="41E562D8"/>
    <w:rsid w:val="4DB043E9"/>
    <w:rsid w:val="4F7D5396"/>
    <w:rsid w:val="50E120CF"/>
    <w:rsid w:val="58DA5965"/>
    <w:rsid w:val="63F55D49"/>
    <w:rsid w:val="6B645965"/>
    <w:rsid w:val="722E2B52"/>
    <w:rsid w:val="7CA8334A"/>
    <w:rsid w:val="7E3552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印发栏"/>
    <w:basedOn w:val="2"/>
    <w:qFormat/>
    <w:uiPriority w:val="0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="0" w:firstLineChars="0"/>
      <w:jc w:val="left"/>
    </w:pPr>
    <w:rPr>
      <w:rFonts w:eastAsia="仿宋_GB2312" w:cs="Times New Roman"/>
      <w:color w:val="000000"/>
      <w:kern w:val="32"/>
      <w:szCs w:val="20"/>
    </w:rPr>
  </w:style>
  <w:style w:type="paragraph" w:customStyle="1" w:styleId="15">
    <w:name w:val="紧急程度"/>
    <w:basedOn w:val="1"/>
    <w:qFormat/>
    <w:uiPriority w:val="0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 w:cs="Times New Roman"/>
      <w:snapToGrid w:val="0"/>
      <w:kern w:val="0"/>
      <w:szCs w:val="20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2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C5A19E-81E9-4B23-8CEA-99F53BF2FD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12</Pages>
  <Words>3091</Words>
  <Characters>3219</Characters>
  <Lines>28</Lines>
  <Paragraphs>7</Paragraphs>
  <TotalTime>9</TotalTime>
  <ScaleCrop>false</ScaleCrop>
  <LinksUpToDate>false</LinksUpToDate>
  <CharactersWithSpaces>3639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2020-08-14T01:41:00Z</dcterms:created>
  <dc:creator>Windows User</dc:creator>
  <cp:lastModifiedBy>admin</cp:lastModifiedBy>
  <cp:lastPrinted>2023-08-31T05:49:00Z</cp:lastPrinted>
  <dcterms:modified xsi:type="dcterms:W3CDTF">2023-09-21T01:22:52Z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3253A9A6F0CB4AD88073F10378D469D8_13</vt:lpwstr>
  </property>
</Properties>
</file>