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720" w:firstLine="2560" w:firstLineChars="800"/>
        <w:jc w:val="both"/>
        <w:textAlignment w:val="auto"/>
        <w:rPr>
          <w:rFonts w:ascii="华文中宋" w:hAnsi="华文中宋" w:eastAsia="华文中宋" w:cs="方正黑体_GBK"/>
          <w:bCs/>
          <w:sz w:val="32"/>
          <w:szCs w:val="32"/>
        </w:rPr>
      </w:pPr>
      <w:r>
        <w:rPr>
          <w:rFonts w:ascii="华文中宋" w:hAnsi="华文中宋" w:eastAsia="华文中宋" w:cs="方正黑体_GBK"/>
          <w:bCs/>
          <w:sz w:val="32"/>
          <w:szCs w:val="32"/>
        </w:rPr>
        <w:t>1</w:t>
      </w:r>
      <w:r>
        <w:rPr>
          <w:rFonts w:hint="eastAsia" w:ascii="华文中宋" w:hAnsi="华文中宋" w:eastAsia="华文中宋" w:cs="方正黑体_GBK"/>
          <w:bCs/>
          <w:sz w:val="32"/>
          <w:szCs w:val="32"/>
        </w:rPr>
        <w:t>、查询、咨询业务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821"/>
        <w:gridCol w:w="1276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272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" w:hAnsi="楷体" w:eastAsia="楷体" w:cs="黑体"/>
                <w:b/>
                <w:bCs/>
                <w:sz w:val="24"/>
              </w:rPr>
            </w:pPr>
            <w:r>
              <w:rPr>
                <w:rFonts w:hint="eastAsia" w:ascii="楷体" w:hAnsi="楷体" w:eastAsia="楷体" w:cs="黑体"/>
                <w:b/>
                <w:bCs/>
                <w:sz w:val="24"/>
              </w:rPr>
              <w:t>业务类型</w:t>
            </w:r>
          </w:p>
        </w:tc>
        <w:tc>
          <w:tcPr>
            <w:tcW w:w="821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" w:hAnsi="楷体" w:eastAsia="楷体" w:cs="黑体"/>
                <w:b/>
                <w:bCs/>
                <w:sz w:val="24"/>
              </w:rPr>
            </w:pPr>
            <w:r>
              <w:rPr>
                <w:rFonts w:hint="eastAsia" w:ascii="楷体" w:hAnsi="楷体" w:eastAsia="楷体" w:cs="黑体"/>
                <w:b/>
                <w:bCs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" w:hAnsi="楷体" w:eastAsia="楷体" w:cs="黑体"/>
                <w:b/>
                <w:bCs/>
                <w:sz w:val="24"/>
              </w:rPr>
            </w:pPr>
            <w:r>
              <w:rPr>
                <w:rFonts w:hint="eastAsia" w:ascii="楷体" w:hAnsi="楷体" w:eastAsia="楷体" w:cs="黑体"/>
                <w:b/>
                <w:bCs/>
                <w:sz w:val="24"/>
              </w:rPr>
              <w:t>主要业务</w:t>
            </w:r>
          </w:p>
        </w:tc>
        <w:tc>
          <w:tcPr>
            <w:tcW w:w="5953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" w:hAnsi="楷体" w:eastAsia="楷体" w:cs="黑体"/>
                <w:b/>
                <w:bCs/>
                <w:sz w:val="24"/>
              </w:rPr>
            </w:pPr>
            <w:r>
              <w:rPr>
                <w:rFonts w:hint="eastAsia" w:ascii="楷体" w:hAnsi="楷体" w:eastAsia="楷体" w:cs="黑体"/>
                <w:b/>
                <w:bCs/>
                <w:sz w:val="24"/>
              </w:rPr>
              <w:t>办理内容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咨询查档</w:t>
            </w: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咨询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解答各类群众的业务问题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查档</w:t>
            </w:r>
          </w:p>
        </w:tc>
        <w:tc>
          <w:tcPr>
            <w:tcW w:w="5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受理不动产查询业务，复制档案资料，出具查询证明等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720"/>
        <w:jc w:val="center"/>
        <w:textAlignment w:val="auto"/>
        <w:rPr>
          <w:rFonts w:ascii="华文中宋" w:hAnsi="华文中宋" w:eastAsia="华文中宋" w:cs="方正黑体_GBK"/>
          <w:bCs/>
          <w:sz w:val="32"/>
          <w:szCs w:val="32"/>
        </w:rPr>
      </w:pPr>
      <w:r>
        <w:rPr>
          <w:rFonts w:hint="eastAsia" w:ascii="华文中宋" w:hAnsi="华文中宋" w:eastAsia="华文中宋" w:cs="方正黑体_GBK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华文中宋" w:hAnsi="华文中宋" w:eastAsia="华文中宋" w:cs="方正黑体_GBK"/>
          <w:bCs/>
          <w:sz w:val="32"/>
          <w:szCs w:val="32"/>
        </w:rPr>
        <w:t>2、不动产登记业务明细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272"/>
        <w:gridCol w:w="748"/>
        <w:gridCol w:w="3793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shd w:val="clear" w:color="auto" w:fill="E2EFD9" w:themeFill="accent6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" w:hAnsi="楷体" w:eastAsia="楷体" w:cs="黑体"/>
                <w:b/>
                <w:bCs/>
                <w:spacing w:val="-16"/>
                <w:sz w:val="24"/>
              </w:rPr>
            </w:pPr>
            <w:r>
              <w:rPr>
                <w:rFonts w:hint="eastAsia" w:ascii="楷体" w:hAnsi="楷体" w:eastAsia="楷体" w:cs="黑体"/>
                <w:b/>
                <w:bCs/>
                <w:spacing w:val="-16"/>
                <w:sz w:val="24"/>
              </w:rPr>
              <w:t>序号</w:t>
            </w:r>
          </w:p>
        </w:tc>
        <w:tc>
          <w:tcPr>
            <w:tcW w:w="1272" w:type="dxa"/>
            <w:shd w:val="clear" w:color="auto" w:fill="E2EFD9" w:themeFill="accent6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" w:hAnsi="楷体" w:eastAsia="楷体" w:cs="黑体"/>
                <w:b/>
                <w:bCs/>
                <w:sz w:val="24"/>
              </w:rPr>
            </w:pPr>
            <w:r>
              <w:rPr>
                <w:rFonts w:hint="eastAsia" w:ascii="楷体" w:hAnsi="楷体" w:eastAsia="楷体" w:cs="黑体"/>
                <w:b/>
                <w:bCs/>
                <w:sz w:val="24"/>
              </w:rPr>
              <w:t>登记类型</w:t>
            </w:r>
          </w:p>
        </w:tc>
        <w:tc>
          <w:tcPr>
            <w:tcW w:w="748" w:type="dxa"/>
            <w:shd w:val="clear" w:color="auto" w:fill="E2EFD9" w:themeFill="accent6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黑体"/>
                <w:b/>
                <w:bCs/>
                <w:sz w:val="24"/>
                <w:lang w:eastAsia="zh-CN"/>
              </w:rPr>
            </w:pPr>
            <w:r>
              <w:rPr>
                <w:rFonts w:hint="eastAsia" w:ascii="楷体" w:hAnsi="楷体" w:eastAsia="楷体" w:cs="黑体"/>
                <w:b/>
                <w:bCs/>
                <w:sz w:val="24"/>
              </w:rPr>
              <w:t>序</w:t>
            </w:r>
            <w:r>
              <w:rPr>
                <w:rFonts w:hint="eastAsia" w:ascii="楷体" w:hAnsi="楷体" w:eastAsia="楷体" w:cs="黑体"/>
                <w:b/>
                <w:bCs/>
                <w:sz w:val="24"/>
                <w:lang w:eastAsia="zh-CN"/>
              </w:rPr>
              <w:t>号</w:t>
            </w:r>
          </w:p>
        </w:tc>
        <w:tc>
          <w:tcPr>
            <w:tcW w:w="3793" w:type="dxa"/>
            <w:shd w:val="clear" w:color="auto" w:fill="E2EFD9" w:themeFill="accent6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" w:hAnsi="楷体" w:eastAsia="楷体" w:cs="黑体"/>
                <w:b/>
                <w:bCs/>
                <w:sz w:val="24"/>
              </w:rPr>
            </w:pPr>
            <w:r>
              <w:rPr>
                <w:rFonts w:hint="eastAsia" w:ascii="楷体" w:hAnsi="楷体" w:eastAsia="楷体" w:cs="黑体"/>
                <w:b/>
                <w:bCs/>
                <w:sz w:val="24"/>
              </w:rPr>
              <w:t>主要业务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" w:hAnsi="楷体" w:eastAsia="楷体" w:cs="黑体"/>
                <w:b/>
                <w:bCs/>
                <w:sz w:val="24"/>
              </w:rPr>
            </w:pPr>
            <w:r>
              <w:rPr>
                <w:rFonts w:hint="eastAsia" w:ascii="楷体" w:hAnsi="楷体" w:eastAsia="楷体" w:cs="黑体"/>
                <w:b/>
                <w:bCs/>
                <w:sz w:val="24"/>
              </w:rPr>
              <w:t>办理时限（批量件除外）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首次登记</w:t>
            </w:r>
          </w:p>
        </w:tc>
        <w:tc>
          <w:tcPr>
            <w:tcW w:w="7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</w:t>
            </w:r>
          </w:p>
        </w:tc>
        <w:tc>
          <w:tcPr>
            <w:tcW w:w="37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个人新建房</w:t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7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748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</w:t>
            </w:r>
          </w:p>
        </w:tc>
        <w:tc>
          <w:tcPr>
            <w:tcW w:w="3793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单位新建房</w:t>
            </w:r>
          </w:p>
        </w:tc>
        <w:tc>
          <w:tcPr>
            <w:tcW w:w="2835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restar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</w:t>
            </w:r>
          </w:p>
        </w:tc>
        <w:tc>
          <w:tcPr>
            <w:tcW w:w="1272" w:type="dxa"/>
            <w:vMerge w:val="restart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转移登记</w:t>
            </w:r>
          </w:p>
        </w:tc>
        <w:tc>
          <w:tcPr>
            <w:tcW w:w="748" w:type="dxa"/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3</w:t>
            </w:r>
          </w:p>
        </w:tc>
        <w:tc>
          <w:tcPr>
            <w:tcW w:w="3793" w:type="dxa"/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增量房转移登记</w:t>
            </w:r>
          </w:p>
        </w:tc>
        <w:tc>
          <w:tcPr>
            <w:tcW w:w="2835" w:type="dxa"/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“T+0”即办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74" w:type="dxa"/>
            <w:vMerge w:val="continue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72" w:type="dxa"/>
            <w:vMerge w:val="continue"/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748" w:type="dxa"/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4</w:t>
            </w:r>
          </w:p>
        </w:tc>
        <w:tc>
          <w:tcPr>
            <w:tcW w:w="3793" w:type="dxa"/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存量不动产所有权转移登记</w:t>
            </w:r>
          </w:p>
        </w:tc>
        <w:tc>
          <w:tcPr>
            <w:tcW w:w="2835" w:type="dxa"/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“T+0”即办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674" w:type="dxa"/>
            <w:vMerge w:val="continue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72" w:type="dxa"/>
            <w:vMerge w:val="continue"/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748" w:type="dxa"/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5</w:t>
            </w:r>
          </w:p>
        </w:tc>
        <w:tc>
          <w:tcPr>
            <w:tcW w:w="3793" w:type="dxa"/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安置房不动产所有权转移登记</w:t>
            </w:r>
          </w:p>
        </w:tc>
        <w:tc>
          <w:tcPr>
            <w:tcW w:w="2835" w:type="dxa"/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“T+0”即办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72" w:type="dxa"/>
            <w:vMerge w:val="continue"/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748" w:type="dxa"/>
            <w:tcBorders>
              <w:bottom w:val="single" w:color="auto" w:sz="4" w:space="0"/>
            </w:tcBorders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6</w:t>
            </w:r>
          </w:p>
        </w:tc>
        <w:tc>
          <w:tcPr>
            <w:tcW w:w="3793" w:type="dxa"/>
            <w:tcBorders>
              <w:bottom w:val="single" w:color="auto" w:sz="4" w:space="0"/>
            </w:tcBorders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预购商品房转正登记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“T+0”即办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3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变更登记</w:t>
            </w:r>
          </w:p>
        </w:tc>
        <w:tc>
          <w:tcPr>
            <w:tcW w:w="74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Cs w:val="22"/>
              </w:rPr>
              <w:t>7</w:t>
            </w:r>
          </w:p>
        </w:tc>
        <w:tc>
          <w:tcPr>
            <w:tcW w:w="3793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/>
                <w:szCs w:val="22"/>
              </w:rPr>
              <w:t>不动产坐落变更</w:t>
            </w:r>
          </w:p>
        </w:tc>
        <w:tc>
          <w:tcPr>
            <w:tcW w:w="283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“T+0”即办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Cs w:val="22"/>
              </w:rPr>
              <w:t>8</w:t>
            </w:r>
          </w:p>
        </w:tc>
        <w:tc>
          <w:tcPr>
            <w:tcW w:w="3793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/>
                <w:szCs w:val="22"/>
              </w:rPr>
              <w:t>不动产身份信息变更</w:t>
            </w:r>
          </w:p>
        </w:tc>
        <w:tc>
          <w:tcPr>
            <w:tcW w:w="283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“T+0”即办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74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72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74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9</w:t>
            </w:r>
          </w:p>
        </w:tc>
        <w:tc>
          <w:tcPr>
            <w:tcW w:w="379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不动产共有性质变更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“T+0”即办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shd w:val="clear" w:color="auto" w:fill="ECECEC" w:themeFill="accent3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72" w:type="dxa"/>
            <w:vMerge w:val="continue"/>
            <w:shd w:val="clear" w:color="auto" w:fill="ECECEC" w:themeFill="accent3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</w:t>
            </w:r>
            <w:r>
              <w:rPr>
                <w:rFonts w:ascii="仿宋" w:hAnsi="仿宋" w:eastAsia="仿宋" w:cs="仿宋_GB2312"/>
                <w:sz w:val="24"/>
              </w:rPr>
              <w:t>0</w:t>
            </w:r>
          </w:p>
        </w:tc>
        <w:tc>
          <w:tcPr>
            <w:tcW w:w="3793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建设用地使用权抵押权注销登记</w:t>
            </w:r>
          </w:p>
        </w:tc>
        <w:tc>
          <w:tcPr>
            <w:tcW w:w="283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“T+0”即办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shd w:val="clear" w:color="auto" w:fill="ECECEC" w:themeFill="accent3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72" w:type="dxa"/>
            <w:vMerge w:val="continue"/>
            <w:shd w:val="clear" w:color="auto" w:fill="ECECEC" w:themeFill="accent3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</w:t>
            </w:r>
            <w:r>
              <w:rPr>
                <w:rFonts w:ascii="仿宋" w:hAnsi="仿宋" w:eastAsia="仿宋" w:cs="仿宋_GB2312"/>
                <w:sz w:val="24"/>
              </w:rPr>
              <w:t>1</w:t>
            </w:r>
          </w:p>
        </w:tc>
        <w:tc>
          <w:tcPr>
            <w:tcW w:w="3793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pacing w:val="-6"/>
                <w:sz w:val="24"/>
              </w:rPr>
            </w:pPr>
            <w:r>
              <w:rPr>
                <w:rFonts w:hint="eastAsia" w:ascii="仿宋" w:hAnsi="仿宋" w:eastAsia="仿宋" w:cs="仿宋_GB2312"/>
                <w:spacing w:val="-6"/>
                <w:sz w:val="24"/>
              </w:rPr>
              <w:t>建设用地使用权及建（构）筑物抵押权首次登记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“T+0”即办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shd w:val="clear" w:color="auto" w:fill="ECECEC" w:themeFill="accent3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72" w:type="dxa"/>
            <w:vMerge w:val="continue"/>
            <w:shd w:val="clear" w:color="auto" w:fill="ECECEC" w:themeFill="accent3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</w:t>
            </w:r>
            <w:r>
              <w:rPr>
                <w:rFonts w:ascii="仿宋" w:hAnsi="仿宋" w:eastAsia="仿宋" w:cs="仿宋_GB2312"/>
                <w:sz w:val="24"/>
              </w:rPr>
              <w:t>2</w:t>
            </w:r>
          </w:p>
        </w:tc>
        <w:tc>
          <w:tcPr>
            <w:tcW w:w="3793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抵押权注销登记</w:t>
            </w:r>
          </w:p>
        </w:tc>
        <w:tc>
          <w:tcPr>
            <w:tcW w:w="283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“T+0”即办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tcBorders>
              <w:bottom w:val="single" w:color="auto" w:sz="4" w:space="0"/>
            </w:tcBorders>
            <w:shd w:val="clear" w:color="auto" w:fill="ECECEC" w:themeFill="accent3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72" w:type="dxa"/>
            <w:vMerge w:val="continue"/>
            <w:tcBorders>
              <w:bottom w:val="single" w:color="auto" w:sz="4" w:space="0"/>
            </w:tcBorders>
            <w:shd w:val="clear" w:color="auto" w:fill="ECECEC" w:themeFill="accent3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74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</w:t>
            </w:r>
            <w:r>
              <w:rPr>
                <w:rFonts w:ascii="仿宋" w:hAnsi="仿宋" w:eastAsia="仿宋" w:cs="仿宋_GB2312"/>
                <w:sz w:val="24"/>
              </w:rPr>
              <w:t>3</w:t>
            </w:r>
          </w:p>
        </w:tc>
        <w:tc>
          <w:tcPr>
            <w:tcW w:w="379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在建工程抵押权注销登记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“T+0”即办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restart"/>
            <w:shd w:val="clear" w:color="auto" w:fill="ECECEC" w:themeFill="accent3" w:themeFillTint="3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4</w:t>
            </w:r>
          </w:p>
        </w:tc>
        <w:tc>
          <w:tcPr>
            <w:tcW w:w="1272" w:type="dxa"/>
            <w:vMerge w:val="restart"/>
            <w:shd w:val="clear" w:color="auto" w:fill="ECECEC" w:themeFill="accent3" w:themeFillTint="3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预告登记</w:t>
            </w:r>
          </w:p>
        </w:tc>
        <w:tc>
          <w:tcPr>
            <w:tcW w:w="748" w:type="dxa"/>
            <w:shd w:val="clear" w:color="auto" w:fill="ECECEC" w:themeFill="accent3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</w:t>
            </w:r>
            <w:r>
              <w:rPr>
                <w:rFonts w:ascii="仿宋" w:hAnsi="仿宋" w:eastAsia="仿宋" w:cs="仿宋_GB2312"/>
                <w:sz w:val="24"/>
              </w:rPr>
              <w:t>4</w:t>
            </w:r>
          </w:p>
        </w:tc>
        <w:tc>
          <w:tcPr>
            <w:tcW w:w="3793" w:type="dxa"/>
            <w:shd w:val="clear" w:color="auto" w:fill="ECECEC" w:themeFill="accent3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预购商品房预告登记</w:t>
            </w:r>
          </w:p>
        </w:tc>
        <w:tc>
          <w:tcPr>
            <w:tcW w:w="2835" w:type="dxa"/>
            <w:shd w:val="clear" w:color="auto" w:fill="ECECEC" w:themeFill="accent3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“T+0”即办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shd w:val="clear" w:color="auto" w:fill="ECECEC" w:themeFill="accent3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72" w:type="dxa"/>
            <w:vMerge w:val="continue"/>
            <w:shd w:val="clear" w:color="auto" w:fill="ECECEC" w:themeFill="accent3" w:themeFillTint="3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748" w:type="dxa"/>
            <w:shd w:val="clear" w:color="auto" w:fill="ECECEC" w:themeFill="accent3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</w:t>
            </w:r>
            <w:r>
              <w:rPr>
                <w:rFonts w:ascii="仿宋" w:hAnsi="仿宋" w:eastAsia="仿宋" w:cs="仿宋_GB2312"/>
                <w:sz w:val="24"/>
              </w:rPr>
              <w:t>5</w:t>
            </w:r>
          </w:p>
        </w:tc>
        <w:tc>
          <w:tcPr>
            <w:tcW w:w="3793" w:type="dxa"/>
            <w:shd w:val="clear" w:color="auto" w:fill="ECECEC" w:themeFill="accent3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预告商品房抵押预告登记</w:t>
            </w:r>
          </w:p>
        </w:tc>
        <w:tc>
          <w:tcPr>
            <w:tcW w:w="2835" w:type="dxa"/>
            <w:shd w:val="clear" w:color="auto" w:fill="ECECEC" w:themeFill="accent3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“T+0”即办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shd w:val="clear" w:color="auto" w:fill="ECECEC" w:themeFill="accent3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72" w:type="dxa"/>
            <w:vMerge w:val="continue"/>
            <w:shd w:val="clear" w:color="auto" w:fill="ECECEC" w:themeFill="accent3" w:themeFillTint="3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748" w:type="dxa"/>
            <w:shd w:val="clear" w:color="auto" w:fill="ECECEC" w:themeFill="accent3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</w:t>
            </w:r>
            <w:r>
              <w:rPr>
                <w:rFonts w:ascii="仿宋" w:hAnsi="仿宋" w:eastAsia="仿宋" w:cs="仿宋_GB2312"/>
                <w:sz w:val="24"/>
              </w:rPr>
              <w:t>6</w:t>
            </w:r>
          </w:p>
        </w:tc>
        <w:tc>
          <w:tcPr>
            <w:tcW w:w="3793" w:type="dxa"/>
            <w:shd w:val="clear" w:color="auto" w:fill="ECECEC" w:themeFill="accent3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预购商品房预告变更登记</w:t>
            </w:r>
          </w:p>
        </w:tc>
        <w:tc>
          <w:tcPr>
            <w:tcW w:w="2835" w:type="dxa"/>
            <w:shd w:val="clear" w:color="auto" w:fill="ECECEC" w:themeFill="accent3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“T+0”即办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shd w:val="clear" w:color="auto" w:fill="ECECEC" w:themeFill="accent3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72" w:type="dxa"/>
            <w:vMerge w:val="continue"/>
            <w:shd w:val="clear" w:color="auto" w:fill="ECECEC" w:themeFill="accent3" w:themeFillTint="3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748" w:type="dxa"/>
            <w:shd w:val="clear" w:color="auto" w:fill="ECECEC" w:themeFill="accent3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</w:t>
            </w:r>
            <w:r>
              <w:rPr>
                <w:rFonts w:ascii="仿宋" w:hAnsi="仿宋" w:eastAsia="仿宋" w:cs="仿宋_GB2312"/>
                <w:sz w:val="24"/>
              </w:rPr>
              <w:t>7</w:t>
            </w:r>
          </w:p>
        </w:tc>
        <w:tc>
          <w:tcPr>
            <w:tcW w:w="3793" w:type="dxa"/>
            <w:shd w:val="clear" w:color="auto" w:fill="ECECEC" w:themeFill="accent3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预购商品房抵押预告变更登记</w:t>
            </w:r>
          </w:p>
        </w:tc>
        <w:tc>
          <w:tcPr>
            <w:tcW w:w="2835" w:type="dxa"/>
            <w:shd w:val="clear" w:color="auto" w:fill="ECECEC" w:themeFill="accent3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“T+0”即办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shd w:val="clear" w:color="auto" w:fill="ECECEC" w:themeFill="accent3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72" w:type="dxa"/>
            <w:vMerge w:val="continue"/>
            <w:shd w:val="clear" w:color="auto" w:fill="ECECEC" w:themeFill="accent3" w:themeFillTint="3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748" w:type="dxa"/>
            <w:shd w:val="clear" w:color="auto" w:fill="ECECEC" w:themeFill="accent3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</w:t>
            </w:r>
            <w:r>
              <w:rPr>
                <w:rFonts w:ascii="仿宋" w:hAnsi="仿宋" w:eastAsia="仿宋" w:cs="仿宋_GB2312"/>
                <w:sz w:val="24"/>
              </w:rPr>
              <w:t>8</w:t>
            </w:r>
          </w:p>
        </w:tc>
        <w:tc>
          <w:tcPr>
            <w:tcW w:w="3793" w:type="dxa"/>
            <w:shd w:val="clear" w:color="auto" w:fill="ECECEC" w:themeFill="accent3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预购商品房预告注销登记</w:t>
            </w:r>
          </w:p>
        </w:tc>
        <w:tc>
          <w:tcPr>
            <w:tcW w:w="2835" w:type="dxa"/>
            <w:shd w:val="clear" w:color="auto" w:fill="ECECEC" w:themeFill="accent3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“T+0”即办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tcBorders>
              <w:bottom w:val="single" w:color="auto" w:sz="4" w:space="0"/>
            </w:tcBorders>
            <w:shd w:val="clear" w:color="auto" w:fill="ECECEC" w:themeFill="accent3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72" w:type="dxa"/>
            <w:vMerge w:val="continue"/>
            <w:tcBorders>
              <w:bottom w:val="single" w:color="auto" w:sz="4" w:space="0"/>
            </w:tcBorders>
            <w:shd w:val="clear" w:color="auto" w:fill="ECECEC" w:themeFill="accent3" w:themeFillTint="3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748" w:type="dxa"/>
            <w:tcBorders>
              <w:bottom w:val="single" w:color="auto" w:sz="4" w:space="0"/>
            </w:tcBorders>
            <w:shd w:val="clear" w:color="auto" w:fill="ECECEC" w:themeFill="accent3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</w:t>
            </w:r>
            <w:r>
              <w:rPr>
                <w:rFonts w:ascii="仿宋" w:hAnsi="仿宋" w:eastAsia="仿宋" w:cs="仿宋_GB2312"/>
                <w:sz w:val="24"/>
              </w:rPr>
              <w:t>9</w:t>
            </w:r>
          </w:p>
        </w:tc>
        <w:tc>
          <w:tcPr>
            <w:tcW w:w="3793" w:type="dxa"/>
            <w:tcBorders>
              <w:bottom w:val="single" w:color="auto" w:sz="4" w:space="0"/>
            </w:tcBorders>
            <w:shd w:val="clear" w:color="auto" w:fill="ECECEC" w:themeFill="accent3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预购商品房抵押注销登记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ECECEC" w:themeFill="accent3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“T+0”即办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5</w:t>
            </w:r>
          </w:p>
        </w:tc>
        <w:tc>
          <w:tcPr>
            <w:tcW w:w="127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更正登记</w:t>
            </w:r>
          </w:p>
        </w:tc>
        <w:tc>
          <w:tcPr>
            <w:tcW w:w="74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</w:t>
            </w:r>
            <w:r>
              <w:rPr>
                <w:rFonts w:ascii="仿宋" w:hAnsi="仿宋" w:eastAsia="仿宋" w:cs="仿宋_GB2312"/>
                <w:sz w:val="24"/>
              </w:rPr>
              <w:t>0</w:t>
            </w:r>
          </w:p>
        </w:tc>
        <w:tc>
          <w:tcPr>
            <w:tcW w:w="379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更正登记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“T+0”即办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restart"/>
            <w:shd w:val="clear" w:color="auto" w:fill="ECECEC" w:themeFill="accent3" w:themeFillTint="3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6</w:t>
            </w:r>
          </w:p>
        </w:tc>
        <w:tc>
          <w:tcPr>
            <w:tcW w:w="1272" w:type="dxa"/>
            <w:vMerge w:val="restart"/>
            <w:shd w:val="clear" w:color="auto" w:fill="ECECEC" w:themeFill="accent3" w:themeFillTint="3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其他登记</w:t>
            </w:r>
          </w:p>
        </w:tc>
        <w:tc>
          <w:tcPr>
            <w:tcW w:w="748" w:type="dxa"/>
            <w:shd w:val="clear" w:color="auto" w:fill="ECECEC" w:themeFill="accent3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</w:t>
            </w:r>
            <w:r>
              <w:rPr>
                <w:rFonts w:ascii="仿宋" w:hAnsi="仿宋" w:eastAsia="仿宋" w:cs="仿宋_GB2312"/>
                <w:sz w:val="24"/>
              </w:rPr>
              <w:t>1</w:t>
            </w:r>
          </w:p>
        </w:tc>
        <w:tc>
          <w:tcPr>
            <w:tcW w:w="3793" w:type="dxa"/>
            <w:shd w:val="clear" w:color="auto" w:fill="ECECEC" w:themeFill="accent3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换证登记</w:t>
            </w:r>
          </w:p>
        </w:tc>
        <w:tc>
          <w:tcPr>
            <w:tcW w:w="2835" w:type="dxa"/>
            <w:shd w:val="clear" w:color="auto" w:fill="ECECEC" w:themeFill="accent3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“T+0”即办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74" w:type="dxa"/>
            <w:vMerge w:val="continue"/>
            <w:tcBorders>
              <w:bottom w:val="single" w:color="auto" w:sz="4" w:space="0"/>
            </w:tcBorders>
            <w:shd w:val="clear" w:color="auto" w:fill="ECECEC" w:themeFill="accent3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72" w:type="dxa"/>
            <w:vMerge w:val="continue"/>
            <w:tcBorders>
              <w:bottom w:val="single" w:color="auto" w:sz="4" w:space="0"/>
            </w:tcBorders>
            <w:shd w:val="clear" w:color="auto" w:fill="ECECEC" w:themeFill="accent3" w:themeFillTint="3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748" w:type="dxa"/>
            <w:tcBorders>
              <w:bottom w:val="single" w:color="auto" w:sz="4" w:space="0"/>
            </w:tcBorders>
            <w:shd w:val="clear" w:color="auto" w:fill="ECECEC" w:themeFill="accent3" w:themeFillTint="3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</w:t>
            </w:r>
            <w:r>
              <w:rPr>
                <w:rFonts w:ascii="仿宋" w:hAnsi="仿宋" w:eastAsia="仿宋" w:cs="仿宋_GB2312"/>
                <w:sz w:val="24"/>
              </w:rPr>
              <w:t>2</w:t>
            </w:r>
          </w:p>
        </w:tc>
        <w:tc>
          <w:tcPr>
            <w:tcW w:w="3793" w:type="dxa"/>
            <w:tcBorders>
              <w:bottom w:val="single" w:color="auto" w:sz="4" w:space="0"/>
            </w:tcBorders>
            <w:shd w:val="clear" w:color="auto" w:fill="ECECEC" w:themeFill="accent3" w:themeFillTint="3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遗失补办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ECECEC" w:themeFill="accent3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2个工作日（公告时间不计）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7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合并登记</w:t>
            </w:r>
          </w:p>
        </w:tc>
        <w:tc>
          <w:tcPr>
            <w:tcW w:w="74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</w:t>
            </w:r>
            <w:r>
              <w:rPr>
                <w:rFonts w:ascii="仿宋" w:hAnsi="仿宋" w:eastAsia="仿宋" w:cs="仿宋_GB2312"/>
                <w:sz w:val="24"/>
              </w:rPr>
              <w:t>3</w:t>
            </w:r>
          </w:p>
        </w:tc>
        <w:tc>
          <w:tcPr>
            <w:tcW w:w="3793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商品房买卖转移登记和抵押登记</w:t>
            </w:r>
          </w:p>
        </w:tc>
        <w:tc>
          <w:tcPr>
            <w:tcW w:w="283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“T+0”即办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7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</w:t>
            </w:r>
            <w:r>
              <w:rPr>
                <w:rFonts w:ascii="仿宋" w:hAnsi="仿宋" w:eastAsia="仿宋" w:cs="仿宋_GB2312"/>
                <w:sz w:val="24"/>
              </w:rPr>
              <w:t>4</w:t>
            </w:r>
          </w:p>
        </w:tc>
        <w:tc>
          <w:tcPr>
            <w:tcW w:w="3793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存量房买卖转移登记和抵押登记</w:t>
            </w:r>
          </w:p>
        </w:tc>
        <w:tc>
          <w:tcPr>
            <w:tcW w:w="283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“T+0”即办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7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</w:t>
            </w:r>
            <w:r>
              <w:rPr>
                <w:rFonts w:ascii="仿宋" w:hAnsi="仿宋" w:eastAsia="仿宋" w:cs="仿宋_GB2312"/>
                <w:sz w:val="24"/>
              </w:rPr>
              <w:t>5</w:t>
            </w:r>
          </w:p>
        </w:tc>
        <w:tc>
          <w:tcPr>
            <w:tcW w:w="3793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预购商品房预告登记和抵押预告登记</w:t>
            </w:r>
          </w:p>
        </w:tc>
        <w:tc>
          <w:tcPr>
            <w:tcW w:w="283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“T+0”即办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7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74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ascii="仿宋" w:hAnsi="仿宋" w:eastAsia="仿宋" w:cs="仿宋_GB2312"/>
                <w:sz w:val="24"/>
              </w:rPr>
              <w:t>26</w:t>
            </w:r>
          </w:p>
        </w:tc>
        <w:tc>
          <w:tcPr>
            <w:tcW w:w="3793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预告、预抵合并注销登记</w:t>
            </w:r>
          </w:p>
        </w:tc>
        <w:tc>
          <w:tcPr>
            <w:tcW w:w="2835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“T+0”即办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7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74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ascii="仿宋" w:hAnsi="仿宋" w:eastAsia="仿宋" w:cs="仿宋_GB2312"/>
                <w:sz w:val="24"/>
              </w:rPr>
              <w:t>27</w:t>
            </w:r>
          </w:p>
        </w:tc>
        <w:tc>
          <w:tcPr>
            <w:tcW w:w="379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预告商品房期转现（所有权、抵押权）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“T+0”即办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restart"/>
            <w:shd w:val="clear" w:color="auto" w:fill="ECECEC" w:themeFill="accent3" w:themeFillTint="3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8</w:t>
            </w:r>
          </w:p>
        </w:tc>
        <w:tc>
          <w:tcPr>
            <w:tcW w:w="1272" w:type="dxa"/>
            <w:vMerge w:val="restart"/>
            <w:shd w:val="clear" w:color="auto" w:fill="ECECEC" w:themeFill="accent3" w:themeFillTint="3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异议登记</w:t>
            </w:r>
          </w:p>
        </w:tc>
        <w:tc>
          <w:tcPr>
            <w:tcW w:w="748" w:type="dxa"/>
            <w:shd w:val="clear" w:color="auto" w:fill="ECECEC" w:themeFill="accent3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</w:t>
            </w:r>
            <w:r>
              <w:rPr>
                <w:rFonts w:ascii="仿宋" w:hAnsi="仿宋" w:eastAsia="仿宋" w:cs="仿宋_GB2312"/>
                <w:sz w:val="24"/>
              </w:rPr>
              <w:t>8</w:t>
            </w:r>
          </w:p>
        </w:tc>
        <w:tc>
          <w:tcPr>
            <w:tcW w:w="3793" w:type="dxa"/>
            <w:shd w:val="clear" w:color="auto" w:fill="ECECEC" w:themeFill="accent3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异议登记</w:t>
            </w:r>
          </w:p>
        </w:tc>
        <w:tc>
          <w:tcPr>
            <w:tcW w:w="2835" w:type="dxa"/>
            <w:shd w:val="clear" w:color="auto" w:fill="ECECEC" w:themeFill="accent3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“T+0”即办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shd w:val="clear" w:color="auto" w:fill="ECECEC" w:themeFill="accent3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72" w:type="dxa"/>
            <w:vMerge w:val="continue"/>
            <w:shd w:val="clear" w:color="auto" w:fill="ECECEC" w:themeFill="accent3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748" w:type="dxa"/>
            <w:shd w:val="clear" w:color="auto" w:fill="ECECEC" w:themeFill="accent3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</w:t>
            </w:r>
            <w:r>
              <w:rPr>
                <w:rFonts w:ascii="仿宋" w:hAnsi="仿宋" w:eastAsia="仿宋" w:cs="仿宋_GB2312"/>
                <w:sz w:val="24"/>
              </w:rPr>
              <w:t>9</w:t>
            </w:r>
          </w:p>
        </w:tc>
        <w:tc>
          <w:tcPr>
            <w:tcW w:w="3793" w:type="dxa"/>
            <w:shd w:val="clear" w:color="auto" w:fill="ECECEC" w:themeFill="accent3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异议注销登记</w:t>
            </w:r>
          </w:p>
        </w:tc>
        <w:tc>
          <w:tcPr>
            <w:tcW w:w="2835" w:type="dxa"/>
            <w:shd w:val="clear" w:color="auto" w:fill="ECECEC" w:themeFill="accent3" w:themeFillTint="3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“T+0”即办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</w:rPr>
        <w:t>注：1、除批量、涉司法类和特殊类登记业务外；</w:t>
      </w:r>
    </w:p>
    <w:p>
      <w:r>
        <w:rPr>
          <w:rFonts w:ascii="仿宋" w:hAnsi="仿宋" w:eastAsia="仿宋" w:cs="Times New Roman"/>
          <w:color w:val="auto"/>
          <w:sz w:val="28"/>
          <w:szCs w:val="28"/>
        </w:rPr>
        <w:t>2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、“</w:t>
      </w:r>
      <w:r>
        <w:rPr>
          <w:rFonts w:ascii="仿宋" w:hAnsi="仿宋" w:eastAsia="仿宋" w:cs="Times New Roman"/>
          <w:color w:val="auto"/>
          <w:sz w:val="28"/>
          <w:szCs w:val="28"/>
        </w:rPr>
        <w:t>T+0”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即办登记业务受理时间为当天下午15</w:t>
      </w:r>
      <w:r>
        <w:rPr>
          <w:rFonts w:hint="eastAsia" w:ascii="仿宋" w:hAnsi="仿宋" w:eastAsia="仿宋" w:cs="Times New Roman"/>
          <w:color w:val="auto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Times New Roman"/>
          <w:color w:val="auto"/>
          <w:sz w:val="28"/>
          <w:szCs w:val="28"/>
        </w:rPr>
        <w:t>30前。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MTAxNWUyMDI1ZjE4ODBjOGVkMTExODBmMmNiNWIifQ=="/>
  </w:docVars>
  <w:rsids>
    <w:rsidRoot w:val="59E35A9B"/>
    <w:rsid w:val="59E3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2023-06-25T05:19:00Z</dcterms:created>
  <dc:creator>Administrator</dc:creator>
  <cp:lastModifiedBy>Administrator</cp:lastModifiedBy>
  <dcterms:modified xsi:type="dcterms:W3CDTF">2023-06-25T05:20:04Z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66D10FCE4FC945DE90776A238BCB2BDC_11</vt:lpwstr>
  </property>
</Properties>
</file>