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0F" w:rsidRDefault="00CF490F" w:rsidP="00BF5E3F">
      <w:pPr>
        <w:adjustRightInd w:val="0"/>
        <w:snapToGrid w:val="0"/>
        <w:jc w:val="center"/>
        <w:rPr>
          <w:rFonts w:eastAsia="方正小标宋简体"/>
          <w:sz w:val="44"/>
          <w:szCs w:val="44"/>
        </w:rPr>
      </w:pPr>
      <w:r w:rsidRPr="00CF490F">
        <w:rPr>
          <w:rFonts w:eastAsia="方正小标宋简体" w:hint="eastAsia"/>
          <w:sz w:val="44"/>
          <w:szCs w:val="44"/>
        </w:rPr>
        <w:t>征地补偿安置方案</w:t>
      </w:r>
    </w:p>
    <w:p w:rsidR="00C37217" w:rsidRDefault="003A7964" w:rsidP="00BF5E3F">
      <w:pPr>
        <w:adjustRightInd w:val="0"/>
        <w:snapToGrid w:val="0"/>
        <w:jc w:val="center"/>
        <w:rPr>
          <w:rFonts w:eastAsia="仿宋_GB2312"/>
          <w:sz w:val="32"/>
          <w:szCs w:val="32"/>
        </w:rPr>
      </w:pPr>
      <w:r>
        <w:rPr>
          <w:rFonts w:eastAsia="仿宋_GB2312" w:hint="eastAsia"/>
          <w:sz w:val="32"/>
          <w:szCs w:val="32"/>
        </w:rPr>
        <w:t>澄征地（</w:t>
      </w:r>
      <w:sdt>
        <w:sdtPr>
          <w:rPr>
            <w:rFonts w:eastAsia="仿宋_GB2312" w:hint="eastAsia"/>
            <w:sz w:val="32"/>
            <w:szCs w:val="32"/>
          </w:rPr>
          <w:id w:val="-1739622758"/>
          <w:dataBinding w:prefixMappings="" w:xpath="/project[1]/announcement[1]/unitAbbreviation[1]" w:storeItemID="{9EC07095-5020-48FB-8FC5-A708FC8531A9}"/>
          <w:text/>
        </w:sdtPr>
        <w:sdtContent>
          <w:r>
            <w:rPr>
              <w:rFonts w:eastAsia="仿宋_GB2312" w:hint="eastAsia"/>
              <w:sz w:val="32"/>
              <w:szCs w:val="32"/>
            </w:rPr>
            <w:t>青</w:t>
          </w:r>
        </w:sdtContent>
      </w:sdt>
      <w:r>
        <w:rPr>
          <w:rFonts w:eastAsia="仿宋_GB2312" w:hint="eastAsia"/>
          <w:sz w:val="32"/>
          <w:szCs w:val="32"/>
        </w:rPr>
        <w:t>）安字</w:t>
      </w:r>
      <w:r>
        <w:rPr>
          <w:rFonts w:eastAsia="仿宋_GB2312" w:hint="eastAsia"/>
          <w:sz w:val="32"/>
          <w:szCs w:val="32"/>
        </w:rPr>
        <w:t>[</w:t>
      </w:r>
      <w:sdt>
        <w:sdtPr>
          <w:rPr>
            <w:rFonts w:eastAsia="仿宋_GB2312" w:hint="eastAsia"/>
            <w:sz w:val="32"/>
            <w:szCs w:val="32"/>
          </w:rPr>
          <w:id w:val="1470161674"/>
          <w:dataBinding w:prefixMappings="" w:xpath="/project[1]/announcement[1]/year[1]" w:storeItemID="{9EC07095-5020-48FB-8FC5-A708FC8531A9}"/>
          <w:text/>
        </w:sdtPr>
        <w:sdtContent>
          <w:r>
            <w:rPr>
              <w:rFonts w:eastAsia="仿宋_GB2312" w:hint="eastAsia"/>
              <w:sz w:val="32"/>
              <w:szCs w:val="32"/>
            </w:rPr>
            <w:t>2022</w:t>
          </w:r>
        </w:sdtContent>
      </w:sdt>
      <w:r>
        <w:rPr>
          <w:rFonts w:eastAsia="仿宋_GB2312" w:hint="eastAsia"/>
          <w:sz w:val="32"/>
          <w:szCs w:val="32"/>
        </w:rPr>
        <w:t>]</w:t>
      </w:r>
      <w:r>
        <w:rPr>
          <w:rFonts w:eastAsia="仿宋_GB2312" w:hint="eastAsia"/>
          <w:sz w:val="32"/>
          <w:szCs w:val="32"/>
        </w:rPr>
        <w:t>第</w:t>
      </w:r>
      <w:sdt>
        <w:sdtPr>
          <w:rPr>
            <w:rFonts w:eastAsia="仿宋_GB2312" w:hint="eastAsia"/>
            <w:sz w:val="32"/>
            <w:szCs w:val="32"/>
          </w:rPr>
          <w:id w:val="1414279674"/>
          <w:dataBinding w:prefixMappings="" w:xpath="/project[1]/announcement[1]/sequence[1]" w:storeItemID="{9EC07095-5020-48FB-8FC5-A708FC8531A9}"/>
          <w:text/>
        </w:sdtPr>
        <w:sdtContent>
          <w:r>
            <w:rPr>
              <w:rFonts w:eastAsia="仿宋_GB2312" w:hint="eastAsia"/>
              <w:sz w:val="32"/>
              <w:szCs w:val="32"/>
            </w:rPr>
            <w:t>6</w:t>
          </w:r>
        </w:sdtContent>
      </w:sdt>
      <w:r>
        <w:rPr>
          <w:rFonts w:eastAsia="仿宋_GB2312" w:hint="eastAsia"/>
          <w:sz w:val="32"/>
          <w:szCs w:val="32"/>
        </w:rPr>
        <w:t>号</w:t>
      </w:r>
    </w:p>
    <w:p w:rsidR="00F02B70" w:rsidRDefault="00F02B70" w:rsidP="00BF5E3F">
      <w:pPr>
        <w:adjustRightInd w:val="0"/>
        <w:snapToGrid w:val="0"/>
        <w:jc w:val="center"/>
        <w:rPr>
          <w:rFonts w:eastAsia="方正小标宋简体"/>
          <w:sz w:val="44"/>
          <w:szCs w:val="44"/>
        </w:rPr>
      </w:pPr>
    </w:p>
    <w:p w:rsidR="00C37217" w:rsidRPr="00B83A56" w:rsidRDefault="00CF490F" w:rsidP="00124A54">
      <w:pPr>
        <w:pStyle w:val="HTML"/>
        <w:adjustRightInd w:val="0"/>
        <w:snapToGrid w:val="0"/>
        <w:spacing w:line="480" w:lineRule="exact"/>
        <w:ind w:firstLineChars="200" w:firstLine="640"/>
        <w:jc w:val="both"/>
        <w:rPr>
          <w:rFonts w:ascii="Times New Roman" w:eastAsia="仿宋_GB2312" w:hAnsi="Times New Roman" w:cs="Times New Roman"/>
          <w:sz w:val="32"/>
          <w:szCs w:val="32"/>
        </w:rPr>
      </w:pPr>
      <w:r w:rsidRPr="00CF490F">
        <w:rPr>
          <w:rFonts w:ascii="Times New Roman" w:eastAsia="仿宋_GB2312" w:hAnsi="Times New Roman" w:cs="Times New Roman" w:hint="eastAsia"/>
          <w:sz w:val="32"/>
          <w:szCs w:val="32"/>
        </w:rPr>
        <w:t>根据《中华人民共和国土地管理法》</w:t>
      </w:r>
      <w:r w:rsidR="0062417F">
        <w:rPr>
          <w:rFonts w:ascii="Times New Roman" w:eastAsia="仿宋_GB2312" w:hAnsi="Times New Roman" w:cs="Times New Roman" w:hint="eastAsia"/>
          <w:sz w:val="32"/>
          <w:szCs w:val="32"/>
        </w:rPr>
        <w:t>、《</w:t>
      </w:r>
      <w:r w:rsidR="00AC4C56" w:rsidRPr="00CF490F">
        <w:rPr>
          <w:rFonts w:ascii="Times New Roman" w:eastAsia="仿宋_GB2312" w:hAnsi="Times New Roman" w:cs="Times New Roman" w:hint="eastAsia"/>
          <w:sz w:val="32"/>
          <w:szCs w:val="32"/>
        </w:rPr>
        <w:t>中华人民共和国</w:t>
      </w:r>
      <w:r w:rsidR="00171D53">
        <w:rPr>
          <w:rFonts w:ascii="Times New Roman" w:eastAsia="仿宋_GB2312" w:hAnsi="Times New Roman" w:cs="Times New Roman" w:hint="eastAsia"/>
          <w:sz w:val="32"/>
          <w:szCs w:val="32"/>
        </w:rPr>
        <w:t>民法典</w:t>
      </w:r>
      <w:r w:rsidR="0062417F">
        <w:rPr>
          <w:rFonts w:ascii="Times New Roman" w:eastAsia="仿宋_GB2312" w:hAnsi="Times New Roman" w:cs="Times New Roman" w:hint="eastAsia"/>
          <w:sz w:val="32"/>
          <w:szCs w:val="32"/>
        </w:rPr>
        <w:t>》等相关法律</w:t>
      </w:r>
      <w:r w:rsidRPr="00CF490F">
        <w:rPr>
          <w:rFonts w:ascii="Times New Roman" w:eastAsia="仿宋_GB2312" w:hAnsi="Times New Roman" w:cs="Times New Roman" w:hint="eastAsia"/>
          <w:sz w:val="32"/>
          <w:szCs w:val="32"/>
        </w:rPr>
        <w:t>规定</w:t>
      </w:r>
      <w:r>
        <w:rPr>
          <w:rFonts w:ascii="Times New Roman" w:eastAsia="仿宋_GB2312" w:hAnsi="Times New Roman" w:cs="Times New Roman" w:hint="eastAsia"/>
          <w:sz w:val="32"/>
          <w:szCs w:val="32"/>
        </w:rPr>
        <w:t>，</w:t>
      </w:r>
      <w:r w:rsidR="0062417F">
        <w:rPr>
          <w:rFonts w:ascii="Times New Roman" w:eastAsia="仿宋_GB2312" w:hAnsi="Times New Roman" w:cs="Times New Roman" w:hint="eastAsia"/>
          <w:sz w:val="32"/>
          <w:szCs w:val="32"/>
        </w:rPr>
        <w:t>依据社会稳定风险评估结果，结合土地现状调查情况，</w:t>
      </w:r>
      <w:r w:rsidR="002424AD">
        <w:rPr>
          <w:rFonts w:ascii="Times New Roman" w:eastAsia="仿宋_GB2312" w:hAnsi="Times New Roman" w:cs="Times New Roman" w:hint="eastAsia"/>
          <w:sz w:val="32"/>
          <w:szCs w:val="32"/>
        </w:rPr>
        <w:t>现</w:t>
      </w:r>
      <w:r>
        <w:rPr>
          <w:rFonts w:ascii="Times New Roman" w:eastAsia="仿宋_GB2312" w:hAnsi="Times New Roman" w:cs="Times New Roman" w:hint="eastAsia"/>
          <w:sz w:val="32"/>
          <w:szCs w:val="32"/>
        </w:rPr>
        <w:t>编制</w:t>
      </w:r>
      <w:sdt>
        <w:sdtPr>
          <w:rPr>
            <w:rFonts w:ascii="Times New Roman" w:eastAsia="仿宋_GB2312" w:hAnsi="Times New Roman" w:cs="Times New Roman" w:hint="eastAsia"/>
            <w:sz w:val="32"/>
            <w:szCs w:val="32"/>
          </w:rPr>
          <w:id w:val="450446114"/>
          <w:dataBinding w:prefixMappings="" w:xpath="/project[1]/name[1]" w:storeItemID="{9EC07095-5020-48FB-8FC5-A708FC8531A9}"/>
          <w:text/>
        </w:sdtPr>
        <w:sdtContent>
          <w:r>
            <w:rPr>
              <w:rFonts w:ascii="Times New Roman" w:eastAsia="仿宋_GB2312" w:hAnsi="Times New Roman" w:cs="Times New Roman" w:hint="eastAsia"/>
              <w:sz w:val="32"/>
              <w:szCs w:val="32"/>
            </w:rPr>
            <w:t>新秀园一期东侧规划路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新谊路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张塘浜北侧道路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w:t>
          </w:r>
        </w:sdtContent>
      </w:sdt>
      <w:r w:rsidRPr="00CF490F">
        <w:rPr>
          <w:rFonts w:ascii="Times New Roman" w:eastAsia="仿宋_GB2312" w:hAnsi="Times New Roman" w:cs="Times New Roman" w:hint="eastAsia"/>
          <w:sz w:val="32"/>
          <w:szCs w:val="32"/>
        </w:rPr>
        <w:t>征地补偿安置方案如下：</w:t>
      </w:r>
    </w:p>
    <w:p w:rsidR="00C37217" w:rsidRDefault="000315E2" w:rsidP="00FE51EA">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0"/>
        <w:rPr>
          <w:rFonts w:ascii="仿宋_GB2312" w:eastAsia="仿宋_GB2312"/>
          <w:sz w:val="32"/>
          <w:szCs w:val="32"/>
        </w:rPr>
      </w:pPr>
      <w:r w:rsidRPr="008B624C">
        <w:rPr>
          <w:rFonts w:ascii="仿宋_GB2312" w:eastAsia="仿宋_GB2312" w:hint="eastAsia"/>
          <w:sz w:val="32"/>
          <w:szCs w:val="32"/>
        </w:rPr>
        <w:t>征收土地位置、被征收土地所有权人及面积：</w:t>
      </w:r>
    </w:p>
    <w:p w:rsidR="00FE51EA" w:rsidRPr="008B624C" w:rsidRDefault="00FE51EA" w:rsidP="00FE51E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286" w:firstLineChars="0" w:firstLine="0"/>
        <w:rPr>
          <w:rFonts w:ascii="仿宋_GB2312" w:eastAsia="仿宋_GB2312"/>
          <w:sz w:val="32"/>
          <w:szCs w:val="32"/>
        </w:rPr>
      </w:pPr>
      <w:r>
        <w:rPr>
          <w:rFonts w:ascii="仿宋_GB2312" w:eastAsia="仿宋_GB2312" w:hint="eastAsia"/>
          <w:sz w:val="32"/>
          <w:szCs w:val="32"/>
        </w:rPr>
        <w:t>单位：</w:t>
      </w:r>
      <w:r w:rsidR="00977766">
        <w:rPr>
          <w:rFonts w:ascii="仿宋_GB2312" w:eastAsia="仿宋_GB2312" w:hint="eastAsia"/>
          <w:sz w:val="32"/>
          <w:szCs w:val="32"/>
        </w:rPr>
        <w:t>（</w:t>
      </w:r>
      <w:r>
        <w:rPr>
          <w:rFonts w:ascii="仿宋_GB2312" w:eastAsia="仿宋_GB2312" w:hint="eastAsia"/>
          <w:sz w:val="32"/>
          <w:szCs w:val="32"/>
        </w:rPr>
        <w:t>公顷</w:t>
      </w:r>
      <w:r w:rsidR="00977766">
        <w:rPr>
          <w:rFonts w:ascii="仿宋_GB2312" w:eastAsia="仿宋_GB2312" w:hint="eastAsia"/>
          <w:sz w:val="32"/>
          <w:szCs w:val="32"/>
        </w:rPr>
        <w:t>）</w:t>
      </w:r>
    </w:p>
    <w:tbl>
      <w:tblPr>
        <w:tblW w:w="13453" w:type="dxa"/>
        <w:tblInd w:w="93" w:type="dxa"/>
        <w:tblLook w:val="04A0"/>
      </w:tblPr>
      <w:tblGrid>
        <w:gridCol w:w="3371"/>
        <w:gridCol w:w="3057"/>
        <w:gridCol w:w="1417"/>
        <w:gridCol w:w="1418"/>
        <w:gridCol w:w="1559"/>
        <w:gridCol w:w="1276"/>
        <w:gridCol w:w="1355"/>
      </w:tblGrid>
      <w:tr w:rsidR="00BA3029" w:rsidRPr="000315E2" w:rsidTr="00FE51EA">
        <w:trPr>
          <w:trHeight w:val="424"/>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3029" w:rsidRPr="00D3134B" w:rsidRDefault="00943C6B" w:rsidP="00BF5E3F">
            <w:pPr>
              <w:widowControl/>
              <w:jc w:val="center"/>
              <w:rPr>
                <w:rFonts w:ascii="仿宋_GB2312" w:eastAsia="仿宋_GB2312"/>
                <w:sz w:val="32"/>
                <w:szCs w:val="32"/>
              </w:rPr>
            </w:pPr>
            <w:r>
              <w:rPr>
                <w:rFonts w:ascii="仿宋_GB2312" w:eastAsia="仿宋_GB2312" w:hint="eastAsia"/>
                <w:sz w:val="32"/>
                <w:szCs w:val="32"/>
              </w:rPr>
              <w:t>拟征收土地</w:t>
            </w:r>
            <w:r w:rsidR="00BD7C56" w:rsidRPr="00D3134B">
              <w:rPr>
                <w:rFonts w:ascii="仿宋_GB2312" w:eastAsia="仿宋_GB2312" w:hint="eastAsia"/>
                <w:sz w:val="32"/>
                <w:szCs w:val="32"/>
              </w:rPr>
              <w:t>总面积</w:t>
            </w:r>
            <w:r w:rsidR="00BB039B">
              <w:rPr>
                <w:rFonts w:ascii="仿宋_GB2312" w:eastAsia="仿宋_GB2312" w:hint="eastAsia"/>
                <w:sz w:val="32"/>
                <w:szCs w:val="32"/>
              </w:rPr>
              <w:t>（公顷）</w:t>
            </w:r>
          </w:p>
        </w:tc>
      </w:tr>
      <w:tr w:rsidR="00A327D6" w:rsidRPr="000315E2" w:rsidTr="00FE51EA">
        <w:trPr>
          <w:trHeight w:val="484"/>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3D7"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3D7"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A327D6" w:rsidRPr="000315E2" w:rsidTr="00FE51EA">
        <w:trPr>
          <w:trHeight w:val="571"/>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
                <w:bCs/>
                <w:kern w:val="0"/>
                <w:sz w:val="32"/>
                <w:szCs w:val="32"/>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
                <w:bCs/>
                <w:kern w:val="0"/>
                <w:sz w:val="32"/>
                <w:szCs w:val="32"/>
              </w:rPr>
            </w:pPr>
          </w:p>
        </w:tc>
      </w:tr>
      <w:tr w:rsidR="00A327D6" w:rsidRPr="000315E2" w:rsidTr="00FE51EA">
        <w:trPr>
          <w:trHeight w:val="501"/>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Default="0008425A" w:rsidP="00E955D7">
            <w:pPr>
              <w:rPr>
                <w:rFonts w:ascii="仿宋_GB2312" w:eastAsia="仿宋_GB2312" w:hAnsi="宋体" w:cs="宋体"/>
                <w:kern w:val="0"/>
                <w:sz w:val="24"/>
              </w:rPr>
            </w:pPr>
            <w:sdt>
              <w:sdtPr>
                <w:rPr>
                  <w:rFonts w:ascii="仿宋_GB2312" w:eastAsia="仿宋_GB2312" w:hAnsi="宋体" w:cs="宋体" w:hint="eastAsia"/>
                  <w:kern w:val="0"/>
                  <w:sz w:val="24"/>
                </w:rPr>
                <w:id w:val="690381429"/>
              </w:sdtPr>
              <w:sdtContent>
                <w:r w:rsidR="003633F3">
                  <w:rPr>
                    <w:rFonts w:ascii="仿宋_GB2312" w:eastAsia="仿宋_GB2312" w:hAnsi="宋体" w:cs="宋体" w:hint="eastAsia"/>
                    <w:kern w:val="0"/>
                    <w:sz w:val="24"/>
                  </w:rPr>
                  <w:t>青阳镇</w:t>
                </w:r>
              </w:sdtContent>
            </w:sdt>
            <w:sdt>
              <w:sdtPr>
                <w:rPr>
                  <w:rFonts w:ascii="仿宋_GB2312" w:eastAsia="仿宋_GB2312" w:hAnsi="宋体" w:cs="宋体" w:hint="eastAsia"/>
                  <w:kern w:val="0"/>
                  <w:sz w:val="24"/>
                </w:rPr>
                <w:id w:val="751060872"/>
                <w:dataBinding w:prefixMappings="" w:xpath="/project[1]/items[1]/item[1][1][1]/hamlet[1]/name[1]" w:storeItemID="{9EC07095-5020-48FB-8FC5-A708FC8531A9}"/>
                <w:text/>
              </w:sdtPr>
              <w:sdtContent>
                <w:r w:rsidR="003633F3">
                  <w:rPr>
                    <w:rFonts w:ascii="仿宋_GB2312" w:eastAsia="仿宋_GB2312" w:hAnsi="宋体" w:cs="宋体" w:hint="eastAsia"/>
                    <w:kern w:val="0"/>
                    <w:sz w:val="24"/>
                  </w:rPr>
                  <w:t>普照村</w:t>
                </w:r>
              </w:sdtContent>
            </w:sdt>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ascii="仿宋_GB2312" w:eastAsia="仿宋_GB2312" w:hAnsi="宋体" w:cs="宋体"/>
                <w:kern w:val="0"/>
                <w:sz w:val="24"/>
              </w:rPr>
              <w:id w:val="1246262598"/>
              <w:dataBinding w:prefixMappings="" w:xpath="/project[1]/items[1]/item[1][1][1]/name[1]" w:storeItemID="{9EC07095-5020-48FB-8FC5-A708FC8531A9}"/>
              <w:text/>
            </w:sdtPr>
            <w:sdtContent>
              <w:p w:rsidR="001D1A2E" w:rsidRDefault="00D251EF">
                <w:pPr>
                  <w:rPr>
                    <w:rFonts w:ascii="仿宋_GB2312" w:eastAsia="仿宋_GB2312" w:hAnsi="宋体" w:cs="宋体"/>
                    <w:kern w:val="0"/>
                    <w:sz w:val="24"/>
                  </w:rPr>
                </w:pPr>
                <w:r>
                  <w:rPr>
                    <w:rFonts w:ascii="仿宋_GB2312" w:eastAsia="仿宋_GB2312" w:hAnsi="宋体" w:cs="宋体"/>
                    <w:kern w:val="0"/>
                    <w:sz w:val="24"/>
                  </w:rPr>
                  <w:t>青阳镇普照村村委会</w:t>
                </w:r>
              </w:p>
            </w:sdtContent>
          </w:sdt>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sz w:val="24"/>
                </w:rPr>
                <w:id w:val="462552278"/>
                <w:dataBinding w:prefixMappings="" w:xpath="/project[1]/items[1]/item[1][1][1]/totalArea[1]" w:storeItemID="{9EC07095-5020-48FB-8FC5-A708FC8531A9}"/>
                <w:text/>
              </w:sdtPr>
              <w:sdtContent>
                <w:r w:rsidR="003633F3">
                  <w:rPr>
                    <w:rFonts w:eastAsia="仿宋_GB2312"/>
                    <w:sz w:val="24"/>
                  </w:rPr>
                  <w:t>0.1983</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2126439756"/>
                <w:dataBinding w:prefixMappings="" w:xpath="/project[1]/items[1]/item[1][1][1]/agriculturalLandArea[1]" w:storeItemID="{9EC07095-5020-48FB-8FC5-A708FC8531A9}"/>
                <w:text/>
              </w:sdtPr>
              <w:sdtContent>
                <w:r w:rsidR="003633F3">
                  <w:rPr>
                    <w:rFonts w:eastAsia="仿宋_GB2312" w:hint="eastAsia"/>
                    <w:sz w:val="24"/>
                  </w:rPr>
                  <w:t>0.0000</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149641059"/>
                <w:dataBinding w:prefixMappings="" w:xpath="/project[1]/items[1]/item[1][1][1]/farmlandArea[1]" w:storeItemID="{9EC07095-5020-48FB-8FC5-A708FC8531A9}"/>
                <w:text/>
              </w:sdtPr>
              <w:sdtContent>
                <w:r w:rsidR="003633F3">
                  <w:rPr>
                    <w:rFonts w:eastAsia="仿宋_GB2312" w:hint="eastAsia"/>
                    <w:sz w:val="24"/>
                  </w:rPr>
                  <w:t>0.0000</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1309415859"/>
                <w:dataBinding w:prefixMappings="" w:xpath="/project[1]/items[1]/item[1][1][1]/constructionLandArea[1]" w:storeItemID="{9EC07095-5020-48FB-8FC5-A708FC8531A9}"/>
                <w:text/>
              </w:sdtPr>
              <w:sdtContent>
                <w:r w:rsidR="003633F3">
                  <w:rPr>
                    <w:rFonts w:eastAsia="仿宋_GB2312" w:hint="eastAsia"/>
                    <w:sz w:val="24"/>
                  </w:rPr>
                  <w:t>0.1983</w:t>
                </w:r>
              </w:sdtContent>
            </w:sdt>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150253320"/>
                <w:dataBinding w:prefixMappings="" w:xpath="/project[1]/items[1]/item[1][1][1]/unusedLandArea[1]" w:storeItemID="{9EC07095-5020-48FB-8FC5-A708FC8531A9}"/>
                <w:text/>
              </w:sdtPr>
              <w:sdtContent>
                <w:r w:rsidR="003633F3">
                  <w:rPr>
                    <w:rFonts w:eastAsia="仿宋_GB2312" w:hint="eastAsia"/>
                    <w:sz w:val="24"/>
                  </w:rPr>
                  <w:t>0.0000</w:t>
                </w:r>
              </w:sdtContent>
            </w:sdt>
          </w:p>
        </w:tc>
      </w:tr>
      <w:tr w:rsidR="00A327D6" w:rsidRPr="000315E2" w:rsidTr="00FE51EA">
        <w:trPr>
          <w:trHeight w:val="501"/>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Default="0008425A" w:rsidP="00E955D7">
            <w:pPr>
              <w:rPr>
                <w:rFonts w:ascii="仿宋_GB2312" w:eastAsia="仿宋_GB2312" w:hAnsi="宋体" w:cs="宋体"/>
                <w:kern w:val="0"/>
                <w:sz w:val="24"/>
              </w:rPr>
            </w:pPr>
            <w:sdt>
              <w:sdtPr>
                <w:rPr>
                  <w:rFonts w:ascii="仿宋_GB2312" w:eastAsia="仿宋_GB2312" w:hAnsi="宋体" w:cs="宋体" w:hint="eastAsia"/>
                  <w:kern w:val="0"/>
                  <w:sz w:val="24"/>
                </w:rPr>
                <w:id w:val="2021788201"/>
              </w:sdtPr>
              <w:sdtContent>
                <w:r w:rsidR="003633F3">
                  <w:rPr>
                    <w:rFonts w:ascii="仿宋_GB2312" w:eastAsia="仿宋_GB2312" w:hAnsi="宋体" w:cs="宋体" w:hint="eastAsia"/>
                    <w:kern w:val="0"/>
                    <w:sz w:val="24"/>
                  </w:rPr>
                  <w:t>青阳镇</w:t>
                </w:r>
              </w:sdtContent>
            </w:sdt>
            <w:sdt>
              <w:sdtPr>
                <w:rPr>
                  <w:rFonts w:ascii="仿宋_GB2312" w:eastAsia="仿宋_GB2312" w:hAnsi="宋体" w:cs="宋体" w:hint="eastAsia"/>
                  <w:kern w:val="0"/>
                  <w:sz w:val="24"/>
                </w:rPr>
                <w:id w:val="895280488"/>
                <w:dataBinding w:prefixMappings="" w:xpath="/project[1]/items[1]/item[2][1][1]/hamlet[1]/name[1]" w:storeItemID="{9EC07095-5020-48FB-8FC5-A708FC8531A9}"/>
                <w:text/>
              </w:sdtPr>
              <w:sdtContent>
                <w:r w:rsidR="003633F3">
                  <w:rPr>
                    <w:rFonts w:ascii="仿宋_GB2312" w:eastAsia="仿宋_GB2312" w:hAnsi="宋体" w:cs="宋体" w:hint="eastAsia"/>
                    <w:kern w:val="0"/>
                    <w:sz w:val="24"/>
                  </w:rPr>
                  <w:t>普照村</w:t>
                </w:r>
              </w:sdtContent>
            </w:sdt>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ascii="仿宋_GB2312" w:eastAsia="仿宋_GB2312" w:hAnsi="宋体" w:cs="宋体"/>
                <w:kern w:val="0"/>
                <w:sz w:val="24"/>
              </w:rPr>
              <w:id w:val="838877197"/>
              <w:dataBinding w:prefixMappings="" w:xpath="/project[1]/items[1]/item[2][1][1]/name[1]" w:storeItemID="{9EC07095-5020-48FB-8FC5-A708FC8531A9}"/>
              <w:text/>
            </w:sdtPr>
            <w:sdtContent>
              <w:p w:rsidR="001D1A2E" w:rsidRDefault="00D251EF">
                <w:pPr>
                  <w:rPr>
                    <w:rFonts w:ascii="仿宋_GB2312" w:eastAsia="仿宋_GB2312" w:hAnsi="宋体" w:cs="宋体"/>
                    <w:kern w:val="0"/>
                    <w:sz w:val="24"/>
                  </w:rPr>
                </w:pPr>
                <w:r>
                  <w:rPr>
                    <w:rFonts w:ascii="仿宋_GB2312" w:eastAsia="仿宋_GB2312" w:hAnsi="宋体" w:cs="宋体"/>
                    <w:kern w:val="0"/>
                    <w:sz w:val="24"/>
                  </w:rPr>
                  <w:t>青阳镇普照村44组</w:t>
                </w:r>
              </w:p>
            </w:sdtContent>
          </w:sdt>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sz w:val="24"/>
                </w:rPr>
                <w:id w:val="768490053"/>
                <w:dataBinding w:prefixMappings="" w:xpath="/project[1]/items[1]/item[2][1][1]/totalArea[1]" w:storeItemID="{9EC07095-5020-48FB-8FC5-A708FC8531A9}"/>
                <w:text/>
              </w:sdtPr>
              <w:sdtContent>
                <w:r w:rsidR="003633F3">
                  <w:rPr>
                    <w:rFonts w:eastAsia="仿宋_GB2312"/>
                    <w:sz w:val="24"/>
                  </w:rPr>
                  <w:t>0.0826</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2051761184"/>
                <w:dataBinding w:prefixMappings="" w:xpath="/project[1]/items[1]/item[2][1][1]/agriculturalLandArea[1]" w:storeItemID="{9EC07095-5020-48FB-8FC5-A708FC8531A9}"/>
                <w:text/>
              </w:sdtPr>
              <w:sdtContent>
                <w:r w:rsidR="003633F3">
                  <w:rPr>
                    <w:rFonts w:eastAsia="仿宋_GB2312" w:hint="eastAsia"/>
                    <w:sz w:val="24"/>
                  </w:rPr>
                  <w:t>0.0826</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1677852445"/>
                <w:dataBinding w:prefixMappings="" w:xpath="/project[1]/items[1]/item[2][1][1]/farmlandArea[1]" w:storeItemID="{9EC07095-5020-48FB-8FC5-A708FC8531A9}"/>
                <w:text/>
              </w:sdtPr>
              <w:sdtContent>
                <w:r w:rsidR="003633F3">
                  <w:rPr>
                    <w:rFonts w:eastAsia="仿宋_GB2312" w:hint="eastAsia"/>
                    <w:sz w:val="24"/>
                  </w:rPr>
                  <w:t>0.0676</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1097805480"/>
                <w:dataBinding w:prefixMappings="" w:xpath="/project[1]/items[1]/item[2][1][1]/constructionLandArea[1]" w:storeItemID="{9EC07095-5020-48FB-8FC5-A708FC8531A9}"/>
                <w:text/>
              </w:sdtPr>
              <w:sdtContent>
                <w:r w:rsidR="003633F3">
                  <w:rPr>
                    <w:rFonts w:eastAsia="仿宋_GB2312" w:hint="eastAsia"/>
                    <w:sz w:val="24"/>
                  </w:rPr>
                  <w:t>0.0000</w:t>
                </w:r>
              </w:sdtContent>
            </w:sdt>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08425A" w:rsidP="00124A54">
            <w:pPr>
              <w:jc w:val="center"/>
              <w:rPr>
                <w:rFonts w:eastAsia="仿宋_GB2312"/>
                <w:sz w:val="24"/>
              </w:rPr>
            </w:pPr>
            <w:sdt>
              <w:sdtPr>
                <w:rPr>
                  <w:rFonts w:eastAsia="仿宋_GB2312" w:hint="eastAsia"/>
                  <w:sz w:val="24"/>
                </w:rPr>
                <w:id w:val="532239079"/>
                <w:dataBinding w:prefixMappings="" w:xpath="/project[1]/items[1]/item[2][1][1]/unusedLandArea[1]" w:storeItemID="{9EC07095-5020-48FB-8FC5-A708FC8531A9}"/>
                <w:text/>
              </w:sdtPr>
              <w:sdtContent>
                <w:r w:rsidR="003633F3">
                  <w:rPr>
                    <w:rFonts w:eastAsia="仿宋_GB2312" w:hint="eastAsia"/>
                    <w:sz w:val="24"/>
                  </w:rPr>
                  <w:t>0.0000</w:t>
                </w:r>
              </w:sdtContent>
            </w:sdt>
          </w:p>
        </w:tc>
      </w:tr>
      <w:tr w:rsidR="00A327D6" w:rsidRPr="000315E2" w:rsidTr="00FE51EA">
        <w:trPr>
          <w:trHeight w:val="508"/>
        </w:trPr>
        <w:tc>
          <w:tcPr>
            <w:tcW w:w="64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C93" w:rsidRPr="00F02B70" w:rsidRDefault="003E2C93" w:rsidP="00BF5E3F">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sdt>
          <w:sdtPr>
            <w:rPr>
              <w:rFonts w:eastAsia="仿宋_GB2312"/>
              <w:sz w:val="24"/>
            </w:rPr>
            <w:id w:val="-1116446890"/>
            <w:dataBinding w:prefixMappings="" w:xpath="/project[1]/summary[1]/totalArea[1]" w:storeItemID="{9EC07095-5020-48FB-8FC5-A708FC8531A9}"/>
            <w:text/>
          </w:sdt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A2E" w:rsidRDefault="00D251EF">
                <w:pPr>
                  <w:jc w:val="center"/>
                  <w:rPr>
                    <w:rFonts w:eastAsia="仿宋_GB2312"/>
                    <w:sz w:val="24"/>
                  </w:rPr>
                </w:pPr>
                <w:r>
                  <w:rPr>
                    <w:rFonts w:eastAsia="仿宋_GB2312"/>
                    <w:sz w:val="24"/>
                  </w:rPr>
                  <w:t>0.2809</w:t>
                </w:r>
              </w:p>
            </w:tc>
          </w:sdtContent>
        </w:sdt>
        <w:sdt>
          <w:sdtPr>
            <w:rPr>
              <w:rFonts w:eastAsia="仿宋_GB2312"/>
              <w:sz w:val="24"/>
            </w:rPr>
            <w:id w:val="-939525963"/>
            <w:dataBinding w:prefixMappings="" w:xpath="/project[1]/summary[1]/agriculturalLandArea[1]" w:storeItemID="{9EC07095-5020-48FB-8FC5-A708FC8531A9}"/>
            <w:text/>
          </w:sdt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A2E" w:rsidRDefault="00D251EF">
                <w:pPr>
                  <w:jc w:val="center"/>
                  <w:rPr>
                    <w:rFonts w:eastAsia="仿宋_GB2312"/>
                    <w:sz w:val="24"/>
                  </w:rPr>
                </w:pPr>
                <w:r>
                  <w:rPr>
                    <w:rFonts w:eastAsia="仿宋_GB2312"/>
                    <w:sz w:val="24"/>
                  </w:rPr>
                  <w:t>0.0826</w:t>
                </w:r>
              </w:p>
            </w:tc>
          </w:sdtContent>
        </w:sdt>
        <w:sdt>
          <w:sdtPr>
            <w:rPr>
              <w:rFonts w:eastAsia="仿宋_GB2312"/>
              <w:sz w:val="24"/>
            </w:rPr>
            <w:id w:val="-1772929736"/>
            <w:dataBinding w:prefixMappings="" w:xpath="/project[1]/summary[1]/farmlandArea[1]" w:storeItemID="{9EC07095-5020-48FB-8FC5-A708FC8531A9}"/>
            <w:text/>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A2E" w:rsidRDefault="00D251EF">
                <w:pPr>
                  <w:jc w:val="center"/>
                  <w:rPr>
                    <w:rFonts w:eastAsia="仿宋_GB2312"/>
                    <w:sz w:val="24"/>
                  </w:rPr>
                </w:pPr>
                <w:r>
                  <w:rPr>
                    <w:rFonts w:eastAsia="仿宋_GB2312"/>
                    <w:sz w:val="24"/>
                  </w:rPr>
                  <w:t>0.0676</w:t>
                </w:r>
              </w:p>
            </w:tc>
          </w:sdtContent>
        </w:sdt>
        <w:sdt>
          <w:sdtPr>
            <w:rPr>
              <w:rFonts w:eastAsia="仿宋_GB2312"/>
              <w:sz w:val="24"/>
            </w:rPr>
            <w:id w:val="245081811"/>
            <w:dataBinding w:prefixMappings="" w:xpath="/project[1]/summary[1]/constructionLandArea[1]" w:storeItemID="{9EC07095-5020-48FB-8FC5-A708FC8531A9}"/>
            <w:text/>
          </w:sdt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A2E" w:rsidRDefault="00D251EF">
                <w:pPr>
                  <w:jc w:val="center"/>
                  <w:rPr>
                    <w:rFonts w:eastAsia="仿宋_GB2312"/>
                    <w:sz w:val="24"/>
                  </w:rPr>
                </w:pPr>
                <w:r>
                  <w:rPr>
                    <w:rFonts w:eastAsia="仿宋_GB2312"/>
                    <w:sz w:val="24"/>
                  </w:rPr>
                  <w:t>0.1983</w:t>
                </w:r>
              </w:p>
            </w:tc>
          </w:sdtContent>
        </w:sdt>
        <w:sdt>
          <w:sdtPr>
            <w:rPr>
              <w:rFonts w:eastAsia="仿宋_GB2312"/>
              <w:sz w:val="24"/>
            </w:rPr>
            <w:id w:val="1640921947"/>
            <w:dataBinding w:prefixMappings="" w:xpath="/project[1]/summary[1]/unusedLandArea[1]" w:storeItemID="{9EC07095-5020-48FB-8FC5-A708FC8531A9}"/>
            <w:text/>
          </w:sdtPr>
          <w:sdtContent>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A2E" w:rsidRDefault="00D251EF">
                <w:pPr>
                  <w:jc w:val="center"/>
                  <w:rPr>
                    <w:rFonts w:eastAsia="仿宋_GB2312"/>
                    <w:sz w:val="24"/>
                  </w:rPr>
                </w:pPr>
                <w:r>
                  <w:rPr>
                    <w:rFonts w:eastAsia="仿宋_GB2312"/>
                    <w:sz w:val="24"/>
                  </w:rPr>
                  <w:t>0.0000</w:t>
                </w:r>
              </w:p>
            </w:tc>
          </w:sdtContent>
        </w:sdt>
      </w:tr>
    </w:tbl>
    <w:p w:rsidR="00C37217" w:rsidRPr="00B2404F" w:rsidRDefault="000315E2" w:rsidP="00907E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177" w:firstLine="566"/>
        <w:rPr>
          <w:rFonts w:eastAsia="仿宋_GB2312"/>
          <w:sz w:val="32"/>
          <w:szCs w:val="32"/>
        </w:rPr>
      </w:pPr>
      <w:r w:rsidRPr="00B2404F">
        <w:rPr>
          <w:rFonts w:eastAsia="仿宋_GB2312" w:hint="eastAsia"/>
          <w:sz w:val="32"/>
          <w:szCs w:val="32"/>
        </w:rPr>
        <w:t>二</w:t>
      </w:r>
      <w:r w:rsidR="00C37217" w:rsidRPr="00B2404F">
        <w:rPr>
          <w:rFonts w:eastAsia="仿宋_GB2312" w:hint="eastAsia"/>
          <w:sz w:val="32"/>
          <w:szCs w:val="32"/>
        </w:rPr>
        <w:t>、征收目的</w:t>
      </w:r>
    </w:p>
    <w:sdt>
      <w:sdtPr>
        <w:rPr>
          <w:rFonts w:eastAsia="仿宋_GB2312"/>
          <w:kern w:val="0"/>
          <w:sz w:val="32"/>
          <w:szCs w:val="32"/>
        </w:rPr>
        <w:id w:val="-1842159954"/>
        <w:dataBinding w:prefixMappings="" w:xpath="/project[1]/purpose[1]" w:storeItemID="{9EC07095-5020-48FB-8FC5-A708FC8531A9}"/>
        <w:text/>
      </w:sdtPr>
      <w:sdtContent>
        <w:p w:rsidR="001D1A2E" w:rsidRDefault="00D251EF">
          <w:pPr>
            <w:pStyle w:val="a6"/>
            <w:adjustRightInd w:val="0"/>
            <w:snapToGrid w:val="0"/>
            <w:spacing w:line="480" w:lineRule="exact"/>
            <w:ind w:firstLineChars="200" w:firstLine="640"/>
            <w:rPr>
              <w:rFonts w:eastAsia="仿宋_GB2312"/>
              <w:sz w:val="32"/>
              <w:szCs w:val="32"/>
            </w:rPr>
          </w:pPr>
          <w:r>
            <w:rPr>
              <w:rFonts w:eastAsia="仿宋_GB2312"/>
              <w:kern w:val="0"/>
              <w:sz w:val="32"/>
              <w:szCs w:val="32"/>
            </w:rPr>
            <w:t>《中华人民共和国土地管理法》第四十五条第二项规定由政府组织实施的交通基础设施建设需要用地。</w:t>
          </w:r>
        </w:p>
      </w:sdtContent>
    </w:sdt>
    <w:p w:rsidR="00F44E6D" w:rsidRDefault="00070C29" w:rsidP="00907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177" w:firstLine="566"/>
        <w:rPr>
          <w:rFonts w:eastAsia="仿宋_GB2312"/>
          <w:sz w:val="32"/>
          <w:szCs w:val="32"/>
        </w:rPr>
      </w:pPr>
      <w:r>
        <w:rPr>
          <w:rFonts w:eastAsia="仿宋_GB2312" w:hint="eastAsia"/>
          <w:sz w:val="32"/>
          <w:szCs w:val="32"/>
        </w:rPr>
        <w:t>三、</w:t>
      </w:r>
      <w:r w:rsidR="002D5510" w:rsidRPr="002D5510">
        <w:rPr>
          <w:rFonts w:eastAsia="仿宋_GB2312" w:hint="eastAsia"/>
          <w:sz w:val="32"/>
          <w:szCs w:val="32"/>
        </w:rPr>
        <w:t>征地补偿安置标准：按</w:t>
      </w:r>
      <w:r w:rsidR="00660E49" w:rsidRPr="00124A54">
        <w:rPr>
          <w:rFonts w:eastAsia="仿宋_GB2312" w:hint="eastAsia"/>
          <w:sz w:val="32"/>
          <w:szCs w:val="32"/>
        </w:rPr>
        <w:t>《江阴市人民政府关于调整征地补偿标准的通知》</w:t>
      </w:r>
      <w:r w:rsidR="00660E49">
        <w:rPr>
          <w:rFonts w:eastAsia="仿宋_GB2312" w:hint="eastAsia"/>
          <w:sz w:val="32"/>
          <w:szCs w:val="32"/>
        </w:rPr>
        <w:t>（</w:t>
      </w:r>
      <w:r w:rsidR="002D5510" w:rsidRPr="002D5510">
        <w:rPr>
          <w:rFonts w:eastAsia="仿宋_GB2312" w:hint="eastAsia"/>
          <w:sz w:val="32"/>
          <w:szCs w:val="32"/>
        </w:rPr>
        <w:t>澄政发〔</w:t>
      </w:r>
      <w:r w:rsidR="002D5510" w:rsidRPr="002D5510">
        <w:rPr>
          <w:rFonts w:eastAsia="仿宋_GB2312" w:hint="eastAsia"/>
          <w:sz w:val="32"/>
          <w:szCs w:val="32"/>
        </w:rPr>
        <w:t>2012</w:t>
      </w:r>
      <w:r w:rsidR="002D5510" w:rsidRPr="002D5510">
        <w:rPr>
          <w:rFonts w:eastAsia="仿宋_GB2312" w:hint="eastAsia"/>
          <w:sz w:val="32"/>
          <w:szCs w:val="32"/>
        </w:rPr>
        <w:t>〕</w:t>
      </w:r>
      <w:r w:rsidR="002D5510" w:rsidRPr="002D5510">
        <w:rPr>
          <w:rFonts w:eastAsia="仿宋_GB2312" w:hint="eastAsia"/>
          <w:sz w:val="32"/>
          <w:szCs w:val="32"/>
        </w:rPr>
        <w:t>38</w:t>
      </w:r>
      <w:r w:rsidR="002D5510" w:rsidRPr="002D5510">
        <w:rPr>
          <w:rFonts w:eastAsia="仿宋_GB2312" w:hint="eastAsia"/>
          <w:sz w:val="32"/>
          <w:szCs w:val="32"/>
        </w:rPr>
        <w:t>号</w:t>
      </w:r>
      <w:r w:rsidR="00660E49">
        <w:rPr>
          <w:rFonts w:eastAsia="仿宋_GB2312" w:hint="eastAsia"/>
          <w:sz w:val="32"/>
          <w:szCs w:val="32"/>
        </w:rPr>
        <w:t>）</w:t>
      </w:r>
      <w:r w:rsidR="002D5510" w:rsidRPr="002D5510">
        <w:rPr>
          <w:rFonts w:eastAsia="仿宋_GB2312" w:hint="eastAsia"/>
          <w:sz w:val="32"/>
          <w:szCs w:val="32"/>
        </w:rPr>
        <w:t>、</w:t>
      </w:r>
      <w:r w:rsidR="00660E49" w:rsidRPr="00124A54">
        <w:rPr>
          <w:rFonts w:eastAsia="仿宋_GB2312" w:hint="eastAsia"/>
          <w:sz w:val="32"/>
          <w:szCs w:val="32"/>
        </w:rPr>
        <w:t>《江阴市人民政府关于</w:t>
      </w:r>
      <w:r w:rsidR="00660E49">
        <w:rPr>
          <w:rFonts w:eastAsia="仿宋_GB2312" w:hint="eastAsia"/>
          <w:sz w:val="32"/>
          <w:szCs w:val="32"/>
        </w:rPr>
        <w:t>公布征地区片综合地价</w:t>
      </w:r>
      <w:r w:rsidR="00660E49" w:rsidRPr="00124A54">
        <w:rPr>
          <w:rFonts w:eastAsia="仿宋_GB2312" w:hint="eastAsia"/>
          <w:sz w:val="32"/>
          <w:szCs w:val="32"/>
        </w:rPr>
        <w:t>的通知》</w:t>
      </w:r>
      <w:r w:rsidR="00660E49">
        <w:rPr>
          <w:rFonts w:eastAsia="仿宋_GB2312" w:hint="eastAsia"/>
          <w:sz w:val="32"/>
          <w:szCs w:val="32"/>
        </w:rPr>
        <w:t>（</w:t>
      </w:r>
      <w:r w:rsidR="002D5510" w:rsidRPr="002D5510">
        <w:rPr>
          <w:rFonts w:eastAsia="仿宋_GB2312" w:hint="eastAsia"/>
          <w:sz w:val="32"/>
          <w:szCs w:val="32"/>
        </w:rPr>
        <w:t>澄政发〔</w:t>
      </w:r>
      <w:r w:rsidR="002D5510" w:rsidRPr="002D5510">
        <w:rPr>
          <w:rFonts w:eastAsia="仿宋_GB2312" w:hint="eastAsia"/>
          <w:sz w:val="32"/>
          <w:szCs w:val="32"/>
        </w:rPr>
        <w:t>2020</w:t>
      </w:r>
      <w:r w:rsidR="002D5510" w:rsidRPr="002D5510">
        <w:rPr>
          <w:rFonts w:eastAsia="仿宋_GB2312" w:hint="eastAsia"/>
          <w:sz w:val="32"/>
          <w:szCs w:val="32"/>
        </w:rPr>
        <w:t>〕</w:t>
      </w:r>
      <w:r w:rsidR="002D5510" w:rsidRPr="002D5510">
        <w:rPr>
          <w:rFonts w:eastAsia="仿宋_GB2312" w:hint="eastAsia"/>
          <w:sz w:val="32"/>
          <w:szCs w:val="32"/>
        </w:rPr>
        <w:t>106</w:t>
      </w:r>
      <w:r w:rsidR="002D5510" w:rsidRPr="002D5510">
        <w:rPr>
          <w:rFonts w:eastAsia="仿宋_GB2312" w:hint="eastAsia"/>
          <w:sz w:val="32"/>
          <w:szCs w:val="32"/>
        </w:rPr>
        <w:t>号</w:t>
      </w:r>
      <w:r w:rsidR="00660E49">
        <w:rPr>
          <w:rFonts w:eastAsia="仿宋_GB2312" w:hint="eastAsia"/>
          <w:sz w:val="32"/>
          <w:szCs w:val="32"/>
        </w:rPr>
        <w:t>）</w:t>
      </w:r>
      <w:r w:rsidR="002D5510" w:rsidRPr="002D5510">
        <w:rPr>
          <w:rFonts w:eastAsia="仿宋_GB2312" w:hint="eastAsia"/>
          <w:sz w:val="32"/>
          <w:szCs w:val="32"/>
        </w:rPr>
        <w:t>文件规定执行。如本</w:t>
      </w:r>
      <w:r w:rsidR="002424AD">
        <w:rPr>
          <w:rFonts w:eastAsia="仿宋_GB2312" w:hint="eastAsia"/>
          <w:sz w:val="32"/>
          <w:szCs w:val="32"/>
        </w:rPr>
        <w:t>方案</w:t>
      </w:r>
      <w:r w:rsidR="002D5510" w:rsidRPr="002D5510">
        <w:rPr>
          <w:rFonts w:eastAsia="仿宋_GB2312" w:hint="eastAsia"/>
          <w:sz w:val="32"/>
          <w:szCs w:val="32"/>
        </w:rPr>
        <w:t>征地补偿安置标准有所调整，执行时间在市政府批准补偿安置方案</w:t>
      </w:r>
      <w:r w:rsidR="002D5510">
        <w:rPr>
          <w:rFonts w:eastAsia="仿宋_GB2312" w:hint="eastAsia"/>
          <w:sz w:val="32"/>
          <w:szCs w:val="32"/>
        </w:rPr>
        <w:t>日期前的，补偿安置按新标准执行，不再另行发布补偿安置方案公告</w:t>
      </w:r>
      <w:r w:rsidR="00124A54" w:rsidRPr="00124A54">
        <w:rPr>
          <w:rFonts w:eastAsia="仿宋_GB2312" w:hint="eastAsia"/>
          <w:sz w:val="32"/>
          <w:szCs w:val="32"/>
        </w:rPr>
        <w:t>。</w:t>
      </w:r>
    </w:p>
    <w:p w:rsidR="002D1BAA" w:rsidRPr="00B2404F" w:rsidRDefault="002D1BAA" w:rsidP="002D5510">
      <w:pPr>
        <w:widowControl/>
        <w:tabs>
          <w:tab w:val="left" w:pos="5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177" w:firstLine="566"/>
        <w:rPr>
          <w:rFonts w:eastAsia="仿宋_GB2312"/>
          <w:sz w:val="32"/>
          <w:szCs w:val="32"/>
        </w:rPr>
      </w:pPr>
      <w:r w:rsidRPr="00B2404F">
        <w:rPr>
          <w:rFonts w:eastAsia="仿宋_GB2312" w:hint="eastAsia"/>
          <w:sz w:val="32"/>
          <w:szCs w:val="32"/>
        </w:rPr>
        <w:t>四、</w:t>
      </w:r>
      <w:r w:rsidR="002D5510" w:rsidRPr="002D5510">
        <w:rPr>
          <w:rFonts w:eastAsia="仿宋_GB2312" w:hint="eastAsia"/>
          <w:sz w:val="32"/>
          <w:szCs w:val="32"/>
        </w:rPr>
        <w:t>地上附着物补偿费标准：地上附着物补偿（不包含房屋及其他建筑物构筑物）按</w:t>
      </w:r>
      <w:r w:rsidR="00660E49" w:rsidRPr="00124A54">
        <w:rPr>
          <w:rFonts w:eastAsia="仿宋_GB2312" w:hint="eastAsia"/>
          <w:sz w:val="32"/>
          <w:szCs w:val="32"/>
        </w:rPr>
        <w:t>《江阴市人民政府关于调整征地补偿标准的通知》</w:t>
      </w:r>
      <w:r w:rsidR="00660E49">
        <w:rPr>
          <w:rFonts w:eastAsia="仿宋_GB2312" w:hint="eastAsia"/>
          <w:sz w:val="32"/>
          <w:szCs w:val="32"/>
        </w:rPr>
        <w:t>（</w:t>
      </w:r>
      <w:r w:rsidR="00660E49" w:rsidRPr="002D5510">
        <w:rPr>
          <w:rFonts w:eastAsia="仿宋_GB2312" w:hint="eastAsia"/>
          <w:sz w:val="32"/>
          <w:szCs w:val="32"/>
        </w:rPr>
        <w:t>澄政发〔</w:t>
      </w:r>
      <w:r w:rsidR="00660E49" w:rsidRPr="002D5510">
        <w:rPr>
          <w:rFonts w:eastAsia="仿宋_GB2312" w:hint="eastAsia"/>
          <w:sz w:val="32"/>
          <w:szCs w:val="32"/>
        </w:rPr>
        <w:t>2012</w:t>
      </w:r>
      <w:r w:rsidR="00660E49" w:rsidRPr="002D5510">
        <w:rPr>
          <w:rFonts w:eastAsia="仿宋_GB2312" w:hint="eastAsia"/>
          <w:sz w:val="32"/>
          <w:szCs w:val="32"/>
        </w:rPr>
        <w:t>〕</w:t>
      </w:r>
      <w:r w:rsidR="00660E49" w:rsidRPr="002D5510">
        <w:rPr>
          <w:rFonts w:eastAsia="仿宋_GB2312" w:hint="eastAsia"/>
          <w:sz w:val="32"/>
          <w:szCs w:val="32"/>
        </w:rPr>
        <w:t>38</w:t>
      </w:r>
      <w:r w:rsidR="00660E49" w:rsidRPr="002D5510">
        <w:rPr>
          <w:rFonts w:eastAsia="仿宋_GB2312" w:hint="eastAsia"/>
          <w:sz w:val="32"/>
          <w:szCs w:val="32"/>
        </w:rPr>
        <w:t>号</w:t>
      </w:r>
      <w:r w:rsidR="00660E49">
        <w:rPr>
          <w:rFonts w:eastAsia="仿宋_GB2312" w:hint="eastAsia"/>
          <w:sz w:val="32"/>
          <w:szCs w:val="32"/>
        </w:rPr>
        <w:t>）</w:t>
      </w:r>
      <w:r w:rsidR="002D5510" w:rsidRPr="002D5510">
        <w:rPr>
          <w:rFonts w:eastAsia="仿宋_GB2312" w:hint="eastAsia"/>
          <w:sz w:val="32"/>
          <w:szCs w:val="32"/>
        </w:rPr>
        <w:t>文件规定执行；征收土地涉及住宅及其他建筑物构筑物补偿按</w:t>
      </w:r>
      <w:r w:rsidR="00660E49" w:rsidRPr="00124A54">
        <w:rPr>
          <w:rFonts w:eastAsia="仿宋_GB2312" w:hint="eastAsia"/>
          <w:sz w:val="32"/>
          <w:szCs w:val="32"/>
        </w:rPr>
        <w:t>《江阴市征收集体土地涉及住宅及其他建筑物构筑物补偿安置办法》（澄政规发</w:t>
      </w:r>
      <w:r w:rsidR="00660E49" w:rsidRPr="007C0ECB">
        <w:rPr>
          <w:rFonts w:ascii="仿宋_GB2312" w:eastAsia="仿宋_GB2312" w:hAnsi="微软雅黑" w:hint="eastAsia"/>
          <w:sz w:val="32"/>
          <w:szCs w:val="32"/>
        </w:rPr>
        <w:t>〔2021〕1</w:t>
      </w:r>
      <w:r w:rsidR="00660E49" w:rsidRPr="00124A54">
        <w:rPr>
          <w:rFonts w:eastAsia="仿宋_GB2312" w:hint="eastAsia"/>
          <w:sz w:val="32"/>
          <w:szCs w:val="32"/>
        </w:rPr>
        <w:t>号）</w:t>
      </w:r>
      <w:r w:rsidR="002D5510" w:rsidRPr="002D5510">
        <w:rPr>
          <w:rFonts w:eastAsia="仿宋_GB2312" w:hint="eastAsia"/>
          <w:sz w:val="32"/>
          <w:szCs w:val="32"/>
        </w:rPr>
        <w:t>文件及各属地镇（街道）的有关规定执行</w:t>
      </w:r>
      <w:r w:rsidRPr="00B2404F">
        <w:rPr>
          <w:rFonts w:eastAsia="仿宋_GB2312" w:hint="eastAsia"/>
          <w:sz w:val="32"/>
          <w:szCs w:val="32"/>
        </w:rPr>
        <w:t>。</w:t>
      </w:r>
    </w:p>
    <w:p w:rsidR="00D31862" w:rsidRPr="0042378D" w:rsidRDefault="002D5510" w:rsidP="002D5510">
      <w:pPr>
        <w:widowControl/>
        <w:tabs>
          <w:tab w:val="left" w:pos="2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177" w:firstLine="566"/>
        <w:rPr>
          <w:rFonts w:eastAsia="仿宋_GB2312"/>
          <w:color w:val="000000" w:themeColor="text1"/>
          <w:kern w:val="0"/>
          <w:sz w:val="32"/>
          <w:szCs w:val="32"/>
        </w:rPr>
      </w:pPr>
      <w:r>
        <w:rPr>
          <w:rFonts w:eastAsia="仿宋_GB2312" w:hint="eastAsia"/>
          <w:kern w:val="0"/>
          <w:sz w:val="32"/>
          <w:szCs w:val="32"/>
        </w:rPr>
        <w:t>五</w:t>
      </w:r>
      <w:r w:rsidR="00914E8B" w:rsidRPr="00B2404F">
        <w:rPr>
          <w:rFonts w:eastAsia="仿宋_GB2312" w:hint="eastAsia"/>
          <w:kern w:val="0"/>
          <w:sz w:val="32"/>
          <w:szCs w:val="32"/>
        </w:rPr>
        <w:t>、</w:t>
      </w:r>
      <w:r w:rsidRPr="002D5510">
        <w:rPr>
          <w:rFonts w:eastAsia="仿宋_GB2312" w:hint="eastAsia"/>
          <w:kern w:val="0"/>
          <w:sz w:val="32"/>
          <w:szCs w:val="32"/>
        </w:rPr>
        <w:t>安置方式和社会保障：</w:t>
      </w:r>
      <w:r w:rsidR="00F34D58">
        <w:rPr>
          <w:rFonts w:eastAsia="仿宋_GB2312" w:hint="eastAsia"/>
          <w:kern w:val="0"/>
          <w:sz w:val="32"/>
          <w:szCs w:val="32"/>
        </w:rPr>
        <w:t>按</w:t>
      </w:r>
      <w:r w:rsidR="00F34D58">
        <w:rPr>
          <w:rFonts w:ascii="仿宋_GB2312" w:eastAsia="仿宋_GB2312" w:hAnsi="微软雅黑" w:hint="eastAsia"/>
          <w:kern w:val="0"/>
          <w:sz w:val="32"/>
          <w:szCs w:val="32"/>
        </w:rPr>
        <w:t>《江苏省被征地农民社会保障办法》（苏政发</w:t>
      </w:r>
      <w:r w:rsidR="00F34D58">
        <w:rPr>
          <w:rFonts w:eastAsia="仿宋_GB2312"/>
          <w:kern w:val="0"/>
          <w:sz w:val="32"/>
          <w:szCs w:val="32"/>
        </w:rPr>
        <w:t>[2021</w:t>
      </w:r>
      <w:r w:rsidR="00F34D58">
        <w:rPr>
          <w:rFonts w:ascii="仿宋_GB2312" w:eastAsia="仿宋_GB2312" w:hAnsi="微软雅黑" w:hint="eastAsia"/>
          <w:kern w:val="0"/>
          <w:sz w:val="32"/>
          <w:szCs w:val="32"/>
        </w:rPr>
        <w:t>]</w:t>
      </w:r>
      <w:r w:rsidR="00F34D58">
        <w:rPr>
          <w:rFonts w:eastAsia="仿宋_GB2312"/>
          <w:kern w:val="0"/>
          <w:sz w:val="32"/>
          <w:szCs w:val="32"/>
        </w:rPr>
        <w:t>87</w:t>
      </w:r>
      <w:r w:rsidR="00F34D58">
        <w:rPr>
          <w:rFonts w:ascii="仿宋_GB2312" w:eastAsia="仿宋_GB2312" w:hAnsi="微软雅黑" w:hint="eastAsia"/>
          <w:kern w:val="0"/>
          <w:sz w:val="32"/>
          <w:szCs w:val="32"/>
        </w:rPr>
        <w:t>号）执行</w:t>
      </w:r>
    </w:p>
    <w:p w:rsidR="00943C6B" w:rsidRDefault="00943C6B" w:rsidP="00124A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640"/>
        <w:rPr>
          <w:rFonts w:eastAsia="仿宋_GB2312"/>
          <w:kern w:val="0"/>
          <w:sz w:val="32"/>
          <w:szCs w:val="32"/>
        </w:rPr>
      </w:pPr>
    </w:p>
    <w:p w:rsidR="002424AD" w:rsidRDefault="002424AD" w:rsidP="00124A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640"/>
        <w:rPr>
          <w:rFonts w:eastAsia="仿宋_GB2312"/>
          <w:kern w:val="0"/>
          <w:sz w:val="32"/>
          <w:szCs w:val="32"/>
        </w:rPr>
      </w:pPr>
    </w:p>
    <w:p w:rsidR="00F34D58" w:rsidRDefault="00F34D58" w:rsidP="008805BC">
      <w:pPr>
        <w:widowControl/>
        <w:tabs>
          <w:tab w:val="left" w:pos="10720"/>
        </w:tabs>
        <w:spacing w:line="480" w:lineRule="exact"/>
        <w:ind w:right="800" w:firstLineChars="200" w:firstLine="640"/>
        <w:jc w:val="right"/>
        <w:rPr>
          <w:rFonts w:eastAsia="仿宋_GB2312"/>
          <w:kern w:val="0"/>
          <w:sz w:val="32"/>
          <w:szCs w:val="32"/>
        </w:rPr>
      </w:pPr>
    </w:p>
    <w:p w:rsidR="001124B8" w:rsidRDefault="0062417F" w:rsidP="008805BC">
      <w:pPr>
        <w:widowControl/>
        <w:tabs>
          <w:tab w:val="left" w:pos="10720"/>
        </w:tabs>
        <w:spacing w:line="480" w:lineRule="exact"/>
        <w:ind w:right="800" w:firstLineChars="200" w:firstLine="640"/>
        <w:jc w:val="right"/>
        <w:rPr>
          <w:rFonts w:eastAsia="仿宋_GB2312"/>
          <w:kern w:val="0"/>
          <w:sz w:val="32"/>
          <w:szCs w:val="32"/>
        </w:rPr>
      </w:pPr>
      <w:r>
        <w:rPr>
          <w:rFonts w:eastAsia="仿宋_GB2312" w:hint="eastAsia"/>
          <w:kern w:val="0"/>
          <w:sz w:val="32"/>
          <w:szCs w:val="32"/>
        </w:rPr>
        <w:t>江阴市人民政府</w:t>
      </w:r>
    </w:p>
    <w:p w:rsidR="00C37217" w:rsidRPr="005B51F0" w:rsidRDefault="0008425A" w:rsidP="00880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640" w:firstLineChars="200" w:firstLine="640"/>
        <w:jc w:val="right"/>
        <w:rPr>
          <w:rFonts w:ascii="仿宋_GB2312" w:eastAsia="仿宋_GB2312"/>
          <w:kern w:val="0"/>
          <w:sz w:val="32"/>
          <w:szCs w:val="32"/>
        </w:rPr>
      </w:pPr>
      <w:sdt>
        <w:sdtPr>
          <w:rPr>
            <w:rFonts w:eastAsia="仿宋_GB2312" w:hint="eastAsia"/>
            <w:sz w:val="32"/>
            <w:szCs w:val="32"/>
          </w:rPr>
          <w:id w:val="154350163"/>
          <w:dataBinding w:prefixMappings="" w:xpath="/project[1]/announcement[1]/announceDate[1]/longName[1]" w:storeItemID="{9EC07095-5020-48FB-8FC5-A708FC8531A9}"/>
          <w:text/>
        </w:sdtPr>
        <w:sdtContent>
          <w:r w:rsidR="003633F3">
            <w:rPr>
              <w:rFonts w:eastAsia="仿宋_GB2312" w:hint="eastAsia"/>
              <w:sz w:val="32"/>
              <w:szCs w:val="32"/>
            </w:rPr>
            <w:t>2022</w:t>
          </w:r>
          <w:r w:rsidR="003633F3">
            <w:rPr>
              <w:rFonts w:eastAsia="仿宋_GB2312" w:hint="eastAsia"/>
              <w:sz w:val="32"/>
              <w:szCs w:val="32"/>
            </w:rPr>
            <w:t>年</w:t>
          </w:r>
          <w:r w:rsidR="00F34D58">
            <w:rPr>
              <w:rFonts w:eastAsia="仿宋_GB2312" w:hint="eastAsia"/>
              <w:sz w:val="32"/>
              <w:szCs w:val="32"/>
            </w:rPr>
            <w:t>7</w:t>
          </w:r>
          <w:r w:rsidR="003633F3">
            <w:rPr>
              <w:rFonts w:eastAsia="仿宋_GB2312" w:hint="eastAsia"/>
              <w:sz w:val="32"/>
              <w:szCs w:val="32"/>
            </w:rPr>
            <w:t>月</w:t>
          </w:r>
          <w:r w:rsidR="009837E7">
            <w:rPr>
              <w:rFonts w:eastAsia="仿宋_GB2312" w:hint="eastAsia"/>
              <w:sz w:val="32"/>
              <w:szCs w:val="32"/>
            </w:rPr>
            <w:t>30</w:t>
          </w:r>
          <w:r w:rsidR="003633F3">
            <w:rPr>
              <w:rFonts w:eastAsia="仿宋_GB2312" w:hint="eastAsia"/>
              <w:sz w:val="32"/>
              <w:szCs w:val="32"/>
            </w:rPr>
            <w:t>日</w:t>
          </w:r>
        </w:sdtContent>
      </w:sdt>
    </w:p>
    <w:sectPr w:rsidR="00C37217" w:rsidRPr="005B51F0" w:rsidSect="0096493F">
      <w:pgSz w:w="16839" w:h="23814" w:code="8"/>
      <w:pgMar w:top="1701" w:right="141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69" w:rsidRDefault="001C4F69" w:rsidP="00C37217">
      <w:r>
        <w:separator/>
      </w:r>
    </w:p>
  </w:endnote>
  <w:endnote w:type="continuationSeparator" w:id="1">
    <w:p w:rsidR="001C4F69" w:rsidRDefault="001C4F69" w:rsidP="00C37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69" w:rsidRDefault="001C4F69" w:rsidP="00C37217">
      <w:r>
        <w:separator/>
      </w:r>
    </w:p>
  </w:footnote>
  <w:footnote w:type="continuationSeparator" w:id="1">
    <w:p w:rsidR="001C4F69" w:rsidRDefault="001C4F69" w:rsidP="00C37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02275"/>
    <w:multiLevelType w:val="hybridMultilevel"/>
    <w:tmpl w:val="3F30A726"/>
    <w:lvl w:ilvl="0" w:tplc="054A6912">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217"/>
    <w:rsid w:val="00007436"/>
    <w:rsid w:val="00012BF7"/>
    <w:rsid w:val="000231C4"/>
    <w:rsid w:val="000315E2"/>
    <w:rsid w:val="00047627"/>
    <w:rsid w:val="00047F07"/>
    <w:rsid w:val="00060979"/>
    <w:rsid w:val="000609CA"/>
    <w:rsid w:val="00061345"/>
    <w:rsid w:val="00062C63"/>
    <w:rsid w:val="000654E2"/>
    <w:rsid w:val="00070C29"/>
    <w:rsid w:val="0008425A"/>
    <w:rsid w:val="000B7268"/>
    <w:rsid w:val="000C4486"/>
    <w:rsid w:val="000E236E"/>
    <w:rsid w:val="001022D4"/>
    <w:rsid w:val="001124B8"/>
    <w:rsid w:val="00124A54"/>
    <w:rsid w:val="0012561D"/>
    <w:rsid w:val="001472E5"/>
    <w:rsid w:val="00171D53"/>
    <w:rsid w:val="00191C32"/>
    <w:rsid w:val="0019540A"/>
    <w:rsid w:val="001B16CC"/>
    <w:rsid w:val="001C26D4"/>
    <w:rsid w:val="001C4F69"/>
    <w:rsid w:val="001D1A2E"/>
    <w:rsid w:val="001E1472"/>
    <w:rsid w:val="002424AD"/>
    <w:rsid w:val="002646AD"/>
    <w:rsid w:val="002A4EE8"/>
    <w:rsid w:val="002A6A11"/>
    <w:rsid w:val="002C2D3D"/>
    <w:rsid w:val="002C6AC0"/>
    <w:rsid w:val="002C71D4"/>
    <w:rsid w:val="002C7A31"/>
    <w:rsid w:val="002D1BAA"/>
    <w:rsid w:val="002D2B95"/>
    <w:rsid w:val="002D5510"/>
    <w:rsid w:val="002E05C0"/>
    <w:rsid w:val="002E36AB"/>
    <w:rsid w:val="002E561F"/>
    <w:rsid w:val="0031004D"/>
    <w:rsid w:val="0031658E"/>
    <w:rsid w:val="00332F21"/>
    <w:rsid w:val="00360F59"/>
    <w:rsid w:val="003633F3"/>
    <w:rsid w:val="00363BFE"/>
    <w:rsid w:val="003660CA"/>
    <w:rsid w:val="00366FF7"/>
    <w:rsid w:val="0036726A"/>
    <w:rsid w:val="0038491E"/>
    <w:rsid w:val="00390594"/>
    <w:rsid w:val="003A7964"/>
    <w:rsid w:val="003B0985"/>
    <w:rsid w:val="003C41C4"/>
    <w:rsid w:val="003E2ADA"/>
    <w:rsid w:val="003E2C93"/>
    <w:rsid w:val="003E73D7"/>
    <w:rsid w:val="004050B4"/>
    <w:rsid w:val="0042072B"/>
    <w:rsid w:val="0042378D"/>
    <w:rsid w:val="004314C2"/>
    <w:rsid w:val="004734CC"/>
    <w:rsid w:val="00474014"/>
    <w:rsid w:val="00487FE6"/>
    <w:rsid w:val="004B7B10"/>
    <w:rsid w:val="004E696B"/>
    <w:rsid w:val="00504A4E"/>
    <w:rsid w:val="0051426C"/>
    <w:rsid w:val="00532A31"/>
    <w:rsid w:val="00543B60"/>
    <w:rsid w:val="0056623A"/>
    <w:rsid w:val="005744B3"/>
    <w:rsid w:val="00585C10"/>
    <w:rsid w:val="005B51F0"/>
    <w:rsid w:val="005C0255"/>
    <w:rsid w:val="005C1750"/>
    <w:rsid w:val="005E0180"/>
    <w:rsid w:val="005E5383"/>
    <w:rsid w:val="00602693"/>
    <w:rsid w:val="0062417F"/>
    <w:rsid w:val="00651AEF"/>
    <w:rsid w:val="006547A1"/>
    <w:rsid w:val="006573B4"/>
    <w:rsid w:val="00660E49"/>
    <w:rsid w:val="00691E57"/>
    <w:rsid w:val="006B6564"/>
    <w:rsid w:val="006D2A31"/>
    <w:rsid w:val="006D782F"/>
    <w:rsid w:val="006E47DF"/>
    <w:rsid w:val="006F021D"/>
    <w:rsid w:val="006F7CD4"/>
    <w:rsid w:val="00750AD8"/>
    <w:rsid w:val="00755D97"/>
    <w:rsid w:val="007565BA"/>
    <w:rsid w:val="00756B9D"/>
    <w:rsid w:val="007E1AF8"/>
    <w:rsid w:val="007F19DF"/>
    <w:rsid w:val="007F7D6B"/>
    <w:rsid w:val="00803844"/>
    <w:rsid w:val="00814108"/>
    <w:rsid w:val="00814B5F"/>
    <w:rsid w:val="00815EF4"/>
    <w:rsid w:val="00821CA3"/>
    <w:rsid w:val="00836EE1"/>
    <w:rsid w:val="0086301F"/>
    <w:rsid w:val="00871F79"/>
    <w:rsid w:val="0087319C"/>
    <w:rsid w:val="00874869"/>
    <w:rsid w:val="00875136"/>
    <w:rsid w:val="008805BC"/>
    <w:rsid w:val="00884E39"/>
    <w:rsid w:val="00893426"/>
    <w:rsid w:val="008A7B5E"/>
    <w:rsid w:val="008B0E89"/>
    <w:rsid w:val="008B624C"/>
    <w:rsid w:val="008C015F"/>
    <w:rsid w:val="008C037E"/>
    <w:rsid w:val="008E157E"/>
    <w:rsid w:val="008E7EF7"/>
    <w:rsid w:val="00906705"/>
    <w:rsid w:val="00907E5A"/>
    <w:rsid w:val="00914E8B"/>
    <w:rsid w:val="00943C6B"/>
    <w:rsid w:val="00950FC2"/>
    <w:rsid w:val="0096493F"/>
    <w:rsid w:val="00977766"/>
    <w:rsid w:val="00977B2D"/>
    <w:rsid w:val="009837E7"/>
    <w:rsid w:val="00984293"/>
    <w:rsid w:val="00992158"/>
    <w:rsid w:val="00996DC7"/>
    <w:rsid w:val="009C07E9"/>
    <w:rsid w:val="009C2039"/>
    <w:rsid w:val="009C229F"/>
    <w:rsid w:val="009E3989"/>
    <w:rsid w:val="00A07C85"/>
    <w:rsid w:val="00A236EC"/>
    <w:rsid w:val="00A327D6"/>
    <w:rsid w:val="00A54BBE"/>
    <w:rsid w:val="00A667CC"/>
    <w:rsid w:val="00A6797B"/>
    <w:rsid w:val="00A91FEE"/>
    <w:rsid w:val="00AC4C56"/>
    <w:rsid w:val="00AC7BE0"/>
    <w:rsid w:val="00AF392B"/>
    <w:rsid w:val="00B1240B"/>
    <w:rsid w:val="00B2404F"/>
    <w:rsid w:val="00B57300"/>
    <w:rsid w:val="00B65678"/>
    <w:rsid w:val="00B82C87"/>
    <w:rsid w:val="00B83A56"/>
    <w:rsid w:val="00B8410F"/>
    <w:rsid w:val="00B84EA0"/>
    <w:rsid w:val="00BA3029"/>
    <w:rsid w:val="00BB039B"/>
    <w:rsid w:val="00BB6D40"/>
    <w:rsid w:val="00BC683C"/>
    <w:rsid w:val="00BD7C56"/>
    <w:rsid w:val="00BE5C29"/>
    <w:rsid w:val="00BF5E3F"/>
    <w:rsid w:val="00C2340F"/>
    <w:rsid w:val="00C37217"/>
    <w:rsid w:val="00C37CC7"/>
    <w:rsid w:val="00C439E2"/>
    <w:rsid w:val="00C444DF"/>
    <w:rsid w:val="00C70173"/>
    <w:rsid w:val="00C71833"/>
    <w:rsid w:val="00C84A38"/>
    <w:rsid w:val="00CB3431"/>
    <w:rsid w:val="00CE2F5F"/>
    <w:rsid w:val="00CF1D02"/>
    <w:rsid w:val="00CF490F"/>
    <w:rsid w:val="00D12D94"/>
    <w:rsid w:val="00D251EF"/>
    <w:rsid w:val="00D3134B"/>
    <w:rsid w:val="00D31862"/>
    <w:rsid w:val="00D40D74"/>
    <w:rsid w:val="00D47AEE"/>
    <w:rsid w:val="00D53925"/>
    <w:rsid w:val="00D56371"/>
    <w:rsid w:val="00D84FC2"/>
    <w:rsid w:val="00D93194"/>
    <w:rsid w:val="00DC0BC0"/>
    <w:rsid w:val="00DC3E39"/>
    <w:rsid w:val="00DC50CB"/>
    <w:rsid w:val="00DE2557"/>
    <w:rsid w:val="00DF34BD"/>
    <w:rsid w:val="00DF66D0"/>
    <w:rsid w:val="00E0644B"/>
    <w:rsid w:val="00E11411"/>
    <w:rsid w:val="00E311DB"/>
    <w:rsid w:val="00E32D26"/>
    <w:rsid w:val="00EA0CA4"/>
    <w:rsid w:val="00EA17AB"/>
    <w:rsid w:val="00EB6532"/>
    <w:rsid w:val="00EC157E"/>
    <w:rsid w:val="00ED240D"/>
    <w:rsid w:val="00F02B70"/>
    <w:rsid w:val="00F17179"/>
    <w:rsid w:val="00F2081D"/>
    <w:rsid w:val="00F241C0"/>
    <w:rsid w:val="00F34D58"/>
    <w:rsid w:val="00F40AB0"/>
    <w:rsid w:val="00F44E6D"/>
    <w:rsid w:val="00F51822"/>
    <w:rsid w:val="00F93145"/>
    <w:rsid w:val="00FA09B8"/>
    <w:rsid w:val="00FA2085"/>
    <w:rsid w:val="00FB2CCD"/>
    <w:rsid w:val="00FC72C7"/>
    <w:rsid w:val="00FE51EA"/>
    <w:rsid w:val="00FF6499"/>
    <w:rsid w:val="00FF6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2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624C"/>
    <w:rPr>
      <w:sz w:val="18"/>
      <w:szCs w:val="18"/>
    </w:rPr>
  </w:style>
  <w:style w:type="paragraph" w:styleId="a4">
    <w:name w:val="footer"/>
    <w:basedOn w:val="a"/>
    <w:link w:val="Char0"/>
    <w:uiPriority w:val="99"/>
    <w:unhideWhenUsed/>
    <w:rsid w:val="00C372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7217"/>
    <w:rPr>
      <w:sz w:val="18"/>
      <w:szCs w:val="18"/>
    </w:rPr>
  </w:style>
  <w:style w:type="paragraph" w:styleId="HTML">
    <w:name w:val="HTML Preformatted"/>
    <w:basedOn w:val="a"/>
    <w:link w:val="HTMLChar"/>
    <w:semiHidden/>
    <w:unhideWhenUsed/>
    <w:rsid w:val="00C37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semiHidden/>
    <w:rsid w:val="00C37217"/>
    <w:rPr>
      <w:rFonts w:ascii="Arial" w:eastAsia="宋体" w:hAnsi="Arial" w:cs="Arial"/>
      <w:kern w:val="0"/>
      <w:sz w:val="24"/>
      <w:szCs w:val="24"/>
    </w:rPr>
  </w:style>
  <w:style w:type="paragraph" w:styleId="a5">
    <w:name w:val="Normal (Web)"/>
    <w:basedOn w:val="a"/>
    <w:uiPriority w:val="99"/>
    <w:unhideWhenUsed/>
    <w:rsid w:val="00C37217"/>
    <w:pPr>
      <w:widowControl/>
      <w:spacing w:before="100" w:beforeAutospacing="1" w:after="100" w:afterAutospacing="1"/>
      <w:jc w:val="left"/>
    </w:pPr>
    <w:rPr>
      <w:rFonts w:ascii="宋体" w:hAnsi="宋体" w:cs="宋体"/>
      <w:kern w:val="0"/>
      <w:sz w:val="24"/>
    </w:rPr>
  </w:style>
  <w:style w:type="paragraph" w:styleId="a6">
    <w:name w:val="Body Text Indent"/>
    <w:basedOn w:val="a"/>
    <w:link w:val="Char1"/>
    <w:uiPriority w:val="99"/>
    <w:semiHidden/>
    <w:unhideWhenUsed/>
    <w:rsid w:val="00C37217"/>
    <w:pPr>
      <w:spacing w:line="720" w:lineRule="auto"/>
      <w:ind w:firstLineChars="240" w:firstLine="720"/>
    </w:pPr>
    <w:rPr>
      <w:sz w:val="30"/>
    </w:rPr>
  </w:style>
  <w:style w:type="character" w:customStyle="1" w:styleId="Char1">
    <w:name w:val="正文文本缩进 Char"/>
    <w:basedOn w:val="a0"/>
    <w:link w:val="a6"/>
    <w:uiPriority w:val="99"/>
    <w:semiHidden/>
    <w:rsid w:val="00C37217"/>
    <w:rPr>
      <w:rFonts w:ascii="Times New Roman" w:eastAsia="宋体" w:hAnsi="Times New Roman" w:cs="Times New Roman"/>
      <w:sz w:val="30"/>
      <w:szCs w:val="24"/>
    </w:rPr>
  </w:style>
  <w:style w:type="character" w:styleId="a7">
    <w:name w:val="Placeholder Text"/>
    <w:basedOn w:val="a0"/>
    <w:uiPriority w:val="99"/>
    <w:semiHidden/>
    <w:rsid w:val="005744B3"/>
    <w:rPr>
      <w:color w:val="808080"/>
    </w:rPr>
  </w:style>
  <w:style w:type="paragraph" w:styleId="a8">
    <w:name w:val="Balloon Text"/>
    <w:basedOn w:val="a"/>
    <w:link w:val="Char2"/>
    <w:uiPriority w:val="99"/>
    <w:semiHidden/>
    <w:unhideWhenUsed/>
    <w:rsid w:val="005744B3"/>
    <w:rPr>
      <w:sz w:val="18"/>
      <w:szCs w:val="18"/>
    </w:rPr>
  </w:style>
  <w:style w:type="character" w:customStyle="1" w:styleId="Char2">
    <w:name w:val="批注框文本 Char"/>
    <w:basedOn w:val="a0"/>
    <w:link w:val="a8"/>
    <w:uiPriority w:val="99"/>
    <w:semiHidden/>
    <w:rsid w:val="005744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5727711">
      <w:bodyDiv w:val="1"/>
      <w:marLeft w:val="0"/>
      <w:marRight w:val="0"/>
      <w:marTop w:val="0"/>
      <w:marBottom w:val="0"/>
      <w:divBdr>
        <w:top w:val="none" w:sz="0" w:space="0" w:color="auto"/>
        <w:left w:val="none" w:sz="0" w:space="0" w:color="auto"/>
        <w:bottom w:val="none" w:sz="0" w:space="0" w:color="auto"/>
        <w:right w:val="none" w:sz="0" w:space="0" w:color="auto"/>
      </w:divBdr>
    </w:div>
    <w:div w:id="592082383">
      <w:bodyDiv w:val="1"/>
      <w:marLeft w:val="0"/>
      <w:marRight w:val="0"/>
      <w:marTop w:val="0"/>
      <w:marBottom w:val="0"/>
      <w:divBdr>
        <w:top w:val="none" w:sz="0" w:space="0" w:color="auto"/>
        <w:left w:val="none" w:sz="0" w:space="0" w:color="auto"/>
        <w:bottom w:val="none" w:sz="0" w:space="0" w:color="auto"/>
        <w:right w:val="none" w:sz="0" w:space="0" w:color="auto"/>
      </w:divBdr>
    </w:div>
    <w:div w:id="805243277">
      <w:bodyDiv w:val="1"/>
      <w:marLeft w:val="0"/>
      <w:marRight w:val="0"/>
      <w:marTop w:val="0"/>
      <w:marBottom w:val="0"/>
      <w:divBdr>
        <w:top w:val="none" w:sz="0" w:space="0" w:color="auto"/>
        <w:left w:val="none" w:sz="0" w:space="0" w:color="auto"/>
        <w:bottom w:val="none" w:sz="0" w:space="0" w:color="auto"/>
        <w:right w:val="none" w:sz="0" w:space="0" w:color="auto"/>
      </w:divBdr>
    </w:div>
    <w:div w:id="908659580">
      <w:bodyDiv w:val="1"/>
      <w:marLeft w:val="0"/>
      <w:marRight w:val="0"/>
      <w:marTop w:val="0"/>
      <w:marBottom w:val="0"/>
      <w:divBdr>
        <w:top w:val="none" w:sz="0" w:space="0" w:color="auto"/>
        <w:left w:val="none" w:sz="0" w:space="0" w:color="auto"/>
        <w:bottom w:val="none" w:sz="0" w:space="0" w:color="auto"/>
        <w:right w:val="none" w:sz="0" w:space="0" w:color="auto"/>
      </w:divBdr>
    </w:div>
    <w:div w:id="1304314008">
      <w:bodyDiv w:val="1"/>
      <w:marLeft w:val="0"/>
      <w:marRight w:val="0"/>
      <w:marTop w:val="0"/>
      <w:marBottom w:val="0"/>
      <w:divBdr>
        <w:top w:val="none" w:sz="0" w:space="0" w:color="auto"/>
        <w:left w:val="none" w:sz="0" w:space="0" w:color="auto"/>
        <w:bottom w:val="none" w:sz="0" w:space="0" w:color="auto"/>
        <w:right w:val="none" w:sz="0" w:space="0" w:color="auto"/>
      </w:divBdr>
    </w:div>
    <w:div w:id="18938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ject>
  <id>ff8080817f7832d4017f8c47140b0021</id>
  <name>新秀园一期东侧规划路(新谊路-张塘浜北侧道路)项目</name>
  <purpose>《中华人民共和国土地管理法》第四十五条第二项规定由政府组织实施的交通基础设施建设需要用地。</purpose>
  <landUsage>交通运输用地</landUsage>
  <launchStartDate>
    <shortName>2022-06-02</shortName>
    <longName>2022年06月02日</longName>
  </launchStartDate>
  <launchEndDate>
    <shortName>2022-06-16</shortName>
    <longName>2022年06月16日</longName>
  </launchEndDate>
  <location>青阳镇普照村</location>
  <locationEast>普照村村庄</locationEast>
  <locationWest>安置房</locationWest>
  <locationSouth>张塘浜北侧道路</locationSouth>
  <locationNorth>新谊路</locationNorth>
  <applicant>江阴市城南城市建设投资集团有限公司</applicant>
  <startDate>
    <shortName>2022-03-15</shortName>
    <longName>2022年03月15日</longName>
  </startDate>
  <groupNames>青阳镇普照村村委会、44组</groupNames>
  <hamletNames>青阳镇普照村村委会</hamletNames>
  <townNames>青阳镇镇政府</townNames>
  <chargeNoticeNumber>0</chargeNoticeNumber>
  <chargeNoticeYear>0</chargeNoticeYear>
  <chargeNoticeDate>
    <shortName/>
    <longName/>
  </chargeNoticeDate>
  <agreementSignDate>
    <shortName/>
    <longName/>
  </agreementSignDate>
  <returnDate>
    <shortName/>
    <longName/>
  </returnDate>
  <capitalReleaseDate>
    <shortName/>
    <longName/>
  </capitalReleaseDate>
  <announcement>
    <sequence>6</sequence>
    <year>2022</year>
    <unitAbbreviation>青</unitAbbreviation>
    <announceDate>
      <shortName>2022-06-20</shortName>
      <longName>2022年7月30日</longName>
    </announceDate>
  </announcement>
  <batch/>
  <today>
    <shortName>2022-07-19</shortName>
    <longName>2022年07月19日</longName>
  </today>
  <receivableCharge>482769</receivableCharge>
  <receivableChargeAccount1>482769</receivableChargeAccount1>
  <receivableChargeAccount2>0</receivableChargeAccount2>
  <invoices/>
  <chargeDate>
    <shortName/>
    <longName/>
  </chargeDate>
  <summary>
    <group/>
    <totalArea>0.2809</totalArea>
    <agriculturalLandArea>0.0826</agriculturalLandArea>
    <farmlandArea>0.0676</farmlandArea>
    <forestryArea>0.0000</forestryArea>
    <pondArea>0.0000</pondArea>
    <orchardArea>0.0000</orchardArea>
    <otherAgriculturalLandArea>0.0150</otherAgriculturalLandArea>
    <constructionLandArea>0.1983</constructionLandArea>
    <unusedLandArea>0.0000</unusedLandArea>
    <expense/>
    <settlement/>
  </summary>
  <settlement>
    <plan>1</plan>
    <actual1>0</actual1>
    <actual2>0</actual2>
    <actual3>0</actual3>
    <actual>0</actual>
  </settlement>
  <expense>
    <E06>
      <doubleValue>48.2769</doubleValue>
      <intValue>482769</intValue>
    </E06>
    <E0601>
      <doubleValue>31.1303</doubleValue>
      <intValue>311303</intValue>
    </E0601>
    <E060101>
      <doubleValue>24.3153</doubleValue>
      <intValue>243153</intValue>
    </E060101>
    <E06010101>
      <doubleValue>3.3462</doubleValue>
      <intValue>33462</intValue>
    </E06010101>
    <E06010102>
      <doubleValue>0</doubleValue>
      <intValue>0</intValue>
    </E06010102>
    <E06010103>
      <doubleValue>0</doubleValue>
      <intValue>0</intValue>
    </E06010103>
    <E06010104>
      <doubleValue>0</doubleValue>
      <intValue>0</intValue>
    </E06010104>
    <E06010105>
      <doubleValue>0.7425</doubleValue>
      <intValue>7425</intValue>
    </E06010105>
    <E06010106>
      <doubleValue>20.2266</doubleValue>
      <intValue>202266</intValue>
    </E06010106>
    <E06010107>
      <doubleValue>0</doubleValue>
      <intValue>0</intValue>
    </E06010107>
    <E060102>
      <doubleValue>0</doubleValue>
      <intValue>0</intValue>
    </E060102>
    <E06010201>
      <doubleValue>0</doubleValue>
      <intValue>0</intValue>
    </E06010201>
    <E06010202>
      <doubleValue>0</doubleValue>
      <intValue>0</intValue>
    </E06010202>
    <E06010203>
      <doubleValue>-3.5</doubleValue>
      <intValue>-35000</intValue>
    </E06010203>
    <E06010204>
      <doubleValue>3.5</doubleValue>
      <intValue>35000</intValue>
    </E06010204>
    <E060103>
      <doubleValue>0</doubleValue>
      <intValue>0</intValue>
    </E060103>
    <E060104>
      <doubleValue>0.3717</doubleValue>
      <intValue>3717</intValue>
    </E060104>
    <E060105>
      <doubleValue>0</doubleValue>
      <intValue>0</intValue>
    </E060105>
    <E060106>
      <doubleValue>2.1068</doubleValue>
      <intValue>21068</intValue>
    </E060106>
    <E060107>
      <doubleValue>4.3365</doubleValue>
      <intValue>43365</intValue>
    </E060107>
    <E0602>
      <doubleValue>16.4327</doubleValue>
      <intValue>164327</intValue>
    </E0602>
    <E0603>
      <doubleValue>0.7139</doubleValue>
      <intValue>7139</intValue>
    </E0603>
    <E060301>
      <doubleValue>0</doubleValue>
      <intValue>0</intValue>
    </E060301>
    <E060302>
      <doubleValue>0</doubleValue>
      <intValue>0</intValue>
    </E060302>
    <E060303>
      <doubleValue>0.7139</doubleValue>
      <intValue>7139</intValue>
    </E060303>
    <E060304>
      <doubleValue>0</doubleValue>
      <intValue>0</intValue>
    </E060304>
    <E060305>
      <doubleValue>0</doubleValue>
      <intValue>0</intValue>
    </E060305>
    <E060306>
      <doubleValue>0</doubleValue>
      <intValue>0</intValue>
    </E060306>
    <E060307>
      <doubleValue>0</doubleValue>
      <intValue>0</intValue>
    </E060307>
    <E060308>
      <doubleValue>0</doubleValue>
      <intValue>0</intValue>
    </E060308>
    <E07>
      <doubleValue>11.4578</doubleValue>
      <intValue>114578</intValue>
    </E07>
    <E08>
      <doubleValue>48.2769</doubleValue>
      <intValue>482769</intValue>
    </E08>
    <E09>
      <doubleValue>0</doubleValue>
      <intValue>0</intValue>
    </E09>
    <E10>
      <doubleValue>26.7938</doubleValue>
      <intValue>267938</intValue>
    </E10>
    <E1001>
      <doubleValue>24.3153</doubleValue>
      <intValue>243153</intValue>
    </E1001>
    <E1002>
      <doubleValue>0</doubleValue>
      <intValue>0</intValue>
    </E1002>
    <E1003>
      <doubleValue>0</doubleValue>
      <intValue>0</intValue>
    </E1003>
    <E1004>
      <doubleValue>0</doubleValue>
      <intValue>0</intValue>
    </E1004>
    <E1005>
      <doubleValue>0.3717</doubleValue>
      <intValue>3717</intValue>
    </E1005>
    <E1006>
      <doubleValue>2.1068</doubleValue>
      <intValue>21068</intValue>
    </E1006>
    <E1007>
      <doubleValue>0</doubleValue>
      <intValue>0</intValue>
    </E1007>
    <E11>
      <doubleValue>4.8321</doubleValue>
      <intValue>48321</intValue>
    </E11>
    <E1101>
      <doubleValue>0</doubleValue>
      <intValue>0</intValue>
    </E1101>
    <E1102>
      <doubleValue>0</doubleValue>
      <intValue>0</intValue>
    </E1102>
    <E1103>
      <doubleValue>4.8321</doubleValue>
      <intValue>48321</intValue>
    </E1103>
    <E1104>
      <doubleValue>3.5</doubleValue>
      <intValue>35000</intValue>
    </E1104>
    <E1105>
      <doubleValue>0</doubleValue>
      <intValue>0</intValue>
    </E1105>
    <E1106>
      <doubleValue>0</doubleValue>
      <intValue>0</intValue>
    </E1106>
    <E1107>
      <doubleValue>-3.5</doubleValue>
      <intValue>-35000</intValue>
    </E1107>
    <E12>
      <doubleValue>15.9371</doubleValue>
      <intValue>159371</intValue>
    </E12>
    <E1203>
      <doubleValue>11.6006</doubleValue>
      <intValue>116006</intValue>
    </E1203>
    <E1206>
      <doubleValue>4.3365</doubleValue>
      <intValue>43365</intValue>
    </E1206>
    <E13>
      <doubleValue>20.7692</doubleValue>
      <intValue>207692</intValue>
    </E13>
  </expense>
  <branch>
    <name>徐霞客管理所</name>
    <fullName>江阴市自然资源规划局徐霞客管理所</fullName>
    <address>江阴市青阳镇府前路193号</address>
    <phone>86910886</phone>
  </branch>
  <items>
    <item>
      <sequence>1</sequence>
      <name>青阳镇普照村村委会</name>
      <town>
        <name>青阳镇</name>
        <postfix>镇政府</postfix>
        <organizationName>青阳镇镇政府</organizationName>
      </town>
      <hamlet>
        <name>普照村</name>
        <townName/>
        <postfix>村委会</postfix>
        <organizationName>普照村村委会</organizationName>
      </hamlet>
      <group/>
      <totalArea>0.1983</totalArea>
      <agriculturalLandArea>0.0000</agriculturalLandArea>
      <farmlandArea>0.0000</farmlandArea>
      <forestryArea>0.0000</forestryArea>
      <pondArea>0.0000</pondArea>
      <orchardArea>0.0000</orchardArea>
      <otherAgriculturalLandArea>0.0000</otherAgriculturalLandArea>
      <constructionLandArea>0.1983</constructionLandArea>
      <unusedLandArea>0.0000</unusedLandArea>
      <expense>
        <E06>
          <doubleValue>34.0284</doubleValue>
          <intValue>340284</intValue>
        </E06>
        <E0601>
          <doubleValue>21.7139</doubleValue>
          <intValue>217139</intValue>
        </E0601>
        <E060101>
          <doubleValue>20.2266</doubleValue>
          <intValue>202266</intValue>
        </E060101>
        <E06010101>
          <doubleValue>0</doubleValue>
          <intValue>0</intValue>
        </E06010101>
        <E06010102>
          <doubleValue>0</doubleValue>
          <intValue>0</intValue>
        </E06010102>
        <E06010103>
          <doubleValue>0</doubleValue>
          <intValue>0</intValue>
        </E06010103>
        <E06010104>
          <doubleValue>0</doubleValue>
          <intValue>0</intValue>
        </E06010104>
        <E06010105>
          <doubleValue>0</doubleValue>
          <intValue>0</intValue>
        </E06010105>
        <E06010106>
          <doubleValue>20.2266</doubleValue>
          <intValue>202266</intValue>
        </E06010106>
        <E06010107>
          <doubleValue>0</doubleValue>
          <intValue>0</intValue>
        </E06010107>
        <E060102>
          <doubleValue>0</doubleValue>
          <intValue>0</intValue>
        </E060102>
        <E06010201>
          <doubleValue>0</doubleValue>
          <intValue>0</intValue>
        </E06010201>
        <E06010202>
          <doubleValue>0</doubleValue>
          <intValue>0</intValue>
        </E06010202>
        <E06010203>
          <doubleValue>0</doubleValue>
          <intValue>0</intValue>
        </E06010203>
        <E06010204>
          <doubleValue>0</doubleValue>
          <intValue>0</intValue>
        </E06010204>
        <E060103>
          <doubleValue>0</doubleValue>
          <intValue>0</intValue>
        </E060103>
        <E060104>
          <doubleValue>0</doubleValue>
          <intValue>0</intValue>
        </E060104>
        <E060105>
          <doubleValue>0</doubleValue>
          <intValue>0</intValue>
        </E060105>
        <E060106>
          <doubleValue>1.4873</doubleValue>
          <intValue>14873</intValue>
        </E060106>
        <E060107>
          <doubleValue>0</doubleValue>
          <intValue>0</intValue>
        </E060107>
        <E0602>
          <doubleValue>11.6006</doubleValue>
          <intValue>116006</intValue>
        </E0602>
        <E0603>
          <doubleValue>0.7139</doubleValue>
          <intValue>7139</intValue>
        </E0603>
        <E060301>
          <doubleValue>0</doubleValue>
          <intValue>0</intValue>
        </E060301>
        <E060302>
          <doubleValue>0</doubleValue>
          <intValue>0</intValue>
        </E060302>
        <E060303>
          <doubleValue>0.7139</doubleValue>
          <intValue>7139</intValue>
        </E060303>
        <E060304>
          <doubleValue>0</doubleValue>
          <intValue>0</intValue>
        </E060304>
        <E060305>
          <doubleValue>0</doubleValue>
          <intValue>0</intValue>
        </E060305>
        <E060306>
          <doubleValue>0</doubleValue>
          <intValue>0</intValue>
        </E060306>
        <E060307>
          <doubleValue>0</doubleValue>
          <intValue>0</intValue>
        </E060307>
        <E060308>
          <doubleValue>0</doubleValue>
          <intValue>0</intValue>
        </E060308>
        <E07>
          <doubleValue>11.44</doubleValue>
          <intValue>114400</intValue>
        </E07>
        <E08>
          <doubleValue>34.0284</doubleValue>
          <intValue>340284</intValue>
        </E08>
        <E09>
          <doubleValue>0</doubleValue>
          <intValue>0</intValue>
        </E09>
        <E10>
          <doubleValue>21.7139</doubleValue>
          <intValue>217139</intValue>
        </E10>
        <E1001>
          <doubleValue>20.2266</doubleValue>
          <intValue>202266</intValue>
        </E1001>
        <E1002>
          <doubleValue>0</doubleValue>
          <intValue>0</intValue>
        </E1002>
        <E1003>
          <doubleValue>0</doubleValue>
          <intValue>0</intValue>
        </E1003>
        <E1004>
          <doubleValue>0</doubleValue>
          <intValue>0</intValue>
        </E1004>
        <E1005>
          <doubleValue>0</doubleValue>
          <intValue>0</intValue>
        </E1005>
        <E1006>
          <doubleValue>1.4873</doubleValue>
          <intValue>14873</intValue>
        </E1006>
        <E1007>
          <doubleValue>0</doubleValue>
          <intValue>0</intValue>
        </E1007>
        <E11>
          <doubleValue>0</doubleValue>
          <intValue>0</intValue>
        </E11>
        <E1101>
          <doubleValue>0</doubleValue>
          <intValue>0</intValue>
        </E1101>
        <E1102>
          <doubleValue>0</doubleValue>
          <intValue>0</intValue>
        </E1102>
        <E1103>
          <doubleValue>0</doubleValue>
          <intValue>0</intValue>
        </E1103>
        <E1104>
          <doubleValue>0</doubleValue>
          <intValue>0</intValue>
        </E1104>
        <E1105>
          <doubleValue>0</doubleValue>
          <intValue>0</intValue>
        </E1105>
        <E1106>
          <doubleValue>0</doubleValue>
          <intValue>0</intValue>
        </E1106>
        <E1107>
          <doubleValue>0</doubleValue>
          <intValue>0</intValue>
        </E1107>
        <E12>
          <doubleValue>11.6006</doubleValue>
          <intValue>116006</intValue>
        </E12>
        <E1203>
          <doubleValue>11.6006</doubleValue>
          <intValue>116006</intValue>
        </E1203>
        <E1206>
          <doubleValue>0</doubleValue>
          <intValue>0</intValue>
        </E1206>
        <E13>
          <doubleValue>11.6006</doubleValue>
          <intValue>116006</intValue>
        </E13>
      </expense>
      <settlement>
        <plan>0</plan>
        <actual1>0</actual1>
        <actual2>0</actual2>
        <actual3>0</actual3>
        <actual>0</actual>
      </settlement>
    </item>
    <item>
      <sequence>2</sequence>
      <name>青阳镇普照村44组</name>
      <town>
        <name>青阳镇</name>
        <postfix>镇政府</postfix>
        <organizationName>青阳镇镇政府</organizationName>
      </town>
      <hamlet>
        <name>普照村</name>
        <townName/>
        <postfix>村委会</postfix>
        <organizationName>普照村村委会</organizationName>
      </hamlet>
      <group>
        <name>44组</name>
        <numberOfPeople>93</numberOfPeople>
        <numberOfGuarantee>0</numberOfGuarantee>
        <totalArea>8.6496</totalArea>
        <farmlandArea>8.0667</farmlandArea>
        <orchardArea>0.0000</orchardArea>
        <forestryArea>0.0000</forestryArea>
        <pondArea>0.0000</pondArea>
        <otherAgriculturalLandArea>0.5642</otherAgriculturalLandArea>
        <agriculturalLandArea>8.6309</agriculturalLandArea>
        <constructionLandArea>0.0187</constructionLandArea>
        <unusedLandArea>0.0000</unusedLandArea>
        <registeredFarmlandArea>7.2000</registeredFarmlandArea>
        <registeredOtherArea>0.6667</registeredOtherArea>
        <revokedApproval/>
        <revokedDate/>
        <revokedBasicDate/>
        <revokedType/>
        <disabled>false</disabled>
        <comment>原里泾坝村10组，03年在册耕地5.2533公顷，人数83人</comment>
        <agriculturalLandPerPerson>1.3921</agriculturalLandPerPerson>
      </group>
      <totalArea>0.0826</totalArea>
      <agriculturalLandArea>0.0826</agriculturalLandArea>
      <farmlandArea>0.0676</farmlandArea>
      <forestryArea>0.0000</forestryArea>
      <pondArea>0.0000</pondArea>
      <orchardArea>0.0000</orchardArea>
      <otherAgriculturalLandArea>0.0150</otherAgriculturalLandArea>
      <constructionLandArea>0.0000</constructionLandArea>
      <unusedLandArea>0.0000</unusedLandArea>
      <expense>
        <E06>
          <doubleValue>14.2485</doubleValue>
          <intValue>142485</intValue>
        </E06>
        <E0601>
          <doubleValue>9.4164</doubleValue>
          <intValue>94164</intValue>
        </E0601>
        <E060101>
          <doubleValue>4.0887</doubleValue>
          <intValue>40887</intValue>
        </E060101>
        <E06010101>
          <doubleValue>3.3462</doubleValue>
          <intValue>33462</intValue>
        </E06010101>
        <E06010102>
          <doubleValue>0</doubleValue>
          <intValue>0</intValue>
        </E06010102>
        <E06010103>
          <doubleValue>0</doubleValue>
          <intValue>0</intValue>
        </E06010103>
        <E06010104>
          <doubleValue>0</doubleValue>
          <intValue>0</intValue>
        </E06010104>
        <E06010105>
          <doubleValue>0.7425</doubleValue>
          <intValue>7425</intValue>
        </E06010105>
        <E06010106>
          <doubleValue>0</doubleValue>
          <intValue>0</intValue>
        </E06010106>
        <E06010107>
          <doubleValue>0</doubleValue>
          <intValue>0</intValue>
        </E06010107>
        <E060102>
          <doubleValue>0</doubleValue>
          <intValue>0</intValue>
        </E060102>
        <E06010201>
          <doubleValue>0</doubleValue>
          <intValue>0</intValue>
        </E06010201>
        <E06010202>
          <doubleValue>0</doubleValue>
          <intValue>0</intValue>
        </E06010202>
        <E06010203>
          <doubleValue>-3.5</doubleValue>
          <intValue>-35000</intValue>
        </E06010203>
        <E06010204>
          <doubleValue>3.5</doubleValue>
          <intValue>35000</intValue>
        </E06010204>
        <E060103>
          <doubleValue>0</doubleValue>
          <intValue>0</intValue>
        </E060103>
        <E060104>
          <doubleValue>0.3717</doubleValue>
          <intValue>3717</intValue>
        </E060104>
        <E060105>
          <doubleValue>0</doubleValue>
          <intValue>0</intValue>
        </E060105>
        <E060106>
          <doubleValue>0.6195</doubleValue>
          <intValue>6195</intValue>
        </E060106>
        <E060107>
          <doubleValue>4.3365</doubleValue>
          <intValue>43365</intValue>
        </E060107>
        <E0602>
          <doubleValue>4.8321</doubleValue>
          <intValue>48321</intValue>
        </E0602>
        <E0603>
          <doubleValue>0</doubleValue>
          <intValue>0</intValue>
        </E0603>
        <E060301>
          <doubleValue>0</doubleValue>
          <intValue>0</intValue>
        </E060301>
        <E060302>
          <doubleValue>0</doubleValue>
          <intValue>0</intValue>
        </E060302>
        <E060303>
          <doubleValue>0</doubleValue>
          <intValue>0</intValue>
        </E060303>
        <E060304>
          <doubleValue>0</doubleValue>
          <intValue>0</intValue>
        </E060304>
        <E060305>
          <doubleValue>0</doubleValue>
          <intValue>0</intValue>
        </E060305>
        <E060306>
          <doubleValue>0</doubleValue>
          <intValue>0</intValue>
        </E060306>
        <E060307>
          <doubleValue>0</doubleValue>
          <intValue>0</intValue>
        </E060307>
        <E060308>
          <doubleValue>0</doubleValue>
          <intValue>0</intValue>
        </E060308>
        <E07>
          <doubleValue>11.5</doubleValue>
          <intValue>115000</intValue>
        </E07>
        <E08>
          <doubleValue>14.2485</doubleValue>
          <intValue>142485</intValue>
        </E08>
        <E09>
          <doubleValue>0</doubleValue>
          <intValue>0</intValue>
        </E09>
        <E10>
          <doubleValue>5.0799</doubleValue>
          <intValue>50799</intValue>
        </E10>
        <E1001>
          <doubleValue>4.0887</doubleValue>
          <intValue>40887</intValue>
        </E1001>
        <E1002>
          <doubleValue>0</doubleValue>
          <intValue>0</intValue>
        </E1002>
        <E1003>
          <doubleValue>0</doubleValue>
          <intValue>0</intValue>
        </E1003>
        <E1004>
          <doubleValue>0</doubleValue>
          <intValue>0</intValue>
        </E1004>
        <E1005>
          <doubleValue>0.3717</doubleValue>
          <intValue>3717</intValue>
        </E1005>
        <E1006>
          <doubleValue>0.6195</doubleValue>
          <intValue>6195</intValue>
        </E1006>
        <E1007>
          <doubleValue>0</doubleValue>
          <intValue>0</intValue>
        </E1007>
        <E11>
          <doubleValue>4.8321</doubleValue>
          <intValue>48321</intValue>
        </E11>
        <E1101>
          <doubleValue>0</doubleValue>
          <intValue>0</intValue>
        </E1101>
        <E1102>
          <doubleValue>0</doubleValue>
          <intValue>0</intValue>
        </E1102>
        <E1103>
          <doubleValue>4.8321</doubleValue>
          <intValue>48321</intValue>
        </E1103>
        <E1104>
          <doubleValue>3.5</doubleValue>
          <intValue>35000</intValue>
        </E1104>
        <E1105>
          <doubleValue>0</doubleValue>
          <intValue>0</intValue>
        </E1105>
        <E1106>
          <doubleValue>0</doubleValue>
          <intValue>0</intValue>
        </E1106>
        <E1107>
          <doubleValue>-3.5</doubleValue>
          <intValue>-35000</intValue>
        </E1107>
        <E12>
          <doubleValue>4.3365</doubleValue>
          <intValue>43365</intValue>
        </E12>
        <E1203>
          <doubleValue>0</doubleValue>
          <intValue>0</intValue>
        </E1203>
        <E1206>
          <doubleValue>4.3365</doubleValue>
          <intValue>43365</intValue>
        </E1206>
        <E13>
          <doubleValue>9.1686</doubleValue>
          <intValue>91686</intValue>
        </E13>
      </expense>
      <settlement>
        <plan>1</plan>
        <actual1>0</actual1>
        <actual2>0</actual2>
        <actual3>0</actual3>
        <actual>0</actual>
      </settlement>
    </item>
  </items>
  <materials/>
  <chargeTransactions/>
</project>
</file>

<file path=customXml/itemProps1.xml><?xml version="1.0" encoding="utf-8"?>
<ds:datastoreItem xmlns:ds="http://schemas.openxmlformats.org/officeDocument/2006/customXml" ds:itemID="{9EC07095-5020-48FB-8FC5-A708FC8531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Lenovo (Beijing) Limited</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jygt</dc:creator>
  <cp:keywords/>
  <dc:description/>
  <cp:lastModifiedBy>Sky123.Org</cp:lastModifiedBy>
  <cp:revision>5</cp:revision>
  <cp:lastPrinted>2021-09-06T00:50:00Z</cp:lastPrinted>
  <dcterms:created xsi:type="dcterms:W3CDTF">2022-07-19T08:06:00Z</dcterms:created>
  <dcterms:modified xsi:type="dcterms:W3CDTF">2022-10-18T00:31:00Z</dcterms:modified>
</cp:coreProperties>
</file>