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江阴市门诊特殊病种待遇认定申请表</w:t>
      </w:r>
    </w:p>
    <w:tbl>
      <w:tblPr>
        <w:tblStyle w:val="9"/>
        <w:tblW w:w="90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1134"/>
        <w:gridCol w:w="851"/>
        <w:gridCol w:w="1127"/>
        <w:gridCol w:w="1550"/>
        <w:gridCol w:w="1134"/>
        <w:gridCol w:w="19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1308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参保人</w:t>
            </w:r>
          </w:p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27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55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34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□职工医保</w:t>
            </w:r>
          </w:p>
          <w:p>
            <w:pPr>
              <w:spacing w:line="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□居民医保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1308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身份证件号码</w:t>
            </w:r>
          </w:p>
        </w:tc>
        <w:tc>
          <w:tcPr>
            <w:tcW w:w="3112" w:type="dxa"/>
            <w:gridSpan w:val="3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55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医保编码</w:t>
            </w:r>
          </w:p>
        </w:tc>
        <w:tc>
          <w:tcPr>
            <w:tcW w:w="3089" w:type="dxa"/>
            <w:gridSpan w:val="2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1308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选择定点医院</w:t>
            </w:r>
          </w:p>
        </w:tc>
        <w:tc>
          <w:tcPr>
            <w:tcW w:w="3112" w:type="dxa"/>
            <w:gridSpan w:val="3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55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申请人签名</w:t>
            </w:r>
          </w:p>
        </w:tc>
        <w:tc>
          <w:tcPr>
            <w:tcW w:w="3089" w:type="dxa"/>
            <w:gridSpan w:val="2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1308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申报病种名称</w:t>
            </w:r>
          </w:p>
        </w:tc>
        <w:tc>
          <w:tcPr>
            <w:tcW w:w="3112" w:type="dxa"/>
            <w:gridSpan w:val="3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55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89" w:type="dxa"/>
            <w:gridSpan w:val="2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1308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申报病种情况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符合</w:t>
            </w:r>
          </w:p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诊断标准项目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51" w:type="dxa"/>
            <w:gridSpan w:val="6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4951730</wp:posOffset>
                      </wp:positionH>
                      <wp:positionV relativeFrom="paragraph">
                        <wp:posOffset>171450</wp:posOffset>
                      </wp:positionV>
                      <wp:extent cx="437515" cy="1818640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515" cy="181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Lines="30"/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第一联    医保中心留存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389.9pt;margin-top:13.5pt;height:143.2pt;width:34.45pt;z-index:251659264;mso-width-relative:page;mso-height-relative:page;" filled="f" stroked="f" coordsize="21600,21600" o:gfxdata="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skRru2wAAAAoBAAAPAAAAAAAAAAEAIAAAACIAAABkcnMvZG93bnJldi54bWxQSwECFAAU&#10;AAAACACHTuJATsaL17UBAABcAwAADgAAAAAAAAABACAAAAAq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spacing w:beforeLines="30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第一联    医保中心留存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医师签名：</w:t>
            </w:r>
          </w:p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spacing w:line="0" w:lineRule="atLeast"/>
              <w:ind w:right="840" w:rightChars="400"/>
              <w:jc w:val="right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1308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审批</w:t>
            </w:r>
          </w:p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51" w:type="dxa"/>
            <w:gridSpan w:val="6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医院医保管理部门盖章：</w:t>
            </w:r>
          </w:p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spacing w:line="0" w:lineRule="atLeast"/>
              <w:ind w:right="840" w:rightChars="400"/>
              <w:jc w:val="right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4" w:hRule="atLeast"/>
          <w:jc w:val="center"/>
        </w:trPr>
        <w:tc>
          <w:tcPr>
            <w:tcW w:w="1308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751" w:type="dxa"/>
            <w:gridSpan w:val="6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</w:tc>
      </w:tr>
    </w:tbl>
    <w:p>
      <w:pPr>
        <w:spacing w:beforeLines="20"/>
        <w:jc w:val="left"/>
        <w:rPr>
          <w:sz w:val="24"/>
        </w:rPr>
      </w:pPr>
      <w:r>
        <w:rPr>
          <w:rFonts w:hint="eastAsia" w:hAnsi="宋体"/>
          <w:sz w:val="24"/>
        </w:rPr>
        <w:t>注：本表一式二份，一份个人留存，作为门诊医疗费结报的依据，一份留医保窗口备案。</w:t>
      </w:r>
      <w:r>
        <w:rPr>
          <w:sz w:val="18"/>
          <w:szCs w:val="18"/>
        </w:rPr>
        <w:br w:type="page"/>
      </w:r>
    </w:p>
    <w:p>
      <w:pPr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江阴市门诊特殊病种待遇认定申请表</w:t>
      </w:r>
    </w:p>
    <w:tbl>
      <w:tblPr>
        <w:tblStyle w:val="9"/>
        <w:tblW w:w="90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1134"/>
        <w:gridCol w:w="851"/>
        <w:gridCol w:w="1127"/>
        <w:gridCol w:w="1550"/>
        <w:gridCol w:w="1134"/>
        <w:gridCol w:w="19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1308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参保人</w:t>
            </w:r>
          </w:p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27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55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34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□职工医保</w:t>
            </w:r>
          </w:p>
          <w:p>
            <w:pPr>
              <w:spacing w:line="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□居民医保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1308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身份证件号码</w:t>
            </w:r>
          </w:p>
        </w:tc>
        <w:tc>
          <w:tcPr>
            <w:tcW w:w="3112" w:type="dxa"/>
            <w:gridSpan w:val="3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55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医保编码</w:t>
            </w:r>
          </w:p>
        </w:tc>
        <w:tc>
          <w:tcPr>
            <w:tcW w:w="3089" w:type="dxa"/>
            <w:gridSpan w:val="2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1308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选择定点医院</w:t>
            </w:r>
          </w:p>
        </w:tc>
        <w:tc>
          <w:tcPr>
            <w:tcW w:w="3112" w:type="dxa"/>
            <w:gridSpan w:val="3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55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申请人签名</w:t>
            </w:r>
          </w:p>
        </w:tc>
        <w:tc>
          <w:tcPr>
            <w:tcW w:w="3089" w:type="dxa"/>
            <w:gridSpan w:val="2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1308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申报病种名称</w:t>
            </w:r>
          </w:p>
        </w:tc>
        <w:tc>
          <w:tcPr>
            <w:tcW w:w="3112" w:type="dxa"/>
            <w:gridSpan w:val="3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55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89" w:type="dxa"/>
            <w:gridSpan w:val="2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1308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申报病种情况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符合</w:t>
            </w:r>
          </w:p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诊断标准项目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51" w:type="dxa"/>
            <w:gridSpan w:val="6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4952365</wp:posOffset>
                      </wp:positionH>
                      <wp:positionV relativeFrom="paragraph">
                        <wp:posOffset>129540</wp:posOffset>
                      </wp:positionV>
                      <wp:extent cx="437515" cy="1818640"/>
                      <wp:effectExtent l="0" t="0" r="0" b="0"/>
                      <wp:wrapNone/>
                      <wp:docPr id="2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515" cy="181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Lines="30"/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第二联    个人留存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389.95pt;margin-top:10.2pt;height:143.2pt;width:34.45pt;z-index:251660288;mso-width-relative:page;mso-height-relative:page;" filled="f" stroked="f" coordsize="21600,21600" o:gfxdata="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5KuGjbAAAACgEAAA8AAAAAAAAAAQAgAAAAIgAAAGRycy9kb3ducmV2LnhtbFBLAQIU&#10;ABQAAAAIAIdO4kC2iFLgtwEAAFwDAAAOAAAAAAAAAAEAIAAAACo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spacing w:beforeLines="30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第二联    个人留存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医师签名：</w:t>
            </w:r>
          </w:p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spacing w:line="0" w:lineRule="atLeast"/>
              <w:ind w:right="840" w:rightChars="400"/>
              <w:jc w:val="right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1308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审批</w:t>
            </w:r>
          </w:p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51" w:type="dxa"/>
            <w:gridSpan w:val="6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医院医保管理部门盖章：</w:t>
            </w:r>
          </w:p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spacing w:line="0" w:lineRule="atLeast"/>
              <w:ind w:right="840" w:rightChars="400"/>
              <w:jc w:val="right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6" w:hRule="atLeast"/>
          <w:jc w:val="center"/>
        </w:trPr>
        <w:tc>
          <w:tcPr>
            <w:tcW w:w="1308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751" w:type="dxa"/>
            <w:gridSpan w:val="6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/>
                <w:kern w:val="0"/>
                <w:sz w:val="24"/>
              </w:rPr>
            </w:pPr>
          </w:p>
        </w:tc>
      </w:tr>
    </w:tbl>
    <w:p>
      <w:pPr>
        <w:spacing w:beforeLines="20"/>
        <w:jc w:val="left"/>
        <w:rPr>
          <w:rFonts w:hAnsi="宋体"/>
          <w:sz w:val="24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hAnsi="宋体"/>
          <w:sz w:val="24"/>
        </w:rPr>
        <w:t>注：本表一式二份，一份个人留存，作为门诊医疗费结报的依据，一份留医保窗口备案。</w:t>
      </w:r>
    </w:p>
    <w:p>
      <w:pPr>
        <w:jc w:val="center"/>
        <w:rPr>
          <w:rFonts w:eastAsia="方正仿宋_GBK"/>
          <w:sz w:val="32"/>
          <w:szCs w:val="32"/>
        </w:rPr>
      </w:pPr>
      <w:r>
        <w:rPr>
          <w:rFonts w:hint="eastAsia" w:eastAsia="方正小标宋_GBK"/>
          <w:sz w:val="44"/>
          <w:szCs w:val="44"/>
        </w:rPr>
        <w:t>江阴市门诊特殊病种办理须知</w:t>
      </w:r>
    </w:p>
    <w:p>
      <w:pPr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一、门诊特殊病种范围</w:t>
      </w:r>
    </w:p>
    <w:p>
      <w:pPr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恶性肿瘤、慢性肾功能衰竭、严重精神障碍、血友病、器官移植术后抗排异治疗、再生障碍性贫血、系统性红斑狼疮、肺结核等8类20个病种</w:t>
      </w: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</w:rPr>
        <w:t>含治疗方式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以及儿童I型糖尿病、儿童孤独症、儿童生长激素缺乏症 3 个病种</w:t>
      </w:r>
      <w:r>
        <w:rPr>
          <w:rFonts w:hint="eastAsia" w:eastAsia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eastAsia="方正黑体_GBK" w:cs="仿宋_GB2312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二、门诊特殊病种待遇</w:t>
      </w:r>
    </w:p>
    <w:p>
      <w:pPr>
        <w:ind w:firstLine="640" w:firstLineChars="200"/>
        <w:rPr>
          <w:rFonts w:eastAsia="方正仿宋_GBK" w:cs="仿宋_GB2312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对患有门诊特殊病种的参保人员，在限定的定点医疗机构发生的合规医疗费用，不设起付线，</w:t>
      </w:r>
      <w:r>
        <w:rPr>
          <w:rFonts w:hint="eastAsia" w:eastAsia="方正仿宋_GBK"/>
          <w:sz w:val="32"/>
          <w:szCs w:val="32"/>
          <w:lang w:eastAsia="zh-CN"/>
        </w:rPr>
        <w:t>职工医保在职报销</w:t>
      </w:r>
      <w:r>
        <w:rPr>
          <w:rFonts w:hint="eastAsia" w:eastAsia="方正仿宋_GBK"/>
          <w:sz w:val="32"/>
          <w:szCs w:val="32"/>
          <w:lang w:val="en-US" w:eastAsia="zh-CN"/>
        </w:rPr>
        <w:t>97%、退休报销98.5%，居民医保报销90%</w:t>
      </w:r>
      <w:r>
        <w:rPr>
          <w:rFonts w:hint="eastAsia" w:eastAsia="方正仿宋_GBK"/>
          <w:sz w:val="32"/>
          <w:szCs w:val="32"/>
        </w:rPr>
        <w:t>。</w:t>
      </w:r>
    </w:p>
    <w:p>
      <w:pPr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三、门诊特殊病种办理流程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仿宋_GB2312" w:eastAsiaTheme="minorEastAsia"/>
          <w:color w:val="000000"/>
          <w:szCs w:val="21"/>
          <w:lang w:eastAsia="zh-CN"/>
        </w:rPr>
      </w:pPr>
      <w:r>
        <w:rPr>
          <w:rFonts w:hint="eastAsia" w:eastAsia="方正仿宋_GBK" w:cs="仿宋_GB2312"/>
          <w:sz w:val="32"/>
          <w:szCs w:val="32"/>
        </w:rPr>
        <w:t>申请人前往定点医疗机构（精神病由江阴市第三人民医院负责）</w:t>
      </w:r>
      <w:r>
        <w:rPr>
          <w:rFonts w:hint="eastAsia" w:eastAsia="方正仿宋_GBK" w:cs="仿宋_GB2312"/>
          <w:sz w:val="32"/>
          <w:szCs w:val="32"/>
          <w:lang w:eastAsia="zh-CN"/>
        </w:rPr>
        <w:t>对应专科副主任以上医师</w:t>
      </w:r>
      <w:r>
        <w:rPr>
          <w:rFonts w:hint="eastAsia" w:eastAsia="方正仿宋_GBK" w:cs="仿宋_GB2312"/>
          <w:sz w:val="32"/>
          <w:szCs w:val="32"/>
        </w:rPr>
        <w:t>处提出申请，填写《江阴市门诊特殊病种待遇认定申请表》，经医师鉴定通过后将表格递交给定点医疗机构医保管理部门，医保管</w:t>
      </w:r>
      <w:bookmarkStart w:id="0" w:name="_GoBack"/>
      <w:bookmarkEnd w:id="0"/>
      <w:r>
        <w:rPr>
          <w:rFonts w:hint="eastAsia" w:eastAsia="方正仿宋_GBK" w:cs="仿宋_GB2312"/>
          <w:sz w:val="32"/>
          <w:szCs w:val="32"/>
        </w:rPr>
        <w:t>理部门审核盖章后由</w:t>
      </w:r>
      <w:r>
        <w:rPr>
          <w:rFonts w:hint="eastAsia" w:eastAsia="方正仿宋_GBK"/>
          <w:sz w:val="32"/>
          <w:szCs w:val="32"/>
        </w:rPr>
        <w:t>申请人提交医疗机构医保窗口，并提供病历和相关诊断检查记录。</w:t>
      </w:r>
      <w:r>
        <w:rPr>
          <w:rFonts w:hint="eastAsia" w:eastAsia="方正仿宋_GBK"/>
          <w:sz w:val="32"/>
          <w:szCs w:val="32"/>
          <w:lang w:eastAsia="zh-CN"/>
        </w:rPr>
        <w:t>恶性肿瘤、其他严重精神障碍、</w:t>
      </w:r>
      <w:r>
        <w:rPr>
          <w:rFonts w:hint="eastAsia" w:eastAsia="方正仿宋_GBK"/>
          <w:sz w:val="32"/>
          <w:szCs w:val="32"/>
        </w:rPr>
        <w:t>器官移植术后抗排异治疗、再生障碍性贫血、肺结核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儿童孤独症、儿童生长激素缺乏症批准有效期为1年，有效期满后须重新办理。</w:t>
      </w:r>
      <w:r>
        <w:rPr>
          <w:rFonts w:hint="eastAsia" w:eastAsia="方正仿宋_GBK"/>
          <w:sz w:val="32"/>
          <w:szCs w:val="32"/>
          <w:lang w:eastAsia="zh-CN"/>
        </w:rPr>
        <w:t>其余门特病种为长期管理。</w:t>
      </w:r>
    </w:p>
    <w:p>
      <w:pPr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四、门诊特殊病种就诊流程</w:t>
      </w:r>
    </w:p>
    <w:p>
      <w:pPr>
        <w:ind w:firstLine="640" w:firstLineChars="200"/>
        <w:rPr>
          <w:rFonts w:eastAsia="方正仿宋_GBK"/>
          <w:sz w:val="18"/>
          <w:szCs w:val="18"/>
        </w:rPr>
      </w:pPr>
      <w:r>
        <w:rPr>
          <w:rFonts w:hint="eastAsia" w:eastAsia="方正仿宋_GBK"/>
          <w:sz w:val="32"/>
          <w:szCs w:val="32"/>
        </w:rPr>
        <w:t>参保患者在约定的本市医院划卡结算门诊特殊病种待遇时，每次必须挂“门诊特殊病种”类别就诊。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YzMwZDA5MTU0ZTc5OTY1YmU3YzFlZTYxMTk3MzEifQ=="/>
  </w:docVars>
  <w:rsids>
    <w:rsidRoot w:val="00AE6E3E"/>
    <w:rsid w:val="00020D37"/>
    <w:rsid w:val="000273F0"/>
    <w:rsid w:val="00035B3E"/>
    <w:rsid w:val="00051772"/>
    <w:rsid w:val="00065ECA"/>
    <w:rsid w:val="000801B1"/>
    <w:rsid w:val="0008128A"/>
    <w:rsid w:val="00083F6F"/>
    <w:rsid w:val="00094F0A"/>
    <w:rsid w:val="000A5356"/>
    <w:rsid w:val="000A7579"/>
    <w:rsid w:val="000C3501"/>
    <w:rsid w:val="000C37EF"/>
    <w:rsid w:val="000D7ACE"/>
    <w:rsid w:val="000E385D"/>
    <w:rsid w:val="000E3C1E"/>
    <w:rsid w:val="000F4A46"/>
    <w:rsid w:val="0012105A"/>
    <w:rsid w:val="00140107"/>
    <w:rsid w:val="001565E9"/>
    <w:rsid w:val="0015678E"/>
    <w:rsid w:val="00156992"/>
    <w:rsid w:val="001633BC"/>
    <w:rsid w:val="00170115"/>
    <w:rsid w:val="00175732"/>
    <w:rsid w:val="00181A3E"/>
    <w:rsid w:val="00195193"/>
    <w:rsid w:val="001A0984"/>
    <w:rsid w:val="001C431F"/>
    <w:rsid w:val="001D3FAA"/>
    <w:rsid w:val="001E4FA4"/>
    <w:rsid w:val="001F3177"/>
    <w:rsid w:val="001F5720"/>
    <w:rsid w:val="001F57A5"/>
    <w:rsid w:val="001F59F8"/>
    <w:rsid w:val="001F5FB0"/>
    <w:rsid w:val="0020315F"/>
    <w:rsid w:val="00223DBF"/>
    <w:rsid w:val="00224534"/>
    <w:rsid w:val="00261A31"/>
    <w:rsid w:val="002936DA"/>
    <w:rsid w:val="002A040C"/>
    <w:rsid w:val="002D177A"/>
    <w:rsid w:val="002E7AAC"/>
    <w:rsid w:val="003160F7"/>
    <w:rsid w:val="00320512"/>
    <w:rsid w:val="003366DE"/>
    <w:rsid w:val="00342A12"/>
    <w:rsid w:val="00343D10"/>
    <w:rsid w:val="00344798"/>
    <w:rsid w:val="00361344"/>
    <w:rsid w:val="0036286D"/>
    <w:rsid w:val="00380EF2"/>
    <w:rsid w:val="00397B2F"/>
    <w:rsid w:val="003A5E5D"/>
    <w:rsid w:val="003A633E"/>
    <w:rsid w:val="003B6DC7"/>
    <w:rsid w:val="003C7042"/>
    <w:rsid w:val="003D04BA"/>
    <w:rsid w:val="003D7624"/>
    <w:rsid w:val="003F2AF5"/>
    <w:rsid w:val="00405945"/>
    <w:rsid w:val="00420B6B"/>
    <w:rsid w:val="00432AA3"/>
    <w:rsid w:val="00433721"/>
    <w:rsid w:val="00453849"/>
    <w:rsid w:val="00454C76"/>
    <w:rsid w:val="00481096"/>
    <w:rsid w:val="00482A3D"/>
    <w:rsid w:val="004958D4"/>
    <w:rsid w:val="0049652A"/>
    <w:rsid w:val="004A2476"/>
    <w:rsid w:val="004B362D"/>
    <w:rsid w:val="004D2ABF"/>
    <w:rsid w:val="004D322D"/>
    <w:rsid w:val="004E57CC"/>
    <w:rsid w:val="004E5C85"/>
    <w:rsid w:val="004E78C9"/>
    <w:rsid w:val="00503366"/>
    <w:rsid w:val="00503C9F"/>
    <w:rsid w:val="005122B7"/>
    <w:rsid w:val="00524895"/>
    <w:rsid w:val="00542959"/>
    <w:rsid w:val="00547908"/>
    <w:rsid w:val="00550061"/>
    <w:rsid w:val="00575211"/>
    <w:rsid w:val="00592DC8"/>
    <w:rsid w:val="005A19A8"/>
    <w:rsid w:val="005A4AC7"/>
    <w:rsid w:val="005A725D"/>
    <w:rsid w:val="005B06F0"/>
    <w:rsid w:val="005E5DEB"/>
    <w:rsid w:val="005F274E"/>
    <w:rsid w:val="0061694E"/>
    <w:rsid w:val="00620A03"/>
    <w:rsid w:val="00623D78"/>
    <w:rsid w:val="0064516D"/>
    <w:rsid w:val="00662CC2"/>
    <w:rsid w:val="00665389"/>
    <w:rsid w:val="00685DA5"/>
    <w:rsid w:val="006875AD"/>
    <w:rsid w:val="00693C1B"/>
    <w:rsid w:val="006A13A0"/>
    <w:rsid w:val="006A254D"/>
    <w:rsid w:val="006C61DF"/>
    <w:rsid w:val="006C6844"/>
    <w:rsid w:val="00714979"/>
    <w:rsid w:val="0071793A"/>
    <w:rsid w:val="00743E18"/>
    <w:rsid w:val="00745ED9"/>
    <w:rsid w:val="00771797"/>
    <w:rsid w:val="007746EE"/>
    <w:rsid w:val="00776A1C"/>
    <w:rsid w:val="00777060"/>
    <w:rsid w:val="0078253D"/>
    <w:rsid w:val="00785505"/>
    <w:rsid w:val="00786C0C"/>
    <w:rsid w:val="00795940"/>
    <w:rsid w:val="0079745E"/>
    <w:rsid w:val="007A593B"/>
    <w:rsid w:val="007B51E2"/>
    <w:rsid w:val="007C1371"/>
    <w:rsid w:val="007E75C8"/>
    <w:rsid w:val="008111BD"/>
    <w:rsid w:val="00824615"/>
    <w:rsid w:val="0083093F"/>
    <w:rsid w:val="008370A5"/>
    <w:rsid w:val="008379CE"/>
    <w:rsid w:val="008507B1"/>
    <w:rsid w:val="00850FB9"/>
    <w:rsid w:val="00853219"/>
    <w:rsid w:val="00853E63"/>
    <w:rsid w:val="00856E87"/>
    <w:rsid w:val="008634D6"/>
    <w:rsid w:val="00863815"/>
    <w:rsid w:val="00875C01"/>
    <w:rsid w:val="008764E3"/>
    <w:rsid w:val="0089219E"/>
    <w:rsid w:val="008A1F10"/>
    <w:rsid w:val="008C0E48"/>
    <w:rsid w:val="008C4963"/>
    <w:rsid w:val="008D5631"/>
    <w:rsid w:val="008D659D"/>
    <w:rsid w:val="008E5987"/>
    <w:rsid w:val="008E5ADD"/>
    <w:rsid w:val="008F67CF"/>
    <w:rsid w:val="008F7E0C"/>
    <w:rsid w:val="0090307D"/>
    <w:rsid w:val="0091289D"/>
    <w:rsid w:val="00915D09"/>
    <w:rsid w:val="009319CD"/>
    <w:rsid w:val="00940267"/>
    <w:rsid w:val="0094280E"/>
    <w:rsid w:val="009444C0"/>
    <w:rsid w:val="00970578"/>
    <w:rsid w:val="00990A7F"/>
    <w:rsid w:val="0099407C"/>
    <w:rsid w:val="009B43B8"/>
    <w:rsid w:val="009B74E6"/>
    <w:rsid w:val="009C4E71"/>
    <w:rsid w:val="009D3F34"/>
    <w:rsid w:val="009E689A"/>
    <w:rsid w:val="00A0223C"/>
    <w:rsid w:val="00A02DEB"/>
    <w:rsid w:val="00A12538"/>
    <w:rsid w:val="00A26A0E"/>
    <w:rsid w:val="00A354D8"/>
    <w:rsid w:val="00A41506"/>
    <w:rsid w:val="00A42F4C"/>
    <w:rsid w:val="00A56381"/>
    <w:rsid w:val="00A708BB"/>
    <w:rsid w:val="00A868F1"/>
    <w:rsid w:val="00AA057C"/>
    <w:rsid w:val="00AA2374"/>
    <w:rsid w:val="00AC66D7"/>
    <w:rsid w:val="00AD7DD5"/>
    <w:rsid w:val="00AE6E3E"/>
    <w:rsid w:val="00B02C09"/>
    <w:rsid w:val="00B07A6E"/>
    <w:rsid w:val="00B179E4"/>
    <w:rsid w:val="00B378A3"/>
    <w:rsid w:val="00B5281F"/>
    <w:rsid w:val="00B54019"/>
    <w:rsid w:val="00B76F90"/>
    <w:rsid w:val="00B93246"/>
    <w:rsid w:val="00B94A78"/>
    <w:rsid w:val="00BA2467"/>
    <w:rsid w:val="00BA6DD6"/>
    <w:rsid w:val="00BB1EBE"/>
    <w:rsid w:val="00BB6223"/>
    <w:rsid w:val="00BB6481"/>
    <w:rsid w:val="00BE0580"/>
    <w:rsid w:val="00BF264D"/>
    <w:rsid w:val="00C0245A"/>
    <w:rsid w:val="00C056E6"/>
    <w:rsid w:val="00C1180D"/>
    <w:rsid w:val="00C3276A"/>
    <w:rsid w:val="00C36C44"/>
    <w:rsid w:val="00C42C2E"/>
    <w:rsid w:val="00C75956"/>
    <w:rsid w:val="00C817C9"/>
    <w:rsid w:val="00CA5BEF"/>
    <w:rsid w:val="00CB30DF"/>
    <w:rsid w:val="00CB705D"/>
    <w:rsid w:val="00CD656B"/>
    <w:rsid w:val="00CE384F"/>
    <w:rsid w:val="00CF6EFB"/>
    <w:rsid w:val="00D04E44"/>
    <w:rsid w:val="00D2264C"/>
    <w:rsid w:val="00D32924"/>
    <w:rsid w:val="00D33A24"/>
    <w:rsid w:val="00D401D5"/>
    <w:rsid w:val="00D47FAB"/>
    <w:rsid w:val="00D5505F"/>
    <w:rsid w:val="00D740CE"/>
    <w:rsid w:val="00D76A0E"/>
    <w:rsid w:val="00D912ED"/>
    <w:rsid w:val="00D946EB"/>
    <w:rsid w:val="00DB6BA9"/>
    <w:rsid w:val="00DC6288"/>
    <w:rsid w:val="00DD3EF0"/>
    <w:rsid w:val="00E05268"/>
    <w:rsid w:val="00E17024"/>
    <w:rsid w:val="00E219F7"/>
    <w:rsid w:val="00E22EC5"/>
    <w:rsid w:val="00E449DF"/>
    <w:rsid w:val="00E532C7"/>
    <w:rsid w:val="00E54C6C"/>
    <w:rsid w:val="00E60980"/>
    <w:rsid w:val="00E6609B"/>
    <w:rsid w:val="00E66E23"/>
    <w:rsid w:val="00E73F50"/>
    <w:rsid w:val="00E868F2"/>
    <w:rsid w:val="00E9563D"/>
    <w:rsid w:val="00EA0747"/>
    <w:rsid w:val="00EA5A6B"/>
    <w:rsid w:val="00ED2234"/>
    <w:rsid w:val="00EE39DB"/>
    <w:rsid w:val="00F02CE7"/>
    <w:rsid w:val="00F21DF7"/>
    <w:rsid w:val="00F277EE"/>
    <w:rsid w:val="00F56D10"/>
    <w:rsid w:val="00F62C1B"/>
    <w:rsid w:val="00F852FD"/>
    <w:rsid w:val="00F90658"/>
    <w:rsid w:val="00FB1641"/>
    <w:rsid w:val="00FB6590"/>
    <w:rsid w:val="00FD7893"/>
    <w:rsid w:val="00FE6F2E"/>
    <w:rsid w:val="00FF229C"/>
    <w:rsid w:val="01770DE8"/>
    <w:rsid w:val="028C0B9F"/>
    <w:rsid w:val="02F62830"/>
    <w:rsid w:val="04180A66"/>
    <w:rsid w:val="046B289C"/>
    <w:rsid w:val="062D3340"/>
    <w:rsid w:val="07211085"/>
    <w:rsid w:val="072D7762"/>
    <w:rsid w:val="079D6B45"/>
    <w:rsid w:val="08AF1AA9"/>
    <w:rsid w:val="0AD426E5"/>
    <w:rsid w:val="0C2845DC"/>
    <w:rsid w:val="0C7C296A"/>
    <w:rsid w:val="0D4A1DC1"/>
    <w:rsid w:val="0DD22A71"/>
    <w:rsid w:val="0F0055A5"/>
    <w:rsid w:val="0F0B507C"/>
    <w:rsid w:val="0F9423D9"/>
    <w:rsid w:val="101C2E9D"/>
    <w:rsid w:val="10332D03"/>
    <w:rsid w:val="105B1E2F"/>
    <w:rsid w:val="10B53625"/>
    <w:rsid w:val="121849F4"/>
    <w:rsid w:val="15686A1E"/>
    <w:rsid w:val="16484D2F"/>
    <w:rsid w:val="17CA0378"/>
    <w:rsid w:val="18A338DB"/>
    <w:rsid w:val="1A415D36"/>
    <w:rsid w:val="1A4508BF"/>
    <w:rsid w:val="1B2C10E2"/>
    <w:rsid w:val="1C7A062A"/>
    <w:rsid w:val="1D1914C1"/>
    <w:rsid w:val="1D3873AF"/>
    <w:rsid w:val="1DEE3C61"/>
    <w:rsid w:val="1DEF2019"/>
    <w:rsid w:val="1FA73F2B"/>
    <w:rsid w:val="200C0F34"/>
    <w:rsid w:val="20175554"/>
    <w:rsid w:val="20C8030D"/>
    <w:rsid w:val="20DE599B"/>
    <w:rsid w:val="247D26C6"/>
    <w:rsid w:val="247F3C58"/>
    <w:rsid w:val="24E31BC6"/>
    <w:rsid w:val="259D5DD6"/>
    <w:rsid w:val="25D74393"/>
    <w:rsid w:val="28BC45DD"/>
    <w:rsid w:val="290E45C3"/>
    <w:rsid w:val="299A53FD"/>
    <w:rsid w:val="29A86D36"/>
    <w:rsid w:val="29AA5E8A"/>
    <w:rsid w:val="29C36BB2"/>
    <w:rsid w:val="2C647D5C"/>
    <w:rsid w:val="2CE829FC"/>
    <w:rsid w:val="2D496F1C"/>
    <w:rsid w:val="2DA16C5A"/>
    <w:rsid w:val="2DDE20B2"/>
    <w:rsid w:val="2E3D6689"/>
    <w:rsid w:val="2ED20962"/>
    <w:rsid w:val="320E41FE"/>
    <w:rsid w:val="32F41468"/>
    <w:rsid w:val="33203026"/>
    <w:rsid w:val="34232E6A"/>
    <w:rsid w:val="34CA5ECF"/>
    <w:rsid w:val="35337DB0"/>
    <w:rsid w:val="35CE302A"/>
    <w:rsid w:val="35CF0053"/>
    <w:rsid w:val="35EF4C95"/>
    <w:rsid w:val="361F5F80"/>
    <w:rsid w:val="362777FD"/>
    <w:rsid w:val="36CD4523"/>
    <w:rsid w:val="38A04F91"/>
    <w:rsid w:val="390D74B6"/>
    <w:rsid w:val="3A373432"/>
    <w:rsid w:val="3AB87618"/>
    <w:rsid w:val="3B0330CF"/>
    <w:rsid w:val="3B67793B"/>
    <w:rsid w:val="3BC80555"/>
    <w:rsid w:val="3C6E6EE7"/>
    <w:rsid w:val="3E115211"/>
    <w:rsid w:val="3EC33E14"/>
    <w:rsid w:val="3F845B65"/>
    <w:rsid w:val="401C4A91"/>
    <w:rsid w:val="403D2CCE"/>
    <w:rsid w:val="409820C9"/>
    <w:rsid w:val="42613789"/>
    <w:rsid w:val="43883A0B"/>
    <w:rsid w:val="43EB095B"/>
    <w:rsid w:val="44AB7EBA"/>
    <w:rsid w:val="477C5FC1"/>
    <w:rsid w:val="47987F71"/>
    <w:rsid w:val="48606374"/>
    <w:rsid w:val="48927169"/>
    <w:rsid w:val="48CD1AB6"/>
    <w:rsid w:val="4C192EF2"/>
    <w:rsid w:val="4CE03AF0"/>
    <w:rsid w:val="4D1C2474"/>
    <w:rsid w:val="4E546836"/>
    <w:rsid w:val="4E842B85"/>
    <w:rsid w:val="4EDC1F54"/>
    <w:rsid w:val="50432EED"/>
    <w:rsid w:val="51101EE7"/>
    <w:rsid w:val="528E2AE3"/>
    <w:rsid w:val="54466DC9"/>
    <w:rsid w:val="54927577"/>
    <w:rsid w:val="54CA0A65"/>
    <w:rsid w:val="565D4D71"/>
    <w:rsid w:val="574833ED"/>
    <w:rsid w:val="57D464AA"/>
    <w:rsid w:val="58A17DA6"/>
    <w:rsid w:val="5A5D0ACC"/>
    <w:rsid w:val="5A641563"/>
    <w:rsid w:val="5BB85F38"/>
    <w:rsid w:val="5D7A7F01"/>
    <w:rsid w:val="5DDD7535"/>
    <w:rsid w:val="5DDE596F"/>
    <w:rsid w:val="5F46345B"/>
    <w:rsid w:val="5FA4087B"/>
    <w:rsid w:val="5FBD0F09"/>
    <w:rsid w:val="60097E49"/>
    <w:rsid w:val="6210121F"/>
    <w:rsid w:val="624C09F4"/>
    <w:rsid w:val="64BB6B76"/>
    <w:rsid w:val="64E70128"/>
    <w:rsid w:val="65981874"/>
    <w:rsid w:val="663935FD"/>
    <w:rsid w:val="673B66DC"/>
    <w:rsid w:val="69436233"/>
    <w:rsid w:val="6A865EE4"/>
    <w:rsid w:val="6AAC1A8E"/>
    <w:rsid w:val="6ADF0FAD"/>
    <w:rsid w:val="6C77039D"/>
    <w:rsid w:val="6D281697"/>
    <w:rsid w:val="6D313281"/>
    <w:rsid w:val="6DDD0CFA"/>
    <w:rsid w:val="6DE22D18"/>
    <w:rsid w:val="6EED24B1"/>
    <w:rsid w:val="6F7A527D"/>
    <w:rsid w:val="6FC77EC6"/>
    <w:rsid w:val="70166DB3"/>
    <w:rsid w:val="71040B58"/>
    <w:rsid w:val="71081116"/>
    <w:rsid w:val="72AA6207"/>
    <w:rsid w:val="73325405"/>
    <w:rsid w:val="74077A1C"/>
    <w:rsid w:val="75461E67"/>
    <w:rsid w:val="75887A83"/>
    <w:rsid w:val="75DB5434"/>
    <w:rsid w:val="77580412"/>
    <w:rsid w:val="77A5107A"/>
    <w:rsid w:val="77C166C0"/>
    <w:rsid w:val="7A0272B9"/>
    <w:rsid w:val="7B2A7AB5"/>
    <w:rsid w:val="7BAE3123"/>
    <w:rsid w:val="7CA76974"/>
    <w:rsid w:val="7D170359"/>
    <w:rsid w:val="7F28378A"/>
    <w:rsid w:val="7F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annotation subject"/>
    <w:basedOn w:val="3"/>
    <w:next w:val="3"/>
    <w:link w:val="20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kern w:val="2"/>
      <w:sz w:val="18"/>
      <w:szCs w:val="24"/>
    </w:rPr>
  </w:style>
  <w:style w:type="paragraph" w:customStyle="1" w:styleId="17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1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9">
    <w:name w:val="批注文字 Char"/>
    <w:basedOn w:val="11"/>
    <w:link w:val="3"/>
    <w:qFormat/>
    <w:uiPriority w:val="0"/>
    <w:rPr>
      <w:kern w:val="2"/>
      <w:sz w:val="21"/>
      <w:szCs w:val="24"/>
    </w:rPr>
  </w:style>
  <w:style w:type="character" w:customStyle="1" w:styleId="20">
    <w:name w:val="批注主题 Char"/>
    <w:basedOn w:val="19"/>
    <w:link w:val="8"/>
    <w:qFormat/>
    <w:uiPriority w:val="0"/>
    <w:rPr>
      <w:b/>
      <w:bCs/>
    </w:rPr>
  </w:style>
  <w:style w:type="character" w:customStyle="1" w:styleId="21">
    <w:name w:val="批注框文本 Char"/>
    <w:basedOn w:val="11"/>
    <w:link w:val="4"/>
    <w:qFormat/>
    <w:uiPriority w:val="0"/>
    <w:rPr>
      <w:kern w:val="2"/>
      <w:sz w:val="18"/>
      <w:szCs w:val="18"/>
    </w:rPr>
  </w:style>
  <w:style w:type="paragraph" w:customStyle="1" w:styleId="22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3">
    <w:name w:val="需求正文 Char"/>
    <w:link w:val="24"/>
    <w:qFormat/>
    <w:locked/>
    <w:uiPriority w:val="99"/>
    <w:rPr>
      <w:rFonts w:ascii="Arial" w:hAnsi="Arial"/>
      <w:sz w:val="24"/>
    </w:rPr>
  </w:style>
  <w:style w:type="paragraph" w:customStyle="1" w:styleId="24">
    <w:name w:val="需求正文"/>
    <w:basedOn w:val="1"/>
    <w:link w:val="23"/>
    <w:qFormat/>
    <w:uiPriority w:val="99"/>
    <w:pPr>
      <w:ind w:firstLine="420" w:firstLineChars="200"/>
    </w:pPr>
    <w:rPr>
      <w:rFonts w:ascii="Arial" w:hAnsi="Arial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97C783-C15E-4D8C-A69A-35CFB9F0DD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Lenovo.com.cn</Company>
  <Pages>3</Pages>
  <Words>777</Words>
  <Characters>786</Characters>
  <Lines>6</Lines>
  <Paragraphs>1</Paragraphs>
  <TotalTime>18</TotalTime>
  <ScaleCrop>false</ScaleCrop>
  <LinksUpToDate>false</LinksUpToDate>
  <CharactersWithSpaces>860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2020-06-16T07:56:00Z</dcterms:created>
  <dc:creator>Owner</dc:creator>
  <cp:lastModifiedBy>二呆</cp:lastModifiedBy>
  <cp:lastPrinted>2020-06-15T00:47:00Z</cp:lastPrinted>
  <dcterms:modified xsi:type="dcterms:W3CDTF">2023-02-06T01:16:31Z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940FE71189914CF98C4566AB3679C73D</vt:lpwstr>
  </property>
</Properties>
</file>