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30日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2.18%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30日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A698D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40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2023-01-31T00:17:06Z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