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09" w:rsidRPr="00F01009" w:rsidRDefault="00F01009" w:rsidP="00F01009">
      <w:pPr>
        <w:spacing w:line="400" w:lineRule="exact"/>
        <w:jc w:val="center"/>
        <w:rPr>
          <w:rFonts w:cs="Arial"/>
          <w:bCs/>
          <w:szCs w:val="32"/>
        </w:rPr>
      </w:pPr>
    </w:p>
    <w:p w:rsidR="001D1FAA" w:rsidRDefault="00191F61" w:rsidP="00FD7080">
      <w:pPr>
        <w:spacing w:line="0" w:lineRule="atLeast"/>
        <w:jc w:val="center"/>
        <w:rPr>
          <w:rFonts w:eastAsia="方正小标宋_GBK"/>
          <w:sz w:val="44"/>
          <w:szCs w:val="44"/>
        </w:rPr>
      </w:pPr>
      <w:r>
        <w:rPr>
          <w:rFonts w:eastAsia="方正小标宋_GBK" w:hint="eastAsia"/>
          <w:bCs/>
          <w:sz w:val="44"/>
          <w:szCs w:val="44"/>
        </w:rPr>
        <w:t>市政府</w:t>
      </w:r>
      <w:r>
        <w:rPr>
          <w:rFonts w:eastAsia="方正小标宋_GBK" w:hint="eastAsia"/>
          <w:sz w:val="44"/>
          <w:szCs w:val="44"/>
        </w:rPr>
        <w:t>关于印发</w:t>
      </w:r>
      <w:proofErr w:type="gramStart"/>
      <w:r>
        <w:rPr>
          <w:rFonts w:eastAsia="方正小标宋_GBK" w:hint="eastAsia"/>
          <w:sz w:val="44"/>
          <w:szCs w:val="44"/>
        </w:rPr>
        <w:t>《</w:t>
      </w:r>
      <w:proofErr w:type="gramEnd"/>
      <w:r>
        <w:rPr>
          <w:rFonts w:eastAsia="方正小标宋_GBK" w:hint="eastAsia"/>
          <w:sz w:val="44"/>
          <w:szCs w:val="44"/>
        </w:rPr>
        <w:t>江阴市</w:t>
      </w:r>
    </w:p>
    <w:p w:rsidR="008372C3" w:rsidRDefault="00191F61" w:rsidP="00FD7080">
      <w:pPr>
        <w:spacing w:line="0" w:lineRule="atLeast"/>
        <w:jc w:val="center"/>
        <w:rPr>
          <w:rFonts w:eastAsia="方正小标宋_GBK"/>
          <w:sz w:val="44"/>
          <w:szCs w:val="44"/>
        </w:rPr>
      </w:pPr>
      <w:r>
        <w:rPr>
          <w:rFonts w:eastAsia="方正小标宋_GBK" w:hint="eastAsia"/>
          <w:sz w:val="44"/>
          <w:szCs w:val="44"/>
        </w:rPr>
        <w:t>重大项目全生命周期管理实施意见</w:t>
      </w:r>
      <w:proofErr w:type="gramStart"/>
      <w:r>
        <w:rPr>
          <w:rFonts w:eastAsia="方正小标宋_GBK" w:hint="eastAsia"/>
          <w:sz w:val="44"/>
          <w:szCs w:val="44"/>
        </w:rPr>
        <w:t>》</w:t>
      </w:r>
      <w:proofErr w:type="gramEnd"/>
      <w:r>
        <w:rPr>
          <w:rFonts w:eastAsia="方正小标宋_GBK" w:hint="eastAsia"/>
          <w:sz w:val="44"/>
          <w:szCs w:val="44"/>
        </w:rPr>
        <w:t>的通知</w:t>
      </w:r>
    </w:p>
    <w:p w:rsidR="008372C3" w:rsidRDefault="008372C3" w:rsidP="00FD7080">
      <w:pPr>
        <w:spacing w:line="520" w:lineRule="exact"/>
        <w:rPr>
          <w:rFonts w:eastAsia="方正小标宋_GBK"/>
          <w:sz w:val="44"/>
          <w:szCs w:val="44"/>
        </w:rPr>
      </w:pPr>
    </w:p>
    <w:p w:rsidR="008372C3" w:rsidRDefault="00191F61" w:rsidP="00FD7080">
      <w:pPr>
        <w:spacing w:line="520" w:lineRule="exact"/>
      </w:pPr>
      <w:r>
        <w:t>各镇人民政府，各街道办事处，</w:t>
      </w:r>
      <w:r>
        <w:rPr>
          <w:rFonts w:hint="eastAsia"/>
        </w:rPr>
        <w:t>各开发区</w:t>
      </w:r>
      <w:r>
        <w:t>管委会，市各委办局，市各直属单位：</w:t>
      </w:r>
    </w:p>
    <w:p w:rsidR="008372C3" w:rsidRDefault="00191F61" w:rsidP="00FD7080">
      <w:pPr>
        <w:spacing w:line="520" w:lineRule="exact"/>
        <w:ind w:firstLineChars="200" w:firstLine="632"/>
      </w:pPr>
      <w:r>
        <w:rPr>
          <w:rFonts w:hint="eastAsia"/>
        </w:rPr>
        <w:t>现将《江阴市重大项目全生命周期管理实施意见》印发给你们，请认真贯彻实施。</w:t>
      </w:r>
      <w:bookmarkStart w:id="0" w:name="_GoBack"/>
      <w:bookmarkEnd w:id="0"/>
    </w:p>
    <w:p w:rsidR="008372C3" w:rsidRDefault="008372C3" w:rsidP="00FD7080">
      <w:pPr>
        <w:spacing w:line="520" w:lineRule="exact"/>
        <w:ind w:firstLineChars="200" w:firstLine="632"/>
      </w:pPr>
    </w:p>
    <w:p w:rsidR="00FD7080" w:rsidRDefault="00FD7080" w:rsidP="00FD7080">
      <w:pPr>
        <w:spacing w:line="520" w:lineRule="exact"/>
        <w:ind w:firstLineChars="200" w:firstLine="632"/>
      </w:pPr>
    </w:p>
    <w:p w:rsidR="008372C3" w:rsidRDefault="00191F61" w:rsidP="0050027E">
      <w:pPr>
        <w:spacing w:line="520" w:lineRule="exact"/>
        <w:ind w:rightChars="-19" w:right="-60" w:firstLineChars="1519" w:firstLine="4798"/>
      </w:pPr>
      <w:r>
        <w:rPr>
          <w:rFonts w:hint="eastAsia"/>
        </w:rPr>
        <w:t>江</w:t>
      </w:r>
      <w:r>
        <w:rPr>
          <w:rFonts w:hint="eastAsia"/>
        </w:rPr>
        <w:t xml:space="preserve"> </w:t>
      </w:r>
      <w:r>
        <w:rPr>
          <w:rFonts w:hint="eastAsia"/>
        </w:rPr>
        <w:t>阴</w:t>
      </w:r>
      <w:r>
        <w:rPr>
          <w:rFonts w:hint="eastAsia"/>
        </w:rPr>
        <w:t xml:space="preserve"> </w:t>
      </w:r>
      <w:r>
        <w:rPr>
          <w:rFonts w:hint="eastAsia"/>
        </w:rPr>
        <w:t>市</w:t>
      </w:r>
      <w:r>
        <w:rPr>
          <w:rFonts w:hint="eastAsia"/>
        </w:rPr>
        <w:t xml:space="preserve"> </w:t>
      </w:r>
      <w:r>
        <w:rPr>
          <w:rFonts w:hint="eastAsia"/>
        </w:rPr>
        <w:t>人</w:t>
      </w:r>
      <w:r>
        <w:rPr>
          <w:rFonts w:hint="eastAsia"/>
        </w:rPr>
        <w:t xml:space="preserve"> </w:t>
      </w:r>
      <w:r>
        <w:rPr>
          <w:rFonts w:hint="eastAsia"/>
        </w:rPr>
        <w:t>民</w:t>
      </w:r>
      <w:r>
        <w:rPr>
          <w:rFonts w:hint="eastAsia"/>
        </w:rPr>
        <w:t xml:space="preserve"> </w:t>
      </w:r>
      <w:r>
        <w:rPr>
          <w:rFonts w:hint="eastAsia"/>
        </w:rPr>
        <w:t>政</w:t>
      </w:r>
      <w:r>
        <w:rPr>
          <w:rFonts w:hint="eastAsia"/>
        </w:rPr>
        <w:t xml:space="preserve"> </w:t>
      </w:r>
      <w:r>
        <w:rPr>
          <w:rFonts w:hint="eastAsia"/>
        </w:rPr>
        <w:t>府</w:t>
      </w:r>
    </w:p>
    <w:p w:rsidR="008372C3" w:rsidRDefault="00191F61" w:rsidP="0050027E">
      <w:pPr>
        <w:spacing w:line="520" w:lineRule="exact"/>
        <w:ind w:rightChars="400" w:right="1263" w:firstLineChars="200" w:firstLine="632"/>
        <w:jc w:val="right"/>
      </w:pPr>
      <w:r>
        <w:rPr>
          <w:rFonts w:hint="eastAsia"/>
        </w:rPr>
        <w:t>2022</w:t>
      </w:r>
      <w:r>
        <w:rPr>
          <w:rFonts w:hint="eastAsia"/>
        </w:rPr>
        <w:t>年</w:t>
      </w:r>
      <w:r>
        <w:rPr>
          <w:rFonts w:hint="eastAsia"/>
        </w:rPr>
        <w:t>2</w:t>
      </w:r>
      <w:r>
        <w:rPr>
          <w:rFonts w:hint="eastAsia"/>
        </w:rPr>
        <w:t>月</w:t>
      </w:r>
      <w:r>
        <w:rPr>
          <w:rFonts w:hint="eastAsia"/>
        </w:rPr>
        <w:t>1</w:t>
      </w:r>
      <w:r w:rsidR="00EA2EBE">
        <w:rPr>
          <w:rFonts w:hint="eastAsia"/>
        </w:rPr>
        <w:t>4</w:t>
      </w:r>
      <w:r>
        <w:rPr>
          <w:rFonts w:hint="eastAsia"/>
        </w:rPr>
        <w:t>日</w:t>
      </w:r>
    </w:p>
    <w:p w:rsidR="008372C3" w:rsidRDefault="00DD59E8" w:rsidP="001A3FD8">
      <w:pPr>
        <w:spacing w:line="520" w:lineRule="exact"/>
        <w:ind w:firstLineChars="200" w:firstLine="632"/>
      </w:pPr>
      <w:r w:rsidRPr="00D2130D">
        <w:t>（此件公开发布）</w:t>
      </w:r>
      <w:r w:rsidR="00191F61">
        <w:rPr>
          <w:rFonts w:hint="eastAsia"/>
        </w:rPr>
        <w:br w:type="page"/>
      </w:r>
    </w:p>
    <w:p w:rsidR="008372C3" w:rsidRDefault="00191F61" w:rsidP="00F37276">
      <w:pPr>
        <w:jc w:val="center"/>
        <w:rPr>
          <w:rFonts w:eastAsia="方正小标宋_GBK"/>
          <w:sz w:val="44"/>
          <w:szCs w:val="44"/>
        </w:rPr>
      </w:pPr>
      <w:r>
        <w:rPr>
          <w:rFonts w:eastAsia="方正小标宋_GBK" w:hint="eastAsia"/>
          <w:sz w:val="44"/>
          <w:szCs w:val="44"/>
        </w:rPr>
        <w:lastRenderedPageBreak/>
        <w:t>江阴市重大项目全生命周期管理实施意见</w:t>
      </w:r>
    </w:p>
    <w:p w:rsidR="008372C3" w:rsidRPr="00F83BF4" w:rsidRDefault="008372C3" w:rsidP="00F83BF4">
      <w:pPr>
        <w:ind w:firstLineChars="200" w:firstLine="632"/>
        <w:rPr>
          <w:rFonts w:eastAsia="方正小标宋_GBK"/>
          <w:szCs w:val="32"/>
        </w:rPr>
      </w:pPr>
    </w:p>
    <w:p w:rsidR="008372C3" w:rsidRPr="00F83BF4" w:rsidRDefault="00191F61" w:rsidP="00F83BF4">
      <w:pPr>
        <w:ind w:firstLineChars="200" w:firstLine="632"/>
        <w:rPr>
          <w:szCs w:val="32"/>
        </w:rPr>
      </w:pPr>
      <w:r w:rsidRPr="00F83BF4">
        <w:rPr>
          <w:rFonts w:hint="eastAsia"/>
          <w:szCs w:val="32"/>
        </w:rPr>
        <w:t>为进一步加强全市重大项目推进工作，建立健全重大项目全生命周期管理机制，切实提升项目招引、建设质量和效益，充分发挥重大项目“稳投资、促增长、调结构”的压舱石作用。特建立项目全生命周期服务工作机制，紧盯重点环节，完善数据建库，加强跟踪督查，突出产出效益实施过程评估，打造闭环管理完整高效的项目管理体系。</w:t>
      </w:r>
    </w:p>
    <w:p w:rsidR="008372C3" w:rsidRPr="00F83BF4" w:rsidRDefault="00191F61" w:rsidP="00F83BF4">
      <w:pPr>
        <w:ind w:firstLineChars="200" w:firstLine="632"/>
        <w:rPr>
          <w:rFonts w:eastAsia="方正黑体_GBK"/>
          <w:szCs w:val="32"/>
        </w:rPr>
      </w:pPr>
      <w:r w:rsidRPr="00F83BF4">
        <w:rPr>
          <w:rFonts w:eastAsia="方正黑体_GBK" w:hint="eastAsia"/>
          <w:szCs w:val="32"/>
        </w:rPr>
        <w:t>一、总体要求</w:t>
      </w:r>
    </w:p>
    <w:p w:rsidR="008372C3" w:rsidRPr="00C43E5E" w:rsidRDefault="00191F61" w:rsidP="00C43E5E">
      <w:pPr>
        <w:ind w:firstLineChars="200" w:firstLine="620"/>
        <w:rPr>
          <w:spacing w:val="-3"/>
          <w:szCs w:val="32"/>
        </w:rPr>
      </w:pPr>
      <w:r w:rsidRPr="00C43E5E">
        <w:rPr>
          <w:rFonts w:hint="eastAsia"/>
          <w:spacing w:val="-3"/>
          <w:szCs w:val="32"/>
        </w:rPr>
        <w:t>围绕签约、审批、建设、竣工、达产等项目建设各阶段，建立环环相扣、实时跟踪、动态管理的推进体系；坚持特色发展，提高项目质量；坚持节点倒逼，提高推进效率；坚持要素破解和矛盾会办，提高服务水平；坚持“亩产论英雄”，提高经济效益；围绕签约项目备案率、备案项目开工率、当年投入完成率、项目竣工投产率、最终产能达效率的明显提升，持续推动项目质效大提升。</w:t>
      </w:r>
    </w:p>
    <w:p w:rsidR="008372C3" w:rsidRPr="00F83BF4" w:rsidRDefault="00191F61" w:rsidP="00F83BF4">
      <w:pPr>
        <w:ind w:firstLineChars="200" w:firstLine="632"/>
        <w:rPr>
          <w:rFonts w:eastAsia="方正黑体_GBK"/>
          <w:szCs w:val="32"/>
        </w:rPr>
      </w:pPr>
      <w:r w:rsidRPr="00F83BF4">
        <w:rPr>
          <w:rFonts w:eastAsia="方正黑体_GBK" w:hint="eastAsia"/>
          <w:szCs w:val="32"/>
        </w:rPr>
        <w:t>二、重点任务</w:t>
      </w:r>
    </w:p>
    <w:p w:rsidR="008372C3" w:rsidRPr="00F83BF4" w:rsidRDefault="00191F61" w:rsidP="00F83BF4">
      <w:pPr>
        <w:ind w:firstLineChars="200" w:firstLine="634"/>
        <w:rPr>
          <w:rFonts w:eastAsia="方正楷体_GBK"/>
          <w:b/>
          <w:szCs w:val="32"/>
        </w:rPr>
      </w:pPr>
      <w:r w:rsidRPr="00F83BF4">
        <w:rPr>
          <w:rFonts w:eastAsia="方正楷体_GBK" w:hint="eastAsia"/>
          <w:b/>
          <w:szCs w:val="32"/>
        </w:rPr>
        <w:t>（一）聚焦特色</w:t>
      </w:r>
      <w:proofErr w:type="gramStart"/>
      <w:r w:rsidRPr="00F83BF4">
        <w:rPr>
          <w:rFonts w:eastAsia="方正楷体_GBK" w:hint="eastAsia"/>
          <w:b/>
          <w:szCs w:val="32"/>
        </w:rPr>
        <w:t>招大育强</w:t>
      </w:r>
      <w:proofErr w:type="gramEnd"/>
    </w:p>
    <w:p w:rsidR="008372C3" w:rsidRPr="00F83BF4" w:rsidRDefault="00191F61" w:rsidP="00F83BF4">
      <w:pPr>
        <w:ind w:firstLineChars="200" w:firstLine="632"/>
        <w:rPr>
          <w:rFonts w:ascii="方正楷体_GBK" w:eastAsia="方正楷体_GBK"/>
          <w:szCs w:val="32"/>
        </w:rPr>
      </w:pPr>
      <w:r w:rsidRPr="00F83BF4">
        <w:rPr>
          <w:szCs w:val="32"/>
        </w:rPr>
        <w:t>1</w:t>
      </w:r>
      <w:r w:rsidR="009B0C3C" w:rsidRPr="00F83BF4">
        <w:rPr>
          <w:rFonts w:hint="eastAsia"/>
          <w:szCs w:val="32"/>
        </w:rPr>
        <w:t>．</w:t>
      </w:r>
      <w:r w:rsidRPr="00F83BF4">
        <w:rPr>
          <w:rFonts w:eastAsia="方正楷体_GBK" w:hint="eastAsia"/>
          <w:szCs w:val="32"/>
        </w:rPr>
        <w:t>统筹招</w:t>
      </w:r>
      <w:r w:rsidRPr="00F83BF4">
        <w:rPr>
          <w:rFonts w:eastAsia="方正楷体_GBK"/>
          <w:szCs w:val="32"/>
        </w:rPr>
        <w:t>商思路</w:t>
      </w:r>
      <w:r w:rsidRPr="00F83BF4">
        <w:rPr>
          <w:rFonts w:eastAsia="方正楷体_GBK" w:hint="eastAsia"/>
          <w:szCs w:val="32"/>
        </w:rPr>
        <w:t>。</w:t>
      </w:r>
      <w:r w:rsidRPr="00F83BF4">
        <w:rPr>
          <w:rFonts w:hint="eastAsia"/>
          <w:szCs w:val="32"/>
        </w:rPr>
        <w:t>成立我市招商项目审查委员会和</w:t>
      </w:r>
      <w:r w:rsidRPr="00F83BF4">
        <w:rPr>
          <w:szCs w:val="32"/>
        </w:rPr>
        <w:t>政府投资决策委员会，由</w:t>
      </w:r>
      <w:proofErr w:type="gramStart"/>
      <w:r w:rsidRPr="00F83BF4">
        <w:rPr>
          <w:szCs w:val="32"/>
        </w:rPr>
        <w:t>相关市</w:t>
      </w:r>
      <w:proofErr w:type="gramEnd"/>
      <w:r w:rsidRPr="00F83BF4">
        <w:rPr>
          <w:szCs w:val="32"/>
        </w:rPr>
        <w:t>领导</w:t>
      </w:r>
      <w:r w:rsidRPr="00F83BF4">
        <w:rPr>
          <w:rFonts w:hint="eastAsia"/>
          <w:szCs w:val="32"/>
        </w:rPr>
        <w:t>分别</w:t>
      </w:r>
      <w:r w:rsidRPr="00F83BF4">
        <w:rPr>
          <w:szCs w:val="32"/>
        </w:rPr>
        <w:t>担任委员会负责人</w:t>
      </w:r>
      <w:r w:rsidRPr="00F83BF4">
        <w:rPr>
          <w:rFonts w:hint="eastAsia"/>
          <w:szCs w:val="32"/>
        </w:rPr>
        <w:t>，根据市国土空间规划、产业发展导向、镇街园区产业定位、环境污染排放</w:t>
      </w:r>
      <w:r w:rsidRPr="00F83BF4">
        <w:rPr>
          <w:szCs w:val="32"/>
        </w:rPr>
        <w:t>指标</w:t>
      </w:r>
      <w:r w:rsidRPr="00F83BF4">
        <w:rPr>
          <w:rFonts w:hint="eastAsia"/>
          <w:szCs w:val="32"/>
        </w:rPr>
        <w:t>和能耗指标等情况</w:t>
      </w:r>
      <w:r w:rsidRPr="00F83BF4">
        <w:rPr>
          <w:szCs w:val="32"/>
        </w:rPr>
        <w:t>分解招商任务，统筹调配资源，</w:t>
      </w:r>
      <w:r w:rsidRPr="00F83BF4">
        <w:rPr>
          <w:rFonts w:hint="eastAsia"/>
          <w:szCs w:val="32"/>
        </w:rPr>
        <w:t>对全市重</w:t>
      </w:r>
      <w:r w:rsidRPr="00F83BF4">
        <w:rPr>
          <w:rFonts w:hint="eastAsia"/>
          <w:szCs w:val="32"/>
        </w:rPr>
        <w:lastRenderedPageBreak/>
        <w:t>大招商项目进行审查，不符合政策要求的一律否决，促使各板块将重点工作放在土地腾退、节能减排、产业集聚等资源的提升上来。</w:t>
      </w:r>
      <w:r w:rsidRPr="00F83BF4">
        <w:rPr>
          <w:rFonts w:ascii="方正楷体_GBK" w:eastAsia="方正楷体_GBK" w:hint="eastAsia"/>
          <w:szCs w:val="32"/>
        </w:rPr>
        <w:t>（牵头单位：商务局，配合单位：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、江阴生态局、资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局、各镇街园区等）</w:t>
      </w:r>
    </w:p>
    <w:p w:rsidR="008372C3" w:rsidRPr="00F83BF4" w:rsidRDefault="00191F61" w:rsidP="00F83BF4">
      <w:pPr>
        <w:ind w:firstLineChars="200" w:firstLine="632"/>
        <w:rPr>
          <w:rFonts w:ascii="方正楷体_GBK" w:eastAsia="方正楷体_GBK"/>
          <w:szCs w:val="32"/>
        </w:rPr>
      </w:pPr>
      <w:r w:rsidRPr="00F83BF4">
        <w:rPr>
          <w:rFonts w:eastAsia="方正楷体_GBK"/>
          <w:szCs w:val="32"/>
        </w:rPr>
        <w:t>2</w:t>
      </w:r>
      <w:r w:rsidR="009B0C3C" w:rsidRPr="00F83BF4">
        <w:rPr>
          <w:rFonts w:eastAsia="方正楷体_GBK" w:hint="eastAsia"/>
          <w:szCs w:val="32"/>
        </w:rPr>
        <w:t>．</w:t>
      </w:r>
      <w:r w:rsidRPr="00F83BF4">
        <w:rPr>
          <w:rFonts w:eastAsia="方正楷体_GBK" w:hint="eastAsia"/>
          <w:szCs w:val="32"/>
        </w:rPr>
        <w:t>严格</w:t>
      </w:r>
      <w:r w:rsidRPr="00F83BF4">
        <w:rPr>
          <w:rFonts w:eastAsia="方正楷体_GBK"/>
          <w:szCs w:val="32"/>
        </w:rPr>
        <w:t>项目审查</w:t>
      </w:r>
      <w:r w:rsidRPr="00F83BF4">
        <w:rPr>
          <w:rFonts w:eastAsia="方正楷体_GBK" w:hint="eastAsia"/>
          <w:szCs w:val="32"/>
        </w:rPr>
        <w:t>。</w:t>
      </w:r>
      <w:r w:rsidRPr="00F83BF4">
        <w:rPr>
          <w:rFonts w:hint="eastAsia"/>
          <w:szCs w:val="32"/>
        </w:rPr>
        <w:t>建立招商项目专家智库，创新招商方式，完善优质项目审核机制。构建以商引商、产业招商、人才招商、基金招商、云平台招商等多元化的招商引资、招才引智格局，积极拼抢项目信息资源；区分意向签约与正式签约，提高投资项目的投资真实度、产业契合度；招商单位应</w:t>
      </w:r>
      <w:r w:rsidRPr="00F83BF4">
        <w:rPr>
          <w:szCs w:val="32"/>
        </w:rPr>
        <w:t>咨询智库专家</w:t>
      </w:r>
      <w:r w:rsidRPr="00F83BF4">
        <w:rPr>
          <w:rFonts w:hint="eastAsia"/>
          <w:szCs w:val="32"/>
        </w:rPr>
        <w:t>意见</w:t>
      </w:r>
      <w:r w:rsidRPr="00F83BF4">
        <w:rPr>
          <w:szCs w:val="32"/>
        </w:rPr>
        <w:t>，</w:t>
      </w:r>
      <w:r w:rsidRPr="00F83BF4">
        <w:rPr>
          <w:rFonts w:hint="eastAsia"/>
          <w:szCs w:val="32"/>
        </w:rPr>
        <w:t>从法</w:t>
      </w:r>
      <w:proofErr w:type="gramStart"/>
      <w:r w:rsidRPr="00F83BF4">
        <w:rPr>
          <w:rFonts w:hint="eastAsia"/>
          <w:szCs w:val="32"/>
        </w:rPr>
        <w:t>务</w:t>
      </w:r>
      <w:proofErr w:type="gramEnd"/>
      <w:r w:rsidRPr="00F83BF4">
        <w:rPr>
          <w:rFonts w:hint="eastAsia"/>
          <w:szCs w:val="32"/>
        </w:rPr>
        <w:t>、商务、财务的维度对项目进行审查，提交相关专家</w:t>
      </w:r>
      <w:r w:rsidRPr="00F83BF4">
        <w:rPr>
          <w:szCs w:val="32"/>
        </w:rPr>
        <w:t>报告</w:t>
      </w:r>
      <w:proofErr w:type="gramStart"/>
      <w:r w:rsidRPr="00F83BF4">
        <w:rPr>
          <w:rFonts w:hint="eastAsia"/>
          <w:szCs w:val="32"/>
        </w:rPr>
        <w:t>及尽调</w:t>
      </w:r>
      <w:proofErr w:type="gramEnd"/>
      <w:r w:rsidRPr="00F83BF4">
        <w:rPr>
          <w:rFonts w:hint="eastAsia"/>
          <w:szCs w:val="32"/>
        </w:rPr>
        <w:t>报告；专家智库要发挥专业优势，从技术上对项目产业先进性、投资强度、资源消耗、产出效能等方面进行把关；商务局要进一步规范项目审查机制流程，强化项目投资协议和监管协议条款审查，明确各方履责条款和履约责任，提高签约项目备案率。</w:t>
      </w:r>
      <w:r w:rsidRPr="00F83BF4">
        <w:rPr>
          <w:rFonts w:ascii="方正楷体_GBK" w:eastAsia="方正楷体_GBK" w:hint="eastAsia"/>
          <w:szCs w:val="32"/>
        </w:rPr>
        <w:t>（牵头单位：商务局，配合单位：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、江阴生态局、资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局、财政局、各镇街园区等）</w:t>
      </w:r>
    </w:p>
    <w:p w:rsidR="008372C3" w:rsidRPr="00F83BF4" w:rsidRDefault="00191F61" w:rsidP="00F83BF4">
      <w:pPr>
        <w:ind w:firstLineChars="200" w:firstLine="632"/>
        <w:rPr>
          <w:rFonts w:ascii="方正楷体_GBK" w:eastAsia="方正楷体_GBK"/>
          <w:szCs w:val="32"/>
        </w:rPr>
      </w:pPr>
      <w:r w:rsidRPr="00F83BF4">
        <w:rPr>
          <w:rFonts w:eastAsia="方正楷体_GBK"/>
          <w:szCs w:val="32"/>
        </w:rPr>
        <w:t>3</w:t>
      </w:r>
      <w:r w:rsidR="009B0C3C" w:rsidRPr="00F83BF4">
        <w:rPr>
          <w:rFonts w:eastAsia="方正楷体_GBK" w:hint="eastAsia"/>
          <w:szCs w:val="32"/>
        </w:rPr>
        <w:t>．</w:t>
      </w:r>
      <w:r w:rsidRPr="00F83BF4">
        <w:rPr>
          <w:rFonts w:eastAsia="方正楷体_GBK" w:hint="eastAsia"/>
          <w:szCs w:val="32"/>
        </w:rPr>
        <w:t>明晰产</w:t>
      </w:r>
      <w:r w:rsidRPr="00F83BF4">
        <w:rPr>
          <w:rFonts w:eastAsia="方正楷体_GBK"/>
          <w:szCs w:val="32"/>
        </w:rPr>
        <w:t>业定位</w:t>
      </w:r>
      <w:r w:rsidRPr="00F83BF4">
        <w:rPr>
          <w:rFonts w:eastAsia="方正楷体_GBK" w:hint="eastAsia"/>
          <w:szCs w:val="32"/>
        </w:rPr>
        <w:t>。</w:t>
      </w:r>
      <w:r w:rsidRPr="00F83BF4">
        <w:rPr>
          <w:rFonts w:hint="eastAsia"/>
          <w:szCs w:val="32"/>
        </w:rPr>
        <w:t>依据</w:t>
      </w:r>
      <w:r w:rsidRPr="00F83BF4">
        <w:rPr>
          <w:szCs w:val="32"/>
        </w:rPr>
        <w:t>全市产业发展方向和国土空间规划，结合各镇街园区比较优势，科学编制产业发展规划，明确各工业园区主体功能定位及产业主导方向，</w:t>
      </w:r>
      <w:r w:rsidRPr="00F83BF4">
        <w:rPr>
          <w:rFonts w:hint="eastAsia"/>
          <w:szCs w:val="32"/>
        </w:rPr>
        <w:t>形成</w:t>
      </w:r>
      <w:r w:rsidRPr="00F83BF4">
        <w:rPr>
          <w:szCs w:val="32"/>
        </w:rPr>
        <w:t>各镇街园区定位明确、产业集聚、优势互补、错位发展的合理</w:t>
      </w:r>
      <w:r w:rsidRPr="00F83BF4">
        <w:rPr>
          <w:rFonts w:hint="eastAsia"/>
          <w:szCs w:val="32"/>
        </w:rPr>
        <w:t>布局。</w:t>
      </w:r>
      <w:r w:rsidRPr="00F83BF4">
        <w:rPr>
          <w:rFonts w:ascii="方正楷体_GBK" w:eastAsia="方正楷体_GBK" w:hint="eastAsia"/>
          <w:szCs w:val="32"/>
        </w:rPr>
        <w:t>（牵头单位：工信局，配合单位：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、财政局、科技局、商务局、资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局、各镇街园区等）</w:t>
      </w:r>
    </w:p>
    <w:p w:rsidR="008372C3" w:rsidRPr="00F83BF4" w:rsidRDefault="00191F61" w:rsidP="00F83BF4">
      <w:pPr>
        <w:ind w:firstLineChars="200" w:firstLine="632"/>
        <w:rPr>
          <w:rFonts w:ascii="方正楷体_GBK" w:eastAsia="方正楷体_GBK"/>
          <w:szCs w:val="32"/>
        </w:rPr>
      </w:pPr>
      <w:r w:rsidRPr="00F83BF4">
        <w:rPr>
          <w:rFonts w:eastAsia="方正楷体_GBK"/>
          <w:szCs w:val="32"/>
        </w:rPr>
        <w:lastRenderedPageBreak/>
        <w:t>4</w:t>
      </w:r>
      <w:r w:rsidR="009B0C3C" w:rsidRPr="00F83BF4">
        <w:rPr>
          <w:rFonts w:eastAsia="方正楷体_GBK" w:hint="eastAsia"/>
          <w:szCs w:val="32"/>
        </w:rPr>
        <w:t>．</w:t>
      </w:r>
      <w:proofErr w:type="gramStart"/>
      <w:r w:rsidRPr="00F83BF4">
        <w:rPr>
          <w:rFonts w:eastAsia="方正楷体_GBK" w:hint="eastAsia"/>
          <w:szCs w:val="32"/>
        </w:rPr>
        <w:t>完善强</w:t>
      </w:r>
      <w:proofErr w:type="gramEnd"/>
      <w:r w:rsidRPr="00F83BF4">
        <w:rPr>
          <w:rFonts w:eastAsia="方正楷体_GBK" w:hint="eastAsia"/>
          <w:szCs w:val="32"/>
        </w:rPr>
        <w:t>市政策。</w:t>
      </w:r>
      <w:r w:rsidRPr="00F83BF4">
        <w:rPr>
          <w:rFonts w:hint="eastAsia"/>
          <w:szCs w:val="32"/>
        </w:rPr>
        <w:t>构建</w:t>
      </w:r>
      <w:r w:rsidRPr="00F83BF4">
        <w:rPr>
          <w:szCs w:val="32"/>
        </w:rPr>
        <w:t>系统完善的产业强市政策，</w:t>
      </w:r>
      <w:r w:rsidRPr="00F83BF4">
        <w:rPr>
          <w:rFonts w:hint="eastAsia"/>
          <w:szCs w:val="32"/>
        </w:rPr>
        <w:t>围绕我市“</w:t>
      </w:r>
      <w:r w:rsidRPr="00F83BF4">
        <w:rPr>
          <w:rFonts w:hint="eastAsia"/>
          <w:szCs w:val="32"/>
        </w:rPr>
        <w:t>345</w:t>
      </w:r>
      <w:r w:rsidRPr="00F83BF4">
        <w:rPr>
          <w:rFonts w:hint="eastAsia"/>
          <w:szCs w:val="32"/>
        </w:rPr>
        <w:t>”产业链，实施延链、补链、强链、</w:t>
      </w:r>
      <w:proofErr w:type="gramStart"/>
      <w:r w:rsidRPr="00F83BF4">
        <w:rPr>
          <w:rFonts w:hint="eastAsia"/>
          <w:szCs w:val="32"/>
        </w:rPr>
        <w:t>固链行动</w:t>
      </w:r>
      <w:proofErr w:type="gramEnd"/>
      <w:r w:rsidRPr="00F83BF4">
        <w:rPr>
          <w:rFonts w:hint="eastAsia"/>
          <w:szCs w:val="32"/>
        </w:rPr>
        <w:t>，</w:t>
      </w:r>
      <w:proofErr w:type="gramStart"/>
      <w:r w:rsidRPr="00F83BF4">
        <w:rPr>
          <w:rFonts w:hint="eastAsia"/>
          <w:szCs w:val="32"/>
        </w:rPr>
        <w:t>围绕</w:t>
      </w:r>
      <w:r w:rsidRPr="00F83BF4">
        <w:rPr>
          <w:szCs w:val="32"/>
        </w:rPr>
        <w:t>四</w:t>
      </w:r>
      <w:proofErr w:type="gramEnd"/>
      <w:r w:rsidRPr="00F83BF4">
        <w:rPr>
          <w:szCs w:val="32"/>
        </w:rPr>
        <w:t>大新兴产业和五大未来产业，加快招引一批龙头型、旗舰型、基地型项目。</w:t>
      </w:r>
      <w:r w:rsidRPr="00F83BF4">
        <w:rPr>
          <w:rFonts w:hint="eastAsia"/>
          <w:szCs w:val="32"/>
        </w:rPr>
        <w:t>发</w:t>
      </w:r>
      <w:r w:rsidRPr="00F83BF4">
        <w:rPr>
          <w:szCs w:val="32"/>
        </w:rPr>
        <w:t>改、</w:t>
      </w:r>
      <w:r w:rsidRPr="00F83BF4">
        <w:rPr>
          <w:rFonts w:hint="eastAsia"/>
          <w:szCs w:val="32"/>
        </w:rPr>
        <w:t>工</w:t>
      </w:r>
      <w:r w:rsidRPr="00F83BF4">
        <w:rPr>
          <w:szCs w:val="32"/>
        </w:rPr>
        <w:t>信</w:t>
      </w:r>
      <w:r w:rsidRPr="00F83BF4">
        <w:rPr>
          <w:rFonts w:hint="eastAsia"/>
          <w:szCs w:val="32"/>
        </w:rPr>
        <w:t>、</w:t>
      </w:r>
      <w:r w:rsidRPr="00F83BF4">
        <w:rPr>
          <w:szCs w:val="32"/>
        </w:rPr>
        <w:t>科技、商务</w:t>
      </w:r>
      <w:r w:rsidRPr="00F83BF4">
        <w:rPr>
          <w:rFonts w:hint="eastAsia"/>
          <w:szCs w:val="32"/>
        </w:rPr>
        <w:t>等</w:t>
      </w:r>
      <w:r w:rsidRPr="00F83BF4">
        <w:rPr>
          <w:szCs w:val="32"/>
        </w:rPr>
        <w:t>部门应加大对重大产业项目、</w:t>
      </w:r>
      <w:r w:rsidRPr="00F83BF4">
        <w:rPr>
          <w:rFonts w:hint="eastAsia"/>
          <w:szCs w:val="32"/>
        </w:rPr>
        <w:t>龙</w:t>
      </w:r>
      <w:r w:rsidRPr="00F83BF4">
        <w:rPr>
          <w:szCs w:val="32"/>
        </w:rPr>
        <w:t>头骨干企业、专精特新小巨人企业、高水平创新平台等招引</w:t>
      </w:r>
      <w:r w:rsidRPr="00F83BF4">
        <w:rPr>
          <w:rFonts w:hint="eastAsia"/>
          <w:szCs w:val="32"/>
        </w:rPr>
        <w:t>项目</w:t>
      </w:r>
      <w:r w:rsidRPr="00F83BF4">
        <w:rPr>
          <w:szCs w:val="32"/>
        </w:rPr>
        <w:t>支持力度，完善</w:t>
      </w:r>
      <w:r w:rsidRPr="00F83BF4">
        <w:rPr>
          <w:rFonts w:hint="eastAsia"/>
          <w:szCs w:val="32"/>
        </w:rPr>
        <w:t>和</w:t>
      </w:r>
      <w:r w:rsidRPr="00F83BF4">
        <w:rPr>
          <w:szCs w:val="32"/>
        </w:rPr>
        <w:t>落实产业强市相关政策，提升产业链吸引力和竞争力。</w:t>
      </w:r>
      <w:r w:rsidRPr="00F83BF4">
        <w:rPr>
          <w:rFonts w:ascii="方正楷体_GBK" w:eastAsia="方正楷体_GBK" w:hint="eastAsia"/>
          <w:szCs w:val="32"/>
        </w:rPr>
        <w:t>（牵头单位：工信局，配合单位：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、财政局、科技局、商务局、资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局、各镇街园区等）</w:t>
      </w:r>
    </w:p>
    <w:p w:rsidR="008372C3" w:rsidRPr="00C43E5E" w:rsidRDefault="00191F61" w:rsidP="00F83BF4">
      <w:pPr>
        <w:ind w:firstLineChars="200" w:firstLine="632"/>
        <w:rPr>
          <w:rFonts w:ascii="方正楷体_GBK" w:eastAsia="方正楷体_GBK"/>
          <w:szCs w:val="32"/>
        </w:rPr>
      </w:pPr>
      <w:r w:rsidRPr="00F83BF4">
        <w:rPr>
          <w:rFonts w:eastAsia="方正楷体_GBK"/>
          <w:szCs w:val="32"/>
        </w:rPr>
        <w:t>5</w:t>
      </w:r>
      <w:r w:rsidR="009B0C3C" w:rsidRPr="00F83BF4">
        <w:rPr>
          <w:rFonts w:eastAsia="方正楷体_GBK" w:hint="eastAsia"/>
          <w:szCs w:val="32"/>
        </w:rPr>
        <w:t>．</w:t>
      </w:r>
      <w:r w:rsidRPr="00C43E5E">
        <w:rPr>
          <w:rFonts w:eastAsia="方正楷体_GBK" w:hint="eastAsia"/>
          <w:szCs w:val="32"/>
        </w:rPr>
        <w:t>推动信息共享。</w:t>
      </w:r>
      <w:r w:rsidRPr="00C43E5E">
        <w:rPr>
          <w:rFonts w:hint="eastAsia"/>
          <w:szCs w:val="32"/>
        </w:rPr>
        <w:t>结合企业全生命周期“一件事”改革，</w:t>
      </w:r>
      <w:proofErr w:type="gramStart"/>
      <w:r w:rsidRPr="00C43E5E">
        <w:rPr>
          <w:rFonts w:hint="eastAsia"/>
          <w:szCs w:val="32"/>
        </w:rPr>
        <w:t>搭建全</w:t>
      </w:r>
      <w:r w:rsidRPr="00C43E5E">
        <w:rPr>
          <w:szCs w:val="32"/>
        </w:rPr>
        <w:t>市</w:t>
      </w:r>
      <w:proofErr w:type="gramEnd"/>
      <w:r w:rsidRPr="00C43E5E">
        <w:rPr>
          <w:szCs w:val="32"/>
        </w:rPr>
        <w:t>性</w:t>
      </w:r>
      <w:r w:rsidRPr="00C43E5E">
        <w:rPr>
          <w:rFonts w:hint="eastAsia"/>
          <w:szCs w:val="32"/>
        </w:rPr>
        <w:t>功能较为齐全、完善、强大的项目全</w:t>
      </w:r>
      <w:r w:rsidRPr="00C43E5E">
        <w:rPr>
          <w:szCs w:val="32"/>
        </w:rPr>
        <w:t>生命周期管理</w:t>
      </w:r>
      <w:r w:rsidRPr="00C43E5E">
        <w:rPr>
          <w:rFonts w:hint="eastAsia"/>
          <w:szCs w:val="32"/>
        </w:rPr>
        <w:t>平台，围绕项目从招商引资、审批开</w:t>
      </w:r>
      <w:r w:rsidRPr="00C43E5E">
        <w:rPr>
          <w:szCs w:val="32"/>
        </w:rPr>
        <w:t>工</w:t>
      </w:r>
      <w:r w:rsidRPr="00C43E5E">
        <w:rPr>
          <w:rFonts w:hint="eastAsia"/>
          <w:szCs w:val="32"/>
        </w:rPr>
        <w:t>、投资建设、生产经营等阶段，汇聚</w:t>
      </w:r>
      <w:r w:rsidRPr="00C43E5E">
        <w:rPr>
          <w:szCs w:val="32"/>
        </w:rPr>
        <w:t>项目招引</w:t>
      </w:r>
      <w:r w:rsidRPr="00C43E5E">
        <w:rPr>
          <w:rFonts w:hint="eastAsia"/>
          <w:szCs w:val="32"/>
        </w:rPr>
        <w:t>、</w:t>
      </w:r>
      <w:r w:rsidRPr="00C43E5E">
        <w:rPr>
          <w:szCs w:val="32"/>
        </w:rPr>
        <w:t>审批、</w:t>
      </w:r>
      <w:r w:rsidRPr="00C43E5E">
        <w:rPr>
          <w:rFonts w:hint="eastAsia"/>
          <w:szCs w:val="32"/>
        </w:rPr>
        <w:t>投资</w:t>
      </w:r>
      <w:r w:rsidRPr="00C43E5E">
        <w:rPr>
          <w:szCs w:val="32"/>
        </w:rPr>
        <w:t>、达</w:t>
      </w:r>
      <w:proofErr w:type="gramStart"/>
      <w:r w:rsidRPr="00C43E5E">
        <w:rPr>
          <w:szCs w:val="32"/>
        </w:rPr>
        <w:t>产过程</w:t>
      </w:r>
      <w:proofErr w:type="gramEnd"/>
      <w:r w:rsidRPr="00C43E5E">
        <w:rPr>
          <w:szCs w:val="32"/>
        </w:rPr>
        <w:t>的各类</w:t>
      </w:r>
      <w:r w:rsidRPr="00C43E5E">
        <w:rPr>
          <w:rFonts w:hint="eastAsia"/>
          <w:szCs w:val="32"/>
        </w:rPr>
        <w:t>数据</w:t>
      </w:r>
      <w:r w:rsidRPr="00C43E5E">
        <w:rPr>
          <w:szCs w:val="32"/>
        </w:rPr>
        <w:t>资源，</w:t>
      </w:r>
      <w:r w:rsidRPr="00C43E5E">
        <w:rPr>
          <w:rFonts w:hint="eastAsia"/>
          <w:szCs w:val="32"/>
        </w:rPr>
        <w:t>构建“资源</w:t>
      </w:r>
      <w:r w:rsidRPr="00C43E5E">
        <w:rPr>
          <w:szCs w:val="32"/>
        </w:rPr>
        <w:t>公开</w:t>
      </w:r>
      <w:r w:rsidRPr="00C43E5E">
        <w:rPr>
          <w:rFonts w:hint="eastAsia"/>
          <w:szCs w:val="32"/>
        </w:rPr>
        <w:t>、流程</w:t>
      </w:r>
      <w:r w:rsidRPr="00C43E5E">
        <w:rPr>
          <w:szCs w:val="32"/>
        </w:rPr>
        <w:t>透明</w:t>
      </w:r>
      <w:r w:rsidRPr="00C43E5E">
        <w:rPr>
          <w:rFonts w:hint="eastAsia"/>
          <w:szCs w:val="32"/>
        </w:rPr>
        <w:t>、数据共享、部门</w:t>
      </w:r>
      <w:r w:rsidRPr="00C43E5E">
        <w:rPr>
          <w:szCs w:val="32"/>
        </w:rPr>
        <w:t>协同</w:t>
      </w:r>
      <w:r w:rsidRPr="00C43E5E">
        <w:rPr>
          <w:rFonts w:hint="eastAsia"/>
          <w:szCs w:val="32"/>
        </w:rPr>
        <w:t>”的统筹展示</w:t>
      </w:r>
      <w:r w:rsidRPr="00C43E5E">
        <w:rPr>
          <w:szCs w:val="32"/>
        </w:rPr>
        <w:t>共享</w:t>
      </w:r>
      <w:r w:rsidRPr="00C43E5E">
        <w:rPr>
          <w:rFonts w:hint="eastAsia"/>
          <w:szCs w:val="32"/>
        </w:rPr>
        <w:t>服务模式。该</w:t>
      </w:r>
      <w:r w:rsidRPr="00C43E5E">
        <w:rPr>
          <w:szCs w:val="32"/>
        </w:rPr>
        <w:t>平台作为统筹全市</w:t>
      </w:r>
      <w:r w:rsidRPr="00C43E5E">
        <w:rPr>
          <w:rFonts w:hint="eastAsia"/>
          <w:szCs w:val="32"/>
        </w:rPr>
        <w:t>项目</w:t>
      </w:r>
      <w:r w:rsidRPr="00C43E5E">
        <w:rPr>
          <w:szCs w:val="32"/>
        </w:rPr>
        <w:t>全生命周期管理工作的唯一依据</w:t>
      </w:r>
      <w:r w:rsidRPr="00C43E5E">
        <w:rPr>
          <w:rFonts w:hint="eastAsia"/>
          <w:szCs w:val="32"/>
        </w:rPr>
        <w:t>：</w:t>
      </w:r>
      <w:r w:rsidRPr="00C43E5E">
        <w:rPr>
          <w:szCs w:val="32"/>
        </w:rPr>
        <w:t>统一汇总各招商主体实时招商信息，统一展示镇街园区现有产业布局，统一展示</w:t>
      </w:r>
      <w:r w:rsidRPr="00C43E5E">
        <w:rPr>
          <w:rFonts w:hint="eastAsia"/>
          <w:szCs w:val="32"/>
        </w:rPr>
        <w:t>和</w:t>
      </w:r>
      <w:r w:rsidRPr="00C43E5E">
        <w:rPr>
          <w:szCs w:val="32"/>
        </w:rPr>
        <w:t>调配全市现有土地资源</w:t>
      </w:r>
      <w:r w:rsidRPr="00C43E5E">
        <w:rPr>
          <w:rFonts w:hint="eastAsia"/>
          <w:szCs w:val="32"/>
        </w:rPr>
        <w:t>、</w:t>
      </w:r>
      <w:r w:rsidRPr="00C43E5E">
        <w:rPr>
          <w:szCs w:val="32"/>
        </w:rPr>
        <w:t>环境</w:t>
      </w:r>
      <w:r w:rsidRPr="00C43E5E">
        <w:rPr>
          <w:rFonts w:hint="eastAsia"/>
          <w:szCs w:val="32"/>
        </w:rPr>
        <w:t>污染排放</w:t>
      </w:r>
      <w:r w:rsidRPr="00C43E5E">
        <w:rPr>
          <w:szCs w:val="32"/>
        </w:rPr>
        <w:t>指标和能耗指标情况，统一宣传全市各级各类招商活动</w:t>
      </w:r>
      <w:r w:rsidRPr="00C43E5E">
        <w:rPr>
          <w:rFonts w:hint="eastAsia"/>
          <w:szCs w:val="32"/>
        </w:rPr>
        <w:t>，</w:t>
      </w:r>
      <w:r w:rsidRPr="00C43E5E">
        <w:rPr>
          <w:szCs w:val="32"/>
        </w:rPr>
        <w:t>统一评价项目达产达效情况。</w:t>
      </w:r>
      <w:r w:rsidRPr="00C43E5E">
        <w:rPr>
          <w:rFonts w:ascii="方正楷体_GBK" w:eastAsia="方正楷体_GBK" w:hint="eastAsia"/>
          <w:szCs w:val="32"/>
        </w:rPr>
        <w:t>（牵头单位：行政审批局、工信局，配合单位：</w:t>
      </w:r>
      <w:proofErr w:type="gramStart"/>
      <w:r w:rsidRPr="00C43E5E">
        <w:rPr>
          <w:rFonts w:ascii="方正楷体_GBK" w:eastAsia="方正楷体_GBK" w:hint="eastAsia"/>
          <w:szCs w:val="32"/>
        </w:rPr>
        <w:t>发改委</w:t>
      </w:r>
      <w:proofErr w:type="gramEnd"/>
      <w:r w:rsidRPr="00C43E5E">
        <w:rPr>
          <w:rFonts w:ascii="方正楷体_GBK" w:eastAsia="方正楷体_GBK" w:hint="eastAsia"/>
          <w:szCs w:val="32"/>
        </w:rPr>
        <w:t>、商务局、统计局、江阴生态局、资</w:t>
      </w:r>
      <w:proofErr w:type="gramStart"/>
      <w:r w:rsidRPr="00C43E5E">
        <w:rPr>
          <w:rFonts w:ascii="方正楷体_GBK" w:eastAsia="方正楷体_GBK" w:hint="eastAsia"/>
          <w:szCs w:val="32"/>
        </w:rPr>
        <w:t>规</w:t>
      </w:r>
      <w:proofErr w:type="gramEnd"/>
      <w:r w:rsidRPr="00C43E5E">
        <w:rPr>
          <w:rFonts w:ascii="方正楷体_GBK" w:eastAsia="方正楷体_GBK" w:hint="eastAsia"/>
          <w:szCs w:val="32"/>
        </w:rPr>
        <w:t>局、税务局、大数据中心、</w:t>
      </w:r>
      <w:proofErr w:type="gramStart"/>
      <w:r w:rsidRPr="00C43E5E">
        <w:rPr>
          <w:rFonts w:ascii="方正楷体_GBK" w:eastAsia="方正楷体_GBK" w:hint="eastAsia"/>
          <w:szCs w:val="32"/>
        </w:rPr>
        <w:t>融媒体</w:t>
      </w:r>
      <w:proofErr w:type="gramEnd"/>
      <w:r w:rsidRPr="00C43E5E">
        <w:rPr>
          <w:rFonts w:ascii="方正楷体_GBK" w:eastAsia="方正楷体_GBK" w:hint="eastAsia"/>
          <w:szCs w:val="32"/>
        </w:rPr>
        <w:t>中心、各镇街园区等）</w:t>
      </w:r>
    </w:p>
    <w:p w:rsidR="008372C3" w:rsidRPr="00F83BF4" w:rsidRDefault="00191F61" w:rsidP="00F83BF4">
      <w:pPr>
        <w:ind w:firstLineChars="200" w:firstLine="634"/>
        <w:rPr>
          <w:rFonts w:eastAsia="方正楷体_GBK"/>
          <w:b/>
          <w:szCs w:val="32"/>
        </w:rPr>
      </w:pPr>
      <w:r w:rsidRPr="00F83BF4">
        <w:rPr>
          <w:rFonts w:eastAsia="方正楷体_GBK" w:hint="eastAsia"/>
          <w:b/>
          <w:szCs w:val="32"/>
        </w:rPr>
        <w:t>（二）紧盯关键推进项目</w:t>
      </w:r>
    </w:p>
    <w:p w:rsidR="008372C3" w:rsidRPr="00F83BF4" w:rsidRDefault="00191F61" w:rsidP="00F83BF4">
      <w:pPr>
        <w:ind w:firstLineChars="200" w:firstLine="632"/>
        <w:rPr>
          <w:rFonts w:ascii="方正楷体_GBK" w:eastAsia="方正楷体_GBK"/>
          <w:szCs w:val="32"/>
        </w:rPr>
      </w:pPr>
      <w:r w:rsidRPr="00F83BF4">
        <w:rPr>
          <w:rFonts w:eastAsia="方正楷体_GBK"/>
          <w:szCs w:val="32"/>
        </w:rPr>
        <w:t>6</w:t>
      </w:r>
      <w:r w:rsidR="009B0C3C" w:rsidRPr="00F83BF4">
        <w:rPr>
          <w:rFonts w:eastAsia="方正楷体_GBK" w:hint="eastAsia"/>
          <w:szCs w:val="32"/>
        </w:rPr>
        <w:t>．</w:t>
      </w:r>
      <w:r w:rsidRPr="00F83BF4">
        <w:rPr>
          <w:rFonts w:eastAsia="方正楷体_GBK" w:hint="eastAsia"/>
          <w:szCs w:val="32"/>
        </w:rPr>
        <w:t>清单化提升审批效率。</w:t>
      </w:r>
      <w:r w:rsidRPr="00F83BF4">
        <w:rPr>
          <w:rFonts w:hint="eastAsia"/>
          <w:szCs w:val="32"/>
        </w:rPr>
        <w:t>切实执行重大项目审批绿色通道</w:t>
      </w:r>
      <w:r w:rsidRPr="00F83BF4">
        <w:rPr>
          <w:rFonts w:hint="eastAsia"/>
          <w:szCs w:val="32"/>
        </w:rPr>
        <w:lastRenderedPageBreak/>
        <w:t>制度、审批服务代办制和服务专员制。结合项目审批节点，</w:t>
      </w:r>
      <w:proofErr w:type="gramStart"/>
      <w:r w:rsidRPr="00F83BF4">
        <w:rPr>
          <w:rFonts w:hint="eastAsia"/>
          <w:szCs w:val="32"/>
        </w:rPr>
        <w:t>一</w:t>
      </w:r>
      <w:proofErr w:type="gramEnd"/>
      <w:r w:rsidRPr="00F83BF4">
        <w:rPr>
          <w:rFonts w:hint="eastAsia"/>
          <w:szCs w:val="32"/>
        </w:rPr>
        <w:t>项目</w:t>
      </w:r>
      <w:proofErr w:type="gramStart"/>
      <w:r w:rsidRPr="00F83BF4">
        <w:rPr>
          <w:rFonts w:hint="eastAsia"/>
          <w:szCs w:val="32"/>
        </w:rPr>
        <w:t>一</w:t>
      </w:r>
      <w:proofErr w:type="gramEnd"/>
      <w:r w:rsidRPr="00F83BF4">
        <w:rPr>
          <w:rFonts w:hint="eastAsia"/>
          <w:szCs w:val="32"/>
        </w:rPr>
        <w:t>策编制审批任务清单、责任清单，按照审批状态已办结、未办理、办理超时分别显示绿、黄、红，把黄灯、红灯项目作为重点跟踪对象，弄清原因，节点式倒</w:t>
      </w:r>
      <w:proofErr w:type="gramStart"/>
      <w:r w:rsidRPr="00F83BF4">
        <w:rPr>
          <w:rFonts w:hint="eastAsia"/>
          <w:szCs w:val="32"/>
        </w:rPr>
        <w:t>逼项目</w:t>
      </w:r>
      <w:proofErr w:type="gramEnd"/>
      <w:r w:rsidRPr="00F83BF4">
        <w:rPr>
          <w:rFonts w:hint="eastAsia"/>
          <w:szCs w:val="32"/>
        </w:rPr>
        <w:t>审批。</w:t>
      </w:r>
      <w:r w:rsidRPr="00F83BF4">
        <w:rPr>
          <w:rFonts w:ascii="方正楷体_GBK" w:eastAsia="方正楷体_GBK" w:hint="eastAsia"/>
          <w:szCs w:val="32"/>
        </w:rPr>
        <w:t>（牵头单位：行政审批局，配合单位：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、工信局、江阴生态局、资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局、住建局、应急局、卫健委、各镇街园区等）</w:t>
      </w:r>
    </w:p>
    <w:p w:rsidR="008372C3" w:rsidRPr="00F83BF4" w:rsidRDefault="00191F61" w:rsidP="00F83BF4">
      <w:pPr>
        <w:ind w:firstLineChars="200" w:firstLine="632"/>
        <w:rPr>
          <w:rFonts w:ascii="方正楷体_GBK" w:eastAsia="方正楷体_GBK"/>
          <w:szCs w:val="32"/>
        </w:rPr>
      </w:pPr>
      <w:r w:rsidRPr="00F83BF4">
        <w:rPr>
          <w:rFonts w:eastAsia="方正楷体_GBK"/>
          <w:szCs w:val="32"/>
        </w:rPr>
        <w:t>7</w:t>
      </w:r>
      <w:r w:rsidR="009B0C3C" w:rsidRPr="00F83BF4">
        <w:rPr>
          <w:rFonts w:eastAsia="方正楷体_GBK" w:hint="eastAsia"/>
          <w:szCs w:val="32"/>
        </w:rPr>
        <w:t>．</w:t>
      </w:r>
      <w:r w:rsidRPr="00F83BF4">
        <w:rPr>
          <w:rFonts w:eastAsia="方正楷体_GBK" w:hint="eastAsia"/>
          <w:szCs w:val="32"/>
        </w:rPr>
        <w:t>节点化推进建设速度。</w:t>
      </w:r>
      <w:r w:rsidRPr="00F83BF4">
        <w:rPr>
          <w:rFonts w:hint="eastAsia"/>
          <w:szCs w:val="32"/>
        </w:rPr>
        <w:t>每月对项目签约、备案、开工和竣工进行认定和通报；每双月组织高质量项目建设指标过堂会，提请市领导现场督查项目；每季组织一次集中开竣工活动，重点进行项目点评以及招引建设情况分析。不定期组织省重大、</w:t>
      </w:r>
      <w:proofErr w:type="gramStart"/>
      <w:r w:rsidRPr="00F83BF4">
        <w:rPr>
          <w:rFonts w:hint="eastAsia"/>
          <w:szCs w:val="32"/>
        </w:rPr>
        <w:t>省集中</w:t>
      </w:r>
      <w:proofErr w:type="gramEnd"/>
      <w:r w:rsidRPr="00F83BF4">
        <w:rPr>
          <w:rFonts w:hint="eastAsia"/>
          <w:szCs w:val="32"/>
        </w:rPr>
        <w:t>开工以及历次集中开工活动项目“回头看”，确保项目按时合法合</w:t>
      </w:r>
      <w:proofErr w:type="gramStart"/>
      <w:r w:rsidRPr="00F83BF4">
        <w:rPr>
          <w:rFonts w:hint="eastAsia"/>
          <w:szCs w:val="32"/>
        </w:rPr>
        <w:t>规</w:t>
      </w:r>
      <w:proofErr w:type="gramEnd"/>
      <w:r w:rsidRPr="00F83BF4">
        <w:rPr>
          <w:rFonts w:hint="eastAsia"/>
          <w:szCs w:val="32"/>
        </w:rPr>
        <w:t>开工建设，并完成年度目标任务。</w:t>
      </w:r>
      <w:r w:rsidRPr="00F83BF4">
        <w:rPr>
          <w:rFonts w:ascii="方正楷体_GBK" w:eastAsia="方正楷体_GBK" w:hint="eastAsia"/>
          <w:szCs w:val="32"/>
        </w:rPr>
        <w:t>（牵头单位：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，配合单位：行政审批局、工信局、商务局、各镇街园区等）</w:t>
      </w:r>
    </w:p>
    <w:p w:rsidR="008372C3" w:rsidRPr="00F83BF4" w:rsidRDefault="00191F61" w:rsidP="00F83BF4">
      <w:pPr>
        <w:ind w:firstLineChars="200" w:firstLine="632"/>
        <w:rPr>
          <w:rFonts w:ascii="方正楷体_GBK" w:eastAsia="方正楷体_GBK"/>
          <w:szCs w:val="32"/>
        </w:rPr>
      </w:pPr>
      <w:r w:rsidRPr="00F83BF4">
        <w:rPr>
          <w:rFonts w:eastAsia="方正楷体_GBK"/>
          <w:szCs w:val="32"/>
        </w:rPr>
        <w:t>8</w:t>
      </w:r>
      <w:r w:rsidR="009B0C3C" w:rsidRPr="00F83BF4">
        <w:rPr>
          <w:rFonts w:eastAsia="方正楷体_GBK" w:hint="eastAsia"/>
          <w:szCs w:val="32"/>
        </w:rPr>
        <w:t>．</w:t>
      </w:r>
      <w:r w:rsidRPr="00F83BF4">
        <w:rPr>
          <w:rFonts w:eastAsia="方正楷体_GBK" w:hint="eastAsia"/>
          <w:szCs w:val="32"/>
        </w:rPr>
        <w:t>目标</w:t>
      </w:r>
      <w:proofErr w:type="gramStart"/>
      <w:r w:rsidRPr="00F83BF4">
        <w:rPr>
          <w:rFonts w:eastAsia="方正楷体_GBK" w:hint="eastAsia"/>
          <w:szCs w:val="32"/>
        </w:rPr>
        <w:t>化倒逼达</w:t>
      </w:r>
      <w:proofErr w:type="gramEnd"/>
      <w:r w:rsidRPr="00F83BF4">
        <w:rPr>
          <w:rFonts w:eastAsia="方正楷体_GBK" w:hint="eastAsia"/>
          <w:szCs w:val="32"/>
        </w:rPr>
        <w:t>产达效。</w:t>
      </w:r>
      <w:r w:rsidRPr="00F83BF4">
        <w:rPr>
          <w:rFonts w:hint="eastAsia"/>
          <w:szCs w:val="32"/>
        </w:rPr>
        <w:t>制定年内计划竣工项目清单，绘制任务书和时间表，落实具体推进责任人，通过提醒函和约谈的方式督促未能如期竣工的项目快竣工早投产。结合企业资源利用绩效评价和土地出让投资发展监管办法，按项目进度对已竣工项目进行“回头看”，看投入产出比、看税收贡献，对已达</w:t>
      </w:r>
      <w:proofErr w:type="gramStart"/>
      <w:r w:rsidRPr="00F83BF4">
        <w:rPr>
          <w:rFonts w:hint="eastAsia"/>
          <w:szCs w:val="32"/>
        </w:rPr>
        <w:t>效项目</w:t>
      </w:r>
      <w:proofErr w:type="gramEnd"/>
      <w:r w:rsidRPr="00F83BF4">
        <w:rPr>
          <w:rFonts w:hint="eastAsia"/>
          <w:szCs w:val="32"/>
        </w:rPr>
        <w:t>及时作退库处理；对未达</w:t>
      </w:r>
      <w:proofErr w:type="gramStart"/>
      <w:r w:rsidRPr="00F83BF4">
        <w:rPr>
          <w:rFonts w:hint="eastAsia"/>
          <w:szCs w:val="32"/>
        </w:rPr>
        <w:t>效</w:t>
      </w:r>
      <w:proofErr w:type="gramEnd"/>
      <w:r w:rsidRPr="00F83BF4">
        <w:rPr>
          <w:rFonts w:hint="eastAsia"/>
          <w:szCs w:val="32"/>
        </w:rPr>
        <w:t>项目，按土地出让（租赁）合同、</w:t>
      </w:r>
      <w:r w:rsidRPr="00F83BF4">
        <w:rPr>
          <w:szCs w:val="32"/>
        </w:rPr>
        <w:t>投资发展监管协议</w:t>
      </w:r>
      <w:r w:rsidRPr="00F83BF4">
        <w:rPr>
          <w:rFonts w:hint="eastAsia"/>
          <w:szCs w:val="32"/>
        </w:rPr>
        <w:t>，督促整改并限期达产达效；对无望达效、长期停滞和暂停流失项目由镇街园区按规定出具报告后退库，将企业依法纳入信用管理，并由</w:t>
      </w:r>
      <w:r w:rsidRPr="00F83BF4">
        <w:rPr>
          <w:szCs w:val="32"/>
        </w:rPr>
        <w:t>属地镇街会同资</w:t>
      </w:r>
      <w:proofErr w:type="gramStart"/>
      <w:r w:rsidRPr="00F83BF4">
        <w:rPr>
          <w:szCs w:val="32"/>
        </w:rPr>
        <w:t>规</w:t>
      </w:r>
      <w:proofErr w:type="gramEnd"/>
      <w:r w:rsidRPr="00F83BF4">
        <w:rPr>
          <w:rFonts w:hint="eastAsia"/>
          <w:szCs w:val="32"/>
        </w:rPr>
        <w:t>等</w:t>
      </w:r>
      <w:r w:rsidRPr="00F83BF4">
        <w:rPr>
          <w:szCs w:val="32"/>
        </w:rPr>
        <w:t>部门</w:t>
      </w:r>
      <w:r w:rsidRPr="00F83BF4">
        <w:rPr>
          <w:rFonts w:hint="eastAsia"/>
          <w:szCs w:val="32"/>
        </w:rPr>
        <w:t>依法</w:t>
      </w:r>
      <w:r w:rsidRPr="00F83BF4">
        <w:rPr>
          <w:szCs w:val="32"/>
        </w:rPr>
        <w:t>收回土地</w:t>
      </w:r>
      <w:r w:rsidRPr="00F83BF4">
        <w:rPr>
          <w:rFonts w:hint="eastAsia"/>
          <w:szCs w:val="32"/>
        </w:rPr>
        <w:t>使</w:t>
      </w:r>
      <w:r w:rsidRPr="00F83BF4">
        <w:rPr>
          <w:rFonts w:hint="eastAsia"/>
          <w:szCs w:val="32"/>
        </w:rPr>
        <w:lastRenderedPageBreak/>
        <w:t>用权</w:t>
      </w:r>
      <w:r w:rsidRPr="00F83BF4">
        <w:rPr>
          <w:szCs w:val="32"/>
        </w:rPr>
        <w:t>重新挂牌出让或调整建设项目</w:t>
      </w:r>
      <w:r w:rsidRPr="00F83BF4">
        <w:rPr>
          <w:rFonts w:hint="eastAsia"/>
          <w:szCs w:val="32"/>
        </w:rPr>
        <w:t>。</w:t>
      </w:r>
      <w:r w:rsidRPr="00F83BF4">
        <w:rPr>
          <w:rFonts w:ascii="方正楷体_GBK" w:eastAsia="方正楷体_GBK" w:hint="eastAsia"/>
          <w:szCs w:val="32"/>
        </w:rPr>
        <w:t>（牵头单位：工信局，配合单位：商务局、统计局、资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局、各镇街园区等）</w:t>
      </w:r>
    </w:p>
    <w:p w:rsidR="008372C3" w:rsidRPr="00F83BF4" w:rsidRDefault="00191F61" w:rsidP="00F83BF4">
      <w:pPr>
        <w:ind w:firstLineChars="200" w:firstLine="634"/>
        <w:rPr>
          <w:rFonts w:eastAsia="方正楷体_GBK"/>
          <w:b/>
          <w:szCs w:val="32"/>
        </w:rPr>
      </w:pPr>
      <w:r w:rsidRPr="00F83BF4">
        <w:rPr>
          <w:rFonts w:eastAsia="方正楷体_GBK" w:hint="eastAsia"/>
          <w:b/>
          <w:szCs w:val="32"/>
        </w:rPr>
        <w:t>（三）统筹协调服务保障</w:t>
      </w:r>
    </w:p>
    <w:p w:rsidR="008372C3" w:rsidRPr="00F83BF4" w:rsidRDefault="00191F61" w:rsidP="00F83BF4">
      <w:pPr>
        <w:ind w:firstLineChars="200" w:firstLine="632"/>
        <w:rPr>
          <w:rFonts w:ascii="方正楷体_GBK" w:eastAsia="方正楷体_GBK"/>
          <w:szCs w:val="32"/>
        </w:rPr>
      </w:pPr>
      <w:r w:rsidRPr="00F83BF4">
        <w:rPr>
          <w:rFonts w:eastAsia="方正楷体_GBK"/>
          <w:szCs w:val="32"/>
        </w:rPr>
        <w:t>9</w:t>
      </w:r>
      <w:r w:rsidR="009B0C3C" w:rsidRPr="00F83BF4">
        <w:rPr>
          <w:rFonts w:eastAsia="方正楷体_GBK" w:hint="eastAsia"/>
          <w:szCs w:val="32"/>
        </w:rPr>
        <w:t>．</w:t>
      </w:r>
      <w:r w:rsidRPr="00F83BF4">
        <w:rPr>
          <w:rFonts w:eastAsia="方正楷体_GBK" w:hint="eastAsia"/>
          <w:szCs w:val="32"/>
        </w:rPr>
        <w:t>强化资源要素保障。</w:t>
      </w:r>
      <w:r w:rsidRPr="00F83BF4">
        <w:rPr>
          <w:rFonts w:hint="eastAsia"/>
          <w:szCs w:val="32"/>
        </w:rPr>
        <w:t>各业务</w:t>
      </w:r>
      <w:r w:rsidRPr="00F83BF4">
        <w:rPr>
          <w:szCs w:val="32"/>
        </w:rPr>
        <w:t>部门要按职责分</w:t>
      </w:r>
      <w:r w:rsidRPr="00F83BF4">
        <w:rPr>
          <w:rFonts w:hint="eastAsia"/>
          <w:szCs w:val="32"/>
        </w:rPr>
        <w:t>工</w:t>
      </w:r>
      <w:r w:rsidRPr="00F83BF4">
        <w:rPr>
          <w:szCs w:val="32"/>
        </w:rPr>
        <w:t>，出台相关政策，强化土地、环境、能源等要素保障。</w:t>
      </w:r>
      <w:r w:rsidRPr="00F83BF4">
        <w:rPr>
          <w:rFonts w:hint="eastAsia"/>
          <w:szCs w:val="32"/>
        </w:rPr>
        <w:t>加快编制我市国土空间规划，进一</w:t>
      </w:r>
      <w:r w:rsidRPr="00F83BF4">
        <w:rPr>
          <w:szCs w:val="32"/>
        </w:rPr>
        <w:t>步完善</w:t>
      </w:r>
      <w:r w:rsidRPr="00F83BF4">
        <w:rPr>
          <w:rFonts w:hint="eastAsia"/>
          <w:szCs w:val="32"/>
        </w:rPr>
        <w:t>产业</w:t>
      </w:r>
      <w:r w:rsidRPr="00F83BF4">
        <w:rPr>
          <w:szCs w:val="32"/>
        </w:rPr>
        <w:t>用地弹性出让办法</w:t>
      </w:r>
      <w:r w:rsidRPr="00F83BF4">
        <w:rPr>
          <w:rFonts w:hint="eastAsia"/>
          <w:szCs w:val="32"/>
        </w:rPr>
        <w:t>；摸清资源底数和发展需求，合理确定产业用地的保障规模，通过明确发展备用区、改造提升区和有序腾退区，为工业用地布局优化提供“蓝图”；充分盘活存量土地，释放批而未供、供而未用、收购储备三类存量土地活力；通过清理腾退落后产能、实施全域综合整治、加快生态空间修复，提升能源总量、环境容量、碳排放量；完善土地交易、碳排放交易、节能量交易、大气排放指标交易等平台建设，强化市场导向、企业主体责任。</w:t>
      </w:r>
      <w:r w:rsidRPr="00F83BF4">
        <w:rPr>
          <w:rFonts w:ascii="方正楷体_GBK" w:eastAsia="方正楷体_GBK" w:hint="eastAsia"/>
          <w:szCs w:val="32"/>
        </w:rPr>
        <w:t>（牵头单位：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，配合单位：资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局、江阴生态局、各镇街园区等）</w:t>
      </w:r>
    </w:p>
    <w:p w:rsidR="008372C3" w:rsidRPr="00F83BF4" w:rsidRDefault="00191F61" w:rsidP="00F83BF4">
      <w:pPr>
        <w:ind w:firstLineChars="200" w:firstLine="632"/>
        <w:rPr>
          <w:rFonts w:ascii="方正楷体_GBK" w:eastAsia="方正楷体_GBK"/>
          <w:szCs w:val="32"/>
        </w:rPr>
      </w:pPr>
      <w:r w:rsidRPr="00F83BF4">
        <w:rPr>
          <w:rFonts w:eastAsia="方正楷体_GBK"/>
          <w:szCs w:val="32"/>
        </w:rPr>
        <w:t>10</w:t>
      </w:r>
      <w:r w:rsidR="009B0C3C" w:rsidRPr="00F83BF4">
        <w:rPr>
          <w:rFonts w:eastAsia="方正楷体_GBK" w:hint="eastAsia"/>
          <w:szCs w:val="32"/>
        </w:rPr>
        <w:t>．</w:t>
      </w:r>
      <w:r w:rsidRPr="00F83BF4">
        <w:rPr>
          <w:rFonts w:eastAsia="方正楷体_GBK" w:hint="eastAsia"/>
          <w:szCs w:val="32"/>
        </w:rPr>
        <w:t>强化矛盾问题化解。</w:t>
      </w:r>
      <w:r w:rsidRPr="00F83BF4">
        <w:rPr>
          <w:rFonts w:hint="eastAsia"/>
          <w:szCs w:val="32"/>
        </w:rPr>
        <w:t>强化矛盾问题的采集、交办和会商会办制度，定期召开项目问题会办和现场协调推进会，完善重大项目一事一议规程，推动项目早开工</w:t>
      </w:r>
      <w:proofErr w:type="gramStart"/>
      <w:r w:rsidRPr="00F83BF4">
        <w:rPr>
          <w:rFonts w:hint="eastAsia"/>
          <w:szCs w:val="32"/>
        </w:rPr>
        <w:t>快建设</w:t>
      </w:r>
      <w:proofErr w:type="gramEnd"/>
      <w:r w:rsidRPr="00F83BF4">
        <w:rPr>
          <w:rFonts w:hint="eastAsia"/>
          <w:szCs w:val="32"/>
        </w:rPr>
        <w:t>早见效。</w:t>
      </w:r>
      <w:r w:rsidRPr="00F83BF4">
        <w:rPr>
          <w:rFonts w:ascii="方正楷体_GBK" w:eastAsia="方正楷体_GBK" w:hint="eastAsia"/>
          <w:szCs w:val="32"/>
        </w:rPr>
        <w:t>（牵头单位：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，配合单位：工信局、商务局、资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局、江阴生态局、各镇街园区等）</w:t>
      </w:r>
    </w:p>
    <w:p w:rsidR="008372C3" w:rsidRPr="00F83BF4" w:rsidRDefault="00191F61" w:rsidP="00F83BF4">
      <w:pPr>
        <w:ind w:firstLineChars="200" w:firstLine="634"/>
        <w:rPr>
          <w:rFonts w:eastAsia="方正楷体_GBK"/>
          <w:b/>
          <w:szCs w:val="32"/>
        </w:rPr>
      </w:pPr>
      <w:r w:rsidRPr="00F83BF4">
        <w:rPr>
          <w:rFonts w:eastAsia="方正楷体_GBK" w:hint="eastAsia"/>
          <w:b/>
          <w:szCs w:val="32"/>
        </w:rPr>
        <w:t>（四）绩效评估考核奖惩</w:t>
      </w:r>
    </w:p>
    <w:p w:rsidR="008372C3" w:rsidRPr="00F83BF4" w:rsidRDefault="00191F61" w:rsidP="00F83BF4">
      <w:pPr>
        <w:ind w:firstLineChars="200" w:firstLine="632"/>
        <w:rPr>
          <w:rFonts w:ascii="方正楷体_GBK" w:eastAsia="方正楷体_GBK"/>
          <w:szCs w:val="32"/>
        </w:rPr>
      </w:pPr>
      <w:r w:rsidRPr="00F83BF4">
        <w:rPr>
          <w:rFonts w:eastAsia="方正楷体_GBK"/>
          <w:szCs w:val="32"/>
        </w:rPr>
        <w:t>11</w:t>
      </w:r>
      <w:r w:rsidR="009B0C3C" w:rsidRPr="00F83BF4">
        <w:rPr>
          <w:rFonts w:eastAsia="方正楷体_GBK" w:hint="eastAsia"/>
          <w:szCs w:val="32"/>
        </w:rPr>
        <w:t>．</w:t>
      </w:r>
      <w:r w:rsidRPr="00F83BF4">
        <w:rPr>
          <w:rFonts w:eastAsia="方正楷体_GBK" w:hint="eastAsia"/>
          <w:szCs w:val="32"/>
        </w:rPr>
        <w:t>开展阶段性评估。</w:t>
      </w:r>
      <w:r w:rsidRPr="00F83BF4">
        <w:rPr>
          <w:rFonts w:hint="eastAsia"/>
          <w:szCs w:val="32"/>
        </w:rPr>
        <w:t>围绕项目签约，对招引项目的投资意向、洽谈成效和签约项目成效开展</w:t>
      </w:r>
      <w:r w:rsidRPr="00F83BF4">
        <w:rPr>
          <w:szCs w:val="32"/>
        </w:rPr>
        <w:t>评估</w:t>
      </w:r>
      <w:r w:rsidRPr="00F83BF4">
        <w:rPr>
          <w:rFonts w:hint="eastAsia"/>
          <w:szCs w:val="32"/>
        </w:rPr>
        <w:t>；围绕项目审批，对镇街</w:t>
      </w:r>
      <w:r w:rsidRPr="00F83BF4">
        <w:rPr>
          <w:rFonts w:hint="eastAsia"/>
          <w:szCs w:val="32"/>
        </w:rPr>
        <w:lastRenderedPageBreak/>
        <w:t>园区代办服务水平、手续审批周期、是否</w:t>
      </w:r>
      <w:proofErr w:type="gramStart"/>
      <w:r w:rsidRPr="00F83BF4">
        <w:rPr>
          <w:rFonts w:hint="eastAsia"/>
          <w:szCs w:val="32"/>
        </w:rPr>
        <w:t>采用容缺预审</w:t>
      </w:r>
      <w:proofErr w:type="gramEnd"/>
      <w:r w:rsidRPr="00F83BF4">
        <w:rPr>
          <w:rFonts w:hint="eastAsia"/>
          <w:szCs w:val="32"/>
        </w:rPr>
        <w:t>和并联审批、签约备案</w:t>
      </w:r>
      <w:proofErr w:type="gramStart"/>
      <w:r w:rsidRPr="00F83BF4">
        <w:rPr>
          <w:rFonts w:hint="eastAsia"/>
          <w:szCs w:val="32"/>
        </w:rPr>
        <w:t>率开展</w:t>
      </w:r>
      <w:proofErr w:type="gramEnd"/>
      <w:r w:rsidRPr="00F83BF4">
        <w:rPr>
          <w:rFonts w:hint="eastAsia"/>
          <w:szCs w:val="32"/>
        </w:rPr>
        <w:t>评估；围绕项目建设，对项目开工数、报建面积及完成投资计划情况开展评估；围绕项目竣工投产，对投资强度、设备投资、研发加计扣除、产能实现率、是否列入新增</w:t>
      </w:r>
      <w:proofErr w:type="gramStart"/>
      <w:r w:rsidRPr="00F83BF4">
        <w:rPr>
          <w:rFonts w:hint="eastAsia"/>
          <w:szCs w:val="32"/>
        </w:rPr>
        <w:t>规</w:t>
      </w:r>
      <w:proofErr w:type="gramEnd"/>
      <w:r w:rsidRPr="00F83BF4">
        <w:rPr>
          <w:rFonts w:hint="eastAsia"/>
          <w:szCs w:val="32"/>
        </w:rPr>
        <w:t>上企业以及税收贡献率、就业带动力等方面开展评估。</w:t>
      </w:r>
      <w:r w:rsidRPr="00F83BF4">
        <w:rPr>
          <w:rFonts w:ascii="方正楷体_GBK" w:eastAsia="方正楷体_GBK" w:hint="eastAsia"/>
          <w:szCs w:val="32"/>
        </w:rPr>
        <w:t>（牵头单位：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，配合单位：工信局、商务局、资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局、江阴生态局、各镇街园区等）</w:t>
      </w:r>
    </w:p>
    <w:p w:rsidR="008372C3" w:rsidRPr="00F83BF4" w:rsidRDefault="00191F61" w:rsidP="00F83BF4">
      <w:pPr>
        <w:ind w:firstLineChars="200" w:firstLine="632"/>
        <w:rPr>
          <w:rFonts w:ascii="方正楷体_GBK" w:eastAsia="方正楷体_GBK"/>
          <w:szCs w:val="32"/>
        </w:rPr>
      </w:pPr>
      <w:r w:rsidRPr="00F83BF4">
        <w:rPr>
          <w:rFonts w:eastAsia="方正楷体_GBK" w:hint="eastAsia"/>
          <w:szCs w:val="32"/>
        </w:rPr>
        <w:t>1</w:t>
      </w:r>
      <w:r w:rsidRPr="00F83BF4">
        <w:rPr>
          <w:rFonts w:eastAsia="方正楷体_GBK"/>
          <w:szCs w:val="32"/>
        </w:rPr>
        <w:t>2</w:t>
      </w:r>
      <w:r w:rsidR="009B0C3C" w:rsidRPr="00F83BF4">
        <w:rPr>
          <w:rFonts w:eastAsia="方正楷体_GBK" w:hint="eastAsia"/>
          <w:szCs w:val="32"/>
        </w:rPr>
        <w:t>．</w:t>
      </w:r>
      <w:r w:rsidRPr="00F83BF4">
        <w:rPr>
          <w:rFonts w:eastAsia="方正楷体_GBK" w:hint="eastAsia"/>
          <w:szCs w:val="32"/>
        </w:rPr>
        <w:t>开展综合性考评。</w:t>
      </w:r>
      <w:r w:rsidRPr="00F83BF4">
        <w:rPr>
          <w:rFonts w:hint="eastAsia"/>
          <w:szCs w:val="32"/>
        </w:rPr>
        <w:t>围绕江阴市重大项目推进工作考核办法要求，坚持月通报、季点评、半年调研和年度考核，修改完善考核办法，增加签约项目备案率、备案项目开工率、当年投入完成率、项目竣工投产率、最终产能达效率等相关内容，增强指标的监测分析，确保项目建设高质量。</w:t>
      </w:r>
      <w:r w:rsidRPr="00F83BF4">
        <w:rPr>
          <w:rFonts w:ascii="方正楷体_GBK" w:eastAsia="方正楷体_GBK" w:hint="eastAsia"/>
          <w:szCs w:val="32"/>
        </w:rPr>
        <w:t>（牵头单位：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，配合单位：工信局、商务局、资</w:t>
      </w:r>
      <w:proofErr w:type="gramStart"/>
      <w:r w:rsidRPr="00F83BF4">
        <w:rPr>
          <w:rFonts w:ascii="方正楷体_GBK" w:eastAsia="方正楷体_GBK" w:hint="eastAsia"/>
          <w:szCs w:val="32"/>
        </w:rPr>
        <w:t>规</w:t>
      </w:r>
      <w:proofErr w:type="gramEnd"/>
      <w:r w:rsidRPr="00F83BF4">
        <w:rPr>
          <w:rFonts w:ascii="方正楷体_GBK" w:eastAsia="方正楷体_GBK" w:hint="eastAsia"/>
          <w:szCs w:val="32"/>
        </w:rPr>
        <w:t>局、江阴生态局、各镇街园区等）</w:t>
      </w:r>
    </w:p>
    <w:p w:rsidR="008372C3" w:rsidRPr="00F83BF4" w:rsidRDefault="00191F61" w:rsidP="00F83BF4">
      <w:pPr>
        <w:ind w:firstLineChars="200" w:firstLine="632"/>
        <w:rPr>
          <w:rFonts w:eastAsia="方正黑体_GBK"/>
          <w:szCs w:val="32"/>
        </w:rPr>
      </w:pPr>
      <w:r w:rsidRPr="00F83BF4">
        <w:rPr>
          <w:rFonts w:eastAsia="方正黑体_GBK" w:hint="eastAsia"/>
          <w:szCs w:val="32"/>
        </w:rPr>
        <w:t>三、职责分工</w:t>
      </w:r>
    </w:p>
    <w:p w:rsidR="008372C3" w:rsidRPr="00F83BF4" w:rsidRDefault="00191F61" w:rsidP="00F83BF4">
      <w:pPr>
        <w:ind w:firstLineChars="200" w:firstLine="632"/>
        <w:rPr>
          <w:szCs w:val="32"/>
        </w:rPr>
      </w:pPr>
      <w:proofErr w:type="gramStart"/>
      <w:r w:rsidRPr="00F83BF4">
        <w:rPr>
          <w:rFonts w:hint="eastAsia"/>
          <w:szCs w:val="32"/>
        </w:rPr>
        <w:t>发改委</w:t>
      </w:r>
      <w:proofErr w:type="gramEnd"/>
      <w:r w:rsidRPr="00F83BF4">
        <w:rPr>
          <w:rFonts w:hint="eastAsia"/>
          <w:szCs w:val="32"/>
        </w:rPr>
        <w:t>负责统筹全</w:t>
      </w:r>
      <w:r w:rsidRPr="00F83BF4">
        <w:rPr>
          <w:szCs w:val="32"/>
        </w:rPr>
        <w:t>市</w:t>
      </w:r>
      <w:r w:rsidRPr="00F83BF4">
        <w:rPr>
          <w:rFonts w:hint="eastAsia"/>
          <w:szCs w:val="32"/>
        </w:rPr>
        <w:t>重大项目全生命周期管理相关事宜</w:t>
      </w:r>
      <w:r w:rsidRPr="00F83BF4">
        <w:rPr>
          <w:szCs w:val="32"/>
        </w:rPr>
        <w:t>，</w:t>
      </w:r>
      <w:r w:rsidRPr="00F83BF4">
        <w:rPr>
          <w:rFonts w:hint="eastAsia"/>
          <w:szCs w:val="32"/>
        </w:rPr>
        <w:t>组织月度协调、季度汇总并形成报告，及时报市领导。商务局、</w:t>
      </w:r>
      <w:proofErr w:type="gramStart"/>
      <w:r w:rsidRPr="00F83BF4">
        <w:rPr>
          <w:rFonts w:hint="eastAsia"/>
          <w:szCs w:val="32"/>
        </w:rPr>
        <w:t>发改委</w:t>
      </w:r>
      <w:proofErr w:type="gramEnd"/>
      <w:r w:rsidRPr="00F83BF4">
        <w:rPr>
          <w:rFonts w:hint="eastAsia"/>
          <w:szCs w:val="32"/>
        </w:rPr>
        <w:t>、工信局牵头建立“签约督备案、备案督开工、开工督建设、建设督竣工、竣工督达效”的有序分工、协调合作机制。</w:t>
      </w:r>
      <w:r w:rsidRPr="00F83BF4">
        <w:rPr>
          <w:szCs w:val="32"/>
        </w:rPr>
        <w:t>行政</w:t>
      </w:r>
      <w:proofErr w:type="gramStart"/>
      <w:r w:rsidRPr="00F83BF4">
        <w:rPr>
          <w:szCs w:val="32"/>
        </w:rPr>
        <w:t>审批局</w:t>
      </w:r>
      <w:proofErr w:type="gramEnd"/>
      <w:r w:rsidRPr="00F83BF4">
        <w:rPr>
          <w:rFonts w:hint="eastAsia"/>
          <w:szCs w:val="32"/>
        </w:rPr>
        <w:t>结合</w:t>
      </w:r>
      <w:r w:rsidRPr="00F83BF4">
        <w:rPr>
          <w:szCs w:val="32"/>
        </w:rPr>
        <w:t>企业全生命周期管理</w:t>
      </w:r>
      <w:r w:rsidRPr="00F83BF4">
        <w:rPr>
          <w:rFonts w:hint="eastAsia"/>
          <w:szCs w:val="32"/>
        </w:rPr>
        <w:t>“一</w:t>
      </w:r>
      <w:r w:rsidRPr="00F83BF4">
        <w:rPr>
          <w:szCs w:val="32"/>
        </w:rPr>
        <w:t>件事</w:t>
      </w:r>
      <w:r w:rsidRPr="00F83BF4">
        <w:rPr>
          <w:rFonts w:hint="eastAsia"/>
          <w:szCs w:val="32"/>
        </w:rPr>
        <w:t>”改革</w:t>
      </w:r>
      <w:r w:rsidRPr="00F83BF4">
        <w:rPr>
          <w:szCs w:val="32"/>
        </w:rPr>
        <w:t>，</w:t>
      </w:r>
      <w:r w:rsidRPr="00F83BF4">
        <w:rPr>
          <w:rFonts w:hint="eastAsia"/>
          <w:szCs w:val="32"/>
        </w:rPr>
        <w:t>牵头建立和完善项目全</w:t>
      </w:r>
      <w:r w:rsidRPr="00F83BF4">
        <w:rPr>
          <w:szCs w:val="32"/>
        </w:rPr>
        <w:t>生命周期</w:t>
      </w:r>
      <w:r w:rsidRPr="00F83BF4">
        <w:rPr>
          <w:rFonts w:hint="eastAsia"/>
          <w:szCs w:val="32"/>
        </w:rPr>
        <w:t>管理平台，不断完善优化信息共享机制。各部门要按标准做</w:t>
      </w:r>
      <w:r w:rsidRPr="00F83BF4">
        <w:rPr>
          <w:szCs w:val="32"/>
        </w:rPr>
        <w:t>好</w:t>
      </w:r>
      <w:r w:rsidRPr="00F83BF4">
        <w:rPr>
          <w:rFonts w:hint="eastAsia"/>
          <w:szCs w:val="32"/>
        </w:rPr>
        <w:t>月统计、监测和分析，及时反馈项目进度，切实实现数据互通互联互认。各板块要切实履行项目属地监管责任，及</w:t>
      </w:r>
      <w:r w:rsidRPr="00F83BF4">
        <w:rPr>
          <w:rFonts w:hint="eastAsia"/>
          <w:szCs w:val="32"/>
        </w:rPr>
        <w:lastRenderedPageBreak/>
        <w:t>时上报辖区内项目变动情况。</w:t>
      </w:r>
    </w:p>
    <w:p w:rsidR="008372C3" w:rsidRPr="00F83BF4" w:rsidRDefault="00191F61" w:rsidP="00F83BF4">
      <w:pPr>
        <w:ind w:firstLineChars="200" w:firstLine="632"/>
        <w:rPr>
          <w:rFonts w:ascii="方正楷体_GBK" w:eastAsia="方正楷体_GBK"/>
          <w:szCs w:val="32"/>
        </w:rPr>
      </w:pPr>
      <w:r w:rsidRPr="00F83BF4">
        <w:rPr>
          <w:rFonts w:eastAsia="方正楷体_GBK" w:hint="eastAsia"/>
          <w:szCs w:val="32"/>
        </w:rPr>
        <w:t>1</w:t>
      </w:r>
      <w:r w:rsidR="009B0C3C" w:rsidRPr="00F83BF4">
        <w:rPr>
          <w:rFonts w:eastAsia="方正楷体_GBK" w:hint="eastAsia"/>
          <w:szCs w:val="32"/>
        </w:rPr>
        <w:t>．</w:t>
      </w:r>
      <w:r w:rsidRPr="00F83BF4">
        <w:rPr>
          <w:rFonts w:eastAsia="方正楷体_GBK" w:hint="eastAsia"/>
          <w:szCs w:val="32"/>
        </w:rPr>
        <w:t>招商签约落地阶段。</w:t>
      </w:r>
      <w:r w:rsidRPr="00F83BF4">
        <w:rPr>
          <w:rFonts w:hint="eastAsia"/>
          <w:szCs w:val="32"/>
        </w:rPr>
        <w:t>该阶段指项目有意向后至项目按规定完成核准或备案手续。市商务局负责建立签约项目库，实行意向签约和投资签约分类管理，聚焦“真实”，督签约备案率。逐项目核对注册、落户和备案等信息真实性，推动项目落实落地，重点关注重大项目的招引和落户。</w:t>
      </w:r>
      <w:r w:rsidRPr="00F83BF4">
        <w:rPr>
          <w:rFonts w:ascii="方正楷体_GBK" w:eastAsia="方正楷体_GBK" w:hint="eastAsia"/>
          <w:szCs w:val="32"/>
        </w:rPr>
        <w:t>（牵头单位：商务局）</w:t>
      </w:r>
    </w:p>
    <w:p w:rsidR="008372C3" w:rsidRPr="00F83BF4" w:rsidRDefault="00191F61" w:rsidP="0060529C">
      <w:pPr>
        <w:overflowPunct w:val="0"/>
        <w:ind w:firstLineChars="200" w:firstLine="632"/>
        <w:rPr>
          <w:rFonts w:ascii="方正楷体_GBK" w:eastAsia="方正楷体_GBK"/>
          <w:szCs w:val="32"/>
        </w:rPr>
      </w:pPr>
      <w:r w:rsidRPr="00F83BF4">
        <w:rPr>
          <w:rFonts w:eastAsia="方正楷体_GBK" w:hint="eastAsia"/>
          <w:szCs w:val="32"/>
        </w:rPr>
        <w:t>2</w:t>
      </w:r>
      <w:r w:rsidR="009B0C3C" w:rsidRPr="00F83BF4">
        <w:rPr>
          <w:rFonts w:eastAsia="方正楷体_GBK" w:hint="eastAsia"/>
          <w:szCs w:val="32"/>
        </w:rPr>
        <w:t>．</w:t>
      </w:r>
      <w:r w:rsidRPr="00F83BF4">
        <w:rPr>
          <w:rFonts w:eastAsia="方正楷体_GBK" w:hint="eastAsia"/>
          <w:szCs w:val="32"/>
        </w:rPr>
        <w:t>项目审批开</w:t>
      </w:r>
      <w:r w:rsidRPr="00F83BF4">
        <w:rPr>
          <w:rFonts w:eastAsia="方正楷体_GBK"/>
          <w:szCs w:val="32"/>
        </w:rPr>
        <w:t>工</w:t>
      </w:r>
      <w:r w:rsidRPr="00F83BF4">
        <w:rPr>
          <w:rFonts w:eastAsia="方正楷体_GBK" w:hint="eastAsia"/>
          <w:szCs w:val="32"/>
        </w:rPr>
        <w:t>阶段。</w:t>
      </w:r>
      <w:r w:rsidRPr="00F83BF4">
        <w:rPr>
          <w:rFonts w:hint="eastAsia"/>
          <w:szCs w:val="32"/>
        </w:rPr>
        <w:t>该阶段指项目完成立项后至项目开工止。开工是指涉基建项目按规定办理完成施工许可证或非基建项目完成初次投资统计入库。</w:t>
      </w:r>
      <w:proofErr w:type="gramStart"/>
      <w:r w:rsidRPr="00F83BF4">
        <w:rPr>
          <w:rFonts w:hint="eastAsia"/>
          <w:szCs w:val="32"/>
        </w:rPr>
        <w:t>市发改</w:t>
      </w:r>
      <w:r w:rsidRPr="00F83BF4">
        <w:rPr>
          <w:szCs w:val="32"/>
        </w:rPr>
        <w:t>委</w:t>
      </w:r>
      <w:proofErr w:type="gramEnd"/>
      <w:r w:rsidRPr="00F83BF4">
        <w:rPr>
          <w:rFonts w:hint="eastAsia"/>
          <w:szCs w:val="32"/>
        </w:rPr>
        <w:t>负责建立审批项目库，聚焦“效率”，督备案开工率。逐项目</w:t>
      </w:r>
      <w:proofErr w:type="gramStart"/>
      <w:r w:rsidRPr="00F83BF4">
        <w:rPr>
          <w:rFonts w:hint="eastAsia"/>
          <w:szCs w:val="32"/>
        </w:rPr>
        <w:t>核对自</w:t>
      </w:r>
      <w:proofErr w:type="gramEnd"/>
      <w:r w:rsidRPr="00F83BF4">
        <w:rPr>
          <w:rFonts w:hint="eastAsia"/>
          <w:szCs w:val="32"/>
        </w:rPr>
        <w:t>备案起审批时限，重点关注审批总</w:t>
      </w:r>
      <w:proofErr w:type="gramStart"/>
      <w:r w:rsidRPr="00F83BF4">
        <w:rPr>
          <w:rFonts w:hint="eastAsia"/>
          <w:szCs w:val="32"/>
        </w:rPr>
        <w:t>周期超</w:t>
      </w:r>
      <w:proofErr w:type="gramEnd"/>
      <w:r w:rsidRPr="00F83BF4">
        <w:rPr>
          <w:rFonts w:hint="eastAsia"/>
          <w:szCs w:val="32"/>
        </w:rPr>
        <w:t>12</w:t>
      </w:r>
      <w:r w:rsidRPr="00F83BF4">
        <w:rPr>
          <w:rFonts w:hint="eastAsia"/>
          <w:szCs w:val="32"/>
        </w:rPr>
        <w:t>个月以及具体环节停滞超</w:t>
      </w:r>
      <w:r w:rsidRPr="00F83BF4">
        <w:rPr>
          <w:rFonts w:hint="eastAsia"/>
          <w:szCs w:val="32"/>
        </w:rPr>
        <w:t>1</w:t>
      </w:r>
      <w:r w:rsidRPr="00F83BF4">
        <w:rPr>
          <w:rFonts w:hint="eastAsia"/>
          <w:szCs w:val="32"/>
        </w:rPr>
        <w:t>个月以上的项目。涉及审批的审批、生态、资</w:t>
      </w:r>
      <w:proofErr w:type="gramStart"/>
      <w:r w:rsidRPr="00F83BF4">
        <w:rPr>
          <w:rFonts w:hint="eastAsia"/>
          <w:szCs w:val="32"/>
        </w:rPr>
        <w:t>规</w:t>
      </w:r>
      <w:proofErr w:type="gramEnd"/>
      <w:r w:rsidRPr="00F83BF4">
        <w:rPr>
          <w:rFonts w:hint="eastAsia"/>
          <w:szCs w:val="32"/>
        </w:rPr>
        <w:t>、应急、住建、</w:t>
      </w:r>
      <w:r w:rsidRPr="00F83BF4">
        <w:rPr>
          <w:szCs w:val="32"/>
        </w:rPr>
        <w:t>卫健委</w:t>
      </w:r>
      <w:r w:rsidRPr="00F83BF4">
        <w:rPr>
          <w:rFonts w:hint="eastAsia"/>
          <w:szCs w:val="32"/>
        </w:rPr>
        <w:t>等部门按职责分工做好项目审批工作。</w:t>
      </w:r>
      <w:r w:rsidRPr="00F83BF4">
        <w:rPr>
          <w:rFonts w:ascii="方正楷体_GBK" w:eastAsia="方正楷体_GBK" w:hint="eastAsia"/>
          <w:szCs w:val="32"/>
        </w:rPr>
        <w:t>（牵头单位：</w:t>
      </w:r>
      <w:proofErr w:type="gramStart"/>
      <w:r w:rsidRPr="00F83BF4">
        <w:rPr>
          <w:rFonts w:ascii="方正楷体_GBK" w:eastAsia="方正楷体_GBK" w:hint="eastAsia"/>
          <w:szCs w:val="32"/>
        </w:rPr>
        <w:t>发改委</w:t>
      </w:r>
      <w:proofErr w:type="gramEnd"/>
      <w:r w:rsidRPr="00F83BF4">
        <w:rPr>
          <w:rFonts w:ascii="方正楷体_GBK" w:eastAsia="方正楷体_GBK" w:hint="eastAsia"/>
          <w:szCs w:val="32"/>
        </w:rPr>
        <w:t>）</w:t>
      </w:r>
    </w:p>
    <w:p w:rsidR="008372C3" w:rsidRPr="00F83BF4" w:rsidRDefault="00191F61" w:rsidP="00F83BF4">
      <w:pPr>
        <w:ind w:firstLineChars="200" w:firstLine="632"/>
        <w:rPr>
          <w:rFonts w:ascii="方正楷体_GBK" w:eastAsia="方正楷体_GBK"/>
          <w:szCs w:val="32"/>
        </w:rPr>
      </w:pPr>
      <w:r w:rsidRPr="00F83BF4">
        <w:rPr>
          <w:rFonts w:eastAsia="方正楷体_GBK" w:hint="eastAsia"/>
          <w:szCs w:val="32"/>
        </w:rPr>
        <w:t>3</w:t>
      </w:r>
      <w:r w:rsidR="009B0C3C" w:rsidRPr="00F83BF4">
        <w:rPr>
          <w:rFonts w:eastAsia="方正楷体_GBK" w:hint="eastAsia"/>
          <w:szCs w:val="32"/>
        </w:rPr>
        <w:t>．</w:t>
      </w:r>
      <w:r w:rsidRPr="00F83BF4">
        <w:rPr>
          <w:rFonts w:eastAsia="方正楷体_GBK" w:hint="eastAsia"/>
          <w:szCs w:val="32"/>
        </w:rPr>
        <w:t>投资建设达</w:t>
      </w:r>
      <w:r w:rsidRPr="00F83BF4">
        <w:rPr>
          <w:rFonts w:eastAsia="方正楷体_GBK"/>
          <w:szCs w:val="32"/>
        </w:rPr>
        <w:t>产</w:t>
      </w:r>
      <w:r w:rsidRPr="00F83BF4">
        <w:rPr>
          <w:rFonts w:eastAsia="方正楷体_GBK" w:hint="eastAsia"/>
          <w:szCs w:val="32"/>
        </w:rPr>
        <w:t>阶段。</w:t>
      </w:r>
      <w:r w:rsidRPr="00F83BF4">
        <w:rPr>
          <w:rFonts w:hint="eastAsia"/>
          <w:szCs w:val="32"/>
        </w:rPr>
        <w:t>该阶段指项目开工后至项目竣工达</w:t>
      </w:r>
      <w:r w:rsidRPr="00F83BF4">
        <w:rPr>
          <w:szCs w:val="32"/>
        </w:rPr>
        <w:t>产</w:t>
      </w:r>
      <w:r w:rsidRPr="00F83BF4">
        <w:rPr>
          <w:rFonts w:hint="eastAsia"/>
          <w:szCs w:val="32"/>
        </w:rPr>
        <w:t>止。项目竣工是指项目按规定办理完成综合竣工验收或完成整个项目投资统计入库，项目</w:t>
      </w:r>
      <w:r w:rsidRPr="00F83BF4">
        <w:rPr>
          <w:szCs w:val="32"/>
        </w:rPr>
        <w:t>达产</w:t>
      </w:r>
      <w:r w:rsidRPr="00F83BF4">
        <w:rPr>
          <w:rFonts w:hint="eastAsia"/>
          <w:szCs w:val="32"/>
        </w:rPr>
        <w:t>是</w:t>
      </w:r>
      <w:r w:rsidRPr="00F83BF4">
        <w:rPr>
          <w:szCs w:val="32"/>
        </w:rPr>
        <w:t>指项目</w:t>
      </w:r>
      <w:r w:rsidRPr="00F83BF4">
        <w:rPr>
          <w:rFonts w:hint="eastAsia"/>
          <w:szCs w:val="32"/>
        </w:rPr>
        <w:t>按立项要求达到预期产能。市工信局负责管理工</w:t>
      </w:r>
      <w:r w:rsidRPr="00F83BF4">
        <w:rPr>
          <w:szCs w:val="32"/>
        </w:rPr>
        <w:t>业</w:t>
      </w:r>
      <w:r w:rsidRPr="00F83BF4">
        <w:rPr>
          <w:rFonts w:hint="eastAsia"/>
          <w:szCs w:val="32"/>
        </w:rPr>
        <w:t>项目，商务局主抓服务业项目管理。该</w:t>
      </w:r>
      <w:r w:rsidRPr="00F83BF4">
        <w:rPr>
          <w:szCs w:val="32"/>
        </w:rPr>
        <w:t>阶段</w:t>
      </w:r>
      <w:r w:rsidRPr="00F83BF4">
        <w:rPr>
          <w:rFonts w:hint="eastAsia"/>
          <w:szCs w:val="32"/>
        </w:rPr>
        <w:t>要聚焦“投入”，</w:t>
      </w:r>
      <w:proofErr w:type="gramStart"/>
      <w:r w:rsidRPr="00F83BF4">
        <w:rPr>
          <w:rFonts w:hint="eastAsia"/>
          <w:szCs w:val="32"/>
        </w:rPr>
        <w:t>督当年</w:t>
      </w:r>
      <w:proofErr w:type="gramEnd"/>
      <w:r w:rsidRPr="00F83BF4">
        <w:rPr>
          <w:rFonts w:hint="eastAsia"/>
          <w:szCs w:val="32"/>
        </w:rPr>
        <w:t>投入完成率、项目竣工投资率和最终产能达效率。逐项目动态审核年度计划任务、累计完成投资、设备投资等，重点关注未能按期竣工、实际投入明显不足、设备投入占比不高的项目。该阶段</w:t>
      </w:r>
      <w:r w:rsidRPr="00F83BF4">
        <w:rPr>
          <w:szCs w:val="32"/>
        </w:rPr>
        <w:t>还要</w:t>
      </w:r>
      <w:r w:rsidRPr="00F83BF4">
        <w:rPr>
          <w:rFonts w:hint="eastAsia"/>
          <w:szCs w:val="32"/>
        </w:rPr>
        <w:t>聚焦“亩产”，结合市工业项目绩效评价标准和土地出</w:t>
      </w:r>
      <w:r w:rsidRPr="00F83BF4">
        <w:rPr>
          <w:szCs w:val="32"/>
        </w:rPr>
        <w:t>让投资发展</w:t>
      </w:r>
      <w:r w:rsidRPr="00F83BF4">
        <w:rPr>
          <w:rFonts w:hint="eastAsia"/>
          <w:szCs w:val="32"/>
        </w:rPr>
        <w:t>监管协议进行绩效评价</w:t>
      </w:r>
      <w:r w:rsidRPr="00F83BF4">
        <w:rPr>
          <w:szCs w:val="32"/>
        </w:rPr>
        <w:t>，</w:t>
      </w:r>
      <w:r w:rsidRPr="00F83BF4">
        <w:rPr>
          <w:rFonts w:hint="eastAsia"/>
          <w:szCs w:val="32"/>
        </w:rPr>
        <w:t>逐项</w:t>
      </w:r>
      <w:r w:rsidRPr="00F83BF4">
        <w:rPr>
          <w:rFonts w:hint="eastAsia"/>
          <w:szCs w:val="32"/>
        </w:rPr>
        <w:lastRenderedPageBreak/>
        <w:t>目核对项目实际产能、开票销售、实现税收、</w:t>
      </w:r>
      <w:proofErr w:type="gramStart"/>
      <w:r w:rsidRPr="00F83BF4">
        <w:rPr>
          <w:rFonts w:hint="eastAsia"/>
          <w:szCs w:val="32"/>
        </w:rPr>
        <w:t>规</w:t>
      </w:r>
      <w:proofErr w:type="gramEnd"/>
      <w:r w:rsidRPr="00F83BF4">
        <w:rPr>
          <w:rFonts w:hint="eastAsia"/>
          <w:szCs w:val="32"/>
        </w:rPr>
        <w:t>上企业转化等情况，将企业绩效与项目绩效结合起来。涉及投入和建设的统计、审批、住建、消防、</w:t>
      </w:r>
      <w:r w:rsidRPr="00F83BF4">
        <w:rPr>
          <w:szCs w:val="32"/>
        </w:rPr>
        <w:t>税务、财政</w:t>
      </w:r>
      <w:r w:rsidRPr="00F83BF4">
        <w:rPr>
          <w:rFonts w:hint="eastAsia"/>
          <w:szCs w:val="32"/>
        </w:rPr>
        <w:t>等部门按职责分工做好项目建设、竣工验收及绩效</w:t>
      </w:r>
      <w:r w:rsidRPr="00F83BF4">
        <w:rPr>
          <w:szCs w:val="32"/>
        </w:rPr>
        <w:t>评价</w:t>
      </w:r>
      <w:r w:rsidRPr="00F83BF4">
        <w:rPr>
          <w:rFonts w:hint="eastAsia"/>
          <w:szCs w:val="32"/>
        </w:rPr>
        <w:t>工作。</w:t>
      </w:r>
      <w:r w:rsidRPr="00F83BF4">
        <w:rPr>
          <w:rFonts w:ascii="方正楷体_GBK" w:eastAsia="方正楷体_GBK" w:hint="eastAsia"/>
          <w:szCs w:val="32"/>
        </w:rPr>
        <w:t>（牵头单位：工信局）</w:t>
      </w:r>
    </w:p>
    <w:p w:rsidR="008372C3" w:rsidRPr="004F396E" w:rsidRDefault="008372C3" w:rsidP="00845B07"/>
    <w:sectPr w:rsidR="008372C3" w:rsidRPr="004F396E" w:rsidSect="00F01009">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BB9" w:rsidRDefault="00867BB9" w:rsidP="008372C3">
      <w:r>
        <w:separator/>
      </w:r>
    </w:p>
  </w:endnote>
  <w:endnote w:type="continuationSeparator" w:id="0">
    <w:p w:rsidR="00867BB9" w:rsidRDefault="00867BB9" w:rsidP="00837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E5" w:rsidRDefault="00E113E5" w:rsidP="00E113E5">
    <w:pPr>
      <w:pStyle w:val="a4"/>
      <w:ind w:leftChars="100" w:left="320" w:rightChars="100" w:right="320"/>
    </w:pPr>
    <w:r w:rsidRPr="00EF5D01">
      <w:rPr>
        <w:rFonts w:ascii="宋体" w:hAnsi="宋体" w:hint="eastAsia"/>
        <w:sz w:val="28"/>
        <w:szCs w:val="28"/>
      </w:rPr>
      <w:t>—</w:t>
    </w:r>
    <w:r w:rsidRPr="00EF5D01">
      <w:rPr>
        <w:rFonts w:ascii="宋体" w:hAnsi="宋体"/>
        <w:sz w:val="28"/>
        <w:szCs w:val="28"/>
      </w:rPr>
      <w:t xml:space="preserve"> </w:t>
    </w:r>
    <w:r w:rsidR="004D3B26" w:rsidRPr="00EF5D01">
      <w:rPr>
        <w:rFonts w:ascii="宋体" w:hAnsi="宋体"/>
        <w:sz w:val="28"/>
        <w:szCs w:val="28"/>
      </w:rPr>
      <w:fldChar w:fldCharType="begin"/>
    </w:r>
    <w:r w:rsidRPr="00EF5D01">
      <w:rPr>
        <w:rFonts w:ascii="宋体" w:hAnsi="宋体"/>
        <w:sz w:val="28"/>
        <w:szCs w:val="28"/>
      </w:rPr>
      <w:instrText xml:space="preserve"> PAGE </w:instrText>
    </w:r>
    <w:r w:rsidR="004D3B26" w:rsidRPr="00EF5D01">
      <w:rPr>
        <w:rFonts w:ascii="宋体" w:hAnsi="宋体"/>
        <w:sz w:val="28"/>
        <w:szCs w:val="28"/>
      </w:rPr>
      <w:fldChar w:fldCharType="separate"/>
    </w:r>
    <w:r w:rsidR="00845B07">
      <w:rPr>
        <w:rFonts w:ascii="宋体" w:hAnsi="宋体"/>
        <w:noProof/>
        <w:sz w:val="28"/>
        <w:szCs w:val="28"/>
      </w:rPr>
      <w:t>10</w:t>
    </w:r>
    <w:r w:rsidR="004D3B26"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61" w:rsidRPr="00E113E5" w:rsidRDefault="00E113E5" w:rsidP="00E113E5">
    <w:pPr>
      <w:pStyle w:val="a4"/>
      <w:ind w:leftChars="100" w:left="320" w:rightChars="100" w:right="320"/>
      <w:jc w:val="right"/>
      <w:rPr>
        <w:szCs w:val="28"/>
      </w:rPr>
    </w:pPr>
    <w:r w:rsidRPr="00EF5D01">
      <w:rPr>
        <w:rFonts w:ascii="宋体" w:hAnsi="宋体" w:hint="eastAsia"/>
        <w:sz w:val="28"/>
        <w:szCs w:val="28"/>
      </w:rPr>
      <w:t>—</w:t>
    </w:r>
    <w:r w:rsidRPr="00EF5D01">
      <w:rPr>
        <w:rFonts w:ascii="宋体" w:hAnsi="宋体"/>
        <w:sz w:val="28"/>
        <w:szCs w:val="28"/>
      </w:rPr>
      <w:t xml:space="preserve"> </w:t>
    </w:r>
    <w:r w:rsidR="004D3B26" w:rsidRPr="00EF5D01">
      <w:rPr>
        <w:rFonts w:ascii="宋体" w:hAnsi="宋体"/>
        <w:sz w:val="28"/>
        <w:szCs w:val="28"/>
      </w:rPr>
      <w:fldChar w:fldCharType="begin"/>
    </w:r>
    <w:r w:rsidRPr="00EF5D01">
      <w:rPr>
        <w:rFonts w:ascii="宋体" w:hAnsi="宋体"/>
        <w:sz w:val="28"/>
        <w:szCs w:val="28"/>
      </w:rPr>
      <w:instrText xml:space="preserve"> PAGE </w:instrText>
    </w:r>
    <w:r w:rsidR="004D3B26" w:rsidRPr="00EF5D01">
      <w:rPr>
        <w:rFonts w:ascii="宋体" w:hAnsi="宋体"/>
        <w:sz w:val="28"/>
        <w:szCs w:val="28"/>
      </w:rPr>
      <w:fldChar w:fldCharType="separate"/>
    </w:r>
    <w:r w:rsidR="00845B07">
      <w:rPr>
        <w:rFonts w:ascii="宋体" w:hAnsi="宋体"/>
        <w:noProof/>
        <w:sz w:val="28"/>
        <w:szCs w:val="28"/>
      </w:rPr>
      <w:t>9</w:t>
    </w:r>
    <w:r w:rsidR="004D3B26"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BB9" w:rsidRDefault="00867BB9" w:rsidP="008372C3">
      <w:r>
        <w:separator/>
      </w:r>
    </w:p>
  </w:footnote>
  <w:footnote w:type="continuationSeparator" w:id="0">
    <w:p w:rsidR="00867BB9" w:rsidRDefault="00867BB9" w:rsidP="00837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1E9"/>
    <w:rsid w:val="00054A72"/>
    <w:rsid w:val="000A0B95"/>
    <w:rsid w:val="001029E5"/>
    <w:rsid w:val="00115B07"/>
    <w:rsid w:val="001801E9"/>
    <w:rsid w:val="001904C4"/>
    <w:rsid w:val="00191F61"/>
    <w:rsid w:val="001A3FD8"/>
    <w:rsid w:val="001B7DAC"/>
    <w:rsid w:val="001D1FAA"/>
    <w:rsid w:val="00221ED2"/>
    <w:rsid w:val="00227195"/>
    <w:rsid w:val="00257D43"/>
    <w:rsid w:val="002D11CA"/>
    <w:rsid w:val="002D16C1"/>
    <w:rsid w:val="00305185"/>
    <w:rsid w:val="0035795B"/>
    <w:rsid w:val="00393A5E"/>
    <w:rsid w:val="00417FA2"/>
    <w:rsid w:val="0045194C"/>
    <w:rsid w:val="00462D1C"/>
    <w:rsid w:val="004D3B26"/>
    <w:rsid w:val="004F396E"/>
    <w:rsid w:val="0050027E"/>
    <w:rsid w:val="00523DA5"/>
    <w:rsid w:val="00527FF0"/>
    <w:rsid w:val="005927BF"/>
    <w:rsid w:val="005F5E53"/>
    <w:rsid w:val="005F647C"/>
    <w:rsid w:val="005F797E"/>
    <w:rsid w:val="0060529C"/>
    <w:rsid w:val="00694439"/>
    <w:rsid w:val="0070202D"/>
    <w:rsid w:val="007117E9"/>
    <w:rsid w:val="00757D65"/>
    <w:rsid w:val="00783A51"/>
    <w:rsid w:val="007B561F"/>
    <w:rsid w:val="007C1F61"/>
    <w:rsid w:val="008059AC"/>
    <w:rsid w:val="008372C3"/>
    <w:rsid w:val="00845B07"/>
    <w:rsid w:val="00867BB9"/>
    <w:rsid w:val="008A5A7F"/>
    <w:rsid w:val="008C0CFA"/>
    <w:rsid w:val="009017E8"/>
    <w:rsid w:val="009063A2"/>
    <w:rsid w:val="00924BDB"/>
    <w:rsid w:val="009755C2"/>
    <w:rsid w:val="009B0C3C"/>
    <w:rsid w:val="00A01866"/>
    <w:rsid w:val="00AB61B8"/>
    <w:rsid w:val="00AD29F1"/>
    <w:rsid w:val="00B350F9"/>
    <w:rsid w:val="00B73A2D"/>
    <w:rsid w:val="00BE6350"/>
    <w:rsid w:val="00BE6A8D"/>
    <w:rsid w:val="00C254DF"/>
    <w:rsid w:val="00C43E5E"/>
    <w:rsid w:val="00C62448"/>
    <w:rsid w:val="00C85372"/>
    <w:rsid w:val="00CA0281"/>
    <w:rsid w:val="00CD4C1A"/>
    <w:rsid w:val="00CF500B"/>
    <w:rsid w:val="00D6738E"/>
    <w:rsid w:val="00D87B38"/>
    <w:rsid w:val="00D94F4E"/>
    <w:rsid w:val="00DA4B0C"/>
    <w:rsid w:val="00DD59E8"/>
    <w:rsid w:val="00E03A90"/>
    <w:rsid w:val="00E113E5"/>
    <w:rsid w:val="00E46527"/>
    <w:rsid w:val="00E54155"/>
    <w:rsid w:val="00E612DE"/>
    <w:rsid w:val="00E93B9B"/>
    <w:rsid w:val="00EA2EBE"/>
    <w:rsid w:val="00F01009"/>
    <w:rsid w:val="00F011AF"/>
    <w:rsid w:val="00F101E9"/>
    <w:rsid w:val="00F37276"/>
    <w:rsid w:val="00F46142"/>
    <w:rsid w:val="00F54C57"/>
    <w:rsid w:val="00F54E2D"/>
    <w:rsid w:val="00F6388B"/>
    <w:rsid w:val="00F6541E"/>
    <w:rsid w:val="00F812C7"/>
    <w:rsid w:val="00F83BF4"/>
    <w:rsid w:val="00F921F1"/>
    <w:rsid w:val="00F97719"/>
    <w:rsid w:val="00FD7080"/>
    <w:rsid w:val="02D006AA"/>
    <w:rsid w:val="32004C6A"/>
    <w:rsid w:val="49F6732C"/>
    <w:rsid w:val="70897B03"/>
    <w:rsid w:val="70EC3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09"/>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372C3"/>
    <w:rPr>
      <w:sz w:val="18"/>
      <w:szCs w:val="18"/>
    </w:rPr>
  </w:style>
  <w:style w:type="paragraph" w:styleId="a4">
    <w:name w:val="footer"/>
    <w:basedOn w:val="a"/>
    <w:link w:val="Char0"/>
    <w:unhideWhenUsed/>
    <w:qFormat/>
    <w:rsid w:val="008372C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372C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37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8372C3"/>
    <w:rPr>
      <w:sz w:val="18"/>
      <w:szCs w:val="18"/>
    </w:rPr>
  </w:style>
  <w:style w:type="character" w:customStyle="1" w:styleId="Char0">
    <w:name w:val="页脚 Char"/>
    <w:basedOn w:val="a0"/>
    <w:link w:val="a4"/>
    <w:qFormat/>
    <w:rsid w:val="008372C3"/>
    <w:rPr>
      <w:sz w:val="18"/>
      <w:szCs w:val="18"/>
    </w:rPr>
  </w:style>
  <w:style w:type="character" w:customStyle="1" w:styleId="Char">
    <w:name w:val="批注框文本 Char"/>
    <w:basedOn w:val="a0"/>
    <w:link w:val="a3"/>
    <w:uiPriority w:val="99"/>
    <w:semiHidden/>
    <w:qFormat/>
    <w:rsid w:val="008372C3"/>
    <w:rPr>
      <w:sz w:val="18"/>
      <w:szCs w:val="18"/>
    </w:rPr>
  </w:style>
  <w:style w:type="paragraph" w:styleId="a7">
    <w:name w:val="Date"/>
    <w:basedOn w:val="a"/>
    <w:next w:val="a"/>
    <w:link w:val="Char2"/>
    <w:uiPriority w:val="99"/>
    <w:semiHidden/>
    <w:unhideWhenUsed/>
    <w:rsid w:val="00DD59E8"/>
    <w:pPr>
      <w:ind w:leftChars="2500" w:left="100"/>
    </w:pPr>
  </w:style>
  <w:style w:type="character" w:customStyle="1" w:styleId="Char2">
    <w:name w:val="日期 Char"/>
    <w:basedOn w:val="a0"/>
    <w:link w:val="a7"/>
    <w:uiPriority w:val="99"/>
    <w:semiHidden/>
    <w:rsid w:val="00DD59E8"/>
    <w:rPr>
      <w:kern w:val="2"/>
      <w:sz w:val="32"/>
      <w:szCs w:val="22"/>
    </w:rPr>
  </w:style>
</w:styles>
</file>

<file path=word/webSettings.xml><?xml version="1.0" encoding="utf-8"?>
<w:webSettings xmlns:r="http://schemas.openxmlformats.org/officeDocument/2006/relationships" xmlns:w="http://schemas.openxmlformats.org/wordprocessingml/2006/main">
  <w:divs>
    <w:div w:id="644234913">
      <w:bodyDiv w:val="1"/>
      <w:marLeft w:val="0"/>
      <w:marRight w:val="0"/>
      <w:marTop w:val="0"/>
      <w:marBottom w:val="0"/>
      <w:divBdr>
        <w:top w:val="none" w:sz="0" w:space="0" w:color="auto"/>
        <w:left w:val="none" w:sz="0" w:space="0" w:color="auto"/>
        <w:bottom w:val="none" w:sz="0" w:space="0" w:color="auto"/>
        <w:right w:val="none" w:sz="0" w:space="0" w:color="auto"/>
      </w:divBdr>
    </w:div>
    <w:div w:id="186990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0"/>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DB1BE-8B5D-418F-BB15-3EB8069C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626</Words>
  <Characters>3569</Characters>
  <Application>Microsoft Office Word</Application>
  <DocSecurity>0</DocSecurity>
  <Lines>29</Lines>
  <Paragraphs>8</Paragraphs>
  <ScaleCrop>false</ScaleCrop>
  <Company>微软中国</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LDPY</cp:lastModifiedBy>
  <cp:revision>2</cp:revision>
  <cp:lastPrinted>2022-01-14T02:11:00Z</cp:lastPrinted>
  <dcterms:created xsi:type="dcterms:W3CDTF">2022-02-24T08:55:00Z</dcterms:created>
  <dcterms:modified xsi:type="dcterms:W3CDTF">2022-02-24T08:55:00Z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F7A04B577F594C6A99F8C0FC981C9435</vt:lpwstr>
  </property>
</Properties>
</file>