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521"/>
          <w:tab w:val="left" w:pos="6663"/>
        </w:tabs>
        <w:spacing w:line="0" w:lineRule="atLeas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关于拨付20</w:t>
      </w:r>
      <w:r>
        <w:rPr>
          <w:rFonts w:eastAsia="方正小标宋_GBK"/>
          <w:sz w:val="44"/>
          <w:szCs w:val="44"/>
        </w:rPr>
        <w:t>20</w:t>
      </w:r>
      <w:r>
        <w:rPr>
          <w:rFonts w:hint="eastAsia" w:eastAsia="方正小标宋_GBK"/>
          <w:sz w:val="44"/>
          <w:szCs w:val="44"/>
        </w:rPr>
        <w:t>年江阴市重大产业项目</w:t>
      </w:r>
    </w:p>
    <w:p>
      <w:pPr>
        <w:tabs>
          <w:tab w:val="left" w:pos="6521"/>
          <w:tab w:val="left" w:pos="6663"/>
        </w:tabs>
        <w:spacing w:line="0" w:lineRule="atLeast"/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专项资金等的通知</w:t>
      </w:r>
    </w:p>
    <w:p>
      <w:pPr>
        <w:tabs>
          <w:tab w:val="left" w:pos="6521"/>
          <w:tab w:val="left" w:pos="6663"/>
        </w:tabs>
        <w:spacing w:line="0" w:lineRule="atLeast"/>
        <w:jc w:val="center"/>
        <w:rPr>
          <w:rFonts w:hint="eastAsia" w:eastAsia="方正小标宋_GBK"/>
          <w:sz w:val="44"/>
          <w:szCs w:val="44"/>
        </w:rPr>
      </w:pPr>
    </w:p>
    <w:p>
      <w:pPr>
        <w:ind w:firstLine="632" w:firstLineChars="200"/>
        <w:rPr>
          <w:rFonts w:eastAsia="楷体_GB2312"/>
        </w:rPr>
      </w:pPr>
      <w:bookmarkStart w:id="0" w:name="_GoBack"/>
      <w:bookmarkEnd w:id="0"/>
    </w:p>
    <w:p>
      <w:pPr>
        <w:rPr>
          <w:rFonts w:eastAsia="方正楷体_GBK"/>
        </w:rPr>
      </w:pPr>
      <w:r>
        <w:rPr>
          <w:rFonts w:hint="eastAsia" w:eastAsia="方正楷体_GBK"/>
        </w:rPr>
        <w:t>各有关单位：</w:t>
      </w:r>
    </w:p>
    <w:p>
      <w:pPr>
        <w:ind w:firstLine="632" w:firstLineChars="200"/>
        <w:rPr>
          <w:rFonts w:eastAsia="方正仿宋_GBK"/>
        </w:rPr>
      </w:pPr>
      <w:r>
        <w:rPr>
          <w:rFonts w:hint="eastAsia" w:eastAsia="方正仿宋_GBK"/>
        </w:rPr>
        <w:t>为大力实施“产业强市、创新驱动、绿色发展”战略，加大对重点重大项目、龙头骨干企业的财政支持力度，经过对申报项目的审核，同意拨付</w:t>
      </w:r>
      <w:r>
        <w:rPr>
          <w:rFonts w:eastAsia="方正仿宋_GBK"/>
        </w:rPr>
        <w:t>2020</w:t>
      </w:r>
      <w:r>
        <w:rPr>
          <w:rFonts w:hint="eastAsia" w:eastAsia="方正仿宋_GBK"/>
        </w:rPr>
        <w:t>年江阴市重大产业项目专项资金</w:t>
      </w:r>
      <w:r>
        <w:rPr>
          <w:rFonts w:eastAsia="方正仿宋_GBK"/>
        </w:rPr>
        <w:t>298</w:t>
      </w:r>
      <w:r>
        <w:rPr>
          <w:rFonts w:hint="eastAsia" w:eastAsia="方正仿宋_GBK"/>
        </w:rPr>
        <w:t>万元，并拨付无锡市重大项目综合奖补资金</w:t>
      </w:r>
      <w:r>
        <w:rPr>
          <w:rFonts w:eastAsia="方正仿宋_GBK"/>
        </w:rPr>
        <w:t>784</w:t>
      </w:r>
      <w:r>
        <w:rPr>
          <w:rFonts w:hint="eastAsia" w:eastAsia="方正仿宋_GBK"/>
        </w:rPr>
        <w:t>万元，总计</w:t>
      </w:r>
      <w:r>
        <w:rPr>
          <w:rFonts w:eastAsia="方正仿宋_GBK"/>
        </w:rPr>
        <w:t>1082</w:t>
      </w:r>
      <w:r>
        <w:rPr>
          <w:rFonts w:hint="eastAsia" w:eastAsia="方正仿宋_GBK"/>
        </w:rPr>
        <w:t>万元，详见附表。</w:t>
      </w:r>
    </w:p>
    <w:p>
      <w:pPr>
        <w:ind w:firstLine="632" w:firstLineChars="200"/>
        <w:rPr>
          <w:rFonts w:eastAsia="方正仿宋_GBK"/>
        </w:rPr>
      </w:pPr>
      <w:r>
        <w:rPr>
          <w:rFonts w:hint="eastAsia" w:eastAsia="方正仿宋_GBK"/>
        </w:rPr>
        <w:t>附件：20</w:t>
      </w:r>
      <w:r>
        <w:rPr>
          <w:rFonts w:eastAsia="方正仿宋_GBK"/>
        </w:rPr>
        <w:t>20</w:t>
      </w:r>
      <w:r>
        <w:rPr>
          <w:rFonts w:hint="eastAsia" w:eastAsia="方正仿宋_GBK"/>
        </w:rPr>
        <w:t>年江阴市重大产业项目专项资金汇总表</w:t>
      </w:r>
    </w:p>
    <w:p>
      <w:pPr>
        <w:spacing w:line="500" w:lineRule="exact"/>
        <w:rPr>
          <w:rFonts w:eastAsia="方正仿宋_GBK"/>
        </w:rPr>
      </w:pPr>
    </w:p>
    <w:p>
      <w:pPr>
        <w:spacing w:line="500" w:lineRule="exact"/>
        <w:rPr>
          <w:rFonts w:eastAsia="方正仿宋_GBK"/>
        </w:rPr>
      </w:pPr>
    </w:p>
    <w:p>
      <w:pPr>
        <w:spacing w:line="500" w:lineRule="exact"/>
        <w:rPr>
          <w:rFonts w:eastAsia="方正仿宋_GBK"/>
        </w:rPr>
      </w:pPr>
    </w:p>
    <w:p>
      <w:pPr>
        <w:ind w:firstLine="632" w:firstLineChars="200"/>
        <w:jc w:val="left"/>
        <w:rPr>
          <w:rFonts w:eastAsia="方正仿宋_GBK"/>
        </w:rPr>
      </w:pPr>
      <w:r>
        <w:rPr>
          <w:rFonts w:hint="eastAsia" w:eastAsia="方正仿宋_GBK"/>
        </w:rPr>
        <w:t xml:space="preserve">江阴市发展和改革委员会       </w:t>
      </w:r>
      <w:r>
        <w:rPr>
          <w:rFonts w:eastAsia="方正仿宋_GBK"/>
        </w:rPr>
        <w:t xml:space="preserve">  </w:t>
      </w:r>
      <w:r>
        <w:rPr>
          <w:rFonts w:hint="eastAsia" w:eastAsia="方正仿宋_GBK"/>
        </w:rPr>
        <w:t>江阴市财政局</w:t>
      </w:r>
    </w:p>
    <w:p>
      <w:pPr>
        <w:ind w:right="1264" w:rightChars="400"/>
        <w:jc w:val="right"/>
        <w:rPr>
          <w:rFonts w:eastAsia="方正仿宋_GBK"/>
        </w:rPr>
      </w:pPr>
      <w:r>
        <w:rPr>
          <w:rFonts w:hint="eastAsia" w:eastAsia="方正仿宋_GBK"/>
        </w:rPr>
        <w:t>202</w:t>
      </w:r>
      <w:r>
        <w:rPr>
          <w:rFonts w:eastAsia="方正仿宋_GBK"/>
        </w:rPr>
        <w:t>1</w:t>
      </w:r>
      <w:r>
        <w:rPr>
          <w:rFonts w:hint="eastAsia" w:eastAsia="方正仿宋_GBK"/>
        </w:rPr>
        <w:t>年</w:t>
      </w:r>
      <w:r>
        <w:rPr>
          <w:rFonts w:eastAsia="方正仿宋_GBK"/>
        </w:rPr>
        <w:t>10</w:t>
      </w:r>
      <w:r>
        <w:rPr>
          <w:rFonts w:hint="eastAsia" w:eastAsia="方正仿宋_GBK"/>
        </w:rPr>
        <w:t>月</w:t>
      </w:r>
      <w:r>
        <w:rPr>
          <w:rFonts w:eastAsia="方正仿宋_GBK"/>
        </w:rPr>
        <w:t>14</w:t>
      </w:r>
      <w:r>
        <w:rPr>
          <w:rFonts w:hint="eastAsia" w:eastAsia="方正仿宋_GBK"/>
        </w:rPr>
        <w:t>日</w:t>
      </w:r>
    </w:p>
    <w:p>
      <w:pPr>
        <w:ind w:right="1264" w:rightChars="400"/>
        <w:jc w:val="left"/>
        <w:rPr>
          <w:rFonts w:eastAsia="方正仿宋_GBK"/>
        </w:rPr>
      </w:pPr>
    </w:p>
    <w:p>
      <w:pPr>
        <w:ind w:right="1264" w:rightChars="400"/>
        <w:jc w:val="left"/>
        <w:rPr>
          <w:rFonts w:eastAsia="方正仿宋_GBK"/>
        </w:rPr>
      </w:pPr>
    </w:p>
    <w:p>
      <w:pPr>
        <w:ind w:right="1264" w:rightChars="400"/>
        <w:jc w:val="left"/>
        <w:rPr>
          <w:rFonts w:eastAsia="方正仿宋_GBK"/>
        </w:rPr>
      </w:pPr>
    </w:p>
    <w:p>
      <w:pPr>
        <w:ind w:right="1264" w:rightChars="400"/>
        <w:jc w:val="right"/>
        <w:rPr>
          <w:rFonts w:eastAsia="方正仿宋_GBK"/>
        </w:rPr>
        <w:sectPr>
          <w:headerReference r:id="rId3" w:type="default"/>
          <w:footerReference r:id="rId4" w:type="default"/>
          <w:footerReference r:id="rId5" w:type="even"/>
          <w:pgSz w:w="11907" w:h="16840"/>
          <w:pgMar w:top="2098" w:right="1474" w:bottom="1985" w:left="1588" w:header="851" w:footer="1474" w:gutter="0"/>
          <w:cols w:space="425" w:num="1"/>
          <w:docGrid w:type="linesAndChars" w:linePitch="579" w:charSpace="-842"/>
        </w:sectPr>
      </w:pPr>
    </w:p>
    <w:p>
      <w:pPr>
        <w:jc w:val="left"/>
        <w:rPr>
          <w:rFonts w:eastAsia="方正黑体_GBK" w:cs="宋体"/>
          <w:bCs/>
          <w:kern w:val="0"/>
        </w:rPr>
      </w:pPr>
      <w:r>
        <w:rPr>
          <w:rFonts w:hint="eastAsia" w:eastAsia="方正黑体_GBK" w:cs="宋体"/>
          <w:bCs/>
          <w:kern w:val="0"/>
        </w:rPr>
        <w:t>附件</w:t>
      </w:r>
    </w:p>
    <w:p>
      <w:pPr>
        <w:spacing w:after="144" w:afterLines="25" w:line="0" w:lineRule="atLeast"/>
        <w:jc w:val="center"/>
        <w:rPr>
          <w:rFonts w:eastAsia="方正小标宋_GBK" w:cs="宋体"/>
          <w:bCs/>
          <w:kern w:val="0"/>
          <w:sz w:val="44"/>
          <w:szCs w:val="44"/>
        </w:rPr>
      </w:pPr>
      <w:r>
        <w:rPr>
          <w:rFonts w:hint="eastAsia" w:eastAsia="方正小标宋_GBK" w:cs="宋体"/>
          <w:bCs/>
          <w:kern w:val="0"/>
          <w:sz w:val="44"/>
          <w:szCs w:val="44"/>
        </w:rPr>
        <w:t>20</w:t>
      </w:r>
      <w:r>
        <w:rPr>
          <w:rFonts w:eastAsia="方正小标宋_GBK" w:cs="宋体"/>
          <w:bCs/>
          <w:kern w:val="0"/>
          <w:sz w:val="44"/>
          <w:szCs w:val="44"/>
        </w:rPr>
        <w:t>20</w:t>
      </w:r>
      <w:r>
        <w:rPr>
          <w:rFonts w:hint="eastAsia" w:eastAsia="方正小标宋_GBK" w:cs="宋体"/>
          <w:bCs/>
          <w:kern w:val="0"/>
          <w:sz w:val="44"/>
          <w:szCs w:val="44"/>
        </w:rPr>
        <w:t>年江阴市重大产业项目专项资金汇总表</w:t>
      </w:r>
    </w:p>
    <w:tbl>
      <w:tblPr>
        <w:tblStyle w:val="6"/>
        <w:tblW w:w="48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03"/>
        <w:gridCol w:w="1290"/>
        <w:gridCol w:w="1285"/>
        <w:gridCol w:w="3474"/>
        <w:gridCol w:w="694"/>
        <w:gridCol w:w="645"/>
        <w:gridCol w:w="880"/>
        <w:gridCol w:w="823"/>
        <w:gridCol w:w="946"/>
        <w:gridCol w:w="1014"/>
        <w:gridCol w:w="1091"/>
        <w:gridCol w:w="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tblHeader/>
          <w:jc w:val="center"/>
        </w:trPr>
        <w:tc>
          <w:tcPr>
            <w:tcW w:w="221" w:type="pct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方正黑体_GBK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eastAsia="方正黑体_GBK" w:cs="宋体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72" w:type="pct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方正黑体_GBK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eastAsia="方正黑体_GBK" w:cs="宋体"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70" w:type="pct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方正黑体_GBK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eastAsia="方正黑体_GBK" w:cs="宋体"/>
                <w:bCs/>
                <w:kern w:val="0"/>
                <w:sz w:val="24"/>
                <w:szCs w:val="24"/>
              </w:rPr>
              <w:t>项目单位</w:t>
            </w:r>
          </w:p>
        </w:tc>
        <w:tc>
          <w:tcPr>
            <w:tcW w:w="1271" w:type="pct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方正黑体_GBK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eastAsia="方正黑体_GBK" w:cs="宋体"/>
                <w:bCs/>
                <w:kern w:val="0"/>
                <w:sz w:val="24"/>
                <w:szCs w:val="24"/>
              </w:rPr>
              <w:t>主要建设内容及规模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方正黑体_GBK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eastAsia="方正黑体_GBK" w:cs="宋体"/>
                <w:bCs/>
                <w:kern w:val="0"/>
                <w:sz w:val="24"/>
                <w:szCs w:val="24"/>
              </w:rPr>
              <w:t>实施期限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方正黑体_GBK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eastAsia="方正黑体_GBK" w:cs="宋体"/>
                <w:bCs/>
                <w:kern w:val="0"/>
                <w:sz w:val="24"/>
                <w:szCs w:val="24"/>
              </w:rPr>
              <w:t>总投资</w:t>
            </w:r>
          </w:p>
        </w:tc>
        <w:tc>
          <w:tcPr>
            <w:tcW w:w="301" w:type="pct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方正黑体_GBK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eastAsia="方正黑体_GBK" w:cs="宋体"/>
                <w:bCs/>
                <w:kern w:val="0"/>
                <w:sz w:val="24"/>
                <w:szCs w:val="24"/>
              </w:rPr>
              <w:t>核定总</w:t>
            </w:r>
          </w:p>
          <w:p>
            <w:pPr>
              <w:spacing w:line="300" w:lineRule="exact"/>
              <w:jc w:val="center"/>
              <w:rPr>
                <w:rFonts w:eastAsia="方正黑体_GBK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eastAsia="方正黑体_GBK" w:cs="宋体"/>
                <w:bCs/>
                <w:kern w:val="0"/>
                <w:sz w:val="24"/>
                <w:szCs w:val="24"/>
              </w:rPr>
              <w:t>补助</w:t>
            </w:r>
          </w:p>
          <w:p>
            <w:pPr>
              <w:spacing w:line="300" w:lineRule="exact"/>
              <w:jc w:val="center"/>
              <w:rPr>
                <w:rFonts w:eastAsia="方正黑体_GBK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eastAsia="方正黑体_GBK" w:cs="宋体"/>
                <w:bCs/>
                <w:kern w:val="0"/>
                <w:sz w:val="24"/>
                <w:szCs w:val="24"/>
              </w:rPr>
              <w:t>金额</w:t>
            </w:r>
          </w:p>
        </w:tc>
        <w:tc>
          <w:tcPr>
            <w:tcW w:w="346" w:type="pct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方正黑体_GBK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eastAsia="方正黑体_GBK" w:cs="宋体"/>
                <w:bCs/>
                <w:kern w:val="0"/>
                <w:sz w:val="24"/>
                <w:szCs w:val="24"/>
              </w:rPr>
              <w:t>已拨付</w:t>
            </w:r>
          </w:p>
          <w:p>
            <w:pPr>
              <w:spacing w:line="300" w:lineRule="exact"/>
              <w:jc w:val="center"/>
              <w:rPr>
                <w:rFonts w:eastAsia="方正黑体_GBK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eastAsia="方正黑体_GBK" w:cs="宋体"/>
                <w:bCs/>
                <w:kern w:val="0"/>
                <w:sz w:val="24"/>
                <w:szCs w:val="24"/>
              </w:rPr>
              <w:t>补助</w:t>
            </w:r>
          </w:p>
          <w:p>
            <w:pPr>
              <w:spacing w:line="300" w:lineRule="exact"/>
              <w:jc w:val="center"/>
              <w:rPr>
                <w:rFonts w:eastAsia="方正黑体_GBK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eastAsia="方正黑体_GBK" w:cs="宋体"/>
                <w:bCs/>
                <w:kern w:val="0"/>
                <w:sz w:val="24"/>
                <w:szCs w:val="24"/>
              </w:rPr>
              <w:t>金额</w:t>
            </w:r>
          </w:p>
        </w:tc>
        <w:tc>
          <w:tcPr>
            <w:tcW w:w="770" w:type="pct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方正黑体_GBK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eastAsia="方正黑体_GBK" w:cs="宋体"/>
                <w:bCs/>
                <w:kern w:val="0"/>
                <w:sz w:val="24"/>
                <w:szCs w:val="24"/>
              </w:rPr>
              <w:t>本期核定补助时段</w:t>
            </w:r>
          </w:p>
          <w:p>
            <w:pPr>
              <w:spacing w:line="300" w:lineRule="exact"/>
              <w:jc w:val="center"/>
              <w:rPr>
                <w:rFonts w:eastAsia="方正黑体_GBK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eastAsia="方正黑体_GBK" w:cs="宋体"/>
                <w:bCs/>
                <w:kern w:val="0"/>
                <w:sz w:val="24"/>
                <w:szCs w:val="24"/>
              </w:rPr>
              <w:t>及补助金额</w:t>
            </w:r>
          </w:p>
        </w:tc>
        <w:tc>
          <w:tcPr>
            <w:tcW w:w="337" w:type="pct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方正黑体_GBK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eastAsia="方正黑体_GBK" w:cs="宋体"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tblHeader/>
          <w:jc w:val="center"/>
        </w:trPr>
        <w:tc>
          <w:tcPr>
            <w:tcW w:w="221" w:type="pct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方正黑体_GBK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72" w:type="pct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方正黑体_GBK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方正黑体_GBK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1" w:type="pct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方正黑体_GBK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方正黑体_GBK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eastAsia="方正黑体_GBK" w:cs="宋体"/>
                <w:bCs/>
                <w:kern w:val="0"/>
                <w:sz w:val="24"/>
                <w:szCs w:val="24"/>
              </w:rPr>
              <w:t>起始</w:t>
            </w:r>
          </w:p>
          <w:p>
            <w:pPr>
              <w:spacing w:line="300" w:lineRule="exact"/>
              <w:jc w:val="center"/>
              <w:rPr>
                <w:rFonts w:eastAsia="方正黑体_GBK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eastAsia="方正黑体_GBK" w:cs="宋体"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方正黑体_GBK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eastAsia="方正黑体_GBK" w:cs="宋体"/>
                <w:bCs/>
                <w:kern w:val="0"/>
                <w:sz w:val="24"/>
                <w:szCs w:val="24"/>
              </w:rPr>
              <w:t>截止</w:t>
            </w:r>
          </w:p>
          <w:p>
            <w:pPr>
              <w:spacing w:line="300" w:lineRule="exact"/>
              <w:jc w:val="center"/>
              <w:rPr>
                <w:rFonts w:eastAsia="方正黑体_GBK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eastAsia="方正黑体_GBK" w:cs="宋体"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322" w:type="pct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方正黑体_GBK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01" w:type="pct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方正黑体_GBK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46" w:type="pct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方正黑体_GBK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方正黑体_GBK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eastAsia="方正黑体_GBK" w:cs="宋体"/>
                <w:bCs/>
                <w:kern w:val="0"/>
                <w:sz w:val="24"/>
                <w:szCs w:val="24"/>
              </w:rPr>
              <w:t>补助</w:t>
            </w:r>
          </w:p>
          <w:p>
            <w:pPr>
              <w:spacing w:line="300" w:lineRule="exact"/>
              <w:jc w:val="center"/>
              <w:rPr>
                <w:rFonts w:eastAsia="方正黑体_GBK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eastAsia="方正黑体_GBK" w:cs="宋体"/>
                <w:bCs/>
                <w:kern w:val="0"/>
                <w:sz w:val="24"/>
                <w:szCs w:val="24"/>
              </w:rPr>
              <w:t>时段</w:t>
            </w: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方正黑体_GBK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eastAsia="方正黑体_GBK" w:cs="宋体"/>
                <w:bCs/>
                <w:kern w:val="0"/>
                <w:sz w:val="24"/>
                <w:szCs w:val="24"/>
              </w:rPr>
              <w:t>本期核定补助金额</w:t>
            </w:r>
          </w:p>
        </w:tc>
        <w:tc>
          <w:tcPr>
            <w:tcW w:w="337" w:type="pct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方正黑体_GBK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9" w:hRule="atLeast"/>
          <w:jc w:val="center"/>
        </w:trPr>
        <w:tc>
          <w:tcPr>
            <w:tcW w:w="22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eastAsia="方正楷体_GBK" w:cs="宋体"/>
                <w:b/>
                <w:bCs/>
                <w:kern w:val="0"/>
                <w:sz w:val="24"/>
                <w:szCs w:val="24"/>
              </w:rPr>
              <w:t>*</w:t>
            </w: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eastAsia="方正楷体_GBK" w:cs="宋体"/>
                <w:b/>
                <w:bCs/>
                <w:kern w:val="0"/>
                <w:sz w:val="24"/>
                <w:szCs w:val="24"/>
              </w:rPr>
              <w:t>总计</w:t>
            </w: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eastAsia="方正楷体_GBK" w:cs="宋体"/>
                <w:b/>
                <w:bCs/>
                <w:kern w:val="0"/>
                <w:sz w:val="24"/>
                <w:szCs w:val="24"/>
              </w:rPr>
              <w:t>9</w:t>
            </w:r>
            <w:r>
              <w:rPr>
                <w:rFonts w:eastAsia="方正楷体_GBK" w:cs="宋体"/>
                <w:b/>
                <w:bCs/>
                <w:kern w:val="0"/>
                <w:sz w:val="24"/>
                <w:szCs w:val="24"/>
              </w:rPr>
              <w:t>000</w:t>
            </w:r>
          </w:p>
        </w:tc>
        <w:tc>
          <w:tcPr>
            <w:tcW w:w="346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eastAsia="方正楷体_GBK" w:cs="宋体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eastAsia="方正楷体_GBK" w:cs="宋体"/>
                <w:b/>
                <w:bCs/>
                <w:kern w:val="0"/>
                <w:sz w:val="24"/>
                <w:szCs w:val="24"/>
              </w:rPr>
              <w:t>740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方正楷体_GBK" w:cs="宋体"/>
                <w:b/>
                <w:bCs/>
                <w:kern w:val="0"/>
                <w:sz w:val="24"/>
                <w:szCs w:val="24"/>
              </w:rPr>
              <w:t>1082</w:t>
            </w:r>
          </w:p>
        </w:tc>
        <w:tc>
          <w:tcPr>
            <w:tcW w:w="337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40" w:hRule="atLeast"/>
          <w:jc w:val="center"/>
        </w:trPr>
        <w:tc>
          <w:tcPr>
            <w:tcW w:w="221" w:type="pct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eastAsia="方正楷体_GBK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spacing w:line="300" w:lineRule="exact"/>
              <w:rPr>
                <w:rFonts w:eastAsia="方正楷体_GBK" w:cs="Courier New"/>
                <w:kern w:val="0"/>
                <w:sz w:val="22"/>
                <w:szCs w:val="22"/>
              </w:rPr>
            </w:pPr>
            <w:r>
              <w:rPr>
                <w:rFonts w:eastAsia="方正楷体_GBK" w:cs="Courier New"/>
                <w:kern w:val="0"/>
                <w:sz w:val="22"/>
                <w:szCs w:val="22"/>
              </w:rPr>
              <w:t>年产20亿块通信用高密度集成电路及模块封装项目</w:t>
            </w: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spacing w:line="300" w:lineRule="exact"/>
              <w:rPr>
                <w:rFonts w:eastAsia="方正楷体_GBK" w:cs="Courier New"/>
                <w:kern w:val="0"/>
                <w:sz w:val="22"/>
                <w:szCs w:val="22"/>
              </w:rPr>
            </w:pPr>
            <w:r>
              <w:rPr>
                <w:rFonts w:eastAsia="方正楷体_GBK" w:cs="Courier New"/>
                <w:kern w:val="0"/>
                <w:sz w:val="22"/>
                <w:szCs w:val="22"/>
              </w:rPr>
              <w:t>江苏长电科技股份有限公司</w:t>
            </w:r>
          </w:p>
        </w:tc>
        <w:tc>
          <w:tcPr>
            <w:tcW w:w="1271" w:type="pct"/>
            <w:shd w:val="clear" w:color="auto" w:fill="auto"/>
            <w:vAlign w:val="center"/>
          </w:tcPr>
          <w:p>
            <w:pPr>
              <w:spacing w:line="300" w:lineRule="exact"/>
              <w:rPr>
                <w:rFonts w:eastAsia="方正楷体_GBK" w:cs="Courier New"/>
                <w:kern w:val="0"/>
                <w:sz w:val="22"/>
                <w:szCs w:val="22"/>
              </w:rPr>
            </w:pPr>
            <w:r>
              <w:rPr>
                <w:rFonts w:eastAsia="方正楷体_GBK" w:cs="Courier New"/>
                <w:kern w:val="0"/>
                <w:sz w:val="22"/>
                <w:szCs w:val="22"/>
              </w:rPr>
              <w:t>对现有厂房进行适应性改造，引进全自动磨片机、全自动晶圆切割机等进口设备1478台套，购置风冷式烤箱等国产设备173台套，年产20亿块通信用高密度集成电路及模块封装产品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eastAsia="方正楷体_GBK" w:cs="Courier New"/>
                <w:kern w:val="0"/>
                <w:sz w:val="22"/>
                <w:szCs w:val="22"/>
              </w:rPr>
            </w:pPr>
            <w:r>
              <w:rPr>
                <w:rFonts w:eastAsia="方正楷体_GBK" w:cs="Courier New"/>
                <w:kern w:val="0"/>
                <w:sz w:val="22"/>
                <w:szCs w:val="22"/>
              </w:rPr>
              <w:t>2017</w:t>
            </w:r>
          </w:p>
        </w:tc>
        <w:tc>
          <w:tcPr>
            <w:tcW w:w="236" w:type="pct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eastAsia="方正楷体_GBK" w:cs="Courier New"/>
                <w:kern w:val="0"/>
                <w:sz w:val="22"/>
                <w:szCs w:val="22"/>
              </w:rPr>
            </w:pPr>
            <w:r>
              <w:rPr>
                <w:rFonts w:eastAsia="方正楷体_GBK" w:cs="Courier New"/>
                <w:kern w:val="0"/>
                <w:sz w:val="22"/>
                <w:szCs w:val="22"/>
              </w:rPr>
              <w:t>2020</w:t>
            </w: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方正楷体_GBK" w:cs="Courier New"/>
                <w:kern w:val="0"/>
                <w:sz w:val="22"/>
                <w:szCs w:val="22"/>
              </w:rPr>
            </w:pPr>
            <w:r>
              <w:rPr>
                <w:rFonts w:eastAsia="方正楷体_GBK" w:cs="Courier New"/>
                <w:kern w:val="0"/>
                <w:sz w:val="22"/>
                <w:szCs w:val="22"/>
              </w:rPr>
              <w:t>175513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eastAsia="方正楷体_GBK" w:cs="Courier New"/>
                <w:kern w:val="0"/>
                <w:sz w:val="22"/>
                <w:szCs w:val="22"/>
              </w:rPr>
            </w:pPr>
            <w:r>
              <w:rPr>
                <w:rFonts w:hint="eastAsia" w:eastAsia="方正楷体_GBK" w:cs="Courier New"/>
                <w:kern w:val="0"/>
                <w:sz w:val="22"/>
                <w:szCs w:val="22"/>
              </w:rPr>
              <w:t>1000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eastAsia="方正楷体_GBK" w:cs="Courier New"/>
                <w:kern w:val="0"/>
                <w:sz w:val="22"/>
                <w:szCs w:val="22"/>
              </w:rPr>
            </w:pPr>
            <w:r>
              <w:rPr>
                <w:rFonts w:eastAsia="方正楷体_GBK" w:cs="Courier New"/>
                <w:kern w:val="0"/>
                <w:sz w:val="22"/>
                <w:szCs w:val="22"/>
              </w:rPr>
              <w:t>800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spacing w:line="300" w:lineRule="exact"/>
              <w:rPr>
                <w:rFonts w:eastAsia="方正楷体_GBK" w:cs="Courier New"/>
                <w:kern w:val="0"/>
                <w:sz w:val="22"/>
                <w:szCs w:val="22"/>
              </w:rPr>
            </w:pPr>
            <w:r>
              <w:rPr>
                <w:rFonts w:hint="eastAsia" w:eastAsia="方正楷体_GBK" w:cs="Courier New"/>
                <w:kern w:val="0"/>
                <w:sz w:val="22"/>
                <w:szCs w:val="22"/>
              </w:rPr>
              <w:t>201</w:t>
            </w:r>
            <w:r>
              <w:rPr>
                <w:rFonts w:eastAsia="方正楷体_GBK" w:cs="Courier New"/>
                <w:kern w:val="0"/>
                <w:sz w:val="22"/>
                <w:szCs w:val="22"/>
              </w:rPr>
              <w:t>9</w:t>
            </w:r>
            <w:r>
              <w:rPr>
                <w:rFonts w:hint="eastAsia" w:eastAsia="方正楷体_GBK" w:cs="Courier New"/>
                <w:kern w:val="0"/>
                <w:sz w:val="22"/>
                <w:szCs w:val="22"/>
              </w:rPr>
              <w:t>.9－20</w:t>
            </w:r>
            <w:r>
              <w:rPr>
                <w:rFonts w:eastAsia="方正楷体_GBK" w:cs="Courier New"/>
                <w:kern w:val="0"/>
                <w:sz w:val="22"/>
                <w:szCs w:val="22"/>
              </w:rPr>
              <w:t>20</w:t>
            </w:r>
            <w:r>
              <w:rPr>
                <w:rFonts w:hint="eastAsia" w:eastAsia="方正楷体_GBK" w:cs="Courier New"/>
                <w:kern w:val="0"/>
                <w:sz w:val="22"/>
                <w:szCs w:val="22"/>
              </w:rPr>
              <w:t>.</w:t>
            </w:r>
            <w:r>
              <w:rPr>
                <w:rFonts w:eastAsia="方正楷体_GBK" w:cs="Courier New"/>
                <w:kern w:val="0"/>
                <w:sz w:val="22"/>
                <w:szCs w:val="22"/>
              </w:rPr>
              <w:t>9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eastAsia="方正楷体_GBK" w:cs="Courier New"/>
                <w:kern w:val="0"/>
                <w:sz w:val="22"/>
                <w:szCs w:val="22"/>
              </w:rPr>
            </w:pPr>
            <w:r>
              <w:rPr>
                <w:rFonts w:eastAsia="方正楷体_GBK" w:cs="Courier New"/>
                <w:kern w:val="0"/>
                <w:sz w:val="22"/>
                <w:szCs w:val="22"/>
              </w:rPr>
              <w:t>200</w:t>
            </w:r>
          </w:p>
        </w:tc>
        <w:tc>
          <w:tcPr>
            <w:tcW w:w="337" w:type="pct"/>
            <w:shd w:val="clear" w:color="auto" w:fill="auto"/>
            <w:vAlign w:val="center"/>
          </w:tcPr>
          <w:p>
            <w:pPr>
              <w:spacing w:line="300" w:lineRule="exact"/>
              <w:rPr>
                <w:rFonts w:eastAsia="方正楷体_GBK" w:cs="Courier New"/>
                <w:kern w:val="0"/>
                <w:sz w:val="22"/>
                <w:szCs w:val="22"/>
              </w:rPr>
            </w:pPr>
            <w:r>
              <w:rPr>
                <w:rFonts w:hint="eastAsia" w:eastAsia="方正楷体_GBK" w:cs="Courier New"/>
                <w:kern w:val="0"/>
                <w:sz w:val="22"/>
                <w:szCs w:val="22"/>
              </w:rPr>
              <w:t>已竣工验收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45" w:hRule="atLeast"/>
          <w:jc w:val="center"/>
        </w:trPr>
        <w:tc>
          <w:tcPr>
            <w:tcW w:w="221" w:type="pct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eastAsia="方正楷体_GBK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楷体_GBK" w:eastAsia="方正楷体_GBK" w:cs="Courier New"/>
                <w:kern w:val="0"/>
                <w:sz w:val="22"/>
                <w:szCs w:val="22"/>
              </w:rPr>
            </w:pPr>
            <w:r>
              <w:rPr>
                <w:rFonts w:hint="eastAsia" w:ascii="方正楷体_GBK" w:eastAsia="方正楷体_GBK" w:cs="Courier New"/>
                <w:kern w:val="0"/>
                <w:sz w:val="22"/>
                <w:szCs w:val="22"/>
              </w:rPr>
              <w:t>年产6亿Ah锂电池及电池组技改项目</w:t>
            </w: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spacing w:line="300" w:lineRule="exact"/>
              <w:rPr>
                <w:rFonts w:ascii="方正楷体_GBK" w:eastAsia="方正楷体_GBK" w:cs="Courier New"/>
                <w:kern w:val="0"/>
                <w:sz w:val="22"/>
                <w:szCs w:val="22"/>
              </w:rPr>
            </w:pPr>
            <w:r>
              <w:rPr>
                <w:rFonts w:hint="eastAsia" w:ascii="方正楷体_GBK" w:eastAsia="方正楷体_GBK" w:cs="Courier New"/>
                <w:kern w:val="0"/>
                <w:sz w:val="22"/>
                <w:szCs w:val="22"/>
              </w:rPr>
              <w:t>江苏海基新能源股份有限公司</w:t>
            </w:r>
          </w:p>
        </w:tc>
        <w:tc>
          <w:tcPr>
            <w:tcW w:w="1271" w:type="pct"/>
            <w:shd w:val="clear" w:color="auto" w:fill="auto"/>
            <w:vAlign w:val="center"/>
          </w:tcPr>
          <w:p>
            <w:pPr>
              <w:spacing w:line="300" w:lineRule="exact"/>
              <w:rPr>
                <w:rFonts w:eastAsia="方正楷体_GBK" w:cs="Courier New"/>
                <w:kern w:val="0"/>
                <w:sz w:val="22"/>
                <w:szCs w:val="22"/>
              </w:rPr>
            </w:pPr>
            <w:r>
              <w:rPr>
                <w:rFonts w:hint="eastAsia" w:eastAsia="方正楷体_GBK" w:cs="Courier New"/>
                <w:kern w:val="0"/>
                <w:sz w:val="22"/>
                <w:szCs w:val="22"/>
              </w:rPr>
              <w:t>新建厂房约86000平方米，建设3条自动化锂电池生产线、2条pack组装线，以及配套的公用工程和辅助设施。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eastAsia="方正楷体_GBK" w:cs="Courier New"/>
                <w:kern w:val="0"/>
                <w:sz w:val="22"/>
                <w:szCs w:val="22"/>
              </w:rPr>
            </w:pPr>
            <w:r>
              <w:rPr>
                <w:rFonts w:hint="eastAsia" w:eastAsia="方正楷体_GBK" w:cs="Courier New"/>
                <w:kern w:val="0"/>
                <w:sz w:val="22"/>
                <w:szCs w:val="22"/>
              </w:rPr>
              <w:t>2</w:t>
            </w:r>
            <w:r>
              <w:rPr>
                <w:rFonts w:eastAsia="方正楷体_GBK" w:cs="Courier New"/>
                <w:kern w:val="0"/>
                <w:sz w:val="22"/>
                <w:szCs w:val="22"/>
              </w:rPr>
              <w:t>016</w:t>
            </w:r>
          </w:p>
        </w:tc>
        <w:tc>
          <w:tcPr>
            <w:tcW w:w="236" w:type="pct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eastAsia="方正楷体_GBK" w:cs="Courier New"/>
                <w:kern w:val="0"/>
                <w:sz w:val="22"/>
                <w:szCs w:val="22"/>
              </w:rPr>
            </w:pPr>
            <w:r>
              <w:rPr>
                <w:rFonts w:eastAsia="方正楷体_GBK" w:cs="Courier New"/>
                <w:kern w:val="0"/>
                <w:sz w:val="22"/>
                <w:szCs w:val="22"/>
              </w:rPr>
              <w:t>2020</w:t>
            </w: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方正楷体_GBK" w:cs="Courier New"/>
                <w:kern w:val="0"/>
                <w:sz w:val="22"/>
                <w:szCs w:val="22"/>
              </w:rPr>
            </w:pPr>
            <w:r>
              <w:rPr>
                <w:rFonts w:hint="eastAsia" w:eastAsia="方正楷体_GBK" w:cs="Courier New"/>
                <w:kern w:val="0"/>
                <w:sz w:val="22"/>
                <w:szCs w:val="22"/>
              </w:rPr>
              <w:t>1</w:t>
            </w:r>
            <w:r>
              <w:rPr>
                <w:rFonts w:eastAsia="方正楷体_GBK" w:cs="Courier New"/>
                <w:kern w:val="0"/>
                <w:sz w:val="22"/>
                <w:szCs w:val="22"/>
              </w:rPr>
              <w:t>10000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eastAsia="方正楷体_GBK" w:cs="Courier New"/>
                <w:kern w:val="0"/>
                <w:sz w:val="22"/>
                <w:szCs w:val="22"/>
              </w:rPr>
            </w:pPr>
            <w:r>
              <w:rPr>
                <w:rFonts w:hint="eastAsia" w:eastAsia="方正楷体_GBK" w:cs="Courier New"/>
                <w:kern w:val="0"/>
                <w:sz w:val="22"/>
                <w:szCs w:val="22"/>
              </w:rPr>
              <w:t>1</w:t>
            </w:r>
            <w:r>
              <w:rPr>
                <w:rFonts w:eastAsia="方正楷体_GBK" w:cs="Courier New"/>
                <w:kern w:val="0"/>
                <w:sz w:val="22"/>
                <w:szCs w:val="22"/>
              </w:rPr>
              <w:t>000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eastAsia="方正楷体_GBK" w:cs="Courier New"/>
                <w:kern w:val="0"/>
                <w:sz w:val="22"/>
                <w:szCs w:val="22"/>
              </w:rPr>
            </w:pPr>
            <w:r>
              <w:rPr>
                <w:rFonts w:hint="eastAsia" w:eastAsia="方正楷体_GBK" w:cs="Courier New"/>
                <w:kern w:val="0"/>
                <w:sz w:val="22"/>
                <w:szCs w:val="22"/>
              </w:rPr>
              <w:t>5</w:t>
            </w:r>
            <w:r>
              <w:rPr>
                <w:rFonts w:eastAsia="方正楷体_GBK" w:cs="Courier New"/>
                <w:kern w:val="0"/>
                <w:sz w:val="22"/>
                <w:szCs w:val="22"/>
              </w:rPr>
              <w:t>08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spacing w:line="300" w:lineRule="exact"/>
              <w:rPr>
                <w:rFonts w:eastAsia="方正楷体_GBK" w:cs="Courier New"/>
                <w:kern w:val="0"/>
                <w:sz w:val="22"/>
                <w:szCs w:val="22"/>
              </w:rPr>
            </w:pPr>
            <w:r>
              <w:rPr>
                <w:rFonts w:hint="eastAsia" w:eastAsia="方正楷体_GBK" w:cs="Courier New"/>
                <w:kern w:val="0"/>
                <w:sz w:val="22"/>
                <w:szCs w:val="22"/>
              </w:rPr>
              <w:t>201</w:t>
            </w:r>
            <w:r>
              <w:rPr>
                <w:rFonts w:eastAsia="方正楷体_GBK" w:cs="Courier New"/>
                <w:kern w:val="0"/>
                <w:sz w:val="22"/>
                <w:szCs w:val="22"/>
              </w:rPr>
              <w:t>8</w:t>
            </w:r>
            <w:r>
              <w:rPr>
                <w:rFonts w:hint="eastAsia" w:eastAsia="方正楷体_GBK" w:cs="Courier New"/>
                <w:kern w:val="0"/>
                <w:sz w:val="22"/>
                <w:szCs w:val="22"/>
              </w:rPr>
              <w:t>.9－20</w:t>
            </w:r>
            <w:r>
              <w:rPr>
                <w:rFonts w:eastAsia="方正楷体_GBK" w:cs="Courier New"/>
                <w:kern w:val="0"/>
                <w:sz w:val="22"/>
                <w:szCs w:val="22"/>
              </w:rPr>
              <w:t>20</w:t>
            </w:r>
            <w:r>
              <w:rPr>
                <w:rFonts w:hint="eastAsia" w:eastAsia="方正楷体_GBK" w:cs="Courier New"/>
                <w:kern w:val="0"/>
                <w:sz w:val="22"/>
                <w:szCs w:val="22"/>
              </w:rPr>
              <w:t>.</w:t>
            </w:r>
            <w:r>
              <w:rPr>
                <w:rFonts w:eastAsia="方正楷体_GBK" w:cs="Courier New"/>
                <w:kern w:val="0"/>
                <w:sz w:val="22"/>
                <w:szCs w:val="22"/>
              </w:rPr>
              <w:t>5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eastAsia="方正楷体_GBK" w:cs="Courier New"/>
                <w:kern w:val="0"/>
                <w:sz w:val="22"/>
                <w:szCs w:val="22"/>
              </w:rPr>
            </w:pPr>
            <w:r>
              <w:rPr>
                <w:rFonts w:hint="eastAsia" w:eastAsia="方正楷体_GBK" w:cs="Courier New"/>
                <w:kern w:val="0"/>
                <w:sz w:val="22"/>
                <w:szCs w:val="22"/>
              </w:rPr>
              <w:t>9</w:t>
            </w:r>
            <w:r>
              <w:rPr>
                <w:rFonts w:eastAsia="方正楷体_GBK" w:cs="Courier New"/>
                <w:kern w:val="0"/>
                <w:sz w:val="22"/>
                <w:szCs w:val="22"/>
              </w:rPr>
              <w:t>8</w:t>
            </w:r>
          </w:p>
        </w:tc>
        <w:tc>
          <w:tcPr>
            <w:tcW w:w="337" w:type="pct"/>
            <w:shd w:val="clear" w:color="auto" w:fill="auto"/>
            <w:vAlign w:val="center"/>
          </w:tcPr>
          <w:p>
            <w:pPr>
              <w:spacing w:line="300" w:lineRule="exact"/>
              <w:rPr>
                <w:rFonts w:eastAsia="方正楷体_GBK" w:cs="Courier New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45" w:hRule="atLeast"/>
          <w:jc w:val="center"/>
        </w:trPr>
        <w:tc>
          <w:tcPr>
            <w:tcW w:w="221" w:type="pct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eastAsia="方正楷体_GBK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spacing w:line="280" w:lineRule="exact"/>
              <w:rPr>
                <w:rFonts w:eastAsia="方正楷体_GBK" w:cs="Courier New"/>
                <w:kern w:val="0"/>
                <w:sz w:val="22"/>
                <w:szCs w:val="22"/>
              </w:rPr>
            </w:pPr>
            <w:r>
              <w:rPr>
                <w:rFonts w:eastAsia="方正楷体_GBK" w:cs="Courier New"/>
                <w:kern w:val="0"/>
                <w:sz w:val="22"/>
                <w:szCs w:val="22"/>
              </w:rPr>
              <w:t>12英寸高密度凸块和三维系统集成芯片封装项目</w:t>
            </w: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spacing w:line="280" w:lineRule="exact"/>
              <w:rPr>
                <w:rFonts w:eastAsia="方正楷体_GBK" w:cs="Courier New"/>
                <w:kern w:val="0"/>
                <w:sz w:val="22"/>
                <w:szCs w:val="22"/>
              </w:rPr>
            </w:pPr>
            <w:r>
              <w:rPr>
                <w:rFonts w:hint="eastAsia" w:eastAsia="方正楷体_GBK" w:cs="Courier New"/>
                <w:kern w:val="0"/>
                <w:sz w:val="22"/>
                <w:szCs w:val="22"/>
              </w:rPr>
              <w:t>盛合晶微半导体（江阴）有限公司</w:t>
            </w:r>
          </w:p>
        </w:tc>
        <w:tc>
          <w:tcPr>
            <w:tcW w:w="1271" w:type="pct"/>
            <w:shd w:val="clear" w:color="auto" w:fill="auto"/>
            <w:vAlign w:val="center"/>
          </w:tcPr>
          <w:p>
            <w:pPr>
              <w:spacing w:line="280" w:lineRule="exact"/>
              <w:rPr>
                <w:rFonts w:eastAsia="方正楷体_GBK" w:cs="Courier New"/>
                <w:kern w:val="0"/>
                <w:sz w:val="22"/>
                <w:szCs w:val="22"/>
              </w:rPr>
            </w:pPr>
            <w:r>
              <w:rPr>
                <w:rFonts w:eastAsia="方正楷体_GBK" w:cs="Courier New"/>
                <w:kern w:val="0"/>
                <w:sz w:val="22"/>
                <w:szCs w:val="22"/>
              </w:rPr>
              <w:t>项目配合中国28纳米及以下先进工艺芯片制造产业链发展的需要，建设国内首条专门的12英寸凸块加工生产线，并配套CP测试；开发具有国际先进水平的3D芯片系统集成技术，建设世界领先的硅片中段制造基地，形成完整的28纳米硅片加工产业链，推动中国大陆芯片加工行业向14纳米及10纳米整体迈进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eastAsia="方正楷体_GBK" w:cs="Courier New"/>
                <w:kern w:val="0"/>
                <w:sz w:val="22"/>
                <w:szCs w:val="22"/>
              </w:rPr>
            </w:pPr>
            <w:r>
              <w:rPr>
                <w:rFonts w:eastAsia="方正楷体_GBK" w:cs="Courier New"/>
                <w:kern w:val="0"/>
                <w:sz w:val="22"/>
                <w:szCs w:val="22"/>
              </w:rPr>
              <w:t>2017</w:t>
            </w:r>
          </w:p>
        </w:tc>
        <w:tc>
          <w:tcPr>
            <w:tcW w:w="236" w:type="pct"/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eastAsia="方正楷体_GBK" w:cs="Courier New"/>
                <w:kern w:val="0"/>
                <w:sz w:val="22"/>
                <w:szCs w:val="22"/>
              </w:rPr>
            </w:pPr>
            <w:r>
              <w:rPr>
                <w:rFonts w:eastAsia="方正楷体_GBK" w:cs="Courier New"/>
                <w:kern w:val="0"/>
                <w:sz w:val="22"/>
                <w:szCs w:val="22"/>
              </w:rPr>
              <w:t>2020</w:t>
            </w: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方正楷体_GBK" w:cs="Courier New"/>
                <w:kern w:val="0"/>
                <w:sz w:val="22"/>
                <w:szCs w:val="22"/>
              </w:rPr>
            </w:pPr>
            <w:r>
              <w:rPr>
                <w:rFonts w:eastAsia="方正楷体_GBK" w:cs="Courier New"/>
                <w:kern w:val="0"/>
                <w:sz w:val="22"/>
                <w:szCs w:val="22"/>
              </w:rPr>
              <w:t>703500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eastAsia="方正楷体_GBK" w:cs="Courier New"/>
                <w:kern w:val="0"/>
                <w:sz w:val="22"/>
                <w:szCs w:val="22"/>
              </w:rPr>
            </w:pPr>
            <w:r>
              <w:rPr>
                <w:rFonts w:hint="eastAsia" w:eastAsia="方正楷体_GBK" w:cs="Courier New"/>
                <w:kern w:val="0"/>
                <w:sz w:val="22"/>
                <w:szCs w:val="22"/>
              </w:rPr>
              <w:t>7000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eastAsia="方正楷体_GBK" w:cs="Courier New"/>
                <w:kern w:val="0"/>
                <w:sz w:val="22"/>
                <w:szCs w:val="22"/>
              </w:rPr>
            </w:pPr>
            <w:r>
              <w:rPr>
                <w:rFonts w:eastAsia="方正楷体_GBK" w:cs="Courier New"/>
                <w:kern w:val="0"/>
                <w:sz w:val="22"/>
                <w:szCs w:val="22"/>
              </w:rPr>
              <w:t>1432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spacing w:line="280" w:lineRule="exact"/>
              <w:rPr>
                <w:rFonts w:eastAsia="方正楷体_GBK" w:cs="Courier New"/>
                <w:kern w:val="0"/>
                <w:sz w:val="22"/>
                <w:szCs w:val="22"/>
              </w:rPr>
            </w:pPr>
            <w:r>
              <w:rPr>
                <w:rFonts w:hint="eastAsia" w:eastAsia="方正楷体_GBK" w:cs="Courier New"/>
                <w:kern w:val="0"/>
                <w:sz w:val="22"/>
                <w:szCs w:val="22"/>
              </w:rPr>
              <w:t>201</w:t>
            </w:r>
            <w:r>
              <w:rPr>
                <w:rFonts w:eastAsia="方正楷体_GBK" w:cs="Courier New"/>
                <w:kern w:val="0"/>
                <w:sz w:val="22"/>
                <w:szCs w:val="22"/>
              </w:rPr>
              <w:t>9</w:t>
            </w:r>
            <w:r>
              <w:rPr>
                <w:rFonts w:hint="eastAsia" w:eastAsia="方正楷体_GBK" w:cs="Courier New"/>
                <w:kern w:val="0"/>
                <w:sz w:val="22"/>
                <w:szCs w:val="22"/>
              </w:rPr>
              <w:t>.9－20</w:t>
            </w:r>
            <w:r>
              <w:rPr>
                <w:rFonts w:eastAsia="方正楷体_GBK" w:cs="Courier New"/>
                <w:kern w:val="0"/>
                <w:sz w:val="22"/>
                <w:szCs w:val="22"/>
              </w:rPr>
              <w:t>20</w:t>
            </w:r>
            <w:r>
              <w:rPr>
                <w:rFonts w:hint="eastAsia" w:eastAsia="方正楷体_GBK" w:cs="Courier New"/>
                <w:kern w:val="0"/>
                <w:sz w:val="22"/>
                <w:szCs w:val="22"/>
              </w:rPr>
              <w:t>.</w:t>
            </w:r>
            <w:r>
              <w:rPr>
                <w:rFonts w:eastAsia="方正楷体_GBK" w:cs="Courier New"/>
                <w:kern w:val="0"/>
                <w:sz w:val="22"/>
                <w:szCs w:val="22"/>
              </w:rPr>
              <w:t>5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eastAsia="方正楷体_GBK" w:cs="Courier New"/>
                <w:kern w:val="0"/>
                <w:sz w:val="22"/>
                <w:szCs w:val="22"/>
              </w:rPr>
            </w:pPr>
            <w:r>
              <w:rPr>
                <w:rFonts w:eastAsia="方正楷体_GBK" w:cs="Courier New"/>
                <w:kern w:val="0"/>
                <w:sz w:val="22"/>
                <w:szCs w:val="22"/>
              </w:rPr>
              <w:t>784</w:t>
            </w:r>
          </w:p>
        </w:tc>
        <w:tc>
          <w:tcPr>
            <w:tcW w:w="337" w:type="pct"/>
            <w:shd w:val="clear" w:color="auto" w:fill="auto"/>
            <w:vAlign w:val="center"/>
          </w:tcPr>
          <w:p>
            <w:pPr>
              <w:spacing w:line="280" w:lineRule="exact"/>
              <w:rPr>
                <w:rFonts w:eastAsia="方正楷体_GBK" w:cs="Courier New"/>
                <w:kern w:val="0"/>
                <w:sz w:val="22"/>
                <w:szCs w:val="22"/>
              </w:rPr>
            </w:pPr>
            <w:r>
              <w:rPr>
                <w:rFonts w:hint="eastAsia" w:eastAsia="方正楷体_GBK" w:cs="Courier New"/>
                <w:kern w:val="0"/>
                <w:sz w:val="22"/>
                <w:szCs w:val="22"/>
              </w:rPr>
              <w:t>无锡市重大产业项目综合奖补资金</w:t>
            </w:r>
          </w:p>
        </w:tc>
      </w:tr>
    </w:tbl>
    <w:p>
      <w:pPr>
        <w:ind w:right="316" w:rightChars="100"/>
        <w:textAlignment w:val="baseline"/>
        <w:rPr>
          <w:rFonts w:eastAsia="方正仿宋_GBK"/>
          <w:sz w:val="20"/>
          <w:szCs w:val="20"/>
        </w:rPr>
      </w:pPr>
    </w:p>
    <w:sectPr>
      <w:headerReference r:id="rId6" w:type="default"/>
      <w:footerReference r:id="rId7" w:type="default"/>
      <w:footerReference r:id="rId8" w:type="even"/>
      <w:pgSz w:w="16838" w:h="11906" w:orient="landscape"/>
      <w:pgMar w:top="907" w:right="1417" w:bottom="794" w:left="1417" w:header="851" w:footer="1474" w:gutter="0"/>
      <w:cols w:space="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20" w:rightChars="100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320" w:leftChars="100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napToGrid/>
      <w:ind w:right="320" w:rightChars="100"/>
      <w:jc w:val="right"/>
      <w:rPr>
        <w:rFonts w:ascii="宋体" w:hAnsi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mirrorMargins w:val="1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E4E23"/>
    <w:rsid w:val="00000D43"/>
    <w:rsid w:val="00002D15"/>
    <w:rsid w:val="000034EE"/>
    <w:rsid w:val="00004C07"/>
    <w:rsid w:val="00004F4C"/>
    <w:rsid w:val="00005D8B"/>
    <w:rsid w:val="0001186F"/>
    <w:rsid w:val="00013984"/>
    <w:rsid w:val="00013D63"/>
    <w:rsid w:val="00016D4B"/>
    <w:rsid w:val="00021217"/>
    <w:rsid w:val="000268AB"/>
    <w:rsid w:val="0002767D"/>
    <w:rsid w:val="000306DB"/>
    <w:rsid w:val="00037360"/>
    <w:rsid w:val="00040012"/>
    <w:rsid w:val="00040EFD"/>
    <w:rsid w:val="00053075"/>
    <w:rsid w:val="00053B3A"/>
    <w:rsid w:val="00060834"/>
    <w:rsid w:val="00062027"/>
    <w:rsid w:val="00063B5E"/>
    <w:rsid w:val="000653DB"/>
    <w:rsid w:val="00065CCB"/>
    <w:rsid w:val="000662CF"/>
    <w:rsid w:val="000664B0"/>
    <w:rsid w:val="00066EA0"/>
    <w:rsid w:val="00067439"/>
    <w:rsid w:val="000708B5"/>
    <w:rsid w:val="00076B72"/>
    <w:rsid w:val="000778B5"/>
    <w:rsid w:val="00081B02"/>
    <w:rsid w:val="00082827"/>
    <w:rsid w:val="00085C0F"/>
    <w:rsid w:val="0008604F"/>
    <w:rsid w:val="000906F7"/>
    <w:rsid w:val="00095D68"/>
    <w:rsid w:val="00096E75"/>
    <w:rsid w:val="000A298F"/>
    <w:rsid w:val="000A2FB4"/>
    <w:rsid w:val="000A5954"/>
    <w:rsid w:val="000A77AD"/>
    <w:rsid w:val="000B0BF7"/>
    <w:rsid w:val="000B0C62"/>
    <w:rsid w:val="000B11BD"/>
    <w:rsid w:val="000B3F01"/>
    <w:rsid w:val="000B40E7"/>
    <w:rsid w:val="000B456B"/>
    <w:rsid w:val="000B689C"/>
    <w:rsid w:val="000B6C93"/>
    <w:rsid w:val="000B6CF5"/>
    <w:rsid w:val="000B7DDE"/>
    <w:rsid w:val="000C06A5"/>
    <w:rsid w:val="000C1AFD"/>
    <w:rsid w:val="000C2BBE"/>
    <w:rsid w:val="000C3275"/>
    <w:rsid w:val="000C332B"/>
    <w:rsid w:val="000C6DA3"/>
    <w:rsid w:val="000C79B2"/>
    <w:rsid w:val="000D2315"/>
    <w:rsid w:val="000D4804"/>
    <w:rsid w:val="000D5E04"/>
    <w:rsid w:val="000E303D"/>
    <w:rsid w:val="000E378C"/>
    <w:rsid w:val="000E7DB2"/>
    <w:rsid w:val="000F2066"/>
    <w:rsid w:val="000F3523"/>
    <w:rsid w:val="000F7125"/>
    <w:rsid w:val="001022CB"/>
    <w:rsid w:val="00103386"/>
    <w:rsid w:val="00103CF6"/>
    <w:rsid w:val="001056B2"/>
    <w:rsid w:val="0010588C"/>
    <w:rsid w:val="001076D2"/>
    <w:rsid w:val="00110003"/>
    <w:rsid w:val="00110986"/>
    <w:rsid w:val="00111263"/>
    <w:rsid w:val="001126F4"/>
    <w:rsid w:val="00112B0C"/>
    <w:rsid w:val="001132D6"/>
    <w:rsid w:val="001160A8"/>
    <w:rsid w:val="00116131"/>
    <w:rsid w:val="00116A69"/>
    <w:rsid w:val="00120856"/>
    <w:rsid w:val="0012483B"/>
    <w:rsid w:val="00125ACF"/>
    <w:rsid w:val="00125DA8"/>
    <w:rsid w:val="00127E51"/>
    <w:rsid w:val="00135B5A"/>
    <w:rsid w:val="00135C17"/>
    <w:rsid w:val="0013609C"/>
    <w:rsid w:val="001362AD"/>
    <w:rsid w:val="0014349E"/>
    <w:rsid w:val="00143520"/>
    <w:rsid w:val="001443FE"/>
    <w:rsid w:val="00145565"/>
    <w:rsid w:val="00146EA7"/>
    <w:rsid w:val="0014711D"/>
    <w:rsid w:val="00147FC5"/>
    <w:rsid w:val="00150D4C"/>
    <w:rsid w:val="001516F3"/>
    <w:rsid w:val="00154CC9"/>
    <w:rsid w:val="00156909"/>
    <w:rsid w:val="001631A7"/>
    <w:rsid w:val="00165898"/>
    <w:rsid w:val="00166C6B"/>
    <w:rsid w:val="00167166"/>
    <w:rsid w:val="00171638"/>
    <w:rsid w:val="0017378F"/>
    <w:rsid w:val="00173D5D"/>
    <w:rsid w:val="00175C4F"/>
    <w:rsid w:val="001817BA"/>
    <w:rsid w:val="00182AA6"/>
    <w:rsid w:val="00182C9F"/>
    <w:rsid w:val="00186B77"/>
    <w:rsid w:val="00187E28"/>
    <w:rsid w:val="00190157"/>
    <w:rsid w:val="0019404E"/>
    <w:rsid w:val="00197EA9"/>
    <w:rsid w:val="001A23A8"/>
    <w:rsid w:val="001A34F7"/>
    <w:rsid w:val="001A6A48"/>
    <w:rsid w:val="001A7572"/>
    <w:rsid w:val="001B00D1"/>
    <w:rsid w:val="001B3DC2"/>
    <w:rsid w:val="001B3FED"/>
    <w:rsid w:val="001C0C1B"/>
    <w:rsid w:val="001C0F86"/>
    <w:rsid w:val="001C1CD3"/>
    <w:rsid w:val="001C6736"/>
    <w:rsid w:val="001C7B01"/>
    <w:rsid w:val="001D2616"/>
    <w:rsid w:val="001E3CA5"/>
    <w:rsid w:val="001E7F84"/>
    <w:rsid w:val="001E7F8F"/>
    <w:rsid w:val="001F0D07"/>
    <w:rsid w:val="001F5722"/>
    <w:rsid w:val="00200BF8"/>
    <w:rsid w:val="00202F68"/>
    <w:rsid w:val="00205BFB"/>
    <w:rsid w:val="00205E69"/>
    <w:rsid w:val="002122FA"/>
    <w:rsid w:val="00213EC3"/>
    <w:rsid w:val="00214720"/>
    <w:rsid w:val="00216FDB"/>
    <w:rsid w:val="0022110E"/>
    <w:rsid w:val="002213CD"/>
    <w:rsid w:val="00222537"/>
    <w:rsid w:val="0022351A"/>
    <w:rsid w:val="00223B92"/>
    <w:rsid w:val="00225140"/>
    <w:rsid w:val="002271BA"/>
    <w:rsid w:val="00227BD2"/>
    <w:rsid w:val="00227C5D"/>
    <w:rsid w:val="00230E32"/>
    <w:rsid w:val="00231C45"/>
    <w:rsid w:val="00234DF0"/>
    <w:rsid w:val="00235D9C"/>
    <w:rsid w:val="00237FAC"/>
    <w:rsid w:val="002418F8"/>
    <w:rsid w:val="00241F47"/>
    <w:rsid w:val="00244528"/>
    <w:rsid w:val="002464B1"/>
    <w:rsid w:val="00246743"/>
    <w:rsid w:val="00246B67"/>
    <w:rsid w:val="002472AB"/>
    <w:rsid w:val="002479B6"/>
    <w:rsid w:val="00247E0B"/>
    <w:rsid w:val="00253763"/>
    <w:rsid w:val="00254C71"/>
    <w:rsid w:val="00257143"/>
    <w:rsid w:val="00261160"/>
    <w:rsid w:val="00262E2B"/>
    <w:rsid w:val="00262F17"/>
    <w:rsid w:val="00264A72"/>
    <w:rsid w:val="00266106"/>
    <w:rsid w:val="00267B4F"/>
    <w:rsid w:val="002724A7"/>
    <w:rsid w:val="00272F3B"/>
    <w:rsid w:val="00272FFA"/>
    <w:rsid w:val="00273225"/>
    <w:rsid w:val="00273EB1"/>
    <w:rsid w:val="00280458"/>
    <w:rsid w:val="00280D1A"/>
    <w:rsid w:val="002915EE"/>
    <w:rsid w:val="00294A72"/>
    <w:rsid w:val="00294C92"/>
    <w:rsid w:val="002955CB"/>
    <w:rsid w:val="00296542"/>
    <w:rsid w:val="002A218A"/>
    <w:rsid w:val="002A3E17"/>
    <w:rsid w:val="002A4251"/>
    <w:rsid w:val="002A6A9B"/>
    <w:rsid w:val="002A7CAA"/>
    <w:rsid w:val="002C08D9"/>
    <w:rsid w:val="002C0C04"/>
    <w:rsid w:val="002C6E04"/>
    <w:rsid w:val="002C7E8E"/>
    <w:rsid w:val="002D1721"/>
    <w:rsid w:val="002D1DB2"/>
    <w:rsid w:val="002D4C1B"/>
    <w:rsid w:val="002E0529"/>
    <w:rsid w:val="002E36CE"/>
    <w:rsid w:val="002E4C56"/>
    <w:rsid w:val="002E4CAC"/>
    <w:rsid w:val="002E4E23"/>
    <w:rsid w:val="002E4EBA"/>
    <w:rsid w:val="002E7B18"/>
    <w:rsid w:val="002F08E6"/>
    <w:rsid w:val="002F1C8E"/>
    <w:rsid w:val="002F3E84"/>
    <w:rsid w:val="002F4281"/>
    <w:rsid w:val="002F46B3"/>
    <w:rsid w:val="002F6D8F"/>
    <w:rsid w:val="003022D4"/>
    <w:rsid w:val="00302568"/>
    <w:rsid w:val="003046A8"/>
    <w:rsid w:val="0030474D"/>
    <w:rsid w:val="00304983"/>
    <w:rsid w:val="00306CE0"/>
    <w:rsid w:val="0031150C"/>
    <w:rsid w:val="003142BF"/>
    <w:rsid w:val="00317C60"/>
    <w:rsid w:val="00322229"/>
    <w:rsid w:val="003245B0"/>
    <w:rsid w:val="00325D93"/>
    <w:rsid w:val="00327F46"/>
    <w:rsid w:val="00331A1E"/>
    <w:rsid w:val="00332B0F"/>
    <w:rsid w:val="00332B8D"/>
    <w:rsid w:val="00336A1C"/>
    <w:rsid w:val="00336B38"/>
    <w:rsid w:val="00337E67"/>
    <w:rsid w:val="0034306A"/>
    <w:rsid w:val="003430FE"/>
    <w:rsid w:val="00343A55"/>
    <w:rsid w:val="00347FCF"/>
    <w:rsid w:val="003504E1"/>
    <w:rsid w:val="003508A1"/>
    <w:rsid w:val="003535DC"/>
    <w:rsid w:val="00354629"/>
    <w:rsid w:val="0035797B"/>
    <w:rsid w:val="003602D7"/>
    <w:rsid w:val="00361DDE"/>
    <w:rsid w:val="00365097"/>
    <w:rsid w:val="0037034E"/>
    <w:rsid w:val="00371D9D"/>
    <w:rsid w:val="0037238E"/>
    <w:rsid w:val="003733B6"/>
    <w:rsid w:val="003743D2"/>
    <w:rsid w:val="00376265"/>
    <w:rsid w:val="00376BB7"/>
    <w:rsid w:val="00381076"/>
    <w:rsid w:val="003811A7"/>
    <w:rsid w:val="0038394A"/>
    <w:rsid w:val="003869D0"/>
    <w:rsid w:val="00390608"/>
    <w:rsid w:val="00391A02"/>
    <w:rsid w:val="0039227A"/>
    <w:rsid w:val="00393368"/>
    <w:rsid w:val="00393F67"/>
    <w:rsid w:val="00394910"/>
    <w:rsid w:val="00396E88"/>
    <w:rsid w:val="003A2B5F"/>
    <w:rsid w:val="003A33DF"/>
    <w:rsid w:val="003A39E1"/>
    <w:rsid w:val="003A7083"/>
    <w:rsid w:val="003B0821"/>
    <w:rsid w:val="003B1220"/>
    <w:rsid w:val="003B2D16"/>
    <w:rsid w:val="003B3197"/>
    <w:rsid w:val="003B40FB"/>
    <w:rsid w:val="003B516E"/>
    <w:rsid w:val="003C062C"/>
    <w:rsid w:val="003C08EB"/>
    <w:rsid w:val="003C1894"/>
    <w:rsid w:val="003C2AD9"/>
    <w:rsid w:val="003C6768"/>
    <w:rsid w:val="003C79AB"/>
    <w:rsid w:val="003D1C5B"/>
    <w:rsid w:val="003D369B"/>
    <w:rsid w:val="003D42BD"/>
    <w:rsid w:val="003D4FAB"/>
    <w:rsid w:val="003D7076"/>
    <w:rsid w:val="003E0F95"/>
    <w:rsid w:val="003E22BF"/>
    <w:rsid w:val="003E3F3B"/>
    <w:rsid w:val="003E42A4"/>
    <w:rsid w:val="003E4CFF"/>
    <w:rsid w:val="003E74F3"/>
    <w:rsid w:val="003F01E1"/>
    <w:rsid w:val="003F161D"/>
    <w:rsid w:val="003F1AEE"/>
    <w:rsid w:val="003F4AFC"/>
    <w:rsid w:val="003F5288"/>
    <w:rsid w:val="003F55D2"/>
    <w:rsid w:val="003F5D6F"/>
    <w:rsid w:val="003F6605"/>
    <w:rsid w:val="003F6F78"/>
    <w:rsid w:val="0040003B"/>
    <w:rsid w:val="00401349"/>
    <w:rsid w:val="004017EC"/>
    <w:rsid w:val="00401B0D"/>
    <w:rsid w:val="0040229B"/>
    <w:rsid w:val="00404191"/>
    <w:rsid w:val="00406599"/>
    <w:rsid w:val="00411281"/>
    <w:rsid w:val="00413AE4"/>
    <w:rsid w:val="00414300"/>
    <w:rsid w:val="00417318"/>
    <w:rsid w:val="00417379"/>
    <w:rsid w:val="0042081A"/>
    <w:rsid w:val="004243AF"/>
    <w:rsid w:val="0042500D"/>
    <w:rsid w:val="00432127"/>
    <w:rsid w:val="00433D6F"/>
    <w:rsid w:val="00435C6A"/>
    <w:rsid w:val="00436ABD"/>
    <w:rsid w:val="00440EF4"/>
    <w:rsid w:val="00444CC4"/>
    <w:rsid w:val="00446073"/>
    <w:rsid w:val="004475EE"/>
    <w:rsid w:val="00447740"/>
    <w:rsid w:val="00450263"/>
    <w:rsid w:val="00450D19"/>
    <w:rsid w:val="00451A8B"/>
    <w:rsid w:val="00453BC3"/>
    <w:rsid w:val="00455E1B"/>
    <w:rsid w:val="004578C7"/>
    <w:rsid w:val="004608D2"/>
    <w:rsid w:val="00461F8F"/>
    <w:rsid w:val="0046348B"/>
    <w:rsid w:val="00466693"/>
    <w:rsid w:val="00466811"/>
    <w:rsid w:val="00473BFD"/>
    <w:rsid w:val="00474479"/>
    <w:rsid w:val="00475622"/>
    <w:rsid w:val="004758CA"/>
    <w:rsid w:val="004811D6"/>
    <w:rsid w:val="00482AA1"/>
    <w:rsid w:val="00487983"/>
    <w:rsid w:val="00490266"/>
    <w:rsid w:val="004915C7"/>
    <w:rsid w:val="0049196D"/>
    <w:rsid w:val="00493906"/>
    <w:rsid w:val="004A0E4F"/>
    <w:rsid w:val="004A1583"/>
    <w:rsid w:val="004A1B89"/>
    <w:rsid w:val="004A2F36"/>
    <w:rsid w:val="004A3549"/>
    <w:rsid w:val="004A4647"/>
    <w:rsid w:val="004B0766"/>
    <w:rsid w:val="004B1B39"/>
    <w:rsid w:val="004B1D07"/>
    <w:rsid w:val="004B5DC6"/>
    <w:rsid w:val="004B64F2"/>
    <w:rsid w:val="004C180D"/>
    <w:rsid w:val="004C1DED"/>
    <w:rsid w:val="004C1E0B"/>
    <w:rsid w:val="004C4386"/>
    <w:rsid w:val="004D2899"/>
    <w:rsid w:val="004D5265"/>
    <w:rsid w:val="004D753D"/>
    <w:rsid w:val="004E0F2E"/>
    <w:rsid w:val="004E1A97"/>
    <w:rsid w:val="004E4040"/>
    <w:rsid w:val="004E5839"/>
    <w:rsid w:val="004F275C"/>
    <w:rsid w:val="004F3B1A"/>
    <w:rsid w:val="004F404D"/>
    <w:rsid w:val="004F7D5D"/>
    <w:rsid w:val="00500AEF"/>
    <w:rsid w:val="005051C9"/>
    <w:rsid w:val="00507013"/>
    <w:rsid w:val="00510916"/>
    <w:rsid w:val="00512C99"/>
    <w:rsid w:val="0051590E"/>
    <w:rsid w:val="005200F6"/>
    <w:rsid w:val="005240DA"/>
    <w:rsid w:val="00526B3D"/>
    <w:rsid w:val="00526E5C"/>
    <w:rsid w:val="00530E10"/>
    <w:rsid w:val="00532B9A"/>
    <w:rsid w:val="005334C0"/>
    <w:rsid w:val="005342EE"/>
    <w:rsid w:val="00535321"/>
    <w:rsid w:val="00537C1F"/>
    <w:rsid w:val="00542ABA"/>
    <w:rsid w:val="005530D4"/>
    <w:rsid w:val="00553F82"/>
    <w:rsid w:val="00556B93"/>
    <w:rsid w:val="00556E6D"/>
    <w:rsid w:val="005576A2"/>
    <w:rsid w:val="00560445"/>
    <w:rsid w:val="00562374"/>
    <w:rsid w:val="00562477"/>
    <w:rsid w:val="005642DB"/>
    <w:rsid w:val="005656AC"/>
    <w:rsid w:val="00571080"/>
    <w:rsid w:val="00571A71"/>
    <w:rsid w:val="00572E00"/>
    <w:rsid w:val="00575219"/>
    <w:rsid w:val="005765D6"/>
    <w:rsid w:val="0058054E"/>
    <w:rsid w:val="00581B76"/>
    <w:rsid w:val="005840E9"/>
    <w:rsid w:val="005843FA"/>
    <w:rsid w:val="005869D8"/>
    <w:rsid w:val="00587182"/>
    <w:rsid w:val="00592606"/>
    <w:rsid w:val="00592A2D"/>
    <w:rsid w:val="00592D2A"/>
    <w:rsid w:val="00593B4F"/>
    <w:rsid w:val="00594600"/>
    <w:rsid w:val="00594DEC"/>
    <w:rsid w:val="00596E04"/>
    <w:rsid w:val="00597302"/>
    <w:rsid w:val="005A07F9"/>
    <w:rsid w:val="005A08EC"/>
    <w:rsid w:val="005A3607"/>
    <w:rsid w:val="005A3825"/>
    <w:rsid w:val="005A41AA"/>
    <w:rsid w:val="005A7C91"/>
    <w:rsid w:val="005B2FF4"/>
    <w:rsid w:val="005C308D"/>
    <w:rsid w:val="005C5526"/>
    <w:rsid w:val="005C57EC"/>
    <w:rsid w:val="005C7129"/>
    <w:rsid w:val="005D4D6A"/>
    <w:rsid w:val="005D5946"/>
    <w:rsid w:val="005D69F4"/>
    <w:rsid w:val="005D7C49"/>
    <w:rsid w:val="005E1B67"/>
    <w:rsid w:val="005E2A50"/>
    <w:rsid w:val="005E4D90"/>
    <w:rsid w:val="005E5465"/>
    <w:rsid w:val="005E6338"/>
    <w:rsid w:val="005E77F8"/>
    <w:rsid w:val="005F1CBF"/>
    <w:rsid w:val="00600762"/>
    <w:rsid w:val="0060141D"/>
    <w:rsid w:val="0060155A"/>
    <w:rsid w:val="006030FF"/>
    <w:rsid w:val="00603246"/>
    <w:rsid w:val="00610DDD"/>
    <w:rsid w:val="00613F8A"/>
    <w:rsid w:val="00620CD8"/>
    <w:rsid w:val="006224AC"/>
    <w:rsid w:val="00622570"/>
    <w:rsid w:val="00622722"/>
    <w:rsid w:val="00623A22"/>
    <w:rsid w:val="00623B3F"/>
    <w:rsid w:val="006248A6"/>
    <w:rsid w:val="00631130"/>
    <w:rsid w:val="00631A99"/>
    <w:rsid w:val="00631BA8"/>
    <w:rsid w:val="006342B5"/>
    <w:rsid w:val="006363C9"/>
    <w:rsid w:val="00641A25"/>
    <w:rsid w:val="00643853"/>
    <w:rsid w:val="00643A36"/>
    <w:rsid w:val="00644B64"/>
    <w:rsid w:val="0064515E"/>
    <w:rsid w:val="00657270"/>
    <w:rsid w:val="00662159"/>
    <w:rsid w:val="006636F3"/>
    <w:rsid w:val="00665B39"/>
    <w:rsid w:val="00667700"/>
    <w:rsid w:val="006703B8"/>
    <w:rsid w:val="00672013"/>
    <w:rsid w:val="00673812"/>
    <w:rsid w:val="00675518"/>
    <w:rsid w:val="006760A3"/>
    <w:rsid w:val="0067612A"/>
    <w:rsid w:val="00680716"/>
    <w:rsid w:val="00685CCE"/>
    <w:rsid w:val="006919D8"/>
    <w:rsid w:val="006A03F1"/>
    <w:rsid w:val="006A09A6"/>
    <w:rsid w:val="006A4959"/>
    <w:rsid w:val="006A4EB6"/>
    <w:rsid w:val="006A69DB"/>
    <w:rsid w:val="006A6F4C"/>
    <w:rsid w:val="006B0A2E"/>
    <w:rsid w:val="006B1358"/>
    <w:rsid w:val="006B18CB"/>
    <w:rsid w:val="006B5E0E"/>
    <w:rsid w:val="006B636F"/>
    <w:rsid w:val="006B68C8"/>
    <w:rsid w:val="006C1551"/>
    <w:rsid w:val="006C2CA4"/>
    <w:rsid w:val="006C3E37"/>
    <w:rsid w:val="006C41A1"/>
    <w:rsid w:val="006C53AB"/>
    <w:rsid w:val="006C6598"/>
    <w:rsid w:val="006D09FE"/>
    <w:rsid w:val="006D1099"/>
    <w:rsid w:val="006D6154"/>
    <w:rsid w:val="006D71EA"/>
    <w:rsid w:val="006E07FF"/>
    <w:rsid w:val="006E0B0D"/>
    <w:rsid w:val="006E4BA2"/>
    <w:rsid w:val="006F1AAA"/>
    <w:rsid w:val="006F3A66"/>
    <w:rsid w:val="00700EE0"/>
    <w:rsid w:val="00704F05"/>
    <w:rsid w:val="00710B18"/>
    <w:rsid w:val="00712B71"/>
    <w:rsid w:val="00715CE9"/>
    <w:rsid w:val="0071625C"/>
    <w:rsid w:val="007237AE"/>
    <w:rsid w:val="0072405B"/>
    <w:rsid w:val="00732FF6"/>
    <w:rsid w:val="00734F74"/>
    <w:rsid w:val="00735A12"/>
    <w:rsid w:val="00736D2B"/>
    <w:rsid w:val="007407C3"/>
    <w:rsid w:val="00743AD3"/>
    <w:rsid w:val="0075152B"/>
    <w:rsid w:val="0075217F"/>
    <w:rsid w:val="00760505"/>
    <w:rsid w:val="00760D2E"/>
    <w:rsid w:val="00761135"/>
    <w:rsid w:val="00761252"/>
    <w:rsid w:val="00761368"/>
    <w:rsid w:val="007651A3"/>
    <w:rsid w:val="00765C6E"/>
    <w:rsid w:val="007661BA"/>
    <w:rsid w:val="0076704E"/>
    <w:rsid w:val="00770ADC"/>
    <w:rsid w:val="00770BDE"/>
    <w:rsid w:val="007739DB"/>
    <w:rsid w:val="00774AF1"/>
    <w:rsid w:val="00774DA0"/>
    <w:rsid w:val="00775A2B"/>
    <w:rsid w:val="007760C0"/>
    <w:rsid w:val="00776E18"/>
    <w:rsid w:val="00780D43"/>
    <w:rsid w:val="0078164F"/>
    <w:rsid w:val="007817D8"/>
    <w:rsid w:val="0078480E"/>
    <w:rsid w:val="00787391"/>
    <w:rsid w:val="00790B02"/>
    <w:rsid w:val="00791AC7"/>
    <w:rsid w:val="00791E86"/>
    <w:rsid w:val="0079265E"/>
    <w:rsid w:val="007953F4"/>
    <w:rsid w:val="00797066"/>
    <w:rsid w:val="00797108"/>
    <w:rsid w:val="007A264C"/>
    <w:rsid w:val="007A4175"/>
    <w:rsid w:val="007A6057"/>
    <w:rsid w:val="007B3BDF"/>
    <w:rsid w:val="007B4A18"/>
    <w:rsid w:val="007B4E13"/>
    <w:rsid w:val="007B7156"/>
    <w:rsid w:val="007B78FD"/>
    <w:rsid w:val="007C3869"/>
    <w:rsid w:val="007C44AC"/>
    <w:rsid w:val="007C4A8A"/>
    <w:rsid w:val="007D6BF5"/>
    <w:rsid w:val="007D6F56"/>
    <w:rsid w:val="007E05F5"/>
    <w:rsid w:val="007E1B4D"/>
    <w:rsid w:val="007E2913"/>
    <w:rsid w:val="007E77D0"/>
    <w:rsid w:val="007E7945"/>
    <w:rsid w:val="007F071C"/>
    <w:rsid w:val="007F1DA0"/>
    <w:rsid w:val="007F5D29"/>
    <w:rsid w:val="007F6E47"/>
    <w:rsid w:val="007F6E8C"/>
    <w:rsid w:val="00805BE8"/>
    <w:rsid w:val="00810191"/>
    <w:rsid w:val="00810DD0"/>
    <w:rsid w:val="00812001"/>
    <w:rsid w:val="00815256"/>
    <w:rsid w:val="00817C0B"/>
    <w:rsid w:val="008254EE"/>
    <w:rsid w:val="008271BF"/>
    <w:rsid w:val="008313BD"/>
    <w:rsid w:val="008318AB"/>
    <w:rsid w:val="008341DC"/>
    <w:rsid w:val="00834684"/>
    <w:rsid w:val="00835465"/>
    <w:rsid w:val="008359F7"/>
    <w:rsid w:val="0084155B"/>
    <w:rsid w:val="00846B1F"/>
    <w:rsid w:val="0085227A"/>
    <w:rsid w:val="00854BFA"/>
    <w:rsid w:val="00856487"/>
    <w:rsid w:val="00856991"/>
    <w:rsid w:val="00860013"/>
    <w:rsid w:val="00860855"/>
    <w:rsid w:val="00860B33"/>
    <w:rsid w:val="00860E4A"/>
    <w:rsid w:val="00873AD7"/>
    <w:rsid w:val="00873F8F"/>
    <w:rsid w:val="00874297"/>
    <w:rsid w:val="00874699"/>
    <w:rsid w:val="008753D3"/>
    <w:rsid w:val="00881D79"/>
    <w:rsid w:val="008836C5"/>
    <w:rsid w:val="00884546"/>
    <w:rsid w:val="0088553A"/>
    <w:rsid w:val="0088591A"/>
    <w:rsid w:val="00885BBF"/>
    <w:rsid w:val="008900CD"/>
    <w:rsid w:val="00894059"/>
    <w:rsid w:val="00894AFD"/>
    <w:rsid w:val="00894BDF"/>
    <w:rsid w:val="008A16A1"/>
    <w:rsid w:val="008A1860"/>
    <w:rsid w:val="008A1E7B"/>
    <w:rsid w:val="008A208B"/>
    <w:rsid w:val="008A7307"/>
    <w:rsid w:val="008A74D7"/>
    <w:rsid w:val="008B2809"/>
    <w:rsid w:val="008B3C1C"/>
    <w:rsid w:val="008B479C"/>
    <w:rsid w:val="008B6FB9"/>
    <w:rsid w:val="008B7BFC"/>
    <w:rsid w:val="008C2169"/>
    <w:rsid w:val="008C3099"/>
    <w:rsid w:val="008C4681"/>
    <w:rsid w:val="008C5939"/>
    <w:rsid w:val="008D1B46"/>
    <w:rsid w:val="008D2FA9"/>
    <w:rsid w:val="008D315C"/>
    <w:rsid w:val="008D68A7"/>
    <w:rsid w:val="008E0DDE"/>
    <w:rsid w:val="008E3EAA"/>
    <w:rsid w:val="008E6613"/>
    <w:rsid w:val="008F2192"/>
    <w:rsid w:val="008F2769"/>
    <w:rsid w:val="008F639F"/>
    <w:rsid w:val="008F648A"/>
    <w:rsid w:val="008F7E22"/>
    <w:rsid w:val="00901FF5"/>
    <w:rsid w:val="00903AA5"/>
    <w:rsid w:val="00904DBC"/>
    <w:rsid w:val="00906EE5"/>
    <w:rsid w:val="00910B2A"/>
    <w:rsid w:val="0092358A"/>
    <w:rsid w:val="00926BEC"/>
    <w:rsid w:val="00931525"/>
    <w:rsid w:val="00931628"/>
    <w:rsid w:val="009326A6"/>
    <w:rsid w:val="00933C54"/>
    <w:rsid w:val="009344CC"/>
    <w:rsid w:val="009344F2"/>
    <w:rsid w:val="009353F5"/>
    <w:rsid w:val="00941749"/>
    <w:rsid w:val="00944C82"/>
    <w:rsid w:val="00946A14"/>
    <w:rsid w:val="0094782D"/>
    <w:rsid w:val="00951137"/>
    <w:rsid w:val="0095281F"/>
    <w:rsid w:val="00953754"/>
    <w:rsid w:val="00954CB3"/>
    <w:rsid w:val="00957A51"/>
    <w:rsid w:val="0096084C"/>
    <w:rsid w:val="00961485"/>
    <w:rsid w:val="00970706"/>
    <w:rsid w:val="00971EDC"/>
    <w:rsid w:val="0097300D"/>
    <w:rsid w:val="00973164"/>
    <w:rsid w:val="00974F56"/>
    <w:rsid w:val="00975B07"/>
    <w:rsid w:val="00977881"/>
    <w:rsid w:val="00977E73"/>
    <w:rsid w:val="00980BC6"/>
    <w:rsid w:val="009833BE"/>
    <w:rsid w:val="00987F90"/>
    <w:rsid w:val="00990CB6"/>
    <w:rsid w:val="00991E60"/>
    <w:rsid w:val="009927A7"/>
    <w:rsid w:val="009947C4"/>
    <w:rsid w:val="00994FAB"/>
    <w:rsid w:val="009977FC"/>
    <w:rsid w:val="009A28FE"/>
    <w:rsid w:val="009A6FAC"/>
    <w:rsid w:val="009B1CC6"/>
    <w:rsid w:val="009B2A2D"/>
    <w:rsid w:val="009B3E5E"/>
    <w:rsid w:val="009B76A4"/>
    <w:rsid w:val="009C2D14"/>
    <w:rsid w:val="009C4015"/>
    <w:rsid w:val="009C5FC8"/>
    <w:rsid w:val="009C682B"/>
    <w:rsid w:val="009D01BA"/>
    <w:rsid w:val="009D066E"/>
    <w:rsid w:val="009D0D99"/>
    <w:rsid w:val="009D2E50"/>
    <w:rsid w:val="009D3BCB"/>
    <w:rsid w:val="009D52AF"/>
    <w:rsid w:val="009D5406"/>
    <w:rsid w:val="009D6798"/>
    <w:rsid w:val="009D75F2"/>
    <w:rsid w:val="009E0F8E"/>
    <w:rsid w:val="009E1D37"/>
    <w:rsid w:val="009E6726"/>
    <w:rsid w:val="009E6792"/>
    <w:rsid w:val="009F0800"/>
    <w:rsid w:val="009F6886"/>
    <w:rsid w:val="00A00860"/>
    <w:rsid w:val="00A01A70"/>
    <w:rsid w:val="00A047D9"/>
    <w:rsid w:val="00A1013F"/>
    <w:rsid w:val="00A12099"/>
    <w:rsid w:val="00A147A0"/>
    <w:rsid w:val="00A14E67"/>
    <w:rsid w:val="00A20304"/>
    <w:rsid w:val="00A21177"/>
    <w:rsid w:val="00A215D8"/>
    <w:rsid w:val="00A2276F"/>
    <w:rsid w:val="00A2571B"/>
    <w:rsid w:val="00A26F5A"/>
    <w:rsid w:val="00A32174"/>
    <w:rsid w:val="00A345EC"/>
    <w:rsid w:val="00A356B5"/>
    <w:rsid w:val="00A360AF"/>
    <w:rsid w:val="00A36BE1"/>
    <w:rsid w:val="00A44B8D"/>
    <w:rsid w:val="00A45059"/>
    <w:rsid w:val="00A50CEF"/>
    <w:rsid w:val="00A52A4E"/>
    <w:rsid w:val="00A52D82"/>
    <w:rsid w:val="00A539E1"/>
    <w:rsid w:val="00A539FE"/>
    <w:rsid w:val="00A53A30"/>
    <w:rsid w:val="00A60879"/>
    <w:rsid w:val="00A61C2D"/>
    <w:rsid w:val="00A6219C"/>
    <w:rsid w:val="00A62B2D"/>
    <w:rsid w:val="00A62B3B"/>
    <w:rsid w:val="00A71890"/>
    <w:rsid w:val="00A72481"/>
    <w:rsid w:val="00A732AA"/>
    <w:rsid w:val="00A75909"/>
    <w:rsid w:val="00A81969"/>
    <w:rsid w:val="00A828EE"/>
    <w:rsid w:val="00A82B15"/>
    <w:rsid w:val="00A830A9"/>
    <w:rsid w:val="00A85BA7"/>
    <w:rsid w:val="00A85C7C"/>
    <w:rsid w:val="00A85EEE"/>
    <w:rsid w:val="00A90414"/>
    <w:rsid w:val="00A91530"/>
    <w:rsid w:val="00A91D60"/>
    <w:rsid w:val="00A934A3"/>
    <w:rsid w:val="00A97163"/>
    <w:rsid w:val="00AA052D"/>
    <w:rsid w:val="00AA3532"/>
    <w:rsid w:val="00AA3E00"/>
    <w:rsid w:val="00AA5258"/>
    <w:rsid w:val="00AA65E4"/>
    <w:rsid w:val="00AB1A51"/>
    <w:rsid w:val="00AB2C46"/>
    <w:rsid w:val="00AB5065"/>
    <w:rsid w:val="00AB6861"/>
    <w:rsid w:val="00AB6FD4"/>
    <w:rsid w:val="00AC082C"/>
    <w:rsid w:val="00AC12ED"/>
    <w:rsid w:val="00AC2399"/>
    <w:rsid w:val="00AC25E4"/>
    <w:rsid w:val="00AC3394"/>
    <w:rsid w:val="00AC42C1"/>
    <w:rsid w:val="00AC43D1"/>
    <w:rsid w:val="00AD1D76"/>
    <w:rsid w:val="00AD53C0"/>
    <w:rsid w:val="00AE032C"/>
    <w:rsid w:val="00AE2DAF"/>
    <w:rsid w:val="00AE44DD"/>
    <w:rsid w:val="00AE5C10"/>
    <w:rsid w:val="00AF045E"/>
    <w:rsid w:val="00AF4939"/>
    <w:rsid w:val="00AF7805"/>
    <w:rsid w:val="00AF780D"/>
    <w:rsid w:val="00AF7F3B"/>
    <w:rsid w:val="00B02098"/>
    <w:rsid w:val="00B0418E"/>
    <w:rsid w:val="00B04349"/>
    <w:rsid w:val="00B05154"/>
    <w:rsid w:val="00B110F6"/>
    <w:rsid w:val="00B12C72"/>
    <w:rsid w:val="00B14E4F"/>
    <w:rsid w:val="00B21AE1"/>
    <w:rsid w:val="00B21B3F"/>
    <w:rsid w:val="00B23095"/>
    <w:rsid w:val="00B23F69"/>
    <w:rsid w:val="00B2533D"/>
    <w:rsid w:val="00B26868"/>
    <w:rsid w:val="00B27527"/>
    <w:rsid w:val="00B2787F"/>
    <w:rsid w:val="00B27ADF"/>
    <w:rsid w:val="00B31B1E"/>
    <w:rsid w:val="00B32341"/>
    <w:rsid w:val="00B4418C"/>
    <w:rsid w:val="00B46A3E"/>
    <w:rsid w:val="00B50048"/>
    <w:rsid w:val="00B5340C"/>
    <w:rsid w:val="00B5477B"/>
    <w:rsid w:val="00B5590F"/>
    <w:rsid w:val="00B55AC9"/>
    <w:rsid w:val="00B567A7"/>
    <w:rsid w:val="00B56A85"/>
    <w:rsid w:val="00B56E13"/>
    <w:rsid w:val="00B57543"/>
    <w:rsid w:val="00B619B4"/>
    <w:rsid w:val="00B62340"/>
    <w:rsid w:val="00B65819"/>
    <w:rsid w:val="00B660F4"/>
    <w:rsid w:val="00B66405"/>
    <w:rsid w:val="00B7108A"/>
    <w:rsid w:val="00B7138B"/>
    <w:rsid w:val="00B72B12"/>
    <w:rsid w:val="00B734B1"/>
    <w:rsid w:val="00B74E34"/>
    <w:rsid w:val="00B74E83"/>
    <w:rsid w:val="00B751B2"/>
    <w:rsid w:val="00B753B1"/>
    <w:rsid w:val="00B76900"/>
    <w:rsid w:val="00B77D92"/>
    <w:rsid w:val="00B81055"/>
    <w:rsid w:val="00B810A8"/>
    <w:rsid w:val="00B81191"/>
    <w:rsid w:val="00B815CA"/>
    <w:rsid w:val="00B81F30"/>
    <w:rsid w:val="00B82CFF"/>
    <w:rsid w:val="00B84453"/>
    <w:rsid w:val="00B86027"/>
    <w:rsid w:val="00B9222B"/>
    <w:rsid w:val="00B9224C"/>
    <w:rsid w:val="00B9275E"/>
    <w:rsid w:val="00B9310D"/>
    <w:rsid w:val="00B9380B"/>
    <w:rsid w:val="00BA10B4"/>
    <w:rsid w:val="00BA4982"/>
    <w:rsid w:val="00BA5330"/>
    <w:rsid w:val="00BA5A9F"/>
    <w:rsid w:val="00BA64C6"/>
    <w:rsid w:val="00BA6C75"/>
    <w:rsid w:val="00BA7728"/>
    <w:rsid w:val="00BB275B"/>
    <w:rsid w:val="00BB3190"/>
    <w:rsid w:val="00BB459A"/>
    <w:rsid w:val="00BB6A0D"/>
    <w:rsid w:val="00BC2A54"/>
    <w:rsid w:val="00BC33EF"/>
    <w:rsid w:val="00BC3ABC"/>
    <w:rsid w:val="00BC5101"/>
    <w:rsid w:val="00BD1067"/>
    <w:rsid w:val="00BD19A0"/>
    <w:rsid w:val="00BE227E"/>
    <w:rsid w:val="00BE3BA0"/>
    <w:rsid w:val="00BE63AA"/>
    <w:rsid w:val="00BE79E7"/>
    <w:rsid w:val="00BF3B32"/>
    <w:rsid w:val="00BF3FED"/>
    <w:rsid w:val="00BF43A5"/>
    <w:rsid w:val="00BF4CB5"/>
    <w:rsid w:val="00BF796F"/>
    <w:rsid w:val="00C012CA"/>
    <w:rsid w:val="00C03804"/>
    <w:rsid w:val="00C07029"/>
    <w:rsid w:val="00C126BB"/>
    <w:rsid w:val="00C140FE"/>
    <w:rsid w:val="00C17A6D"/>
    <w:rsid w:val="00C215D3"/>
    <w:rsid w:val="00C21A5A"/>
    <w:rsid w:val="00C235E4"/>
    <w:rsid w:val="00C2455E"/>
    <w:rsid w:val="00C250AD"/>
    <w:rsid w:val="00C305E1"/>
    <w:rsid w:val="00C31A1E"/>
    <w:rsid w:val="00C31DB7"/>
    <w:rsid w:val="00C363C9"/>
    <w:rsid w:val="00C36F57"/>
    <w:rsid w:val="00C44259"/>
    <w:rsid w:val="00C445B8"/>
    <w:rsid w:val="00C462F6"/>
    <w:rsid w:val="00C506C2"/>
    <w:rsid w:val="00C5211D"/>
    <w:rsid w:val="00C56440"/>
    <w:rsid w:val="00C56BBA"/>
    <w:rsid w:val="00C571E1"/>
    <w:rsid w:val="00C62B65"/>
    <w:rsid w:val="00C6364D"/>
    <w:rsid w:val="00C63AFD"/>
    <w:rsid w:val="00C65DA1"/>
    <w:rsid w:val="00C668D9"/>
    <w:rsid w:val="00C7177C"/>
    <w:rsid w:val="00C742E8"/>
    <w:rsid w:val="00C75C04"/>
    <w:rsid w:val="00C76273"/>
    <w:rsid w:val="00C80F80"/>
    <w:rsid w:val="00C82B6E"/>
    <w:rsid w:val="00C838EA"/>
    <w:rsid w:val="00C843F1"/>
    <w:rsid w:val="00C90F7E"/>
    <w:rsid w:val="00C913B2"/>
    <w:rsid w:val="00C9261E"/>
    <w:rsid w:val="00C92C5E"/>
    <w:rsid w:val="00CA06E6"/>
    <w:rsid w:val="00CA0877"/>
    <w:rsid w:val="00CA3492"/>
    <w:rsid w:val="00CA4357"/>
    <w:rsid w:val="00CA5960"/>
    <w:rsid w:val="00CB0350"/>
    <w:rsid w:val="00CB2585"/>
    <w:rsid w:val="00CB3EC2"/>
    <w:rsid w:val="00CC05CD"/>
    <w:rsid w:val="00CC095C"/>
    <w:rsid w:val="00CC225E"/>
    <w:rsid w:val="00CC6EFD"/>
    <w:rsid w:val="00CD186E"/>
    <w:rsid w:val="00CD261B"/>
    <w:rsid w:val="00CD27B5"/>
    <w:rsid w:val="00CD2E82"/>
    <w:rsid w:val="00CD480F"/>
    <w:rsid w:val="00CE015C"/>
    <w:rsid w:val="00CE1019"/>
    <w:rsid w:val="00CE3E61"/>
    <w:rsid w:val="00CE6B99"/>
    <w:rsid w:val="00CF0F92"/>
    <w:rsid w:val="00CF2B56"/>
    <w:rsid w:val="00CF6164"/>
    <w:rsid w:val="00CF73D6"/>
    <w:rsid w:val="00D018F5"/>
    <w:rsid w:val="00D01A5E"/>
    <w:rsid w:val="00D02F38"/>
    <w:rsid w:val="00D02FC5"/>
    <w:rsid w:val="00D071E6"/>
    <w:rsid w:val="00D07ED1"/>
    <w:rsid w:val="00D11DD9"/>
    <w:rsid w:val="00D12B0A"/>
    <w:rsid w:val="00D15323"/>
    <w:rsid w:val="00D15660"/>
    <w:rsid w:val="00D165E8"/>
    <w:rsid w:val="00D16799"/>
    <w:rsid w:val="00D20FAC"/>
    <w:rsid w:val="00D211C5"/>
    <w:rsid w:val="00D220EC"/>
    <w:rsid w:val="00D227C8"/>
    <w:rsid w:val="00D262EA"/>
    <w:rsid w:val="00D277C9"/>
    <w:rsid w:val="00D310D3"/>
    <w:rsid w:val="00D35B03"/>
    <w:rsid w:val="00D37797"/>
    <w:rsid w:val="00D37A4E"/>
    <w:rsid w:val="00D37D35"/>
    <w:rsid w:val="00D4009E"/>
    <w:rsid w:val="00D42239"/>
    <w:rsid w:val="00D433E3"/>
    <w:rsid w:val="00D44602"/>
    <w:rsid w:val="00D44B0C"/>
    <w:rsid w:val="00D45D95"/>
    <w:rsid w:val="00D5179F"/>
    <w:rsid w:val="00D54400"/>
    <w:rsid w:val="00D63881"/>
    <w:rsid w:val="00D645EC"/>
    <w:rsid w:val="00D65055"/>
    <w:rsid w:val="00D6604B"/>
    <w:rsid w:val="00D679AC"/>
    <w:rsid w:val="00D679D9"/>
    <w:rsid w:val="00D715D9"/>
    <w:rsid w:val="00D7175C"/>
    <w:rsid w:val="00D71D31"/>
    <w:rsid w:val="00D724DE"/>
    <w:rsid w:val="00D759DD"/>
    <w:rsid w:val="00D77946"/>
    <w:rsid w:val="00D8184D"/>
    <w:rsid w:val="00D82718"/>
    <w:rsid w:val="00D843FB"/>
    <w:rsid w:val="00D8519B"/>
    <w:rsid w:val="00D86488"/>
    <w:rsid w:val="00D86D3D"/>
    <w:rsid w:val="00D87EFD"/>
    <w:rsid w:val="00D94AA3"/>
    <w:rsid w:val="00D97831"/>
    <w:rsid w:val="00DA0714"/>
    <w:rsid w:val="00DA2CA4"/>
    <w:rsid w:val="00DA37E1"/>
    <w:rsid w:val="00DA39E4"/>
    <w:rsid w:val="00DA4FC7"/>
    <w:rsid w:val="00DA6116"/>
    <w:rsid w:val="00DA661C"/>
    <w:rsid w:val="00DA6EC6"/>
    <w:rsid w:val="00DB2DF5"/>
    <w:rsid w:val="00DB55FD"/>
    <w:rsid w:val="00DB7435"/>
    <w:rsid w:val="00DC0298"/>
    <w:rsid w:val="00DC04D3"/>
    <w:rsid w:val="00DC1834"/>
    <w:rsid w:val="00DC1932"/>
    <w:rsid w:val="00DC3425"/>
    <w:rsid w:val="00DD75C5"/>
    <w:rsid w:val="00DE0178"/>
    <w:rsid w:val="00DE2DBB"/>
    <w:rsid w:val="00DE3791"/>
    <w:rsid w:val="00DE3D5A"/>
    <w:rsid w:val="00DE5F90"/>
    <w:rsid w:val="00DE7BF9"/>
    <w:rsid w:val="00DF332A"/>
    <w:rsid w:val="00DF5E74"/>
    <w:rsid w:val="00E0214B"/>
    <w:rsid w:val="00E02BCC"/>
    <w:rsid w:val="00E051DB"/>
    <w:rsid w:val="00E068E2"/>
    <w:rsid w:val="00E06A1F"/>
    <w:rsid w:val="00E071FB"/>
    <w:rsid w:val="00E104BB"/>
    <w:rsid w:val="00E10FD8"/>
    <w:rsid w:val="00E15332"/>
    <w:rsid w:val="00E156CF"/>
    <w:rsid w:val="00E1762E"/>
    <w:rsid w:val="00E2097B"/>
    <w:rsid w:val="00E22095"/>
    <w:rsid w:val="00E308CD"/>
    <w:rsid w:val="00E32B44"/>
    <w:rsid w:val="00E32B80"/>
    <w:rsid w:val="00E33780"/>
    <w:rsid w:val="00E35A18"/>
    <w:rsid w:val="00E41415"/>
    <w:rsid w:val="00E42B78"/>
    <w:rsid w:val="00E43F19"/>
    <w:rsid w:val="00E4483C"/>
    <w:rsid w:val="00E45437"/>
    <w:rsid w:val="00E523A8"/>
    <w:rsid w:val="00E54A95"/>
    <w:rsid w:val="00E60238"/>
    <w:rsid w:val="00E60934"/>
    <w:rsid w:val="00E6095B"/>
    <w:rsid w:val="00E61ADF"/>
    <w:rsid w:val="00E626FB"/>
    <w:rsid w:val="00E64174"/>
    <w:rsid w:val="00E72039"/>
    <w:rsid w:val="00E72F29"/>
    <w:rsid w:val="00E75F35"/>
    <w:rsid w:val="00E7722F"/>
    <w:rsid w:val="00E8044B"/>
    <w:rsid w:val="00E80F42"/>
    <w:rsid w:val="00E822E2"/>
    <w:rsid w:val="00E8367C"/>
    <w:rsid w:val="00E8568C"/>
    <w:rsid w:val="00E857A9"/>
    <w:rsid w:val="00E86625"/>
    <w:rsid w:val="00E91C53"/>
    <w:rsid w:val="00E922B9"/>
    <w:rsid w:val="00E92978"/>
    <w:rsid w:val="00E97FF4"/>
    <w:rsid w:val="00EA2DD3"/>
    <w:rsid w:val="00EA49BB"/>
    <w:rsid w:val="00EA61D1"/>
    <w:rsid w:val="00EA7880"/>
    <w:rsid w:val="00EB3753"/>
    <w:rsid w:val="00EB55D8"/>
    <w:rsid w:val="00EB7CA0"/>
    <w:rsid w:val="00EC2B22"/>
    <w:rsid w:val="00EC3C25"/>
    <w:rsid w:val="00EC7802"/>
    <w:rsid w:val="00ED0BD4"/>
    <w:rsid w:val="00ED4F07"/>
    <w:rsid w:val="00ED67E4"/>
    <w:rsid w:val="00EE08DC"/>
    <w:rsid w:val="00EE22F2"/>
    <w:rsid w:val="00EE36DF"/>
    <w:rsid w:val="00EE46A0"/>
    <w:rsid w:val="00EE5170"/>
    <w:rsid w:val="00EE5ADB"/>
    <w:rsid w:val="00EE62DA"/>
    <w:rsid w:val="00EE7424"/>
    <w:rsid w:val="00EE7699"/>
    <w:rsid w:val="00EF004C"/>
    <w:rsid w:val="00EF0829"/>
    <w:rsid w:val="00EF2E8C"/>
    <w:rsid w:val="00EF52F8"/>
    <w:rsid w:val="00EF5DEA"/>
    <w:rsid w:val="00F04D51"/>
    <w:rsid w:val="00F05C3F"/>
    <w:rsid w:val="00F06689"/>
    <w:rsid w:val="00F0687A"/>
    <w:rsid w:val="00F07FAB"/>
    <w:rsid w:val="00F12716"/>
    <w:rsid w:val="00F15298"/>
    <w:rsid w:val="00F1556B"/>
    <w:rsid w:val="00F21588"/>
    <w:rsid w:val="00F217D5"/>
    <w:rsid w:val="00F22EFE"/>
    <w:rsid w:val="00F259D8"/>
    <w:rsid w:val="00F25A04"/>
    <w:rsid w:val="00F30DE9"/>
    <w:rsid w:val="00F360DB"/>
    <w:rsid w:val="00F36D0D"/>
    <w:rsid w:val="00F41448"/>
    <w:rsid w:val="00F4252C"/>
    <w:rsid w:val="00F42653"/>
    <w:rsid w:val="00F44DE7"/>
    <w:rsid w:val="00F459D0"/>
    <w:rsid w:val="00F525CF"/>
    <w:rsid w:val="00F52AD3"/>
    <w:rsid w:val="00F53F0A"/>
    <w:rsid w:val="00F602F6"/>
    <w:rsid w:val="00F653FC"/>
    <w:rsid w:val="00F67CBF"/>
    <w:rsid w:val="00F7151A"/>
    <w:rsid w:val="00F72888"/>
    <w:rsid w:val="00F73858"/>
    <w:rsid w:val="00F7572A"/>
    <w:rsid w:val="00F770FF"/>
    <w:rsid w:val="00F817E1"/>
    <w:rsid w:val="00F83993"/>
    <w:rsid w:val="00F839E6"/>
    <w:rsid w:val="00F8653E"/>
    <w:rsid w:val="00F87041"/>
    <w:rsid w:val="00F90F3C"/>
    <w:rsid w:val="00F91063"/>
    <w:rsid w:val="00F912AB"/>
    <w:rsid w:val="00F95D57"/>
    <w:rsid w:val="00FA6876"/>
    <w:rsid w:val="00FA75E5"/>
    <w:rsid w:val="00FB092A"/>
    <w:rsid w:val="00FB3716"/>
    <w:rsid w:val="00FC39F7"/>
    <w:rsid w:val="00FC69CD"/>
    <w:rsid w:val="00FD07AF"/>
    <w:rsid w:val="00FD48DA"/>
    <w:rsid w:val="00FD4B89"/>
    <w:rsid w:val="00FD5ED3"/>
    <w:rsid w:val="00FD70A1"/>
    <w:rsid w:val="00FE0835"/>
    <w:rsid w:val="00FE1027"/>
    <w:rsid w:val="00FE2800"/>
    <w:rsid w:val="00FE3365"/>
    <w:rsid w:val="00FE5CB1"/>
    <w:rsid w:val="00FF199F"/>
    <w:rsid w:val="0E84385D"/>
    <w:rsid w:val="16F001F5"/>
    <w:rsid w:val="20875066"/>
    <w:rsid w:val="37083047"/>
    <w:rsid w:val="4BC7551E"/>
    <w:rsid w:val="4D1B11CA"/>
    <w:rsid w:val="56733BE9"/>
    <w:rsid w:val="56A315DF"/>
    <w:rsid w:val="5B962EB9"/>
    <w:rsid w:val="5DE9656F"/>
    <w:rsid w:val="64626BDC"/>
    <w:rsid w:val="693E0698"/>
    <w:rsid w:val="6FB33F72"/>
    <w:rsid w:val="7F5B5A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3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qFormat/>
    <w:uiPriority w:val="0"/>
    <w:pPr>
      <w:spacing w:after="120"/>
      <w:ind w:left="420" w:leftChars="200"/>
    </w:pPr>
    <w:rPr>
      <w:rFonts w:eastAsia="宋体"/>
      <w:color w:val="000000"/>
      <w:kern w:val="2"/>
      <w:sz w:val="21"/>
      <w:szCs w:val="24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customStyle="1" w:styleId="10">
    <w:name w:val="cucd-0"/>
    <w:qFormat/>
    <w:uiPriority w:val="0"/>
    <w:pPr>
      <w:spacing w:line="360" w:lineRule="auto"/>
      <w:ind w:firstLine="480" w:firstLineChars="200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customStyle="1" w:styleId="11">
    <w:name w:val="ca-4"/>
    <w:basedOn w:val="8"/>
    <w:qFormat/>
    <w:uiPriority w:val="0"/>
  </w:style>
  <w:style w:type="character" w:customStyle="1" w:styleId="12">
    <w:name w:val="页脚 字符"/>
    <w:link w:val="4"/>
    <w:qFormat/>
    <w:uiPriority w:val="99"/>
    <w:rPr>
      <w:kern w:val="2"/>
      <w:sz w:val="18"/>
      <w:szCs w:val="18"/>
    </w:rPr>
  </w:style>
  <w:style w:type="character" w:customStyle="1" w:styleId="13">
    <w:name w:val="正文文本缩进 字符"/>
    <w:basedOn w:val="8"/>
    <w:link w:val="2"/>
    <w:qFormat/>
    <w:uiPriority w:val="0"/>
    <w:rPr>
      <w:color w:val="000000"/>
      <w:kern w:val="2"/>
      <w:sz w:val="21"/>
      <w:szCs w:val="24"/>
    </w:rPr>
  </w:style>
  <w:style w:type="character" w:customStyle="1" w:styleId="14">
    <w:name w:val="页眉 字符"/>
    <w:basedOn w:val="8"/>
    <w:link w:val="5"/>
    <w:qFormat/>
    <w:uiPriority w:val="0"/>
    <w:rPr>
      <w:rFonts w:eastAsia="仿宋_GB2312"/>
      <w:kern w:val="32"/>
      <w:sz w:val="18"/>
      <w:szCs w:val="18"/>
    </w:rPr>
  </w:style>
  <w:style w:type="character" w:customStyle="1" w:styleId="15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4</Pages>
  <Words>157</Words>
  <Characters>896</Characters>
  <Lines>7</Lines>
  <Paragraphs>2</Paragraphs>
  <TotalTime>69</TotalTime>
  <ScaleCrop>false</ScaleCrop>
  <LinksUpToDate>false</LinksUpToDate>
  <CharactersWithSpaces>1051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2019-08-15T06:16:00Z</dcterms:created>
  <dc:creator>雨林木风</dc:creator>
  <cp:lastModifiedBy>可可逗</cp:lastModifiedBy>
  <cp:lastPrinted>2021-12-27T06:41:00Z</cp:lastPrinted>
  <dcterms:modified xsi:type="dcterms:W3CDTF">2021-12-27T08:43:59Z</dcterms:modified>
  <dc:title>关于长江路、花园路路面改造的意见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80B3109F76624641B34E4638050C4D52</vt:lpwstr>
  </property>
</Properties>
</file>