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A4A" w:rsidRPr="00252A4A" w:rsidRDefault="00252A4A" w:rsidP="00252A4A">
      <w:pPr>
        <w:widowControl/>
        <w:shd w:val="clear" w:color="auto" w:fill="FFFFFF"/>
        <w:jc w:val="center"/>
        <w:rPr>
          <w:rFonts w:ascii="微软雅黑" w:eastAsia="微软雅黑" w:hAnsi="微软雅黑" w:cs="宋体"/>
          <w:color w:val="1561AF"/>
          <w:kern w:val="0"/>
          <w:sz w:val="36"/>
          <w:szCs w:val="36"/>
        </w:rPr>
      </w:pPr>
      <w:r w:rsidRPr="00252A4A">
        <w:rPr>
          <w:rFonts w:ascii="微软雅黑" w:eastAsia="微软雅黑" w:hAnsi="微软雅黑" w:cs="宋体" w:hint="eastAsia"/>
          <w:color w:val="1561AF"/>
          <w:kern w:val="0"/>
          <w:sz w:val="36"/>
          <w:szCs w:val="36"/>
        </w:rPr>
        <w:t xml:space="preserve">2019年度江阴行政事业单位空调批量集中采购结果公告 </w:t>
      </w:r>
    </w:p>
    <w:p w:rsidR="00252A4A" w:rsidRPr="00252A4A" w:rsidRDefault="00252A4A" w:rsidP="00252A4A">
      <w:pPr>
        <w:widowControl/>
        <w:shd w:val="clear" w:color="auto" w:fill="F1F1F1"/>
        <w:spacing w:line="540" w:lineRule="atLeast"/>
        <w:jc w:val="center"/>
        <w:rPr>
          <w:rFonts w:ascii="微软雅黑" w:eastAsia="微软雅黑" w:hAnsi="微软雅黑" w:cs="宋体" w:hint="eastAsia"/>
          <w:color w:val="333333"/>
          <w:kern w:val="0"/>
          <w:szCs w:val="21"/>
        </w:rPr>
      </w:pPr>
      <w:r w:rsidRPr="00252A4A">
        <w:rPr>
          <w:rFonts w:ascii="微软雅黑" w:eastAsia="微软雅黑" w:hAnsi="微软雅黑" w:cs="宋体" w:hint="eastAsia"/>
          <w:color w:val="333333"/>
          <w:kern w:val="0"/>
          <w:szCs w:val="21"/>
        </w:rPr>
        <w:t>发布时间：2019-01-02</w:t>
      </w:r>
    </w:p>
    <w:p w:rsidR="00252A4A" w:rsidRPr="00252A4A" w:rsidRDefault="00252A4A" w:rsidP="00252A4A">
      <w:pPr>
        <w:widowControl/>
        <w:shd w:val="clear" w:color="auto" w:fill="FFFFFF"/>
        <w:spacing w:before="100" w:beforeAutospacing="1" w:after="100" w:afterAutospacing="1" w:line="360" w:lineRule="exact"/>
        <w:ind w:firstLine="480"/>
        <w:jc w:val="left"/>
        <w:rPr>
          <w:rFonts w:ascii="微软雅黑" w:eastAsia="微软雅黑" w:hAnsi="微软雅黑" w:cs="宋体" w:hint="eastAsia"/>
          <w:color w:val="333333"/>
          <w:kern w:val="0"/>
          <w:sz w:val="24"/>
          <w:szCs w:val="24"/>
        </w:rPr>
      </w:pPr>
      <w:r w:rsidRPr="00252A4A">
        <w:rPr>
          <w:rFonts w:ascii="微软雅黑" w:eastAsia="微软雅黑" w:hAnsi="微软雅黑" w:cs="宋体" w:hint="eastAsia"/>
          <w:color w:val="333333"/>
          <w:kern w:val="0"/>
          <w:sz w:val="24"/>
          <w:szCs w:val="24"/>
        </w:rPr>
        <w:t>江阴市财政局委托江阴市政府采购中心按法定程序就全市行政事业单位空调进行了批量集中采购，结果公布如下：</w:t>
      </w:r>
    </w:p>
    <w:p w:rsidR="00252A4A" w:rsidRPr="00252A4A" w:rsidRDefault="00252A4A" w:rsidP="00252A4A">
      <w:pPr>
        <w:widowControl/>
        <w:shd w:val="clear" w:color="auto" w:fill="FFFFFF"/>
        <w:spacing w:before="100" w:beforeAutospacing="1" w:after="100" w:afterAutospacing="1" w:line="360" w:lineRule="exact"/>
        <w:ind w:firstLine="480"/>
        <w:jc w:val="left"/>
        <w:rPr>
          <w:rFonts w:ascii="微软雅黑" w:eastAsia="微软雅黑" w:hAnsi="微软雅黑" w:cs="宋体" w:hint="eastAsia"/>
          <w:color w:val="333333"/>
          <w:kern w:val="0"/>
          <w:sz w:val="24"/>
          <w:szCs w:val="24"/>
        </w:rPr>
      </w:pPr>
      <w:r w:rsidRPr="00252A4A">
        <w:rPr>
          <w:rFonts w:ascii="微软雅黑" w:eastAsia="微软雅黑" w:hAnsi="微软雅黑" w:cs="宋体" w:hint="eastAsia"/>
          <w:color w:val="333333"/>
          <w:kern w:val="0"/>
          <w:sz w:val="24"/>
          <w:szCs w:val="24"/>
        </w:rPr>
        <w:t>一、执行时间：2019年1月1日至2019年12月31日</w:t>
      </w:r>
    </w:p>
    <w:p w:rsidR="00252A4A" w:rsidRPr="00252A4A" w:rsidRDefault="00252A4A" w:rsidP="00252A4A">
      <w:pPr>
        <w:widowControl/>
        <w:shd w:val="clear" w:color="auto" w:fill="FFFFFF"/>
        <w:spacing w:before="100" w:beforeAutospacing="1" w:after="100" w:afterAutospacing="1" w:line="360" w:lineRule="exact"/>
        <w:ind w:firstLine="480"/>
        <w:jc w:val="left"/>
        <w:rPr>
          <w:rFonts w:ascii="微软雅黑" w:eastAsia="微软雅黑" w:hAnsi="微软雅黑" w:cs="宋体" w:hint="eastAsia"/>
          <w:color w:val="333333"/>
          <w:kern w:val="0"/>
          <w:sz w:val="24"/>
          <w:szCs w:val="24"/>
        </w:rPr>
      </w:pPr>
      <w:r w:rsidRPr="00252A4A">
        <w:rPr>
          <w:rFonts w:ascii="微软雅黑" w:eastAsia="微软雅黑" w:hAnsi="微软雅黑" w:cs="宋体" w:hint="eastAsia"/>
          <w:color w:val="333333"/>
          <w:kern w:val="0"/>
          <w:sz w:val="24"/>
          <w:szCs w:val="24"/>
        </w:rPr>
        <w:t>二、中标信息：</w:t>
      </w:r>
    </w:p>
    <w:tbl>
      <w:tblPr>
        <w:tblW w:w="964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33"/>
        <w:gridCol w:w="3173"/>
        <w:gridCol w:w="2067"/>
        <w:gridCol w:w="1093"/>
        <w:gridCol w:w="1979"/>
      </w:tblGrid>
      <w:tr w:rsidR="00252A4A" w:rsidRPr="00252A4A" w:rsidTr="00252A4A">
        <w:trPr>
          <w:tblCellSpacing w:w="0" w:type="dxa"/>
          <w:jc w:val="center"/>
        </w:trPr>
        <w:tc>
          <w:tcPr>
            <w:tcW w:w="1335" w:type="dxa"/>
            <w:tcBorders>
              <w:top w:val="outset" w:sz="6" w:space="0" w:color="auto"/>
              <w:left w:val="outset" w:sz="6" w:space="0" w:color="auto"/>
              <w:bottom w:val="outset" w:sz="6" w:space="0" w:color="auto"/>
              <w:right w:val="outset" w:sz="6" w:space="0" w:color="auto"/>
            </w:tcBorders>
            <w:vAlign w:val="center"/>
            <w:hideMark/>
          </w:tcPr>
          <w:p w:rsidR="00252A4A" w:rsidRPr="00252A4A" w:rsidRDefault="00252A4A" w:rsidP="00252A4A">
            <w:pPr>
              <w:widowControl/>
              <w:spacing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中标品牌</w:t>
            </w:r>
          </w:p>
        </w:tc>
        <w:tc>
          <w:tcPr>
            <w:tcW w:w="3180" w:type="dxa"/>
            <w:tcBorders>
              <w:top w:val="outset" w:sz="6" w:space="0" w:color="auto"/>
              <w:left w:val="outset" w:sz="6" w:space="0" w:color="auto"/>
              <w:bottom w:val="outset" w:sz="6" w:space="0" w:color="auto"/>
              <w:right w:val="outset" w:sz="6" w:space="0" w:color="auto"/>
            </w:tcBorders>
            <w:vAlign w:val="center"/>
            <w:hideMark/>
          </w:tcPr>
          <w:p w:rsidR="00252A4A" w:rsidRPr="00252A4A" w:rsidRDefault="00252A4A" w:rsidP="00252A4A">
            <w:pPr>
              <w:widowControl/>
              <w:spacing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中标供应商</w:t>
            </w:r>
          </w:p>
        </w:tc>
        <w:tc>
          <w:tcPr>
            <w:tcW w:w="2070" w:type="dxa"/>
            <w:tcBorders>
              <w:top w:val="outset" w:sz="6" w:space="0" w:color="auto"/>
              <w:left w:val="outset" w:sz="6" w:space="0" w:color="auto"/>
              <w:bottom w:val="outset" w:sz="6" w:space="0" w:color="auto"/>
              <w:right w:val="outset" w:sz="6" w:space="0" w:color="auto"/>
            </w:tcBorders>
            <w:vAlign w:val="center"/>
            <w:hideMark/>
          </w:tcPr>
          <w:p w:rsidR="00252A4A" w:rsidRPr="00252A4A" w:rsidRDefault="00252A4A" w:rsidP="00252A4A">
            <w:pPr>
              <w:widowControl/>
              <w:spacing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地址</w:t>
            </w:r>
          </w:p>
        </w:tc>
        <w:tc>
          <w:tcPr>
            <w:tcW w:w="1095" w:type="dxa"/>
            <w:tcBorders>
              <w:top w:val="outset" w:sz="6" w:space="0" w:color="auto"/>
              <w:left w:val="outset" w:sz="6" w:space="0" w:color="auto"/>
              <w:bottom w:val="outset" w:sz="6" w:space="0" w:color="auto"/>
              <w:right w:val="outset" w:sz="6" w:space="0" w:color="auto"/>
            </w:tcBorders>
            <w:vAlign w:val="center"/>
            <w:hideMark/>
          </w:tcPr>
          <w:p w:rsidR="00252A4A" w:rsidRPr="00252A4A" w:rsidRDefault="00252A4A" w:rsidP="00252A4A">
            <w:pPr>
              <w:widowControl/>
              <w:spacing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联系人</w:t>
            </w:r>
          </w:p>
        </w:tc>
        <w:tc>
          <w:tcPr>
            <w:tcW w:w="1980" w:type="dxa"/>
            <w:tcBorders>
              <w:top w:val="outset" w:sz="6" w:space="0" w:color="auto"/>
              <w:left w:val="outset" w:sz="6" w:space="0" w:color="auto"/>
              <w:bottom w:val="outset" w:sz="6" w:space="0" w:color="auto"/>
              <w:right w:val="outset" w:sz="6" w:space="0" w:color="auto"/>
            </w:tcBorders>
            <w:vAlign w:val="center"/>
            <w:hideMark/>
          </w:tcPr>
          <w:p w:rsidR="00252A4A" w:rsidRPr="00252A4A" w:rsidRDefault="00252A4A" w:rsidP="00252A4A">
            <w:pPr>
              <w:widowControl/>
              <w:spacing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联系方式</w:t>
            </w:r>
          </w:p>
        </w:tc>
      </w:tr>
      <w:tr w:rsidR="00252A4A" w:rsidRPr="00252A4A" w:rsidTr="00252A4A">
        <w:trPr>
          <w:tblCellSpacing w:w="0" w:type="dxa"/>
          <w:jc w:val="center"/>
        </w:trPr>
        <w:tc>
          <w:tcPr>
            <w:tcW w:w="1335" w:type="dxa"/>
            <w:tcBorders>
              <w:top w:val="outset" w:sz="6" w:space="0" w:color="auto"/>
              <w:left w:val="outset" w:sz="6" w:space="0" w:color="auto"/>
              <w:bottom w:val="outset" w:sz="6" w:space="0" w:color="auto"/>
              <w:right w:val="outset" w:sz="6" w:space="0" w:color="auto"/>
            </w:tcBorders>
            <w:vAlign w:val="center"/>
            <w:hideMark/>
          </w:tcPr>
          <w:p w:rsidR="00252A4A" w:rsidRPr="00252A4A" w:rsidRDefault="00252A4A" w:rsidP="00252A4A">
            <w:pPr>
              <w:widowControl/>
              <w:spacing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美的</w:t>
            </w:r>
          </w:p>
        </w:tc>
        <w:tc>
          <w:tcPr>
            <w:tcW w:w="3180" w:type="dxa"/>
            <w:tcBorders>
              <w:top w:val="outset" w:sz="6" w:space="0" w:color="auto"/>
              <w:left w:val="outset" w:sz="6" w:space="0" w:color="auto"/>
              <w:bottom w:val="outset" w:sz="6" w:space="0" w:color="auto"/>
              <w:right w:val="outset" w:sz="6" w:space="0" w:color="auto"/>
            </w:tcBorders>
            <w:vAlign w:val="center"/>
            <w:hideMark/>
          </w:tcPr>
          <w:p w:rsidR="00252A4A" w:rsidRPr="00252A4A" w:rsidRDefault="00252A4A" w:rsidP="00252A4A">
            <w:pPr>
              <w:widowControl/>
              <w:spacing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江阴市机电五交化有限公司</w:t>
            </w:r>
          </w:p>
        </w:tc>
        <w:tc>
          <w:tcPr>
            <w:tcW w:w="2070" w:type="dxa"/>
            <w:tcBorders>
              <w:top w:val="outset" w:sz="6" w:space="0" w:color="auto"/>
              <w:left w:val="outset" w:sz="6" w:space="0" w:color="auto"/>
              <w:bottom w:val="outset" w:sz="6" w:space="0" w:color="auto"/>
              <w:right w:val="outset" w:sz="6" w:space="0" w:color="auto"/>
            </w:tcBorders>
            <w:vAlign w:val="center"/>
            <w:hideMark/>
          </w:tcPr>
          <w:p w:rsidR="00252A4A" w:rsidRPr="00252A4A" w:rsidRDefault="00252A4A" w:rsidP="00252A4A">
            <w:pPr>
              <w:widowControl/>
              <w:spacing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中山北路77号7-11号</w:t>
            </w:r>
          </w:p>
        </w:tc>
        <w:tc>
          <w:tcPr>
            <w:tcW w:w="1095" w:type="dxa"/>
            <w:tcBorders>
              <w:top w:val="outset" w:sz="6" w:space="0" w:color="auto"/>
              <w:left w:val="outset" w:sz="6" w:space="0" w:color="auto"/>
              <w:bottom w:val="outset" w:sz="6" w:space="0" w:color="auto"/>
              <w:right w:val="outset" w:sz="6" w:space="0" w:color="auto"/>
            </w:tcBorders>
            <w:vAlign w:val="center"/>
            <w:hideMark/>
          </w:tcPr>
          <w:p w:rsidR="00252A4A" w:rsidRPr="00252A4A" w:rsidRDefault="00252A4A" w:rsidP="00252A4A">
            <w:pPr>
              <w:widowControl/>
              <w:spacing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孙毅</w:t>
            </w:r>
          </w:p>
        </w:tc>
        <w:tc>
          <w:tcPr>
            <w:tcW w:w="1980" w:type="dxa"/>
            <w:tcBorders>
              <w:top w:val="outset" w:sz="6" w:space="0" w:color="auto"/>
              <w:left w:val="outset" w:sz="6" w:space="0" w:color="auto"/>
              <w:bottom w:val="outset" w:sz="6" w:space="0" w:color="auto"/>
              <w:right w:val="outset" w:sz="6" w:space="0" w:color="auto"/>
            </w:tcBorders>
            <w:vAlign w:val="center"/>
            <w:hideMark/>
          </w:tcPr>
          <w:p w:rsidR="00252A4A" w:rsidRPr="00252A4A" w:rsidRDefault="00252A4A" w:rsidP="00252A4A">
            <w:pPr>
              <w:widowControl/>
              <w:spacing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86894400</w:t>
            </w:r>
          </w:p>
          <w:p w:rsidR="00252A4A" w:rsidRPr="00252A4A" w:rsidRDefault="00252A4A" w:rsidP="00252A4A">
            <w:pPr>
              <w:widowControl/>
              <w:spacing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13382278877</w:t>
            </w:r>
          </w:p>
        </w:tc>
      </w:tr>
      <w:tr w:rsidR="00252A4A" w:rsidRPr="00252A4A" w:rsidTr="00252A4A">
        <w:trPr>
          <w:tblCellSpacing w:w="0" w:type="dxa"/>
          <w:jc w:val="center"/>
        </w:trPr>
        <w:tc>
          <w:tcPr>
            <w:tcW w:w="1335" w:type="dxa"/>
            <w:tcBorders>
              <w:top w:val="outset" w:sz="6" w:space="0" w:color="auto"/>
              <w:left w:val="outset" w:sz="6" w:space="0" w:color="auto"/>
              <w:bottom w:val="outset" w:sz="6" w:space="0" w:color="auto"/>
              <w:right w:val="outset" w:sz="6" w:space="0" w:color="auto"/>
            </w:tcBorders>
            <w:vAlign w:val="center"/>
            <w:hideMark/>
          </w:tcPr>
          <w:p w:rsidR="00252A4A" w:rsidRPr="00252A4A" w:rsidRDefault="00252A4A" w:rsidP="00252A4A">
            <w:pPr>
              <w:widowControl/>
              <w:spacing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格力</w:t>
            </w:r>
          </w:p>
        </w:tc>
        <w:tc>
          <w:tcPr>
            <w:tcW w:w="3180" w:type="dxa"/>
            <w:tcBorders>
              <w:top w:val="outset" w:sz="6" w:space="0" w:color="auto"/>
              <w:left w:val="outset" w:sz="6" w:space="0" w:color="auto"/>
              <w:bottom w:val="outset" w:sz="6" w:space="0" w:color="auto"/>
              <w:right w:val="outset" w:sz="6" w:space="0" w:color="auto"/>
            </w:tcBorders>
            <w:vAlign w:val="center"/>
            <w:hideMark/>
          </w:tcPr>
          <w:p w:rsidR="00252A4A" w:rsidRPr="00252A4A" w:rsidRDefault="00252A4A" w:rsidP="00252A4A">
            <w:pPr>
              <w:widowControl/>
              <w:spacing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江阴市振华空调设备有限公司</w:t>
            </w:r>
          </w:p>
        </w:tc>
        <w:tc>
          <w:tcPr>
            <w:tcW w:w="2070" w:type="dxa"/>
            <w:tcBorders>
              <w:top w:val="outset" w:sz="6" w:space="0" w:color="auto"/>
              <w:left w:val="outset" w:sz="6" w:space="0" w:color="auto"/>
              <w:bottom w:val="outset" w:sz="6" w:space="0" w:color="auto"/>
              <w:right w:val="outset" w:sz="6" w:space="0" w:color="auto"/>
            </w:tcBorders>
            <w:vAlign w:val="center"/>
            <w:hideMark/>
          </w:tcPr>
          <w:p w:rsidR="00252A4A" w:rsidRPr="00252A4A" w:rsidRDefault="00252A4A" w:rsidP="00252A4A">
            <w:pPr>
              <w:widowControl/>
              <w:spacing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江阴市虹桥北路</w:t>
            </w:r>
          </w:p>
          <w:p w:rsidR="00252A4A" w:rsidRPr="00252A4A" w:rsidRDefault="00252A4A" w:rsidP="00252A4A">
            <w:pPr>
              <w:widowControl/>
              <w:spacing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64号</w:t>
            </w:r>
          </w:p>
        </w:tc>
        <w:tc>
          <w:tcPr>
            <w:tcW w:w="1095" w:type="dxa"/>
            <w:tcBorders>
              <w:top w:val="outset" w:sz="6" w:space="0" w:color="auto"/>
              <w:left w:val="outset" w:sz="6" w:space="0" w:color="auto"/>
              <w:bottom w:val="outset" w:sz="6" w:space="0" w:color="auto"/>
              <w:right w:val="outset" w:sz="6" w:space="0" w:color="auto"/>
            </w:tcBorders>
            <w:vAlign w:val="center"/>
            <w:hideMark/>
          </w:tcPr>
          <w:p w:rsidR="00252A4A" w:rsidRPr="00252A4A" w:rsidRDefault="00252A4A" w:rsidP="00252A4A">
            <w:pPr>
              <w:widowControl/>
              <w:spacing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袁国祥</w:t>
            </w:r>
          </w:p>
        </w:tc>
        <w:tc>
          <w:tcPr>
            <w:tcW w:w="1980" w:type="dxa"/>
            <w:tcBorders>
              <w:top w:val="outset" w:sz="6" w:space="0" w:color="auto"/>
              <w:left w:val="outset" w:sz="6" w:space="0" w:color="auto"/>
              <w:bottom w:val="outset" w:sz="6" w:space="0" w:color="auto"/>
              <w:right w:val="outset" w:sz="6" w:space="0" w:color="auto"/>
            </w:tcBorders>
            <w:vAlign w:val="center"/>
            <w:hideMark/>
          </w:tcPr>
          <w:p w:rsidR="00252A4A" w:rsidRPr="00252A4A" w:rsidRDefault="00252A4A" w:rsidP="00252A4A">
            <w:pPr>
              <w:widowControl/>
              <w:spacing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86803182</w:t>
            </w:r>
          </w:p>
          <w:p w:rsidR="00252A4A" w:rsidRPr="00252A4A" w:rsidRDefault="00252A4A" w:rsidP="00252A4A">
            <w:pPr>
              <w:widowControl/>
              <w:spacing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18921200807</w:t>
            </w:r>
          </w:p>
        </w:tc>
      </w:tr>
    </w:tbl>
    <w:p w:rsidR="00252A4A" w:rsidRPr="00252A4A" w:rsidRDefault="00252A4A" w:rsidP="00252A4A">
      <w:pPr>
        <w:widowControl/>
        <w:shd w:val="clear" w:color="auto" w:fill="FFFFFF"/>
        <w:spacing w:line="360" w:lineRule="exact"/>
        <w:jc w:val="left"/>
        <w:rPr>
          <w:rFonts w:ascii="微软雅黑" w:eastAsia="微软雅黑" w:hAnsi="微软雅黑" w:cs="宋体" w:hint="eastAsia"/>
          <w:color w:val="333333"/>
          <w:kern w:val="0"/>
          <w:sz w:val="24"/>
          <w:szCs w:val="24"/>
        </w:rPr>
      </w:pPr>
      <w:r w:rsidRPr="00252A4A">
        <w:rPr>
          <w:rFonts w:ascii="微软雅黑" w:eastAsia="微软雅黑" w:hAnsi="微软雅黑" w:cs="宋体" w:hint="eastAsia"/>
          <w:color w:val="333333"/>
          <w:kern w:val="0"/>
          <w:sz w:val="24"/>
          <w:szCs w:val="24"/>
        </w:rPr>
        <w:t> </w:t>
      </w:r>
    </w:p>
    <w:p w:rsidR="00252A4A" w:rsidRPr="00252A4A" w:rsidRDefault="00252A4A" w:rsidP="00252A4A">
      <w:pPr>
        <w:widowControl/>
        <w:shd w:val="clear" w:color="auto" w:fill="FFFFFF"/>
        <w:spacing w:before="100" w:beforeAutospacing="1" w:after="100" w:afterAutospacing="1" w:line="360" w:lineRule="exact"/>
        <w:ind w:firstLine="480"/>
        <w:jc w:val="left"/>
        <w:rPr>
          <w:rFonts w:ascii="微软雅黑" w:eastAsia="微软雅黑" w:hAnsi="微软雅黑" w:cs="宋体" w:hint="eastAsia"/>
          <w:color w:val="333333"/>
          <w:kern w:val="0"/>
          <w:sz w:val="24"/>
          <w:szCs w:val="24"/>
        </w:rPr>
      </w:pPr>
      <w:r w:rsidRPr="00252A4A">
        <w:rPr>
          <w:rFonts w:ascii="微软雅黑" w:eastAsia="微软雅黑" w:hAnsi="微软雅黑" w:cs="宋体" w:hint="eastAsia"/>
          <w:color w:val="333333"/>
          <w:kern w:val="0"/>
          <w:sz w:val="24"/>
          <w:szCs w:val="24"/>
        </w:rPr>
        <w:t>具体配置及价格明细如下：</w:t>
      </w:r>
    </w:p>
    <w:p w:rsidR="00252A4A" w:rsidRPr="00252A4A" w:rsidRDefault="00252A4A" w:rsidP="00252A4A">
      <w:pPr>
        <w:widowControl/>
        <w:shd w:val="clear" w:color="auto" w:fill="FFFFFF"/>
        <w:spacing w:before="100" w:beforeAutospacing="1" w:after="100" w:afterAutospacing="1" w:line="360" w:lineRule="exact"/>
        <w:ind w:firstLine="480"/>
        <w:jc w:val="left"/>
        <w:rPr>
          <w:rFonts w:ascii="微软雅黑" w:eastAsia="微软雅黑" w:hAnsi="微软雅黑" w:cs="宋体" w:hint="eastAsia"/>
          <w:color w:val="333333"/>
          <w:kern w:val="0"/>
          <w:sz w:val="24"/>
          <w:szCs w:val="24"/>
        </w:rPr>
      </w:pPr>
      <w:r w:rsidRPr="00252A4A">
        <w:rPr>
          <w:rFonts w:ascii="微软雅黑" w:eastAsia="微软雅黑" w:hAnsi="微软雅黑" w:cs="宋体" w:hint="eastAsia"/>
          <w:color w:val="333333"/>
          <w:kern w:val="0"/>
          <w:sz w:val="24"/>
          <w:szCs w:val="24"/>
        </w:rPr>
        <w:t>1、美的（江阴市机电五交化有限公司）</w:t>
      </w:r>
    </w:p>
    <w:tbl>
      <w:tblPr>
        <w:tblW w:w="919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0"/>
        <w:gridCol w:w="1767"/>
        <w:gridCol w:w="1594"/>
        <w:gridCol w:w="1547"/>
        <w:gridCol w:w="1594"/>
        <w:gridCol w:w="1633"/>
        <w:gridCol w:w="1691"/>
      </w:tblGrid>
      <w:tr w:rsidR="00252A4A" w:rsidRPr="00252A4A" w:rsidTr="00252A4A">
        <w:trPr>
          <w:tblHeader/>
          <w:tblCellSpacing w:w="0" w:type="dxa"/>
          <w:jc w:val="center"/>
        </w:trPr>
        <w:tc>
          <w:tcPr>
            <w:tcW w:w="124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b/>
                <w:bCs/>
                <w:color w:val="333333"/>
                <w:kern w:val="0"/>
                <w:sz w:val="24"/>
                <w:szCs w:val="24"/>
              </w:rPr>
            </w:pPr>
            <w:r w:rsidRPr="00252A4A">
              <w:rPr>
                <w:rFonts w:ascii="微软雅黑" w:eastAsia="微软雅黑" w:hAnsi="微软雅黑" w:cs="宋体" w:hint="eastAsia"/>
                <w:b/>
                <w:bCs/>
                <w:color w:val="333333"/>
                <w:kern w:val="0"/>
                <w:sz w:val="24"/>
                <w:szCs w:val="24"/>
              </w:rPr>
              <w:t>指标</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b/>
                <w:bCs/>
                <w:color w:val="333333"/>
                <w:kern w:val="0"/>
                <w:sz w:val="24"/>
                <w:szCs w:val="24"/>
              </w:rPr>
            </w:pPr>
            <w:r w:rsidRPr="00252A4A">
              <w:rPr>
                <w:rFonts w:ascii="微软雅黑" w:eastAsia="微软雅黑" w:hAnsi="微软雅黑" w:cs="宋体" w:hint="eastAsia"/>
                <w:b/>
                <w:bCs/>
                <w:color w:val="333333"/>
                <w:kern w:val="0"/>
                <w:sz w:val="24"/>
                <w:szCs w:val="24"/>
              </w:rPr>
              <w:t>配置A</w:t>
            </w:r>
          </w:p>
        </w:tc>
        <w:tc>
          <w:tcPr>
            <w:tcW w:w="133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b/>
                <w:bCs/>
                <w:color w:val="333333"/>
                <w:kern w:val="0"/>
                <w:sz w:val="24"/>
                <w:szCs w:val="24"/>
              </w:rPr>
            </w:pPr>
            <w:r w:rsidRPr="00252A4A">
              <w:rPr>
                <w:rFonts w:ascii="微软雅黑" w:eastAsia="微软雅黑" w:hAnsi="微软雅黑" w:cs="宋体" w:hint="eastAsia"/>
                <w:b/>
                <w:bCs/>
                <w:color w:val="333333"/>
                <w:kern w:val="0"/>
                <w:sz w:val="24"/>
                <w:szCs w:val="24"/>
              </w:rPr>
              <w:t>配置B1</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b/>
                <w:bCs/>
                <w:color w:val="333333"/>
                <w:kern w:val="0"/>
                <w:sz w:val="24"/>
                <w:szCs w:val="24"/>
              </w:rPr>
            </w:pPr>
            <w:r w:rsidRPr="00252A4A">
              <w:rPr>
                <w:rFonts w:ascii="微软雅黑" w:eastAsia="微软雅黑" w:hAnsi="微软雅黑" w:cs="宋体" w:hint="eastAsia"/>
                <w:b/>
                <w:bCs/>
                <w:color w:val="333333"/>
                <w:kern w:val="0"/>
                <w:sz w:val="24"/>
                <w:szCs w:val="24"/>
              </w:rPr>
              <w:t>配置B2</w:t>
            </w:r>
          </w:p>
        </w:tc>
        <w:tc>
          <w:tcPr>
            <w:tcW w:w="121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b/>
                <w:bCs/>
                <w:color w:val="333333"/>
                <w:kern w:val="0"/>
                <w:sz w:val="24"/>
                <w:szCs w:val="24"/>
              </w:rPr>
            </w:pPr>
            <w:r w:rsidRPr="00252A4A">
              <w:rPr>
                <w:rFonts w:ascii="微软雅黑" w:eastAsia="微软雅黑" w:hAnsi="微软雅黑" w:cs="宋体" w:hint="eastAsia"/>
                <w:b/>
                <w:bCs/>
                <w:color w:val="333333"/>
                <w:kern w:val="0"/>
                <w:sz w:val="24"/>
                <w:szCs w:val="24"/>
              </w:rPr>
              <w:t>配置C1</w:t>
            </w:r>
          </w:p>
        </w:tc>
        <w:tc>
          <w:tcPr>
            <w:tcW w:w="139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b/>
                <w:bCs/>
                <w:color w:val="333333"/>
                <w:kern w:val="0"/>
                <w:sz w:val="24"/>
                <w:szCs w:val="24"/>
              </w:rPr>
            </w:pPr>
            <w:r w:rsidRPr="00252A4A">
              <w:rPr>
                <w:rFonts w:ascii="微软雅黑" w:eastAsia="微软雅黑" w:hAnsi="微软雅黑" w:cs="宋体" w:hint="eastAsia"/>
                <w:b/>
                <w:bCs/>
                <w:color w:val="333333"/>
                <w:kern w:val="0"/>
                <w:sz w:val="24"/>
                <w:szCs w:val="24"/>
              </w:rPr>
              <w:t>配置C2</w:t>
            </w:r>
          </w:p>
        </w:tc>
        <w:tc>
          <w:tcPr>
            <w:tcW w:w="139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b/>
                <w:bCs/>
                <w:color w:val="333333"/>
                <w:kern w:val="0"/>
                <w:sz w:val="24"/>
                <w:szCs w:val="24"/>
              </w:rPr>
            </w:pPr>
            <w:r w:rsidRPr="00252A4A">
              <w:rPr>
                <w:rFonts w:ascii="微软雅黑" w:eastAsia="微软雅黑" w:hAnsi="微软雅黑" w:cs="宋体" w:hint="eastAsia"/>
                <w:b/>
                <w:bCs/>
                <w:color w:val="333333"/>
                <w:kern w:val="0"/>
                <w:sz w:val="24"/>
                <w:szCs w:val="24"/>
              </w:rPr>
              <w:t>配置D</w:t>
            </w:r>
          </w:p>
        </w:tc>
      </w:tr>
      <w:tr w:rsidR="00252A4A" w:rsidRPr="00252A4A" w:rsidTr="00252A4A">
        <w:trPr>
          <w:tblCellSpacing w:w="0" w:type="dxa"/>
          <w:jc w:val="center"/>
        </w:trPr>
        <w:tc>
          <w:tcPr>
            <w:tcW w:w="124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b/>
                <w:bCs/>
                <w:color w:val="333333"/>
                <w:kern w:val="0"/>
                <w:sz w:val="24"/>
                <w:szCs w:val="24"/>
              </w:rPr>
              <w:t>功</w:t>
            </w:r>
            <w:r w:rsidRPr="00252A4A">
              <w:rPr>
                <w:rFonts w:ascii="微软雅黑" w:eastAsia="微软雅黑" w:hAnsi="微软雅黑" w:cs="宋体" w:hint="eastAsia"/>
                <w:color w:val="333333"/>
                <w:kern w:val="0"/>
                <w:sz w:val="24"/>
                <w:szCs w:val="24"/>
              </w:rPr>
              <w:t xml:space="preserve"> </w:t>
            </w:r>
            <w:r w:rsidRPr="00252A4A">
              <w:rPr>
                <w:rFonts w:ascii="微软雅黑" w:eastAsia="微软雅黑" w:hAnsi="微软雅黑" w:cs="宋体" w:hint="eastAsia"/>
                <w:b/>
                <w:bCs/>
                <w:color w:val="333333"/>
                <w:kern w:val="0"/>
                <w:sz w:val="24"/>
                <w:szCs w:val="24"/>
              </w:rPr>
              <w:t>率</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1.5匹冷暖</w:t>
            </w:r>
          </w:p>
        </w:tc>
        <w:tc>
          <w:tcPr>
            <w:tcW w:w="133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2匹冷暖</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2匹冷暖</w:t>
            </w:r>
          </w:p>
        </w:tc>
        <w:tc>
          <w:tcPr>
            <w:tcW w:w="121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3匹冷暖</w:t>
            </w:r>
          </w:p>
        </w:tc>
        <w:tc>
          <w:tcPr>
            <w:tcW w:w="139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3匹冷暖</w:t>
            </w:r>
          </w:p>
        </w:tc>
        <w:tc>
          <w:tcPr>
            <w:tcW w:w="139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5匹冷暖</w:t>
            </w:r>
          </w:p>
        </w:tc>
      </w:tr>
      <w:tr w:rsidR="00252A4A" w:rsidRPr="00252A4A" w:rsidTr="00252A4A">
        <w:trPr>
          <w:tblCellSpacing w:w="0" w:type="dxa"/>
          <w:jc w:val="center"/>
        </w:trPr>
        <w:tc>
          <w:tcPr>
            <w:tcW w:w="1245" w:type="dxa"/>
            <w:tcBorders>
              <w:top w:val="outset" w:sz="6" w:space="0" w:color="auto"/>
              <w:left w:val="outset" w:sz="6" w:space="0" w:color="auto"/>
              <w:bottom w:val="outset" w:sz="6" w:space="0" w:color="auto"/>
              <w:right w:val="outset" w:sz="6" w:space="0" w:color="auto"/>
            </w:tcBorders>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b/>
                <w:bCs/>
                <w:color w:val="333333"/>
                <w:kern w:val="0"/>
                <w:sz w:val="24"/>
                <w:szCs w:val="24"/>
              </w:rPr>
              <w:t>规格类型</w:t>
            </w:r>
          </w:p>
        </w:tc>
        <w:tc>
          <w:tcPr>
            <w:tcW w:w="1305" w:type="dxa"/>
            <w:tcBorders>
              <w:top w:val="outset" w:sz="6" w:space="0" w:color="auto"/>
              <w:left w:val="outset" w:sz="6" w:space="0" w:color="auto"/>
              <w:bottom w:val="outset" w:sz="6" w:space="0" w:color="auto"/>
              <w:right w:val="outset" w:sz="6" w:space="0" w:color="auto"/>
            </w:tcBorders>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定速分体式壁挂机KFR-35GW/DN8Y-DA400(D2)</w:t>
            </w:r>
          </w:p>
        </w:tc>
        <w:tc>
          <w:tcPr>
            <w:tcW w:w="1335" w:type="dxa"/>
            <w:tcBorders>
              <w:top w:val="outset" w:sz="6" w:space="0" w:color="auto"/>
              <w:left w:val="outset" w:sz="6" w:space="0" w:color="auto"/>
              <w:bottom w:val="outset" w:sz="6" w:space="0" w:color="auto"/>
              <w:right w:val="outset" w:sz="6" w:space="0" w:color="auto"/>
            </w:tcBorders>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定速分体式壁挂机KFR-50GW/DY-DA400(D2)</w:t>
            </w:r>
          </w:p>
        </w:tc>
        <w:tc>
          <w:tcPr>
            <w:tcW w:w="1305" w:type="dxa"/>
            <w:tcBorders>
              <w:top w:val="outset" w:sz="6" w:space="0" w:color="auto"/>
              <w:left w:val="outset" w:sz="6" w:space="0" w:color="auto"/>
              <w:bottom w:val="outset" w:sz="6" w:space="0" w:color="auto"/>
              <w:right w:val="outset" w:sz="6" w:space="0" w:color="auto"/>
            </w:tcBorders>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定速分体式柜机KFR-51LW/DY-PA400(D2)</w:t>
            </w:r>
          </w:p>
        </w:tc>
        <w:tc>
          <w:tcPr>
            <w:tcW w:w="1215" w:type="dxa"/>
            <w:tcBorders>
              <w:top w:val="outset" w:sz="6" w:space="0" w:color="auto"/>
              <w:left w:val="outset" w:sz="6" w:space="0" w:color="auto"/>
              <w:bottom w:val="outset" w:sz="6" w:space="0" w:color="auto"/>
              <w:right w:val="outset" w:sz="6" w:space="0" w:color="auto"/>
            </w:tcBorders>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定速分体式壁挂机KFR-72GW/DY-DA400(D2)</w:t>
            </w:r>
          </w:p>
        </w:tc>
        <w:tc>
          <w:tcPr>
            <w:tcW w:w="1395" w:type="dxa"/>
            <w:tcBorders>
              <w:top w:val="outset" w:sz="6" w:space="0" w:color="auto"/>
              <w:left w:val="outset" w:sz="6" w:space="0" w:color="auto"/>
              <w:bottom w:val="outset" w:sz="6" w:space="0" w:color="auto"/>
              <w:right w:val="outset" w:sz="6" w:space="0" w:color="auto"/>
            </w:tcBorders>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定速分体式柜机KFR-72LW/DY-PA400(D2)A或（三厢电）KFR-72LW/SDY-PA400(D2)</w:t>
            </w:r>
          </w:p>
        </w:tc>
        <w:tc>
          <w:tcPr>
            <w:tcW w:w="1395" w:type="dxa"/>
            <w:tcBorders>
              <w:top w:val="outset" w:sz="6" w:space="0" w:color="auto"/>
              <w:left w:val="outset" w:sz="6" w:space="0" w:color="auto"/>
              <w:bottom w:val="outset" w:sz="6" w:space="0" w:color="auto"/>
              <w:right w:val="outset" w:sz="6" w:space="0" w:color="auto"/>
            </w:tcBorders>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定速分体式柜机KFR-120LW/SDY-PA400(D2)</w:t>
            </w:r>
          </w:p>
        </w:tc>
      </w:tr>
      <w:tr w:rsidR="00252A4A" w:rsidRPr="00252A4A" w:rsidTr="00252A4A">
        <w:trPr>
          <w:tblCellSpacing w:w="0" w:type="dxa"/>
          <w:jc w:val="center"/>
        </w:trPr>
        <w:tc>
          <w:tcPr>
            <w:tcW w:w="124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b/>
                <w:bCs/>
                <w:color w:val="333333"/>
                <w:kern w:val="0"/>
                <w:sz w:val="24"/>
                <w:szCs w:val="24"/>
              </w:rPr>
              <w:t>单</w:t>
            </w:r>
            <w:r w:rsidRPr="00252A4A">
              <w:rPr>
                <w:rFonts w:ascii="微软雅黑" w:eastAsia="微软雅黑" w:hAnsi="微软雅黑" w:cs="宋体" w:hint="eastAsia"/>
                <w:color w:val="333333"/>
                <w:kern w:val="0"/>
                <w:sz w:val="24"/>
                <w:szCs w:val="24"/>
              </w:rPr>
              <w:t xml:space="preserve"> </w:t>
            </w:r>
            <w:r w:rsidRPr="00252A4A">
              <w:rPr>
                <w:rFonts w:ascii="微软雅黑" w:eastAsia="微软雅黑" w:hAnsi="微软雅黑" w:cs="宋体" w:hint="eastAsia"/>
                <w:b/>
                <w:bCs/>
                <w:color w:val="333333"/>
                <w:kern w:val="0"/>
                <w:sz w:val="24"/>
                <w:szCs w:val="24"/>
              </w:rPr>
              <w:t>价</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2150元/台</w:t>
            </w:r>
          </w:p>
        </w:tc>
        <w:tc>
          <w:tcPr>
            <w:tcW w:w="133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3500元/台</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3200元/台</w:t>
            </w:r>
          </w:p>
        </w:tc>
        <w:tc>
          <w:tcPr>
            <w:tcW w:w="121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3800元/台</w:t>
            </w:r>
          </w:p>
        </w:tc>
        <w:tc>
          <w:tcPr>
            <w:tcW w:w="139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5000元/台</w:t>
            </w:r>
          </w:p>
        </w:tc>
        <w:tc>
          <w:tcPr>
            <w:tcW w:w="139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7300元/台</w:t>
            </w:r>
          </w:p>
        </w:tc>
      </w:tr>
      <w:tr w:rsidR="00252A4A" w:rsidRPr="00252A4A" w:rsidTr="00252A4A">
        <w:trPr>
          <w:tblCellSpacing w:w="0" w:type="dxa"/>
          <w:jc w:val="center"/>
        </w:trPr>
        <w:tc>
          <w:tcPr>
            <w:tcW w:w="124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b/>
                <w:bCs/>
                <w:color w:val="333333"/>
                <w:kern w:val="0"/>
                <w:sz w:val="24"/>
                <w:szCs w:val="24"/>
              </w:rPr>
              <w:t>能效等级</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2</w:t>
            </w:r>
          </w:p>
        </w:tc>
        <w:tc>
          <w:tcPr>
            <w:tcW w:w="133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2</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2</w:t>
            </w:r>
          </w:p>
        </w:tc>
        <w:tc>
          <w:tcPr>
            <w:tcW w:w="121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2</w:t>
            </w:r>
          </w:p>
        </w:tc>
        <w:tc>
          <w:tcPr>
            <w:tcW w:w="139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2</w:t>
            </w:r>
          </w:p>
        </w:tc>
        <w:tc>
          <w:tcPr>
            <w:tcW w:w="139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2</w:t>
            </w:r>
          </w:p>
        </w:tc>
      </w:tr>
      <w:tr w:rsidR="00252A4A" w:rsidRPr="00252A4A" w:rsidTr="00252A4A">
        <w:trPr>
          <w:tblCellSpacing w:w="0" w:type="dxa"/>
          <w:jc w:val="center"/>
        </w:trPr>
        <w:tc>
          <w:tcPr>
            <w:tcW w:w="124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b/>
                <w:bCs/>
                <w:color w:val="333333"/>
                <w:kern w:val="0"/>
                <w:sz w:val="24"/>
                <w:szCs w:val="24"/>
              </w:rPr>
              <w:t>制冷量</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3610W</w:t>
            </w:r>
          </w:p>
        </w:tc>
        <w:tc>
          <w:tcPr>
            <w:tcW w:w="133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5050W</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5250W</w:t>
            </w:r>
          </w:p>
        </w:tc>
        <w:tc>
          <w:tcPr>
            <w:tcW w:w="121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7200W</w:t>
            </w:r>
          </w:p>
        </w:tc>
        <w:tc>
          <w:tcPr>
            <w:tcW w:w="139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7300W</w:t>
            </w:r>
          </w:p>
        </w:tc>
        <w:tc>
          <w:tcPr>
            <w:tcW w:w="139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12000W</w:t>
            </w:r>
          </w:p>
        </w:tc>
      </w:tr>
      <w:tr w:rsidR="00252A4A" w:rsidRPr="00252A4A" w:rsidTr="00252A4A">
        <w:trPr>
          <w:tblCellSpacing w:w="0" w:type="dxa"/>
          <w:jc w:val="center"/>
        </w:trPr>
        <w:tc>
          <w:tcPr>
            <w:tcW w:w="124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b/>
                <w:bCs/>
                <w:color w:val="333333"/>
                <w:kern w:val="0"/>
                <w:sz w:val="24"/>
                <w:szCs w:val="24"/>
              </w:rPr>
              <w:t>制热量</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4000+1050W</w:t>
            </w:r>
          </w:p>
        </w:tc>
        <w:tc>
          <w:tcPr>
            <w:tcW w:w="133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5750+1100W</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5800+1800W</w:t>
            </w:r>
          </w:p>
        </w:tc>
        <w:tc>
          <w:tcPr>
            <w:tcW w:w="121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8200+1000W</w:t>
            </w:r>
          </w:p>
        </w:tc>
        <w:tc>
          <w:tcPr>
            <w:tcW w:w="139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8300+2500W</w:t>
            </w:r>
          </w:p>
        </w:tc>
        <w:tc>
          <w:tcPr>
            <w:tcW w:w="139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13700+3500W</w:t>
            </w:r>
          </w:p>
        </w:tc>
      </w:tr>
      <w:tr w:rsidR="00252A4A" w:rsidRPr="00252A4A" w:rsidTr="00252A4A">
        <w:trPr>
          <w:tblCellSpacing w:w="0" w:type="dxa"/>
          <w:jc w:val="center"/>
        </w:trPr>
        <w:tc>
          <w:tcPr>
            <w:tcW w:w="124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b/>
                <w:bCs/>
                <w:color w:val="333333"/>
                <w:kern w:val="0"/>
                <w:sz w:val="24"/>
                <w:szCs w:val="24"/>
              </w:rPr>
              <w:t>噪音水平</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24-36.5/40db</w:t>
            </w:r>
          </w:p>
        </w:tc>
        <w:tc>
          <w:tcPr>
            <w:tcW w:w="133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31-41/45db</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33-39/45db</w:t>
            </w:r>
          </w:p>
        </w:tc>
        <w:tc>
          <w:tcPr>
            <w:tcW w:w="121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39-46/48db</w:t>
            </w:r>
          </w:p>
        </w:tc>
        <w:tc>
          <w:tcPr>
            <w:tcW w:w="139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36-42/48db</w:t>
            </w:r>
          </w:p>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三厢电(可选)</w:t>
            </w:r>
          </w:p>
        </w:tc>
        <w:tc>
          <w:tcPr>
            <w:tcW w:w="139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41-50/60 db</w:t>
            </w:r>
          </w:p>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三厢电</w:t>
            </w:r>
          </w:p>
        </w:tc>
      </w:tr>
      <w:tr w:rsidR="00252A4A" w:rsidRPr="00252A4A" w:rsidTr="00252A4A">
        <w:trPr>
          <w:tblCellSpacing w:w="0" w:type="dxa"/>
          <w:jc w:val="center"/>
        </w:trPr>
        <w:tc>
          <w:tcPr>
            <w:tcW w:w="124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b/>
                <w:bCs/>
                <w:color w:val="333333"/>
                <w:kern w:val="0"/>
                <w:sz w:val="24"/>
                <w:szCs w:val="24"/>
              </w:rPr>
              <w:lastRenderedPageBreak/>
              <w:t>其它功能</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电辅加热</w:t>
            </w:r>
          </w:p>
        </w:tc>
        <w:tc>
          <w:tcPr>
            <w:tcW w:w="133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电辅加热</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电辅加热</w:t>
            </w:r>
          </w:p>
        </w:tc>
        <w:tc>
          <w:tcPr>
            <w:tcW w:w="121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电辅加热</w:t>
            </w:r>
          </w:p>
        </w:tc>
        <w:tc>
          <w:tcPr>
            <w:tcW w:w="139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电辅加热</w:t>
            </w:r>
          </w:p>
        </w:tc>
        <w:tc>
          <w:tcPr>
            <w:tcW w:w="139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电辅加热</w:t>
            </w:r>
          </w:p>
        </w:tc>
      </w:tr>
      <w:tr w:rsidR="00252A4A" w:rsidRPr="00252A4A" w:rsidTr="00252A4A">
        <w:trPr>
          <w:tblCellSpacing w:w="0" w:type="dxa"/>
          <w:jc w:val="center"/>
        </w:trPr>
        <w:tc>
          <w:tcPr>
            <w:tcW w:w="124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b/>
                <w:bCs/>
                <w:color w:val="333333"/>
                <w:kern w:val="0"/>
                <w:sz w:val="24"/>
                <w:szCs w:val="24"/>
              </w:rPr>
              <w:t>冷媒配管</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纯铜质</w:t>
            </w:r>
          </w:p>
        </w:tc>
        <w:tc>
          <w:tcPr>
            <w:tcW w:w="133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纯铜质</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纯铜质</w:t>
            </w:r>
          </w:p>
        </w:tc>
        <w:tc>
          <w:tcPr>
            <w:tcW w:w="121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纯铜质</w:t>
            </w:r>
          </w:p>
        </w:tc>
        <w:tc>
          <w:tcPr>
            <w:tcW w:w="139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纯铜质</w:t>
            </w:r>
          </w:p>
        </w:tc>
        <w:tc>
          <w:tcPr>
            <w:tcW w:w="139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纯铜质</w:t>
            </w:r>
          </w:p>
        </w:tc>
      </w:tr>
      <w:tr w:rsidR="00252A4A" w:rsidRPr="00252A4A" w:rsidTr="00252A4A">
        <w:trPr>
          <w:tblCellSpacing w:w="0" w:type="dxa"/>
          <w:jc w:val="center"/>
        </w:trPr>
        <w:tc>
          <w:tcPr>
            <w:tcW w:w="124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hint="eastAsia"/>
                <w:color w:val="333333"/>
                <w:kern w:val="0"/>
                <w:sz w:val="24"/>
                <w:szCs w:val="24"/>
              </w:rPr>
            </w:pPr>
            <w:r w:rsidRPr="00252A4A">
              <w:rPr>
                <w:rFonts w:ascii="微软雅黑" w:eastAsia="微软雅黑" w:hAnsi="微软雅黑" w:cs="宋体" w:hint="eastAsia"/>
                <w:b/>
                <w:bCs/>
                <w:color w:val="333333"/>
                <w:kern w:val="0"/>
                <w:sz w:val="24"/>
                <w:szCs w:val="24"/>
              </w:rPr>
              <w:t>空调</w:t>
            </w:r>
          </w:p>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b/>
                <w:bCs/>
                <w:color w:val="333333"/>
                <w:kern w:val="0"/>
                <w:sz w:val="24"/>
                <w:szCs w:val="24"/>
              </w:rPr>
              <w:t>电源线</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1套（含插座）</w:t>
            </w:r>
          </w:p>
        </w:tc>
        <w:tc>
          <w:tcPr>
            <w:tcW w:w="133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1套（含插座）</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1套（含插座）</w:t>
            </w:r>
          </w:p>
        </w:tc>
        <w:tc>
          <w:tcPr>
            <w:tcW w:w="121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1套（含插座）</w:t>
            </w:r>
          </w:p>
        </w:tc>
        <w:tc>
          <w:tcPr>
            <w:tcW w:w="139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1套（含插座）</w:t>
            </w:r>
          </w:p>
        </w:tc>
        <w:tc>
          <w:tcPr>
            <w:tcW w:w="139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1套（含插座）</w:t>
            </w:r>
          </w:p>
        </w:tc>
      </w:tr>
      <w:tr w:rsidR="00252A4A" w:rsidRPr="00252A4A" w:rsidTr="00252A4A">
        <w:trPr>
          <w:tblCellSpacing w:w="0" w:type="dxa"/>
          <w:jc w:val="center"/>
        </w:trPr>
        <w:tc>
          <w:tcPr>
            <w:tcW w:w="124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b/>
                <w:bCs/>
                <w:color w:val="333333"/>
                <w:kern w:val="0"/>
                <w:sz w:val="24"/>
                <w:szCs w:val="24"/>
              </w:rPr>
              <w:t>遥控器</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1</w:t>
            </w:r>
          </w:p>
        </w:tc>
        <w:tc>
          <w:tcPr>
            <w:tcW w:w="133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1</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1</w:t>
            </w:r>
          </w:p>
        </w:tc>
        <w:tc>
          <w:tcPr>
            <w:tcW w:w="121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1</w:t>
            </w:r>
          </w:p>
        </w:tc>
        <w:tc>
          <w:tcPr>
            <w:tcW w:w="139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1</w:t>
            </w:r>
          </w:p>
        </w:tc>
        <w:tc>
          <w:tcPr>
            <w:tcW w:w="139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1</w:t>
            </w:r>
          </w:p>
        </w:tc>
      </w:tr>
      <w:tr w:rsidR="00252A4A" w:rsidRPr="00252A4A" w:rsidTr="00252A4A">
        <w:trPr>
          <w:tblCellSpacing w:w="0" w:type="dxa"/>
          <w:jc w:val="center"/>
        </w:trPr>
        <w:tc>
          <w:tcPr>
            <w:tcW w:w="124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hint="eastAsia"/>
                <w:color w:val="333333"/>
                <w:kern w:val="0"/>
                <w:sz w:val="24"/>
                <w:szCs w:val="24"/>
              </w:rPr>
            </w:pPr>
            <w:r w:rsidRPr="00252A4A">
              <w:rPr>
                <w:rFonts w:ascii="微软雅黑" w:eastAsia="微软雅黑" w:hAnsi="微软雅黑" w:cs="宋体" w:hint="eastAsia"/>
                <w:b/>
                <w:bCs/>
                <w:color w:val="333333"/>
                <w:kern w:val="0"/>
                <w:sz w:val="24"/>
                <w:szCs w:val="24"/>
              </w:rPr>
              <w:t>室外机</w:t>
            </w:r>
          </w:p>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b/>
                <w:bCs/>
                <w:color w:val="333333"/>
                <w:kern w:val="0"/>
                <w:sz w:val="24"/>
                <w:szCs w:val="24"/>
              </w:rPr>
              <w:t>支架</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1（不锈钢整体支架）</w:t>
            </w:r>
          </w:p>
        </w:tc>
        <w:tc>
          <w:tcPr>
            <w:tcW w:w="133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1（不锈钢整体支架）</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1（不锈钢整体支架）</w:t>
            </w:r>
          </w:p>
        </w:tc>
        <w:tc>
          <w:tcPr>
            <w:tcW w:w="121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1（不锈钢整体支架）</w:t>
            </w:r>
          </w:p>
        </w:tc>
        <w:tc>
          <w:tcPr>
            <w:tcW w:w="139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1（不锈钢整体支架）</w:t>
            </w:r>
          </w:p>
        </w:tc>
        <w:tc>
          <w:tcPr>
            <w:tcW w:w="139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1（不锈钢整体支架）</w:t>
            </w:r>
          </w:p>
        </w:tc>
      </w:tr>
      <w:tr w:rsidR="00252A4A" w:rsidRPr="00252A4A" w:rsidTr="00252A4A">
        <w:trPr>
          <w:tblCellSpacing w:w="0" w:type="dxa"/>
          <w:jc w:val="center"/>
        </w:trPr>
        <w:tc>
          <w:tcPr>
            <w:tcW w:w="124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b/>
                <w:bCs/>
                <w:color w:val="333333"/>
                <w:kern w:val="0"/>
                <w:sz w:val="24"/>
                <w:szCs w:val="24"/>
              </w:rPr>
              <w:t>免费质保</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8年</w:t>
            </w:r>
          </w:p>
        </w:tc>
        <w:tc>
          <w:tcPr>
            <w:tcW w:w="133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8年</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8年</w:t>
            </w:r>
          </w:p>
        </w:tc>
        <w:tc>
          <w:tcPr>
            <w:tcW w:w="121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8年</w:t>
            </w:r>
          </w:p>
        </w:tc>
        <w:tc>
          <w:tcPr>
            <w:tcW w:w="139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8年</w:t>
            </w:r>
          </w:p>
        </w:tc>
        <w:tc>
          <w:tcPr>
            <w:tcW w:w="139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8年</w:t>
            </w:r>
          </w:p>
        </w:tc>
      </w:tr>
      <w:tr w:rsidR="00252A4A" w:rsidRPr="00252A4A" w:rsidTr="00252A4A">
        <w:trPr>
          <w:tblCellSpacing w:w="0" w:type="dxa"/>
          <w:jc w:val="center"/>
        </w:trPr>
        <w:tc>
          <w:tcPr>
            <w:tcW w:w="124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b/>
                <w:bCs/>
                <w:color w:val="333333"/>
                <w:kern w:val="0"/>
                <w:sz w:val="24"/>
                <w:szCs w:val="24"/>
              </w:rPr>
              <w:t>是否节能产品</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是</w:t>
            </w:r>
          </w:p>
        </w:tc>
        <w:tc>
          <w:tcPr>
            <w:tcW w:w="133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是</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是</w:t>
            </w:r>
          </w:p>
        </w:tc>
        <w:tc>
          <w:tcPr>
            <w:tcW w:w="121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是</w:t>
            </w:r>
          </w:p>
        </w:tc>
        <w:tc>
          <w:tcPr>
            <w:tcW w:w="139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是</w:t>
            </w:r>
          </w:p>
        </w:tc>
        <w:tc>
          <w:tcPr>
            <w:tcW w:w="139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是</w:t>
            </w:r>
          </w:p>
        </w:tc>
      </w:tr>
      <w:tr w:rsidR="00252A4A" w:rsidRPr="00252A4A" w:rsidTr="00252A4A">
        <w:trPr>
          <w:tblCellSpacing w:w="0" w:type="dxa"/>
          <w:jc w:val="center"/>
        </w:trPr>
        <w:tc>
          <w:tcPr>
            <w:tcW w:w="1245" w:type="dxa"/>
            <w:vMerge w:val="restart"/>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b/>
                <w:bCs/>
                <w:color w:val="333333"/>
                <w:kern w:val="0"/>
                <w:sz w:val="24"/>
                <w:szCs w:val="24"/>
              </w:rPr>
              <w:t>延长冷煤管价格</w:t>
            </w:r>
          </w:p>
        </w:tc>
        <w:tc>
          <w:tcPr>
            <w:tcW w:w="3945" w:type="dxa"/>
            <w:gridSpan w:val="3"/>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1.5-2P（铜管为上海飞轮牌挤压铜管）</w:t>
            </w:r>
          </w:p>
        </w:tc>
        <w:tc>
          <w:tcPr>
            <w:tcW w:w="4005" w:type="dxa"/>
            <w:gridSpan w:val="3"/>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0元/米</w:t>
            </w:r>
          </w:p>
        </w:tc>
      </w:tr>
      <w:tr w:rsidR="00252A4A" w:rsidRPr="00252A4A" w:rsidTr="00252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A4A" w:rsidRPr="00252A4A" w:rsidRDefault="00252A4A" w:rsidP="00252A4A">
            <w:pPr>
              <w:widowControl/>
              <w:spacing w:line="360" w:lineRule="exact"/>
              <w:jc w:val="left"/>
              <w:rPr>
                <w:rFonts w:ascii="微软雅黑" w:eastAsia="微软雅黑" w:hAnsi="微软雅黑" w:cs="宋体"/>
                <w:color w:val="333333"/>
                <w:kern w:val="0"/>
                <w:sz w:val="24"/>
                <w:szCs w:val="24"/>
              </w:rPr>
            </w:pPr>
          </w:p>
        </w:tc>
        <w:tc>
          <w:tcPr>
            <w:tcW w:w="3945" w:type="dxa"/>
            <w:gridSpan w:val="3"/>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3-5P（铜管为上海飞轮牌挤压铜管）</w:t>
            </w:r>
          </w:p>
        </w:tc>
        <w:tc>
          <w:tcPr>
            <w:tcW w:w="4005" w:type="dxa"/>
            <w:gridSpan w:val="3"/>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0元/米</w:t>
            </w:r>
          </w:p>
        </w:tc>
      </w:tr>
      <w:tr w:rsidR="00252A4A" w:rsidRPr="00252A4A" w:rsidTr="00252A4A">
        <w:trPr>
          <w:tblCellSpacing w:w="0" w:type="dxa"/>
          <w:jc w:val="center"/>
        </w:trPr>
        <w:tc>
          <w:tcPr>
            <w:tcW w:w="1245" w:type="dxa"/>
            <w:tcBorders>
              <w:top w:val="outset" w:sz="6" w:space="0" w:color="auto"/>
              <w:left w:val="outset" w:sz="6" w:space="0" w:color="auto"/>
              <w:bottom w:val="outset" w:sz="6" w:space="0" w:color="auto"/>
              <w:right w:val="outset" w:sz="6" w:space="0" w:color="auto"/>
            </w:tcBorders>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b/>
                <w:bCs/>
                <w:color w:val="333333"/>
                <w:kern w:val="0"/>
                <w:sz w:val="24"/>
                <w:szCs w:val="24"/>
              </w:rPr>
              <w:t>其他</w:t>
            </w:r>
          </w:p>
        </w:tc>
        <w:tc>
          <w:tcPr>
            <w:tcW w:w="7950" w:type="dxa"/>
            <w:gridSpan w:val="6"/>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免费提供电源线加长、打孔及孔洞封堵</w:t>
            </w:r>
          </w:p>
        </w:tc>
      </w:tr>
    </w:tbl>
    <w:p w:rsidR="00252A4A" w:rsidRPr="00252A4A" w:rsidRDefault="00252A4A" w:rsidP="00252A4A">
      <w:pPr>
        <w:widowControl/>
        <w:shd w:val="clear" w:color="auto" w:fill="FFFFFF"/>
        <w:spacing w:line="360" w:lineRule="exact"/>
        <w:jc w:val="left"/>
        <w:rPr>
          <w:rFonts w:ascii="微软雅黑" w:eastAsia="微软雅黑" w:hAnsi="微软雅黑" w:cs="宋体" w:hint="eastAsia"/>
          <w:color w:val="333333"/>
          <w:kern w:val="0"/>
          <w:sz w:val="24"/>
          <w:szCs w:val="24"/>
        </w:rPr>
      </w:pPr>
      <w:r w:rsidRPr="00252A4A">
        <w:rPr>
          <w:rFonts w:ascii="微软雅黑" w:eastAsia="微软雅黑" w:hAnsi="微软雅黑" w:cs="宋体" w:hint="eastAsia"/>
          <w:color w:val="333333"/>
          <w:kern w:val="0"/>
          <w:sz w:val="24"/>
          <w:szCs w:val="24"/>
        </w:rPr>
        <w:t> </w:t>
      </w:r>
    </w:p>
    <w:p w:rsidR="00252A4A" w:rsidRPr="00252A4A" w:rsidRDefault="00252A4A" w:rsidP="00252A4A">
      <w:pPr>
        <w:widowControl/>
        <w:shd w:val="clear" w:color="auto" w:fill="FFFFFF"/>
        <w:spacing w:before="100" w:beforeAutospacing="1" w:after="100" w:afterAutospacing="1" w:line="360" w:lineRule="exact"/>
        <w:ind w:firstLine="480"/>
        <w:jc w:val="left"/>
        <w:rPr>
          <w:rFonts w:ascii="微软雅黑" w:eastAsia="微软雅黑" w:hAnsi="微软雅黑" w:cs="宋体" w:hint="eastAsia"/>
          <w:color w:val="333333"/>
          <w:kern w:val="0"/>
          <w:sz w:val="24"/>
          <w:szCs w:val="24"/>
        </w:rPr>
      </w:pPr>
      <w:r w:rsidRPr="00252A4A">
        <w:rPr>
          <w:rFonts w:ascii="微软雅黑" w:eastAsia="微软雅黑" w:hAnsi="微软雅黑" w:cs="宋体" w:hint="eastAsia"/>
          <w:color w:val="333333"/>
          <w:kern w:val="0"/>
          <w:sz w:val="24"/>
          <w:szCs w:val="24"/>
        </w:rPr>
        <w:t>2、格力（江阴市振华空调设备有限公司）</w:t>
      </w:r>
    </w:p>
    <w:tbl>
      <w:tblPr>
        <w:tblW w:w="922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0"/>
        <w:gridCol w:w="911"/>
        <w:gridCol w:w="1038"/>
        <w:gridCol w:w="1928"/>
        <w:gridCol w:w="1782"/>
        <w:gridCol w:w="2032"/>
        <w:gridCol w:w="1885"/>
      </w:tblGrid>
      <w:tr w:rsidR="00252A4A" w:rsidRPr="00252A4A" w:rsidTr="00252A4A">
        <w:trPr>
          <w:tblHeader/>
          <w:tblCellSpacing w:w="0" w:type="dxa"/>
          <w:jc w:val="center"/>
        </w:trPr>
        <w:tc>
          <w:tcPr>
            <w:tcW w:w="142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b/>
                <w:bCs/>
                <w:color w:val="333333"/>
                <w:kern w:val="0"/>
                <w:sz w:val="24"/>
                <w:szCs w:val="24"/>
              </w:rPr>
            </w:pPr>
            <w:r w:rsidRPr="00252A4A">
              <w:rPr>
                <w:rFonts w:ascii="微软雅黑" w:eastAsia="微软雅黑" w:hAnsi="微软雅黑" w:cs="宋体" w:hint="eastAsia"/>
                <w:b/>
                <w:bCs/>
                <w:color w:val="333333"/>
                <w:kern w:val="0"/>
                <w:sz w:val="24"/>
                <w:szCs w:val="24"/>
              </w:rPr>
              <w:t>指标</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b/>
                <w:bCs/>
                <w:color w:val="333333"/>
                <w:kern w:val="0"/>
                <w:sz w:val="24"/>
                <w:szCs w:val="24"/>
              </w:rPr>
            </w:pPr>
            <w:r w:rsidRPr="00252A4A">
              <w:rPr>
                <w:rFonts w:ascii="微软雅黑" w:eastAsia="微软雅黑" w:hAnsi="微软雅黑" w:cs="宋体" w:hint="eastAsia"/>
                <w:b/>
                <w:bCs/>
                <w:color w:val="333333"/>
                <w:kern w:val="0"/>
                <w:sz w:val="24"/>
                <w:szCs w:val="24"/>
              </w:rPr>
              <w:t>配置A</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b/>
                <w:bCs/>
                <w:color w:val="333333"/>
                <w:kern w:val="0"/>
                <w:sz w:val="24"/>
                <w:szCs w:val="24"/>
              </w:rPr>
            </w:pPr>
            <w:r w:rsidRPr="00252A4A">
              <w:rPr>
                <w:rFonts w:ascii="微软雅黑" w:eastAsia="微软雅黑" w:hAnsi="微软雅黑" w:cs="宋体" w:hint="eastAsia"/>
                <w:b/>
                <w:bCs/>
                <w:color w:val="333333"/>
                <w:kern w:val="0"/>
                <w:sz w:val="24"/>
                <w:szCs w:val="24"/>
              </w:rPr>
              <w:t>配置B1</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b/>
                <w:bCs/>
                <w:color w:val="333333"/>
                <w:kern w:val="0"/>
                <w:sz w:val="24"/>
                <w:szCs w:val="24"/>
              </w:rPr>
            </w:pPr>
            <w:r w:rsidRPr="00252A4A">
              <w:rPr>
                <w:rFonts w:ascii="微软雅黑" w:eastAsia="微软雅黑" w:hAnsi="微软雅黑" w:cs="宋体" w:hint="eastAsia"/>
                <w:b/>
                <w:bCs/>
                <w:color w:val="333333"/>
                <w:kern w:val="0"/>
                <w:sz w:val="24"/>
                <w:szCs w:val="24"/>
              </w:rPr>
              <w:t>配置B2</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b/>
                <w:bCs/>
                <w:color w:val="333333"/>
                <w:kern w:val="0"/>
                <w:sz w:val="24"/>
                <w:szCs w:val="24"/>
              </w:rPr>
            </w:pPr>
            <w:r w:rsidRPr="00252A4A">
              <w:rPr>
                <w:rFonts w:ascii="微软雅黑" w:eastAsia="微软雅黑" w:hAnsi="微软雅黑" w:cs="宋体" w:hint="eastAsia"/>
                <w:b/>
                <w:bCs/>
                <w:color w:val="333333"/>
                <w:kern w:val="0"/>
                <w:sz w:val="24"/>
                <w:szCs w:val="24"/>
              </w:rPr>
              <w:t>配置C1</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b/>
                <w:bCs/>
                <w:color w:val="333333"/>
                <w:kern w:val="0"/>
                <w:sz w:val="24"/>
                <w:szCs w:val="24"/>
              </w:rPr>
            </w:pPr>
            <w:r w:rsidRPr="00252A4A">
              <w:rPr>
                <w:rFonts w:ascii="微软雅黑" w:eastAsia="微软雅黑" w:hAnsi="微软雅黑" w:cs="宋体" w:hint="eastAsia"/>
                <w:b/>
                <w:bCs/>
                <w:color w:val="333333"/>
                <w:kern w:val="0"/>
                <w:sz w:val="24"/>
                <w:szCs w:val="24"/>
              </w:rPr>
              <w:t>配置C2</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b/>
                <w:bCs/>
                <w:color w:val="333333"/>
                <w:kern w:val="0"/>
                <w:sz w:val="24"/>
                <w:szCs w:val="24"/>
              </w:rPr>
            </w:pPr>
            <w:r w:rsidRPr="00252A4A">
              <w:rPr>
                <w:rFonts w:ascii="微软雅黑" w:eastAsia="微软雅黑" w:hAnsi="微软雅黑" w:cs="宋体" w:hint="eastAsia"/>
                <w:b/>
                <w:bCs/>
                <w:color w:val="333333"/>
                <w:kern w:val="0"/>
                <w:sz w:val="24"/>
                <w:szCs w:val="24"/>
              </w:rPr>
              <w:t>配置D</w:t>
            </w:r>
          </w:p>
        </w:tc>
      </w:tr>
      <w:tr w:rsidR="00252A4A" w:rsidRPr="00252A4A" w:rsidTr="00252A4A">
        <w:trPr>
          <w:tblCellSpacing w:w="0" w:type="dxa"/>
          <w:jc w:val="center"/>
        </w:trPr>
        <w:tc>
          <w:tcPr>
            <w:tcW w:w="142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b/>
                <w:bCs/>
                <w:color w:val="333333"/>
                <w:kern w:val="0"/>
                <w:sz w:val="24"/>
                <w:szCs w:val="24"/>
              </w:rPr>
              <w:t>功</w:t>
            </w:r>
            <w:r w:rsidRPr="00252A4A">
              <w:rPr>
                <w:rFonts w:ascii="微软雅黑" w:eastAsia="微软雅黑" w:hAnsi="微软雅黑" w:cs="宋体" w:hint="eastAsia"/>
                <w:color w:val="333333"/>
                <w:kern w:val="0"/>
                <w:sz w:val="24"/>
                <w:szCs w:val="24"/>
              </w:rPr>
              <w:t xml:space="preserve"> </w:t>
            </w:r>
            <w:r w:rsidRPr="00252A4A">
              <w:rPr>
                <w:rFonts w:ascii="微软雅黑" w:eastAsia="微软雅黑" w:hAnsi="微软雅黑" w:cs="宋体" w:hint="eastAsia"/>
                <w:b/>
                <w:bCs/>
                <w:color w:val="333333"/>
                <w:kern w:val="0"/>
                <w:sz w:val="24"/>
                <w:szCs w:val="24"/>
              </w:rPr>
              <w:t>率</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1.5匹冷暖</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2匹冷暖</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2匹冷暖</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3匹冷暖</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3匹冷暖</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5匹冷暖</w:t>
            </w:r>
          </w:p>
        </w:tc>
      </w:tr>
      <w:tr w:rsidR="00252A4A" w:rsidRPr="00252A4A" w:rsidTr="00252A4A">
        <w:trPr>
          <w:tblCellSpacing w:w="0" w:type="dxa"/>
          <w:jc w:val="center"/>
        </w:trPr>
        <w:tc>
          <w:tcPr>
            <w:tcW w:w="1425" w:type="dxa"/>
            <w:tcBorders>
              <w:top w:val="outset" w:sz="6" w:space="0" w:color="auto"/>
              <w:left w:val="outset" w:sz="6" w:space="0" w:color="auto"/>
              <w:bottom w:val="outset" w:sz="6" w:space="0" w:color="auto"/>
              <w:right w:val="outset" w:sz="6" w:space="0" w:color="auto"/>
            </w:tcBorders>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b/>
                <w:bCs/>
                <w:color w:val="333333"/>
                <w:kern w:val="0"/>
                <w:sz w:val="24"/>
                <w:szCs w:val="24"/>
              </w:rPr>
              <w:t>规格类型</w:t>
            </w:r>
          </w:p>
        </w:tc>
        <w:tc>
          <w:tcPr>
            <w:tcW w:w="1305" w:type="dxa"/>
            <w:tcBorders>
              <w:top w:val="outset" w:sz="6" w:space="0" w:color="auto"/>
              <w:left w:val="outset" w:sz="6" w:space="0" w:color="auto"/>
              <w:bottom w:val="outset" w:sz="6" w:space="0" w:color="auto"/>
              <w:right w:val="outset" w:sz="6" w:space="0" w:color="auto"/>
            </w:tcBorders>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定速分体式壁挂机KFR-35GW/ (35594)Aa-2</w:t>
            </w:r>
          </w:p>
        </w:tc>
        <w:tc>
          <w:tcPr>
            <w:tcW w:w="1305" w:type="dxa"/>
            <w:tcBorders>
              <w:top w:val="outset" w:sz="6" w:space="0" w:color="auto"/>
              <w:left w:val="outset" w:sz="6" w:space="0" w:color="auto"/>
              <w:bottom w:val="outset" w:sz="6" w:space="0" w:color="auto"/>
              <w:right w:val="outset" w:sz="6" w:space="0" w:color="auto"/>
            </w:tcBorders>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定速分体式壁挂机KFR-50GW/K (50556)A2-N1</w:t>
            </w:r>
          </w:p>
        </w:tc>
        <w:tc>
          <w:tcPr>
            <w:tcW w:w="1305" w:type="dxa"/>
            <w:tcBorders>
              <w:top w:val="outset" w:sz="6" w:space="0" w:color="auto"/>
              <w:left w:val="outset" w:sz="6" w:space="0" w:color="auto"/>
              <w:bottom w:val="outset" w:sz="6" w:space="0" w:color="auto"/>
              <w:right w:val="outset" w:sz="6" w:space="0" w:color="auto"/>
            </w:tcBorders>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定速分体式柜机KFR-50LW/(505581)CgD-2</w:t>
            </w:r>
          </w:p>
        </w:tc>
        <w:tc>
          <w:tcPr>
            <w:tcW w:w="1305" w:type="dxa"/>
            <w:tcBorders>
              <w:top w:val="outset" w:sz="6" w:space="0" w:color="auto"/>
              <w:left w:val="outset" w:sz="6" w:space="0" w:color="auto"/>
              <w:bottom w:val="outset" w:sz="6" w:space="0" w:color="auto"/>
              <w:right w:val="outset" w:sz="6" w:space="0" w:color="auto"/>
            </w:tcBorders>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定速分体式壁挂机KFR-72GW/K(72526)-N1</w:t>
            </w:r>
          </w:p>
        </w:tc>
        <w:tc>
          <w:tcPr>
            <w:tcW w:w="1305" w:type="dxa"/>
            <w:tcBorders>
              <w:top w:val="outset" w:sz="6" w:space="0" w:color="auto"/>
              <w:left w:val="outset" w:sz="6" w:space="0" w:color="auto"/>
              <w:bottom w:val="outset" w:sz="6" w:space="0" w:color="auto"/>
              <w:right w:val="outset" w:sz="6" w:space="0" w:color="auto"/>
            </w:tcBorders>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定速分体式柜机KFR-72LW/(725581)CgD-2或KFR-72LW/(72591S)NhAd-2三厢电</w:t>
            </w:r>
          </w:p>
        </w:tc>
        <w:tc>
          <w:tcPr>
            <w:tcW w:w="1305" w:type="dxa"/>
            <w:tcBorders>
              <w:top w:val="outset" w:sz="6" w:space="0" w:color="auto"/>
              <w:left w:val="outset" w:sz="6" w:space="0" w:color="auto"/>
              <w:bottom w:val="outset" w:sz="6" w:space="0" w:color="auto"/>
              <w:right w:val="outset" w:sz="6" w:space="0" w:color="auto"/>
            </w:tcBorders>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定速分体式柜机KFR-120LW/(12568S)Ac-2</w:t>
            </w:r>
          </w:p>
        </w:tc>
      </w:tr>
      <w:tr w:rsidR="00252A4A" w:rsidRPr="00252A4A" w:rsidTr="00252A4A">
        <w:trPr>
          <w:tblCellSpacing w:w="0" w:type="dxa"/>
          <w:jc w:val="center"/>
        </w:trPr>
        <w:tc>
          <w:tcPr>
            <w:tcW w:w="142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b/>
                <w:bCs/>
                <w:color w:val="333333"/>
                <w:kern w:val="0"/>
                <w:sz w:val="24"/>
                <w:szCs w:val="24"/>
              </w:rPr>
              <w:t>单</w:t>
            </w:r>
            <w:r w:rsidRPr="00252A4A">
              <w:rPr>
                <w:rFonts w:ascii="微软雅黑" w:eastAsia="微软雅黑" w:hAnsi="微软雅黑" w:cs="宋体" w:hint="eastAsia"/>
                <w:color w:val="333333"/>
                <w:kern w:val="0"/>
                <w:sz w:val="24"/>
                <w:szCs w:val="24"/>
              </w:rPr>
              <w:t xml:space="preserve"> </w:t>
            </w:r>
            <w:r w:rsidRPr="00252A4A">
              <w:rPr>
                <w:rFonts w:ascii="微软雅黑" w:eastAsia="微软雅黑" w:hAnsi="微软雅黑" w:cs="宋体" w:hint="eastAsia"/>
                <w:b/>
                <w:bCs/>
                <w:color w:val="333333"/>
                <w:kern w:val="0"/>
                <w:sz w:val="24"/>
                <w:szCs w:val="24"/>
              </w:rPr>
              <w:t>价</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2300元/台</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3600元/台</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3500元/台</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4400元/台</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5050元/台</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7400元/台</w:t>
            </w:r>
          </w:p>
        </w:tc>
      </w:tr>
      <w:tr w:rsidR="00252A4A" w:rsidRPr="00252A4A" w:rsidTr="00252A4A">
        <w:trPr>
          <w:tblCellSpacing w:w="0" w:type="dxa"/>
          <w:jc w:val="center"/>
        </w:trPr>
        <w:tc>
          <w:tcPr>
            <w:tcW w:w="142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b/>
                <w:bCs/>
                <w:color w:val="333333"/>
                <w:kern w:val="0"/>
                <w:sz w:val="24"/>
                <w:szCs w:val="24"/>
              </w:rPr>
              <w:t>能效等</w:t>
            </w:r>
            <w:r w:rsidRPr="00252A4A">
              <w:rPr>
                <w:rFonts w:ascii="微软雅黑" w:eastAsia="微软雅黑" w:hAnsi="微软雅黑" w:cs="宋体" w:hint="eastAsia"/>
                <w:b/>
                <w:bCs/>
                <w:color w:val="333333"/>
                <w:kern w:val="0"/>
                <w:sz w:val="24"/>
                <w:szCs w:val="24"/>
              </w:rPr>
              <w:lastRenderedPageBreak/>
              <w:t>级</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lastRenderedPageBreak/>
              <w:t>2</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2</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2</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2</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2</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2</w:t>
            </w:r>
          </w:p>
        </w:tc>
      </w:tr>
      <w:tr w:rsidR="00252A4A" w:rsidRPr="00252A4A" w:rsidTr="00252A4A">
        <w:trPr>
          <w:tblCellSpacing w:w="0" w:type="dxa"/>
          <w:jc w:val="center"/>
        </w:trPr>
        <w:tc>
          <w:tcPr>
            <w:tcW w:w="142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b/>
                <w:bCs/>
                <w:color w:val="333333"/>
                <w:kern w:val="0"/>
                <w:sz w:val="24"/>
                <w:szCs w:val="24"/>
              </w:rPr>
              <w:lastRenderedPageBreak/>
              <w:t>制冷量</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3570W</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5000W</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5250W</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7260W</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7300W</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12000W</w:t>
            </w:r>
          </w:p>
        </w:tc>
      </w:tr>
      <w:tr w:rsidR="00252A4A" w:rsidRPr="00252A4A" w:rsidTr="00252A4A">
        <w:trPr>
          <w:tblCellSpacing w:w="0" w:type="dxa"/>
          <w:jc w:val="center"/>
        </w:trPr>
        <w:tc>
          <w:tcPr>
            <w:tcW w:w="142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b/>
                <w:bCs/>
                <w:color w:val="333333"/>
                <w:kern w:val="0"/>
                <w:sz w:val="24"/>
                <w:szCs w:val="24"/>
              </w:rPr>
              <w:t>制热量</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3960（5010）W</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5700（6900）W</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5780（7280）W</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8100（9100）W</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8000（10650）W</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13700（17200）W</w:t>
            </w:r>
          </w:p>
        </w:tc>
      </w:tr>
      <w:tr w:rsidR="00252A4A" w:rsidRPr="00252A4A" w:rsidTr="00252A4A">
        <w:trPr>
          <w:tblCellSpacing w:w="0" w:type="dxa"/>
          <w:jc w:val="center"/>
        </w:trPr>
        <w:tc>
          <w:tcPr>
            <w:tcW w:w="142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b/>
                <w:bCs/>
                <w:color w:val="333333"/>
                <w:kern w:val="0"/>
                <w:sz w:val="24"/>
                <w:szCs w:val="24"/>
              </w:rPr>
              <w:t>噪音水平</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24.5-37db</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32-40db</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33-39db</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39-48db</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36-42db</w:t>
            </w:r>
          </w:p>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三厢电可选</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44-50 db</w:t>
            </w:r>
          </w:p>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三厢电</w:t>
            </w:r>
          </w:p>
        </w:tc>
      </w:tr>
      <w:tr w:rsidR="00252A4A" w:rsidRPr="00252A4A" w:rsidTr="00252A4A">
        <w:trPr>
          <w:tblCellSpacing w:w="0" w:type="dxa"/>
          <w:jc w:val="center"/>
        </w:trPr>
        <w:tc>
          <w:tcPr>
            <w:tcW w:w="142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b/>
                <w:bCs/>
                <w:color w:val="333333"/>
                <w:kern w:val="0"/>
                <w:sz w:val="24"/>
                <w:szCs w:val="24"/>
              </w:rPr>
              <w:t>其它功能</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电辅加热</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电辅加热</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电辅加热</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电辅加热</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电辅加热</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电辅加热</w:t>
            </w:r>
          </w:p>
        </w:tc>
      </w:tr>
      <w:tr w:rsidR="00252A4A" w:rsidRPr="00252A4A" w:rsidTr="00252A4A">
        <w:trPr>
          <w:tblCellSpacing w:w="0" w:type="dxa"/>
          <w:jc w:val="center"/>
        </w:trPr>
        <w:tc>
          <w:tcPr>
            <w:tcW w:w="142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b/>
                <w:bCs/>
                <w:color w:val="333333"/>
                <w:kern w:val="0"/>
                <w:sz w:val="24"/>
                <w:szCs w:val="24"/>
              </w:rPr>
              <w:t>冷媒配管</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纯铜质</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纯铜质</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纯铜质</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纯铜质</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纯铜质</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纯铜质</w:t>
            </w:r>
          </w:p>
        </w:tc>
      </w:tr>
      <w:tr w:rsidR="00252A4A" w:rsidRPr="00252A4A" w:rsidTr="00252A4A">
        <w:trPr>
          <w:tblCellSpacing w:w="0" w:type="dxa"/>
          <w:jc w:val="center"/>
        </w:trPr>
        <w:tc>
          <w:tcPr>
            <w:tcW w:w="142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b/>
                <w:bCs/>
                <w:color w:val="333333"/>
                <w:kern w:val="0"/>
                <w:sz w:val="24"/>
                <w:szCs w:val="24"/>
              </w:rPr>
              <w:t>空调电源线</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1套（含插座）</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1套（含插座）</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1套（含插座）</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1套（含插座）</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1套（含插座）</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1套（含插座）</w:t>
            </w:r>
          </w:p>
        </w:tc>
      </w:tr>
      <w:tr w:rsidR="00252A4A" w:rsidRPr="00252A4A" w:rsidTr="00252A4A">
        <w:trPr>
          <w:tblCellSpacing w:w="0" w:type="dxa"/>
          <w:jc w:val="center"/>
        </w:trPr>
        <w:tc>
          <w:tcPr>
            <w:tcW w:w="142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b/>
                <w:bCs/>
                <w:color w:val="333333"/>
                <w:kern w:val="0"/>
                <w:sz w:val="24"/>
                <w:szCs w:val="24"/>
              </w:rPr>
              <w:t>遥控器</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1</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1</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1</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1</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1</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1</w:t>
            </w:r>
          </w:p>
        </w:tc>
      </w:tr>
      <w:tr w:rsidR="00252A4A" w:rsidRPr="00252A4A" w:rsidTr="00252A4A">
        <w:trPr>
          <w:tblCellSpacing w:w="0" w:type="dxa"/>
          <w:jc w:val="center"/>
        </w:trPr>
        <w:tc>
          <w:tcPr>
            <w:tcW w:w="142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b/>
                <w:bCs/>
                <w:color w:val="333333"/>
                <w:kern w:val="0"/>
                <w:sz w:val="24"/>
                <w:szCs w:val="24"/>
              </w:rPr>
              <w:t>室外机支架</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1（不锈钢整体支架）</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1（不锈钢整体支架）</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1（不锈钢整体支架）</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1（不锈钢整体支架）</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1（不锈钢整体支架）</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1（不锈钢整体支架）</w:t>
            </w:r>
          </w:p>
        </w:tc>
      </w:tr>
      <w:tr w:rsidR="00252A4A" w:rsidRPr="00252A4A" w:rsidTr="00252A4A">
        <w:trPr>
          <w:tblCellSpacing w:w="0" w:type="dxa"/>
          <w:jc w:val="center"/>
        </w:trPr>
        <w:tc>
          <w:tcPr>
            <w:tcW w:w="142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b/>
                <w:bCs/>
                <w:color w:val="333333"/>
                <w:kern w:val="0"/>
                <w:sz w:val="24"/>
                <w:szCs w:val="24"/>
              </w:rPr>
              <w:t>免费质保</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8年</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8年</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8年</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8年</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8年</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8年</w:t>
            </w:r>
          </w:p>
        </w:tc>
      </w:tr>
      <w:tr w:rsidR="00252A4A" w:rsidRPr="00252A4A" w:rsidTr="00252A4A">
        <w:trPr>
          <w:tblCellSpacing w:w="0" w:type="dxa"/>
          <w:jc w:val="center"/>
        </w:trPr>
        <w:tc>
          <w:tcPr>
            <w:tcW w:w="142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hint="eastAsia"/>
                <w:color w:val="333333"/>
                <w:kern w:val="0"/>
                <w:sz w:val="24"/>
                <w:szCs w:val="24"/>
              </w:rPr>
            </w:pPr>
            <w:r w:rsidRPr="00252A4A">
              <w:rPr>
                <w:rFonts w:ascii="微软雅黑" w:eastAsia="微软雅黑" w:hAnsi="微软雅黑" w:cs="宋体" w:hint="eastAsia"/>
                <w:b/>
                <w:bCs/>
                <w:color w:val="333333"/>
                <w:kern w:val="0"/>
                <w:sz w:val="24"/>
                <w:szCs w:val="24"/>
              </w:rPr>
              <w:t>是否节能</w:t>
            </w:r>
          </w:p>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b/>
                <w:bCs/>
                <w:color w:val="333333"/>
                <w:kern w:val="0"/>
                <w:sz w:val="24"/>
                <w:szCs w:val="24"/>
              </w:rPr>
              <w:t>产品</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是</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是</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是</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是</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是</w:t>
            </w:r>
          </w:p>
        </w:tc>
        <w:tc>
          <w:tcPr>
            <w:tcW w:w="1305" w:type="dxa"/>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是</w:t>
            </w:r>
          </w:p>
        </w:tc>
      </w:tr>
      <w:tr w:rsidR="00252A4A" w:rsidRPr="00252A4A" w:rsidTr="00252A4A">
        <w:trPr>
          <w:tblCellSpacing w:w="0" w:type="dxa"/>
          <w:jc w:val="center"/>
        </w:trPr>
        <w:tc>
          <w:tcPr>
            <w:tcW w:w="1425" w:type="dxa"/>
            <w:vMerge w:val="restart"/>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b/>
                <w:bCs/>
                <w:color w:val="333333"/>
                <w:kern w:val="0"/>
                <w:sz w:val="24"/>
                <w:szCs w:val="24"/>
              </w:rPr>
              <w:t>延长冷煤管价格</w:t>
            </w:r>
          </w:p>
        </w:tc>
        <w:tc>
          <w:tcPr>
            <w:tcW w:w="3900" w:type="dxa"/>
            <w:gridSpan w:val="3"/>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1.5-2P（飞轮牌挤压管）</w:t>
            </w:r>
          </w:p>
        </w:tc>
        <w:tc>
          <w:tcPr>
            <w:tcW w:w="3900" w:type="dxa"/>
            <w:gridSpan w:val="3"/>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0元/米</w:t>
            </w:r>
          </w:p>
        </w:tc>
      </w:tr>
      <w:tr w:rsidR="00252A4A" w:rsidRPr="00252A4A" w:rsidTr="00252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A4A" w:rsidRPr="00252A4A" w:rsidRDefault="00252A4A" w:rsidP="00252A4A">
            <w:pPr>
              <w:widowControl/>
              <w:spacing w:line="360" w:lineRule="exact"/>
              <w:jc w:val="left"/>
              <w:rPr>
                <w:rFonts w:ascii="微软雅黑" w:eastAsia="微软雅黑" w:hAnsi="微软雅黑" w:cs="宋体"/>
                <w:color w:val="333333"/>
                <w:kern w:val="0"/>
                <w:sz w:val="24"/>
                <w:szCs w:val="24"/>
              </w:rPr>
            </w:pPr>
          </w:p>
        </w:tc>
        <w:tc>
          <w:tcPr>
            <w:tcW w:w="3900" w:type="dxa"/>
            <w:gridSpan w:val="3"/>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3-5P（飞轮牌挤压管）</w:t>
            </w:r>
          </w:p>
        </w:tc>
        <w:tc>
          <w:tcPr>
            <w:tcW w:w="3900" w:type="dxa"/>
            <w:gridSpan w:val="3"/>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0元/米</w:t>
            </w:r>
          </w:p>
        </w:tc>
      </w:tr>
      <w:tr w:rsidR="00252A4A" w:rsidRPr="00252A4A" w:rsidTr="00252A4A">
        <w:trPr>
          <w:tblCellSpacing w:w="0" w:type="dxa"/>
          <w:jc w:val="center"/>
        </w:trPr>
        <w:tc>
          <w:tcPr>
            <w:tcW w:w="1425" w:type="dxa"/>
            <w:vMerge w:val="restart"/>
            <w:tcBorders>
              <w:top w:val="outset" w:sz="6" w:space="0" w:color="auto"/>
              <w:left w:val="outset" w:sz="6" w:space="0" w:color="auto"/>
              <w:bottom w:val="outset" w:sz="6" w:space="0" w:color="auto"/>
              <w:right w:val="outset" w:sz="6" w:space="0" w:color="auto"/>
            </w:tcBorders>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b/>
                <w:bCs/>
                <w:color w:val="333333"/>
                <w:kern w:val="0"/>
                <w:sz w:val="24"/>
                <w:szCs w:val="24"/>
              </w:rPr>
              <w:t>其他</w:t>
            </w:r>
          </w:p>
        </w:tc>
        <w:tc>
          <w:tcPr>
            <w:tcW w:w="3900" w:type="dxa"/>
            <w:gridSpan w:val="3"/>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电源线（远东国标线）</w:t>
            </w:r>
          </w:p>
        </w:tc>
        <w:tc>
          <w:tcPr>
            <w:tcW w:w="3900" w:type="dxa"/>
            <w:gridSpan w:val="3"/>
            <w:tcBorders>
              <w:top w:val="outset" w:sz="6" w:space="0" w:color="auto"/>
              <w:left w:val="outset" w:sz="6" w:space="0" w:color="auto"/>
              <w:bottom w:val="outset" w:sz="6" w:space="0" w:color="auto"/>
              <w:right w:val="outset" w:sz="6" w:space="0" w:color="auto"/>
            </w:tcBorders>
            <w:noWrap/>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0元/米</w:t>
            </w:r>
          </w:p>
        </w:tc>
      </w:tr>
      <w:tr w:rsidR="00252A4A" w:rsidRPr="00252A4A" w:rsidTr="00252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A4A" w:rsidRPr="00252A4A" w:rsidRDefault="00252A4A" w:rsidP="00252A4A">
            <w:pPr>
              <w:widowControl/>
              <w:spacing w:line="360" w:lineRule="exact"/>
              <w:jc w:val="left"/>
              <w:rPr>
                <w:rFonts w:ascii="微软雅黑" w:eastAsia="微软雅黑" w:hAnsi="微软雅黑" w:cs="宋体"/>
                <w:color w:val="333333"/>
                <w:kern w:val="0"/>
                <w:sz w:val="24"/>
                <w:szCs w:val="24"/>
              </w:rPr>
            </w:pPr>
          </w:p>
        </w:tc>
        <w:tc>
          <w:tcPr>
            <w:tcW w:w="3900" w:type="dxa"/>
            <w:gridSpan w:val="3"/>
            <w:tcBorders>
              <w:top w:val="outset" w:sz="6" w:space="0" w:color="auto"/>
              <w:left w:val="outset" w:sz="6" w:space="0" w:color="auto"/>
              <w:bottom w:val="outset" w:sz="6" w:space="0" w:color="auto"/>
              <w:right w:val="outset" w:sz="6" w:space="0" w:color="auto"/>
            </w:tcBorders>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打孔及封堵</w:t>
            </w:r>
          </w:p>
        </w:tc>
        <w:tc>
          <w:tcPr>
            <w:tcW w:w="3900" w:type="dxa"/>
            <w:gridSpan w:val="3"/>
            <w:tcBorders>
              <w:top w:val="outset" w:sz="6" w:space="0" w:color="auto"/>
              <w:left w:val="outset" w:sz="6" w:space="0" w:color="auto"/>
              <w:bottom w:val="outset" w:sz="6" w:space="0" w:color="auto"/>
              <w:right w:val="outset" w:sz="6" w:space="0" w:color="auto"/>
            </w:tcBorders>
            <w:vAlign w:val="center"/>
            <w:hideMark/>
          </w:tcPr>
          <w:p w:rsidR="00252A4A" w:rsidRPr="00252A4A" w:rsidRDefault="00252A4A" w:rsidP="00252A4A">
            <w:pPr>
              <w:widowControl/>
              <w:spacing w:before="100" w:beforeAutospacing="1" w:after="100" w:afterAutospacing="1" w:line="360" w:lineRule="exact"/>
              <w:jc w:val="center"/>
              <w:rPr>
                <w:rFonts w:ascii="微软雅黑" w:eastAsia="微软雅黑" w:hAnsi="微软雅黑" w:cs="宋体"/>
                <w:color w:val="333333"/>
                <w:kern w:val="0"/>
                <w:sz w:val="24"/>
                <w:szCs w:val="24"/>
              </w:rPr>
            </w:pPr>
            <w:r w:rsidRPr="00252A4A">
              <w:rPr>
                <w:rFonts w:ascii="微软雅黑" w:eastAsia="微软雅黑" w:hAnsi="微软雅黑" w:cs="宋体" w:hint="eastAsia"/>
                <w:color w:val="333333"/>
                <w:kern w:val="0"/>
                <w:sz w:val="24"/>
                <w:szCs w:val="24"/>
              </w:rPr>
              <w:t>0元/个</w:t>
            </w:r>
          </w:p>
        </w:tc>
      </w:tr>
    </w:tbl>
    <w:p w:rsidR="00252A4A" w:rsidRPr="00252A4A" w:rsidRDefault="00252A4A" w:rsidP="00252A4A">
      <w:pPr>
        <w:widowControl/>
        <w:shd w:val="clear" w:color="auto" w:fill="FFFFFF"/>
        <w:spacing w:line="360" w:lineRule="exact"/>
        <w:jc w:val="left"/>
        <w:rPr>
          <w:rFonts w:ascii="微软雅黑" w:eastAsia="微软雅黑" w:hAnsi="微软雅黑" w:cs="宋体" w:hint="eastAsia"/>
          <w:color w:val="333333"/>
          <w:kern w:val="0"/>
          <w:sz w:val="24"/>
          <w:szCs w:val="24"/>
        </w:rPr>
      </w:pPr>
      <w:r w:rsidRPr="00252A4A">
        <w:rPr>
          <w:rFonts w:ascii="微软雅黑" w:eastAsia="微软雅黑" w:hAnsi="微软雅黑" w:cs="宋体" w:hint="eastAsia"/>
          <w:color w:val="333333"/>
          <w:kern w:val="0"/>
          <w:sz w:val="24"/>
          <w:szCs w:val="24"/>
        </w:rPr>
        <w:t> </w:t>
      </w:r>
    </w:p>
    <w:p w:rsidR="00252A4A" w:rsidRPr="00252A4A" w:rsidRDefault="00252A4A" w:rsidP="00252A4A">
      <w:pPr>
        <w:widowControl/>
        <w:shd w:val="clear" w:color="auto" w:fill="FFFFFF"/>
        <w:spacing w:before="100" w:beforeAutospacing="1" w:after="100" w:afterAutospacing="1" w:line="360" w:lineRule="exact"/>
        <w:ind w:firstLine="480"/>
        <w:jc w:val="left"/>
        <w:rPr>
          <w:rFonts w:ascii="微软雅黑" w:eastAsia="微软雅黑" w:hAnsi="微软雅黑" w:cs="宋体" w:hint="eastAsia"/>
          <w:color w:val="333333"/>
          <w:kern w:val="0"/>
          <w:sz w:val="24"/>
          <w:szCs w:val="24"/>
        </w:rPr>
      </w:pPr>
      <w:r w:rsidRPr="00252A4A">
        <w:rPr>
          <w:rFonts w:ascii="微软雅黑" w:eastAsia="微软雅黑" w:hAnsi="微软雅黑" w:cs="宋体" w:hint="eastAsia"/>
          <w:color w:val="333333"/>
          <w:kern w:val="0"/>
          <w:sz w:val="24"/>
          <w:szCs w:val="24"/>
        </w:rPr>
        <w:t>三、有关说明：</w:t>
      </w:r>
    </w:p>
    <w:p w:rsidR="00252A4A" w:rsidRPr="00252A4A" w:rsidRDefault="00252A4A" w:rsidP="00252A4A">
      <w:pPr>
        <w:widowControl/>
        <w:shd w:val="clear" w:color="auto" w:fill="FFFFFF"/>
        <w:spacing w:before="100" w:beforeAutospacing="1" w:after="100" w:afterAutospacing="1" w:line="360" w:lineRule="exact"/>
        <w:ind w:firstLine="480"/>
        <w:jc w:val="left"/>
        <w:rPr>
          <w:rFonts w:ascii="微软雅黑" w:eastAsia="微软雅黑" w:hAnsi="微软雅黑" w:cs="宋体" w:hint="eastAsia"/>
          <w:color w:val="333333"/>
          <w:kern w:val="0"/>
          <w:sz w:val="24"/>
          <w:szCs w:val="24"/>
        </w:rPr>
      </w:pPr>
      <w:r w:rsidRPr="00252A4A">
        <w:rPr>
          <w:rFonts w:ascii="微软雅黑" w:eastAsia="微软雅黑" w:hAnsi="微软雅黑" w:cs="宋体" w:hint="eastAsia"/>
          <w:color w:val="333333"/>
          <w:kern w:val="0"/>
          <w:sz w:val="24"/>
          <w:szCs w:val="24"/>
        </w:rPr>
        <w:t>1、中标供应商需在供货时为提供的每台空调贴上政府采购售后服务标签。该标签的规格、色彩、内容由政府采购中心统一设计制作，标签内容包含供应商名称、货物品牌和型号、免费质保期限、售后服务联系人和电话、时间等。</w:t>
      </w:r>
    </w:p>
    <w:p w:rsidR="00252A4A" w:rsidRPr="00252A4A" w:rsidRDefault="00252A4A" w:rsidP="00252A4A">
      <w:pPr>
        <w:widowControl/>
        <w:shd w:val="clear" w:color="auto" w:fill="FFFFFF"/>
        <w:spacing w:before="100" w:beforeAutospacing="1" w:after="100" w:afterAutospacing="1" w:line="360" w:lineRule="exact"/>
        <w:ind w:firstLine="480"/>
        <w:jc w:val="left"/>
        <w:rPr>
          <w:rFonts w:ascii="微软雅黑" w:eastAsia="微软雅黑" w:hAnsi="微软雅黑" w:cs="宋体" w:hint="eastAsia"/>
          <w:color w:val="333333"/>
          <w:kern w:val="0"/>
          <w:sz w:val="24"/>
          <w:szCs w:val="24"/>
        </w:rPr>
      </w:pPr>
      <w:r w:rsidRPr="00252A4A">
        <w:rPr>
          <w:rFonts w:ascii="微软雅黑" w:eastAsia="微软雅黑" w:hAnsi="微软雅黑" w:cs="宋体" w:hint="eastAsia"/>
          <w:color w:val="333333"/>
          <w:kern w:val="0"/>
          <w:sz w:val="24"/>
          <w:szCs w:val="24"/>
        </w:rPr>
        <w:t>2、交货时间、地点</w:t>
      </w:r>
    </w:p>
    <w:p w:rsidR="00252A4A" w:rsidRPr="00252A4A" w:rsidRDefault="00252A4A" w:rsidP="00252A4A">
      <w:pPr>
        <w:widowControl/>
        <w:shd w:val="clear" w:color="auto" w:fill="FFFFFF"/>
        <w:spacing w:before="100" w:beforeAutospacing="1" w:after="100" w:afterAutospacing="1" w:line="360" w:lineRule="exact"/>
        <w:ind w:firstLine="480"/>
        <w:jc w:val="left"/>
        <w:rPr>
          <w:rFonts w:ascii="微软雅黑" w:eastAsia="微软雅黑" w:hAnsi="微软雅黑" w:cs="宋体" w:hint="eastAsia"/>
          <w:color w:val="333333"/>
          <w:kern w:val="0"/>
          <w:sz w:val="24"/>
          <w:szCs w:val="24"/>
        </w:rPr>
      </w:pPr>
      <w:r w:rsidRPr="00252A4A">
        <w:rPr>
          <w:rFonts w:ascii="微软雅黑" w:eastAsia="微软雅黑" w:hAnsi="微软雅黑" w:cs="宋体" w:hint="eastAsia"/>
          <w:color w:val="333333"/>
          <w:kern w:val="0"/>
          <w:sz w:val="24"/>
          <w:szCs w:val="24"/>
        </w:rPr>
        <w:t>（1）单项供货合同签订之日起：单项批量＜50台的不超过15日内交货；50台≤单项批量≤100台的不超过30日内交货；单项批量＞100台的不超过45日内交货，特殊情况按照合同或协商解决。</w:t>
      </w:r>
    </w:p>
    <w:p w:rsidR="00252A4A" w:rsidRPr="00252A4A" w:rsidRDefault="00252A4A" w:rsidP="00252A4A">
      <w:pPr>
        <w:widowControl/>
        <w:shd w:val="clear" w:color="auto" w:fill="FFFFFF"/>
        <w:spacing w:before="100" w:beforeAutospacing="1" w:after="100" w:afterAutospacing="1" w:line="360" w:lineRule="exact"/>
        <w:ind w:firstLine="480"/>
        <w:jc w:val="left"/>
        <w:rPr>
          <w:rFonts w:ascii="微软雅黑" w:eastAsia="微软雅黑" w:hAnsi="微软雅黑" w:cs="宋体" w:hint="eastAsia"/>
          <w:color w:val="333333"/>
          <w:kern w:val="0"/>
          <w:sz w:val="24"/>
          <w:szCs w:val="24"/>
        </w:rPr>
      </w:pPr>
      <w:r w:rsidRPr="00252A4A">
        <w:rPr>
          <w:rFonts w:ascii="微软雅黑" w:eastAsia="微软雅黑" w:hAnsi="微软雅黑" w:cs="宋体" w:hint="eastAsia"/>
          <w:color w:val="333333"/>
          <w:kern w:val="0"/>
          <w:sz w:val="24"/>
          <w:szCs w:val="24"/>
        </w:rPr>
        <w:lastRenderedPageBreak/>
        <w:t>（2）交货地点均在江阴市范围内。</w:t>
      </w:r>
    </w:p>
    <w:p w:rsidR="00252A4A" w:rsidRPr="00252A4A" w:rsidRDefault="00252A4A" w:rsidP="00252A4A">
      <w:pPr>
        <w:widowControl/>
        <w:shd w:val="clear" w:color="auto" w:fill="FFFFFF"/>
        <w:spacing w:before="100" w:beforeAutospacing="1" w:after="100" w:afterAutospacing="1" w:line="360" w:lineRule="exact"/>
        <w:ind w:firstLine="480"/>
        <w:jc w:val="left"/>
        <w:rPr>
          <w:rFonts w:ascii="微软雅黑" w:eastAsia="微软雅黑" w:hAnsi="微软雅黑" w:cs="宋体" w:hint="eastAsia"/>
          <w:color w:val="333333"/>
          <w:kern w:val="0"/>
          <w:sz w:val="24"/>
          <w:szCs w:val="24"/>
        </w:rPr>
      </w:pPr>
      <w:r w:rsidRPr="00252A4A">
        <w:rPr>
          <w:rFonts w:ascii="微软雅黑" w:eastAsia="微软雅黑" w:hAnsi="微软雅黑" w:cs="宋体" w:hint="eastAsia"/>
          <w:color w:val="333333"/>
          <w:kern w:val="0"/>
          <w:sz w:val="24"/>
          <w:szCs w:val="24"/>
        </w:rPr>
        <w:t>3、资金支付</w:t>
      </w:r>
    </w:p>
    <w:p w:rsidR="00252A4A" w:rsidRPr="00252A4A" w:rsidRDefault="00252A4A" w:rsidP="00252A4A">
      <w:pPr>
        <w:widowControl/>
        <w:shd w:val="clear" w:color="auto" w:fill="FFFFFF"/>
        <w:spacing w:before="100" w:beforeAutospacing="1" w:after="100" w:afterAutospacing="1" w:line="360" w:lineRule="exact"/>
        <w:ind w:firstLine="480"/>
        <w:jc w:val="left"/>
        <w:rPr>
          <w:rFonts w:ascii="微软雅黑" w:eastAsia="微软雅黑" w:hAnsi="微软雅黑" w:cs="宋体" w:hint="eastAsia"/>
          <w:color w:val="333333"/>
          <w:kern w:val="0"/>
          <w:sz w:val="24"/>
          <w:szCs w:val="24"/>
        </w:rPr>
      </w:pPr>
      <w:r w:rsidRPr="00252A4A">
        <w:rPr>
          <w:rFonts w:ascii="微软雅黑" w:eastAsia="微软雅黑" w:hAnsi="微软雅黑" w:cs="宋体" w:hint="eastAsia"/>
          <w:color w:val="333333"/>
          <w:kern w:val="0"/>
          <w:sz w:val="24"/>
          <w:szCs w:val="24"/>
        </w:rPr>
        <w:t>市级行政事业单位，单项合同15万元以下的，一次付清；15万元≤单项合同≤50万元的，安装调试验收合格后付款90%，余款三个月后一次付清；单项合同大于50万元的，安装调试验收合格后付款90%，余款六个月后一次付清。其它按照合同执行。</w:t>
      </w:r>
    </w:p>
    <w:p w:rsidR="00252A4A" w:rsidRPr="00252A4A" w:rsidRDefault="00252A4A" w:rsidP="00252A4A">
      <w:pPr>
        <w:widowControl/>
        <w:shd w:val="clear" w:color="auto" w:fill="FFFFFF"/>
        <w:spacing w:before="100" w:beforeAutospacing="1" w:after="100" w:afterAutospacing="1" w:line="360" w:lineRule="exact"/>
        <w:ind w:firstLine="480"/>
        <w:jc w:val="left"/>
        <w:rPr>
          <w:rFonts w:ascii="微软雅黑" w:eastAsia="微软雅黑" w:hAnsi="微软雅黑" w:cs="宋体" w:hint="eastAsia"/>
          <w:color w:val="333333"/>
          <w:kern w:val="0"/>
          <w:sz w:val="24"/>
          <w:szCs w:val="24"/>
        </w:rPr>
      </w:pPr>
      <w:r w:rsidRPr="00252A4A">
        <w:rPr>
          <w:rFonts w:ascii="微软雅黑" w:eastAsia="微软雅黑" w:hAnsi="微软雅黑" w:cs="宋体" w:hint="eastAsia"/>
          <w:color w:val="333333"/>
          <w:kern w:val="0"/>
          <w:sz w:val="24"/>
          <w:szCs w:val="24"/>
        </w:rPr>
        <w:t>4、统计报表</w:t>
      </w:r>
    </w:p>
    <w:p w:rsidR="00252A4A" w:rsidRPr="00252A4A" w:rsidRDefault="00252A4A" w:rsidP="00252A4A">
      <w:pPr>
        <w:widowControl/>
        <w:shd w:val="clear" w:color="auto" w:fill="FFFFFF"/>
        <w:spacing w:before="100" w:beforeAutospacing="1" w:after="100" w:afterAutospacing="1" w:line="360" w:lineRule="exact"/>
        <w:ind w:firstLine="480"/>
        <w:jc w:val="left"/>
        <w:rPr>
          <w:rFonts w:ascii="微软雅黑" w:eastAsia="微软雅黑" w:hAnsi="微软雅黑" w:cs="宋体" w:hint="eastAsia"/>
          <w:color w:val="333333"/>
          <w:kern w:val="0"/>
          <w:sz w:val="24"/>
          <w:szCs w:val="24"/>
        </w:rPr>
      </w:pPr>
      <w:r w:rsidRPr="00252A4A">
        <w:rPr>
          <w:rFonts w:ascii="微软雅黑" w:eastAsia="微软雅黑" w:hAnsi="微软雅黑" w:cs="宋体" w:hint="eastAsia"/>
          <w:color w:val="333333"/>
          <w:kern w:val="0"/>
          <w:sz w:val="24"/>
          <w:szCs w:val="24"/>
        </w:rPr>
        <w:t>中标单位应认真、及时、准确地编报江阴市行政事业单位空调批量集中采购业务统计表，将统计报表的电子版于每月结束前5天内（25日—30日）发送至江阴市政府采购中心（zfcg_dd@163.com）及江阴市财政局政府采购科（jyczcgk@163.com）指定邮箱，电子版文件名请注明公司名称及报表年月，并于每季度末把纸质报表（需加盖公章）送至江阴市政府采购中心。</w:t>
      </w:r>
    </w:p>
    <w:p w:rsidR="00252A4A" w:rsidRPr="00252A4A" w:rsidRDefault="00252A4A" w:rsidP="00252A4A">
      <w:pPr>
        <w:widowControl/>
        <w:shd w:val="clear" w:color="auto" w:fill="FFFFFF"/>
        <w:spacing w:before="100" w:beforeAutospacing="1" w:after="100" w:afterAutospacing="1" w:line="360" w:lineRule="exact"/>
        <w:ind w:firstLine="480"/>
        <w:jc w:val="left"/>
        <w:rPr>
          <w:rFonts w:ascii="微软雅黑" w:eastAsia="微软雅黑" w:hAnsi="微软雅黑" w:cs="宋体" w:hint="eastAsia"/>
          <w:color w:val="333333"/>
          <w:kern w:val="0"/>
          <w:sz w:val="24"/>
          <w:szCs w:val="24"/>
        </w:rPr>
      </w:pPr>
      <w:r w:rsidRPr="00252A4A">
        <w:rPr>
          <w:rFonts w:ascii="微软雅黑" w:eastAsia="微软雅黑" w:hAnsi="微软雅黑" w:cs="宋体" w:hint="eastAsia"/>
          <w:color w:val="333333"/>
          <w:kern w:val="0"/>
          <w:sz w:val="24"/>
          <w:szCs w:val="24"/>
        </w:rPr>
        <w:t>  </w:t>
      </w:r>
    </w:p>
    <w:p w:rsidR="00252A4A" w:rsidRPr="00252A4A" w:rsidRDefault="00252A4A" w:rsidP="00252A4A">
      <w:pPr>
        <w:widowControl/>
        <w:shd w:val="clear" w:color="auto" w:fill="FFFFFF"/>
        <w:spacing w:before="100" w:beforeAutospacing="1" w:after="100" w:afterAutospacing="1" w:line="360" w:lineRule="exact"/>
        <w:ind w:right="600" w:firstLine="480"/>
        <w:jc w:val="right"/>
        <w:rPr>
          <w:rFonts w:ascii="微软雅黑" w:eastAsia="微软雅黑" w:hAnsi="微软雅黑" w:cs="宋体" w:hint="eastAsia"/>
          <w:color w:val="333333"/>
          <w:kern w:val="0"/>
          <w:sz w:val="24"/>
          <w:szCs w:val="24"/>
        </w:rPr>
      </w:pPr>
      <w:r w:rsidRPr="00252A4A">
        <w:rPr>
          <w:rFonts w:ascii="微软雅黑" w:eastAsia="微软雅黑" w:hAnsi="微软雅黑" w:cs="宋体" w:hint="eastAsia"/>
          <w:color w:val="333333"/>
          <w:kern w:val="0"/>
          <w:sz w:val="24"/>
          <w:szCs w:val="24"/>
        </w:rPr>
        <w:t>江阴市财政局</w:t>
      </w:r>
    </w:p>
    <w:p w:rsidR="00252A4A" w:rsidRPr="00252A4A" w:rsidRDefault="00252A4A" w:rsidP="00252A4A">
      <w:pPr>
        <w:widowControl/>
        <w:shd w:val="clear" w:color="auto" w:fill="FFFFFF"/>
        <w:spacing w:before="100" w:beforeAutospacing="1" w:after="100" w:afterAutospacing="1" w:line="360" w:lineRule="exact"/>
        <w:ind w:right="240" w:firstLine="480"/>
        <w:jc w:val="right"/>
        <w:rPr>
          <w:rFonts w:ascii="微软雅黑" w:eastAsia="微软雅黑" w:hAnsi="微软雅黑" w:cs="宋体" w:hint="eastAsia"/>
          <w:color w:val="333333"/>
          <w:kern w:val="0"/>
          <w:sz w:val="24"/>
          <w:szCs w:val="24"/>
        </w:rPr>
      </w:pPr>
      <w:r w:rsidRPr="00252A4A">
        <w:rPr>
          <w:rFonts w:ascii="微软雅黑" w:eastAsia="微软雅黑" w:hAnsi="微软雅黑" w:cs="宋体" w:hint="eastAsia"/>
          <w:color w:val="333333"/>
          <w:kern w:val="0"/>
          <w:sz w:val="24"/>
          <w:szCs w:val="24"/>
        </w:rPr>
        <w:t>2018年12月26日</w:t>
      </w:r>
    </w:p>
    <w:p w:rsidR="00C660D2" w:rsidRDefault="00C660D2"/>
    <w:sectPr w:rsidR="00C660D2" w:rsidSect="00252A4A">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0D2" w:rsidRDefault="00C660D2" w:rsidP="00252A4A">
      <w:r>
        <w:separator/>
      </w:r>
    </w:p>
  </w:endnote>
  <w:endnote w:type="continuationSeparator" w:id="1">
    <w:p w:rsidR="00C660D2" w:rsidRDefault="00C660D2" w:rsidP="00252A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0D2" w:rsidRDefault="00C660D2" w:rsidP="00252A4A">
      <w:r>
        <w:separator/>
      </w:r>
    </w:p>
  </w:footnote>
  <w:footnote w:type="continuationSeparator" w:id="1">
    <w:p w:rsidR="00C660D2" w:rsidRDefault="00C660D2" w:rsidP="00252A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2A4A"/>
    <w:rsid w:val="00252A4A"/>
    <w:rsid w:val="00C660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52A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52A4A"/>
    <w:rPr>
      <w:sz w:val="18"/>
      <w:szCs w:val="18"/>
    </w:rPr>
  </w:style>
  <w:style w:type="paragraph" w:styleId="a4">
    <w:name w:val="footer"/>
    <w:basedOn w:val="a"/>
    <w:link w:val="Char0"/>
    <w:uiPriority w:val="99"/>
    <w:semiHidden/>
    <w:unhideWhenUsed/>
    <w:rsid w:val="00252A4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52A4A"/>
    <w:rPr>
      <w:sz w:val="18"/>
      <w:szCs w:val="18"/>
    </w:rPr>
  </w:style>
  <w:style w:type="character" w:styleId="a5">
    <w:name w:val="Strong"/>
    <w:basedOn w:val="a0"/>
    <w:uiPriority w:val="22"/>
    <w:qFormat/>
    <w:rsid w:val="00252A4A"/>
    <w:rPr>
      <w:b/>
      <w:bCs/>
    </w:rPr>
  </w:style>
</w:styles>
</file>

<file path=word/webSettings.xml><?xml version="1.0" encoding="utf-8"?>
<w:webSettings xmlns:r="http://schemas.openxmlformats.org/officeDocument/2006/relationships" xmlns:w="http://schemas.openxmlformats.org/wordprocessingml/2006/main">
  <w:divs>
    <w:div w:id="538787085">
      <w:bodyDiv w:val="1"/>
      <w:marLeft w:val="0"/>
      <w:marRight w:val="0"/>
      <w:marTop w:val="0"/>
      <w:marBottom w:val="0"/>
      <w:divBdr>
        <w:top w:val="none" w:sz="0" w:space="0" w:color="auto"/>
        <w:left w:val="none" w:sz="0" w:space="0" w:color="auto"/>
        <w:bottom w:val="none" w:sz="0" w:space="0" w:color="auto"/>
        <w:right w:val="none" w:sz="0" w:space="0" w:color="auto"/>
      </w:divBdr>
      <w:divsChild>
        <w:div w:id="113209366">
          <w:marLeft w:val="0"/>
          <w:marRight w:val="0"/>
          <w:marTop w:val="150"/>
          <w:marBottom w:val="0"/>
          <w:divBdr>
            <w:top w:val="single" w:sz="6" w:space="0" w:color="E4E4E4"/>
            <w:left w:val="single" w:sz="6" w:space="0" w:color="E4E4E4"/>
            <w:bottom w:val="single" w:sz="6" w:space="0" w:color="E4E4E4"/>
            <w:right w:val="single" w:sz="6" w:space="0" w:color="E4E4E4"/>
          </w:divBdr>
          <w:divsChild>
            <w:div w:id="1351565497">
              <w:marLeft w:val="0"/>
              <w:marRight w:val="0"/>
              <w:marTop w:val="300"/>
              <w:marBottom w:val="0"/>
              <w:divBdr>
                <w:top w:val="none" w:sz="0" w:space="0" w:color="auto"/>
                <w:left w:val="none" w:sz="0" w:space="0" w:color="auto"/>
                <w:bottom w:val="none" w:sz="0" w:space="0" w:color="auto"/>
                <w:right w:val="none" w:sz="0" w:space="0" w:color="auto"/>
              </w:divBdr>
              <w:divsChild>
                <w:div w:id="1359234102">
                  <w:marLeft w:val="0"/>
                  <w:marRight w:val="0"/>
                  <w:marTop w:val="525"/>
                  <w:marBottom w:val="375"/>
                  <w:divBdr>
                    <w:top w:val="none" w:sz="0" w:space="0" w:color="auto"/>
                    <w:left w:val="none" w:sz="0" w:space="0" w:color="auto"/>
                    <w:bottom w:val="none" w:sz="0" w:space="0" w:color="auto"/>
                    <w:right w:val="none" w:sz="0" w:space="0" w:color="auto"/>
                  </w:divBdr>
                </w:div>
                <w:div w:id="1518470238">
                  <w:marLeft w:val="0"/>
                  <w:marRight w:val="0"/>
                  <w:marTop w:val="0"/>
                  <w:marBottom w:val="300"/>
                  <w:divBdr>
                    <w:top w:val="none" w:sz="0" w:space="0" w:color="auto"/>
                    <w:left w:val="none" w:sz="0" w:space="0" w:color="auto"/>
                    <w:bottom w:val="none" w:sz="0" w:space="0" w:color="auto"/>
                    <w:right w:val="none" w:sz="0" w:space="0" w:color="auto"/>
                  </w:divBdr>
                </w:div>
                <w:div w:id="580867821">
                  <w:marLeft w:val="0"/>
                  <w:marRight w:val="0"/>
                  <w:marTop w:val="0"/>
                  <w:marBottom w:val="0"/>
                  <w:divBdr>
                    <w:top w:val="none" w:sz="0" w:space="0" w:color="auto"/>
                    <w:left w:val="none" w:sz="0" w:space="0" w:color="auto"/>
                    <w:bottom w:val="none" w:sz="0" w:space="0" w:color="auto"/>
                    <w:right w:val="none" w:sz="0" w:space="0" w:color="auto"/>
                  </w:divBdr>
                </w:div>
                <w:div w:id="1488592726">
                  <w:marLeft w:val="0"/>
                  <w:marRight w:val="0"/>
                  <w:marTop w:val="0"/>
                  <w:marBottom w:val="0"/>
                  <w:divBdr>
                    <w:top w:val="none" w:sz="0" w:space="0" w:color="auto"/>
                    <w:left w:val="none" w:sz="0" w:space="0" w:color="auto"/>
                    <w:bottom w:val="none" w:sz="0" w:space="0" w:color="auto"/>
                    <w:right w:val="none" w:sz="0" w:space="0" w:color="auto"/>
                  </w:divBdr>
                </w:div>
                <w:div w:id="104892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397</Words>
  <Characters>2266</Characters>
  <Application>Microsoft Office Word</Application>
  <DocSecurity>0</DocSecurity>
  <Lines>18</Lines>
  <Paragraphs>5</Paragraphs>
  <ScaleCrop>false</ScaleCrop>
  <Company>china</Company>
  <LinksUpToDate>false</LinksUpToDate>
  <CharactersWithSpaces>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2019-01-14T01:16:00Z</dcterms:created>
  <dcterms:modified xsi:type="dcterms:W3CDTF">2019-01-14T01:20:00Z</dcterms:modified>
</cp:coreProperties>
</file>