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C0" w:rsidRPr="00F664C7" w:rsidRDefault="00F664C7" w:rsidP="00F664C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664C7">
        <w:rPr>
          <w:rFonts w:asciiTheme="majorEastAsia" w:eastAsiaTheme="majorEastAsia" w:hAnsiTheme="majorEastAsia" w:hint="eastAsia"/>
          <w:b/>
          <w:sz w:val="36"/>
          <w:szCs w:val="36"/>
        </w:rPr>
        <w:t>江阴市人民政府关于公布征地区片综合地价的通知</w:t>
      </w:r>
      <w:r w:rsidR="00377768">
        <w:rPr>
          <w:rFonts w:asciiTheme="majorEastAsia" w:eastAsiaTheme="majorEastAsia" w:hAnsiTheme="majorEastAsia" w:hint="eastAsia"/>
          <w:b/>
          <w:sz w:val="36"/>
          <w:szCs w:val="36"/>
        </w:rPr>
        <w:t>（征求意见稿）</w:t>
      </w:r>
    </w:p>
    <w:p w:rsidR="00F664C7" w:rsidRDefault="00F664C7">
      <w:pPr>
        <w:rPr>
          <w:sz w:val="32"/>
          <w:szCs w:val="32"/>
        </w:rPr>
      </w:pPr>
    </w:p>
    <w:p w:rsidR="00F664C7" w:rsidRDefault="00F664C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各镇人民政府、各街道办事处、高新区管委会、临港新城管委会，市各委、办、局，市各直属单位：</w:t>
      </w:r>
    </w:p>
    <w:p w:rsidR="00F664C7" w:rsidRDefault="00F664C7" w:rsidP="00F664C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为切实维护被征地农民和农村集体经济组织的合法权益，保障被征地农民原有生活水平不降低、长远生计有保障，按照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26</w:t>
      </w:r>
      <w:r>
        <w:rPr>
          <w:rFonts w:hint="eastAsia"/>
          <w:sz w:val="32"/>
          <w:szCs w:val="32"/>
        </w:rPr>
        <w:t>日新修正的《中华人民共和国土地管理法》和江苏省人民政府《省政府关于公布江苏省征地区片综合地价最低标准的通知》（苏政发【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】</w:t>
      </w:r>
      <w:r>
        <w:rPr>
          <w:rFonts w:hint="eastAsia"/>
          <w:sz w:val="32"/>
          <w:szCs w:val="32"/>
        </w:rPr>
        <w:t>44</w:t>
      </w:r>
      <w:r>
        <w:rPr>
          <w:rFonts w:hint="eastAsia"/>
          <w:sz w:val="32"/>
          <w:szCs w:val="32"/>
        </w:rPr>
        <w:t>号）文件精神，结合我市实际，就公布征地区片综合地价标准通知如下：</w:t>
      </w:r>
    </w:p>
    <w:p w:rsidR="00F664C7" w:rsidRPr="0033565A" w:rsidRDefault="00F664C7" w:rsidP="0033565A">
      <w:pPr>
        <w:ind w:firstLineChars="200" w:firstLine="643"/>
        <w:rPr>
          <w:b/>
          <w:sz w:val="32"/>
          <w:szCs w:val="32"/>
        </w:rPr>
      </w:pPr>
      <w:r w:rsidRPr="0033565A">
        <w:rPr>
          <w:rFonts w:hint="eastAsia"/>
          <w:b/>
          <w:sz w:val="32"/>
          <w:szCs w:val="32"/>
        </w:rPr>
        <w:t>一、</w:t>
      </w:r>
      <w:r w:rsidR="001B6609" w:rsidRPr="0033565A">
        <w:rPr>
          <w:rFonts w:hint="eastAsia"/>
          <w:b/>
          <w:sz w:val="32"/>
          <w:szCs w:val="32"/>
        </w:rPr>
        <w:t>公布</w:t>
      </w:r>
      <w:r w:rsidRPr="0033565A">
        <w:rPr>
          <w:rFonts w:hint="eastAsia"/>
          <w:b/>
          <w:sz w:val="32"/>
          <w:szCs w:val="32"/>
        </w:rPr>
        <w:t>征地区</w:t>
      </w:r>
      <w:r w:rsidR="001B6609" w:rsidRPr="0033565A">
        <w:rPr>
          <w:rFonts w:hint="eastAsia"/>
          <w:b/>
          <w:sz w:val="32"/>
          <w:szCs w:val="32"/>
        </w:rPr>
        <w:t>片</w:t>
      </w:r>
      <w:r w:rsidRPr="0033565A">
        <w:rPr>
          <w:rFonts w:hint="eastAsia"/>
          <w:b/>
          <w:sz w:val="32"/>
          <w:szCs w:val="32"/>
        </w:rPr>
        <w:t>综合地价标准</w:t>
      </w:r>
    </w:p>
    <w:p w:rsidR="00F664C7" w:rsidRDefault="00F664C7" w:rsidP="00F664C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征收农民集体农用地的区片综合地价由</w:t>
      </w:r>
      <w:r w:rsidRPr="00F664C7">
        <w:rPr>
          <w:rFonts w:hint="eastAsia"/>
          <w:sz w:val="32"/>
          <w:szCs w:val="32"/>
        </w:rPr>
        <w:t>土地补偿费和安置补助费</w:t>
      </w:r>
      <w:r>
        <w:rPr>
          <w:rFonts w:hint="eastAsia"/>
          <w:sz w:val="32"/>
          <w:szCs w:val="32"/>
        </w:rPr>
        <w:t>组成</w:t>
      </w:r>
      <w:r w:rsidRPr="00F664C7">
        <w:rPr>
          <w:rFonts w:hint="eastAsia"/>
          <w:sz w:val="32"/>
          <w:szCs w:val="32"/>
        </w:rPr>
        <w:t>，不包括法律规定用于社会保险缴费补贴的被征地农民社会保障费用、征收农用地涉及的地上附着物和青苗等的补偿费用。</w:t>
      </w:r>
    </w:p>
    <w:p w:rsidR="001B6609" w:rsidRDefault="001B6609" w:rsidP="00F664C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江阴市全市范围内，</w:t>
      </w:r>
      <w:r w:rsidR="00B20F15">
        <w:rPr>
          <w:rFonts w:hint="eastAsia"/>
          <w:sz w:val="32"/>
          <w:szCs w:val="32"/>
        </w:rPr>
        <w:t>征收集体农用地</w:t>
      </w:r>
      <w:r>
        <w:rPr>
          <w:rFonts w:hint="eastAsia"/>
          <w:sz w:val="32"/>
          <w:szCs w:val="32"/>
        </w:rPr>
        <w:t>区片综合地价为</w:t>
      </w:r>
      <w:r>
        <w:rPr>
          <w:rFonts w:hint="eastAsia"/>
          <w:sz w:val="32"/>
          <w:szCs w:val="32"/>
        </w:rPr>
        <w:t>68000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亩，其中土地补偿费</w:t>
      </w:r>
      <w:r w:rsidR="00711884">
        <w:rPr>
          <w:rFonts w:hint="eastAsia"/>
          <w:sz w:val="32"/>
          <w:szCs w:val="32"/>
        </w:rPr>
        <w:t>标准</w:t>
      </w:r>
      <w:r>
        <w:rPr>
          <w:rFonts w:hint="eastAsia"/>
          <w:sz w:val="32"/>
          <w:szCs w:val="32"/>
        </w:rPr>
        <w:t>33000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亩</w:t>
      </w:r>
      <w:r w:rsidR="00B20F15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安置补助费标准</w:t>
      </w:r>
      <w:r>
        <w:rPr>
          <w:rFonts w:hint="eastAsia"/>
          <w:sz w:val="32"/>
          <w:szCs w:val="32"/>
        </w:rPr>
        <w:t>35000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人。</w:t>
      </w:r>
    </w:p>
    <w:p w:rsidR="001B6609" w:rsidRDefault="001B6609" w:rsidP="001B6609">
      <w:pPr>
        <w:ind w:firstLineChars="200" w:firstLine="640"/>
        <w:rPr>
          <w:sz w:val="32"/>
          <w:szCs w:val="32"/>
        </w:rPr>
      </w:pPr>
      <w:r w:rsidRPr="001B6609">
        <w:rPr>
          <w:rFonts w:hint="eastAsia"/>
          <w:sz w:val="32"/>
          <w:szCs w:val="32"/>
        </w:rPr>
        <w:t>征收集体建设用地参照征收集体农用地区片综合地价标准执行，征收集体未利用地参照征收集体农用地区片综合地价标准的</w:t>
      </w:r>
      <w:r w:rsidRPr="001B6609">
        <w:rPr>
          <w:rFonts w:hint="eastAsia"/>
          <w:sz w:val="32"/>
          <w:szCs w:val="32"/>
        </w:rPr>
        <w:t>70%</w:t>
      </w:r>
      <w:r w:rsidRPr="001B6609">
        <w:rPr>
          <w:rFonts w:hint="eastAsia"/>
          <w:sz w:val="32"/>
          <w:szCs w:val="32"/>
        </w:rPr>
        <w:t>执行。涉及征收依法取得的集体经营性建设</w:t>
      </w:r>
      <w:r w:rsidRPr="001B6609">
        <w:rPr>
          <w:rFonts w:hint="eastAsia"/>
          <w:sz w:val="32"/>
          <w:szCs w:val="32"/>
        </w:rPr>
        <w:lastRenderedPageBreak/>
        <w:t>用地采用宗地评估的方法确定。</w:t>
      </w:r>
    </w:p>
    <w:p w:rsidR="001B6609" w:rsidRDefault="006341AC" w:rsidP="001B660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大中型水利、水电工程建设的征地补偿，原则上按照我市规定的征地补偿标准执行，如上级规定的标准高于我市，执行上级规定的标准</w:t>
      </w:r>
      <w:r w:rsidR="001B6609" w:rsidRPr="001B6609">
        <w:rPr>
          <w:rFonts w:hint="eastAsia"/>
          <w:sz w:val="32"/>
          <w:szCs w:val="32"/>
        </w:rPr>
        <w:t>。</w:t>
      </w:r>
    </w:p>
    <w:p w:rsidR="001B6609" w:rsidRPr="0033565A" w:rsidRDefault="001B6609" w:rsidP="0033565A">
      <w:pPr>
        <w:ind w:firstLineChars="200" w:firstLine="643"/>
        <w:rPr>
          <w:b/>
          <w:sz w:val="32"/>
          <w:szCs w:val="32"/>
        </w:rPr>
      </w:pPr>
      <w:r w:rsidRPr="0033565A">
        <w:rPr>
          <w:rFonts w:hint="eastAsia"/>
          <w:b/>
          <w:sz w:val="32"/>
          <w:szCs w:val="32"/>
        </w:rPr>
        <w:t>二、切实做好土地征收工作</w:t>
      </w:r>
    </w:p>
    <w:p w:rsidR="001B6609" w:rsidRPr="001B6609" w:rsidRDefault="001B6609" w:rsidP="001B6609">
      <w:pPr>
        <w:ind w:firstLineChars="200" w:firstLine="640"/>
        <w:rPr>
          <w:sz w:val="32"/>
          <w:szCs w:val="32"/>
        </w:rPr>
      </w:pPr>
      <w:r w:rsidRPr="001B6609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Pr="001B6609">
        <w:rPr>
          <w:rFonts w:hint="eastAsia"/>
          <w:sz w:val="32"/>
          <w:szCs w:val="32"/>
        </w:rPr>
        <w:t>征地区片综合地价是对被征地农村集体和农民的一次性综合补偿。征收区片范围内的集体农用地采用同一标准的综合地价，不因征地目的及预期土地用途不同而有差异。</w:t>
      </w:r>
    </w:p>
    <w:p w:rsidR="008144F9" w:rsidRDefault="001B6609" w:rsidP="001B660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="00357BBC" w:rsidRPr="00357BBC">
        <w:rPr>
          <w:rFonts w:hint="eastAsia"/>
          <w:sz w:val="32"/>
          <w:szCs w:val="32"/>
        </w:rPr>
        <w:t>征收农用地涉及的被征地农民社会保障费用、地上附着物和青苗等的补偿费用按</w:t>
      </w:r>
      <w:r w:rsidR="002B4091">
        <w:rPr>
          <w:rFonts w:hint="eastAsia"/>
          <w:sz w:val="32"/>
          <w:szCs w:val="32"/>
        </w:rPr>
        <w:t>市</w:t>
      </w:r>
      <w:r w:rsidR="00357BBC" w:rsidRPr="00357BBC">
        <w:rPr>
          <w:rFonts w:hint="eastAsia"/>
          <w:sz w:val="32"/>
          <w:szCs w:val="32"/>
        </w:rPr>
        <w:t>有关规定执行。</w:t>
      </w:r>
    </w:p>
    <w:p w:rsidR="008144F9" w:rsidRDefault="00357BBC" w:rsidP="001B660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其中</w:t>
      </w:r>
      <w:r w:rsidR="00031CF9">
        <w:rPr>
          <w:rFonts w:hint="eastAsia"/>
          <w:sz w:val="32"/>
          <w:szCs w:val="32"/>
        </w:rPr>
        <w:t>青苗补偿费</w:t>
      </w:r>
      <w:r>
        <w:rPr>
          <w:rFonts w:hint="eastAsia"/>
          <w:sz w:val="32"/>
          <w:szCs w:val="32"/>
        </w:rPr>
        <w:t>调整为</w:t>
      </w:r>
      <w:r w:rsidR="0033565A" w:rsidRPr="0033565A">
        <w:rPr>
          <w:rFonts w:hint="eastAsia"/>
          <w:sz w:val="32"/>
          <w:szCs w:val="32"/>
        </w:rPr>
        <w:t>（</w:t>
      </w:r>
      <w:r w:rsidR="0033565A" w:rsidRPr="0033565A">
        <w:rPr>
          <w:rFonts w:hint="eastAsia"/>
          <w:sz w:val="32"/>
          <w:szCs w:val="32"/>
        </w:rPr>
        <w:t>1</w:t>
      </w:r>
      <w:r w:rsidR="0033565A" w:rsidRPr="0033565A">
        <w:rPr>
          <w:rFonts w:hint="eastAsia"/>
          <w:sz w:val="32"/>
          <w:szCs w:val="32"/>
        </w:rPr>
        <w:t>）一年生作物耕地补偿费为</w:t>
      </w:r>
      <w:r w:rsidR="0033565A" w:rsidRPr="0033565A">
        <w:rPr>
          <w:rFonts w:hint="eastAsia"/>
          <w:sz w:val="32"/>
          <w:szCs w:val="32"/>
        </w:rPr>
        <w:t>3300</w:t>
      </w:r>
      <w:r w:rsidR="0033565A" w:rsidRPr="0033565A">
        <w:rPr>
          <w:rFonts w:hint="eastAsia"/>
          <w:sz w:val="32"/>
          <w:szCs w:val="32"/>
        </w:rPr>
        <w:t>元</w:t>
      </w:r>
      <w:r w:rsidR="0033565A" w:rsidRPr="0033565A">
        <w:rPr>
          <w:rFonts w:hint="eastAsia"/>
          <w:sz w:val="32"/>
          <w:szCs w:val="32"/>
        </w:rPr>
        <w:t>/</w:t>
      </w:r>
      <w:r w:rsidR="0033565A" w:rsidRPr="0033565A">
        <w:rPr>
          <w:rFonts w:hint="eastAsia"/>
          <w:sz w:val="32"/>
          <w:szCs w:val="32"/>
        </w:rPr>
        <w:t>亩</w:t>
      </w:r>
      <w:r w:rsidR="00031CF9">
        <w:rPr>
          <w:rFonts w:hint="eastAsia"/>
          <w:sz w:val="32"/>
          <w:szCs w:val="32"/>
        </w:rPr>
        <w:t>；</w:t>
      </w:r>
      <w:r w:rsidR="0033565A" w:rsidRPr="0033565A">
        <w:rPr>
          <w:rFonts w:hint="eastAsia"/>
          <w:sz w:val="32"/>
          <w:szCs w:val="32"/>
        </w:rPr>
        <w:t>（</w:t>
      </w:r>
      <w:r w:rsidR="0033565A" w:rsidRPr="0033565A">
        <w:rPr>
          <w:rFonts w:hint="eastAsia"/>
          <w:sz w:val="32"/>
          <w:szCs w:val="32"/>
        </w:rPr>
        <w:t>2</w:t>
      </w:r>
      <w:r w:rsidR="0033565A" w:rsidRPr="0033565A">
        <w:rPr>
          <w:rFonts w:hint="eastAsia"/>
          <w:sz w:val="32"/>
          <w:szCs w:val="32"/>
        </w:rPr>
        <w:t>）一年二季作物以上的，耕地补偿费为</w:t>
      </w:r>
      <w:r w:rsidR="0033565A" w:rsidRPr="0033565A">
        <w:rPr>
          <w:rFonts w:hint="eastAsia"/>
          <w:sz w:val="32"/>
          <w:szCs w:val="32"/>
        </w:rPr>
        <w:t>1650</w:t>
      </w:r>
      <w:r w:rsidR="0033565A" w:rsidRPr="0033565A">
        <w:rPr>
          <w:rFonts w:hint="eastAsia"/>
          <w:sz w:val="32"/>
          <w:szCs w:val="32"/>
        </w:rPr>
        <w:t>元</w:t>
      </w:r>
      <w:r w:rsidR="0033565A" w:rsidRPr="0033565A">
        <w:rPr>
          <w:rFonts w:hint="eastAsia"/>
          <w:sz w:val="32"/>
          <w:szCs w:val="32"/>
        </w:rPr>
        <w:t>/</w:t>
      </w:r>
      <w:r w:rsidR="0033565A" w:rsidRPr="0033565A">
        <w:rPr>
          <w:rFonts w:hint="eastAsia"/>
          <w:sz w:val="32"/>
          <w:szCs w:val="32"/>
        </w:rPr>
        <w:t>亩</w:t>
      </w:r>
      <w:r w:rsidR="00031CF9">
        <w:rPr>
          <w:rFonts w:hint="eastAsia"/>
          <w:sz w:val="32"/>
          <w:szCs w:val="32"/>
        </w:rPr>
        <w:t>；</w:t>
      </w:r>
      <w:r w:rsidR="0033565A" w:rsidRPr="0033565A">
        <w:rPr>
          <w:rFonts w:hint="eastAsia"/>
          <w:sz w:val="32"/>
          <w:szCs w:val="32"/>
        </w:rPr>
        <w:t>（</w:t>
      </w:r>
      <w:r w:rsidR="0033565A" w:rsidRPr="0033565A">
        <w:rPr>
          <w:rFonts w:hint="eastAsia"/>
          <w:sz w:val="32"/>
          <w:szCs w:val="32"/>
        </w:rPr>
        <w:t>3</w:t>
      </w:r>
      <w:r w:rsidR="0033565A" w:rsidRPr="0033565A">
        <w:rPr>
          <w:rFonts w:hint="eastAsia"/>
          <w:sz w:val="32"/>
          <w:szCs w:val="32"/>
        </w:rPr>
        <w:t>）可以移植的苗木、花</w:t>
      </w:r>
      <w:r w:rsidR="00DA7C58">
        <w:rPr>
          <w:rFonts w:hint="eastAsia"/>
          <w:sz w:val="32"/>
          <w:szCs w:val="32"/>
        </w:rPr>
        <w:t>草</w:t>
      </w:r>
      <w:r w:rsidR="0033565A" w:rsidRPr="0033565A">
        <w:rPr>
          <w:rFonts w:hint="eastAsia"/>
          <w:sz w:val="32"/>
          <w:szCs w:val="32"/>
        </w:rPr>
        <w:t>以及多年生经济林木等，支付移植费不能移植的，给予合理补偿或作价收购</w:t>
      </w:r>
      <w:r w:rsidR="00031CF9">
        <w:rPr>
          <w:rFonts w:hint="eastAsia"/>
          <w:sz w:val="32"/>
          <w:szCs w:val="32"/>
        </w:rPr>
        <w:t>；</w:t>
      </w:r>
      <w:r w:rsidR="0033565A" w:rsidRPr="0033565A">
        <w:rPr>
          <w:rFonts w:hint="eastAsia"/>
          <w:sz w:val="32"/>
          <w:szCs w:val="32"/>
        </w:rPr>
        <w:t>（</w:t>
      </w:r>
      <w:r w:rsidR="0033565A" w:rsidRPr="0033565A">
        <w:rPr>
          <w:rFonts w:hint="eastAsia"/>
          <w:sz w:val="32"/>
          <w:szCs w:val="32"/>
        </w:rPr>
        <w:t>4</w:t>
      </w:r>
      <w:r w:rsidR="0033565A" w:rsidRPr="0033565A">
        <w:rPr>
          <w:rFonts w:hint="eastAsia"/>
          <w:sz w:val="32"/>
          <w:szCs w:val="32"/>
        </w:rPr>
        <w:t>）果园、鱼塘或其他养殖业按当年实际损失补偿。</w:t>
      </w:r>
    </w:p>
    <w:p w:rsidR="001B6609" w:rsidRDefault="002B4091" w:rsidP="001B660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其中</w:t>
      </w:r>
      <w:r w:rsidR="00357BBC" w:rsidRPr="00357BBC">
        <w:rPr>
          <w:rFonts w:hint="eastAsia"/>
          <w:sz w:val="32"/>
          <w:szCs w:val="32"/>
        </w:rPr>
        <w:t>田间灌排设施补偿费为</w:t>
      </w:r>
      <w:r w:rsidR="00357BBC" w:rsidRPr="00357BBC">
        <w:rPr>
          <w:rFonts w:hint="eastAsia"/>
          <w:sz w:val="32"/>
          <w:szCs w:val="32"/>
        </w:rPr>
        <w:t>3</w:t>
      </w:r>
      <w:r w:rsidR="00357BBC">
        <w:rPr>
          <w:rFonts w:hint="eastAsia"/>
          <w:sz w:val="32"/>
          <w:szCs w:val="32"/>
        </w:rPr>
        <w:t>0</w:t>
      </w:r>
      <w:r w:rsidR="00357BBC" w:rsidRPr="00357BBC">
        <w:rPr>
          <w:rFonts w:hint="eastAsia"/>
          <w:sz w:val="32"/>
          <w:szCs w:val="32"/>
        </w:rPr>
        <w:t>00</w:t>
      </w:r>
      <w:r w:rsidR="00357BBC" w:rsidRPr="00357BBC">
        <w:rPr>
          <w:rFonts w:hint="eastAsia"/>
          <w:sz w:val="32"/>
          <w:szCs w:val="32"/>
        </w:rPr>
        <w:t>元</w:t>
      </w:r>
      <w:r w:rsidR="00357BBC" w:rsidRPr="00357BBC">
        <w:rPr>
          <w:rFonts w:hint="eastAsia"/>
          <w:sz w:val="32"/>
          <w:szCs w:val="32"/>
        </w:rPr>
        <w:t>/</w:t>
      </w:r>
      <w:r w:rsidR="00357BBC" w:rsidRPr="00357BBC">
        <w:rPr>
          <w:rFonts w:hint="eastAsia"/>
          <w:sz w:val="32"/>
          <w:szCs w:val="32"/>
        </w:rPr>
        <w:t>亩（按农用地面积计算）；征地协调费</w:t>
      </w:r>
      <w:r w:rsidR="00357BBC" w:rsidRPr="00357BBC">
        <w:rPr>
          <w:rFonts w:hint="eastAsia"/>
          <w:sz w:val="32"/>
          <w:szCs w:val="32"/>
        </w:rPr>
        <w:t>5</w:t>
      </w:r>
      <w:r w:rsidR="00357BBC">
        <w:rPr>
          <w:rFonts w:hint="eastAsia"/>
          <w:sz w:val="32"/>
          <w:szCs w:val="32"/>
        </w:rPr>
        <w:t>0</w:t>
      </w:r>
      <w:r w:rsidR="00357BBC" w:rsidRPr="00357BBC">
        <w:rPr>
          <w:rFonts w:hint="eastAsia"/>
          <w:sz w:val="32"/>
          <w:szCs w:val="32"/>
        </w:rPr>
        <w:t>00</w:t>
      </w:r>
      <w:r w:rsidR="00357BBC" w:rsidRPr="00357BBC">
        <w:rPr>
          <w:rFonts w:hint="eastAsia"/>
          <w:sz w:val="32"/>
          <w:szCs w:val="32"/>
        </w:rPr>
        <w:t>元</w:t>
      </w:r>
      <w:r w:rsidR="00357BBC" w:rsidRPr="00357BBC"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亩（按征地总面积计算），其中</w:t>
      </w:r>
      <w:r w:rsidR="00357BBC" w:rsidRPr="00357BBC">
        <w:rPr>
          <w:rFonts w:hint="eastAsia"/>
          <w:sz w:val="32"/>
          <w:szCs w:val="32"/>
        </w:rPr>
        <w:t>澄江街道</w:t>
      </w:r>
      <w:r>
        <w:rPr>
          <w:rFonts w:hint="eastAsia"/>
          <w:sz w:val="32"/>
          <w:szCs w:val="32"/>
        </w:rPr>
        <w:t>按</w:t>
      </w:r>
      <w:r>
        <w:rPr>
          <w:rFonts w:hint="eastAsia"/>
          <w:sz w:val="32"/>
          <w:szCs w:val="32"/>
        </w:rPr>
        <w:t>10000</w:t>
      </w:r>
      <w:r>
        <w:rPr>
          <w:rFonts w:hint="eastAsia"/>
          <w:sz w:val="32"/>
          <w:szCs w:val="32"/>
        </w:rPr>
        <w:t>元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亩</w:t>
      </w:r>
      <w:r w:rsidR="00357BBC" w:rsidRPr="00357BBC">
        <w:rPr>
          <w:rFonts w:hint="eastAsia"/>
          <w:sz w:val="32"/>
          <w:szCs w:val="32"/>
        </w:rPr>
        <w:t>执行。征地协调费由村包干使用，用于被征地范围内地上零星树木、坟墓、粪坑、码头、水井等附着物的迁移补偿和协调有关征地事务等。</w:t>
      </w:r>
    </w:p>
    <w:p w:rsidR="0033565A" w:rsidRDefault="0033565A" w:rsidP="001B660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 w:rsidRPr="0033565A">
        <w:rPr>
          <w:rFonts w:hint="eastAsia"/>
          <w:sz w:val="32"/>
          <w:szCs w:val="32"/>
        </w:rPr>
        <w:t>以镇（街）为单位设立征地补偿调剂金账户，土地征收补偿安置费结余部分纳入征地补偿调剂金账户，专款专</w:t>
      </w:r>
      <w:r w:rsidRPr="0033565A">
        <w:rPr>
          <w:rFonts w:hint="eastAsia"/>
          <w:sz w:val="32"/>
          <w:szCs w:val="32"/>
        </w:rPr>
        <w:lastRenderedPageBreak/>
        <w:t>用。实际安置补助费不足部分先通过征地补偿调剂金账户统筹补齐，仍不足部分由镇（街）兜底解决。</w:t>
      </w:r>
    </w:p>
    <w:p w:rsidR="0033565A" w:rsidRDefault="0033565A" w:rsidP="001B6609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 w:rsidRPr="0033565A">
        <w:rPr>
          <w:rFonts w:hint="eastAsia"/>
          <w:sz w:val="32"/>
          <w:szCs w:val="32"/>
        </w:rPr>
        <w:t>综合地价分配办法。（</w:t>
      </w:r>
      <w:r w:rsidRPr="0033565A">
        <w:rPr>
          <w:rFonts w:hint="eastAsia"/>
          <w:sz w:val="32"/>
          <w:szCs w:val="32"/>
        </w:rPr>
        <w:t>1</w:t>
      </w:r>
      <w:r w:rsidRPr="0033565A">
        <w:rPr>
          <w:rFonts w:hint="eastAsia"/>
          <w:sz w:val="32"/>
          <w:szCs w:val="32"/>
        </w:rPr>
        <w:t>）土地补偿费全额支付给被征地村组，其中不少于</w:t>
      </w:r>
      <w:r w:rsidRPr="0033565A">
        <w:rPr>
          <w:rFonts w:hint="eastAsia"/>
          <w:sz w:val="32"/>
          <w:szCs w:val="32"/>
        </w:rPr>
        <w:t>70%</w:t>
      </w:r>
      <w:r w:rsidRPr="0033565A">
        <w:rPr>
          <w:rFonts w:hint="eastAsia"/>
          <w:sz w:val="32"/>
          <w:szCs w:val="32"/>
        </w:rPr>
        <w:t>的农用地土地补偿费支付给</w:t>
      </w:r>
      <w:r w:rsidR="00427DF3">
        <w:rPr>
          <w:rFonts w:hint="eastAsia"/>
          <w:sz w:val="32"/>
          <w:szCs w:val="32"/>
        </w:rPr>
        <w:t>16</w:t>
      </w:r>
      <w:r w:rsidR="00427DF3">
        <w:rPr>
          <w:rFonts w:hint="eastAsia"/>
          <w:sz w:val="32"/>
          <w:szCs w:val="32"/>
        </w:rPr>
        <w:t>周岁以上</w:t>
      </w:r>
      <w:r w:rsidRPr="0033565A">
        <w:rPr>
          <w:rFonts w:hint="eastAsia"/>
          <w:sz w:val="32"/>
          <w:szCs w:val="32"/>
        </w:rPr>
        <w:t>被征地农民。（</w:t>
      </w:r>
      <w:r w:rsidRPr="0033565A">
        <w:rPr>
          <w:rFonts w:hint="eastAsia"/>
          <w:sz w:val="32"/>
          <w:szCs w:val="32"/>
        </w:rPr>
        <w:t>2</w:t>
      </w:r>
      <w:r w:rsidRPr="0033565A">
        <w:rPr>
          <w:rFonts w:hint="eastAsia"/>
          <w:sz w:val="32"/>
          <w:szCs w:val="32"/>
        </w:rPr>
        <w:t>）安置补助费全部用于被征地农民安置，按</w:t>
      </w:r>
      <w:r w:rsidRPr="0033565A">
        <w:rPr>
          <w:rFonts w:hint="eastAsia"/>
          <w:sz w:val="32"/>
          <w:szCs w:val="32"/>
        </w:rPr>
        <w:t>3.5</w:t>
      </w:r>
      <w:r w:rsidRPr="0033565A">
        <w:rPr>
          <w:rFonts w:hint="eastAsia"/>
          <w:sz w:val="32"/>
          <w:szCs w:val="32"/>
        </w:rPr>
        <w:t>万</w:t>
      </w:r>
      <w:r w:rsidRPr="0033565A">
        <w:rPr>
          <w:rFonts w:hint="eastAsia"/>
          <w:sz w:val="32"/>
          <w:szCs w:val="32"/>
        </w:rPr>
        <w:t>/</w:t>
      </w:r>
      <w:r w:rsidRPr="0033565A">
        <w:rPr>
          <w:rFonts w:hint="eastAsia"/>
          <w:sz w:val="32"/>
          <w:szCs w:val="32"/>
        </w:rPr>
        <w:t>人计算，不足安置</w:t>
      </w:r>
      <w:r w:rsidRPr="0033565A">
        <w:rPr>
          <w:rFonts w:hint="eastAsia"/>
          <w:sz w:val="32"/>
          <w:szCs w:val="32"/>
        </w:rPr>
        <w:t>1</w:t>
      </w:r>
      <w:r w:rsidRPr="0033565A">
        <w:rPr>
          <w:rFonts w:hint="eastAsia"/>
          <w:sz w:val="32"/>
          <w:szCs w:val="32"/>
        </w:rPr>
        <w:t>人时，结余部分纳入征地补偿调剂金账户。（</w:t>
      </w:r>
      <w:r w:rsidRPr="0033565A">
        <w:rPr>
          <w:rFonts w:hint="eastAsia"/>
          <w:sz w:val="32"/>
          <w:szCs w:val="32"/>
        </w:rPr>
        <w:t>3</w:t>
      </w:r>
      <w:r w:rsidRPr="0033565A">
        <w:rPr>
          <w:rFonts w:hint="eastAsia"/>
          <w:sz w:val="32"/>
          <w:szCs w:val="32"/>
        </w:rPr>
        <w:t>）</w:t>
      </w:r>
      <w:r w:rsidRPr="0033565A">
        <w:rPr>
          <w:rFonts w:hint="eastAsia"/>
          <w:sz w:val="32"/>
          <w:szCs w:val="32"/>
        </w:rPr>
        <w:t xml:space="preserve"> </w:t>
      </w:r>
      <w:r w:rsidRPr="0033565A">
        <w:rPr>
          <w:rFonts w:hint="eastAsia"/>
          <w:sz w:val="32"/>
          <w:szCs w:val="32"/>
        </w:rPr>
        <w:t>在征地实施过程中，</w:t>
      </w:r>
      <w:r w:rsidR="00B20F15">
        <w:rPr>
          <w:rFonts w:hint="eastAsia"/>
          <w:sz w:val="32"/>
          <w:szCs w:val="32"/>
        </w:rPr>
        <w:t>至少每亩农用地安置</w:t>
      </w:r>
      <w:r w:rsidR="00B20F15">
        <w:rPr>
          <w:rFonts w:hint="eastAsia"/>
          <w:sz w:val="32"/>
          <w:szCs w:val="32"/>
        </w:rPr>
        <w:t>1</w:t>
      </w:r>
      <w:r w:rsidR="00B20F15">
        <w:rPr>
          <w:rFonts w:hint="eastAsia"/>
          <w:sz w:val="32"/>
          <w:szCs w:val="32"/>
        </w:rPr>
        <w:t>人，</w:t>
      </w:r>
      <w:r w:rsidR="00437782">
        <w:rPr>
          <w:rFonts w:hint="eastAsia"/>
          <w:sz w:val="32"/>
          <w:szCs w:val="32"/>
        </w:rPr>
        <w:t>如果</w:t>
      </w:r>
      <w:r w:rsidRPr="0033565A">
        <w:rPr>
          <w:rFonts w:hint="eastAsia"/>
          <w:sz w:val="32"/>
          <w:szCs w:val="32"/>
        </w:rPr>
        <w:t>人均农用地测算的安置人数超过</w:t>
      </w:r>
      <w:r w:rsidR="0087088D">
        <w:rPr>
          <w:rFonts w:hint="eastAsia"/>
          <w:sz w:val="32"/>
          <w:szCs w:val="32"/>
        </w:rPr>
        <w:t>1</w:t>
      </w:r>
      <w:r w:rsidR="0087088D">
        <w:rPr>
          <w:rFonts w:hint="eastAsia"/>
          <w:sz w:val="32"/>
          <w:szCs w:val="32"/>
        </w:rPr>
        <w:t>人</w:t>
      </w:r>
      <w:r w:rsidRPr="0033565A">
        <w:rPr>
          <w:rFonts w:hint="eastAsia"/>
          <w:sz w:val="32"/>
          <w:szCs w:val="32"/>
        </w:rPr>
        <w:t>时，按人均农用地测算的安置人数进行安置，安置补助费不足部分，由所在镇（街道）解决；若该村组符合撤组条件，通过撤组方式进行解决。（</w:t>
      </w:r>
      <w:r w:rsidRPr="0033565A">
        <w:rPr>
          <w:rFonts w:hint="eastAsia"/>
          <w:sz w:val="32"/>
          <w:szCs w:val="32"/>
        </w:rPr>
        <w:t>4</w:t>
      </w:r>
      <w:r w:rsidRPr="0033565A">
        <w:rPr>
          <w:rFonts w:hint="eastAsia"/>
          <w:sz w:val="32"/>
          <w:szCs w:val="32"/>
        </w:rPr>
        <w:t>）被征地村组不需要人员安置的，土地补偿费支付给被征地村组，安置补助费纳入征地补偿调剂金账户。（</w:t>
      </w:r>
      <w:r w:rsidRPr="0033565A">
        <w:rPr>
          <w:rFonts w:hint="eastAsia"/>
          <w:sz w:val="32"/>
          <w:szCs w:val="32"/>
        </w:rPr>
        <w:t>5</w:t>
      </w:r>
      <w:r w:rsidRPr="0033565A">
        <w:rPr>
          <w:rFonts w:hint="eastAsia"/>
          <w:sz w:val="32"/>
          <w:szCs w:val="32"/>
        </w:rPr>
        <w:t>）被征地村组安置人员结束时，安置补助费用于被征地农民人员安置后，超出部分纳入征地补偿调剂金账户。</w:t>
      </w:r>
    </w:p>
    <w:p w:rsidR="00CA0712" w:rsidRDefault="00CA0712" w:rsidP="001B6609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、征用集体土地的补偿安置参照本文件执行（用于宅基地的除外）。</w:t>
      </w:r>
    </w:p>
    <w:p w:rsidR="00936670" w:rsidRDefault="00CA0712" w:rsidP="00014CC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</w:t>
      </w:r>
      <w:r w:rsidR="0033565A">
        <w:rPr>
          <w:rFonts w:hint="eastAsia"/>
          <w:sz w:val="32"/>
          <w:szCs w:val="32"/>
        </w:rPr>
        <w:t>、本</w:t>
      </w:r>
      <w:r w:rsidR="00427DF3">
        <w:rPr>
          <w:rFonts w:hint="eastAsia"/>
          <w:sz w:val="32"/>
          <w:szCs w:val="32"/>
        </w:rPr>
        <w:t>文件</w:t>
      </w:r>
      <w:r w:rsidR="0033565A">
        <w:rPr>
          <w:rFonts w:hint="eastAsia"/>
          <w:sz w:val="32"/>
          <w:szCs w:val="32"/>
        </w:rPr>
        <w:t>自</w:t>
      </w:r>
      <w:r w:rsidR="0033565A">
        <w:rPr>
          <w:rFonts w:hint="eastAsia"/>
          <w:sz w:val="32"/>
          <w:szCs w:val="32"/>
        </w:rPr>
        <w:t>2020</w:t>
      </w:r>
      <w:r w:rsidR="0033565A">
        <w:rPr>
          <w:rFonts w:hint="eastAsia"/>
          <w:sz w:val="32"/>
          <w:szCs w:val="32"/>
        </w:rPr>
        <w:t>年</w:t>
      </w:r>
      <w:r w:rsidR="0033565A">
        <w:rPr>
          <w:rFonts w:hint="eastAsia"/>
          <w:sz w:val="32"/>
          <w:szCs w:val="32"/>
        </w:rPr>
        <w:t>1</w:t>
      </w:r>
      <w:r w:rsidR="0033565A">
        <w:rPr>
          <w:rFonts w:hint="eastAsia"/>
          <w:sz w:val="32"/>
          <w:szCs w:val="32"/>
        </w:rPr>
        <w:t>月</w:t>
      </w:r>
      <w:r w:rsidR="0033565A">
        <w:rPr>
          <w:rFonts w:hint="eastAsia"/>
          <w:sz w:val="32"/>
          <w:szCs w:val="32"/>
        </w:rPr>
        <w:t>1</w:t>
      </w:r>
      <w:r w:rsidR="0033565A">
        <w:rPr>
          <w:rFonts w:hint="eastAsia"/>
          <w:sz w:val="32"/>
          <w:szCs w:val="32"/>
        </w:rPr>
        <w:t>日起实施</w:t>
      </w:r>
      <w:r w:rsidR="00427DF3">
        <w:rPr>
          <w:rFonts w:hint="eastAsia"/>
          <w:sz w:val="32"/>
          <w:szCs w:val="32"/>
        </w:rPr>
        <w:t>，澄政发【</w:t>
      </w:r>
      <w:r w:rsidR="00427DF3">
        <w:rPr>
          <w:rFonts w:hint="eastAsia"/>
          <w:sz w:val="32"/>
          <w:szCs w:val="32"/>
        </w:rPr>
        <w:t>2012</w:t>
      </w:r>
      <w:r w:rsidR="00427DF3">
        <w:rPr>
          <w:rFonts w:hint="eastAsia"/>
          <w:sz w:val="32"/>
          <w:szCs w:val="32"/>
        </w:rPr>
        <w:t>】</w:t>
      </w:r>
      <w:r w:rsidR="00427DF3">
        <w:rPr>
          <w:rFonts w:hint="eastAsia"/>
          <w:sz w:val="32"/>
          <w:szCs w:val="32"/>
        </w:rPr>
        <w:t>38</w:t>
      </w:r>
      <w:r w:rsidR="00427DF3">
        <w:rPr>
          <w:rFonts w:hint="eastAsia"/>
          <w:sz w:val="32"/>
          <w:szCs w:val="32"/>
        </w:rPr>
        <w:t>号文件</w:t>
      </w:r>
      <w:r w:rsidR="007D581C">
        <w:rPr>
          <w:rFonts w:hint="eastAsia"/>
          <w:sz w:val="32"/>
          <w:szCs w:val="32"/>
        </w:rPr>
        <w:t>同时</w:t>
      </w:r>
      <w:r w:rsidR="00427DF3">
        <w:rPr>
          <w:rFonts w:hint="eastAsia"/>
          <w:sz w:val="32"/>
          <w:szCs w:val="32"/>
        </w:rPr>
        <w:t>废止。</w:t>
      </w:r>
      <w:r w:rsidR="0033565A">
        <w:rPr>
          <w:rFonts w:hint="eastAsia"/>
          <w:sz w:val="32"/>
          <w:szCs w:val="32"/>
        </w:rPr>
        <w:t>在</w:t>
      </w:r>
      <w:r w:rsidR="0033565A">
        <w:rPr>
          <w:rFonts w:hint="eastAsia"/>
          <w:sz w:val="32"/>
          <w:szCs w:val="32"/>
        </w:rPr>
        <w:t>2020</w:t>
      </w:r>
      <w:r w:rsidR="0033565A">
        <w:rPr>
          <w:rFonts w:hint="eastAsia"/>
          <w:sz w:val="32"/>
          <w:szCs w:val="32"/>
        </w:rPr>
        <w:t>年</w:t>
      </w:r>
      <w:r w:rsidR="0033565A">
        <w:rPr>
          <w:rFonts w:hint="eastAsia"/>
          <w:sz w:val="32"/>
          <w:szCs w:val="32"/>
        </w:rPr>
        <w:t>1</w:t>
      </w:r>
      <w:r w:rsidR="0033565A">
        <w:rPr>
          <w:rFonts w:hint="eastAsia"/>
          <w:sz w:val="32"/>
          <w:szCs w:val="32"/>
        </w:rPr>
        <w:t>月</w:t>
      </w:r>
      <w:r w:rsidR="0033565A">
        <w:rPr>
          <w:rFonts w:hint="eastAsia"/>
          <w:sz w:val="32"/>
          <w:szCs w:val="32"/>
        </w:rPr>
        <w:t>1</w:t>
      </w:r>
      <w:r w:rsidR="0033565A">
        <w:rPr>
          <w:rFonts w:hint="eastAsia"/>
          <w:sz w:val="32"/>
          <w:szCs w:val="32"/>
        </w:rPr>
        <w:t>日至征地区片综合地价公布实施期间，</w:t>
      </w:r>
      <w:r w:rsidR="00BE2226">
        <w:rPr>
          <w:rFonts w:hint="eastAsia"/>
          <w:sz w:val="32"/>
          <w:szCs w:val="32"/>
        </w:rPr>
        <w:t>已经国务院、省政府批准的土地征收，</w:t>
      </w:r>
      <w:r w:rsidR="0033565A">
        <w:rPr>
          <w:rFonts w:hint="eastAsia"/>
          <w:sz w:val="32"/>
          <w:szCs w:val="32"/>
        </w:rPr>
        <w:t>须按新公布的征地区片综合地价标准及时补齐差价。建设项目增加的费用纳入项目概算。</w:t>
      </w:r>
    </w:p>
    <w:p w:rsidR="0033565A" w:rsidRPr="001B6609" w:rsidRDefault="0033565A" w:rsidP="001B6609">
      <w:pPr>
        <w:ind w:firstLineChars="200" w:firstLine="640"/>
        <w:rPr>
          <w:sz w:val="32"/>
          <w:szCs w:val="32"/>
        </w:rPr>
      </w:pPr>
    </w:p>
    <w:sectPr w:rsidR="0033565A" w:rsidRPr="001B6609" w:rsidSect="00921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2B3" w:rsidRDefault="002532B3" w:rsidP="00377768">
      <w:r>
        <w:separator/>
      </w:r>
    </w:p>
  </w:endnote>
  <w:endnote w:type="continuationSeparator" w:id="1">
    <w:p w:rsidR="002532B3" w:rsidRDefault="002532B3" w:rsidP="0037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2B3" w:rsidRDefault="002532B3" w:rsidP="00377768">
      <w:r>
        <w:separator/>
      </w:r>
    </w:p>
  </w:footnote>
  <w:footnote w:type="continuationSeparator" w:id="1">
    <w:p w:rsidR="002532B3" w:rsidRDefault="002532B3" w:rsidP="00377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4C7"/>
    <w:rsid w:val="00014CC4"/>
    <w:rsid w:val="00031CF9"/>
    <w:rsid w:val="000624BE"/>
    <w:rsid w:val="00101269"/>
    <w:rsid w:val="001B6609"/>
    <w:rsid w:val="0020607B"/>
    <w:rsid w:val="002532B3"/>
    <w:rsid w:val="002547B0"/>
    <w:rsid w:val="002B4091"/>
    <w:rsid w:val="002C77DE"/>
    <w:rsid w:val="0033565A"/>
    <w:rsid w:val="00357BBC"/>
    <w:rsid w:val="00377768"/>
    <w:rsid w:val="003B13C3"/>
    <w:rsid w:val="00427DF3"/>
    <w:rsid w:val="00437782"/>
    <w:rsid w:val="00533F45"/>
    <w:rsid w:val="006341AC"/>
    <w:rsid w:val="00675731"/>
    <w:rsid w:val="006A3454"/>
    <w:rsid w:val="006D4676"/>
    <w:rsid w:val="006F2704"/>
    <w:rsid w:val="00711884"/>
    <w:rsid w:val="007179D5"/>
    <w:rsid w:val="007B7D8A"/>
    <w:rsid w:val="007D581C"/>
    <w:rsid w:val="007E56AF"/>
    <w:rsid w:val="008144F9"/>
    <w:rsid w:val="0087088D"/>
    <w:rsid w:val="00921AC0"/>
    <w:rsid w:val="00936670"/>
    <w:rsid w:val="00A42EE3"/>
    <w:rsid w:val="00A6201B"/>
    <w:rsid w:val="00A9547C"/>
    <w:rsid w:val="00AB3900"/>
    <w:rsid w:val="00B20F15"/>
    <w:rsid w:val="00B86F8E"/>
    <w:rsid w:val="00BE2226"/>
    <w:rsid w:val="00C33746"/>
    <w:rsid w:val="00C64305"/>
    <w:rsid w:val="00CA0712"/>
    <w:rsid w:val="00CD0111"/>
    <w:rsid w:val="00D6624E"/>
    <w:rsid w:val="00DA7C58"/>
    <w:rsid w:val="00E12FB7"/>
    <w:rsid w:val="00F0387B"/>
    <w:rsid w:val="00F23B1E"/>
    <w:rsid w:val="00F6530C"/>
    <w:rsid w:val="00F664C7"/>
    <w:rsid w:val="00FE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7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77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7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77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227</Words>
  <Characters>1296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20</cp:revision>
  <cp:lastPrinted>2020-07-01T00:21:00Z</cp:lastPrinted>
  <dcterms:created xsi:type="dcterms:W3CDTF">2020-06-19T05:13:00Z</dcterms:created>
  <dcterms:modified xsi:type="dcterms:W3CDTF">2020-07-01T00:23:00Z</dcterms:modified>
</cp:coreProperties>
</file>