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10" w:rsidRPr="008B7210" w:rsidRDefault="00E961CA" w:rsidP="008B7210">
      <w:pPr>
        <w:widowControl/>
        <w:shd w:val="clear" w:color="auto" w:fill="FFFFFF"/>
        <w:adjustRightInd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961C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江苏省南菁高级中学实验学校改扩建项目（基坑监测）</w:t>
      </w:r>
      <w:r w:rsidR="008B7210" w:rsidRPr="008B721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评标结果公示</w:t>
      </w:r>
    </w:p>
    <w:p w:rsidR="00E961CA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="584"/>
        <w:jc w:val="left"/>
        <w:rPr>
          <w:rFonts w:ascii="宋体" w:eastAsia="宋体" w:hAnsi="宋体" w:cs="宋体"/>
          <w:color w:val="000000"/>
          <w:spacing w:val="6"/>
          <w:kern w:val="0"/>
          <w:sz w:val="28"/>
          <w:szCs w:val="28"/>
        </w:rPr>
      </w:pP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根据工程招标投标有关法律、法规、规章和该工程招标文件的</w:t>
      </w: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规定，</w:t>
      </w:r>
      <w:r w:rsidR="00E961CA" w:rsidRPr="00E961CA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江苏省南菁高级中学实验学校、江阴市教育局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的</w:t>
      </w:r>
      <w:r w:rsidR="00E961CA" w:rsidRPr="00E961CA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江苏省南菁高级中学实验学校改扩建项目（基坑监测）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评标工作已经结束。现将评标结果公示如下：</w:t>
      </w:r>
    </w:p>
    <w:p w:rsidR="00E961CA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="584"/>
        <w:jc w:val="left"/>
        <w:rPr>
          <w:rFonts w:ascii="宋体" w:eastAsia="宋体" w:hAnsi="宋体" w:cs="宋体"/>
          <w:color w:val="000000"/>
          <w:spacing w:val="6"/>
          <w:kern w:val="0"/>
          <w:sz w:val="28"/>
          <w:szCs w:val="28"/>
        </w:rPr>
      </w:pP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中标候选人第一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名：</w:t>
      </w:r>
      <w:r w:rsidR="00E961CA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无锡水文工程地质勘察院有限责任公司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，投标报价：</w:t>
      </w:r>
      <w:r w:rsidR="00E961C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9.65</w:t>
      </w:r>
      <w:r w:rsidRPr="008B721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万元</w:t>
      </w:r>
      <w:r w:rsidR="00E961C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  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项目负责人：</w:t>
      </w:r>
      <w:r w:rsidR="00E961C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朱永泽   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注册（证书）编号：AY</w:t>
      </w:r>
      <w:r w:rsidR="00E961CA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093200664</w:t>
      </w:r>
    </w:p>
    <w:p w:rsidR="00E961CA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="584"/>
        <w:jc w:val="left"/>
        <w:rPr>
          <w:rFonts w:ascii="宋体" w:eastAsia="宋体" w:hAnsi="宋体" w:cs="宋体"/>
          <w:color w:val="000000"/>
          <w:spacing w:val="6"/>
          <w:kern w:val="0"/>
          <w:sz w:val="28"/>
          <w:szCs w:val="28"/>
        </w:rPr>
      </w:pP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中标候选人第二名：</w:t>
      </w:r>
      <w:r w:rsidR="00E961CA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江苏中锐华东建筑设计研究院有限公司，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投标报价</w:t>
      </w:r>
      <w:r w:rsidRPr="008B721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：</w:t>
      </w:r>
      <w:r w:rsidR="00E961C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12.21</w:t>
      </w:r>
      <w:r w:rsidRPr="008B721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万元</w:t>
      </w:r>
      <w:r w:rsidR="00E961C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  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项目负责人：</w:t>
      </w:r>
      <w:r w:rsidR="00E961CA" w:rsidRPr="002E5361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鲍松鹤</w:t>
      </w:r>
      <w:r w:rsidR="00E961CA">
        <w:rPr>
          <w:rFonts w:ascii="宋体" w:eastAsia="宋体" w:hAnsi="宋体" w:cs="Times New Roman" w:hint="eastAsia"/>
          <w:color w:val="333333"/>
          <w:sz w:val="28"/>
          <w:szCs w:val="28"/>
        </w:rPr>
        <w:t xml:space="preserve">   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注册（证书）编号：AY</w:t>
      </w:r>
      <w:r w:rsidR="00E961CA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063200232</w:t>
      </w:r>
    </w:p>
    <w:p w:rsidR="008B7210" w:rsidRPr="008B7210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="584"/>
        <w:jc w:val="left"/>
        <w:rPr>
          <w:rFonts w:ascii="宋体" w:eastAsia="宋体" w:hAnsi="宋体" w:cs="宋体"/>
          <w:color w:val="000000"/>
          <w:spacing w:val="6"/>
          <w:kern w:val="0"/>
          <w:sz w:val="28"/>
          <w:szCs w:val="28"/>
        </w:rPr>
      </w:pP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中标候选人第三名：</w:t>
      </w:r>
      <w:r w:rsidR="00E961CA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南京南大岩土工程技术有限公司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，投标报价：</w:t>
      </w:r>
      <w:r w:rsidR="00E961C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12.73</w:t>
      </w:r>
      <w:r w:rsidRPr="008B721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万元</w:t>
      </w:r>
      <w:r w:rsidR="00E961C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    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项目负责人：</w:t>
      </w:r>
      <w:r w:rsidR="00E961C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姚应见    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注册（证书）编号：AY</w:t>
      </w:r>
      <w:r w:rsidR="00E961CA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103200771</w:t>
      </w:r>
    </w:p>
    <w:p w:rsidR="008B7210" w:rsidRPr="008B7210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本公示自2020年</w:t>
      </w:r>
      <w:r w:rsid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4</w:t>
      </w: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月</w:t>
      </w:r>
      <w:r w:rsid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17</w:t>
      </w: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日起至2020年</w:t>
      </w:r>
      <w:r w:rsid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4</w:t>
      </w: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月</w:t>
      </w:r>
      <w:r w:rsid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20</w:t>
      </w: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日止（三日）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，投标人或其他利害关系人对上述评标结果有异议的，应当依法在公示期内向招标人提出。公示期内对评标结果没有异议的，招标人将确定</w:t>
      </w: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候选人第一</w:t>
      </w:r>
      <w:r w:rsidRPr="008B7210">
        <w:rPr>
          <w:rFonts w:ascii="宋体" w:eastAsia="宋体" w:hAnsi="宋体" w:cs="宋体" w:hint="eastAsia"/>
          <w:color w:val="000000"/>
          <w:spacing w:val="6"/>
          <w:kern w:val="0"/>
          <w:sz w:val="28"/>
          <w:szCs w:val="28"/>
        </w:rPr>
        <w:t>名为中标人并签发中标通知书。</w:t>
      </w:r>
      <w:bookmarkStart w:id="0" w:name="_GoBack"/>
      <w:bookmarkEnd w:id="0"/>
    </w:p>
    <w:p w:rsidR="008B7210" w:rsidRPr="008B7210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lastRenderedPageBreak/>
        <w:t>招标人:</w:t>
      </w:r>
      <w:r w:rsidR="003923DC" w:rsidRP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 xml:space="preserve"> 江苏省南菁高级中学实验学校、江阴市教育局</w:t>
      </w:r>
    </w:p>
    <w:p w:rsidR="008B7210" w:rsidRPr="008B7210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color w:val="000000"/>
          <w:spacing w:val="10"/>
          <w:kern w:val="0"/>
          <w:sz w:val="28"/>
          <w:szCs w:val="28"/>
        </w:rPr>
      </w:pP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联系人：</w:t>
      </w:r>
      <w:r w:rsidR="003923DC" w:rsidRP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祖文波</w:t>
      </w:r>
    </w:p>
    <w:p w:rsidR="008B7210" w:rsidRPr="008B7210" w:rsidRDefault="008B7210" w:rsidP="00E961CA">
      <w:pPr>
        <w:widowControl/>
        <w:shd w:val="clear" w:color="auto" w:fill="FFFFFF"/>
        <w:adjustRightInd w:val="0"/>
        <w:spacing w:before="100" w:beforeAutospacing="1" w:after="100" w:afterAutospacing="1"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联系电话：</w:t>
      </w:r>
      <w:r w:rsidR="003923DC" w:rsidRP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0510-86872699</w:t>
      </w:r>
    </w:p>
    <w:p w:rsidR="008B7210" w:rsidRPr="008B7210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招标代理:</w:t>
      </w:r>
      <w:r w:rsidR="003923DC" w:rsidRPr="003923DC">
        <w:rPr>
          <w:rFonts w:hint="eastAsia"/>
        </w:rPr>
        <w:t xml:space="preserve"> </w:t>
      </w:r>
      <w:r w:rsidR="003923DC" w:rsidRP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江苏金港项目管理有限公司</w:t>
      </w:r>
    </w:p>
    <w:p w:rsidR="008B7210" w:rsidRPr="008B7210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联系人：</w:t>
      </w:r>
      <w:r w:rsid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沈莉</w:t>
      </w:r>
    </w:p>
    <w:p w:rsidR="008B7210" w:rsidRPr="008B7210" w:rsidRDefault="008B7210" w:rsidP="00E961CA">
      <w:pPr>
        <w:widowControl/>
        <w:shd w:val="clear" w:color="auto" w:fill="FFFFFF"/>
        <w:spacing w:before="100" w:beforeAutospacing="1" w:after="100" w:afterAutospacing="1" w:line="360" w:lineRule="auto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联系电话：0510-8</w:t>
      </w:r>
      <w:r w:rsidR="003923DC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1666878</w:t>
      </w:r>
    </w:p>
    <w:p w:rsidR="008B7210" w:rsidRPr="008B7210" w:rsidRDefault="003923DC" w:rsidP="00E961CA">
      <w:pPr>
        <w:widowControl/>
        <w:shd w:val="clear" w:color="auto" w:fill="FFFFFF"/>
        <w:spacing w:before="100" w:beforeAutospacing="1" w:after="100" w:afterAutospacing="1" w:line="360" w:lineRule="auto"/>
        <w:ind w:right="300" w:firstLine="6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日期：</w:t>
      </w:r>
      <w:r w:rsidR="008B7210"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2020年</w:t>
      </w:r>
      <w:r>
        <w:rPr>
          <w:rFonts w:ascii="宋体" w:eastAsia="宋体" w:hAnsi="Calibri" w:cs="宋体" w:hint="eastAsia"/>
          <w:color w:val="000000"/>
          <w:spacing w:val="10"/>
          <w:kern w:val="0"/>
          <w:sz w:val="28"/>
          <w:szCs w:val="28"/>
        </w:rPr>
        <w:t>4</w:t>
      </w:r>
      <w:r w:rsidR="008B7210"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17</w:t>
      </w:r>
      <w:r w:rsidR="008B7210" w:rsidRPr="008B7210">
        <w:rPr>
          <w:rFonts w:ascii="宋体" w:eastAsia="宋体" w:hAnsi="宋体" w:cs="宋体" w:hint="eastAsia"/>
          <w:color w:val="000000"/>
          <w:spacing w:val="10"/>
          <w:kern w:val="0"/>
          <w:sz w:val="28"/>
          <w:szCs w:val="28"/>
        </w:rPr>
        <w:t>日</w:t>
      </w:r>
    </w:p>
    <w:p w:rsidR="00C7511E" w:rsidRDefault="00C7511E"/>
    <w:sectPr w:rsidR="00C7511E" w:rsidSect="008C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9F" w:rsidRDefault="00017B9F" w:rsidP="00AC2978">
      <w:r>
        <w:separator/>
      </w:r>
    </w:p>
  </w:endnote>
  <w:endnote w:type="continuationSeparator" w:id="0">
    <w:p w:rsidR="00017B9F" w:rsidRDefault="00017B9F" w:rsidP="00AC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9F" w:rsidRDefault="00017B9F" w:rsidP="00AC2978">
      <w:r>
        <w:separator/>
      </w:r>
    </w:p>
  </w:footnote>
  <w:footnote w:type="continuationSeparator" w:id="0">
    <w:p w:rsidR="00017B9F" w:rsidRDefault="00017B9F" w:rsidP="00AC2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210"/>
    <w:rsid w:val="00017B9F"/>
    <w:rsid w:val="002E5361"/>
    <w:rsid w:val="003923DC"/>
    <w:rsid w:val="008B7210"/>
    <w:rsid w:val="008C4DA9"/>
    <w:rsid w:val="009252E7"/>
    <w:rsid w:val="00AC2978"/>
    <w:rsid w:val="00C7511E"/>
    <w:rsid w:val="00E9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9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7500">
              <w:marLeft w:val="0"/>
              <w:marRight w:val="0"/>
              <w:marTop w:val="0"/>
              <w:marBottom w:val="0"/>
              <w:divBdr>
                <w:top w:val="single" w:sz="18" w:space="0" w:color="1286D4"/>
                <w:left w:val="single" w:sz="6" w:space="0" w:color="C9E1ED"/>
                <w:bottom w:val="single" w:sz="6" w:space="0" w:color="C9E1ED"/>
                <w:right w:val="single" w:sz="6" w:space="0" w:color="C9E1ED"/>
              </w:divBdr>
              <w:divsChild>
                <w:div w:id="19779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Admin</cp:lastModifiedBy>
  <cp:revision>3</cp:revision>
  <dcterms:created xsi:type="dcterms:W3CDTF">2020-04-17T07:49:00Z</dcterms:created>
  <dcterms:modified xsi:type="dcterms:W3CDTF">2020-04-17T07:50:00Z</dcterms:modified>
</cp:coreProperties>
</file>