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3A1" w:rsidRDefault="00AA53A1" w:rsidP="00AA53A1">
      <w:pPr>
        <w:pStyle w:val="a7"/>
        <w:tabs>
          <w:tab w:val="clear" w:pos="8465"/>
          <w:tab w:val="right" w:pos="8533"/>
        </w:tabs>
        <w:spacing w:line="240" w:lineRule="auto"/>
        <w:ind w:leftChars="100" w:left="316" w:rightChars="100" w:right="316"/>
        <w:jc w:val="both"/>
        <w:rPr>
          <w:sz w:val="21"/>
          <w:szCs w:val="21"/>
        </w:rPr>
      </w:pPr>
    </w:p>
    <w:p w:rsidR="00AA53A1" w:rsidRDefault="00AA53A1" w:rsidP="00AA53A1">
      <w:pPr>
        <w:pStyle w:val="a7"/>
        <w:tabs>
          <w:tab w:val="clear" w:pos="8465"/>
          <w:tab w:val="right" w:pos="8533"/>
        </w:tabs>
        <w:spacing w:line="240" w:lineRule="auto"/>
        <w:ind w:leftChars="100" w:left="316" w:rightChars="100" w:right="316"/>
        <w:jc w:val="both"/>
        <w:rPr>
          <w:sz w:val="21"/>
          <w:szCs w:val="21"/>
        </w:rPr>
      </w:pPr>
    </w:p>
    <w:p w:rsidR="00AA53A1" w:rsidRPr="00853F3C" w:rsidRDefault="00AA53A1" w:rsidP="00AA53A1">
      <w:pPr>
        <w:pStyle w:val="a9"/>
        <w:spacing w:line="240" w:lineRule="auto"/>
        <w:ind w:left="1336" w:right="157" w:hanging="1021"/>
        <w:jc w:val="both"/>
        <w:rPr>
          <w:rFonts w:ascii="Times New Roman" w:eastAsia="方正黑体_GBK"/>
          <w:w w:val="80"/>
          <w:sz w:val="44"/>
          <w:szCs w:val="44"/>
        </w:rPr>
      </w:pPr>
    </w:p>
    <w:p w:rsidR="00AA53A1" w:rsidRDefault="003B77C7" w:rsidP="00AA53A1">
      <w:pPr>
        <w:spacing w:line="520" w:lineRule="exact"/>
        <w:jc w:val="center"/>
        <w:rPr>
          <w:b/>
          <w:bCs/>
          <w:w w:val="80"/>
          <w:sz w:val="44"/>
          <w:szCs w:val="44"/>
        </w:rPr>
      </w:pPr>
      <w:r>
        <w:rPr>
          <w:rFonts w:eastAsia="仿宋_GB2312"/>
          <w:noProof/>
        </w:rPr>
        <w:pict>
          <v:shapetype id="_x0000_t202" coordsize="21600,21600" o:spt="202" path="m,l,21600r21600,l21600,xe">
            <v:stroke joinstyle="miter"/>
            <v:path gradientshapeok="t" o:connecttype="rect"/>
          </v:shapetype>
          <v:shape id="文本框 4" o:spid="_x0000_s1051" type="#_x0000_t202" style="position:absolute;left:0;text-align:left;margin-left:9.9pt;margin-top:1.7pt;width:422.35pt;height:85.0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" filled="f" stroked="f">
            <v:textbox inset="0,0,0,0">
              <w:txbxContent>
                <w:p w:rsidR="00AA53A1" w:rsidRPr="00644E24" w:rsidRDefault="00AA53A1" w:rsidP="00AA53A1">
                  <w:pPr>
                    <w:spacing w:line="0" w:lineRule="atLeast"/>
                    <w:ind w:leftChars="50" w:left="158" w:rightChars="50" w:right="158"/>
                    <w:jc w:val="distribute"/>
                    <w:rPr>
                      <w:rFonts w:ascii="方正小标宋简体" w:eastAsia="方正小标宋简体"/>
                      <w:color w:val="FF0000"/>
                      <w:w w:val="33"/>
                      <w:sz w:val="124"/>
                      <w:szCs w:val="124"/>
                    </w:rPr>
                  </w:pPr>
                  <w:r w:rsidRPr="00644E24">
                    <w:rPr>
                      <w:rFonts w:ascii="方正小标宋简体" w:eastAsia="方正小标宋简体" w:hint="eastAsia"/>
                      <w:color w:val="FF0000"/>
                      <w:w w:val="33"/>
                      <w:sz w:val="124"/>
                      <w:szCs w:val="124"/>
                    </w:rPr>
                    <w:t>中共江苏江阴临港经济开发区工作委员会文件</w:t>
                  </w:r>
                </w:p>
                <w:p w:rsidR="00AA53A1" w:rsidRDefault="00AA53A1" w:rsidP="00AA53A1">
                  <w:pPr>
                    <w:spacing w:line="0" w:lineRule="atLeast"/>
                    <w:ind w:leftChars="50" w:left="158" w:rightChars="50" w:right="158"/>
                    <w:jc w:val="distribute"/>
                    <w:rPr>
                      <w:rFonts w:ascii="方正小标宋_GBK" w:eastAsia="方正小标宋_GBK"/>
                      <w:color w:val="FF0000"/>
                      <w:w w:val="37"/>
                      <w:sz w:val="124"/>
                      <w:szCs w:val="124"/>
                    </w:rPr>
                  </w:pPr>
                </w:p>
              </w:txbxContent>
            </v:textbox>
          </v:shape>
        </w:pict>
      </w:r>
    </w:p>
    <w:p w:rsidR="00AA53A1" w:rsidRDefault="00AA53A1" w:rsidP="00AA53A1">
      <w:pPr>
        <w:spacing w:line="460" w:lineRule="exact"/>
        <w:jc w:val="center"/>
        <w:rPr>
          <w:b/>
          <w:bCs/>
          <w:w w:val="80"/>
          <w:sz w:val="44"/>
          <w:szCs w:val="44"/>
        </w:rPr>
      </w:pPr>
    </w:p>
    <w:p w:rsidR="00AA53A1" w:rsidRDefault="00AA53A1" w:rsidP="00AA53A1">
      <w:pPr>
        <w:jc w:val="center"/>
        <w:rPr>
          <w:b/>
          <w:bCs/>
          <w:w w:val="80"/>
        </w:rPr>
      </w:pPr>
    </w:p>
    <w:p w:rsidR="00AA53A1" w:rsidRDefault="00AA53A1" w:rsidP="00AA53A1">
      <w:pPr>
        <w:jc w:val="center"/>
        <w:rPr>
          <w:b/>
          <w:bCs/>
          <w:w w:val="80"/>
        </w:rPr>
      </w:pPr>
    </w:p>
    <w:p w:rsidR="00AA53A1" w:rsidRDefault="00AA53A1" w:rsidP="00AA53A1">
      <w:pPr>
        <w:jc w:val="center"/>
        <w:rPr>
          <w:b/>
          <w:bCs/>
          <w:w w:val="80"/>
        </w:rPr>
      </w:pPr>
    </w:p>
    <w:p w:rsidR="00AA53A1" w:rsidRDefault="00AA53A1" w:rsidP="00AA53A1">
      <w:pPr>
        <w:jc w:val="center"/>
        <w:rPr>
          <w:szCs w:val="32"/>
        </w:rPr>
      </w:pPr>
      <w:proofErr w:type="gramStart"/>
      <w:r>
        <w:rPr>
          <w:rFonts w:hint="eastAsia"/>
          <w:spacing w:val="-6"/>
          <w:szCs w:val="32"/>
        </w:rPr>
        <w:t>澄港开</w:t>
      </w:r>
      <w:proofErr w:type="gramEnd"/>
      <w:r>
        <w:rPr>
          <w:rFonts w:hint="eastAsia"/>
          <w:spacing w:val="-6"/>
          <w:szCs w:val="32"/>
        </w:rPr>
        <w:t>工委发〔</w:t>
      </w:r>
      <w:r>
        <w:rPr>
          <w:rFonts w:hint="eastAsia"/>
          <w:spacing w:val="-6"/>
          <w:szCs w:val="32"/>
        </w:rPr>
        <w:t>2019</w:t>
      </w:r>
      <w:r>
        <w:rPr>
          <w:rFonts w:hint="eastAsia"/>
          <w:spacing w:val="-6"/>
          <w:szCs w:val="32"/>
        </w:rPr>
        <w:t>〕</w:t>
      </w:r>
      <w:r w:rsidR="00EE22D5">
        <w:rPr>
          <w:rFonts w:hint="eastAsia"/>
          <w:spacing w:val="-6"/>
          <w:szCs w:val="32"/>
        </w:rPr>
        <w:t>17</w:t>
      </w:r>
      <w:r>
        <w:rPr>
          <w:rFonts w:hint="eastAsia"/>
          <w:spacing w:val="-6"/>
          <w:szCs w:val="32"/>
        </w:rPr>
        <w:t>号</w:t>
      </w:r>
    </w:p>
    <w:p w:rsidR="00AA53A1" w:rsidRDefault="003B77C7" w:rsidP="001F09CE">
      <w:pPr>
        <w:spacing w:beforeLines="30" w:before="173" w:line="0" w:lineRule="atLeast"/>
        <w:ind w:rightChars="-1" w:right="-3"/>
        <w:jc w:val="center"/>
        <w:rPr>
          <w:rFonts w:eastAsia="华文中宋"/>
          <w:sz w:val="44"/>
        </w:rPr>
      </w:pPr>
      <w:r>
        <w:rPr>
          <w:rFonts w:eastAsia="华文中宋"/>
          <w:noProof/>
          <w:sz w:val="44"/>
        </w:rPr>
        <w:pict>
          <v:shapetype id="_x0000_t32" coordsize="21600,21600" o:spt="32" o:oned="t" path="m,l21600,21600e" filled="f">
            <v:path arrowok="t" fillok="f" o:connecttype="none"/>
            <o:lock v:ext="edit" shapetype="t"/>
          </v:shapetype>
          <v:shape id="直接箭头连接符 3" o:spid="_x0000_s1050" type="#_x0000_t32" style="position:absolute;left:0;text-align:left;margin-left:-.05pt;margin-top:8.9pt;width:442.2pt;height:0;z-index:251681792;visibility:visible;mso-wrap-distance-top:-6e-5mm;mso-wrap-distance-bottom:-6e-5mm" strokecolor="red" strokeweight="2pt"/>
        </w:pict>
      </w:r>
    </w:p>
    <w:p w:rsidR="00AA53A1" w:rsidRPr="006D4E99" w:rsidRDefault="00AA53A1" w:rsidP="00115919">
      <w:pPr>
        <w:spacing w:line="0" w:lineRule="atLeast"/>
        <w:jc w:val="center"/>
        <w:rPr>
          <w:rFonts w:eastAsia="方正小标宋_GBK"/>
          <w:spacing w:val="-6"/>
          <w:sz w:val="44"/>
          <w:szCs w:val="44"/>
        </w:rPr>
      </w:pPr>
      <w:r w:rsidRPr="006D4E99">
        <w:rPr>
          <w:rFonts w:eastAsia="方正小标宋_GBK" w:hint="eastAsia"/>
          <w:spacing w:val="-10"/>
          <w:sz w:val="44"/>
          <w:szCs w:val="44"/>
        </w:rPr>
        <w:t>关于</w:t>
      </w:r>
      <w:r>
        <w:rPr>
          <w:rFonts w:eastAsia="方正小标宋_GBK" w:hint="eastAsia"/>
          <w:spacing w:val="-10"/>
          <w:sz w:val="44"/>
          <w:szCs w:val="44"/>
        </w:rPr>
        <w:t>印发</w:t>
      </w:r>
      <w:proofErr w:type="gramStart"/>
      <w:r w:rsidRPr="006D4E99">
        <w:rPr>
          <w:rFonts w:eastAsia="方正小标宋_GBK" w:hint="eastAsia"/>
          <w:spacing w:val="-10"/>
          <w:sz w:val="44"/>
          <w:szCs w:val="44"/>
        </w:rPr>
        <w:t>《</w:t>
      </w:r>
      <w:proofErr w:type="gramEnd"/>
      <w:r w:rsidRPr="006D4E99">
        <w:rPr>
          <w:rFonts w:eastAsia="方正小标宋_GBK" w:hint="eastAsia"/>
          <w:spacing w:val="-6"/>
          <w:sz w:val="44"/>
          <w:szCs w:val="44"/>
        </w:rPr>
        <w:t>临港开发区中层股级干部</w:t>
      </w:r>
    </w:p>
    <w:p w:rsidR="00AA53A1" w:rsidRPr="006D4E99" w:rsidRDefault="00AA53A1" w:rsidP="00115919">
      <w:pPr>
        <w:spacing w:line="0" w:lineRule="atLeast"/>
        <w:jc w:val="center"/>
        <w:rPr>
          <w:rFonts w:eastAsia="方正小标宋_GBK"/>
          <w:spacing w:val="-10"/>
          <w:sz w:val="44"/>
          <w:szCs w:val="44"/>
        </w:rPr>
      </w:pPr>
      <w:r w:rsidRPr="006D4E99">
        <w:rPr>
          <w:rFonts w:eastAsia="方正小标宋_GBK" w:hint="eastAsia"/>
          <w:spacing w:val="-6"/>
          <w:sz w:val="44"/>
          <w:szCs w:val="44"/>
        </w:rPr>
        <w:t>选拔任用管理实施办法</w:t>
      </w:r>
      <w:proofErr w:type="gramStart"/>
      <w:r w:rsidRPr="006D4E99">
        <w:rPr>
          <w:rFonts w:eastAsia="方正小标宋_GBK" w:hint="eastAsia"/>
          <w:spacing w:val="-10"/>
          <w:sz w:val="44"/>
          <w:szCs w:val="44"/>
        </w:rPr>
        <w:t>》</w:t>
      </w:r>
      <w:proofErr w:type="gramEnd"/>
      <w:r w:rsidRPr="006D4E99">
        <w:rPr>
          <w:rFonts w:eastAsia="方正小标宋_GBK" w:hint="eastAsia"/>
          <w:spacing w:val="-10"/>
          <w:sz w:val="44"/>
          <w:szCs w:val="44"/>
        </w:rPr>
        <w:t>的通知</w:t>
      </w:r>
    </w:p>
    <w:p w:rsidR="00AA53A1" w:rsidRDefault="00AA53A1" w:rsidP="00115919">
      <w:pPr>
        <w:spacing w:line="560" w:lineRule="exact"/>
        <w:rPr>
          <w:rFonts w:ascii="方正仿宋_GBK"/>
        </w:rPr>
      </w:pPr>
    </w:p>
    <w:p w:rsidR="00AA53A1" w:rsidRDefault="00AA53A1" w:rsidP="00115919">
      <w:pPr>
        <w:spacing w:line="560" w:lineRule="exact"/>
        <w:rPr>
          <w:rFonts w:ascii="方正仿宋_GBK"/>
        </w:rPr>
      </w:pPr>
      <w:r w:rsidRPr="00A805E4">
        <w:rPr>
          <w:rFonts w:ascii="方正仿宋_GBK" w:hint="eastAsia"/>
        </w:rPr>
        <w:t>镇街园、机关各部门</w:t>
      </w:r>
      <w:r>
        <w:rPr>
          <w:rFonts w:ascii="方正仿宋_GBK" w:hint="eastAsia"/>
        </w:rPr>
        <w:t>、有关单位</w:t>
      </w:r>
      <w:r w:rsidRPr="00A805E4">
        <w:rPr>
          <w:rFonts w:ascii="方正仿宋_GBK" w:hint="eastAsia"/>
        </w:rPr>
        <w:t>：</w:t>
      </w:r>
    </w:p>
    <w:p w:rsidR="0074121E" w:rsidRPr="006D4E99" w:rsidRDefault="0074121E" w:rsidP="0074121E">
      <w:pPr>
        <w:spacing w:line="560" w:lineRule="exact"/>
        <w:ind w:firstLineChars="200" w:firstLine="632"/>
        <w:jc w:val="left"/>
        <w:rPr>
          <w:szCs w:val="32"/>
        </w:rPr>
      </w:pPr>
      <w:r>
        <w:rPr>
          <w:rFonts w:hint="eastAsia"/>
          <w:szCs w:val="32"/>
        </w:rPr>
        <w:t>经党工委会议讨论研究，</w:t>
      </w:r>
      <w:r w:rsidRPr="006D4E99">
        <w:rPr>
          <w:rFonts w:hint="eastAsia"/>
          <w:szCs w:val="32"/>
        </w:rPr>
        <w:t>现将</w:t>
      </w:r>
      <w:r>
        <w:rPr>
          <w:rFonts w:hint="eastAsia"/>
          <w:szCs w:val="32"/>
        </w:rPr>
        <w:t>修订后的</w:t>
      </w:r>
      <w:r w:rsidRPr="006D4E99">
        <w:rPr>
          <w:rFonts w:hint="eastAsia"/>
          <w:szCs w:val="32"/>
        </w:rPr>
        <w:t>《临港开发区中层股级干部选拔任用管理实施办法》发给你们，请认真贯彻落实。</w:t>
      </w:r>
    </w:p>
    <w:p w:rsidR="00115919" w:rsidRPr="0074121E" w:rsidRDefault="00115919" w:rsidP="00115919">
      <w:pPr>
        <w:spacing w:line="560" w:lineRule="exact"/>
        <w:jc w:val="left"/>
      </w:pPr>
    </w:p>
    <w:p w:rsidR="00115919" w:rsidRDefault="00115919" w:rsidP="00115919">
      <w:pPr>
        <w:spacing w:line="560" w:lineRule="exact"/>
        <w:jc w:val="left"/>
      </w:pPr>
      <w:bookmarkStart w:id="0" w:name="_GoBack"/>
      <w:bookmarkEnd w:id="0"/>
    </w:p>
    <w:p w:rsidR="00115919" w:rsidRPr="00115919" w:rsidRDefault="00115919" w:rsidP="00115919">
      <w:pPr>
        <w:spacing w:line="560" w:lineRule="exact"/>
        <w:jc w:val="left"/>
        <w:rPr>
          <w:szCs w:val="32"/>
        </w:rPr>
      </w:pPr>
    </w:p>
    <w:p w:rsidR="00AA53A1" w:rsidRPr="00CE5B8D" w:rsidRDefault="00AA53A1" w:rsidP="00115919">
      <w:pPr>
        <w:spacing w:line="560" w:lineRule="exact"/>
        <w:ind w:rightChars="200" w:right="632" w:firstLineChars="987" w:firstLine="3117"/>
        <w:jc w:val="center"/>
        <w:rPr>
          <w:szCs w:val="32"/>
        </w:rPr>
      </w:pPr>
      <w:r w:rsidRPr="00CE5B8D">
        <w:rPr>
          <w:rFonts w:hint="eastAsia"/>
          <w:szCs w:val="32"/>
        </w:rPr>
        <w:t>中共江阴临港经济开发区工作委员会</w:t>
      </w:r>
    </w:p>
    <w:p w:rsidR="00AA53A1" w:rsidRDefault="00AA53A1" w:rsidP="00115919">
      <w:pPr>
        <w:spacing w:line="560" w:lineRule="exact"/>
        <w:ind w:rightChars="200" w:right="632" w:firstLineChars="987" w:firstLine="3117"/>
        <w:jc w:val="center"/>
        <w:rPr>
          <w:szCs w:val="32"/>
        </w:rPr>
      </w:pPr>
      <w:r w:rsidRPr="00CE5B8D">
        <w:rPr>
          <w:rFonts w:hint="eastAsia"/>
          <w:szCs w:val="32"/>
        </w:rPr>
        <w:t>201</w:t>
      </w:r>
      <w:r>
        <w:rPr>
          <w:rFonts w:hint="eastAsia"/>
          <w:szCs w:val="32"/>
        </w:rPr>
        <w:t>9</w:t>
      </w:r>
      <w:r w:rsidRPr="00CE5B8D">
        <w:rPr>
          <w:rFonts w:hint="eastAsia"/>
          <w:szCs w:val="32"/>
        </w:rPr>
        <w:t>年</w:t>
      </w:r>
      <w:r>
        <w:rPr>
          <w:rFonts w:hint="eastAsia"/>
          <w:szCs w:val="32"/>
        </w:rPr>
        <w:t>12</w:t>
      </w:r>
      <w:r w:rsidRPr="00CE5B8D">
        <w:rPr>
          <w:rFonts w:hint="eastAsia"/>
          <w:szCs w:val="32"/>
        </w:rPr>
        <w:t>月</w:t>
      </w:r>
      <w:r>
        <w:rPr>
          <w:rFonts w:hint="eastAsia"/>
          <w:szCs w:val="32"/>
        </w:rPr>
        <w:t>27</w:t>
      </w:r>
      <w:r w:rsidRPr="00CE5B8D">
        <w:rPr>
          <w:rFonts w:hint="eastAsia"/>
          <w:szCs w:val="32"/>
        </w:rPr>
        <w:t>日</w:t>
      </w:r>
    </w:p>
    <w:p w:rsidR="009A3702" w:rsidRDefault="009A3702" w:rsidP="00115919">
      <w:pPr>
        <w:widowControl/>
        <w:spacing w:line="560" w:lineRule="exact"/>
        <w:jc w:val="left"/>
        <w:rPr>
          <w:rFonts w:eastAsia="方正小标宋_GBK"/>
          <w:spacing w:val="-10"/>
          <w:sz w:val="44"/>
          <w:szCs w:val="44"/>
        </w:rPr>
      </w:pPr>
      <w:r>
        <w:rPr>
          <w:rFonts w:eastAsia="方正小标宋_GBK"/>
          <w:spacing w:val="-10"/>
          <w:sz w:val="44"/>
          <w:szCs w:val="44"/>
        </w:rPr>
        <w:br w:type="page"/>
      </w:r>
    </w:p>
    <w:p w:rsidR="004A5173" w:rsidRPr="00AA53A1" w:rsidRDefault="00A87BB0" w:rsidP="0092101B">
      <w:pPr>
        <w:jc w:val="center"/>
        <w:rPr>
          <w:rFonts w:ascii="方正楷体_GBK" w:eastAsia="方正楷体_GBK"/>
          <w:spacing w:val="-14"/>
          <w:szCs w:val="32"/>
        </w:rPr>
      </w:pPr>
      <w:r w:rsidRPr="00AA53A1">
        <w:rPr>
          <w:rFonts w:eastAsia="方正小标宋_GBK" w:hint="eastAsia"/>
          <w:spacing w:val="-14"/>
          <w:sz w:val="44"/>
          <w:szCs w:val="44"/>
        </w:rPr>
        <w:lastRenderedPageBreak/>
        <w:t>临港开发区中层股级干部</w:t>
      </w:r>
      <w:r w:rsidR="006D6ADB" w:rsidRPr="00AA53A1">
        <w:rPr>
          <w:rFonts w:eastAsia="方正小标宋_GBK" w:hint="eastAsia"/>
          <w:spacing w:val="-14"/>
          <w:sz w:val="44"/>
          <w:szCs w:val="44"/>
        </w:rPr>
        <w:t>选拔任用</w:t>
      </w:r>
      <w:r w:rsidRPr="00AA53A1">
        <w:rPr>
          <w:rFonts w:eastAsia="方正小标宋_GBK" w:hint="eastAsia"/>
          <w:spacing w:val="-14"/>
          <w:sz w:val="44"/>
          <w:szCs w:val="44"/>
        </w:rPr>
        <w:t>管理</w:t>
      </w:r>
      <w:r w:rsidR="00BD33BF" w:rsidRPr="00AA53A1">
        <w:rPr>
          <w:rFonts w:eastAsia="方正小标宋_GBK" w:hint="eastAsia"/>
          <w:spacing w:val="-14"/>
          <w:sz w:val="44"/>
          <w:szCs w:val="44"/>
        </w:rPr>
        <w:t>实施</w:t>
      </w:r>
      <w:r w:rsidRPr="00AA53A1">
        <w:rPr>
          <w:rFonts w:eastAsia="方正小标宋_GBK" w:hint="eastAsia"/>
          <w:spacing w:val="-14"/>
          <w:sz w:val="44"/>
          <w:szCs w:val="44"/>
        </w:rPr>
        <w:t>办法</w:t>
      </w:r>
    </w:p>
    <w:p w:rsidR="004E7BF8" w:rsidRPr="00E14DDB" w:rsidRDefault="00AA53A1" w:rsidP="00E14DDB">
      <w:pPr>
        <w:jc w:val="center"/>
        <w:rPr>
          <w:rFonts w:ascii="方正楷体_GBK" w:eastAsia="方正楷体_GBK"/>
          <w:szCs w:val="32"/>
        </w:rPr>
      </w:pPr>
      <w:r>
        <w:rPr>
          <w:rFonts w:ascii="方正楷体_GBK" w:eastAsia="方正楷体_GBK" w:hint="eastAsia"/>
          <w:szCs w:val="32"/>
        </w:rPr>
        <w:t xml:space="preserve"> </w:t>
      </w:r>
    </w:p>
    <w:p w:rsidR="00A87BB0" w:rsidRPr="004731D5" w:rsidRDefault="00A0656F" w:rsidP="004731D5">
      <w:pPr>
        <w:ind w:firstLineChars="200" w:firstLine="632"/>
        <w:rPr>
          <w:szCs w:val="32"/>
        </w:rPr>
      </w:pPr>
      <w:r w:rsidRPr="004731D5">
        <w:rPr>
          <w:rFonts w:hint="eastAsia"/>
          <w:szCs w:val="32"/>
        </w:rPr>
        <w:t>为进一步规范</w:t>
      </w:r>
      <w:r w:rsidR="00BD33BF" w:rsidRPr="004731D5">
        <w:rPr>
          <w:rFonts w:hint="eastAsia"/>
          <w:szCs w:val="32"/>
        </w:rPr>
        <w:t>临港开发区中层股级</w:t>
      </w:r>
      <w:r w:rsidRPr="004731D5">
        <w:rPr>
          <w:rFonts w:hint="eastAsia"/>
          <w:szCs w:val="32"/>
        </w:rPr>
        <w:t>干部</w:t>
      </w:r>
      <w:r w:rsidR="000875D4" w:rsidRPr="004731D5">
        <w:rPr>
          <w:rFonts w:hint="eastAsia"/>
          <w:szCs w:val="32"/>
        </w:rPr>
        <w:t>选拔任用程序</w:t>
      </w:r>
      <w:r w:rsidRPr="004731D5">
        <w:rPr>
          <w:rFonts w:hint="eastAsia"/>
          <w:szCs w:val="32"/>
        </w:rPr>
        <w:t>，</w:t>
      </w:r>
      <w:r w:rsidR="000875D4" w:rsidRPr="004731D5">
        <w:rPr>
          <w:rFonts w:hint="eastAsia"/>
          <w:szCs w:val="32"/>
        </w:rPr>
        <w:t>根据《党政领导干部选拔任用工作条例》以及</w:t>
      </w:r>
      <w:r w:rsidRPr="004731D5">
        <w:rPr>
          <w:rFonts w:hint="eastAsia"/>
          <w:szCs w:val="32"/>
        </w:rPr>
        <w:t>市委</w:t>
      </w:r>
      <w:r w:rsidR="002A05F8" w:rsidRPr="004731D5">
        <w:rPr>
          <w:rFonts w:hint="eastAsia"/>
          <w:szCs w:val="32"/>
        </w:rPr>
        <w:t>《关于进一步加强市级机关中层正职干部选拔任用管理工作的意见》等</w:t>
      </w:r>
      <w:r w:rsidR="00BD33BF" w:rsidRPr="004731D5">
        <w:rPr>
          <w:rFonts w:hint="eastAsia"/>
          <w:szCs w:val="32"/>
        </w:rPr>
        <w:t>文件</w:t>
      </w:r>
      <w:r w:rsidR="000875D4" w:rsidRPr="004731D5">
        <w:rPr>
          <w:rFonts w:hint="eastAsia"/>
          <w:szCs w:val="32"/>
        </w:rPr>
        <w:t>规定</w:t>
      </w:r>
      <w:r w:rsidRPr="004731D5">
        <w:rPr>
          <w:rFonts w:hint="eastAsia"/>
          <w:szCs w:val="32"/>
        </w:rPr>
        <w:t>，结合临港开发区实际，现</w:t>
      </w:r>
      <w:r w:rsidR="000875D4" w:rsidRPr="004731D5">
        <w:rPr>
          <w:rFonts w:hint="eastAsia"/>
          <w:szCs w:val="32"/>
        </w:rPr>
        <w:t>制定</w:t>
      </w:r>
      <w:r w:rsidRPr="004731D5">
        <w:rPr>
          <w:rFonts w:hint="eastAsia"/>
          <w:szCs w:val="32"/>
        </w:rPr>
        <w:t>如下</w:t>
      </w:r>
      <w:r w:rsidR="00AB5BD6" w:rsidRPr="004731D5">
        <w:rPr>
          <w:rFonts w:hint="eastAsia"/>
          <w:szCs w:val="32"/>
        </w:rPr>
        <w:t>办法</w:t>
      </w:r>
      <w:r w:rsidRPr="004731D5">
        <w:rPr>
          <w:rFonts w:hint="eastAsia"/>
          <w:szCs w:val="32"/>
        </w:rPr>
        <w:t>：</w:t>
      </w:r>
    </w:p>
    <w:p w:rsidR="00D6442C" w:rsidRPr="004731D5" w:rsidRDefault="000875D4" w:rsidP="004731D5">
      <w:pPr>
        <w:ind w:firstLineChars="200" w:firstLine="632"/>
        <w:rPr>
          <w:rFonts w:eastAsia="方正黑体_GBK"/>
          <w:szCs w:val="32"/>
        </w:rPr>
      </w:pPr>
      <w:r w:rsidRPr="004731D5">
        <w:rPr>
          <w:rFonts w:eastAsia="方正黑体_GBK" w:hint="eastAsia"/>
          <w:szCs w:val="32"/>
        </w:rPr>
        <w:t>一、</w:t>
      </w:r>
      <w:r w:rsidR="00907369" w:rsidRPr="004731D5">
        <w:rPr>
          <w:rFonts w:eastAsia="方正黑体_GBK" w:hint="eastAsia"/>
          <w:szCs w:val="32"/>
        </w:rPr>
        <w:t>适用</w:t>
      </w:r>
      <w:r w:rsidR="00D6442C" w:rsidRPr="004731D5">
        <w:rPr>
          <w:rFonts w:eastAsia="方正黑体_GBK" w:hint="eastAsia"/>
          <w:szCs w:val="32"/>
        </w:rPr>
        <w:t>范围</w:t>
      </w:r>
    </w:p>
    <w:p w:rsidR="00D6442C" w:rsidRPr="004731D5" w:rsidRDefault="00D6442C" w:rsidP="004731D5">
      <w:pPr>
        <w:ind w:firstLineChars="200" w:firstLine="632"/>
        <w:rPr>
          <w:szCs w:val="32"/>
        </w:rPr>
      </w:pPr>
      <w:r w:rsidRPr="004731D5">
        <w:rPr>
          <w:rFonts w:hint="eastAsia"/>
          <w:szCs w:val="32"/>
        </w:rPr>
        <w:t>临港开发区管委会</w:t>
      </w:r>
      <w:r w:rsidR="00B2641F" w:rsidRPr="004731D5">
        <w:rPr>
          <w:rFonts w:hint="eastAsia"/>
          <w:szCs w:val="32"/>
        </w:rPr>
        <w:t>机关</w:t>
      </w:r>
      <w:r w:rsidR="00F83CDA" w:rsidRPr="004731D5">
        <w:rPr>
          <w:rFonts w:hint="eastAsia"/>
          <w:szCs w:val="32"/>
        </w:rPr>
        <w:t>、</w:t>
      </w:r>
      <w:r w:rsidR="00B2641F" w:rsidRPr="004731D5">
        <w:rPr>
          <w:rFonts w:hint="eastAsia"/>
          <w:szCs w:val="32"/>
        </w:rPr>
        <w:t>下属事业单位</w:t>
      </w:r>
      <w:r w:rsidR="00F83CDA" w:rsidRPr="004731D5">
        <w:rPr>
          <w:rFonts w:hint="eastAsia"/>
          <w:szCs w:val="32"/>
        </w:rPr>
        <w:t>、</w:t>
      </w:r>
      <w:proofErr w:type="gramStart"/>
      <w:r w:rsidR="00374774" w:rsidRPr="004731D5">
        <w:rPr>
          <w:rFonts w:hint="eastAsia"/>
          <w:szCs w:val="32"/>
        </w:rPr>
        <w:t>直属国</w:t>
      </w:r>
      <w:proofErr w:type="gramEnd"/>
      <w:r w:rsidR="00374774" w:rsidRPr="004731D5">
        <w:rPr>
          <w:rFonts w:hint="eastAsia"/>
          <w:szCs w:val="32"/>
        </w:rPr>
        <w:t>资公司</w:t>
      </w:r>
      <w:r w:rsidR="00907369" w:rsidRPr="004731D5">
        <w:rPr>
          <w:rFonts w:hint="eastAsia"/>
          <w:szCs w:val="32"/>
        </w:rPr>
        <w:t>，</w:t>
      </w:r>
      <w:r w:rsidR="006D6ADB" w:rsidRPr="004731D5">
        <w:rPr>
          <w:rFonts w:hint="eastAsia"/>
          <w:szCs w:val="32"/>
        </w:rPr>
        <w:t>江阴综合保税区管理局</w:t>
      </w:r>
      <w:r w:rsidR="00F83CDA" w:rsidRPr="004731D5">
        <w:rPr>
          <w:rFonts w:hint="eastAsia"/>
          <w:szCs w:val="32"/>
        </w:rPr>
        <w:t>，</w:t>
      </w:r>
      <w:r w:rsidR="007F2B1F" w:rsidRPr="004731D5">
        <w:rPr>
          <w:rFonts w:hint="eastAsia"/>
          <w:szCs w:val="32"/>
        </w:rPr>
        <w:t>镇街财政</w:t>
      </w:r>
      <w:r w:rsidR="00A8238D" w:rsidRPr="004731D5">
        <w:rPr>
          <w:rFonts w:hint="eastAsia"/>
          <w:szCs w:val="32"/>
        </w:rPr>
        <w:t>和</w:t>
      </w:r>
      <w:r w:rsidR="007F2B1F" w:rsidRPr="004731D5">
        <w:rPr>
          <w:rFonts w:hint="eastAsia"/>
          <w:szCs w:val="32"/>
        </w:rPr>
        <w:t>资产管理局</w:t>
      </w:r>
      <w:r w:rsidR="00374774" w:rsidRPr="004731D5">
        <w:rPr>
          <w:rFonts w:hint="eastAsia"/>
          <w:szCs w:val="32"/>
        </w:rPr>
        <w:t>。</w:t>
      </w:r>
    </w:p>
    <w:p w:rsidR="00B0538B" w:rsidRPr="004731D5" w:rsidRDefault="00B2641F" w:rsidP="004731D5">
      <w:pPr>
        <w:ind w:firstLineChars="200" w:firstLine="632"/>
        <w:rPr>
          <w:rFonts w:eastAsia="方正黑体_GBK"/>
          <w:szCs w:val="32"/>
        </w:rPr>
      </w:pPr>
      <w:r w:rsidRPr="004731D5">
        <w:rPr>
          <w:rFonts w:eastAsia="方正黑体_GBK" w:hint="eastAsia"/>
          <w:szCs w:val="32"/>
        </w:rPr>
        <w:t>二</w:t>
      </w:r>
      <w:r w:rsidR="00B0538B" w:rsidRPr="004731D5">
        <w:rPr>
          <w:rFonts w:eastAsia="方正黑体_GBK" w:hint="eastAsia"/>
          <w:szCs w:val="32"/>
        </w:rPr>
        <w:t>、任职条件</w:t>
      </w:r>
    </w:p>
    <w:p w:rsidR="00B0538B" w:rsidRPr="004731D5" w:rsidRDefault="0029269B" w:rsidP="004731D5">
      <w:pPr>
        <w:ind w:firstLineChars="200" w:firstLine="632"/>
        <w:rPr>
          <w:szCs w:val="32"/>
        </w:rPr>
      </w:pPr>
      <w:r w:rsidRPr="004731D5">
        <w:rPr>
          <w:rFonts w:hint="eastAsia"/>
          <w:szCs w:val="32"/>
        </w:rPr>
        <w:t>中层股级</w:t>
      </w:r>
      <w:r w:rsidR="00B0538B" w:rsidRPr="004731D5">
        <w:rPr>
          <w:rFonts w:hint="eastAsia"/>
          <w:szCs w:val="32"/>
        </w:rPr>
        <w:t>干部</w:t>
      </w:r>
      <w:r w:rsidR="00B2641F" w:rsidRPr="004731D5">
        <w:rPr>
          <w:rFonts w:hint="eastAsia"/>
          <w:szCs w:val="32"/>
        </w:rPr>
        <w:t>必须信念坚定、为民服务、勤政务实、敢于担当、清正廉洁，</w:t>
      </w:r>
      <w:r w:rsidR="00B0538B" w:rsidRPr="004731D5">
        <w:rPr>
          <w:rFonts w:hint="eastAsia"/>
          <w:szCs w:val="32"/>
        </w:rPr>
        <w:t>新提拔的中层</w:t>
      </w:r>
      <w:r w:rsidRPr="004731D5">
        <w:rPr>
          <w:rFonts w:hint="eastAsia"/>
          <w:szCs w:val="32"/>
        </w:rPr>
        <w:t>股级</w:t>
      </w:r>
      <w:r w:rsidR="00B0538B" w:rsidRPr="004731D5">
        <w:rPr>
          <w:rFonts w:hint="eastAsia"/>
          <w:szCs w:val="32"/>
        </w:rPr>
        <w:t>干部</w:t>
      </w:r>
      <w:r w:rsidR="00697242" w:rsidRPr="004731D5">
        <w:rPr>
          <w:rFonts w:hint="eastAsia"/>
          <w:szCs w:val="32"/>
        </w:rPr>
        <w:t>除应具备《</w:t>
      </w:r>
      <w:r w:rsidR="006D6ADB" w:rsidRPr="004731D5">
        <w:rPr>
          <w:rFonts w:hint="eastAsia"/>
          <w:szCs w:val="32"/>
        </w:rPr>
        <w:t>党政领导干部</w:t>
      </w:r>
      <w:r w:rsidR="00697242" w:rsidRPr="004731D5">
        <w:rPr>
          <w:rFonts w:hint="eastAsia"/>
          <w:szCs w:val="32"/>
        </w:rPr>
        <w:t>选拔任用条例》规定的基本条件外，</w:t>
      </w:r>
      <w:r w:rsidR="00B0538B" w:rsidRPr="004731D5">
        <w:rPr>
          <w:rFonts w:hint="eastAsia"/>
          <w:szCs w:val="32"/>
        </w:rPr>
        <w:t>还应当具备下列资格条件：</w:t>
      </w:r>
    </w:p>
    <w:p w:rsidR="00B2641F" w:rsidRPr="004731D5" w:rsidRDefault="00B2641F" w:rsidP="004731D5">
      <w:pPr>
        <w:ind w:firstLineChars="200" w:firstLine="632"/>
        <w:rPr>
          <w:szCs w:val="32"/>
        </w:rPr>
      </w:pPr>
      <w:r w:rsidRPr="004731D5">
        <w:rPr>
          <w:rFonts w:hint="eastAsia"/>
          <w:szCs w:val="32"/>
        </w:rPr>
        <w:t>1</w:t>
      </w:r>
      <w:r w:rsidRPr="004731D5">
        <w:rPr>
          <w:rFonts w:hint="eastAsia"/>
          <w:szCs w:val="32"/>
        </w:rPr>
        <w:t>．年龄</w:t>
      </w:r>
      <w:r w:rsidR="00E638D1" w:rsidRPr="004731D5">
        <w:rPr>
          <w:rFonts w:hint="eastAsia"/>
          <w:szCs w:val="32"/>
        </w:rPr>
        <w:t>男性</w:t>
      </w:r>
      <w:r w:rsidR="006D6ADB" w:rsidRPr="004731D5">
        <w:rPr>
          <w:rFonts w:hint="eastAsia"/>
          <w:szCs w:val="32"/>
        </w:rPr>
        <w:t>在</w:t>
      </w:r>
      <w:r w:rsidR="00E638D1" w:rsidRPr="004731D5">
        <w:rPr>
          <w:rFonts w:hint="eastAsia"/>
          <w:szCs w:val="32"/>
        </w:rPr>
        <w:t>51</w:t>
      </w:r>
      <w:r w:rsidRPr="004731D5">
        <w:rPr>
          <w:rFonts w:hint="eastAsia"/>
          <w:szCs w:val="32"/>
        </w:rPr>
        <w:t>周岁以下</w:t>
      </w:r>
      <w:r w:rsidR="00E638D1" w:rsidRPr="004731D5">
        <w:rPr>
          <w:rFonts w:hint="eastAsia"/>
          <w:szCs w:val="32"/>
        </w:rPr>
        <w:t>、女性</w:t>
      </w:r>
      <w:r w:rsidR="006D6ADB" w:rsidRPr="004731D5">
        <w:rPr>
          <w:rFonts w:hint="eastAsia"/>
          <w:szCs w:val="32"/>
        </w:rPr>
        <w:t>在</w:t>
      </w:r>
      <w:r w:rsidR="00E638D1" w:rsidRPr="004731D5">
        <w:rPr>
          <w:rFonts w:hint="eastAsia"/>
          <w:szCs w:val="32"/>
        </w:rPr>
        <w:t>49</w:t>
      </w:r>
      <w:r w:rsidR="00E638D1" w:rsidRPr="004731D5">
        <w:rPr>
          <w:rFonts w:hint="eastAsia"/>
          <w:szCs w:val="32"/>
        </w:rPr>
        <w:t>周岁以下</w:t>
      </w:r>
      <w:r w:rsidRPr="004731D5">
        <w:rPr>
          <w:rFonts w:hint="eastAsia"/>
          <w:szCs w:val="32"/>
        </w:rPr>
        <w:t>。</w:t>
      </w:r>
    </w:p>
    <w:p w:rsidR="00B2641F" w:rsidRPr="004731D5" w:rsidRDefault="00B2641F" w:rsidP="004731D5">
      <w:pPr>
        <w:ind w:firstLineChars="200" w:firstLine="632"/>
        <w:rPr>
          <w:szCs w:val="32"/>
        </w:rPr>
      </w:pPr>
      <w:r w:rsidRPr="004731D5">
        <w:rPr>
          <w:rFonts w:hint="eastAsia"/>
          <w:szCs w:val="32"/>
        </w:rPr>
        <w:t>2</w:t>
      </w:r>
      <w:r w:rsidRPr="004731D5">
        <w:rPr>
          <w:rFonts w:hint="eastAsia"/>
          <w:szCs w:val="32"/>
        </w:rPr>
        <w:t>．大学专科以上文化程度（</w:t>
      </w:r>
      <w:r w:rsidRPr="004731D5">
        <w:rPr>
          <w:rFonts w:hint="eastAsia"/>
          <w:szCs w:val="32"/>
        </w:rPr>
        <w:t>35</w:t>
      </w:r>
      <w:r w:rsidRPr="004731D5">
        <w:rPr>
          <w:rFonts w:hint="eastAsia"/>
          <w:szCs w:val="32"/>
        </w:rPr>
        <w:t>周岁以下</w:t>
      </w:r>
      <w:proofErr w:type="gramStart"/>
      <w:r w:rsidRPr="004731D5">
        <w:rPr>
          <w:rFonts w:hint="eastAsia"/>
          <w:szCs w:val="32"/>
        </w:rPr>
        <w:t>须大学</w:t>
      </w:r>
      <w:proofErr w:type="gramEnd"/>
      <w:r w:rsidRPr="004731D5">
        <w:rPr>
          <w:rFonts w:hint="eastAsia"/>
          <w:szCs w:val="32"/>
        </w:rPr>
        <w:t>本科以上学历，</w:t>
      </w:r>
      <w:r w:rsidRPr="004731D5">
        <w:rPr>
          <w:rFonts w:hint="eastAsia"/>
          <w:szCs w:val="32"/>
        </w:rPr>
        <w:t>30</w:t>
      </w:r>
      <w:r w:rsidRPr="004731D5">
        <w:rPr>
          <w:rFonts w:hint="eastAsia"/>
          <w:szCs w:val="32"/>
        </w:rPr>
        <w:t>周岁以下须全日制大学本科以上学历）。</w:t>
      </w:r>
    </w:p>
    <w:p w:rsidR="00B2641F" w:rsidRPr="004731D5" w:rsidRDefault="00B2641F" w:rsidP="004731D5">
      <w:pPr>
        <w:ind w:firstLineChars="200" w:firstLine="632"/>
        <w:rPr>
          <w:szCs w:val="32"/>
        </w:rPr>
      </w:pPr>
      <w:r w:rsidRPr="004731D5">
        <w:rPr>
          <w:rFonts w:hint="eastAsia"/>
          <w:szCs w:val="32"/>
        </w:rPr>
        <w:t>3</w:t>
      </w:r>
      <w:r w:rsidRPr="004731D5">
        <w:rPr>
          <w:rFonts w:hint="eastAsia"/>
          <w:szCs w:val="32"/>
        </w:rPr>
        <w:t>．提任正股</w:t>
      </w:r>
      <w:proofErr w:type="gramStart"/>
      <w:r w:rsidRPr="004731D5">
        <w:rPr>
          <w:rFonts w:hint="eastAsia"/>
          <w:szCs w:val="32"/>
        </w:rPr>
        <w:t>岗位须任副</w:t>
      </w:r>
      <w:proofErr w:type="gramEnd"/>
      <w:r w:rsidRPr="004731D5">
        <w:rPr>
          <w:rFonts w:hint="eastAsia"/>
          <w:szCs w:val="32"/>
        </w:rPr>
        <w:t>股满</w:t>
      </w:r>
      <w:r w:rsidR="0081119A" w:rsidRPr="004731D5">
        <w:rPr>
          <w:rFonts w:hint="eastAsia"/>
          <w:szCs w:val="32"/>
        </w:rPr>
        <w:t>1</w:t>
      </w:r>
      <w:r w:rsidRPr="004731D5">
        <w:rPr>
          <w:rFonts w:hint="eastAsia"/>
          <w:szCs w:val="32"/>
        </w:rPr>
        <w:t>年；提任副</w:t>
      </w:r>
      <w:proofErr w:type="gramStart"/>
      <w:r w:rsidRPr="004731D5">
        <w:rPr>
          <w:rFonts w:hint="eastAsia"/>
          <w:szCs w:val="32"/>
        </w:rPr>
        <w:t>股岗位</w:t>
      </w:r>
      <w:proofErr w:type="gramEnd"/>
      <w:r w:rsidRPr="004731D5">
        <w:rPr>
          <w:rFonts w:hint="eastAsia"/>
          <w:szCs w:val="32"/>
        </w:rPr>
        <w:t>的须试用期满转正考核合格后。</w:t>
      </w:r>
    </w:p>
    <w:p w:rsidR="00B2641F" w:rsidRPr="004731D5" w:rsidRDefault="00B2641F" w:rsidP="004731D5">
      <w:pPr>
        <w:ind w:firstLineChars="200" w:firstLine="632"/>
        <w:rPr>
          <w:szCs w:val="32"/>
        </w:rPr>
      </w:pPr>
      <w:r w:rsidRPr="004731D5">
        <w:rPr>
          <w:rFonts w:hint="eastAsia"/>
          <w:szCs w:val="32"/>
        </w:rPr>
        <w:t>4</w:t>
      </w:r>
      <w:r w:rsidRPr="004731D5">
        <w:rPr>
          <w:rFonts w:hint="eastAsia"/>
          <w:szCs w:val="32"/>
        </w:rPr>
        <w:t>．近</w:t>
      </w:r>
      <w:r w:rsidR="0081119A" w:rsidRPr="004731D5">
        <w:rPr>
          <w:rFonts w:hint="eastAsia"/>
          <w:szCs w:val="32"/>
        </w:rPr>
        <w:t>3</w:t>
      </w:r>
      <w:r w:rsidRPr="004731D5">
        <w:rPr>
          <w:rFonts w:hint="eastAsia"/>
          <w:szCs w:val="32"/>
        </w:rPr>
        <w:t>年年度考核没有称职（合格）以下等次。</w:t>
      </w:r>
    </w:p>
    <w:p w:rsidR="00E638D1" w:rsidRPr="004731D5" w:rsidRDefault="00E638D1" w:rsidP="004731D5">
      <w:pPr>
        <w:ind w:firstLineChars="200" w:firstLine="632"/>
        <w:rPr>
          <w:szCs w:val="32"/>
        </w:rPr>
      </w:pPr>
      <w:r w:rsidRPr="004731D5">
        <w:rPr>
          <w:rFonts w:hint="eastAsia"/>
          <w:szCs w:val="32"/>
        </w:rPr>
        <w:t>5</w:t>
      </w:r>
      <w:r w:rsidR="00486B6D" w:rsidRPr="004731D5">
        <w:rPr>
          <w:rFonts w:hint="eastAsia"/>
          <w:szCs w:val="32"/>
        </w:rPr>
        <w:t>．</w:t>
      </w:r>
      <w:r w:rsidRPr="004731D5">
        <w:rPr>
          <w:rFonts w:hint="eastAsia"/>
          <w:szCs w:val="32"/>
        </w:rPr>
        <w:t>人事关系在临港开发区。</w:t>
      </w:r>
    </w:p>
    <w:p w:rsidR="00B0538B" w:rsidRPr="00AA53A1" w:rsidRDefault="00B178E0" w:rsidP="004731D5">
      <w:pPr>
        <w:ind w:firstLineChars="200" w:firstLine="632"/>
        <w:rPr>
          <w:szCs w:val="32"/>
        </w:rPr>
      </w:pPr>
      <w:r w:rsidRPr="00AA53A1">
        <w:rPr>
          <w:rFonts w:hint="eastAsia"/>
          <w:szCs w:val="32"/>
        </w:rPr>
        <w:t>特别优秀的或特殊岗位</w:t>
      </w:r>
      <w:r w:rsidR="004D569B" w:rsidRPr="00AA53A1">
        <w:rPr>
          <w:rFonts w:hint="eastAsia"/>
          <w:szCs w:val="32"/>
        </w:rPr>
        <w:t>需</w:t>
      </w:r>
      <w:r w:rsidRPr="00AA53A1">
        <w:rPr>
          <w:rFonts w:hint="eastAsia"/>
          <w:szCs w:val="32"/>
        </w:rPr>
        <w:t>破格任用的</w:t>
      </w:r>
      <w:r w:rsidR="00EC781A" w:rsidRPr="00AA53A1">
        <w:rPr>
          <w:rFonts w:hint="eastAsia"/>
          <w:szCs w:val="32"/>
        </w:rPr>
        <w:t>，</w:t>
      </w:r>
      <w:r w:rsidRPr="00AA53A1">
        <w:rPr>
          <w:rFonts w:hint="eastAsia"/>
          <w:szCs w:val="32"/>
        </w:rPr>
        <w:t>按程序报请</w:t>
      </w:r>
      <w:r w:rsidR="00545F34" w:rsidRPr="00AA53A1">
        <w:rPr>
          <w:rFonts w:hint="eastAsia"/>
          <w:szCs w:val="32"/>
        </w:rPr>
        <w:t>临港开发</w:t>
      </w:r>
      <w:r w:rsidR="00545F34" w:rsidRPr="00AA53A1">
        <w:rPr>
          <w:rFonts w:hint="eastAsia"/>
          <w:szCs w:val="32"/>
        </w:rPr>
        <w:lastRenderedPageBreak/>
        <w:t>区</w:t>
      </w:r>
      <w:r w:rsidR="00CC7CBA" w:rsidRPr="00AA53A1">
        <w:rPr>
          <w:rFonts w:hint="eastAsia"/>
          <w:szCs w:val="32"/>
        </w:rPr>
        <w:t>党工委、</w:t>
      </w:r>
      <w:r w:rsidRPr="00AA53A1">
        <w:rPr>
          <w:rFonts w:hint="eastAsia"/>
          <w:szCs w:val="32"/>
        </w:rPr>
        <w:t>市委组织部、市</w:t>
      </w:r>
      <w:proofErr w:type="gramStart"/>
      <w:r w:rsidRPr="00AA53A1">
        <w:rPr>
          <w:rFonts w:hint="eastAsia"/>
          <w:szCs w:val="32"/>
        </w:rPr>
        <w:t>人社局</w:t>
      </w:r>
      <w:proofErr w:type="gramEnd"/>
      <w:r w:rsidR="00B0538B" w:rsidRPr="00AA53A1">
        <w:rPr>
          <w:rFonts w:hint="eastAsia"/>
          <w:szCs w:val="32"/>
        </w:rPr>
        <w:t>同意</w:t>
      </w:r>
      <w:r w:rsidR="00937537" w:rsidRPr="00AA53A1">
        <w:rPr>
          <w:rFonts w:hint="eastAsia"/>
          <w:szCs w:val="32"/>
        </w:rPr>
        <w:t>后，可适当放宽任职条件</w:t>
      </w:r>
      <w:r w:rsidR="00B0538B" w:rsidRPr="00AA53A1">
        <w:rPr>
          <w:rFonts w:hint="eastAsia"/>
          <w:szCs w:val="32"/>
        </w:rPr>
        <w:t>。</w:t>
      </w:r>
    </w:p>
    <w:p w:rsidR="003579D8" w:rsidRPr="00AA53A1" w:rsidRDefault="00E638D1" w:rsidP="004731D5">
      <w:pPr>
        <w:ind w:firstLineChars="200" w:firstLine="632"/>
        <w:rPr>
          <w:szCs w:val="32"/>
        </w:rPr>
      </w:pPr>
      <w:r w:rsidRPr="00AA53A1">
        <w:rPr>
          <w:rFonts w:eastAsia="方正黑体_GBK" w:hint="eastAsia"/>
          <w:szCs w:val="32"/>
        </w:rPr>
        <w:t>三</w:t>
      </w:r>
      <w:r w:rsidR="003579D8" w:rsidRPr="00AA53A1">
        <w:rPr>
          <w:rFonts w:eastAsia="方正黑体_GBK" w:hint="eastAsia"/>
          <w:szCs w:val="32"/>
        </w:rPr>
        <w:t>、基本程序</w:t>
      </w:r>
    </w:p>
    <w:p w:rsidR="0062476C" w:rsidRPr="00AA53A1" w:rsidRDefault="00E638D1" w:rsidP="004731D5">
      <w:pPr>
        <w:ind w:firstLineChars="200" w:firstLine="632"/>
        <w:rPr>
          <w:szCs w:val="32"/>
        </w:rPr>
      </w:pPr>
      <w:r w:rsidRPr="00AA53A1">
        <w:rPr>
          <w:rFonts w:hint="eastAsia"/>
          <w:szCs w:val="32"/>
        </w:rPr>
        <w:t>中层股级干部</w:t>
      </w:r>
      <w:r w:rsidR="00AC6DBE" w:rsidRPr="00AA53A1">
        <w:rPr>
          <w:rFonts w:hint="eastAsia"/>
          <w:szCs w:val="32"/>
        </w:rPr>
        <w:t>选拔任用执行全程纪实</w:t>
      </w:r>
      <w:r w:rsidR="006D6ADB" w:rsidRPr="00AA53A1">
        <w:rPr>
          <w:rFonts w:hint="eastAsia"/>
          <w:szCs w:val="32"/>
        </w:rPr>
        <w:t>规定</w:t>
      </w:r>
      <w:r w:rsidR="00AC6DBE" w:rsidRPr="00AA53A1">
        <w:rPr>
          <w:rFonts w:hint="eastAsia"/>
          <w:szCs w:val="32"/>
        </w:rPr>
        <w:t>，</w:t>
      </w:r>
      <w:r w:rsidR="0062476C" w:rsidRPr="00AA53A1">
        <w:rPr>
          <w:rFonts w:hint="eastAsia"/>
          <w:szCs w:val="32"/>
        </w:rPr>
        <w:t>具体步骤为：</w:t>
      </w:r>
    </w:p>
    <w:p w:rsidR="00A8238D" w:rsidRPr="00AA53A1" w:rsidRDefault="00D50290" w:rsidP="004731D5">
      <w:pPr>
        <w:ind w:firstLineChars="200" w:firstLine="632"/>
        <w:rPr>
          <w:szCs w:val="32"/>
        </w:rPr>
      </w:pPr>
      <w:r w:rsidRPr="00AA53A1">
        <w:rPr>
          <w:rFonts w:eastAsia="方正楷体_GBK" w:hint="eastAsia"/>
          <w:szCs w:val="32"/>
        </w:rPr>
        <w:t>1</w:t>
      </w:r>
      <w:r w:rsidR="00486B6D" w:rsidRPr="00AA53A1">
        <w:rPr>
          <w:rFonts w:eastAsia="方正楷体_GBK" w:hint="eastAsia"/>
          <w:szCs w:val="32"/>
        </w:rPr>
        <w:t>．</w:t>
      </w:r>
      <w:r w:rsidR="00A8238D" w:rsidRPr="00AA53A1">
        <w:rPr>
          <w:rFonts w:eastAsia="方正楷体_GBK" w:hint="eastAsia"/>
          <w:szCs w:val="32"/>
        </w:rPr>
        <w:t>任前</w:t>
      </w:r>
      <w:r w:rsidR="00AC6DBE" w:rsidRPr="00AA53A1">
        <w:rPr>
          <w:rFonts w:eastAsia="方正楷体_GBK" w:hint="eastAsia"/>
          <w:szCs w:val="32"/>
        </w:rPr>
        <w:t>动议。</w:t>
      </w:r>
      <w:r w:rsidR="005C5220" w:rsidRPr="00AA53A1">
        <w:rPr>
          <w:rFonts w:hint="eastAsia"/>
          <w:szCs w:val="32"/>
        </w:rPr>
        <w:t>党群工作部</w:t>
      </w:r>
      <w:r w:rsidR="001C3E99" w:rsidRPr="00AA53A1">
        <w:rPr>
          <w:rFonts w:hint="eastAsia"/>
          <w:szCs w:val="32"/>
        </w:rPr>
        <w:t>根据工作需要和</w:t>
      </w:r>
      <w:r w:rsidR="005C5220" w:rsidRPr="00AA53A1">
        <w:rPr>
          <w:rFonts w:hint="eastAsia"/>
          <w:szCs w:val="32"/>
        </w:rPr>
        <w:t>干部队伍</w:t>
      </w:r>
      <w:r w:rsidR="001C3E99" w:rsidRPr="00AA53A1">
        <w:rPr>
          <w:rFonts w:hint="eastAsia"/>
          <w:szCs w:val="32"/>
        </w:rPr>
        <w:t>建设实际，</w:t>
      </w:r>
      <w:r w:rsidR="00237ED0" w:rsidRPr="00AA53A1">
        <w:rPr>
          <w:rFonts w:hint="eastAsia"/>
          <w:szCs w:val="32"/>
        </w:rPr>
        <w:t>综合有关方面建议和平时了解掌握的情况，</w:t>
      </w:r>
      <w:r w:rsidR="009974D0" w:rsidRPr="00AA53A1">
        <w:rPr>
          <w:rFonts w:hint="eastAsia"/>
          <w:szCs w:val="32"/>
        </w:rPr>
        <w:t>向</w:t>
      </w:r>
      <w:r w:rsidR="00F079D9" w:rsidRPr="00AA53A1">
        <w:rPr>
          <w:rFonts w:hint="eastAsia"/>
          <w:szCs w:val="32"/>
        </w:rPr>
        <w:t>开发区</w:t>
      </w:r>
      <w:r w:rsidR="009974D0" w:rsidRPr="00AA53A1">
        <w:rPr>
          <w:rFonts w:hint="eastAsia"/>
          <w:szCs w:val="32"/>
        </w:rPr>
        <w:t>党工委</w:t>
      </w:r>
      <w:r w:rsidR="004E7BF8" w:rsidRPr="00AA53A1">
        <w:rPr>
          <w:rFonts w:hint="eastAsia"/>
          <w:szCs w:val="32"/>
        </w:rPr>
        <w:t>主要负责人</w:t>
      </w:r>
      <w:r w:rsidR="009974D0" w:rsidRPr="00AA53A1">
        <w:rPr>
          <w:rFonts w:hint="eastAsia"/>
          <w:szCs w:val="32"/>
        </w:rPr>
        <w:t>提出</w:t>
      </w:r>
      <w:r w:rsidR="00E638D1" w:rsidRPr="00AA53A1">
        <w:rPr>
          <w:rFonts w:hint="eastAsia"/>
          <w:szCs w:val="32"/>
        </w:rPr>
        <w:t>中层</w:t>
      </w:r>
      <w:r w:rsidR="006D6ADB" w:rsidRPr="00AA53A1">
        <w:rPr>
          <w:rFonts w:hint="eastAsia"/>
          <w:szCs w:val="32"/>
        </w:rPr>
        <w:t>股级</w:t>
      </w:r>
      <w:r w:rsidR="00E638D1" w:rsidRPr="00AA53A1">
        <w:rPr>
          <w:rFonts w:hint="eastAsia"/>
          <w:szCs w:val="32"/>
        </w:rPr>
        <w:t>干部动议</w:t>
      </w:r>
      <w:r w:rsidR="009974D0" w:rsidRPr="00AA53A1">
        <w:rPr>
          <w:rFonts w:hint="eastAsia"/>
          <w:szCs w:val="32"/>
        </w:rPr>
        <w:t>意见</w:t>
      </w:r>
      <w:r w:rsidR="00E638D1" w:rsidRPr="00AA53A1">
        <w:rPr>
          <w:rFonts w:hint="eastAsia"/>
          <w:szCs w:val="32"/>
        </w:rPr>
        <w:t>，</w:t>
      </w:r>
      <w:r w:rsidR="009974D0" w:rsidRPr="00AA53A1">
        <w:rPr>
          <w:rFonts w:hint="eastAsia"/>
          <w:szCs w:val="32"/>
        </w:rPr>
        <w:t>一般每年上半年和下半年各动议</w:t>
      </w:r>
      <w:r w:rsidR="009974D0" w:rsidRPr="00AA53A1">
        <w:rPr>
          <w:rFonts w:hint="eastAsia"/>
          <w:szCs w:val="32"/>
        </w:rPr>
        <w:t>1</w:t>
      </w:r>
      <w:r w:rsidR="009974D0" w:rsidRPr="00AA53A1">
        <w:rPr>
          <w:rFonts w:hint="eastAsia"/>
          <w:szCs w:val="32"/>
        </w:rPr>
        <w:t>次。</w:t>
      </w:r>
    </w:p>
    <w:p w:rsidR="00D50290" w:rsidRPr="00AA53A1" w:rsidRDefault="00A8238D" w:rsidP="004731D5">
      <w:pPr>
        <w:ind w:firstLineChars="200" w:firstLine="632"/>
        <w:rPr>
          <w:szCs w:val="32"/>
        </w:rPr>
      </w:pPr>
      <w:r w:rsidRPr="00AA53A1">
        <w:rPr>
          <w:rFonts w:eastAsia="方正楷体_GBK" w:hint="eastAsia"/>
          <w:szCs w:val="32"/>
        </w:rPr>
        <w:t>2</w:t>
      </w:r>
      <w:r w:rsidR="00486B6D" w:rsidRPr="00AA53A1">
        <w:rPr>
          <w:rFonts w:eastAsia="方正楷体_GBK" w:hint="eastAsia"/>
          <w:szCs w:val="32"/>
        </w:rPr>
        <w:t>．</w:t>
      </w:r>
      <w:r w:rsidRPr="00AA53A1">
        <w:rPr>
          <w:rFonts w:eastAsia="方正楷体_GBK" w:hint="eastAsia"/>
          <w:szCs w:val="32"/>
        </w:rPr>
        <w:t>提出方案。</w:t>
      </w:r>
      <w:r w:rsidR="009974D0" w:rsidRPr="00AA53A1">
        <w:rPr>
          <w:rFonts w:hint="eastAsia"/>
          <w:szCs w:val="32"/>
        </w:rPr>
        <w:t>党群工作部</w:t>
      </w:r>
      <w:r w:rsidR="00E638D1" w:rsidRPr="00AA53A1">
        <w:rPr>
          <w:rFonts w:hint="eastAsia"/>
          <w:szCs w:val="32"/>
        </w:rPr>
        <w:t>就选拔任用的职位、条件、范围、方式、程序等提出初步建议</w:t>
      </w:r>
      <w:r w:rsidR="00290570" w:rsidRPr="00AA53A1">
        <w:rPr>
          <w:rFonts w:hint="eastAsia"/>
          <w:szCs w:val="32"/>
        </w:rPr>
        <w:t>，</w:t>
      </w:r>
      <w:r w:rsidR="00237ED0" w:rsidRPr="00AA53A1">
        <w:rPr>
          <w:rFonts w:hint="eastAsia"/>
          <w:szCs w:val="32"/>
        </w:rPr>
        <w:t>向</w:t>
      </w:r>
      <w:r w:rsidR="00F079D9" w:rsidRPr="00AA53A1">
        <w:rPr>
          <w:rFonts w:hint="eastAsia"/>
          <w:szCs w:val="32"/>
        </w:rPr>
        <w:t>开发区</w:t>
      </w:r>
      <w:r w:rsidR="00237ED0" w:rsidRPr="00AA53A1">
        <w:rPr>
          <w:rFonts w:hint="eastAsia"/>
          <w:szCs w:val="32"/>
        </w:rPr>
        <w:t>党工委</w:t>
      </w:r>
      <w:r w:rsidR="004E7BF8" w:rsidRPr="00AA53A1">
        <w:rPr>
          <w:rFonts w:hint="eastAsia"/>
          <w:szCs w:val="32"/>
        </w:rPr>
        <w:t>主要负责人</w:t>
      </w:r>
      <w:r w:rsidR="001A5279" w:rsidRPr="00AA53A1">
        <w:rPr>
          <w:rFonts w:hint="eastAsia"/>
          <w:szCs w:val="32"/>
        </w:rPr>
        <w:t>和</w:t>
      </w:r>
      <w:r w:rsidR="00A97A6E" w:rsidRPr="00AA53A1">
        <w:rPr>
          <w:rFonts w:hint="eastAsia"/>
          <w:szCs w:val="32"/>
        </w:rPr>
        <w:t>分管领导</w:t>
      </w:r>
      <w:r w:rsidR="00237ED0" w:rsidRPr="00AA53A1">
        <w:rPr>
          <w:rFonts w:hint="eastAsia"/>
          <w:szCs w:val="32"/>
        </w:rPr>
        <w:t>汇报</w:t>
      </w:r>
      <w:r w:rsidRPr="00AA53A1">
        <w:rPr>
          <w:rFonts w:hint="eastAsia"/>
          <w:szCs w:val="32"/>
        </w:rPr>
        <w:t>后</w:t>
      </w:r>
      <w:r w:rsidR="001A5279" w:rsidRPr="00AA53A1">
        <w:rPr>
          <w:rFonts w:hint="eastAsia"/>
          <w:szCs w:val="32"/>
        </w:rPr>
        <w:t>，</w:t>
      </w:r>
      <w:r w:rsidRPr="00AA53A1">
        <w:rPr>
          <w:rFonts w:hint="eastAsia"/>
          <w:szCs w:val="32"/>
        </w:rPr>
        <w:t>再</w:t>
      </w:r>
      <w:r w:rsidR="00237ED0" w:rsidRPr="00AA53A1">
        <w:rPr>
          <w:rFonts w:hint="eastAsia"/>
          <w:szCs w:val="32"/>
        </w:rPr>
        <w:t>对初步建议进行完善</w:t>
      </w:r>
      <w:r w:rsidR="009974D0" w:rsidRPr="00AA53A1">
        <w:rPr>
          <w:rFonts w:hint="eastAsia"/>
          <w:szCs w:val="32"/>
        </w:rPr>
        <w:t>。完善后的初步建议</w:t>
      </w:r>
      <w:r w:rsidR="00237ED0" w:rsidRPr="00AA53A1">
        <w:rPr>
          <w:rFonts w:hint="eastAsia"/>
          <w:szCs w:val="32"/>
        </w:rPr>
        <w:t>提交</w:t>
      </w:r>
      <w:r w:rsidR="00F079D9" w:rsidRPr="00AA53A1">
        <w:rPr>
          <w:rFonts w:hint="eastAsia"/>
          <w:szCs w:val="32"/>
        </w:rPr>
        <w:t>开发区</w:t>
      </w:r>
      <w:r w:rsidR="00237ED0" w:rsidRPr="00AA53A1">
        <w:rPr>
          <w:rFonts w:hint="eastAsia"/>
          <w:szCs w:val="32"/>
        </w:rPr>
        <w:t>党工委书记办公会议沟通酝酿，形成工作方案</w:t>
      </w:r>
      <w:r w:rsidR="001C3E99" w:rsidRPr="00AA53A1">
        <w:rPr>
          <w:rFonts w:hint="eastAsia"/>
          <w:szCs w:val="32"/>
        </w:rPr>
        <w:t>。</w:t>
      </w:r>
      <w:r w:rsidR="002A2393" w:rsidRPr="00AA53A1">
        <w:rPr>
          <w:rFonts w:hint="eastAsia"/>
          <w:szCs w:val="32"/>
        </w:rPr>
        <w:t>中层股级干部拟调整方案中涉及的职位和</w:t>
      </w:r>
      <w:proofErr w:type="gramStart"/>
      <w:r w:rsidR="002A2393" w:rsidRPr="00AA53A1">
        <w:rPr>
          <w:rFonts w:hint="eastAsia"/>
          <w:szCs w:val="32"/>
        </w:rPr>
        <w:t>职数</w:t>
      </w:r>
      <w:proofErr w:type="gramEnd"/>
      <w:r w:rsidR="002A2393" w:rsidRPr="00AA53A1">
        <w:rPr>
          <w:rFonts w:hint="eastAsia"/>
          <w:szCs w:val="32"/>
        </w:rPr>
        <w:t>须报市委组织部、市</w:t>
      </w:r>
      <w:r w:rsidRPr="00AA53A1">
        <w:rPr>
          <w:rFonts w:hint="eastAsia"/>
          <w:szCs w:val="32"/>
        </w:rPr>
        <w:t>编办</w:t>
      </w:r>
      <w:r w:rsidR="002A2393" w:rsidRPr="00AA53A1">
        <w:rPr>
          <w:rFonts w:hint="eastAsia"/>
          <w:szCs w:val="32"/>
        </w:rPr>
        <w:t>、市</w:t>
      </w:r>
      <w:proofErr w:type="gramStart"/>
      <w:r w:rsidRPr="00AA53A1">
        <w:rPr>
          <w:rFonts w:hint="eastAsia"/>
          <w:szCs w:val="32"/>
        </w:rPr>
        <w:t>人社</w:t>
      </w:r>
      <w:r w:rsidR="002A2393" w:rsidRPr="00AA53A1">
        <w:rPr>
          <w:rFonts w:hint="eastAsia"/>
          <w:szCs w:val="32"/>
        </w:rPr>
        <w:t>局</w:t>
      </w:r>
      <w:proofErr w:type="gramEnd"/>
      <w:r w:rsidR="009F3515" w:rsidRPr="00AA53A1">
        <w:rPr>
          <w:rFonts w:hint="eastAsia"/>
          <w:szCs w:val="32"/>
        </w:rPr>
        <w:t>备案</w:t>
      </w:r>
      <w:r w:rsidR="002A2393" w:rsidRPr="00AA53A1">
        <w:rPr>
          <w:rFonts w:hint="eastAsia"/>
          <w:szCs w:val="32"/>
        </w:rPr>
        <w:t>审核。</w:t>
      </w:r>
      <w:r w:rsidR="003051CC" w:rsidRPr="00AA53A1">
        <w:rPr>
          <w:rFonts w:hint="eastAsia"/>
          <w:szCs w:val="32"/>
        </w:rPr>
        <w:t>涉及事前报告事项的，向市委组织部提交有关报告。</w:t>
      </w:r>
    </w:p>
    <w:p w:rsidR="0062476C" w:rsidRPr="00AA53A1" w:rsidRDefault="00A8238D" w:rsidP="004731D5">
      <w:pPr>
        <w:ind w:firstLineChars="200" w:firstLine="632"/>
        <w:rPr>
          <w:szCs w:val="32"/>
        </w:rPr>
      </w:pPr>
      <w:r w:rsidRPr="00AA53A1">
        <w:rPr>
          <w:rFonts w:eastAsia="方正楷体_GBK" w:hint="eastAsia"/>
          <w:szCs w:val="32"/>
        </w:rPr>
        <w:t>3</w:t>
      </w:r>
      <w:r w:rsidR="00486B6D" w:rsidRPr="00AA53A1">
        <w:rPr>
          <w:rFonts w:eastAsia="方正楷体_GBK" w:hint="eastAsia"/>
          <w:szCs w:val="32"/>
        </w:rPr>
        <w:t>．</w:t>
      </w:r>
      <w:r w:rsidR="0062476C" w:rsidRPr="00AA53A1">
        <w:rPr>
          <w:rFonts w:eastAsia="方正楷体_GBK" w:hint="eastAsia"/>
          <w:szCs w:val="32"/>
        </w:rPr>
        <w:t>民主推荐。</w:t>
      </w:r>
      <w:r w:rsidR="00A97A6E" w:rsidRPr="00AA53A1">
        <w:rPr>
          <w:rFonts w:hint="eastAsia"/>
          <w:szCs w:val="32"/>
        </w:rPr>
        <w:t>选拔任用</w:t>
      </w:r>
      <w:r w:rsidR="0062476C" w:rsidRPr="00AA53A1">
        <w:rPr>
          <w:rFonts w:hint="eastAsia"/>
          <w:szCs w:val="32"/>
        </w:rPr>
        <w:t>中层</w:t>
      </w:r>
      <w:r w:rsidR="00102B63" w:rsidRPr="00AA53A1">
        <w:rPr>
          <w:rFonts w:hint="eastAsia"/>
          <w:szCs w:val="32"/>
        </w:rPr>
        <w:t>股级</w:t>
      </w:r>
      <w:r w:rsidR="0062476C" w:rsidRPr="00AA53A1">
        <w:rPr>
          <w:rFonts w:hint="eastAsia"/>
          <w:szCs w:val="32"/>
        </w:rPr>
        <w:t>干部</w:t>
      </w:r>
      <w:r w:rsidR="00A97A6E" w:rsidRPr="00AA53A1">
        <w:rPr>
          <w:rFonts w:hint="eastAsia"/>
          <w:szCs w:val="32"/>
        </w:rPr>
        <w:t>，</w:t>
      </w:r>
      <w:r w:rsidR="0062476C" w:rsidRPr="00AA53A1">
        <w:rPr>
          <w:rFonts w:hint="eastAsia"/>
          <w:szCs w:val="32"/>
        </w:rPr>
        <w:t>应</w:t>
      </w:r>
      <w:r w:rsidR="00A97A6E" w:rsidRPr="00AA53A1">
        <w:rPr>
          <w:rFonts w:hint="eastAsia"/>
          <w:szCs w:val="32"/>
        </w:rPr>
        <w:t>当</w:t>
      </w:r>
      <w:r w:rsidR="006D6ADB" w:rsidRPr="00AA53A1">
        <w:rPr>
          <w:rFonts w:hint="eastAsia"/>
          <w:szCs w:val="32"/>
        </w:rPr>
        <w:t>经过</w:t>
      </w:r>
      <w:r w:rsidR="0062476C" w:rsidRPr="00AA53A1">
        <w:rPr>
          <w:rFonts w:hint="eastAsia"/>
          <w:szCs w:val="32"/>
        </w:rPr>
        <w:t>民主推荐。</w:t>
      </w:r>
      <w:r w:rsidR="0015421E" w:rsidRPr="00AA53A1">
        <w:rPr>
          <w:rFonts w:hint="eastAsia"/>
          <w:szCs w:val="32"/>
        </w:rPr>
        <w:t>民主推荐包括</w:t>
      </w:r>
      <w:r w:rsidR="00237ED0" w:rsidRPr="00AA53A1">
        <w:rPr>
          <w:rFonts w:hint="eastAsia"/>
          <w:szCs w:val="32"/>
        </w:rPr>
        <w:t>谈话调研</w:t>
      </w:r>
      <w:r w:rsidR="0015421E" w:rsidRPr="00AA53A1">
        <w:rPr>
          <w:rFonts w:hint="eastAsia"/>
          <w:szCs w:val="32"/>
        </w:rPr>
        <w:t>推荐和</w:t>
      </w:r>
      <w:r w:rsidR="00237ED0" w:rsidRPr="00AA53A1">
        <w:rPr>
          <w:rFonts w:hint="eastAsia"/>
          <w:szCs w:val="32"/>
        </w:rPr>
        <w:t>会议推荐。一般先进行谈话调研推荐，并可以根据谈话调研推荐</w:t>
      </w:r>
      <w:r w:rsidRPr="00AA53A1">
        <w:rPr>
          <w:rFonts w:hint="eastAsia"/>
          <w:szCs w:val="32"/>
        </w:rPr>
        <w:t>情况</w:t>
      </w:r>
      <w:r w:rsidR="00237ED0" w:rsidRPr="00AA53A1">
        <w:rPr>
          <w:rFonts w:hint="eastAsia"/>
          <w:szCs w:val="32"/>
        </w:rPr>
        <w:t>提出会议推荐参考人选。</w:t>
      </w:r>
      <w:r w:rsidR="00874B97" w:rsidRPr="00AA53A1">
        <w:rPr>
          <w:rFonts w:hint="eastAsia"/>
          <w:szCs w:val="32"/>
        </w:rPr>
        <w:t>单位人数较少、参加会议推荐人员范围与谈话调研推荐人员范围基本相同，且谈话调研推荐意见集中的，可以不再进行会议推荐。</w:t>
      </w:r>
      <w:r w:rsidR="00A97A6E" w:rsidRPr="00AA53A1">
        <w:rPr>
          <w:rFonts w:hint="eastAsia"/>
          <w:szCs w:val="32"/>
        </w:rPr>
        <w:t>民主</w:t>
      </w:r>
      <w:r w:rsidR="0015421E" w:rsidRPr="00AA53A1">
        <w:rPr>
          <w:rFonts w:hint="eastAsia"/>
          <w:szCs w:val="32"/>
        </w:rPr>
        <w:t>推荐结果作为选拔任用的重要参考，在</w:t>
      </w:r>
      <w:r w:rsidR="00F94396" w:rsidRPr="00AA53A1">
        <w:rPr>
          <w:rFonts w:hint="eastAsia"/>
          <w:szCs w:val="32"/>
        </w:rPr>
        <w:t>1</w:t>
      </w:r>
      <w:r w:rsidR="0015421E" w:rsidRPr="00AA53A1">
        <w:rPr>
          <w:rFonts w:hint="eastAsia"/>
          <w:szCs w:val="32"/>
        </w:rPr>
        <w:t>年内有效。</w:t>
      </w:r>
    </w:p>
    <w:p w:rsidR="00A97A6E" w:rsidRPr="00AA53A1" w:rsidRDefault="00A8238D" w:rsidP="004731D5">
      <w:pPr>
        <w:ind w:firstLineChars="200" w:firstLine="632"/>
        <w:rPr>
          <w:szCs w:val="32"/>
        </w:rPr>
      </w:pPr>
      <w:r w:rsidRPr="00AA53A1">
        <w:rPr>
          <w:rFonts w:eastAsia="方正楷体_GBK" w:hint="eastAsia"/>
          <w:szCs w:val="32"/>
        </w:rPr>
        <w:t>4</w:t>
      </w:r>
      <w:r w:rsidR="00486B6D" w:rsidRPr="00AA53A1">
        <w:rPr>
          <w:rFonts w:eastAsia="方正楷体_GBK" w:hint="eastAsia"/>
          <w:szCs w:val="32"/>
        </w:rPr>
        <w:t>．</w:t>
      </w:r>
      <w:r w:rsidR="00A97A6E" w:rsidRPr="00AA53A1">
        <w:rPr>
          <w:rFonts w:eastAsia="方正楷体_GBK" w:hint="eastAsia"/>
          <w:szCs w:val="32"/>
        </w:rPr>
        <w:t>确定</w:t>
      </w:r>
      <w:r w:rsidRPr="00AA53A1">
        <w:rPr>
          <w:rFonts w:eastAsia="方正楷体_GBK" w:hint="eastAsia"/>
          <w:szCs w:val="32"/>
        </w:rPr>
        <w:t>人选</w:t>
      </w:r>
      <w:r w:rsidR="0062476C" w:rsidRPr="00AA53A1">
        <w:rPr>
          <w:rFonts w:eastAsia="方正楷体_GBK" w:hint="eastAsia"/>
          <w:szCs w:val="32"/>
        </w:rPr>
        <w:t>。</w:t>
      </w:r>
      <w:r w:rsidR="00012F36" w:rsidRPr="00AA53A1">
        <w:rPr>
          <w:rFonts w:hint="eastAsia"/>
          <w:szCs w:val="32"/>
        </w:rPr>
        <w:t>党群工作部</w:t>
      </w:r>
      <w:r w:rsidR="0062476C" w:rsidRPr="00AA53A1">
        <w:rPr>
          <w:rFonts w:hint="eastAsia"/>
          <w:szCs w:val="32"/>
        </w:rPr>
        <w:t>在民主推荐的基础上，广泛征求意见，</w:t>
      </w:r>
      <w:r w:rsidR="00A97A6E" w:rsidRPr="00AA53A1">
        <w:rPr>
          <w:rFonts w:hint="eastAsia"/>
          <w:szCs w:val="32"/>
        </w:rPr>
        <w:t>核查干部人事档案，提出考察对象建议名单，报</w:t>
      </w:r>
      <w:r w:rsidR="00F079D9" w:rsidRPr="00AA53A1">
        <w:rPr>
          <w:rFonts w:hint="eastAsia"/>
          <w:szCs w:val="32"/>
        </w:rPr>
        <w:t>开发区</w:t>
      </w:r>
      <w:r w:rsidR="00237ED0" w:rsidRPr="00AA53A1">
        <w:rPr>
          <w:rFonts w:hint="eastAsia"/>
          <w:szCs w:val="32"/>
        </w:rPr>
        <w:t>党</w:t>
      </w:r>
      <w:r w:rsidR="00237ED0" w:rsidRPr="00AA53A1">
        <w:rPr>
          <w:rFonts w:hint="eastAsia"/>
          <w:szCs w:val="32"/>
        </w:rPr>
        <w:lastRenderedPageBreak/>
        <w:t>工委书记办公会议集体</w:t>
      </w:r>
      <w:r w:rsidR="009974D0" w:rsidRPr="00AA53A1">
        <w:rPr>
          <w:rFonts w:hint="eastAsia"/>
          <w:szCs w:val="32"/>
        </w:rPr>
        <w:t>研究</w:t>
      </w:r>
      <w:r w:rsidR="00AE102A" w:rsidRPr="00AA53A1">
        <w:rPr>
          <w:rFonts w:hint="eastAsia"/>
          <w:szCs w:val="32"/>
        </w:rPr>
        <w:t>确定</w:t>
      </w:r>
      <w:r w:rsidR="00A97A6E" w:rsidRPr="00AA53A1">
        <w:rPr>
          <w:rFonts w:hint="eastAsia"/>
          <w:szCs w:val="32"/>
        </w:rPr>
        <w:t>考察</w:t>
      </w:r>
      <w:r w:rsidR="006D6ADB" w:rsidRPr="00AA53A1">
        <w:rPr>
          <w:rFonts w:hint="eastAsia"/>
          <w:szCs w:val="32"/>
        </w:rPr>
        <w:t>方案和</w:t>
      </w:r>
      <w:r w:rsidR="00AE102A" w:rsidRPr="00AA53A1">
        <w:rPr>
          <w:rFonts w:hint="eastAsia"/>
          <w:szCs w:val="32"/>
        </w:rPr>
        <w:t>考察对象</w:t>
      </w:r>
      <w:r w:rsidR="00A97A6E" w:rsidRPr="00AA53A1">
        <w:rPr>
          <w:rFonts w:hint="eastAsia"/>
          <w:szCs w:val="32"/>
        </w:rPr>
        <w:t>。</w:t>
      </w:r>
      <w:r w:rsidR="004510F7" w:rsidRPr="00AA53A1">
        <w:rPr>
          <w:rFonts w:hint="eastAsia"/>
          <w:szCs w:val="32"/>
        </w:rPr>
        <w:t>认真执行市委组织部年轻干部专项预审制度，</w:t>
      </w:r>
      <w:r w:rsidR="009F3515" w:rsidRPr="00AA53A1">
        <w:rPr>
          <w:rFonts w:hint="eastAsia"/>
          <w:szCs w:val="32"/>
        </w:rPr>
        <w:t>大力培养锻炼</w:t>
      </w:r>
      <w:r w:rsidR="004510F7" w:rsidRPr="00AA53A1">
        <w:rPr>
          <w:rFonts w:hint="eastAsia"/>
          <w:szCs w:val="32"/>
        </w:rPr>
        <w:t>使用优秀</w:t>
      </w:r>
      <w:r w:rsidR="00F13031" w:rsidRPr="00AA53A1">
        <w:rPr>
          <w:rFonts w:hint="eastAsia"/>
          <w:szCs w:val="32"/>
        </w:rPr>
        <w:t>年轻干部，确保</w:t>
      </w:r>
      <w:r w:rsidR="00485509" w:rsidRPr="00AA53A1">
        <w:rPr>
          <w:rFonts w:hint="eastAsia"/>
          <w:szCs w:val="32"/>
        </w:rPr>
        <w:t>每</w:t>
      </w:r>
      <w:r w:rsidR="00485509" w:rsidRPr="00AA53A1">
        <w:rPr>
          <w:rFonts w:hint="eastAsia"/>
          <w:szCs w:val="32"/>
        </w:rPr>
        <w:t>5</w:t>
      </w:r>
      <w:r w:rsidR="00485509" w:rsidRPr="00AA53A1">
        <w:rPr>
          <w:rFonts w:hint="eastAsia"/>
          <w:szCs w:val="32"/>
        </w:rPr>
        <w:t>名新提拔中层股级干部中有</w:t>
      </w:r>
      <w:r w:rsidR="00485509" w:rsidRPr="00AA53A1">
        <w:rPr>
          <w:rFonts w:hint="eastAsia"/>
          <w:szCs w:val="32"/>
        </w:rPr>
        <w:t>1</w:t>
      </w:r>
      <w:r w:rsidR="00485509" w:rsidRPr="00AA53A1">
        <w:rPr>
          <w:rFonts w:hint="eastAsia"/>
          <w:szCs w:val="32"/>
        </w:rPr>
        <w:t>名年轻干部、</w:t>
      </w:r>
      <w:r w:rsidR="00485509" w:rsidRPr="00AA53A1">
        <w:rPr>
          <w:rFonts w:hint="eastAsia"/>
          <w:szCs w:val="32"/>
        </w:rPr>
        <w:t>1</w:t>
      </w:r>
      <w:r w:rsidR="00485509" w:rsidRPr="00AA53A1">
        <w:rPr>
          <w:rFonts w:hint="eastAsia"/>
          <w:szCs w:val="32"/>
        </w:rPr>
        <w:t>名跨部门交流提拔，</w:t>
      </w:r>
      <w:r w:rsidR="009F3515" w:rsidRPr="00AA53A1">
        <w:rPr>
          <w:rFonts w:hint="eastAsia"/>
          <w:szCs w:val="32"/>
        </w:rPr>
        <w:t>努力实现每</w:t>
      </w:r>
      <w:r w:rsidR="009F3515" w:rsidRPr="00AA53A1">
        <w:rPr>
          <w:rFonts w:hint="eastAsia"/>
          <w:szCs w:val="32"/>
        </w:rPr>
        <w:t>3</w:t>
      </w:r>
      <w:r w:rsidR="009F3515" w:rsidRPr="00AA53A1">
        <w:rPr>
          <w:rFonts w:hint="eastAsia"/>
          <w:szCs w:val="32"/>
        </w:rPr>
        <w:t>名新提拔中层股级干部中有</w:t>
      </w:r>
      <w:r w:rsidR="009F3515" w:rsidRPr="00AA53A1">
        <w:rPr>
          <w:rFonts w:hint="eastAsia"/>
          <w:szCs w:val="32"/>
        </w:rPr>
        <w:t>1</w:t>
      </w:r>
      <w:r w:rsidR="009F3515" w:rsidRPr="00AA53A1">
        <w:rPr>
          <w:rFonts w:hint="eastAsia"/>
          <w:szCs w:val="32"/>
        </w:rPr>
        <w:t>名年轻干部</w:t>
      </w:r>
      <w:r w:rsidR="004510F7" w:rsidRPr="00AA53A1">
        <w:rPr>
          <w:rFonts w:hint="eastAsia"/>
          <w:szCs w:val="32"/>
        </w:rPr>
        <w:t>、</w:t>
      </w:r>
      <w:r w:rsidR="009F3515" w:rsidRPr="00AA53A1">
        <w:rPr>
          <w:rFonts w:hint="eastAsia"/>
          <w:szCs w:val="32"/>
        </w:rPr>
        <w:t>每</w:t>
      </w:r>
      <w:r w:rsidR="009F3515" w:rsidRPr="00AA53A1">
        <w:rPr>
          <w:rFonts w:hint="eastAsia"/>
          <w:szCs w:val="32"/>
        </w:rPr>
        <w:t>4</w:t>
      </w:r>
      <w:r w:rsidR="009F3515" w:rsidRPr="00AA53A1">
        <w:rPr>
          <w:rFonts w:hint="eastAsia"/>
          <w:szCs w:val="32"/>
        </w:rPr>
        <w:t>名新提拔中层股级干部中有</w:t>
      </w:r>
      <w:r w:rsidR="009F3515" w:rsidRPr="00AA53A1">
        <w:rPr>
          <w:rFonts w:hint="eastAsia"/>
          <w:szCs w:val="32"/>
        </w:rPr>
        <w:t>1</w:t>
      </w:r>
      <w:r w:rsidR="009F3515" w:rsidRPr="00AA53A1">
        <w:rPr>
          <w:rFonts w:hint="eastAsia"/>
          <w:szCs w:val="32"/>
        </w:rPr>
        <w:t>名跨部门交流提拔</w:t>
      </w:r>
      <w:r w:rsidR="004510F7" w:rsidRPr="00AA53A1">
        <w:rPr>
          <w:rFonts w:hint="eastAsia"/>
          <w:szCs w:val="32"/>
        </w:rPr>
        <w:t>、</w:t>
      </w:r>
      <w:r w:rsidR="009F3515" w:rsidRPr="00AA53A1">
        <w:rPr>
          <w:rFonts w:hint="eastAsia"/>
          <w:szCs w:val="32"/>
        </w:rPr>
        <w:t>每</w:t>
      </w:r>
      <w:r w:rsidR="009F3515" w:rsidRPr="00AA53A1">
        <w:rPr>
          <w:rFonts w:hint="eastAsia"/>
          <w:szCs w:val="32"/>
        </w:rPr>
        <w:t>5</w:t>
      </w:r>
      <w:r w:rsidR="009F3515" w:rsidRPr="00AA53A1">
        <w:rPr>
          <w:rFonts w:hint="eastAsia"/>
          <w:szCs w:val="32"/>
        </w:rPr>
        <w:t>名新提拔中层股级干部中有</w:t>
      </w:r>
      <w:r w:rsidR="009F3515" w:rsidRPr="00AA53A1">
        <w:rPr>
          <w:rFonts w:hint="eastAsia"/>
          <w:szCs w:val="32"/>
        </w:rPr>
        <w:t>1</w:t>
      </w:r>
      <w:r w:rsidR="009F3515" w:rsidRPr="00AA53A1">
        <w:rPr>
          <w:rFonts w:hint="eastAsia"/>
          <w:szCs w:val="32"/>
        </w:rPr>
        <w:t>名采取公开选拔</w:t>
      </w:r>
      <w:r w:rsidR="004510F7" w:rsidRPr="00AA53A1">
        <w:rPr>
          <w:rFonts w:hint="eastAsia"/>
          <w:szCs w:val="32"/>
        </w:rPr>
        <w:t>或</w:t>
      </w:r>
      <w:r w:rsidR="009F3515" w:rsidRPr="00AA53A1">
        <w:rPr>
          <w:rFonts w:hint="eastAsia"/>
          <w:szCs w:val="32"/>
        </w:rPr>
        <w:t>竞争上岗方式</w:t>
      </w:r>
      <w:r w:rsidR="004510F7" w:rsidRPr="00AA53A1">
        <w:rPr>
          <w:rFonts w:hint="eastAsia"/>
          <w:szCs w:val="32"/>
        </w:rPr>
        <w:t>选拔</w:t>
      </w:r>
      <w:r w:rsidR="009F3515" w:rsidRPr="00AA53A1">
        <w:rPr>
          <w:rFonts w:hint="eastAsia"/>
          <w:szCs w:val="32"/>
        </w:rPr>
        <w:t>。</w:t>
      </w:r>
      <w:r w:rsidR="00A97A6E" w:rsidRPr="00AA53A1">
        <w:rPr>
          <w:rFonts w:hint="eastAsia"/>
          <w:szCs w:val="32"/>
        </w:rPr>
        <w:t>涉及事前报告事项的，向市委组织部提交有关报告。</w:t>
      </w:r>
    </w:p>
    <w:p w:rsidR="0097284F" w:rsidRPr="00AA53A1" w:rsidRDefault="00A8238D" w:rsidP="004731D5">
      <w:pPr>
        <w:ind w:firstLineChars="200" w:firstLine="632"/>
        <w:rPr>
          <w:szCs w:val="32"/>
        </w:rPr>
      </w:pPr>
      <w:r w:rsidRPr="00AA53A1">
        <w:rPr>
          <w:rFonts w:eastAsia="方正楷体_GBK" w:hint="eastAsia"/>
          <w:szCs w:val="32"/>
        </w:rPr>
        <w:t>5</w:t>
      </w:r>
      <w:r w:rsidR="00486B6D" w:rsidRPr="00AA53A1">
        <w:rPr>
          <w:rFonts w:eastAsia="方正楷体_GBK" w:hint="eastAsia"/>
          <w:szCs w:val="32"/>
        </w:rPr>
        <w:t>．</w:t>
      </w:r>
      <w:r w:rsidR="0097284F" w:rsidRPr="00AA53A1">
        <w:rPr>
          <w:rFonts w:eastAsia="方正楷体_GBK" w:hint="eastAsia"/>
          <w:szCs w:val="32"/>
        </w:rPr>
        <w:t>组织考察。</w:t>
      </w:r>
      <w:r w:rsidR="0097284F" w:rsidRPr="00AA53A1">
        <w:rPr>
          <w:rFonts w:hint="eastAsia"/>
          <w:szCs w:val="32"/>
        </w:rPr>
        <w:t>新提拔中层股级干部须进行考察，考察采取个别谈话、发放征求意见表、民主测评、实地走访、查阅工作资料、</w:t>
      </w:r>
      <w:proofErr w:type="gramStart"/>
      <w:r w:rsidR="0097284F" w:rsidRPr="00AA53A1">
        <w:rPr>
          <w:rFonts w:hint="eastAsia"/>
          <w:szCs w:val="32"/>
        </w:rPr>
        <w:t>同考察</w:t>
      </w:r>
      <w:proofErr w:type="gramEnd"/>
      <w:r w:rsidR="0097284F" w:rsidRPr="00AA53A1">
        <w:rPr>
          <w:rFonts w:hint="eastAsia"/>
          <w:szCs w:val="32"/>
        </w:rPr>
        <w:t>对象面谈等方法</w:t>
      </w:r>
      <w:r w:rsidR="00971B11" w:rsidRPr="00AA53A1">
        <w:rPr>
          <w:rFonts w:hint="eastAsia"/>
          <w:szCs w:val="32"/>
        </w:rPr>
        <w:t>进行，并在一定范围内公示</w:t>
      </w:r>
      <w:r w:rsidR="0097284F" w:rsidRPr="00AA53A1">
        <w:rPr>
          <w:rFonts w:hint="eastAsia"/>
          <w:szCs w:val="32"/>
        </w:rPr>
        <w:t>。</w:t>
      </w:r>
      <w:r w:rsidR="00971B11" w:rsidRPr="00AA53A1">
        <w:rPr>
          <w:rFonts w:hint="eastAsia"/>
          <w:szCs w:val="32"/>
        </w:rPr>
        <w:t>党群工作部</w:t>
      </w:r>
      <w:r w:rsidR="00AE102A" w:rsidRPr="00AA53A1">
        <w:rPr>
          <w:rFonts w:hint="eastAsia"/>
          <w:szCs w:val="32"/>
        </w:rPr>
        <w:t>同时听取纪检监察机关、信访部门、公安机关</w:t>
      </w:r>
      <w:r w:rsidR="006D6ADB" w:rsidRPr="00AA53A1">
        <w:rPr>
          <w:rFonts w:hint="eastAsia"/>
          <w:szCs w:val="32"/>
        </w:rPr>
        <w:t>等有关部门</w:t>
      </w:r>
      <w:r w:rsidR="00AE102A" w:rsidRPr="00AA53A1">
        <w:rPr>
          <w:rFonts w:hint="eastAsia"/>
          <w:szCs w:val="32"/>
        </w:rPr>
        <w:t>的意见，</w:t>
      </w:r>
      <w:r w:rsidR="006D6ADB" w:rsidRPr="00AA53A1">
        <w:rPr>
          <w:rFonts w:hint="eastAsia"/>
          <w:szCs w:val="32"/>
        </w:rPr>
        <w:t>根据各方面对考察对象的反映及有关问题调查核实情况决定是否提交会议研究，并</w:t>
      </w:r>
      <w:r w:rsidR="0097284F" w:rsidRPr="00AA53A1">
        <w:rPr>
          <w:rFonts w:hint="eastAsia"/>
          <w:szCs w:val="32"/>
        </w:rPr>
        <w:t>在此基础上形成书面考察材料。</w:t>
      </w:r>
    </w:p>
    <w:p w:rsidR="0062476C" w:rsidRPr="00AA53A1" w:rsidRDefault="00A8238D" w:rsidP="004731D5">
      <w:pPr>
        <w:ind w:firstLineChars="200" w:firstLine="632"/>
        <w:rPr>
          <w:szCs w:val="32"/>
        </w:rPr>
      </w:pPr>
      <w:r w:rsidRPr="00AA53A1">
        <w:rPr>
          <w:rFonts w:eastAsia="方正楷体_GBK" w:hint="eastAsia"/>
          <w:szCs w:val="32"/>
        </w:rPr>
        <w:t>6</w:t>
      </w:r>
      <w:r w:rsidR="00486B6D" w:rsidRPr="00AA53A1">
        <w:rPr>
          <w:rFonts w:eastAsia="方正楷体_GBK" w:hint="eastAsia"/>
          <w:szCs w:val="32"/>
        </w:rPr>
        <w:t>．</w:t>
      </w:r>
      <w:r w:rsidR="00655B8B" w:rsidRPr="00AA53A1">
        <w:rPr>
          <w:rFonts w:eastAsia="方正楷体_GBK" w:hint="eastAsia"/>
          <w:szCs w:val="32"/>
        </w:rPr>
        <w:t>讨论决定</w:t>
      </w:r>
      <w:r w:rsidR="0062476C" w:rsidRPr="00AA53A1">
        <w:rPr>
          <w:rFonts w:eastAsia="方正楷体_GBK" w:hint="eastAsia"/>
          <w:szCs w:val="32"/>
        </w:rPr>
        <w:t>。</w:t>
      </w:r>
      <w:r w:rsidR="007B1C26" w:rsidRPr="00AA53A1">
        <w:rPr>
          <w:rFonts w:hint="eastAsia"/>
          <w:szCs w:val="32"/>
        </w:rPr>
        <w:t>党群工作部根据考察</w:t>
      </w:r>
      <w:r w:rsidR="00971B11" w:rsidRPr="00AA53A1">
        <w:rPr>
          <w:rFonts w:hint="eastAsia"/>
          <w:szCs w:val="32"/>
        </w:rPr>
        <w:t>情况</w:t>
      </w:r>
      <w:r w:rsidR="003E309E" w:rsidRPr="00AA53A1">
        <w:rPr>
          <w:rFonts w:hint="eastAsia"/>
          <w:szCs w:val="32"/>
        </w:rPr>
        <w:t>确定</w:t>
      </w:r>
      <w:r w:rsidR="00603538" w:rsidRPr="00AA53A1">
        <w:rPr>
          <w:rFonts w:hint="eastAsia"/>
          <w:szCs w:val="32"/>
        </w:rPr>
        <w:t>中层股级干部</w:t>
      </w:r>
      <w:r w:rsidR="003E309E" w:rsidRPr="00AA53A1">
        <w:rPr>
          <w:rFonts w:hint="eastAsia"/>
          <w:szCs w:val="32"/>
        </w:rPr>
        <w:t>初步</w:t>
      </w:r>
      <w:r w:rsidR="004E7BF8" w:rsidRPr="00AA53A1">
        <w:rPr>
          <w:rFonts w:hint="eastAsia"/>
          <w:szCs w:val="32"/>
        </w:rPr>
        <w:t>拟任人选</w:t>
      </w:r>
      <w:r w:rsidR="00971B11" w:rsidRPr="00AA53A1">
        <w:rPr>
          <w:rFonts w:hint="eastAsia"/>
          <w:szCs w:val="32"/>
        </w:rPr>
        <w:t>，向</w:t>
      </w:r>
      <w:r w:rsidR="00F079D9" w:rsidRPr="00AA53A1">
        <w:rPr>
          <w:rFonts w:hint="eastAsia"/>
          <w:szCs w:val="32"/>
        </w:rPr>
        <w:t>开发区</w:t>
      </w:r>
      <w:r w:rsidR="00971B11" w:rsidRPr="00AA53A1">
        <w:rPr>
          <w:rFonts w:hint="eastAsia"/>
          <w:szCs w:val="32"/>
        </w:rPr>
        <w:t>党工委</w:t>
      </w:r>
      <w:r w:rsidR="004E7BF8" w:rsidRPr="00AA53A1">
        <w:rPr>
          <w:rFonts w:hint="eastAsia"/>
          <w:szCs w:val="32"/>
        </w:rPr>
        <w:t>主要负责人</w:t>
      </w:r>
      <w:r w:rsidR="001A5279" w:rsidRPr="00AA53A1">
        <w:rPr>
          <w:rFonts w:hint="eastAsia"/>
          <w:szCs w:val="32"/>
        </w:rPr>
        <w:t>和</w:t>
      </w:r>
      <w:r w:rsidR="00971B11" w:rsidRPr="00AA53A1">
        <w:rPr>
          <w:rFonts w:hint="eastAsia"/>
          <w:szCs w:val="32"/>
        </w:rPr>
        <w:t>分管领导汇报同意后，提交开发区党工委会议集体讨论研究</w:t>
      </w:r>
      <w:r w:rsidR="0062476C" w:rsidRPr="00AA53A1">
        <w:rPr>
          <w:rFonts w:hint="eastAsia"/>
          <w:szCs w:val="32"/>
        </w:rPr>
        <w:t>，</w:t>
      </w:r>
      <w:r w:rsidR="00E305CD" w:rsidRPr="00AA53A1">
        <w:rPr>
          <w:rFonts w:hint="eastAsia"/>
          <w:szCs w:val="32"/>
        </w:rPr>
        <w:t>确定</w:t>
      </w:r>
      <w:r w:rsidR="00603538" w:rsidRPr="00AA53A1">
        <w:rPr>
          <w:rFonts w:hint="eastAsia"/>
          <w:szCs w:val="32"/>
        </w:rPr>
        <w:t>中层股级干部</w:t>
      </w:r>
      <w:r w:rsidR="003E309E" w:rsidRPr="00AA53A1">
        <w:rPr>
          <w:rFonts w:hint="eastAsia"/>
          <w:szCs w:val="32"/>
        </w:rPr>
        <w:t>拟任人选</w:t>
      </w:r>
      <w:r w:rsidR="00391E13" w:rsidRPr="00AA53A1">
        <w:rPr>
          <w:rFonts w:hint="eastAsia"/>
          <w:szCs w:val="32"/>
        </w:rPr>
        <w:t>，并报</w:t>
      </w:r>
      <w:r w:rsidR="00697242" w:rsidRPr="00AA53A1">
        <w:rPr>
          <w:rFonts w:hint="eastAsia"/>
          <w:szCs w:val="32"/>
        </w:rPr>
        <w:t>市委组织部、</w:t>
      </w:r>
      <w:r w:rsidR="00391E13" w:rsidRPr="00AA53A1">
        <w:rPr>
          <w:rFonts w:hint="eastAsia"/>
          <w:szCs w:val="32"/>
        </w:rPr>
        <w:t>市</w:t>
      </w:r>
      <w:proofErr w:type="gramStart"/>
      <w:r w:rsidR="00391E13" w:rsidRPr="00AA53A1">
        <w:rPr>
          <w:rFonts w:hint="eastAsia"/>
          <w:szCs w:val="32"/>
        </w:rPr>
        <w:t>人社局</w:t>
      </w:r>
      <w:proofErr w:type="gramEnd"/>
      <w:r w:rsidR="00391E13" w:rsidRPr="00AA53A1">
        <w:rPr>
          <w:rFonts w:hint="eastAsia"/>
          <w:szCs w:val="32"/>
        </w:rPr>
        <w:t>审批</w:t>
      </w:r>
      <w:r w:rsidR="00971B11" w:rsidRPr="00AA53A1">
        <w:rPr>
          <w:rFonts w:hint="eastAsia"/>
          <w:szCs w:val="32"/>
        </w:rPr>
        <w:t>，群团干部分别报请相应条线进行考察任职</w:t>
      </w:r>
      <w:r w:rsidR="00391E13" w:rsidRPr="00AA53A1">
        <w:rPr>
          <w:rFonts w:hint="eastAsia"/>
          <w:szCs w:val="32"/>
        </w:rPr>
        <w:t>。</w:t>
      </w:r>
    </w:p>
    <w:p w:rsidR="00A8238D" w:rsidRPr="00AA53A1" w:rsidRDefault="00A8238D" w:rsidP="004731D5">
      <w:pPr>
        <w:ind w:firstLineChars="200" w:firstLine="632"/>
        <w:rPr>
          <w:szCs w:val="32"/>
        </w:rPr>
      </w:pPr>
      <w:r w:rsidRPr="00AA53A1">
        <w:rPr>
          <w:rFonts w:eastAsia="方正楷体_GBK" w:hint="eastAsia"/>
          <w:szCs w:val="32"/>
        </w:rPr>
        <w:t>7</w:t>
      </w:r>
      <w:r w:rsidR="00486B6D" w:rsidRPr="00AA53A1">
        <w:rPr>
          <w:rFonts w:eastAsia="方正楷体_GBK" w:hint="eastAsia"/>
          <w:szCs w:val="32"/>
        </w:rPr>
        <w:t>．</w:t>
      </w:r>
      <w:r w:rsidRPr="00AA53A1">
        <w:rPr>
          <w:rFonts w:eastAsia="方正楷体_GBK" w:hint="eastAsia"/>
          <w:szCs w:val="32"/>
        </w:rPr>
        <w:t>公示</w:t>
      </w:r>
      <w:r w:rsidR="003E309E" w:rsidRPr="00AA53A1">
        <w:rPr>
          <w:rFonts w:eastAsia="方正楷体_GBK" w:hint="eastAsia"/>
          <w:szCs w:val="32"/>
        </w:rPr>
        <w:t>考试</w:t>
      </w:r>
      <w:r w:rsidR="0062476C" w:rsidRPr="00AA53A1">
        <w:rPr>
          <w:rFonts w:eastAsia="方正楷体_GBK" w:hint="eastAsia"/>
          <w:szCs w:val="32"/>
        </w:rPr>
        <w:t>。</w:t>
      </w:r>
      <w:r w:rsidRPr="00AA53A1">
        <w:rPr>
          <w:rFonts w:hint="eastAsia"/>
          <w:szCs w:val="32"/>
        </w:rPr>
        <w:t>新提拔</w:t>
      </w:r>
      <w:r w:rsidR="00E14DDB" w:rsidRPr="00AA53A1">
        <w:rPr>
          <w:rFonts w:hint="eastAsia"/>
          <w:szCs w:val="32"/>
        </w:rPr>
        <w:t>任用的</w:t>
      </w:r>
      <w:r w:rsidRPr="00AA53A1">
        <w:rPr>
          <w:rFonts w:hint="eastAsia"/>
          <w:szCs w:val="32"/>
        </w:rPr>
        <w:t>中层股级干部需经公示，公示时间不少于</w:t>
      </w:r>
      <w:r w:rsidRPr="00AA53A1">
        <w:rPr>
          <w:rFonts w:hint="eastAsia"/>
          <w:szCs w:val="32"/>
        </w:rPr>
        <w:t>5</w:t>
      </w:r>
      <w:r w:rsidRPr="00AA53A1">
        <w:rPr>
          <w:rFonts w:hint="eastAsia"/>
          <w:szCs w:val="32"/>
        </w:rPr>
        <w:t>个工作日</w:t>
      </w:r>
      <w:r w:rsidR="003E309E" w:rsidRPr="00AA53A1">
        <w:rPr>
          <w:rFonts w:hint="eastAsia"/>
          <w:szCs w:val="32"/>
        </w:rPr>
        <w:t>，并由开发区纪工委对新提拔任用的中层股级干部进行党章党规党纪考试。</w:t>
      </w:r>
    </w:p>
    <w:p w:rsidR="0062476C" w:rsidRPr="00AA53A1" w:rsidRDefault="00A8238D" w:rsidP="004731D5">
      <w:pPr>
        <w:ind w:firstLineChars="200" w:firstLine="632"/>
        <w:rPr>
          <w:szCs w:val="32"/>
        </w:rPr>
      </w:pPr>
      <w:r w:rsidRPr="00AA53A1">
        <w:rPr>
          <w:rFonts w:eastAsia="方正楷体_GBK" w:hint="eastAsia"/>
          <w:szCs w:val="32"/>
        </w:rPr>
        <w:t>8</w:t>
      </w:r>
      <w:r w:rsidR="00486B6D" w:rsidRPr="00AA53A1">
        <w:rPr>
          <w:rFonts w:eastAsia="方正楷体_GBK" w:hint="eastAsia"/>
          <w:szCs w:val="32"/>
        </w:rPr>
        <w:t>．</w:t>
      </w:r>
      <w:r w:rsidR="00603538" w:rsidRPr="00AA53A1">
        <w:rPr>
          <w:rFonts w:eastAsia="方正楷体_GBK" w:hint="eastAsia"/>
          <w:szCs w:val="32"/>
        </w:rPr>
        <w:t>谈话</w:t>
      </w:r>
      <w:r w:rsidR="00954F97" w:rsidRPr="00AA53A1">
        <w:rPr>
          <w:rFonts w:eastAsia="方正楷体_GBK" w:hint="eastAsia"/>
          <w:szCs w:val="32"/>
        </w:rPr>
        <w:t>任职</w:t>
      </w:r>
      <w:r w:rsidRPr="00AA53A1">
        <w:rPr>
          <w:rFonts w:eastAsia="方正楷体_GBK" w:hint="eastAsia"/>
          <w:szCs w:val="32"/>
        </w:rPr>
        <w:t>。</w:t>
      </w:r>
      <w:r w:rsidR="00663129" w:rsidRPr="00AA53A1">
        <w:rPr>
          <w:rFonts w:hint="eastAsia"/>
          <w:szCs w:val="32"/>
        </w:rPr>
        <w:t>考试合格且公示结果不影响任职的</w:t>
      </w:r>
      <w:r w:rsidR="0062476C" w:rsidRPr="00AA53A1">
        <w:rPr>
          <w:rFonts w:hint="eastAsia"/>
          <w:szCs w:val="32"/>
        </w:rPr>
        <w:t>，</w:t>
      </w:r>
      <w:r w:rsidR="003E309E" w:rsidRPr="00AA53A1">
        <w:rPr>
          <w:rFonts w:hint="eastAsia"/>
          <w:szCs w:val="32"/>
        </w:rPr>
        <w:t>进行廉</w:t>
      </w:r>
      <w:r w:rsidR="003E309E" w:rsidRPr="00AA53A1">
        <w:rPr>
          <w:rFonts w:hint="eastAsia"/>
          <w:szCs w:val="32"/>
        </w:rPr>
        <w:lastRenderedPageBreak/>
        <w:t>政谈话和任前谈话，</w:t>
      </w:r>
      <w:r w:rsidR="00954F97" w:rsidRPr="00AA53A1">
        <w:rPr>
          <w:rFonts w:hint="eastAsia"/>
          <w:szCs w:val="32"/>
        </w:rPr>
        <w:t>由党群工作部结合上级机关审核结果及批复文件</w:t>
      </w:r>
      <w:r w:rsidR="003C6B5C" w:rsidRPr="00AA53A1">
        <w:rPr>
          <w:rFonts w:hint="eastAsia"/>
          <w:szCs w:val="32"/>
        </w:rPr>
        <w:t>办理</w:t>
      </w:r>
      <w:r w:rsidR="00290570" w:rsidRPr="00AA53A1">
        <w:rPr>
          <w:rFonts w:hint="eastAsia"/>
          <w:szCs w:val="32"/>
        </w:rPr>
        <w:t>发文</w:t>
      </w:r>
      <w:r w:rsidR="003C6B5C" w:rsidRPr="00AA53A1">
        <w:rPr>
          <w:rFonts w:hint="eastAsia"/>
          <w:szCs w:val="32"/>
        </w:rPr>
        <w:t>及</w:t>
      </w:r>
      <w:r w:rsidR="00663129" w:rsidRPr="00AA53A1">
        <w:rPr>
          <w:rFonts w:hint="eastAsia"/>
          <w:szCs w:val="32"/>
        </w:rPr>
        <w:t>任职手续</w:t>
      </w:r>
      <w:r w:rsidR="0062476C" w:rsidRPr="00AA53A1">
        <w:rPr>
          <w:rFonts w:hint="eastAsia"/>
          <w:szCs w:val="32"/>
        </w:rPr>
        <w:t>。</w:t>
      </w:r>
    </w:p>
    <w:p w:rsidR="00D6442C" w:rsidRPr="00AA53A1" w:rsidRDefault="00663129" w:rsidP="004731D5">
      <w:pPr>
        <w:ind w:firstLineChars="200" w:firstLine="632"/>
        <w:rPr>
          <w:rFonts w:eastAsia="方正黑体_GBK"/>
          <w:szCs w:val="32"/>
        </w:rPr>
      </w:pPr>
      <w:r w:rsidRPr="00AA53A1">
        <w:rPr>
          <w:rFonts w:eastAsia="方正黑体_GBK" w:hint="eastAsia"/>
          <w:szCs w:val="32"/>
        </w:rPr>
        <w:t>四</w:t>
      </w:r>
      <w:r w:rsidR="0097799C" w:rsidRPr="00AA53A1">
        <w:rPr>
          <w:rFonts w:eastAsia="方正黑体_GBK" w:hint="eastAsia"/>
          <w:szCs w:val="32"/>
        </w:rPr>
        <w:t>、</w:t>
      </w:r>
      <w:r w:rsidR="005B1F71" w:rsidRPr="00AA53A1">
        <w:rPr>
          <w:rFonts w:eastAsia="方正黑体_GBK" w:hint="eastAsia"/>
          <w:szCs w:val="32"/>
        </w:rPr>
        <w:t>任职管理</w:t>
      </w:r>
    </w:p>
    <w:p w:rsidR="007C4300" w:rsidRPr="00AA53A1" w:rsidRDefault="007C4300" w:rsidP="004731D5">
      <w:pPr>
        <w:ind w:firstLineChars="200" w:firstLine="632"/>
        <w:rPr>
          <w:szCs w:val="32"/>
        </w:rPr>
      </w:pPr>
      <w:r w:rsidRPr="00AA53A1">
        <w:rPr>
          <w:rFonts w:eastAsia="方正楷体_GBK" w:hint="eastAsia"/>
          <w:szCs w:val="32"/>
        </w:rPr>
        <w:t>1</w:t>
      </w:r>
      <w:r w:rsidR="00486B6D" w:rsidRPr="00AA53A1">
        <w:rPr>
          <w:rFonts w:eastAsia="方正楷体_GBK" w:hint="eastAsia"/>
          <w:szCs w:val="32"/>
        </w:rPr>
        <w:t>．</w:t>
      </w:r>
      <w:r w:rsidRPr="00AA53A1">
        <w:rPr>
          <w:rFonts w:eastAsia="方正楷体_GBK" w:hint="eastAsia"/>
          <w:szCs w:val="32"/>
        </w:rPr>
        <w:t>职数核定。</w:t>
      </w:r>
      <w:r w:rsidR="00064215" w:rsidRPr="00AA53A1">
        <w:rPr>
          <w:rFonts w:hint="eastAsia"/>
          <w:szCs w:val="32"/>
        </w:rPr>
        <w:t>管委会</w:t>
      </w:r>
      <w:r w:rsidR="004A6DB8" w:rsidRPr="00AA53A1">
        <w:rPr>
          <w:rFonts w:hint="eastAsia"/>
          <w:szCs w:val="32"/>
        </w:rPr>
        <w:t>机关及下属事业单位</w:t>
      </w:r>
      <w:r w:rsidR="00064215" w:rsidRPr="00AA53A1">
        <w:rPr>
          <w:rFonts w:hint="eastAsia"/>
          <w:szCs w:val="32"/>
        </w:rPr>
        <w:t>中层股级干部任职</w:t>
      </w:r>
      <w:proofErr w:type="gramStart"/>
      <w:r w:rsidRPr="00AA53A1">
        <w:rPr>
          <w:rFonts w:hint="eastAsia"/>
          <w:szCs w:val="32"/>
        </w:rPr>
        <w:t>职</w:t>
      </w:r>
      <w:proofErr w:type="gramEnd"/>
      <w:r w:rsidRPr="00AA53A1">
        <w:rPr>
          <w:rFonts w:hint="eastAsia"/>
          <w:szCs w:val="32"/>
        </w:rPr>
        <w:t>数</w:t>
      </w:r>
      <w:r w:rsidR="00064215" w:rsidRPr="00AA53A1">
        <w:rPr>
          <w:rFonts w:hint="eastAsia"/>
          <w:szCs w:val="32"/>
        </w:rPr>
        <w:t>须符合“三定”要求，国资公司职数</w:t>
      </w:r>
      <w:r w:rsidRPr="00AA53A1">
        <w:rPr>
          <w:rFonts w:hint="eastAsia"/>
          <w:szCs w:val="32"/>
        </w:rPr>
        <w:t>由党群工作部</w:t>
      </w:r>
      <w:r w:rsidR="00064215" w:rsidRPr="00AA53A1">
        <w:rPr>
          <w:rFonts w:hint="eastAsia"/>
          <w:szCs w:val="32"/>
        </w:rPr>
        <w:t>另行</w:t>
      </w:r>
      <w:r w:rsidRPr="00AA53A1">
        <w:rPr>
          <w:rFonts w:hint="eastAsia"/>
          <w:szCs w:val="32"/>
        </w:rPr>
        <w:t>核定</w:t>
      </w:r>
      <w:r w:rsidR="00064215" w:rsidRPr="00AA53A1">
        <w:rPr>
          <w:rFonts w:hint="eastAsia"/>
          <w:szCs w:val="32"/>
        </w:rPr>
        <w:t>。</w:t>
      </w:r>
    </w:p>
    <w:p w:rsidR="006D6ADB" w:rsidRPr="00AA53A1" w:rsidRDefault="00B11D70" w:rsidP="004731D5">
      <w:pPr>
        <w:ind w:firstLineChars="200" w:firstLine="632"/>
        <w:rPr>
          <w:szCs w:val="32"/>
        </w:rPr>
      </w:pPr>
      <w:r w:rsidRPr="00AA53A1">
        <w:rPr>
          <w:rFonts w:eastAsia="方正楷体_GBK" w:hint="eastAsia"/>
          <w:szCs w:val="32"/>
        </w:rPr>
        <w:t>2</w:t>
      </w:r>
      <w:r w:rsidR="00486B6D" w:rsidRPr="00AA53A1">
        <w:rPr>
          <w:rFonts w:eastAsia="方正楷体_GBK" w:hint="eastAsia"/>
          <w:szCs w:val="32"/>
        </w:rPr>
        <w:t>．</w:t>
      </w:r>
      <w:r w:rsidR="001D7E4A" w:rsidRPr="00AA53A1">
        <w:rPr>
          <w:rFonts w:eastAsia="方正楷体_GBK" w:hint="eastAsia"/>
          <w:szCs w:val="32"/>
        </w:rPr>
        <w:t>岗位</w:t>
      </w:r>
      <w:r w:rsidR="007F2B1F" w:rsidRPr="00AA53A1">
        <w:rPr>
          <w:rFonts w:eastAsia="方正楷体_GBK" w:hint="eastAsia"/>
          <w:szCs w:val="32"/>
        </w:rPr>
        <w:t>任职</w:t>
      </w:r>
      <w:r w:rsidR="0035104D" w:rsidRPr="00AA53A1">
        <w:rPr>
          <w:rFonts w:eastAsia="方正楷体_GBK" w:hint="eastAsia"/>
          <w:szCs w:val="32"/>
        </w:rPr>
        <w:t>。</w:t>
      </w:r>
      <w:r w:rsidR="00C76ED7" w:rsidRPr="00AA53A1">
        <w:rPr>
          <w:rFonts w:hint="eastAsia"/>
          <w:szCs w:val="32"/>
        </w:rPr>
        <w:t>企业</w:t>
      </w:r>
      <w:r w:rsidR="00697242" w:rsidRPr="00AA53A1">
        <w:rPr>
          <w:rFonts w:hint="eastAsia"/>
          <w:szCs w:val="32"/>
        </w:rPr>
        <w:t>性质</w:t>
      </w:r>
      <w:r w:rsidR="00C76ED7" w:rsidRPr="00AA53A1">
        <w:rPr>
          <w:rFonts w:hint="eastAsia"/>
          <w:szCs w:val="32"/>
        </w:rPr>
        <w:t>人员任</w:t>
      </w:r>
      <w:r w:rsidR="00697242" w:rsidRPr="00AA53A1">
        <w:rPr>
          <w:rFonts w:hint="eastAsia"/>
          <w:szCs w:val="32"/>
        </w:rPr>
        <w:t>管委会机关或下属事业单位中层岗位时同时任</w:t>
      </w:r>
      <w:r w:rsidR="00C76ED7" w:rsidRPr="00AA53A1">
        <w:rPr>
          <w:rFonts w:hint="eastAsia"/>
          <w:szCs w:val="32"/>
        </w:rPr>
        <w:t>至国资公司。</w:t>
      </w:r>
      <w:r w:rsidR="0093153F" w:rsidRPr="00AA53A1">
        <w:rPr>
          <w:rFonts w:hint="eastAsia"/>
          <w:szCs w:val="32"/>
        </w:rPr>
        <w:t>镇街财政和资产管理局中层股级干部的选拔任用，由党群工作部征求开发区财政局、镇</w:t>
      </w:r>
      <w:proofErr w:type="gramStart"/>
      <w:r w:rsidR="0093153F" w:rsidRPr="00AA53A1">
        <w:rPr>
          <w:rFonts w:hint="eastAsia"/>
          <w:szCs w:val="32"/>
        </w:rPr>
        <w:t>街意见</w:t>
      </w:r>
      <w:proofErr w:type="gramEnd"/>
      <w:r w:rsidR="0093153F" w:rsidRPr="00AA53A1">
        <w:rPr>
          <w:rFonts w:hint="eastAsia"/>
          <w:szCs w:val="32"/>
        </w:rPr>
        <w:t>后提名并组织实施，镇</w:t>
      </w:r>
      <w:proofErr w:type="gramStart"/>
      <w:r w:rsidR="0093153F" w:rsidRPr="00AA53A1">
        <w:rPr>
          <w:rFonts w:hint="eastAsia"/>
          <w:szCs w:val="32"/>
        </w:rPr>
        <w:t>街安排</w:t>
      </w:r>
      <w:proofErr w:type="gramEnd"/>
      <w:r w:rsidR="0093153F" w:rsidRPr="00AA53A1">
        <w:rPr>
          <w:rFonts w:hint="eastAsia"/>
          <w:szCs w:val="32"/>
        </w:rPr>
        <w:t>人员参与考察并配合做好职数审核及任职发文工作。产业园中层股级干部的选拔任用，由党群工作部委托镇街组织实施，</w:t>
      </w:r>
      <w:r w:rsidR="00080DB5" w:rsidRPr="00AA53A1">
        <w:rPr>
          <w:rFonts w:hint="eastAsia"/>
          <w:szCs w:val="32"/>
        </w:rPr>
        <w:t>党群工作</w:t>
      </w:r>
      <w:proofErr w:type="gramStart"/>
      <w:r w:rsidR="00080DB5" w:rsidRPr="00AA53A1">
        <w:rPr>
          <w:rFonts w:hint="eastAsia"/>
          <w:szCs w:val="32"/>
        </w:rPr>
        <w:t>部安排</w:t>
      </w:r>
      <w:proofErr w:type="gramEnd"/>
      <w:r w:rsidR="00080DB5" w:rsidRPr="00AA53A1">
        <w:rPr>
          <w:rFonts w:hint="eastAsia"/>
          <w:szCs w:val="32"/>
        </w:rPr>
        <w:t>人员参与考察并配合做好职数审核及任职发文工作。</w:t>
      </w:r>
    </w:p>
    <w:p w:rsidR="00D8756A" w:rsidRPr="00AA53A1" w:rsidRDefault="00AE37B6" w:rsidP="004731D5">
      <w:pPr>
        <w:ind w:firstLineChars="200" w:firstLine="632"/>
        <w:rPr>
          <w:szCs w:val="32"/>
        </w:rPr>
      </w:pPr>
      <w:r w:rsidRPr="00AA53A1">
        <w:rPr>
          <w:rFonts w:eastAsia="方正楷体_GBK" w:hint="eastAsia"/>
          <w:szCs w:val="32"/>
        </w:rPr>
        <w:t>3</w:t>
      </w:r>
      <w:r w:rsidR="00486B6D" w:rsidRPr="00AA53A1">
        <w:rPr>
          <w:rFonts w:eastAsia="方正楷体_GBK" w:hint="eastAsia"/>
          <w:szCs w:val="32"/>
        </w:rPr>
        <w:t>．</w:t>
      </w:r>
      <w:r w:rsidR="009F48CB" w:rsidRPr="00AA53A1">
        <w:rPr>
          <w:rFonts w:eastAsia="方正楷体_GBK" w:hint="eastAsia"/>
          <w:szCs w:val="32"/>
        </w:rPr>
        <w:t>公开选拔</w:t>
      </w:r>
      <w:r w:rsidR="00D8756A" w:rsidRPr="00AA53A1">
        <w:rPr>
          <w:rFonts w:eastAsia="方正楷体_GBK" w:hint="eastAsia"/>
          <w:szCs w:val="32"/>
        </w:rPr>
        <w:t>。</w:t>
      </w:r>
      <w:r w:rsidR="00D8756A" w:rsidRPr="00AA53A1">
        <w:rPr>
          <w:rFonts w:hint="eastAsia"/>
          <w:szCs w:val="32"/>
        </w:rPr>
        <w:t>中层股级干部的选拔任用，</w:t>
      </w:r>
      <w:r w:rsidR="009F48CB" w:rsidRPr="00AA53A1">
        <w:rPr>
          <w:rFonts w:hint="eastAsia"/>
          <w:szCs w:val="32"/>
        </w:rPr>
        <w:t>根据工作需要和实际情况，如确有必要</w:t>
      </w:r>
      <w:r w:rsidR="00D8756A" w:rsidRPr="00AA53A1">
        <w:rPr>
          <w:rFonts w:hint="eastAsia"/>
          <w:szCs w:val="32"/>
        </w:rPr>
        <w:t>可实行</w:t>
      </w:r>
      <w:r w:rsidR="00B13DF4" w:rsidRPr="00AA53A1">
        <w:rPr>
          <w:rFonts w:hint="eastAsia"/>
          <w:szCs w:val="32"/>
        </w:rPr>
        <w:t>公开选拔和</w:t>
      </w:r>
      <w:r w:rsidR="00D8756A" w:rsidRPr="00AA53A1">
        <w:rPr>
          <w:rFonts w:hint="eastAsia"/>
          <w:szCs w:val="32"/>
        </w:rPr>
        <w:t>竞争上岗，具体实施参照上级有关文件规定进行。</w:t>
      </w:r>
    </w:p>
    <w:p w:rsidR="00B13DF4" w:rsidRPr="00AA53A1" w:rsidRDefault="00AE37B6" w:rsidP="004731D5">
      <w:pPr>
        <w:ind w:firstLineChars="200" w:firstLine="632"/>
        <w:rPr>
          <w:szCs w:val="32"/>
        </w:rPr>
      </w:pPr>
      <w:r w:rsidRPr="00AA53A1">
        <w:rPr>
          <w:rFonts w:eastAsia="方正楷体_GBK" w:hint="eastAsia"/>
          <w:szCs w:val="32"/>
        </w:rPr>
        <w:t>4</w:t>
      </w:r>
      <w:r w:rsidR="00486B6D" w:rsidRPr="00AA53A1">
        <w:rPr>
          <w:rFonts w:eastAsia="方正楷体_GBK" w:hint="eastAsia"/>
          <w:szCs w:val="32"/>
        </w:rPr>
        <w:t>．</w:t>
      </w:r>
      <w:r w:rsidR="005B1F71" w:rsidRPr="00AA53A1">
        <w:rPr>
          <w:rFonts w:eastAsia="方正楷体_GBK" w:hint="eastAsia"/>
          <w:szCs w:val="32"/>
        </w:rPr>
        <w:t>任职回避。</w:t>
      </w:r>
      <w:r w:rsidR="005B1F71" w:rsidRPr="00AA53A1">
        <w:rPr>
          <w:rFonts w:hint="eastAsia"/>
          <w:szCs w:val="32"/>
        </w:rPr>
        <w:t>坚持干部任用亲属回避制度，有夫妻关系、直系血亲关系、三代以内旁系血亲以及近姻亲关系的</w:t>
      </w:r>
      <w:r w:rsidR="00B13DF4" w:rsidRPr="00AA53A1">
        <w:rPr>
          <w:rFonts w:hint="eastAsia"/>
          <w:szCs w:val="32"/>
        </w:rPr>
        <w:t>，不得在同一机关担任双方直接隶属于同一领导人员的职务或者有直接上下级领导关系的职务，也不得在其中一方担任领导职务的机关从事组织（人事）、纪检监察、审计、财务工作。</w:t>
      </w:r>
    </w:p>
    <w:p w:rsidR="006D6ADB" w:rsidRPr="00AA53A1" w:rsidRDefault="006D6ADB" w:rsidP="004731D5">
      <w:pPr>
        <w:ind w:firstLineChars="200" w:firstLine="632"/>
        <w:rPr>
          <w:szCs w:val="32"/>
        </w:rPr>
      </w:pPr>
      <w:r w:rsidRPr="00AA53A1">
        <w:rPr>
          <w:rFonts w:eastAsia="方正楷体_GBK" w:hint="eastAsia"/>
          <w:szCs w:val="32"/>
        </w:rPr>
        <w:t>5</w:t>
      </w:r>
      <w:r w:rsidR="00486B6D" w:rsidRPr="00AA53A1">
        <w:rPr>
          <w:rFonts w:eastAsia="方正楷体_GBK" w:hint="eastAsia"/>
          <w:szCs w:val="32"/>
        </w:rPr>
        <w:t>．</w:t>
      </w:r>
      <w:r w:rsidR="004A5173" w:rsidRPr="00AA53A1">
        <w:rPr>
          <w:rFonts w:eastAsia="方正楷体_GBK" w:hint="eastAsia"/>
          <w:szCs w:val="32"/>
        </w:rPr>
        <w:t>轮岗</w:t>
      </w:r>
      <w:r w:rsidR="00C048AA" w:rsidRPr="00AA53A1">
        <w:rPr>
          <w:rFonts w:eastAsia="方正楷体_GBK" w:hint="eastAsia"/>
          <w:szCs w:val="32"/>
        </w:rPr>
        <w:t>墩苗</w:t>
      </w:r>
      <w:r w:rsidRPr="00AA53A1">
        <w:rPr>
          <w:rFonts w:eastAsia="方正楷体_GBK" w:hint="eastAsia"/>
          <w:szCs w:val="32"/>
        </w:rPr>
        <w:t>。</w:t>
      </w:r>
      <w:r w:rsidR="004A5173" w:rsidRPr="00AA53A1">
        <w:rPr>
          <w:rFonts w:hint="eastAsia"/>
          <w:szCs w:val="32"/>
        </w:rPr>
        <w:t>对在同一单位的重要敏感岗位任职满</w:t>
      </w:r>
      <w:r w:rsidR="004A5173" w:rsidRPr="00AA53A1">
        <w:rPr>
          <w:rFonts w:hint="eastAsia"/>
          <w:szCs w:val="32"/>
        </w:rPr>
        <w:t>5</w:t>
      </w:r>
      <w:r w:rsidR="004A5173" w:rsidRPr="00AA53A1">
        <w:rPr>
          <w:rFonts w:hint="eastAsia"/>
          <w:szCs w:val="32"/>
        </w:rPr>
        <w:t>年以</w:t>
      </w:r>
      <w:r w:rsidR="004A5173" w:rsidRPr="00AA53A1">
        <w:rPr>
          <w:rFonts w:hint="eastAsia"/>
          <w:szCs w:val="32"/>
        </w:rPr>
        <w:lastRenderedPageBreak/>
        <w:t>上的中层股级干部</w:t>
      </w:r>
      <w:r w:rsidR="00EA358A" w:rsidRPr="00AA53A1">
        <w:rPr>
          <w:rFonts w:hint="eastAsia"/>
          <w:szCs w:val="32"/>
        </w:rPr>
        <w:t>，</w:t>
      </w:r>
      <w:r w:rsidR="004A5173" w:rsidRPr="00AA53A1">
        <w:rPr>
          <w:rFonts w:hint="eastAsia"/>
          <w:szCs w:val="32"/>
        </w:rPr>
        <w:t>每年</w:t>
      </w:r>
      <w:r w:rsidR="00C048AA" w:rsidRPr="00AA53A1">
        <w:rPr>
          <w:rFonts w:hint="eastAsia"/>
          <w:szCs w:val="32"/>
        </w:rPr>
        <w:t>组织</w:t>
      </w:r>
      <w:r w:rsidR="004A5173" w:rsidRPr="00AA53A1">
        <w:rPr>
          <w:rFonts w:hint="eastAsia"/>
          <w:szCs w:val="32"/>
        </w:rPr>
        <w:t>1</w:t>
      </w:r>
      <w:r w:rsidR="004A5173" w:rsidRPr="00AA53A1">
        <w:rPr>
          <w:rFonts w:hint="eastAsia"/>
          <w:szCs w:val="32"/>
        </w:rPr>
        <w:t>次轮岗交流。</w:t>
      </w:r>
      <w:r w:rsidR="00C048AA" w:rsidRPr="00AA53A1">
        <w:rPr>
          <w:rFonts w:hint="eastAsia"/>
          <w:szCs w:val="32"/>
        </w:rPr>
        <w:t>对有培养潜力的优秀年轻中层股级干部、</w:t>
      </w:r>
      <w:proofErr w:type="gramStart"/>
      <w:r w:rsidR="00C048AA" w:rsidRPr="00AA53A1">
        <w:rPr>
          <w:rFonts w:hint="eastAsia"/>
          <w:szCs w:val="32"/>
        </w:rPr>
        <w:t>科办员以及</w:t>
      </w:r>
      <w:proofErr w:type="gramEnd"/>
      <w:r w:rsidR="00C048AA" w:rsidRPr="00AA53A1">
        <w:rPr>
          <w:rFonts w:hint="eastAsia"/>
          <w:szCs w:val="32"/>
        </w:rPr>
        <w:t>村（社区）干部，每</w:t>
      </w:r>
      <w:r w:rsidR="00F13031" w:rsidRPr="00AA53A1">
        <w:rPr>
          <w:rFonts w:hint="eastAsia"/>
          <w:szCs w:val="32"/>
        </w:rPr>
        <w:t>2</w:t>
      </w:r>
      <w:r w:rsidR="00C048AA" w:rsidRPr="00AA53A1">
        <w:rPr>
          <w:rFonts w:hint="eastAsia"/>
          <w:szCs w:val="32"/>
        </w:rPr>
        <w:t>年组织</w:t>
      </w:r>
      <w:proofErr w:type="gramStart"/>
      <w:r w:rsidR="00C048AA" w:rsidRPr="00AA53A1">
        <w:rPr>
          <w:rFonts w:hint="eastAsia"/>
          <w:szCs w:val="32"/>
        </w:rPr>
        <w:t>1</w:t>
      </w:r>
      <w:r w:rsidR="00C048AA" w:rsidRPr="00AA53A1">
        <w:rPr>
          <w:rFonts w:hint="eastAsia"/>
          <w:szCs w:val="32"/>
        </w:rPr>
        <w:t>批墩苗挂职</w:t>
      </w:r>
      <w:proofErr w:type="gramEnd"/>
      <w:r w:rsidR="00C048AA" w:rsidRPr="00AA53A1">
        <w:rPr>
          <w:rFonts w:hint="eastAsia"/>
          <w:szCs w:val="32"/>
        </w:rPr>
        <w:t>。</w:t>
      </w:r>
    </w:p>
    <w:p w:rsidR="00AD66C9" w:rsidRPr="00AA53A1" w:rsidRDefault="006D6ADB" w:rsidP="004731D5">
      <w:pPr>
        <w:overflowPunct w:val="0"/>
        <w:ind w:firstLineChars="200" w:firstLine="632"/>
        <w:rPr>
          <w:szCs w:val="32"/>
        </w:rPr>
      </w:pPr>
      <w:r w:rsidRPr="00AA53A1">
        <w:rPr>
          <w:rFonts w:eastAsia="方正楷体_GBK" w:hint="eastAsia"/>
          <w:szCs w:val="32"/>
        </w:rPr>
        <w:t>6</w:t>
      </w:r>
      <w:r w:rsidR="00486B6D" w:rsidRPr="00AA53A1">
        <w:rPr>
          <w:rFonts w:eastAsia="方正楷体_GBK" w:hint="eastAsia"/>
          <w:szCs w:val="32"/>
        </w:rPr>
        <w:t>．</w:t>
      </w:r>
      <w:r w:rsidR="004E6F9E" w:rsidRPr="00AA53A1">
        <w:rPr>
          <w:rFonts w:eastAsia="方正楷体_GBK" w:hint="eastAsia"/>
          <w:szCs w:val="32"/>
        </w:rPr>
        <w:t>监督管理</w:t>
      </w:r>
      <w:r w:rsidR="00AD66C9" w:rsidRPr="00AA53A1">
        <w:rPr>
          <w:rFonts w:eastAsia="方正楷体_GBK" w:hint="eastAsia"/>
          <w:szCs w:val="32"/>
        </w:rPr>
        <w:t>。</w:t>
      </w:r>
      <w:r w:rsidR="00B13DF4" w:rsidRPr="00AA53A1">
        <w:rPr>
          <w:rFonts w:hint="eastAsia"/>
          <w:szCs w:val="32"/>
        </w:rPr>
        <w:t>中层股级干部在年度考核中被确定为不称职的，因工作能力较弱、受到组织处理或者其他原因不适宜担任现职务层次的，应当降职</w:t>
      </w:r>
      <w:r w:rsidR="004A6DB8" w:rsidRPr="00AA53A1">
        <w:rPr>
          <w:rFonts w:hint="eastAsia"/>
          <w:szCs w:val="32"/>
        </w:rPr>
        <w:t>或免职，</w:t>
      </w:r>
      <w:r w:rsidR="00B13DF4" w:rsidRPr="00AA53A1">
        <w:rPr>
          <w:rFonts w:hint="eastAsia"/>
          <w:szCs w:val="32"/>
        </w:rPr>
        <w:t>降职</w:t>
      </w:r>
      <w:r w:rsidR="004A6DB8" w:rsidRPr="00AA53A1">
        <w:rPr>
          <w:rFonts w:hint="eastAsia"/>
          <w:szCs w:val="32"/>
        </w:rPr>
        <w:t>或免职处理后</w:t>
      </w:r>
      <w:r w:rsidR="00B13DF4" w:rsidRPr="00AA53A1">
        <w:rPr>
          <w:rFonts w:hint="eastAsia"/>
          <w:szCs w:val="32"/>
        </w:rPr>
        <w:t>其待遇按照新任职务职级的标准执行。</w:t>
      </w:r>
      <w:r w:rsidR="00376D59" w:rsidRPr="00AA53A1">
        <w:rPr>
          <w:rFonts w:hint="eastAsia"/>
          <w:szCs w:val="32"/>
        </w:rPr>
        <w:t>因体制调整、机构改革中职数限制或其它非个人主观原因而降级任职或不任职的，可</w:t>
      </w:r>
      <w:r w:rsidR="00F5558D" w:rsidRPr="00AA53A1">
        <w:rPr>
          <w:rFonts w:hint="eastAsia"/>
          <w:szCs w:val="32"/>
        </w:rPr>
        <w:t>视情况</w:t>
      </w:r>
      <w:r w:rsidR="00826288" w:rsidRPr="00AA53A1">
        <w:rPr>
          <w:rFonts w:hint="eastAsia"/>
          <w:szCs w:val="32"/>
        </w:rPr>
        <w:t>保留</w:t>
      </w:r>
      <w:r w:rsidR="00376D59" w:rsidRPr="00AA53A1">
        <w:rPr>
          <w:rFonts w:hint="eastAsia"/>
          <w:szCs w:val="32"/>
        </w:rPr>
        <w:t>原</w:t>
      </w:r>
      <w:r w:rsidR="00366CB1" w:rsidRPr="00AA53A1">
        <w:rPr>
          <w:rFonts w:hint="eastAsia"/>
          <w:szCs w:val="32"/>
        </w:rPr>
        <w:t>职</w:t>
      </w:r>
      <w:r w:rsidR="00376D59" w:rsidRPr="00AA53A1">
        <w:rPr>
          <w:rFonts w:hint="eastAsia"/>
          <w:szCs w:val="32"/>
        </w:rPr>
        <w:t>级</w:t>
      </w:r>
      <w:r w:rsidR="004A6DB8" w:rsidRPr="00AA53A1">
        <w:rPr>
          <w:rFonts w:hint="eastAsia"/>
          <w:szCs w:val="32"/>
        </w:rPr>
        <w:t>待遇</w:t>
      </w:r>
      <w:r w:rsidR="00376D59" w:rsidRPr="00AA53A1">
        <w:rPr>
          <w:rFonts w:hint="eastAsia"/>
          <w:szCs w:val="32"/>
        </w:rPr>
        <w:t>。</w:t>
      </w:r>
      <w:r w:rsidR="00B13DF4" w:rsidRPr="00AA53A1">
        <w:rPr>
          <w:rFonts w:hint="eastAsia"/>
          <w:szCs w:val="32"/>
        </w:rPr>
        <w:t>因个人主观原因提出辞职或</w:t>
      </w:r>
      <w:r w:rsidRPr="00AA53A1">
        <w:rPr>
          <w:rFonts w:hint="eastAsia"/>
          <w:szCs w:val="32"/>
        </w:rPr>
        <w:t>降职</w:t>
      </w:r>
      <w:r w:rsidR="00B13DF4" w:rsidRPr="00AA53A1">
        <w:rPr>
          <w:rFonts w:hint="eastAsia"/>
          <w:szCs w:val="32"/>
        </w:rPr>
        <w:t>的，不再享受原职级待遇。</w:t>
      </w:r>
    </w:p>
    <w:p w:rsidR="00E65EAE" w:rsidRPr="00AA53A1" w:rsidRDefault="004A6DB8" w:rsidP="004731D5">
      <w:pPr>
        <w:ind w:firstLineChars="200" w:firstLine="632"/>
        <w:rPr>
          <w:rFonts w:eastAsia="方正黑体_GBK"/>
          <w:szCs w:val="32"/>
        </w:rPr>
      </w:pPr>
      <w:r w:rsidRPr="00AA53A1">
        <w:rPr>
          <w:rFonts w:eastAsia="方正黑体_GBK" w:hint="eastAsia"/>
          <w:szCs w:val="32"/>
        </w:rPr>
        <w:t>五</w:t>
      </w:r>
      <w:r w:rsidR="006E3E38" w:rsidRPr="00AA53A1">
        <w:rPr>
          <w:rFonts w:eastAsia="方正黑体_GBK" w:hint="eastAsia"/>
          <w:szCs w:val="32"/>
        </w:rPr>
        <w:t>、</w:t>
      </w:r>
      <w:r w:rsidR="00E65EAE" w:rsidRPr="00AA53A1">
        <w:rPr>
          <w:rFonts w:eastAsia="方正黑体_GBK" w:hint="eastAsia"/>
          <w:szCs w:val="32"/>
        </w:rPr>
        <w:t>附则</w:t>
      </w:r>
    </w:p>
    <w:p w:rsidR="004A6DB8" w:rsidRPr="00AA53A1" w:rsidRDefault="004A6DB8" w:rsidP="004731D5">
      <w:pPr>
        <w:ind w:firstLineChars="200" w:firstLine="632"/>
        <w:rPr>
          <w:szCs w:val="32"/>
        </w:rPr>
      </w:pPr>
      <w:r w:rsidRPr="00AA53A1">
        <w:rPr>
          <w:rFonts w:hint="eastAsia"/>
          <w:szCs w:val="32"/>
        </w:rPr>
        <w:t>1</w:t>
      </w:r>
      <w:r w:rsidR="00486B6D" w:rsidRPr="00AA53A1">
        <w:rPr>
          <w:rFonts w:hint="eastAsia"/>
          <w:szCs w:val="32"/>
        </w:rPr>
        <w:t>．</w:t>
      </w:r>
      <w:r w:rsidRPr="00AA53A1">
        <w:rPr>
          <w:rFonts w:hint="eastAsia"/>
          <w:szCs w:val="32"/>
        </w:rPr>
        <w:t>各单位未经开发区党工委同意擅自调整</w:t>
      </w:r>
      <w:r w:rsidR="006D6ADB" w:rsidRPr="00AA53A1">
        <w:rPr>
          <w:rFonts w:hint="eastAsia"/>
          <w:szCs w:val="32"/>
        </w:rPr>
        <w:t>的</w:t>
      </w:r>
      <w:r w:rsidRPr="00AA53A1">
        <w:rPr>
          <w:rFonts w:hint="eastAsia"/>
          <w:szCs w:val="32"/>
        </w:rPr>
        <w:t>中层股级干部</w:t>
      </w:r>
      <w:r w:rsidR="006D6ADB" w:rsidRPr="00AA53A1">
        <w:rPr>
          <w:rFonts w:hint="eastAsia"/>
          <w:szCs w:val="32"/>
        </w:rPr>
        <w:t>（</w:t>
      </w:r>
      <w:proofErr w:type="gramStart"/>
      <w:r w:rsidR="006D6ADB" w:rsidRPr="00AA53A1">
        <w:rPr>
          <w:rFonts w:hint="eastAsia"/>
          <w:szCs w:val="32"/>
        </w:rPr>
        <w:t>含享受</w:t>
      </w:r>
      <w:proofErr w:type="gramEnd"/>
      <w:r w:rsidR="001A5279" w:rsidRPr="00AA53A1">
        <w:rPr>
          <w:rFonts w:hint="eastAsia"/>
          <w:szCs w:val="32"/>
        </w:rPr>
        <w:t>中层</w:t>
      </w:r>
      <w:r w:rsidR="006D6ADB" w:rsidRPr="00AA53A1">
        <w:rPr>
          <w:rFonts w:hint="eastAsia"/>
          <w:szCs w:val="32"/>
        </w:rPr>
        <w:t>股级待遇）</w:t>
      </w:r>
      <w:r w:rsidRPr="00AA53A1">
        <w:rPr>
          <w:rFonts w:hint="eastAsia"/>
          <w:szCs w:val="32"/>
        </w:rPr>
        <w:t>，一律不予承认。</w:t>
      </w:r>
    </w:p>
    <w:p w:rsidR="006B00E9" w:rsidRPr="00AA53A1" w:rsidRDefault="00486B6D" w:rsidP="004731D5">
      <w:pPr>
        <w:ind w:firstLineChars="200" w:firstLine="632"/>
        <w:rPr>
          <w:szCs w:val="32"/>
        </w:rPr>
      </w:pPr>
      <w:r w:rsidRPr="00AA53A1">
        <w:rPr>
          <w:rFonts w:hint="eastAsia"/>
          <w:szCs w:val="32"/>
        </w:rPr>
        <w:t>2</w:t>
      </w:r>
      <w:r w:rsidRPr="00AA53A1">
        <w:rPr>
          <w:rFonts w:hint="eastAsia"/>
          <w:szCs w:val="32"/>
        </w:rPr>
        <w:t>．</w:t>
      </w:r>
      <w:r w:rsidR="004A6DB8" w:rsidRPr="00AA53A1">
        <w:rPr>
          <w:rFonts w:hint="eastAsia"/>
          <w:szCs w:val="32"/>
        </w:rPr>
        <w:t>在</w:t>
      </w:r>
      <w:r w:rsidR="006B00E9" w:rsidRPr="00AA53A1">
        <w:rPr>
          <w:rFonts w:hint="eastAsia"/>
          <w:szCs w:val="32"/>
        </w:rPr>
        <w:t>国资公司</w:t>
      </w:r>
      <w:r w:rsidR="004A6DB8" w:rsidRPr="00AA53A1">
        <w:rPr>
          <w:rFonts w:hint="eastAsia"/>
          <w:szCs w:val="32"/>
        </w:rPr>
        <w:t>任职</w:t>
      </w:r>
      <w:r w:rsidR="00C048AA" w:rsidRPr="00AA53A1">
        <w:rPr>
          <w:rFonts w:hint="eastAsia"/>
          <w:szCs w:val="32"/>
        </w:rPr>
        <w:t>以及享受中层股级待遇</w:t>
      </w:r>
      <w:r w:rsidR="004A6DB8" w:rsidRPr="00AA53A1">
        <w:rPr>
          <w:rFonts w:hint="eastAsia"/>
          <w:szCs w:val="32"/>
        </w:rPr>
        <w:t>的中层股级干部</w:t>
      </w:r>
      <w:r w:rsidR="006B00E9" w:rsidRPr="00AA53A1">
        <w:rPr>
          <w:rFonts w:hint="eastAsia"/>
          <w:szCs w:val="32"/>
        </w:rPr>
        <w:t>转任行政事业</w:t>
      </w:r>
      <w:r w:rsidR="00290570" w:rsidRPr="00AA53A1">
        <w:rPr>
          <w:rFonts w:hint="eastAsia"/>
          <w:szCs w:val="32"/>
        </w:rPr>
        <w:t>中层股级</w:t>
      </w:r>
      <w:r w:rsidR="006B00E9" w:rsidRPr="00AA53A1">
        <w:rPr>
          <w:rFonts w:hint="eastAsia"/>
          <w:szCs w:val="32"/>
        </w:rPr>
        <w:t>岗位的，</w:t>
      </w:r>
      <w:r w:rsidR="00290570" w:rsidRPr="00AA53A1">
        <w:rPr>
          <w:rFonts w:hint="eastAsia"/>
          <w:szCs w:val="32"/>
        </w:rPr>
        <w:t>视为转任重要岗位须</w:t>
      </w:r>
      <w:r w:rsidR="006B00E9" w:rsidRPr="00AA53A1">
        <w:rPr>
          <w:rFonts w:hint="eastAsia"/>
          <w:szCs w:val="32"/>
        </w:rPr>
        <w:t>按照新提拔使用相关流程</w:t>
      </w:r>
      <w:r w:rsidR="00290570" w:rsidRPr="00AA53A1">
        <w:rPr>
          <w:rFonts w:hint="eastAsia"/>
          <w:szCs w:val="32"/>
        </w:rPr>
        <w:t>实施</w:t>
      </w:r>
      <w:r w:rsidR="006B00E9" w:rsidRPr="00AA53A1">
        <w:rPr>
          <w:rFonts w:hint="eastAsia"/>
          <w:szCs w:val="32"/>
        </w:rPr>
        <w:t>。</w:t>
      </w:r>
    </w:p>
    <w:p w:rsidR="00A92B73" w:rsidRPr="00AA53A1" w:rsidRDefault="007673A6" w:rsidP="004731D5">
      <w:pPr>
        <w:ind w:firstLineChars="200" w:firstLine="632"/>
        <w:rPr>
          <w:szCs w:val="32"/>
        </w:rPr>
      </w:pPr>
      <w:r w:rsidRPr="00AA53A1">
        <w:rPr>
          <w:rFonts w:hint="eastAsia"/>
          <w:szCs w:val="32"/>
        </w:rPr>
        <w:t>3</w:t>
      </w:r>
      <w:r w:rsidR="00486B6D" w:rsidRPr="00AA53A1">
        <w:rPr>
          <w:rFonts w:hint="eastAsia"/>
          <w:szCs w:val="32"/>
        </w:rPr>
        <w:t>．</w:t>
      </w:r>
      <w:r w:rsidR="004A6DB8" w:rsidRPr="00AA53A1">
        <w:rPr>
          <w:rFonts w:hint="eastAsia"/>
          <w:szCs w:val="32"/>
        </w:rPr>
        <w:t>镇街园</w:t>
      </w:r>
      <w:r w:rsidR="009F3515" w:rsidRPr="00AA53A1">
        <w:rPr>
          <w:rFonts w:hint="eastAsia"/>
          <w:szCs w:val="32"/>
        </w:rPr>
        <w:t>参照此办法执行，</w:t>
      </w:r>
      <w:r w:rsidR="004A6DB8" w:rsidRPr="00AA53A1">
        <w:rPr>
          <w:rFonts w:hint="eastAsia"/>
          <w:szCs w:val="32"/>
        </w:rPr>
        <w:t>调整中层股级干部在报市级机关审核的同时需报开发区党工委，相关任职文件报</w:t>
      </w:r>
      <w:r w:rsidR="007F2B1F" w:rsidRPr="00AA53A1">
        <w:rPr>
          <w:rFonts w:hint="eastAsia"/>
          <w:szCs w:val="32"/>
        </w:rPr>
        <w:t>党群工作部备案。</w:t>
      </w:r>
    </w:p>
    <w:p w:rsidR="00AF0C09" w:rsidRPr="00AA53A1" w:rsidRDefault="00D2672D" w:rsidP="004731D5">
      <w:pPr>
        <w:ind w:firstLineChars="200" w:firstLine="632"/>
        <w:rPr>
          <w:spacing w:val="-10"/>
          <w:szCs w:val="32"/>
        </w:rPr>
      </w:pPr>
      <w:r w:rsidRPr="00AA53A1">
        <w:rPr>
          <w:rFonts w:hint="eastAsia"/>
          <w:szCs w:val="32"/>
        </w:rPr>
        <w:t>4</w:t>
      </w:r>
      <w:r w:rsidR="00486B6D" w:rsidRPr="00AA53A1">
        <w:rPr>
          <w:rFonts w:hint="eastAsia"/>
          <w:szCs w:val="32"/>
        </w:rPr>
        <w:t>．</w:t>
      </w:r>
      <w:proofErr w:type="gramStart"/>
      <w:r w:rsidR="00290570" w:rsidRPr="00AA53A1">
        <w:rPr>
          <w:rFonts w:hint="eastAsia"/>
          <w:szCs w:val="32"/>
        </w:rPr>
        <w:t>本意见自下发</w:t>
      </w:r>
      <w:proofErr w:type="gramEnd"/>
      <w:r w:rsidR="00290570" w:rsidRPr="00AA53A1">
        <w:rPr>
          <w:rFonts w:hint="eastAsia"/>
          <w:szCs w:val="32"/>
        </w:rPr>
        <w:t>之日起实行，</w:t>
      </w:r>
      <w:r w:rsidR="00E65EAE" w:rsidRPr="00AA53A1">
        <w:rPr>
          <w:rFonts w:hint="eastAsia"/>
          <w:szCs w:val="32"/>
        </w:rPr>
        <w:t>由党群工作部负责解释。</w:t>
      </w:r>
      <w:r w:rsidR="00290570" w:rsidRPr="00AA53A1">
        <w:rPr>
          <w:rFonts w:hint="eastAsia"/>
          <w:szCs w:val="32"/>
        </w:rPr>
        <w:t>凡以往规定与本意见不符的，按本意见执行。</w:t>
      </w:r>
      <w:r w:rsidR="003D220D" w:rsidRPr="00AA53A1">
        <w:rPr>
          <w:rFonts w:hint="eastAsia"/>
          <w:szCs w:val="32"/>
        </w:rPr>
        <w:t>如上级有新规定的，按上级规定执行。</w:t>
      </w:r>
      <w:r w:rsidR="00AF0C09" w:rsidRPr="00AA53A1">
        <w:rPr>
          <w:spacing w:val="-10"/>
          <w:szCs w:val="32"/>
        </w:rPr>
        <w:br w:type="page"/>
      </w:r>
    </w:p>
    <w:p w:rsidR="00792367" w:rsidRPr="00AA53A1" w:rsidRDefault="00792367" w:rsidP="00792367">
      <w:pPr>
        <w:jc w:val="center"/>
        <w:rPr>
          <w:rFonts w:eastAsia="方正小标宋_GBK"/>
          <w:spacing w:val="-6"/>
          <w:sz w:val="44"/>
          <w:szCs w:val="44"/>
        </w:rPr>
      </w:pPr>
      <w:r w:rsidRPr="00AA53A1">
        <w:rPr>
          <w:rFonts w:eastAsia="方正小标宋_GBK" w:hint="eastAsia"/>
          <w:spacing w:val="-6"/>
          <w:sz w:val="44"/>
          <w:szCs w:val="44"/>
        </w:rPr>
        <w:lastRenderedPageBreak/>
        <w:t>临港开发区中层股级干部选拔任用工作流程图</w:t>
      </w:r>
    </w:p>
    <w:p w:rsidR="00792367" w:rsidRPr="00AA53A1" w:rsidRDefault="003B77C7" w:rsidP="00AF0C09">
      <w:pPr>
        <w:spacing w:line="560" w:lineRule="exact"/>
        <w:ind w:firstLineChars="200" w:firstLine="632"/>
        <w:rPr>
          <w:rFonts w:eastAsia="仿宋_GB2312"/>
          <w:spacing w:val="-6"/>
          <w:szCs w:val="32"/>
        </w:rPr>
      </w:pPr>
      <w:r>
        <w:rPr>
          <w:rFonts w:eastAsia="仿宋_GB2312"/>
          <w:noProof/>
          <w:spacing w:val="-6"/>
          <w:szCs w:val="32"/>
        </w:rPr>
        <w:pict>
          <v:shape id="_x0000_s1043" type="#_x0000_t202" style="position:absolute;left:0;text-align:left;margin-left:6.85pt;margin-top:335.4pt;width:40.5pt;height:39pt;z-index:251675648">
            <v:textbox style="mso-next-textbox:#_x0000_s1043">
              <w:txbxContent>
                <w:p w:rsidR="00464107" w:rsidRPr="00CC0678" w:rsidRDefault="00464107" w:rsidP="002F729B">
                  <w:pPr>
                    <w:spacing w:line="300" w:lineRule="exact"/>
                    <w:jc w:val="center"/>
                    <w:rPr>
                      <w:rFonts w:ascii="方正楷体_GBK" w:eastAsia="方正楷体_GBK"/>
                      <w:sz w:val="24"/>
                      <w:szCs w:val="24"/>
                    </w:rPr>
                  </w:pPr>
                  <w:r>
                    <w:rPr>
                      <w:rFonts w:ascii="方正楷体_GBK" w:eastAsia="方正楷体_GBK" w:hint="eastAsia"/>
                      <w:sz w:val="24"/>
                      <w:szCs w:val="24"/>
                    </w:rPr>
                    <w:t>组织</w:t>
                  </w:r>
                  <w:r w:rsidRPr="00CC0678">
                    <w:rPr>
                      <w:rFonts w:ascii="方正楷体_GBK" w:eastAsia="方正楷体_GBK" w:hint="eastAsia"/>
                      <w:sz w:val="24"/>
                      <w:szCs w:val="24"/>
                    </w:rPr>
                    <w:t>考察</w:t>
                  </w:r>
                </w:p>
              </w:txbxContent>
            </v:textbox>
          </v:shape>
        </w:pict>
      </w:r>
      <w:r>
        <w:rPr>
          <w:rFonts w:eastAsia="仿宋_GB2312"/>
          <w:noProof/>
          <w:spacing w:val="-6"/>
          <w:szCs w:val="32"/>
        </w:rPr>
        <w:pict>
          <v:shape id="_x0000_s1032" type="#_x0000_t202" style="position:absolute;left:0;text-align:left;margin-left:66.1pt;margin-top:333.9pt;width:368.5pt;height:40.5pt;z-index:251664384">
            <v:textbox style="mso-next-textbox:#_x0000_s1032">
              <w:txbxContent>
                <w:p w:rsidR="00464107" w:rsidRPr="002F729B" w:rsidRDefault="00464107" w:rsidP="00AF0C09">
                  <w:pPr>
                    <w:spacing w:line="300" w:lineRule="exact"/>
                    <w:ind w:firstLineChars="200" w:firstLine="472"/>
                    <w:rPr>
                      <w:rFonts w:cs="Times New Roman"/>
                      <w:sz w:val="24"/>
                      <w:szCs w:val="24"/>
                    </w:rPr>
                  </w:pPr>
                  <w:r w:rsidRPr="002F729B">
                    <w:rPr>
                      <w:rFonts w:cs="Times New Roman"/>
                      <w:sz w:val="24"/>
                      <w:szCs w:val="24"/>
                    </w:rPr>
                    <w:t>8</w:t>
                  </w:r>
                  <w:r w:rsidRPr="002F729B">
                    <w:rPr>
                      <w:rFonts w:cs="Times New Roman"/>
                      <w:sz w:val="24"/>
                      <w:szCs w:val="24"/>
                    </w:rPr>
                    <w:t>、发放考察预告，组织考察，听取有关单位意见，形成书面考察材料。</w:t>
                  </w:r>
                </w:p>
              </w:txbxContent>
            </v:textbox>
          </v:shape>
        </w:pict>
      </w:r>
      <w:r>
        <w:rPr>
          <w:rFonts w:eastAsia="仿宋_GB2312"/>
          <w:noProof/>
          <w:spacing w:val="-6"/>
          <w:szCs w:val="32"/>
        </w:rPr>
        <w:pict>
          <v:shape id="_x0000_s1033" type="#_x0000_t202" style="position:absolute;left:0;text-align:left;margin-left:66.1pt;margin-top:388.9pt;width:368.5pt;height:38pt;z-index:251665408">
            <v:textbox style="mso-next-textbox:#_x0000_s1033">
              <w:txbxContent>
                <w:p w:rsidR="00464107" w:rsidRPr="002F729B" w:rsidRDefault="00464107" w:rsidP="00AF0C09">
                  <w:pPr>
                    <w:spacing w:line="300" w:lineRule="exact"/>
                    <w:ind w:firstLineChars="200" w:firstLine="472"/>
                    <w:rPr>
                      <w:rFonts w:cs="Times New Roman"/>
                      <w:sz w:val="24"/>
                      <w:szCs w:val="24"/>
                    </w:rPr>
                  </w:pPr>
                  <w:r w:rsidRPr="002F729B">
                    <w:rPr>
                      <w:rFonts w:cs="Times New Roman"/>
                      <w:sz w:val="24"/>
                      <w:szCs w:val="24"/>
                    </w:rPr>
                    <w:t>9</w:t>
                  </w:r>
                  <w:r w:rsidR="00603538">
                    <w:rPr>
                      <w:rFonts w:cs="Times New Roman"/>
                      <w:sz w:val="24"/>
                      <w:szCs w:val="24"/>
                    </w:rPr>
                    <w:t>、根</w:t>
                  </w:r>
                  <w:r w:rsidR="00603538" w:rsidRPr="00AA53A1">
                    <w:rPr>
                      <w:rFonts w:cs="Times New Roman"/>
                      <w:sz w:val="24"/>
                      <w:szCs w:val="24"/>
                    </w:rPr>
                    <w:t>据考察情况拟定中层股级干部</w:t>
                  </w:r>
                  <w:r w:rsidR="003E309E" w:rsidRPr="00AA53A1">
                    <w:rPr>
                      <w:rFonts w:cs="Times New Roman" w:hint="eastAsia"/>
                      <w:sz w:val="24"/>
                      <w:szCs w:val="24"/>
                    </w:rPr>
                    <w:t>初步拟任人选</w:t>
                  </w:r>
                  <w:r w:rsidRPr="00AA53A1">
                    <w:rPr>
                      <w:rFonts w:cs="Times New Roman"/>
                      <w:sz w:val="24"/>
                      <w:szCs w:val="24"/>
                    </w:rPr>
                    <w:t>，并向党工委</w:t>
                  </w:r>
                  <w:r w:rsidR="003E309E" w:rsidRPr="00AA53A1">
                    <w:rPr>
                      <w:rFonts w:cs="Times New Roman" w:hint="eastAsia"/>
                      <w:sz w:val="24"/>
                      <w:szCs w:val="24"/>
                    </w:rPr>
                    <w:t>主要负责人</w:t>
                  </w:r>
                  <w:r w:rsidRPr="00AA53A1">
                    <w:rPr>
                      <w:rFonts w:cs="Times New Roman"/>
                      <w:sz w:val="24"/>
                      <w:szCs w:val="24"/>
                    </w:rPr>
                    <w:t>和分管领导汇报。</w:t>
                  </w:r>
                </w:p>
              </w:txbxContent>
            </v:textbox>
          </v:shape>
        </w:pict>
      </w:r>
      <w:r>
        <w:rPr>
          <w:rFonts w:eastAsia="仿宋_GB2312"/>
          <w:noProof/>
          <w:spacing w:val="-6"/>
          <w:szCs w:val="32"/>
        </w:rPr>
        <w:pict>
          <v:shape id="_x0000_s1044" type="#_x0000_t202" style="position:absolute;left:0;text-align:left;margin-left:6.85pt;margin-top:390.65pt;width:40.5pt;height:79.3pt;z-index:251676672">
            <v:textbox style="mso-next-textbox:#_x0000_s1044">
              <w:txbxContent>
                <w:p w:rsidR="00F13031" w:rsidRPr="00EF6D3E" w:rsidRDefault="00F13031" w:rsidP="001F09CE">
                  <w:pPr>
                    <w:spacing w:afterLines="15" w:after="86" w:line="300" w:lineRule="exact"/>
                    <w:jc w:val="center"/>
                    <w:rPr>
                      <w:rFonts w:eastAsia="方正楷体_GBK"/>
                      <w:sz w:val="24"/>
                      <w:szCs w:val="24"/>
                    </w:rPr>
                  </w:pPr>
                </w:p>
                <w:p w:rsidR="00464107" w:rsidRPr="00EF6D3E" w:rsidRDefault="00464107" w:rsidP="002F729B">
                  <w:pPr>
                    <w:spacing w:line="300" w:lineRule="exact"/>
                    <w:jc w:val="center"/>
                    <w:rPr>
                      <w:rFonts w:eastAsia="方正楷体_GBK"/>
                      <w:sz w:val="24"/>
                      <w:szCs w:val="24"/>
                    </w:rPr>
                  </w:pPr>
                  <w:r w:rsidRPr="00EF6D3E">
                    <w:rPr>
                      <w:rFonts w:eastAsia="方正楷体_GBK" w:hint="eastAsia"/>
                      <w:sz w:val="24"/>
                      <w:szCs w:val="24"/>
                    </w:rPr>
                    <w:t>讨论决定</w:t>
                  </w:r>
                </w:p>
              </w:txbxContent>
            </v:textbox>
          </v:shape>
        </w:pict>
      </w:r>
      <w:r>
        <w:rPr>
          <w:rFonts w:eastAsia="仿宋_GB2312"/>
          <w:noProof/>
          <w:spacing w:val="-6"/>
          <w:szCs w:val="32"/>
        </w:rPr>
        <w:pict>
          <v:shape id="_x0000_s1034" type="#_x0000_t202" style="position:absolute;left:0;text-align:left;margin-left:66.1pt;margin-top:431.7pt;width:368.5pt;height:38.25pt;z-index:251666432">
            <v:textbox style="mso-next-textbox:#_x0000_s1034">
              <w:txbxContent>
                <w:p w:rsidR="00464107" w:rsidRPr="002F729B" w:rsidRDefault="00464107" w:rsidP="00AF0C09">
                  <w:pPr>
                    <w:spacing w:line="320" w:lineRule="exact"/>
                    <w:ind w:firstLineChars="200" w:firstLine="472"/>
                    <w:rPr>
                      <w:rFonts w:cs="Times New Roman"/>
                      <w:sz w:val="24"/>
                      <w:szCs w:val="24"/>
                    </w:rPr>
                  </w:pPr>
                  <w:r w:rsidRPr="002F729B">
                    <w:rPr>
                      <w:rFonts w:cs="Times New Roman"/>
                      <w:sz w:val="24"/>
                      <w:szCs w:val="24"/>
                    </w:rPr>
                    <w:t>10</w:t>
                  </w:r>
                  <w:r w:rsidRPr="002F729B">
                    <w:rPr>
                      <w:rFonts w:cs="Times New Roman"/>
                      <w:sz w:val="24"/>
                      <w:szCs w:val="24"/>
                    </w:rPr>
                    <w:t>、</w:t>
                  </w:r>
                  <w:proofErr w:type="gramStart"/>
                  <w:r w:rsidRPr="002F729B">
                    <w:rPr>
                      <w:rFonts w:cs="Times New Roman"/>
                      <w:sz w:val="24"/>
                      <w:szCs w:val="24"/>
                    </w:rPr>
                    <w:t>提</w:t>
                  </w:r>
                  <w:r w:rsidRPr="00AA53A1">
                    <w:rPr>
                      <w:rFonts w:cs="Times New Roman"/>
                      <w:sz w:val="24"/>
                      <w:szCs w:val="24"/>
                    </w:rPr>
                    <w:t>交党</w:t>
                  </w:r>
                  <w:proofErr w:type="gramEnd"/>
                  <w:r w:rsidRPr="00AA53A1">
                    <w:rPr>
                      <w:rFonts w:cs="Times New Roman"/>
                      <w:sz w:val="24"/>
                      <w:szCs w:val="24"/>
                    </w:rPr>
                    <w:t>工委会议谈论研究，确定</w:t>
                  </w:r>
                  <w:r w:rsidR="00603538" w:rsidRPr="00AA53A1">
                    <w:rPr>
                      <w:rFonts w:cs="Times New Roman"/>
                      <w:sz w:val="24"/>
                      <w:szCs w:val="24"/>
                    </w:rPr>
                    <w:t>中层股级干部</w:t>
                  </w:r>
                  <w:r w:rsidR="00603538" w:rsidRPr="00AA53A1">
                    <w:rPr>
                      <w:rFonts w:cs="Times New Roman" w:hint="eastAsia"/>
                      <w:sz w:val="24"/>
                      <w:szCs w:val="24"/>
                    </w:rPr>
                    <w:t>拟任人选</w:t>
                  </w:r>
                  <w:r w:rsidRPr="00AA53A1">
                    <w:rPr>
                      <w:rFonts w:cs="Times New Roman"/>
                      <w:sz w:val="24"/>
                      <w:szCs w:val="24"/>
                    </w:rPr>
                    <w:t>，并报上级机关审批。</w:t>
                  </w:r>
                </w:p>
              </w:txbxContent>
            </v:textbox>
          </v:shape>
        </w:pict>
      </w:r>
      <w:r>
        <w:rPr>
          <w:rFonts w:eastAsia="仿宋_GB2312"/>
          <w:noProof/>
          <w:spacing w:val="-6"/>
          <w:szCs w:val="32"/>
        </w:rPr>
        <w:pict>
          <v:shape id="_x0000_s1038" type="#_x0000_t202" style="position:absolute;left:0;text-align:left;margin-left:66.1pt;margin-top:534.15pt;width:368.5pt;height:38.7pt;z-index:251670528">
            <v:textbox style="mso-next-textbox:#_x0000_s1038">
              <w:txbxContent>
                <w:p w:rsidR="00464107" w:rsidRPr="002F729B" w:rsidRDefault="00464107" w:rsidP="001F09CE">
                  <w:pPr>
                    <w:spacing w:beforeLines="20" w:before="115" w:line="0" w:lineRule="atLeast"/>
                    <w:ind w:firstLineChars="200" w:firstLine="472"/>
                    <w:rPr>
                      <w:rFonts w:cs="Times New Roman"/>
                      <w:sz w:val="24"/>
                      <w:szCs w:val="24"/>
                    </w:rPr>
                  </w:pPr>
                  <w:r w:rsidRPr="002F729B">
                    <w:rPr>
                      <w:rFonts w:cs="Times New Roman"/>
                      <w:sz w:val="24"/>
                      <w:szCs w:val="24"/>
                    </w:rPr>
                    <w:t>1</w:t>
                  </w:r>
                  <w:r w:rsidRPr="00AA53A1">
                    <w:rPr>
                      <w:rFonts w:cs="Times New Roman"/>
                      <w:sz w:val="24"/>
                      <w:szCs w:val="24"/>
                    </w:rPr>
                    <w:t>2</w:t>
                  </w:r>
                  <w:r w:rsidRPr="00AA53A1">
                    <w:rPr>
                      <w:rFonts w:cs="Times New Roman"/>
                      <w:sz w:val="24"/>
                      <w:szCs w:val="24"/>
                    </w:rPr>
                    <w:t>、</w:t>
                  </w:r>
                  <w:r w:rsidR="00603538" w:rsidRPr="00AA53A1">
                    <w:rPr>
                      <w:rFonts w:cs="Times New Roman"/>
                      <w:sz w:val="24"/>
                      <w:szCs w:val="24"/>
                    </w:rPr>
                    <w:t>组织谈话</w:t>
                  </w:r>
                  <w:r w:rsidRPr="00AA53A1">
                    <w:rPr>
                      <w:rFonts w:cs="Times New Roman"/>
                      <w:sz w:val="24"/>
                      <w:szCs w:val="24"/>
                    </w:rPr>
                    <w:t>，进行任职发文，相关文件归档。</w:t>
                  </w:r>
                </w:p>
              </w:txbxContent>
            </v:textbox>
          </v:shape>
        </w:pict>
      </w:r>
      <w:r>
        <w:rPr>
          <w:rFonts w:eastAsia="仿宋_GB2312"/>
          <w:noProof/>
          <w:spacing w:val="-6"/>
          <w:szCs w:val="32"/>
        </w:rPr>
        <w:pict>
          <v:shape id="_x0000_s1040" type="#_x0000_t202" style="position:absolute;left:0;text-align:left;margin-left:6.85pt;margin-top:4.65pt;width:40.5pt;height:39.05pt;z-index:251672576">
            <v:textbox style="mso-next-textbox:#_x0000_s1040">
              <w:txbxContent>
                <w:p w:rsidR="00464107" w:rsidRDefault="00464107" w:rsidP="002F729B">
                  <w:pPr>
                    <w:spacing w:line="300" w:lineRule="exact"/>
                    <w:jc w:val="center"/>
                  </w:pPr>
                  <w:r w:rsidRPr="00954F97">
                    <w:rPr>
                      <w:rFonts w:ascii="方正楷体_GBK" w:eastAsia="方正楷体_GBK" w:hint="eastAsia"/>
                      <w:sz w:val="24"/>
                      <w:szCs w:val="24"/>
                    </w:rPr>
                    <w:t>任前</w:t>
                  </w:r>
                </w:p>
                <w:p w:rsidR="00464107" w:rsidRPr="00CC0678" w:rsidRDefault="00464107" w:rsidP="002F729B">
                  <w:pPr>
                    <w:spacing w:line="300" w:lineRule="exact"/>
                    <w:jc w:val="center"/>
                    <w:rPr>
                      <w:rFonts w:ascii="方正楷体_GBK" w:eastAsia="方正楷体_GBK"/>
                      <w:sz w:val="24"/>
                      <w:szCs w:val="24"/>
                    </w:rPr>
                  </w:pPr>
                  <w:r w:rsidRPr="00CC0678">
                    <w:rPr>
                      <w:rFonts w:ascii="方正楷体_GBK" w:eastAsia="方正楷体_GBK" w:hint="eastAsia"/>
                      <w:sz w:val="24"/>
                      <w:szCs w:val="24"/>
                    </w:rPr>
                    <w:t>动议</w:t>
                  </w:r>
                </w:p>
              </w:txbxContent>
            </v:textbox>
          </v:shape>
        </w:pict>
      </w:r>
      <w:r>
        <w:rPr>
          <w:rFonts w:eastAsia="仿宋_GB2312"/>
          <w:noProof/>
          <w:spacing w:val="-6"/>
          <w:szCs w:val="32"/>
        </w:rPr>
        <w:pict>
          <v:shape id="_x0000_s1026" type="#_x0000_t202" style="position:absolute;left:0;text-align:left;margin-left:66.1pt;margin-top:5.65pt;width:368.5pt;height:32.05pt;z-index:251658240">
            <v:textbox style="mso-next-textbox:#_x0000_s1026">
              <w:txbxContent>
                <w:p w:rsidR="00464107" w:rsidRPr="00AA53A1" w:rsidRDefault="00464107" w:rsidP="001F09CE">
                  <w:pPr>
                    <w:spacing w:beforeLines="10" w:before="57" w:line="0" w:lineRule="atLeast"/>
                    <w:ind w:firstLineChars="200" w:firstLine="472"/>
                    <w:rPr>
                      <w:rFonts w:cs="Times New Roman"/>
                      <w:sz w:val="24"/>
                      <w:szCs w:val="24"/>
                    </w:rPr>
                  </w:pPr>
                  <w:r w:rsidRPr="00AA53A1">
                    <w:rPr>
                      <w:rFonts w:cs="Times New Roman"/>
                      <w:sz w:val="24"/>
                      <w:szCs w:val="24"/>
                    </w:rPr>
                    <w:t>1</w:t>
                  </w:r>
                  <w:r w:rsidRPr="00AA53A1">
                    <w:rPr>
                      <w:rFonts w:cs="Times New Roman"/>
                      <w:sz w:val="24"/>
                      <w:szCs w:val="24"/>
                    </w:rPr>
                    <w:t>、党群工作部向党工委</w:t>
                  </w:r>
                  <w:r w:rsidR="003E309E" w:rsidRPr="00AA53A1">
                    <w:rPr>
                      <w:rFonts w:cs="Times New Roman" w:hint="eastAsia"/>
                      <w:sz w:val="24"/>
                      <w:szCs w:val="24"/>
                    </w:rPr>
                    <w:t>主要负责人</w:t>
                  </w:r>
                  <w:r w:rsidRPr="00AA53A1">
                    <w:rPr>
                      <w:rFonts w:cs="Times New Roman"/>
                      <w:sz w:val="24"/>
                      <w:szCs w:val="24"/>
                    </w:rPr>
                    <w:t>提出动议意见。</w:t>
                  </w:r>
                </w:p>
              </w:txbxContent>
            </v:textbox>
          </v:shape>
        </w:pict>
      </w:r>
      <w:r>
        <w:rPr>
          <w:rFonts w:eastAsia="仿宋_GB2312"/>
          <w:noProof/>
          <w:spacing w:val="-6"/>
          <w:szCs w:val="32"/>
        </w:rPr>
        <w:pict>
          <v:shape id="_x0000_s1028" type="#_x0000_t202" style="position:absolute;left:0;text-align:left;margin-left:66.1pt;margin-top:131.3pt;width:368.5pt;height:41.35pt;z-index:251660288">
            <v:textbox style="mso-next-textbox:#_x0000_s1028">
              <w:txbxContent>
                <w:p w:rsidR="00464107" w:rsidRPr="002F729B" w:rsidRDefault="00464107" w:rsidP="00AF0C09">
                  <w:pPr>
                    <w:spacing w:line="300" w:lineRule="exact"/>
                    <w:ind w:firstLineChars="200" w:firstLine="472"/>
                    <w:rPr>
                      <w:rFonts w:cs="Times New Roman"/>
                      <w:sz w:val="24"/>
                      <w:szCs w:val="24"/>
                    </w:rPr>
                  </w:pPr>
                  <w:r w:rsidRPr="002F729B">
                    <w:rPr>
                      <w:rFonts w:cs="Times New Roman"/>
                      <w:sz w:val="24"/>
                      <w:szCs w:val="24"/>
                    </w:rPr>
                    <w:t>4</w:t>
                  </w:r>
                  <w:r w:rsidRPr="002F729B">
                    <w:rPr>
                      <w:rFonts w:cs="Times New Roman"/>
                      <w:sz w:val="24"/>
                      <w:szCs w:val="24"/>
                    </w:rPr>
                    <w:t>、报上级组织人事部门进行职位和</w:t>
                  </w:r>
                  <w:proofErr w:type="gramStart"/>
                  <w:r w:rsidRPr="002F729B">
                    <w:rPr>
                      <w:rFonts w:cs="Times New Roman"/>
                      <w:sz w:val="24"/>
                      <w:szCs w:val="24"/>
                    </w:rPr>
                    <w:t>职数</w:t>
                  </w:r>
                  <w:proofErr w:type="gramEnd"/>
                  <w:r w:rsidRPr="002F729B">
                    <w:rPr>
                      <w:rFonts w:cs="Times New Roman"/>
                      <w:sz w:val="24"/>
                      <w:szCs w:val="24"/>
                    </w:rPr>
                    <w:t>审核，涉及事前报告事项的报市委组织部审批。</w:t>
                  </w:r>
                </w:p>
              </w:txbxContent>
            </v:textbox>
          </v:shape>
        </w:pict>
      </w:r>
      <w:r>
        <w:rPr>
          <w:rFonts w:eastAsia="仿宋_GB2312"/>
          <w:noProof/>
          <w:spacing w:val="-6"/>
          <w:szCs w:val="32"/>
        </w:rPr>
        <w:pict>
          <v:shape id="_x0000_s1027" type="#_x0000_t202" style="position:absolute;left:0;text-align:left;margin-left:66.1pt;margin-top:53.65pt;width:368.5pt;height:40.5pt;z-index:251659264">
            <v:textbox style="mso-next-textbox:#_x0000_s1027">
              <w:txbxContent>
                <w:p w:rsidR="00464107" w:rsidRPr="002F729B" w:rsidRDefault="00464107" w:rsidP="00AF0C09">
                  <w:pPr>
                    <w:spacing w:line="300" w:lineRule="exact"/>
                    <w:ind w:firstLineChars="200" w:firstLine="472"/>
                    <w:rPr>
                      <w:rFonts w:cs="Times New Roman"/>
                      <w:sz w:val="24"/>
                      <w:szCs w:val="24"/>
                    </w:rPr>
                  </w:pPr>
                  <w:r w:rsidRPr="002F729B">
                    <w:rPr>
                      <w:rFonts w:cs="Times New Roman"/>
                      <w:sz w:val="24"/>
                      <w:szCs w:val="24"/>
                    </w:rPr>
                    <w:t>2</w:t>
                  </w:r>
                  <w:r w:rsidRPr="002F729B">
                    <w:rPr>
                      <w:rFonts w:cs="Times New Roman"/>
                      <w:sz w:val="24"/>
                      <w:szCs w:val="24"/>
                    </w:rPr>
                    <w:t>、党群工作部提出初步建议方案，向党工委</w:t>
                  </w:r>
                  <w:r w:rsidR="003E309E">
                    <w:rPr>
                      <w:rFonts w:cs="Times New Roman" w:hint="eastAsia"/>
                      <w:sz w:val="24"/>
                      <w:szCs w:val="24"/>
                    </w:rPr>
                    <w:t>主要负责人</w:t>
                  </w:r>
                  <w:r w:rsidRPr="002F729B">
                    <w:rPr>
                      <w:rFonts w:cs="Times New Roman"/>
                      <w:sz w:val="24"/>
                      <w:szCs w:val="24"/>
                    </w:rPr>
                    <w:t>和分管领导汇报，并将初步建议方案进行完善。</w:t>
                  </w:r>
                </w:p>
              </w:txbxContent>
            </v:textbox>
          </v:shape>
        </w:pict>
      </w:r>
      <w:r>
        <w:rPr>
          <w:rFonts w:eastAsia="仿宋_GB2312"/>
          <w:noProof/>
          <w:spacing w:val="-6"/>
          <w:szCs w:val="32"/>
        </w:rPr>
        <w:pict>
          <v:shape id="_x0000_s1047" type="#_x0000_t202" style="position:absolute;left:0;text-align:left;margin-left:6.85pt;margin-top:57.1pt;width:40.5pt;height:115.55pt;z-index:251678720">
            <v:textbox style="mso-next-textbox:#_x0000_s1047">
              <w:txbxContent>
                <w:p w:rsidR="00F13031" w:rsidRDefault="00F13031" w:rsidP="00F13031">
                  <w:pPr>
                    <w:spacing w:line="0" w:lineRule="atLeast"/>
                    <w:jc w:val="center"/>
                    <w:rPr>
                      <w:rFonts w:ascii="方正楷体_GBK" w:eastAsia="方正楷体_GBK"/>
                      <w:sz w:val="24"/>
                      <w:szCs w:val="24"/>
                    </w:rPr>
                  </w:pPr>
                </w:p>
                <w:p w:rsidR="00F13031" w:rsidRDefault="00F13031" w:rsidP="001F09CE">
                  <w:pPr>
                    <w:spacing w:afterLines="10" w:after="57" w:line="0" w:lineRule="atLeast"/>
                    <w:jc w:val="center"/>
                    <w:rPr>
                      <w:rFonts w:ascii="方正楷体_GBK" w:eastAsia="方正楷体_GBK"/>
                      <w:sz w:val="24"/>
                      <w:szCs w:val="24"/>
                    </w:rPr>
                  </w:pPr>
                </w:p>
                <w:p w:rsidR="00464107" w:rsidRPr="00CC0678" w:rsidRDefault="00464107" w:rsidP="00F13031">
                  <w:pPr>
                    <w:spacing w:line="0" w:lineRule="atLeast"/>
                    <w:jc w:val="center"/>
                    <w:rPr>
                      <w:rFonts w:ascii="方正楷体_GBK" w:eastAsia="方正楷体_GBK"/>
                      <w:sz w:val="24"/>
                      <w:szCs w:val="24"/>
                    </w:rPr>
                  </w:pPr>
                  <w:r>
                    <w:rPr>
                      <w:rFonts w:ascii="方正楷体_GBK" w:eastAsia="方正楷体_GBK" w:hint="eastAsia"/>
                      <w:sz w:val="24"/>
                      <w:szCs w:val="24"/>
                    </w:rPr>
                    <w:t>提出方案</w:t>
                  </w:r>
                </w:p>
              </w:txbxContent>
            </v:textbox>
          </v:shape>
        </w:pict>
      </w:r>
      <w:r>
        <w:rPr>
          <w:rFonts w:eastAsia="仿宋_GB2312"/>
          <w:noProof/>
          <w:spacing w:val="-6"/>
          <w:szCs w:val="32"/>
        </w:rPr>
        <w:pict>
          <v:shape id="_x0000_s1035" type="#_x0000_t202" style="position:absolute;left:0;text-align:left;margin-left:66.1pt;margin-top:102.15pt;width:368.5pt;height:22.7pt;z-index:251667456">
            <v:textbox style="mso-next-textbox:#_x0000_s1035">
              <w:txbxContent>
                <w:p w:rsidR="00464107" w:rsidRPr="002F729B" w:rsidRDefault="00464107" w:rsidP="00AF0C09">
                  <w:pPr>
                    <w:spacing w:line="320" w:lineRule="exact"/>
                    <w:ind w:firstLineChars="200" w:firstLine="472"/>
                    <w:rPr>
                      <w:rFonts w:cs="Times New Roman"/>
                      <w:sz w:val="24"/>
                      <w:szCs w:val="24"/>
                    </w:rPr>
                  </w:pPr>
                  <w:r w:rsidRPr="002F729B">
                    <w:rPr>
                      <w:rFonts w:cs="Times New Roman"/>
                      <w:sz w:val="24"/>
                      <w:szCs w:val="24"/>
                    </w:rPr>
                    <w:t>3</w:t>
                  </w:r>
                  <w:r w:rsidRPr="002F729B">
                    <w:rPr>
                      <w:rFonts w:cs="Times New Roman"/>
                      <w:sz w:val="24"/>
                      <w:szCs w:val="24"/>
                    </w:rPr>
                    <w:t>、</w:t>
                  </w:r>
                  <w:proofErr w:type="gramStart"/>
                  <w:r w:rsidRPr="002F729B">
                    <w:rPr>
                      <w:rFonts w:cs="Times New Roman"/>
                      <w:sz w:val="24"/>
                      <w:szCs w:val="24"/>
                    </w:rPr>
                    <w:t>提交党</w:t>
                  </w:r>
                  <w:proofErr w:type="gramEnd"/>
                  <w:r w:rsidRPr="002F729B">
                    <w:rPr>
                      <w:rFonts w:cs="Times New Roman"/>
                      <w:sz w:val="24"/>
                      <w:szCs w:val="24"/>
                    </w:rPr>
                    <w:t>工委书记办公会议讨论研究，确定动议方案。</w:t>
                  </w:r>
                </w:p>
              </w:txbxContent>
            </v:textbox>
          </v:shape>
        </w:pict>
      </w:r>
      <w:r>
        <w:rPr>
          <w:rFonts w:eastAsia="仿宋_GB2312"/>
          <w:noProof/>
          <w:spacing w:val="-6"/>
          <w:szCs w:val="32"/>
        </w:rPr>
        <w:pict>
          <v:shape id="_x0000_s1029" type="#_x0000_t202" style="position:absolute;left:0;text-align:left;margin-left:66.1pt;margin-top:183.7pt;width:368.5pt;height:41.2pt;z-index:251661312">
            <v:textbox style="mso-next-textbox:#_x0000_s1029">
              <w:txbxContent>
                <w:p w:rsidR="00464107" w:rsidRPr="002F729B" w:rsidRDefault="00464107" w:rsidP="00AF0C09">
                  <w:pPr>
                    <w:spacing w:line="300" w:lineRule="exact"/>
                    <w:ind w:firstLineChars="200" w:firstLine="472"/>
                    <w:rPr>
                      <w:rFonts w:cs="Times New Roman"/>
                      <w:sz w:val="24"/>
                      <w:szCs w:val="24"/>
                    </w:rPr>
                  </w:pPr>
                  <w:r w:rsidRPr="002F729B">
                    <w:rPr>
                      <w:rFonts w:cs="Times New Roman"/>
                      <w:sz w:val="24"/>
                      <w:szCs w:val="24"/>
                    </w:rPr>
                    <w:t>5</w:t>
                  </w:r>
                  <w:r w:rsidRPr="002F729B">
                    <w:rPr>
                      <w:rFonts w:cs="Times New Roman"/>
                      <w:sz w:val="24"/>
                      <w:szCs w:val="24"/>
                    </w:rPr>
                    <w:t>、民主推荐（先谈话调研推荐，后会议推荐），民主推荐结果作为选拔任用的重要参考，在</w:t>
                  </w:r>
                  <w:r w:rsidRPr="002F729B">
                    <w:rPr>
                      <w:rFonts w:cs="Times New Roman"/>
                      <w:sz w:val="24"/>
                      <w:szCs w:val="24"/>
                    </w:rPr>
                    <w:t>1</w:t>
                  </w:r>
                  <w:r w:rsidRPr="002F729B">
                    <w:rPr>
                      <w:rFonts w:cs="Times New Roman"/>
                      <w:sz w:val="24"/>
                      <w:szCs w:val="24"/>
                    </w:rPr>
                    <w:t>年内有效。</w:t>
                  </w:r>
                </w:p>
                <w:p w:rsidR="00464107" w:rsidRPr="009272EE" w:rsidRDefault="00464107" w:rsidP="00AF0C09">
                  <w:pPr>
                    <w:spacing w:line="320" w:lineRule="exact"/>
                    <w:ind w:firstLineChars="200" w:firstLine="472"/>
                    <w:rPr>
                      <w:rFonts w:ascii="方正仿宋_GBK"/>
                      <w:sz w:val="24"/>
                      <w:szCs w:val="24"/>
                    </w:rPr>
                  </w:pPr>
                </w:p>
              </w:txbxContent>
            </v:textbox>
          </v:shape>
        </w:pict>
      </w:r>
      <w:r>
        <w:rPr>
          <w:rFonts w:eastAsia="仿宋_GB2312"/>
          <w:noProof/>
          <w:spacing w:val="-6"/>
          <w:szCs w:val="32"/>
        </w:rPr>
        <w:pict>
          <v:shape id="_x0000_s1041" type="#_x0000_t202" style="position:absolute;left:0;text-align:left;margin-left:6.85pt;margin-top:182.7pt;width:40.5pt;height:41.2pt;z-index:251673600">
            <v:textbox style="mso-next-textbox:#_x0000_s1041">
              <w:txbxContent>
                <w:p w:rsidR="00464107" w:rsidRPr="00CC0678" w:rsidRDefault="00464107" w:rsidP="002F729B">
                  <w:pPr>
                    <w:spacing w:line="300" w:lineRule="exact"/>
                    <w:jc w:val="center"/>
                    <w:rPr>
                      <w:rFonts w:ascii="方正楷体_GBK" w:eastAsia="方正楷体_GBK"/>
                      <w:sz w:val="24"/>
                      <w:szCs w:val="24"/>
                    </w:rPr>
                  </w:pPr>
                  <w:r>
                    <w:rPr>
                      <w:rFonts w:ascii="方正楷体_GBK" w:eastAsia="方正楷体_GBK" w:hint="eastAsia"/>
                      <w:sz w:val="24"/>
                      <w:szCs w:val="24"/>
                    </w:rPr>
                    <w:t>民主</w:t>
                  </w:r>
                  <w:r w:rsidRPr="00CC0678">
                    <w:rPr>
                      <w:rFonts w:ascii="方正楷体_GBK" w:eastAsia="方正楷体_GBK" w:hint="eastAsia"/>
                      <w:sz w:val="24"/>
                      <w:szCs w:val="24"/>
                    </w:rPr>
                    <w:t>推荐</w:t>
                  </w:r>
                </w:p>
              </w:txbxContent>
            </v:textbox>
          </v:shape>
        </w:pict>
      </w:r>
      <w:r>
        <w:rPr>
          <w:rFonts w:eastAsia="仿宋_GB2312"/>
          <w:noProof/>
          <w:spacing w:val="-6"/>
          <w:szCs w:val="32"/>
        </w:rPr>
        <w:pict>
          <v:shape id="_x0000_s1031" type="#_x0000_t202" style="position:absolute;left:0;text-align:left;margin-left:66.1pt;margin-top:282.4pt;width:368.5pt;height:39.75pt;z-index:251663360">
            <v:textbox style="mso-next-textbox:#_x0000_s1031">
              <w:txbxContent>
                <w:p w:rsidR="00464107" w:rsidRPr="002F729B" w:rsidRDefault="00464107" w:rsidP="00AF0C09">
                  <w:pPr>
                    <w:spacing w:line="300" w:lineRule="exact"/>
                    <w:ind w:firstLineChars="200" w:firstLine="472"/>
                    <w:rPr>
                      <w:rFonts w:cs="Times New Roman"/>
                      <w:sz w:val="24"/>
                      <w:szCs w:val="24"/>
                    </w:rPr>
                  </w:pPr>
                  <w:r w:rsidRPr="002F729B">
                    <w:rPr>
                      <w:rFonts w:cs="Times New Roman"/>
                      <w:sz w:val="24"/>
                      <w:szCs w:val="24"/>
                    </w:rPr>
                    <w:t>7</w:t>
                  </w:r>
                  <w:r w:rsidRPr="002F729B">
                    <w:rPr>
                      <w:rFonts w:cs="Times New Roman"/>
                      <w:sz w:val="24"/>
                      <w:szCs w:val="24"/>
                    </w:rPr>
                    <w:t>、</w:t>
                  </w:r>
                  <w:proofErr w:type="gramStart"/>
                  <w:r w:rsidRPr="002F729B">
                    <w:rPr>
                      <w:rFonts w:cs="Times New Roman"/>
                      <w:sz w:val="24"/>
                      <w:szCs w:val="24"/>
                    </w:rPr>
                    <w:t>提交党</w:t>
                  </w:r>
                  <w:proofErr w:type="gramEnd"/>
                  <w:r w:rsidRPr="002F729B">
                    <w:rPr>
                      <w:rFonts w:cs="Times New Roman"/>
                      <w:sz w:val="24"/>
                      <w:szCs w:val="24"/>
                    </w:rPr>
                    <w:t>工委书记办公会议谈论研究，确定考察方案和考察对象，涉及事前报告事项的报市委组织部审批。</w:t>
                  </w:r>
                </w:p>
                <w:p w:rsidR="00464107" w:rsidRPr="00B546C8" w:rsidRDefault="00464107" w:rsidP="00AF0C09">
                  <w:pPr>
                    <w:spacing w:line="320" w:lineRule="exact"/>
                    <w:ind w:firstLineChars="200" w:firstLine="472"/>
                    <w:rPr>
                      <w:rFonts w:ascii="方正仿宋_GBK"/>
                      <w:sz w:val="24"/>
                      <w:szCs w:val="24"/>
                    </w:rPr>
                  </w:pPr>
                </w:p>
              </w:txbxContent>
            </v:textbox>
          </v:shape>
        </w:pict>
      </w:r>
      <w:r>
        <w:rPr>
          <w:rFonts w:eastAsia="仿宋_GB2312"/>
          <w:noProof/>
          <w:spacing w:val="-6"/>
          <w:szCs w:val="32"/>
        </w:rPr>
        <w:pict>
          <v:shape id="_x0000_s1030" type="#_x0000_t202" style="position:absolute;left:0;text-align:left;margin-left:66.1pt;margin-top:237.15pt;width:368.5pt;height:37.5pt;z-index:251662336">
            <v:textbox style="mso-next-textbox:#_x0000_s1030">
              <w:txbxContent>
                <w:p w:rsidR="00464107" w:rsidRPr="002F729B" w:rsidRDefault="00464107" w:rsidP="00AF0C09">
                  <w:pPr>
                    <w:spacing w:line="300" w:lineRule="exact"/>
                    <w:ind w:firstLineChars="200" w:firstLine="472"/>
                    <w:rPr>
                      <w:rFonts w:cs="Times New Roman"/>
                      <w:sz w:val="24"/>
                      <w:szCs w:val="24"/>
                    </w:rPr>
                  </w:pPr>
                  <w:r w:rsidRPr="002F729B">
                    <w:rPr>
                      <w:rFonts w:cs="Times New Roman"/>
                      <w:sz w:val="24"/>
                      <w:szCs w:val="24"/>
                    </w:rPr>
                    <w:t>6</w:t>
                  </w:r>
                  <w:r w:rsidRPr="002F729B">
                    <w:rPr>
                      <w:rFonts w:cs="Times New Roman"/>
                      <w:sz w:val="24"/>
                      <w:szCs w:val="24"/>
                    </w:rPr>
                    <w:t>、党群工作部汇总民主推荐结果，核查干部人事档案，拟定考察对象名单。</w:t>
                  </w:r>
                </w:p>
              </w:txbxContent>
            </v:textbox>
          </v:shape>
        </w:pict>
      </w:r>
      <w:r>
        <w:rPr>
          <w:rFonts w:eastAsia="仿宋_GB2312"/>
          <w:noProof/>
          <w:spacing w:val="-6"/>
          <w:szCs w:val="32"/>
        </w:rPr>
        <w:pict>
          <v:shape id="_x0000_s1042" type="#_x0000_t202" style="position:absolute;left:0;text-align:left;margin-left:6.85pt;margin-top:237.15pt;width:40.5pt;height:85pt;z-index:251674624">
            <v:textbox style="mso-next-textbox:#_x0000_s1042">
              <w:txbxContent>
                <w:p w:rsidR="00F13031" w:rsidRDefault="00F13031" w:rsidP="001F09CE">
                  <w:pPr>
                    <w:spacing w:afterLines="20" w:after="115" w:line="0" w:lineRule="atLeast"/>
                    <w:jc w:val="center"/>
                    <w:rPr>
                      <w:rFonts w:ascii="方正楷体_GBK" w:eastAsia="方正楷体_GBK"/>
                      <w:sz w:val="24"/>
                      <w:szCs w:val="24"/>
                    </w:rPr>
                  </w:pPr>
                </w:p>
                <w:p w:rsidR="00464107" w:rsidRPr="00CC0678" w:rsidRDefault="00464107" w:rsidP="002F729B">
                  <w:pPr>
                    <w:spacing w:line="300" w:lineRule="exact"/>
                    <w:jc w:val="center"/>
                    <w:rPr>
                      <w:rFonts w:ascii="方正楷体_GBK" w:eastAsia="方正楷体_GBK"/>
                      <w:sz w:val="24"/>
                      <w:szCs w:val="24"/>
                    </w:rPr>
                  </w:pPr>
                  <w:r w:rsidRPr="00CC0678">
                    <w:rPr>
                      <w:rFonts w:ascii="方正楷体_GBK" w:eastAsia="方正楷体_GBK" w:hint="eastAsia"/>
                      <w:sz w:val="24"/>
                      <w:szCs w:val="24"/>
                    </w:rPr>
                    <w:t>确定</w:t>
                  </w:r>
                </w:p>
                <w:p w:rsidR="00464107" w:rsidRPr="00CC0678" w:rsidRDefault="00464107" w:rsidP="002F729B">
                  <w:pPr>
                    <w:spacing w:line="300" w:lineRule="exact"/>
                    <w:jc w:val="center"/>
                    <w:rPr>
                      <w:rFonts w:ascii="方正楷体_GBK" w:eastAsia="方正楷体_GBK"/>
                      <w:sz w:val="24"/>
                      <w:szCs w:val="24"/>
                    </w:rPr>
                  </w:pPr>
                  <w:r>
                    <w:rPr>
                      <w:rFonts w:ascii="方正楷体_GBK" w:eastAsia="方正楷体_GBK" w:hint="eastAsia"/>
                      <w:sz w:val="24"/>
                      <w:szCs w:val="24"/>
                    </w:rPr>
                    <w:t>人选</w:t>
                  </w:r>
                </w:p>
              </w:txbxContent>
            </v:textbox>
          </v:shape>
        </w:pict>
      </w:r>
      <w:r>
        <w:rPr>
          <w:rFonts w:eastAsia="仿宋_GB2312"/>
          <w:noProof/>
          <w:spacing w:val="-6"/>
          <w:szCs w:val="32"/>
        </w:rPr>
        <w:pict>
          <v:shape id="_x0000_s1036" type="#_x0000_t202" style="position:absolute;left:0;text-align:left;margin-left:66.1pt;margin-top:484pt;width:368.5pt;height:36.7pt;z-index:251668480">
            <v:textbox style="mso-next-textbox:#_x0000_s1036">
              <w:txbxContent>
                <w:p w:rsidR="00464107" w:rsidRPr="00603538" w:rsidRDefault="00464107" w:rsidP="001F09CE">
                  <w:pPr>
                    <w:spacing w:beforeLines="20" w:before="115" w:line="0" w:lineRule="atLeast"/>
                    <w:ind w:firstLineChars="200" w:firstLine="472"/>
                    <w:rPr>
                      <w:rFonts w:cs="Times New Roman"/>
                      <w:color w:val="FF0000"/>
                      <w:sz w:val="24"/>
                      <w:szCs w:val="24"/>
                    </w:rPr>
                  </w:pPr>
                  <w:r w:rsidRPr="002F729B">
                    <w:rPr>
                      <w:rFonts w:cs="Times New Roman"/>
                      <w:sz w:val="24"/>
                      <w:szCs w:val="24"/>
                    </w:rPr>
                    <w:t>11</w:t>
                  </w:r>
                  <w:r w:rsidRPr="002F729B">
                    <w:rPr>
                      <w:rFonts w:cs="Times New Roman"/>
                      <w:sz w:val="24"/>
                      <w:szCs w:val="24"/>
                    </w:rPr>
                    <w:t>、进行公</w:t>
                  </w:r>
                  <w:r w:rsidRPr="00AA53A1">
                    <w:rPr>
                      <w:rFonts w:cs="Times New Roman"/>
                      <w:sz w:val="24"/>
                      <w:szCs w:val="24"/>
                    </w:rPr>
                    <w:t>示，</w:t>
                  </w:r>
                  <w:r w:rsidR="00603538" w:rsidRPr="00AA53A1">
                    <w:rPr>
                      <w:rFonts w:cs="Times New Roman"/>
                      <w:sz w:val="24"/>
                      <w:szCs w:val="24"/>
                    </w:rPr>
                    <w:t>组织党章党纪党规考试</w:t>
                  </w:r>
                  <w:r w:rsidRPr="00AA53A1">
                    <w:rPr>
                      <w:rFonts w:cs="Times New Roman"/>
                      <w:sz w:val="24"/>
                      <w:szCs w:val="24"/>
                    </w:rPr>
                    <w:t>。</w:t>
                  </w:r>
                </w:p>
              </w:txbxContent>
            </v:textbox>
          </v:shape>
        </w:pict>
      </w:r>
    </w:p>
    <w:p w:rsidR="00792367" w:rsidRPr="00AA53A1" w:rsidRDefault="00792367" w:rsidP="00AF0C09">
      <w:pPr>
        <w:spacing w:line="560" w:lineRule="exact"/>
        <w:ind w:firstLineChars="200" w:firstLine="608"/>
        <w:rPr>
          <w:rFonts w:eastAsia="仿宋_GB2312"/>
          <w:spacing w:val="-6"/>
          <w:szCs w:val="32"/>
        </w:rPr>
      </w:pPr>
    </w:p>
    <w:p w:rsidR="00792367" w:rsidRPr="00AA53A1" w:rsidRDefault="00792367" w:rsidP="00464107">
      <w:pPr>
        <w:spacing w:line="560" w:lineRule="exact"/>
        <w:ind w:firstLineChars="200" w:firstLine="608"/>
        <w:rPr>
          <w:rFonts w:eastAsia="仿宋_GB2312"/>
          <w:spacing w:val="-6"/>
          <w:szCs w:val="32"/>
        </w:rPr>
      </w:pPr>
    </w:p>
    <w:p w:rsidR="00463FCE" w:rsidRPr="00AA53A1" w:rsidRDefault="00463FCE" w:rsidP="00464107">
      <w:pPr>
        <w:spacing w:line="560" w:lineRule="exact"/>
        <w:ind w:firstLineChars="200" w:firstLine="608"/>
        <w:rPr>
          <w:rFonts w:eastAsia="仿宋_GB2312"/>
          <w:spacing w:val="-6"/>
          <w:szCs w:val="32"/>
        </w:rPr>
      </w:pPr>
    </w:p>
    <w:p w:rsidR="00463FCE" w:rsidRPr="00AA53A1" w:rsidRDefault="00463FCE" w:rsidP="00463FCE">
      <w:pPr>
        <w:rPr>
          <w:rFonts w:eastAsia="仿宋_GB2312"/>
          <w:spacing w:val="-6"/>
          <w:szCs w:val="32"/>
        </w:rPr>
      </w:pPr>
    </w:p>
    <w:p w:rsidR="00463FCE" w:rsidRPr="00AA53A1" w:rsidRDefault="00463FCE" w:rsidP="00463FCE">
      <w:pPr>
        <w:rPr>
          <w:rFonts w:eastAsia="仿宋_GB2312"/>
          <w:spacing w:val="-6"/>
          <w:szCs w:val="32"/>
        </w:rPr>
      </w:pPr>
    </w:p>
    <w:p w:rsidR="00463FCE" w:rsidRPr="00AA53A1" w:rsidRDefault="00463FCE" w:rsidP="00463FCE">
      <w:pPr>
        <w:rPr>
          <w:rFonts w:eastAsia="仿宋_GB2312"/>
          <w:spacing w:val="-6"/>
          <w:szCs w:val="32"/>
        </w:rPr>
      </w:pPr>
    </w:p>
    <w:p w:rsidR="00463FCE" w:rsidRPr="00AA53A1" w:rsidRDefault="00463FCE" w:rsidP="00463FCE">
      <w:pPr>
        <w:rPr>
          <w:rFonts w:eastAsia="仿宋_GB2312"/>
          <w:spacing w:val="-6"/>
          <w:szCs w:val="32"/>
        </w:rPr>
      </w:pPr>
    </w:p>
    <w:p w:rsidR="00463FCE" w:rsidRPr="00AA53A1" w:rsidRDefault="00463FCE" w:rsidP="00463FCE">
      <w:pPr>
        <w:rPr>
          <w:rFonts w:eastAsia="仿宋_GB2312"/>
          <w:spacing w:val="-6"/>
          <w:szCs w:val="32"/>
        </w:rPr>
      </w:pPr>
    </w:p>
    <w:p w:rsidR="00463FCE" w:rsidRPr="00AA53A1" w:rsidRDefault="00463FCE" w:rsidP="00463FCE">
      <w:pPr>
        <w:rPr>
          <w:rFonts w:eastAsia="仿宋_GB2312"/>
          <w:spacing w:val="-6"/>
          <w:szCs w:val="32"/>
        </w:rPr>
      </w:pPr>
    </w:p>
    <w:p w:rsidR="00463FCE" w:rsidRPr="00AA53A1" w:rsidRDefault="00463FCE" w:rsidP="00463FCE">
      <w:pPr>
        <w:rPr>
          <w:rFonts w:eastAsia="仿宋_GB2312"/>
          <w:spacing w:val="-6"/>
          <w:szCs w:val="32"/>
        </w:rPr>
      </w:pPr>
    </w:p>
    <w:p w:rsidR="00463FCE" w:rsidRPr="00AA53A1" w:rsidRDefault="00463FCE" w:rsidP="00463FCE">
      <w:pPr>
        <w:rPr>
          <w:rFonts w:eastAsia="仿宋_GB2312"/>
          <w:spacing w:val="-6"/>
          <w:szCs w:val="32"/>
        </w:rPr>
      </w:pPr>
    </w:p>
    <w:p w:rsidR="00463FCE" w:rsidRPr="00AA53A1" w:rsidRDefault="00463FCE" w:rsidP="00463FCE">
      <w:pPr>
        <w:rPr>
          <w:rFonts w:eastAsia="仿宋_GB2312"/>
          <w:spacing w:val="-6"/>
          <w:szCs w:val="32"/>
        </w:rPr>
      </w:pPr>
    </w:p>
    <w:p w:rsidR="00463FCE" w:rsidRPr="00AA53A1" w:rsidRDefault="00463FCE" w:rsidP="00463FCE">
      <w:pPr>
        <w:rPr>
          <w:rFonts w:eastAsia="仿宋_GB2312"/>
          <w:spacing w:val="-6"/>
          <w:szCs w:val="32"/>
        </w:rPr>
      </w:pPr>
    </w:p>
    <w:p w:rsidR="00463FCE" w:rsidRPr="00AA53A1" w:rsidRDefault="00463FCE" w:rsidP="00463FCE">
      <w:pPr>
        <w:rPr>
          <w:rFonts w:eastAsia="仿宋_GB2312"/>
          <w:spacing w:val="-6"/>
          <w:szCs w:val="32"/>
        </w:rPr>
      </w:pPr>
    </w:p>
    <w:p w:rsidR="00463FCE" w:rsidRPr="00AA53A1" w:rsidRDefault="00463FCE" w:rsidP="00463FCE">
      <w:pPr>
        <w:rPr>
          <w:rFonts w:eastAsia="仿宋_GB2312"/>
          <w:spacing w:val="-6"/>
          <w:szCs w:val="32"/>
        </w:rPr>
      </w:pPr>
    </w:p>
    <w:p w:rsidR="00463FCE" w:rsidRPr="00AA53A1" w:rsidRDefault="003B77C7" w:rsidP="00463FCE">
      <w:pPr>
        <w:rPr>
          <w:rFonts w:eastAsia="仿宋_GB2312"/>
          <w:spacing w:val="-6"/>
          <w:szCs w:val="32"/>
        </w:rPr>
      </w:pPr>
      <w:r>
        <w:rPr>
          <w:rFonts w:eastAsia="仿宋_GB2312"/>
          <w:noProof/>
          <w:spacing w:val="-6"/>
          <w:szCs w:val="32"/>
        </w:rPr>
        <w:pict>
          <v:shape id="_x0000_s1045" type="#_x0000_t202" style="position:absolute;left:0;text-align:left;margin-left:6.85pt;margin-top:24.75pt;width:40.55pt;height:36.55pt;z-index:251677696">
            <v:textbox style="mso-next-textbox:#_x0000_s1045">
              <w:txbxContent>
                <w:p w:rsidR="00464107" w:rsidRDefault="00464107" w:rsidP="002F729B">
                  <w:pPr>
                    <w:spacing w:line="300" w:lineRule="exact"/>
                    <w:jc w:val="center"/>
                    <w:rPr>
                      <w:rFonts w:ascii="方正楷体_GBK" w:eastAsia="方正楷体_GBK"/>
                      <w:sz w:val="24"/>
                      <w:szCs w:val="24"/>
                    </w:rPr>
                  </w:pPr>
                  <w:r>
                    <w:rPr>
                      <w:rFonts w:ascii="方正楷体_GBK" w:eastAsia="方正楷体_GBK" w:hint="eastAsia"/>
                      <w:sz w:val="24"/>
                      <w:szCs w:val="24"/>
                    </w:rPr>
                    <w:t>公示</w:t>
                  </w:r>
                </w:p>
                <w:p w:rsidR="00464107" w:rsidRPr="00CC0678" w:rsidRDefault="00603538" w:rsidP="002F729B">
                  <w:pPr>
                    <w:spacing w:line="300" w:lineRule="exact"/>
                    <w:jc w:val="center"/>
                    <w:rPr>
                      <w:rFonts w:ascii="方正楷体_GBK" w:eastAsia="方正楷体_GBK"/>
                      <w:sz w:val="24"/>
                      <w:szCs w:val="24"/>
                    </w:rPr>
                  </w:pPr>
                  <w:r>
                    <w:rPr>
                      <w:rFonts w:ascii="方正楷体_GBK" w:eastAsia="方正楷体_GBK" w:hint="eastAsia"/>
                      <w:sz w:val="24"/>
                      <w:szCs w:val="24"/>
                    </w:rPr>
                    <w:t>考试</w:t>
                  </w:r>
                </w:p>
              </w:txbxContent>
            </v:textbox>
          </v:shape>
        </w:pict>
      </w:r>
    </w:p>
    <w:p w:rsidR="00463FCE" w:rsidRPr="00AA53A1" w:rsidRDefault="00463FCE" w:rsidP="00463FCE">
      <w:pPr>
        <w:rPr>
          <w:rFonts w:eastAsia="仿宋_GB2312"/>
          <w:spacing w:val="-6"/>
          <w:szCs w:val="32"/>
        </w:rPr>
      </w:pPr>
    </w:p>
    <w:p w:rsidR="00463FCE" w:rsidRPr="00AA53A1" w:rsidRDefault="003B77C7" w:rsidP="00463FCE">
      <w:pPr>
        <w:jc w:val="right"/>
        <w:rPr>
          <w:rFonts w:eastAsia="仿宋_GB2312"/>
          <w:spacing w:val="-6"/>
          <w:szCs w:val="32"/>
        </w:rPr>
      </w:pPr>
      <w:r>
        <w:rPr>
          <w:rFonts w:eastAsia="仿宋_GB2312"/>
          <w:noProof/>
          <w:spacing w:val="-6"/>
          <w:szCs w:val="32"/>
        </w:rPr>
        <w:pict>
          <v:shape id="_x0000_s1048" type="#_x0000_t202" style="position:absolute;left:0;text-align:left;margin-left:6.85pt;margin-top:16.65pt;width:40.55pt;height:38.9pt;z-index:251679744">
            <v:textbox style="mso-next-textbox:#_x0000_s1048">
              <w:txbxContent>
                <w:p w:rsidR="00464107" w:rsidRPr="00CC0678" w:rsidRDefault="00603538" w:rsidP="002F729B">
                  <w:pPr>
                    <w:spacing w:line="300" w:lineRule="exact"/>
                    <w:jc w:val="center"/>
                    <w:rPr>
                      <w:rFonts w:ascii="方正楷体_GBK" w:eastAsia="方正楷体_GBK"/>
                      <w:sz w:val="24"/>
                      <w:szCs w:val="24"/>
                    </w:rPr>
                  </w:pPr>
                  <w:r>
                    <w:rPr>
                      <w:rFonts w:ascii="方正楷体_GBK" w:eastAsia="方正楷体_GBK" w:hint="eastAsia"/>
                      <w:sz w:val="24"/>
                      <w:szCs w:val="24"/>
                    </w:rPr>
                    <w:t>谈话</w:t>
                  </w:r>
                  <w:r w:rsidR="00464107">
                    <w:rPr>
                      <w:rFonts w:ascii="方正楷体_GBK" w:eastAsia="方正楷体_GBK" w:hint="eastAsia"/>
                      <w:sz w:val="24"/>
                      <w:szCs w:val="24"/>
                    </w:rPr>
                    <w:t>任职</w:t>
                  </w:r>
                </w:p>
              </w:txbxContent>
            </v:textbox>
          </v:shape>
        </w:pict>
      </w:r>
    </w:p>
    <w:p w:rsidR="00463FCE" w:rsidRDefault="00463FCE" w:rsidP="00463FCE">
      <w:pPr>
        <w:jc w:val="right"/>
        <w:rPr>
          <w:rFonts w:eastAsia="仿宋_GB2312"/>
          <w:szCs w:val="32"/>
        </w:rPr>
      </w:pPr>
    </w:p>
    <w:p w:rsidR="00AA53A1" w:rsidRDefault="00AA53A1" w:rsidP="00AA53A1">
      <w:pPr>
        <w:jc w:val="left"/>
        <w:rPr>
          <w:rFonts w:eastAsia="仿宋_GB2312"/>
          <w:szCs w:val="32"/>
        </w:rPr>
      </w:pPr>
    </w:p>
    <w:p w:rsidR="00AA53A1" w:rsidRDefault="00AA53A1" w:rsidP="00AA53A1">
      <w:pPr>
        <w:jc w:val="left"/>
        <w:rPr>
          <w:rFonts w:eastAsia="仿宋_GB2312"/>
          <w:szCs w:val="32"/>
        </w:rPr>
      </w:pPr>
    </w:p>
    <w:p w:rsidR="00AA53A1" w:rsidRDefault="00AA53A1" w:rsidP="00AA53A1">
      <w:pPr>
        <w:jc w:val="left"/>
        <w:rPr>
          <w:rFonts w:eastAsia="仿宋_GB2312"/>
          <w:szCs w:val="32"/>
        </w:rPr>
      </w:pPr>
    </w:p>
    <w:p w:rsidR="00AA53A1" w:rsidRDefault="00AA53A1" w:rsidP="00AA53A1">
      <w:pPr>
        <w:jc w:val="left"/>
        <w:rPr>
          <w:rFonts w:eastAsia="仿宋_GB2312"/>
          <w:szCs w:val="32"/>
        </w:rPr>
      </w:pPr>
    </w:p>
    <w:p w:rsidR="00AA53A1" w:rsidRDefault="00AA53A1" w:rsidP="00AA53A1">
      <w:pPr>
        <w:jc w:val="left"/>
        <w:rPr>
          <w:rFonts w:eastAsia="仿宋_GB2312"/>
          <w:szCs w:val="32"/>
        </w:rPr>
      </w:pPr>
    </w:p>
    <w:p w:rsidR="00AA53A1" w:rsidRDefault="00AA53A1" w:rsidP="00AA53A1">
      <w:pPr>
        <w:jc w:val="left"/>
        <w:rPr>
          <w:rFonts w:eastAsia="仿宋_GB2312"/>
          <w:szCs w:val="32"/>
        </w:rPr>
      </w:pPr>
    </w:p>
    <w:p w:rsidR="00AA53A1" w:rsidRDefault="00AA53A1" w:rsidP="00AA53A1">
      <w:pPr>
        <w:jc w:val="left"/>
        <w:rPr>
          <w:rFonts w:eastAsia="仿宋_GB2312"/>
          <w:szCs w:val="32"/>
        </w:rPr>
      </w:pPr>
    </w:p>
    <w:p w:rsidR="00AA53A1" w:rsidRDefault="00AA53A1" w:rsidP="00AA53A1">
      <w:pPr>
        <w:jc w:val="left"/>
        <w:rPr>
          <w:rFonts w:eastAsia="仿宋_GB2312"/>
          <w:szCs w:val="32"/>
        </w:rPr>
      </w:pPr>
    </w:p>
    <w:p w:rsidR="00AA53A1" w:rsidRDefault="00AA53A1" w:rsidP="00AA53A1">
      <w:pPr>
        <w:jc w:val="left"/>
        <w:rPr>
          <w:rFonts w:eastAsia="仿宋_GB2312"/>
          <w:szCs w:val="32"/>
        </w:rPr>
      </w:pPr>
    </w:p>
    <w:p w:rsidR="00AA53A1" w:rsidRDefault="00AA53A1" w:rsidP="00AA53A1">
      <w:pPr>
        <w:jc w:val="left"/>
        <w:rPr>
          <w:rFonts w:eastAsia="仿宋_GB2312"/>
          <w:szCs w:val="32"/>
        </w:rPr>
      </w:pPr>
    </w:p>
    <w:p w:rsidR="00AA53A1" w:rsidRDefault="00AA53A1" w:rsidP="00AA53A1">
      <w:pPr>
        <w:jc w:val="left"/>
        <w:rPr>
          <w:rFonts w:eastAsia="仿宋_GB2312"/>
          <w:szCs w:val="32"/>
        </w:rPr>
      </w:pPr>
    </w:p>
    <w:p w:rsidR="00AA53A1" w:rsidRDefault="00AA53A1" w:rsidP="00AA53A1">
      <w:pPr>
        <w:jc w:val="left"/>
        <w:rPr>
          <w:rFonts w:eastAsia="仿宋_GB2312"/>
          <w:szCs w:val="32"/>
        </w:rPr>
      </w:pPr>
    </w:p>
    <w:p w:rsidR="00AA53A1" w:rsidRDefault="00AA53A1" w:rsidP="00AA53A1">
      <w:pPr>
        <w:jc w:val="left"/>
        <w:rPr>
          <w:rFonts w:eastAsia="仿宋_GB2312"/>
          <w:szCs w:val="32"/>
        </w:rPr>
      </w:pPr>
    </w:p>
    <w:p w:rsidR="00AA53A1" w:rsidRDefault="00AA53A1" w:rsidP="00AA53A1">
      <w:pPr>
        <w:jc w:val="left"/>
        <w:rPr>
          <w:rFonts w:eastAsia="仿宋_GB2312"/>
          <w:szCs w:val="32"/>
        </w:rPr>
      </w:pPr>
    </w:p>
    <w:p w:rsidR="00AA53A1" w:rsidRDefault="00AA53A1" w:rsidP="00AA53A1">
      <w:pPr>
        <w:jc w:val="left"/>
        <w:rPr>
          <w:rFonts w:eastAsia="仿宋_GB2312"/>
          <w:szCs w:val="32"/>
        </w:rPr>
      </w:pPr>
    </w:p>
    <w:p w:rsidR="00AA53A1" w:rsidRDefault="00AA53A1" w:rsidP="00AA53A1">
      <w:pPr>
        <w:jc w:val="left"/>
        <w:rPr>
          <w:rFonts w:eastAsia="仿宋_GB2312"/>
          <w:szCs w:val="32"/>
        </w:rPr>
      </w:pPr>
    </w:p>
    <w:p w:rsidR="00AA53A1" w:rsidRDefault="00AA53A1" w:rsidP="00AA53A1">
      <w:pPr>
        <w:jc w:val="left"/>
        <w:rPr>
          <w:rFonts w:eastAsia="仿宋_GB2312"/>
          <w:szCs w:val="32"/>
        </w:rPr>
      </w:pPr>
    </w:p>
    <w:p w:rsidR="00AA53A1" w:rsidRDefault="00AA53A1" w:rsidP="00AA53A1">
      <w:pPr>
        <w:jc w:val="left"/>
        <w:rPr>
          <w:rFonts w:eastAsia="仿宋_GB2312"/>
          <w:szCs w:val="32"/>
        </w:rPr>
      </w:pPr>
    </w:p>
    <w:p w:rsidR="00AA53A1" w:rsidRDefault="00AA53A1" w:rsidP="00AA53A1">
      <w:pPr>
        <w:jc w:val="left"/>
        <w:rPr>
          <w:rFonts w:eastAsia="仿宋_GB2312"/>
          <w:szCs w:val="32"/>
        </w:rPr>
      </w:pPr>
    </w:p>
    <w:p w:rsidR="00AA53A1" w:rsidRDefault="00AA53A1" w:rsidP="00AA53A1">
      <w:pPr>
        <w:ind w:leftChars="100" w:left="316" w:rightChars="100" w:right="316"/>
        <w:jc w:val="left"/>
        <w:rPr>
          <w:sz w:val="28"/>
          <w:szCs w:val="28"/>
        </w:rPr>
      </w:pPr>
    </w:p>
    <w:p w:rsidR="001F09CE" w:rsidRPr="0040340D" w:rsidRDefault="001F09CE" w:rsidP="00AA53A1">
      <w:pPr>
        <w:ind w:leftChars="100" w:left="316" w:rightChars="100" w:right="316"/>
        <w:jc w:val="left"/>
        <w:rPr>
          <w:sz w:val="28"/>
          <w:szCs w:val="28"/>
        </w:rPr>
      </w:pPr>
    </w:p>
    <w:p w:rsidR="00AA53A1" w:rsidRPr="00AA53A1" w:rsidRDefault="003B77C7" w:rsidP="00AA53A1">
      <w:pPr>
        <w:ind w:leftChars="100" w:left="316" w:rightChars="100" w:right="316"/>
        <w:jc w:val="left"/>
        <w:rPr>
          <w:rFonts w:eastAsia="仿宋_GB2312"/>
          <w:szCs w:val="32"/>
        </w:rPr>
      </w:pPr>
      <w:r>
        <w:pict>
          <v:line id="直接连接符 5" o:spid="_x0000_s1053" style="position:absolute;left:0;text-align:left;z-index:251685888" from="-.15pt,29pt" to="442.05pt,29pt" strokeweight=".35pt"/>
        </w:pict>
      </w:r>
      <w:r>
        <w:pict>
          <v:line id="直接连接符 6" o:spid="_x0000_s1052" style="position:absolute;left:0;text-align:left;z-index:251684864" from="-.15pt,.2pt" to="442.05pt,.2pt" strokeweight=".35pt"/>
        </w:pict>
      </w:r>
      <w:r w:rsidR="00AA53A1" w:rsidRPr="0040340D">
        <w:rPr>
          <w:sz w:val="28"/>
          <w:szCs w:val="28"/>
        </w:rPr>
        <w:t>江阴临港经济开发区</w:t>
      </w:r>
      <w:r w:rsidR="00AA53A1" w:rsidRPr="0040340D">
        <w:rPr>
          <w:rFonts w:hint="eastAsia"/>
          <w:sz w:val="28"/>
          <w:szCs w:val="28"/>
        </w:rPr>
        <w:t>党群工作部</w:t>
      </w:r>
      <w:r w:rsidR="00AA53A1" w:rsidRPr="0040340D">
        <w:rPr>
          <w:rFonts w:hint="eastAsia"/>
          <w:sz w:val="28"/>
          <w:szCs w:val="28"/>
        </w:rPr>
        <w:t xml:space="preserve"> </w:t>
      </w:r>
      <w:r w:rsidR="00AA53A1" w:rsidRPr="0040340D">
        <w:rPr>
          <w:sz w:val="28"/>
          <w:szCs w:val="28"/>
        </w:rPr>
        <w:t xml:space="preserve">     </w:t>
      </w:r>
      <w:r w:rsidR="00AA53A1" w:rsidRPr="0040340D">
        <w:rPr>
          <w:rFonts w:hint="eastAsia"/>
          <w:sz w:val="28"/>
          <w:szCs w:val="28"/>
        </w:rPr>
        <w:t xml:space="preserve">     </w:t>
      </w:r>
      <w:r w:rsidR="00AA53A1" w:rsidRPr="0040340D">
        <w:rPr>
          <w:sz w:val="28"/>
          <w:szCs w:val="28"/>
        </w:rPr>
        <w:t xml:space="preserve"> 201</w:t>
      </w:r>
      <w:r w:rsidR="00AA53A1" w:rsidRPr="0040340D">
        <w:rPr>
          <w:rFonts w:hint="eastAsia"/>
          <w:sz w:val="28"/>
          <w:szCs w:val="28"/>
        </w:rPr>
        <w:t>9</w:t>
      </w:r>
      <w:r w:rsidR="00AA53A1" w:rsidRPr="0040340D">
        <w:rPr>
          <w:sz w:val="28"/>
          <w:szCs w:val="28"/>
        </w:rPr>
        <w:t>年</w:t>
      </w:r>
      <w:r w:rsidR="00AA53A1">
        <w:rPr>
          <w:rFonts w:hint="eastAsia"/>
          <w:sz w:val="28"/>
          <w:szCs w:val="28"/>
        </w:rPr>
        <w:t>12</w:t>
      </w:r>
      <w:r w:rsidR="00AA53A1" w:rsidRPr="0040340D">
        <w:rPr>
          <w:sz w:val="28"/>
          <w:szCs w:val="28"/>
        </w:rPr>
        <w:t>月</w:t>
      </w:r>
      <w:r w:rsidR="00EE22D5">
        <w:rPr>
          <w:rFonts w:hint="eastAsia"/>
          <w:sz w:val="28"/>
          <w:szCs w:val="28"/>
        </w:rPr>
        <w:t>27</w:t>
      </w:r>
      <w:r w:rsidR="00AA53A1" w:rsidRPr="0040340D">
        <w:rPr>
          <w:sz w:val="28"/>
          <w:szCs w:val="28"/>
        </w:rPr>
        <w:t>日印发</w:t>
      </w:r>
    </w:p>
    <w:sectPr w:rsidR="00AA53A1" w:rsidRPr="00AA53A1" w:rsidSect="00AF0C09">
      <w:footerReference w:type="even" r:id="rId7"/>
      <w:footerReference w:type="default" r:id="rId8"/>
      <w:pgSz w:w="11906" w:h="16838" w:code="9"/>
      <w:pgMar w:top="2098" w:right="1474" w:bottom="1985" w:left="1588" w:header="851" w:footer="1474"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7C7" w:rsidRDefault="003B77C7" w:rsidP="006344EA">
      <w:r>
        <w:separator/>
      </w:r>
    </w:p>
  </w:endnote>
  <w:endnote w:type="continuationSeparator" w:id="0">
    <w:p w:rsidR="003B77C7" w:rsidRDefault="003B77C7" w:rsidP="0063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hint="eastAsia"/>
        <w:sz w:val="28"/>
        <w:szCs w:val="28"/>
      </w:rPr>
      <w:id w:val="925077912"/>
      <w:docPartObj>
        <w:docPartGallery w:val="Page Numbers (Bottom of Page)"/>
        <w:docPartUnique/>
      </w:docPartObj>
    </w:sdtPr>
    <w:sdtEndPr>
      <w:rPr>
        <w:rFonts w:asciiTheme="majorEastAsia" w:eastAsiaTheme="majorEastAsia" w:hAnsiTheme="majorEastAsia"/>
      </w:rPr>
    </w:sdtEndPr>
    <w:sdtContent>
      <w:p w:rsidR="00464107" w:rsidRPr="00AF0C09" w:rsidRDefault="00464107" w:rsidP="00AF0C09">
        <w:pPr>
          <w:pStyle w:val="a5"/>
          <w:snapToGrid/>
          <w:ind w:leftChars="100" w:left="320"/>
          <w:rPr>
            <w:rFonts w:asciiTheme="majorEastAsia" w:eastAsiaTheme="majorEastAsia" w:hAnsiTheme="majorEastAsia"/>
            <w:sz w:val="28"/>
            <w:szCs w:val="28"/>
          </w:rPr>
        </w:pPr>
        <w:r w:rsidRPr="00AF0C09">
          <w:rPr>
            <w:rFonts w:asciiTheme="majorEastAsia" w:eastAsiaTheme="majorEastAsia" w:hAnsiTheme="majorEastAsia" w:hint="eastAsia"/>
            <w:sz w:val="28"/>
            <w:szCs w:val="28"/>
          </w:rPr>
          <w:t xml:space="preserve">— </w:t>
        </w:r>
        <w:r w:rsidR="00895E70" w:rsidRPr="00AF0C09">
          <w:rPr>
            <w:rFonts w:asciiTheme="majorEastAsia" w:eastAsiaTheme="majorEastAsia" w:hAnsiTheme="majorEastAsia"/>
            <w:sz w:val="28"/>
            <w:szCs w:val="28"/>
          </w:rPr>
          <w:fldChar w:fldCharType="begin"/>
        </w:r>
        <w:r w:rsidRPr="00AF0C09">
          <w:rPr>
            <w:rFonts w:asciiTheme="majorEastAsia" w:eastAsiaTheme="majorEastAsia" w:hAnsiTheme="majorEastAsia"/>
            <w:sz w:val="28"/>
            <w:szCs w:val="28"/>
          </w:rPr>
          <w:instrText>PAGE   \* MERGEFORMAT</w:instrText>
        </w:r>
        <w:r w:rsidR="00895E70" w:rsidRPr="00AF0C09">
          <w:rPr>
            <w:rFonts w:asciiTheme="majorEastAsia" w:eastAsiaTheme="majorEastAsia" w:hAnsiTheme="majorEastAsia"/>
            <w:sz w:val="28"/>
            <w:szCs w:val="28"/>
          </w:rPr>
          <w:fldChar w:fldCharType="separate"/>
        </w:r>
        <w:r w:rsidR="0074121E" w:rsidRPr="0074121E">
          <w:rPr>
            <w:rFonts w:asciiTheme="majorEastAsia" w:eastAsiaTheme="majorEastAsia" w:hAnsiTheme="majorEastAsia"/>
            <w:noProof/>
            <w:sz w:val="28"/>
            <w:szCs w:val="28"/>
            <w:lang w:val="zh-CN"/>
          </w:rPr>
          <w:t>4</w:t>
        </w:r>
        <w:r w:rsidR="00895E70" w:rsidRPr="00AF0C09">
          <w:rPr>
            <w:rFonts w:asciiTheme="majorEastAsia" w:eastAsiaTheme="majorEastAsia" w:hAnsiTheme="majorEastAsia"/>
            <w:sz w:val="28"/>
            <w:szCs w:val="28"/>
          </w:rPr>
          <w:fldChar w:fldCharType="end"/>
        </w:r>
        <w:r w:rsidRPr="00AF0C09">
          <w:rPr>
            <w:rFonts w:asciiTheme="majorEastAsia" w:eastAsiaTheme="majorEastAsia" w:hAnsiTheme="majorEastAsia"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hint="eastAsia"/>
        <w:sz w:val="28"/>
        <w:szCs w:val="28"/>
      </w:rPr>
      <w:id w:val="711473144"/>
      <w:docPartObj>
        <w:docPartGallery w:val="Page Numbers (Bottom of Page)"/>
        <w:docPartUnique/>
      </w:docPartObj>
    </w:sdtPr>
    <w:sdtEndPr>
      <w:rPr>
        <w:rFonts w:asciiTheme="majorEastAsia" w:eastAsiaTheme="majorEastAsia" w:hAnsiTheme="majorEastAsia"/>
      </w:rPr>
    </w:sdtEndPr>
    <w:sdtContent>
      <w:p w:rsidR="00464107" w:rsidRPr="00AF0C09" w:rsidRDefault="00464107" w:rsidP="00AF0C09">
        <w:pPr>
          <w:pStyle w:val="a5"/>
          <w:snapToGrid/>
          <w:ind w:rightChars="100" w:right="320"/>
          <w:jc w:val="right"/>
          <w:rPr>
            <w:rFonts w:asciiTheme="majorEastAsia" w:eastAsiaTheme="majorEastAsia" w:hAnsiTheme="majorEastAsia"/>
            <w:sz w:val="28"/>
            <w:szCs w:val="28"/>
          </w:rPr>
        </w:pPr>
        <w:r w:rsidRPr="00AF0C09">
          <w:rPr>
            <w:rFonts w:asciiTheme="majorEastAsia" w:eastAsiaTheme="majorEastAsia" w:hAnsiTheme="majorEastAsia" w:hint="eastAsia"/>
            <w:sz w:val="28"/>
            <w:szCs w:val="28"/>
          </w:rPr>
          <w:t xml:space="preserve">— </w:t>
        </w:r>
        <w:r w:rsidR="00895E70" w:rsidRPr="00AF0C09">
          <w:rPr>
            <w:rFonts w:asciiTheme="majorEastAsia" w:eastAsiaTheme="majorEastAsia" w:hAnsiTheme="majorEastAsia"/>
            <w:sz w:val="28"/>
            <w:szCs w:val="28"/>
          </w:rPr>
          <w:fldChar w:fldCharType="begin"/>
        </w:r>
        <w:r w:rsidRPr="00AF0C09">
          <w:rPr>
            <w:rFonts w:asciiTheme="majorEastAsia" w:eastAsiaTheme="majorEastAsia" w:hAnsiTheme="majorEastAsia"/>
            <w:sz w:val="28"/>
            <w:szCs w:val="28"/>
          </w:rPr>
          <w:instrText>PAGE   \* MERGEFORMAT</w:instrText>
        </w:r>
        <w:r w:rsidR="00895E70" w:rsidRPr="00AF0C09">
          <w:rPr>
            <w:rFonts w:asciiTheme="majorEastAsia" w:eastAsiaTheme="majorEastAsia" w:hAnsiTheme="majorEastAsia"/>
            <w:sz w:val="28"/>
            <w:szCs w:val="28"/>
          </w:rPr>
          <w:fldChar w:fldCharType="separate"/>
        </w:r>
        <w:r w:rsidR="0074121E" w:rsidRPr="0074121E">
          <w:rPr>
            <w:rFonts w:asciiTheme="majorEastAsia" w:eastAsiaTheme="majorEastAsia" w:hAnsiTheme="majorEastAsia"/>
            <w:noProof/>
            <w:sz w:val="28"/>
            <w:szCs w:val="28"/>
            <w:lang w:val="zh-CN"/>
          </w:rPr>
          <w:t>3</w:t>
        </w:r>
        <w:r w:rsidR="00895E70" w:rsidRPr="00AF0C09">
          <w:rPr>
            <w:rFonts w:asciiTheme="majorEastAsia" w:eastAsiaTheme="majorEastAsia" w:hAnsiTheme="majorEastAsia"/>
            <w:sz w:val="28"/>
            <w:szCs w:val="28"/>
          </w:rPr>
          <w:fldChar w:fldCharType="end"/>
        </w:r>
        <w:r w:rsidRPr="00AF0C09">
          <w:rPr>
            <w:rFonts w:asciiTheme="majorEastAsia" w:eastAsiaTheme="majorEastAsia" w:hAnsiTheme="majorEastAsia"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7C7" w:rsidRDefault="003B77C7" w:rsidP="006344EA">
      <w:r>
        <w:separator/>
      </w:r>
    </w:p>
  </w:footnote>
  <w:footnote w:type="continuationSeparator" w:id="0">
    <w:p w:rsidR="003B77C7" w:rsidRDefault="003B77C7" w:rsidP="00634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7BB0"/>
    <w:rsid w:val="0000528D"/>
    <w:rsid w:val="00012F36"/>
    <w:rsid w:val="00017E95"/>
    <w:rsid w:val="00022A5E"/>
    <w:rsid w:val="00036F90"/>
    <w:rsid w:val="00046657"/>
    <w:rsid w:val="000474E1"/>
    <w:rsid w:val="000539DF"/>
    <w:rsid w:val="00054B19"/>
    <w:rsid w:val="00064215"/>
    <w:rsid w:val="00072A05"/>
    <w:rsid w:val="00075E36"/>
    <w:rsid w:val="00077B85"/>
    <w:rsid w:val="00080DB5"/>
    <w:rsid w:val="0008455A"/>
    <w:rsid w:val="00086B83"/>
    <w:rsid w:val="000875D4"/>
    <w:rsid w:val="000930C0"/>
    <w:rsid w:val="00097542"/>
    <w:rsid w:val="000B0BBA"/>
    <w:rsid w:val="000B2ACA"/>
    <w:rsid w:val="000B4486"/>
    <w:rsid w:val="000B55C9"/>
    <w:rsid w:val="000B71E7"/>
    <w:rsid w:val="000C7CB2"/>
    <w:rsid w:val="000E2CD6"/>
    <w:rsid w:val="0010078D"/>
    <w:rsid w:val="00102B63"/>
    <w:rsid w:val="00102BD2"/>
    <w:rsid w:val="00111822"/>
    <w:rsid w:val="00115919"/>
    <w:rsid w:val="00123E43"/>
    <w:rsid w:val="0012489E"/>
    <w:rsid w:val="00125C78"/>
    <w:rsid w:val="00131088"/>
    <w:rsid w:val="00131351"/>
    <w:rsid w:val="00133386"/>
    <w:rsid w:val="00147231"/>
    <w:rsid w:val="00150EFF"/>
    <w:rsid w:val="00152B4A"/>
    <w:rsid w:val="00153DC2"/>
    <w:rsid w:val="0015421E"/>
    <w:rsid w:val="00175952"/>
    <w:rsid w:val="00177B28"/>
    <w:rsid w:val="001875BB"/>
    <w:rsid w:val="00192708"/>
    <w:rsid w:val="001A11DB"/>
    <w:rsid w:val="001A5279"/>
    <w:rsid w:val="001A6D2C"/>
    <w:rsid w:val="001A6FDF"/>
    <w:rsid w:val="001C3E99"/>
    <w:rsid w:val="001D1B9A"/>
    <w:rsid w:val="001D7E4A"/>
    <w:rsid w:val="001E03F0"/>
    <w:rsid w:val="001E049C"/>
    <w:rsid w:val="001E561E"/>
    <w:rsid w:val="001F09CE"/>
    <w:rsid w:val="002205BB"/>
    <w:rsid w:val="00236183"/>
    <w:rsid w:val="00237ED0"/>
    <w:rsid w:val="00244587"/>
    <w:rsid w:val="002448C9"/>
    <w:rsid w:val="00245F27"/>
    <w:rsid w:val="0025266E"/>
    <w:rsid w:val="00252BCB"/>
    <w:rsid w:val="00261AB2"/>
    <w:rsid w:val="00266FAD"/>
    <w:rsid w:val="00275481"/>
    <w:rsid w:val="002816FD"/>
    <w:rsid w:val="00281E6A"/>
    <w:rsid w:val="0028443A"/>
    <w:rsid w:val="00290570"/>
    <w:rsid w:val="0029269B"/>
    <w:rsid w:val="00292CC0"/>
    <w:rsid w:val="002A05F8"/>
    <w:rsid w:val="002A2393"/>
    <w:rsid w:val="002A2BF5"/>
    <w:rsid w:val="002A7C88"/>
    <w:rsid w:val="002B6E58"/>
    <w:rsid w:val="002D36D3"/>
    <w:rsid w:val="002D4214"/>
    <w:rsid w:val="002F13C8"/>
    <w:rsid w:val="002F729B"/>
    <w:rsid w:val="003030F8"/>
    <w:rsid w:val="003051CC"/>
    <w:rsid w:val="003075B7"/>
    <w:rsid w:val="00311229"/>
    <w:rsid w:val="00321AF3"/>
    <w:rsid w:val="00343090"/>
    <w:rsid w:val="003441D5"/>
    <w:rsid w:val="0035104D"/>
    <w:rsid w:val="003579D8"/>
    <w:rsid w:val="00361652"/>
    <w:rsid w:val="0036402E"/>
    <w:rsid w:val="00366339"/>
    <w:rsid w:val="00366CB1"/>
    <w:rsid w:val="00372507"/>
    <w:rsid w:val="00374774"/>
    <w:rsid w:val="00376D59"/>
    <w:rsid w:val="00391E13"/>
    <w:rsid w:val="0039542C"/>
    <w:rsid w:val="003B217F"/>
    <w:rsid w:val="003B61AF"/>
    <w:rsid w:val="003B77C7"/>
    <w:rsid w:val="003C6B5C"/>
    <w:rsid w:val="003C7C82"/>
    <w:rsid w:val="003D220D"/>
    <w:rsid w:val="003D2313"/>
    <w:rsid w:val="003E0D80"/>
    <w:rsid w:val="003E309E"/>
    <w:rsid w:val="003E5AC0"/>
    <w:rsid w:val="003F08E5"/>
    <w:rsid w:val="00432BF7"/>
    <w:rsid w:val="00436E39"/>
    <w:rsid w:val="00440ED2"/>
    <w:rsid w:val="00444C70"/>
    <w:rsid w:val="00450E30"/>
    <w:rsid w:val="004510F7"/>
    <w:rsid w:val="00457B4D"/>
    <w:rsid w:val="00462E33"/>
    <w:rsid w:val="0046328D"/>
    <w:rsid w:val="00463FCE"/>
    <w:rsid w:val="00464107"/>
    <w:rsid w:val="004653FB"/>
    <w:rsid w:val="004714B3"/>
    <w:rsid w:val="00472747"/>
    <w:rsid w:val="004731D5"/>
    <w:rsid w:val="00481C27"/>
    <w:rsid w:val="00485509"/>
    <w:rsid w:val="004863B8"/>
    <w:rsid w:val="00486B6D"/>
    <w:rsid w:val="00487EFC"/>
    <w:rsid w:val="00491952"/>
    <w:rsid w:val="004A14CD"/>
    <w:rsid w:val="004A5173"/>
    <w:rsid w:val="004A6DB8"/>
    <w:rsid w:val="004A6DD7"/>
    <w:rsid w:val="004D3A86"/>
    <w:rsid w:val="004D463D"/>
    <w:rsid w:val="004D4944"/>
    <w:rsid w:val="004D4FE3"/>
    <w:rsid w:val="004D569B"/>
    <w:rsid w:val="004E6094"/>
    <w:rsid w:val="004E6F9E"/>
    <w:rsid w:val="004E7BF8"/>
    <w:rsid w:val="004F11DF"/>
    <w:rsid w:val="004F77CF"/>
    <w:rsid w:val="00507875"/>
    <w:rsid w:val="0051592C"/>
    <w:rsid w:val="005174AD"/>
    <w:rsid w:val="005435DC"/>
    <w:rsid w:val="00545F34"/>
    <w:rsid w:val="0055628B"/>
    <w:rsid w:val="00583B2F"/>
    <w:rsid w:val="00586665"/>
    <w:rsid w:val="005B0087"/>
    <w:rsid w:val="005B1522"/>
    <w:rsid w:val="005B1F71"/>
    <w:rsid w:val="005C5220"/>
    <w:rsid w:val="005C7C02"/>
    <w:rsid w:val="005D2759"/>
    <w:rsid w:val="005E1DC7"/>
    <w:rsid w:val="005F3869"/>
    <w:rsid w:val="00603538"/>
    <w:rsid w:val="006040A7"/>
    <w:rsid w:val="00612819"/>
    <w:rsid w:val="00612926"/>
    <w:rsid w:val="00620D86"/>
    <w:rsid w:val="00621605"/>
    <w:rsid w:val="006219C0"/>
    <w:rsid w:val="0062476C"/>
    <w:rsid w:val="00626B8F"/>
    <w:rsid w:val="00632BA4"/>
    <w:rsid w:val="006332A0"/>
    <w:rsid w:val="006344EA"/>
    <w:rsid w:val="00637C0D"/>
    <w:rsid w:val="0064182C"/>
    <w:rsid w:val="00643824"/>
    <w:rsid w:val="00654A45"/>
    <w:rsid w:val="00655280"/>
    <w:rsid w:val="00655B8B"/>
    <w:rsid w:val="00657D40"/>
    <w:rsid w:val="00663129"/>
    <w:rsid w:val="00666B52"/>
    <w:rsid w:val="0067098C"/>
    <w:rsid w:val="00677C43"/>
    <w:rsid w:val="00697242"/>
    <w:rsid w:val="006A5B02"/>
    <w:rsid w:val="006B00E9"/>
    <w:rsid w:val="006B6589"/>
    <w:rsid w:val="006B7516"/>
    <w:rsid w:val="006C6B59"/>
    <w:rsid w:val="006D4E99"/>
    <w:rsid w:val="006D6ADB"/>
    <w:rsid w:val="006D6FBA"/>
    <w:rsid w:val="006E3E38"/>
    <w:rsid w:val="006F33A7"/>
    <w:rsid w:val="00702985"/>
    <w:rsid w:val="00704823"/>
    <w:rsid w:val="00722B61"/>
    <w:rsid w:val="0074121E"/>
    <w:rsid w:val="0074771A"/>
    <w:rsid w:val="00750630"/>
    <w:rsid w:val="00751802"/>
    <w:rsid w:val="00762ED0"/>
    <w:rsid w:val="007671F0"/>
    <w:rsid w:val="007673A6"/>
    <w:rsid w:val="00780111"/>
    <w:rsid w:val="00792367"/>
    <w:rsid w:val="007B1C26"/>
    <w:rsid w:val="007B5303"/>
    <w:rsid w:val="007B61B0"/>
    <w:rsid w:val="007C103B"/>
    <w:rsid w:val="007C4300"/>
    <w:rsid w:val="007C7249"/>
    <w:rsid w:val="007F2B1F"/>
    <w:rsid w:val="007F70CB"/>
    <w:rsid w:val="007F79B2"/>
    <w:rsid w:val="00801E6F"/>
    <w:rsid w:val="00805AE7"/>
    <w:rsid w:val="008079CA"/>
    <w:rsid w:val="00810EBF"/>
    <w:rsid w:val="0081119A"/>
    <w:rsid w:val="00826288"/>
    <w:rsid w:val="00836CD3"/>
    <w:rsid w:val="00836DA1"/>
    <w:rsid w:val="008414DE"/>
    <w:rsid w:val="0085375A"/>
    <w:rsid w:val="0086272A"/>
    <w:rsid w:val="00872190"/>
    <w:rsid w:val="00874B97"/>
    <w:rsid w:val="0087528B"/>
    <w:rsid w:val="008762E2"/>
    <w:rsid w:val="00876AA5"/>
    <w:rsid w:val="00876C0A"/>
    <w:rsid w:val="00881429"/>
    <w:rsid w:val="00892740"/>
    <w:rsid w:val="00895E70"/>
    <w:rsid w:val="00896EE8"/>
    <w:rsid w:val="008A22EA"/>
    <w:rsid w:val="008A285A"/>
    <w:rsid w:val="008D2BCF"/>
    <w:rsid w:val="008E3BB2"/>
    <w:rsid w:val="008E4FC8"/>
    <w:rsid w:val="008E6EDE"/>
    <w:rsid w:val="008F0A37"/>
    <w:rsid w:val="008F14EA"/>
    <w:rsid w:val="008F6B51"/>
    <w:rsid w:val="009025E9"/>
    <w:rsid w:val="00907369"/>
    <w:rsid w:val="00910357"/>
    <w:rsid w:val="00910C74"/>
    <w:rsid w:val="00911B54"/>
    <w:rsid w:val="0092101B"/>
    <w:rsid w:val="00925D9A"/>
    <w:rsid w:val="00926398"/>
    <w:rsid w:val="009272EE"/>
    <w:rsid w:val="009275AC"/>
    <w:rsid w:val="0093153F"/>
    <w:rsid w:val="0093493E"/>
    <w:rsid w:val="00937537"/>
    <w:rsid w:val="0094037D"/>
    <w:rsid w:val="00952ABD"/>
    <w:rsid w:val="00954F97"/>
    <w:rsid w:val="00971B11"/>
    <w:rsid w:val="0097284F"/>
    <w:rsid w:val="009768C4"/>
    <w:rsid w:val="0097799C"/>
    <w:rsid w:val="00977E87"/>
    <w:rsid w:val="009974D0"/>
    <w:rsid w:val="009A1A4A"/>
    <w:rsid w:val="009A3702"/>
    <w:rsid w:val="009A5E44"/>
    <w:rsid w:val="009B6B29"/>
    <w:rsid w:val="009C30C5"/>
    <w:rsid w:val="009C5EDE"/>
    <w:rsid w:val="009C77F6"/>
    <w:rsid w:val="009D28CB"/>
    <w:rsid w:val="009E05AB"/>
    <w:rsid w:val="009E1959"/>
    <w:rsid w:val="009E6B94"/>
    <w:rsid w:val="009F0E2C"/>
    <w:rsid w:val="009F3515"/>
    <w:rsid w:val="009F48CB"/>
    <w:rsid w:val="009F696F"/>
    <w:rsid w:val="009F73EE"/>
    <w:rsid w:val="00A0656F"/>
    <w:rsid w:val="00A16705"/>
    <w:rsid w:val="00A22573"/>
    <w:rsid w:val="00A25997"/>
    <w:rsid w:val="00A40768"/>
    <w:rsid w:val="00A471D3"/>
    <w:rsid w:val="00A559AB"/>
    <w:rsid w:val="00A64CE8"/>
    <w:rsid w:val="00A6614F"/>
    <w:rsid w:val="00A668AB"/>
    <w:rsid w:val="00A71CC3"/>
    <w:rsid w:val="00A7339D"/>
    <w:rsid w:val="00A74833"/>
    <w:rsid w:val="00A8238D"/>
    <w:rsid w:val="00A87BB0"/>
    <w:rsid w:val="00A92B73"/>
    <w:rsid w:val="00A97A6E"/>
    <w:rsid w:val="00AA4A4F"/>
    <w:rsid w:val="00AA4C73"/>
    <w:rsid w:val="00AA53A1"/>
    <w:rsid w:val="00AB00D6"/>
    <w:rsid w:val="00AB262A"/>
    <w:rsid w:val="00AB26EF"/>
    <w:rsid w:val="00AB5BD6"/>
    <w:rsid w:val="00AC3590"/>
    <w:rsid w:val="00AC6C7F"/>
    <w:rsid w:val="00AC6DBE"/>
    <w:rsid w:val="00AD66C9"/>
    <w:rsid w:val="00AE102A"/>
    <w:rsid w:val="00AE37B6"/>
    <w:rsid w:val="00AF0C09"/>
    <w:rsid w:val="00AF3431"/>
    <w:rsid w:val="00AF4E31"/>
    <w:rsid w:val="00AF6678"/>
    <w:rsid w:val="00B0538B"/>
    <w:rsid w:val="00B054BA"/>
    <w:rsid w:val="00B05F75"/>
    <w:rsid w:val="00B11D70"/>
    <w:rsid w:val="00B13DF4"/>
    <w:rsid w:val="00B14900"/>
    <w:rsid w:val="00B1605D"/>
    <w:rsid w:val="00B178E0"/>
    <w:rsid w:val="00B17CDA"/>
    <w:rsid w:val="00B2641F"/>
    <w:rsid w:val="00B37483"/>
    <w:rsid w:val="00B43739"/>
    <w:rsid w:val="00B4426C"/>
    <w:rsid w:val="00B5641D"/>
    <w:rsid w:val="00B60DCE"/>
    <w:rsid w:val="00B7163A"/>
    <w:rsid w:val="00B74B4D"/>
    <w:rsid w:val="00B80079"/>
    <w:rsid w:val="00B84179"/>
    <w:rsid w:val="00B850D3"/>
    <w:rsid w:val="00B921FF"/>
    <w:rsid w:val="00B9239A"/>
    <w:rsid w:val="00B96D91"/>
    <w:rsid w:val="00BC3989"/>
    <w:rsid w:val="00BD02F6"/>
    <w:rsid w:val="00BD33BF"/>
    <w:rsid w:val="00BD37EA"/>
    <w:rsid w:val="00BD4F12"/>
    <w:rsid w:val="00BE1FA1"/>
    <w:rsid w:val="00C02833"/>
    <w:rsid w:val="00C048AA"/>
    <w:rsid w:val="00C071B5"/>
    <w:rsid w:val="00C238CD"/>
    <w:rsid w:val="00C31794"/>
    <w:rsid w:val="00C553BD"/>
    <w:rsid w:val="00C72C61"/>
    <w:rsid w:val="00C7532B"/>
    <w:rsid w:val="00C76ED7"/>
    <w:rsid w:val="00C82818"/>
    <w:rsid w:val="00C83601"/>
    <w:rsid w:val="00C8712C"/>
    <w:rsid w:val="00CB0246"/>
    <w:rsid w:val="00CB116C"/>
    <w:rsid w:val="00CB42A9"/>
    <w:rsid w:val="00CC7CBA"/>
    <w:rsid w:val="00CD2E9E"/>
    <w:rsid w:val="00CD53B7"/>
    <w:rsid w:val="00CD6305"/>
    <w:rsid w:val="00CE2763"/>
    <w:rsid w:val="00D01DAB"/>
    <w:rsid w:val="00D0584D"/>
    <w:rsid w:val="00D21ED7"/>
    <w:rsid w:val="00D2672D"/>
    <w:rsid w:val="00D310D2"/>
    <w:rsid w:val="00D35051"/>
    <w:rsid w:val="00D36CC7"/>
    <w:rsid w:val="00D50290"/>
    <w:rsid w:val="00D517F1"/>
    <w:rsid w:val="00D6442C"/>
    <w:rsid w:val="00D73C46"/>
    <w:rsid w:val="00D80C25"/>
    <w:rsid w:val="00D82F2E"/>
    <w:rsid w:val="00D85AB3"/>
    <w:rsid w:val="00D8756A"/>
    <w:rsid w:val="00D96521"/>
    <w:rsid w:val="00DA1ADF"/>
    <w:rsid w:val="00DA79FD"/>
    <w:rsid w:val="00DB10E6"/>
    <w:rsid w:val="00DC35AC"/>
    <w:rsid w:val="00DD71F2"/>
    <w:rsid w:val="00DE093C"/>
    <w:rsid w:val="00DE2580"/>
    <w:rsid w:val="00DE61EB"/>
    <w:rsid w:val="00E0705C"/>
    <w:rsid w:val="00E07C02"/>
    <w:rsid w:val="00E10178"/>
    <w:rsid w:val="00E12DBA"/>
    <w:rsid w:val="00E144A1"/>
    <w:rsid w:val="00E14DDB"/>
    <w:rsid w:val="00E305CD"/>
    <w:rsid w:val="00E3068F"/>
    <w:rsid w:val="00E31A63"/>
    <w:rsid w:val="00E33FAE"/>
    <w:rsid w:val="00E36E8D"/>
    <w:rsid w:val="00E37882"/>
    <w:rsid w:val="00E638D1"/>
    <w:rsid w:val="00E65EAE"/>
    <w:rsid w:val="00E93022"/>
    <w:rsid w:val="00E965E8"/>
    <w:rsid w:val="00EA358A"/>
    <w:rsid w:val="00EB2B77"/>
    <w:rsid w:val="00EB4189"/>
    <w:rsid w:val="00EC3712"/>
    <w:rsid w:val="00EC781A"/>
    <w:rsid w:val="00ED3A36"/>
    <w:rsid w:val="00ED7CCA"/>
    <w:rsid w:val="00EE22D5"/>
    <w:rsid w:val="00EE38FA"/>
    <w:rsid w:val="00EE436B"/>
    <w:rsid w:val="00EE5F8F"/>
    <w:rsid w:val="00EF65E5"/>
    <w:rsid w:val="00EF6D3E"/>
    <w:rsid w:val="00EF6E17"/>
    <w:rsid w:val="00F014D1"/>
    <w:rsid w:val="00F05109"/>
    <w:rsid w:val="00F079D9"/>
    <w:rsid w:val="00F11B7D"/>
    <w:rsid w:val="00F13031"/>
    <w:rsid w:val="00F2726D"/>
    <w:rsid w:val="00F319FA"/>
    <w:rsid w:val="00F3701B"/>
    <w:rsid w:val="00F423F1"/>
    <w:rsid w:val="00F46901"/>
    <w:rsid w:val="00F54C7C"/>
    <w:rsid w:val="00F5558D"/>
    <w:rsid w:val="00F6225A"/>
    <w:rsid w:val="00F834E2"/>
    <w:rsid w:val="00F83CDA"/>
    <w:rsid w:val="00F93226"/>
    <w:rsid w:val="00F94396"/>
    <w:rsid w:val="00F97EBB"/>
    <w:rsid w:val="00FA2B4C"/>
    <w:rsid w:val="00FA34B5"/>
    <w:rsid w:val="00FB1B27"/>
    <w:rsid w:val="00FC32CB"/>
    <w:rsid w:val="00FC3935"/>
    <w:rsid w:val="00FC5684"/>
    <w:rsid w:val="00FC6AD4"/>
    <w:rsid w:val="00FC7AC3"/>
    <w:rsid w:val="00FD1931"/>
    <w:rsid w:val="00FD3842"/>
    <w:rsid w:val="00FF5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直接箭头连接符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C09"/>
    <w:pPr>
      <w:widowControl w:val="0"/>
      <w:jc w:val="both"/>
    </w:pPr>
    <w:rPr>
      <w:rFonts w:ascii="Times New Roman" w:eastAsia="方正仿宋_GBK"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7AC3"/>
    <w:pPr>
      <w:ind w:firstLineChars="200" w:firstLine="420"/>
    </w:pPr>
  </w:style>
  <w:style w:type="paragraph" w:styleId="a4">
    <w:name w:val="header"/>
    <w:basedOn w:val="a"/>
    <w:link w:val="Char"/>
    <w:uiPriority w:val="99"/>
    <w:unhideWhenUsed/>
    <w:rsid w:val="006344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344EA"/>
    <w:rPr>
      <w:sz w:val="18"/>
      <w:szCs w:val="18"/>
    </w:rPr>
  </w:style>
  <w:style w:type="paragraph" w:styleId="a5">
    <w:name w:val="footer"/>
    <w:basedOn w:val="a"/>
    <w:link w:val="Char0"/>
    <w:uiPriority w:val="99"/>
    <w:unhideWhenUsed/>
    <w:rsid w:val="006344EA"/>
    <w:pPr>
      <w:tabs>
        <w:tab w:val="center" w:pos="4153"/>
        <w:tab w:val="right" w:pos="8306"/>
      </w:tabs>
      <w:snapToGrid w:val="0"/>
      <w:jc w:val="left"/>
    </w:pPr>
    <w:rPr>
      <w:sz w:val="18"/>
      <w:szCs w:val="18"/>
    </w:rPr>
  </w:style>
  <w:style w:type="character" w:customStyle="1" w:styleId="Char0">
    <w:name w:val="页脚 Char"/>
    <w:basedOn w:val="a0"/>
    <w:link w:val="a5"/>
    <w:uiPriority w:val="99"/>
    <w:rsid w:val="006344EA"/>
    <w:rPr>
      <w:sz w:val="18"/>
      <w:szCs w:val="18"/>
    </w:rPr>
  </w:style>
  <w:style w:type="paragraph" w:styleId="a6">
    <w:name w:val="Body Text Indent"/>
    <w:basedOn w:val="a"/>
    <w:link w:val="Char1"/>
    <w:semiHidden/>
    <w:rsid w:val="0093153F"/>
    <w:pPr>
      <w:spacing w:line="600" w:lineRule="exact"/>
      <w:ind w:firstLineChars="200" w:firstLine="603"/>
    </w:pPr>
    <w:rPr>
      <w:rFonts w:eastAsia="仿宋_GB2312" w:cs="Times New Roman"/>
      <w:szCs w:val="32"/>
    </w:rPr>
  </w:style>
  <w:style w:type="character" w:customStyle="1" w:styleId="Char1">
    <w:name w:val="正文文本缩进 Char"/>
    <w:basedOn w:val="a0"/>
    <w:link w:val="a6"/>
    <w:semiHidden/>
    <w:rsid w:val="0093153F"/>
    <w:rPr>
      <w:rFonts w:ascii="Times New Roman" w:eastAsia="仿宋_GB2312" w:hAnsi="Times New Roman" w:cs="Times New Roman"/>
      <w:sz w:val="32"/>
      <w:szCs w:val="32"/>
    </w:rPr>
  </w:style>
  <w:style w:type="paragraph" w:customStyle="1" w:styleId="a7">
    <w:name w:val="印发栏"/>
    <w:basedOn w:val="a8"/>
    <w:rsid w:val="00463FCE"/>
    <w:pPr>
      <w:tabs>
        <w:tab w:val="right" w:pos="8465"/>
      </w:tabs>
      <w:autoSpaceDE w:val="0"/>
      <w:autoSpaceDN w:val="0"/>
      <w:adjustRightInd w:val="0"/>
      <w:spacing w:line="454" w:lineRule="atLeast"/>
      <w:ind w:left="357" w:right="357" w:firstLineChars="0" w:firstLine="0"/>
      <w:jc w:val="left"/>
    </w:pPr>
    <w:rPr>
      <w:rFonts w:eastAsia="仿宋_GB2312" w:cs="Times New Roman"/>
      <w:kern w:val="32"/>
      <w:szCs w:val="32"/>
    </w:rPr>
  </w:style>
  <w:style w:type="paragraph" w:customStyle="1" w:styleId="a9">
    <w:name w:val="紧急程度"/>
    <w:basedOn w:val="a"/>
    <w:rsid w:val="00463FCE"/>
    <w:pPr>
      <w:overflowPunct w:val="0"/>
      <w:autoSpaceDE w:val="0"/>
      <w:autoSpaceDN w:val="0"/>
      <w:adjustRightInd w:val="0"/>
      <w:snapToGrid w:val="0"/>
      <w:spacing w:line="440" w:lineRule="atLeast"/>
      <w:jc w:val="right"/>
    </w:pPr>
    <w:rPr>
      <w:rFonts w:ascii="黑体" w:eastAsia="黑体" w:cs="Times New Roman"/>
      <w:kern w:val="0"/>
      <w:szCs w:val="20"/>
    </w:rPr>
  </w:style>
  <w:style w:type="paragraph" w:styleId="a8">
    <w:name w:val="Normal Indent"/>
    <w:basedOn w:val="a"/>
    <w:uiPriority w:val="99"/>
    <w:semiHidden/>
    <w:unhideWhenUsed/>
    <w:rsid w:val="00463FCE"/>
    <w:pPr>
      <w:ind w:firstLineChars="200" w:firstLine="420"/>
    </w:pPr>
  </w:style>
  <w:style w:type="paragraph" w:styleId="aa">
    <w:name w:val="Balloon Text"/>
    <w:basedOn w:val="a"/>
    <w:link w:val="Char2"/>
    <w:uiPriority w:val="99"/>
    <w:semiHidden/>
    <w:unhideWhenUsed/>
    <w:rsid w:val="00F13031"/>
    <w:rPr>
      <w:sz w:val="18"/>
      <w:szCs w:val="18"/>
    </w:rPr>
  </w:style>
  <w:style w:type="character" w:customStyle="1" w:styleId="Char2">
    <w:name w:val="批注框文本 Char"/>
    <w:basedOn w:val="a0"/>
    <w:link w:val="aa"/>
    <w:uiPriority w:val="99"/>
    <w:semiHidden/>
    <w:rsid w:val="00F13031"/>
    <w:rPr>
      <w:rFonts w:ascii="Times New Roman" w:eastAsia="方正仿宋_GBK"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422</Words>
  <Characters>2406</Characters>
  <Application>Microsoft Office Word</Application>
  <DocSecurity>0</DocSecurity>
  <Lines>20</Lines>
  <Paragraphs>5</Paragraphs>
  <ScaleCrop>false</ScaleCrop>
  <Company>微软中国</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DELL3264</cp:lastModifiedBy>
  <cp:revision>13</cp:revision>
  <cp:lastPrinted>2019-12-27T01:04:00Z</cp:lastPrinted>
  <dcterms:created xsi:type="dcterms:W3CDTF">2019-12-27T02:40:00Z</dcterms:created>
  <dcterms:modified xsi:type="dcterms:W3CDTF">2019-12-31T08:15:00Z</dcterms:modified>
</cp:coreProperties>
</file>