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69" w:rsidRPr="00C95A32" w:rsidRDefault="00C95A32" w:rsidP="00B90F69">
      <w:pPr>
        <w:pStyle w:val="a6"/>
        <w:shd w:val="clear" w:color="auto" w:fill="FFFFFF"/>
        <w:spacing w:before="0" w:beforeAutospacing="0" w:after="0" w:afterAutospacing="0" w:line="400" w:lineRule="atLeast"/>
        <w:ind w:right="238"/>
        <w:jc w:val="center"/>
        <w:rPr>
          <w:rFonts w:asciiTheme="minorEastAsia" w:eastAsiaTheme="minorEastAsia" w:hAnsiTheme="minorEastAsia"/>
          <w:b/>
          <w:color w:val="333333"/>
          <w:sz w:val="32"/>
          <w:szCs w:val="32"/>
        </w:rPr>
      </w:pPr>
      <w:r w:rsidRPr="00C95A32">
        <w:rPr>
          <w:rFonts w:hint="eastAsia"/>
          <w:b/>
          <w:sz w:val="32"/>
          <w:szCs w:val="32"/>
        </w:rPr>
        <w:t>江苏恒泰建设工程咨询有限公司</w:t>
      </w:r>
      <w:r w:rsidR="00B90F69" w:rsidRPr="00C95A32">
        <w:rPr>
          <w:rFonts w:asciiTheme="minorEastAsia" w:eastAsiaTheme="minorEastAsia" w:hAnsiTheme="minorEastAsia" w:hint="eastAsia"/>
          <w:b/>
          <w:color w:val="333333"/>
          <w:sz w:val="32"/>
          <w:szCs w:val="32"/>
        </w:rPr>
        <w:t>关于</w:t>
      </w:r>
      <w:r w:rsidRPr="00C95A32">
        <w:rPr>
          <w:rFonts w:hint="eastAsia"/>
          <w:b/>
          <w:sz w:val="32"/>
          <w:szCs w:val="32"/>
        </w:rPr>
        <w:t>江阴市2018年度安全生产专业技术检查服务外包项目</w:t>
      </w:r>
      <w:r w:rsidR="00B90F69" w:rsidRPr="00C95A32">
        <w:rPr>
          <w:rFonts w:asciiTheme="minorEastAsia" w:eastAsiaTheme="minorEastAsia" w:hAnsiTheme="minorEastAsia" w:hint="eastAsia"/>
          <w:b/>
          <w:color w:val="333333"/>
          <w:sz w:val="32"/>
          <w:szCs w:val="32"/>
        </w:rPr>
        <w:t>公开招标中标公告</w:t>
      </w:r>
    </w:p>
    <w:p w:rsidR="00B90F69" w:rsidRDefault="00B90F69" w:rsidP="00B90F69">
      <w:pPr>
        <w:pStyle w:val="a6"/>
        <w:shd w:val="clear" w:color="auto" w:fill="FFFFFF"/>
        <w:spacing w:before="0" w:beforeAutospacing="0" w:after="0" w:afterAutospacing="0" w:line="400" w:lineRule="atLeast"/>
        <w:jc w:val="center"/>
        <w:rPr>
          <w:rFonts w:ascii="微软雅黑" w:eastAsia="微软雅黑" w:hAnsi="微软雅黑"/>
          <w:color w:val="333333"/>
          <w:sz w:val="18"/>
          <w:szCs w:val="18"/>
        </w:rPr>
      </w:pPr>
    </w:p>
    <w:p w:rsidR="00B90F69" w:rsidRPr="00C95A32" w:rsidRDefault="00B90F69" w:rsidP="00B90F69">
      <w:pPr>
        <w:pStyle w:val="a6"/>
        <w:shd w:val="clear" w:color="auto" w:fill="FFFFFF"/>
        <w:spacing w:before="0" w:beforeAutospacing="0" w:after="0" w:afterAutospacing="0" w:line="400" w:lineRule="atLeast"/>
        <w:jc w:val="center"/>
        <w:rPr>
          <w:rFonts w:ascii="微软雅黑" w:eastAsia="微软雅黑" w:hAnsi="微软雅黑"/>
          <w:color w:val="333333"/>
          <w:sz w:val="28"/>
          <w:szCs w:val="28"/>
        </w:rPr>
      </w:pPr>
      <w:r w:rsidRPr="00C95A32">
        <w:rPr>
          <w:rFonts w:hint="eastAsia"/>
          <w:color w:val="333333"/>
          <w:sz w:val="28"/>
          <w:szCs w:val="28"/>
        </w:rPr>
        <w:t>编号：</w:t>
      </w:r>
      <w:r w:rsidR="00C95A32" w:rsidRPr="00C95A32">
        <w:rPr>
          <w:rFonts w:hint="eastAsia"/>
          <w:sz w:val="28"/>
          <w:szCs w:val="28"/>
        </w:rPr>
        <w:t>JYHTG2018-05</w:t>
      </w:r>
    </w:p>
    <w:p w:rsidR="00B90F69" w:rsidRDefault="00B90F69" w:rsidP="00B90F69">
      <w:pPr>
        <w:pStyle w:val="a6"/>
        <w:shd w:val="clear" w:color="auto" w:fill="FFFFFF"/>
        <w:spacing w:before="0" w:beforeAutospacing="0" w:after="0" w:afterAutospacing="0" w:line="400" w:lineRule="atLeast"/>
        <w:jc w:val="center"/>
        <w:rPr>
          <w:rFonts w:ascii="微软雅黑" w:eastAsia="微软雅黑" w:hAnsi="微软雅黑"/>
          <w:color w:val="333333"/>
          <w:sz w:val="18"/>
          <w:szCs w:val="18"/>
        </w:rPr>
      </w:pPr>
    </w:p>
    <w:p w:rsidR="00B90F69" w:rsidRPr="00C95A32" w:rsidRDefault="00C95A32" w:rsidP="00B90F69">
      <w:pPr>
        <w:pStyle w:val="a6"/>
        <w:shd w:val="clear" w:color="auto" w:fill="FFFFFF"/>
        <w:spacing w:before="0" w:beforeAutospacing="0" w:after="0" w:afterAutospacing="0" w:line="400" w:lineRule="atLeast"/>
        <w:ind w:firstLine="560"/>
        <w:jc w:val="both"/>
        <w:rPr>
          <w:rFonts w:ascii="微软雅黑" w:eastAsia="微软雅黑" w:hAnsi="微软雅黑"/>
          <w:color w:val="333333"/>
          <w:sz w:val="28"/>
          <w:szCs w:val="28"/>
        </w:rPr>
      </w:pPr>
      <w:r w:rsidRPr="00C95A32">
        <w:rPr>
          <w:rFonts w:hint="eastAsia"/>
          <w:sz w:val="28"/>
          <w:szCs w:val="28"/>
        </w:rPr>
        <w:t>江苏恒泰建设工程咨询有限公司受江阴市安全生产监督管理局的委托</w:t>
      </w:r>
      <w:r w:rsidR="00B90F69" w:rsidRPr="00C95A32">
        <w:rPr>
          <w:rFonts w:hint="eastAsia"/>
          <w:color w:val="333333"/>
          <w:sz w:val="28"/>
          <w:szCs w:val="28"/>
        </w:rPr>
        <w:t>，</w:t>
      </w:r>
      <w:r w:rsidRPr="00C95A32">
        <w:rPr>
          <w:rFonts w:hint="eastAsia"/>
          <w:sz w:val="28"/>
          <w:szCs w:val="28"/>
        </w:rPr>
        <w:t>就江阴市2018年度安全生产专业技术检查服务外包项目进行公开招标采购</w:t>
      </w:r>
      <w:r w:rsidR="00B90F69" w:rsidRPr="00C95A32">
        <w:rPr>
          <w:rFonts w:hint="eastAsia"/>
          <w:sz w:val="28"/>
          <w:szCs w:val="28"/>
        </w:rPr>
        <w:t>，按规定程序进行了开标、评标、定标，现就本次招标的中标结果公布如下：</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一、招标项目名称及编号:</w:t>
      </w:r>
    </w:p>
    <w:p w:rsidR="00B90F69" w:rsidRDefault="00B90F69" w:rsidP="00AF4308">
      <w:pPr>
        <w:pStyle w:val="a6"/>
        <w:shd w:val="clear" w:color="auto" w:fill="FFFFFF"/>
        <w:spacing w:before="0" w:beforeAutospacing="0" w:after="0" w:afterAutospacing="0" w:line="400" w:lineRule="atLeast"/>
        <w:ind w:firstLineChars="200" w:firstLine="560"/>
        <w:jc w:val="both"/>
        <w:rPr>
          <w:rFonts w:ascii="微软雅黑" w:eastAsia="微软雅黑" w:hAnsi="微软雅黑"/>
          <w:color w:val="333333"/>
          <w:sz w:val="18"/>
          <w:szCs w:val="18"/>
        </w:rPr>
      </w:pPr>
      <w:r>
        <w:rPr>
          <w:rFonts w:hint="eastAsia"/>
          <w:color w:val="333333"/>
          <w:sz w:val="28"/>
          <w:szCs w:val="28"/>
        </w:rPr>
        <w:t>项目名称：</w:t>
      </w:r>
      <w:r w:rsidR="00C95A32" w:rsidRPr="00C95A32">
        <w:rPr>
          <w:rFonts w:hint="eastAsia"/>
          <w:sz w:val="28"/>
          <w:szCs w:val="28"/>
        </w:rPr>
        <w:t>江阴市2018年度安全生产专业技术检查服务外包项目</w:t>
      </w:r>
    </w:p>
    <w:p w:rsidR="00B90F69" w:rsidRDefault="00B90F69" w:rsidP="00AF4308">
      <w:pPr>
        <w:pStyle w:val="a6"/>
        <w:shd w:val="clear" w:color="auto" w:fill="FFFFFF"/>
        <w:spacing w:before="0" w:beforeAutospacing="0" w:after="0" w:afterAutospacing="0" w:line="400" w:lineRule="atLeast"/>
        <w:ind w:firstLineChars="200" w:firstLine="560"/>
        <w:jc w:val="both"/>
        <w:rPr>
          <w:rFonts w:ascii="微软雅黑" w:eastAsia="微软雅黑" w:hAnsi="微软雅黑"/>
          <w:color w:val="333333"/>
          <w:sz w:val="18"/>
          <w:szCs w:val="18"/>
        </w:rPr>
      </w:pPr>
      <w:r>
        <w:rPr>
          <w:rFonts w:hint="eastAsia"/>
          <w:color w:val="333333"/>
          <w:sz w:val="28"/>
          <w:szCs w:val="28"/>
        </w:rPr>
        <w:t>项目编号：</w:t>
      </w:r>
      <w:r w:rsidR="00C95A32" w:rsidRPr="00C95A32">
        <w:rPr>
          <w:rFonts w:hint="eastAsia"/>
          <w:sz w:val="28"/>
          <w:szCs w:val="28"/>
        </w:rPr>
        <w:t>JYHTG2018-05</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二、招标项目简要说明</w:t>
      </w:r>
      <w:r>
        <w:rPr>
          <w:rFonts w:hint="eastAsia"/>
          <w:color w:val="333333"/>
          <w:sz w:val="28"/>
          <w:szCs w:val="28"/>
        </w:rPr>
        <w:t>：</w:t>
      </w:r>
    </w:p>
    <w:p w:rsidR="00B90F69" w:rsidRPr="00C95A32" w:rsidRDefault="00C95A32" w:rsidP="00C95A32">
      <w:pPr>
        <w:adjustRightInd w:val="0"/>
        <w:snapToGrid w:val="0"/>
        <w:spacing w:line="360" w:lineRule="auto"/>
        <w:ind w:firstLineChars="200" w:firstLine="560"/>
        <w:rPr>
          <w:rFonts w:asciiTheme="minorEastAsia" w:hAnsiTheme="minorEastAsia"/>
          <w:sz w:val="28"/>
          <w:szCs w:val="28"/>
        </w:rPr>
      </w:pPr>
      <w:r w:rsidRPr="00C95A32">
        <w:rPr>
          <w:rFonts w:ascii="宋体" w:eastAsia="宋体" w:hAnsi="宋体" w:cs="Times New Roman" w:hint="eastAsia"/>
          <w:sz w:val="28"/>
          <w:szCs w:val="28"/>
        </w:rPr>
        <w:t>本项目为江阴市2018年度安全生产专业技术检查服务外包项目，主要内容为：江阴市范围内危化品生产企业、经营带储存、使用危化品从事化工生产企业50家第三方安全检查。</w:t>
      </w:r>
      <w:r w:rsidR="00B90F69" w:rsidRPr="00C95A32">
        <w:rPr>
          <w:rFonts w:asciiTheme="minorEastAsia" w:hAnsiTheme="minorEastAsia" w:hint="eastAsia"/>
          <w:sz w:val="28"/>
          <w:szCs w:val="28"/>
        </w:rPr>
        <w:t>本项目最高限价</w:t>
      </w:r>
      <w:r w:rsidRPr="00C95A32">
        <w:rPr>
          <w:rFonts w:asciiTheme="minorEastAsia" w:hAnsiTheme="minorEastAsia" w:hint="eastAsia"/>
          <w:sz w:val="28"/>
          <w:szCs w:val="28"/>
        </w:rPr>
        <w:t>100万</w:t>
      </w:r>
      <w:r w:rsidR="00B90F69" w:rsidRPr="00C95A32">
        <w:rPr>
          <w:rFonts w:asciiTheme="minorEastAsia" w:hAnsiTheme="minorEastAsia" w:hint="eastAsia"/>
          <w:sz w:val="28"/>
          <w:szCs w:val="28"/>
        </w:rPr>
        <w:t>元。（详见招标文件）</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三、招标公告媒体及日期：</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江苏省政府采购网</w:t>
      </w:r>
      <w:r w:rsidR="00C95A32" w:rsidRPr="00C95A32">
        <w:rPr>
          <w:rFonts w:hint="eastAsia"/>
          <w:sz w:val="28"/>
          <w:szCs w:val="28"/>
        </w:rPr>
        <w:t xml:space="preserve">  </w:t>
      </w:r>
      <w:r w:rsidRPr="00C95A32">
        <w:rPr>
          <w:rFonts w:hint="eastAsia"/>
          <w:sz w:val="28"/>
          <w:szCs w:val="28"/>
        </w:rPr>
        <w:t> 2018年</w:t>
      </w:r>
      <w:r w:rsidR="00C95A32" w:rsidRPr="00C95A32">
        <w:rPr>
          <w:rFonts w:hint="eastAsia"/>
          <w:sz w:val="28"/>
          <w:szCs w:val="28"/>
        </w:rPr>
        <w:t>11</w:t>
      </w:r>
      <w:r w:rsidRPr="00C95A32">
        <w:rPr>
          <w:rFonts w:hint="eastAsia"/>
          <w:sz w:val="28"/>
          <w:szCs w:val="28"/>
        </w:rPr>
        <w:t>月</w:t>
      </w:r>
      <w:r w:rsidR="00C95A32" w:rsidRPr="00C95A32">
        <w:rPr>
          <w:rFonts w:hint="eastAsia"/>
          <w:sz w:val="28"/>
          <w:szCs w:val="28"/>
        </w:rPr>
        <w:t>27</w:t>
      </w:r>
      <w:r w:rsidRPr="00C95A32">
        <w:rPr>
          <w:rFonts w:hint="eastAsia"/>
          <w:sz w:val="28"/>
          <w:szCs w:val="28"/>
        </w:rPr>
        <w:t>日</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四、评标信息：</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评标日期：2018年12月24日</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lastRenderedPageBreak/>
        <w:t>评标地点：</w:t>
      </w:r>
      <w:r w:rsidR="00C95A32" w:rsidRPr="00C95A32">
        <w:rPr>
          <w:rFonts w:hint="eastAsia"/>
          <w:sz w:val="28"/>
          <w:szCs w:val="28"/>
        </w:rPr>
        <w:t>江阴市文化西路4号江苏恒泰建设工程咨询有限公司会议室</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评标委员会名单：</w:t>
      </w:r>
      <w:r w:rsidR="00C95A32" w:rsidRPr="00C95A32">
        <w:rPr>
          <w:rFonts w:hint="eastAsia"/>
          <w:sz w:val="28"/>
          <w:szCs w:val="28"/>
        </w:rPr>
        <w:t>王荣、刘飞、蒋海勇、杨雄志、邹诚</w:t>
      </w:r>
      <w:r w:rsidRPr="00C95A32">
        <w:rPr>
          <w:rFonts w:hint="eastAsia"/>
          <w:sz w:val="28"/>
          <w:szCs w:val="28"/>
        </w:rPr>
        <w:t xml:space="preserve"> </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五、中标信息：</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中标供应商名称：</w:t>
      </w:r>
      <w:r w:rsidR="00C95A32" w:rsidRPr="00C95A32">
        <w:rPr>
          <w:rFonts w:hint="eastAsia"/>
          <w:sz w:val="28"/>
          <w:szCs w:val="28"/>
        </w:rPr>
        <w:t>中海油安全技术服务有限公司</w:t>
      </w:r>
      <w:r w:rsidRPr="00C95A32">
        <w:rPr>
          <w:rFonts w:hint="eastAsia"/>
          <w:sz w:val="28"/>
          <w:szCs w:val="28"/>
        </w:rPr>
        <w:t xml:space="preserve"> </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中标供应商地址：</w:t>
      </w:r>
      <w:r w:rsidR="00C95A32">
        <w:rPr>
          <w:rFonts w:hint="eastAsia"/>
          <w:sz w:val="28"/>
          <w:szCs w:val="28"/>
        </w:rPr>
        <w:t>天津市滨湖新区塘沽滨海新村东区</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项目中标金额：</w:t>
      </w:r>
      <w:r w:rsidR="00C95A32" w:rsidRPr="00C95A32">
        <w:rPr>
          <w:rFonts w:hint="eastAsia"/>
          <w:sz w:val="28"/>
          <w:szCs w:val="28"/>
        </w:rPr>
        <w:t>98.92万</w:t>
      </w:r>
      <w:r w:rsidRPr="00C95A32">
        <w:rPr>
          <w:rFonts w:hint="eastAsia"/>
          <w:sz w:val="28"/>
          <w:szCs w:val="28"/>
        </w:rPr>
        <w:t>元</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六、本公告期限：一个工作日。</w:t>
      </w:r>
    </w:p>
    <w:p w:rsidR="00B90F69" w:rsidRDefault="00B90F69"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r>
        <w:rPr>
          <w:rFonts w:hint="eastAsia"/>
          <w:b/>
          <w:bCs/>
          <w:color w:val="333333"/>
          <w:sz w:val="28"/>
          <w:szCs w:val="28"/>
        </w:rPr>
        <w:t>七、本次招标联系事项：</w:t>
      </w:r>
    </w:p>
    <w:p w:rsidR="00B90F69" w:rsidRPr="00C95A32" w:rsidRDefault="00C95A32"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采购人：江阴市安全生产监督管理局</w:t>
      </w:r>
    </w:p>
    <w:p w:rsidR="00B90F69" w:rsidRPr="00C95A32" w:rsidRDefault="00B90F69" w:rsidP="00AF4308">
      <w:pPr>
        <w:pStyle w:val="a6"/>
        <w:shd w:val="clear" w:color="auto" w:fill="FFFFFF"/>
        <w:spacing w:before="0" w:beforeAutospacing="0" w:after="0" w:afterAutospacing="0" w:line="400" w:lineRule="atLeast"/>
        <w:ind w:firstLineChars="200" w:firstLine="560"/>
        <w:jc w:val="both"/>
        <w:rPr>
          <w:sz w:val="28"/>
          <w:szCs w:val="28"/>
        </w:rPr>
      </w:pPr>
      <w:r w:rsidRPr="00C95A32">
        <w:rPr>
          <w:rFonts w:hint="eastAsia"/>
          <w:sz w:val="28"/>
          <w:szCs w:val="28"/>
        </w:rPr>
        <w:t>联 系 人：</w:t>
      </w:r>
      <w:r w:rsidR="00C95A32" w:rsidRPr="00C95A32">
        <w:rPr>
          <w:rFonts w:hint="eastAsia"/>
          <w:sz w:val="28"/>
          <w:szCs w:val="28"/>
        </w:rPr>
        <w:t>王征途</w:t>
      </w:r>
    </w:p>
    <w:p w:rsidR="00B90F69" w:rsidRDefault="00B90F69" w:rsidP="00AF4308">
      <w:pPr>
        <w:pStyle w:val="a6"/>
        <w:shd w:val="clear" w:color="auto" w:fill="FFFFFF"/>
        <w:spacing w:before="0" w:beforeAutospacing="0" w:after="0" w:afterAutospacing="0" w:line="400" w:lineRule="atLeast"/>
        <w:ind w:firstLineChars="200" w:firstLine="560"/>
        <w:jc w:val="both"/>
        <w:rPr>
          <w:rFonts w:hint="eastAsia"/>
          <w:sz w:val="28"/>
          <w:szCs w:val="28"/>
        </w:rPr>
      </w:pPr>
      <w:r w:rsidRPr="00C95A32">
        <w:rPr>
          <w:rFonts w:hint="eastAsia"/>
          <w:sz w:val="28"/>
          <w:szCs w:val="28"/>
        </w:rPr>
        <w:t>联系电话：</w:t>
      </w:r>
      <w:r w:rsidR="00C95A32" w:rsidRPr="00C95A32">
        <w:rPr>
          <w:sz w:val="28"/>
          <w:szCs w:val="28"/>
        </w:rPr>
        <w:t>0510--86862139</w:t>
      </w:r>
    </w:p>
    <w:p w:rsidR="00C95A32" w:rsidRDefault="00C95A32" w:rsidP="00AF4308">
      <w:pPr>
        <w:pStyle w:val="a6"/>
        <w:shd w:val="clear" w:color="auto" w:fill="FFFFFF"/>
        <w:spacing w:before="0" w:beforeAutospacing="0" w:after="0" w:afterAutospacing="0" w:line="400" w:lineRule="atLeast"/>
        <w:ind w:firstLineChars="200" w:firstLine="560"/>
        <w:jc w:val="both"/>
        <w:rPr>
          <w:rFonts w:hint="eastAsia"/>
          <w:sz w:val="28"/>
          <w:szCs w:val="28"/>
        </w:rPr>
      </w:pPr>
      <w:r>
        <w:rPr>
          <w:rFonts w:hint="eastAsia"/>
          <w:sz w:val="28"/>
          <w:szCs w:val="28"/>
        </w:rPr>
        <w:t>采购代理机构：江苏恒泰建设工程咨询有限公司</w:t>
      </w:r>
    </w:p>
    <w:p w:rsidR="00C95A32" w:rsidRPr="00C95A32" w:rsidRDefault="00C95A32" w:rsidP="00AF4308">
      <w:pPr>
        <w:adjustRightInd w:val="0"/>
        <w:snapToGrid w:val="0"/>
        <w:spacing w:line="360" w:lineRule="auto"/>
        <w:ind w:firstLineChars="200" w:firstLine="560"/>
        <w:rPr>
          <w:rFonts w:ascii="宋体" w:eastAsia="宋体" w:hAnsi="宋体" w:cs="宋体"/>
          <w:kern w:val="0"/>
          <w:sz w:val="28"/>
          <w:szCs w:val="28"/>
        </w:rPr>
      </w:pPr>
      <w:r w:rsidRPr="00C95A32">
        <w:rPr>
          <w:rFonts w:ascii="宋体" w:eastAsia="宋体" w:hAnsi="宋体" w:cs="宋体" w:hint="eastAsia"/>
          <w:kern w:val="0"/>
          <w:sz w:val="28"/>
          <w:szCs w:val="28"/>
        </w:rPr>
        <w:t>联系人：黄莉、朱园洪</w:t>
      </w:r>
    </w:p>
    <w:p w:rsidR="00C95A32" w:rsidRPr="00C95A32" w:rsidRDefault="00C95A32" w:rsidP="00AF4308">
      <w:pPr>
        <w:adjustRightInd w:val="0"/>
        <w:snapToGrid w:val="0"/>
        <w:spacing w:line="360" w:lineRule="auto"/>
        <w:ind w:firstLineChars="200" w:firstLine="560"/>
        <w:rPr>
          <w:rFonts w:ascii="宋体" w:eastAsia="宋体" w:hAnsi="宋体" w:cs="宋体"/>
          <w:kern w:val="0"/>
          <w:sz w:val="28"/>
          <w:szCs w:val="28"/>
        </w:rPr>
      </w:pPr>
      <w:r w:rsidRPr="00C95A32">
        <w:rPr>
          <w:rFonts w:ascii="宋体" w:eastAsia="宋体" w:hAnsi="宋体" w:cs="宋体" w:hint="eastAsia"/>
          <w:kern w:val="0"/>
          <w:sz w:val="28"/>
          <w:szCs w:val="28"/>
        </w:rPr>
        <w:t>联系电话：0510-86816115-810</w:t>
      </w:r>
    </w:p>
    <w:p w:rsidR="00C95A32" w:rsidRPr="00C95A32" w:rsidRDefault="00C95A32" w:rsidP="00AF4308">
      <w:pPr>
        <w:adjustRightInd w:val="0"/>
        <w:snapToGrid w:val="0"/>
        <w:spacing w:line="360" w:lineRule="auto"/>
        <w:ind w:firstLineChars="200" w:firstLine="560"/>
        <w:rPr>
          <w:rFonts w:ascii="宋体" w:eastAsia="宋体" w:hAnsi="宋体" w:cs="宋体"/>
          <w:kern w:val="0"/>
          <w:sz w:val="28"/>
          <w:szCs w:val="28"/>
        </w:rPr>
      </w:pPr>
      <w:r w:rsidRPr="00C95A32">
        <w:rPr>
          <w:rFonts w:ascii="宋体" w:eastAsia="宋体" w:hAnsi="宋体" w:cs="宋体" w:hint="eastAsia"/>
          <w:kern w:val="0"/>
          <w:sz w:val="28"/>
          <w:szCs w:val="28"/>
        </w:rPr>
        <w:t>传　　真：0510-81665128</w:t>
      </w:r>
    </w:p>
    <w:p w:rsidR="00C95A32" w:rsidRPr="00C95A32" w:rsidRDefault="00C95A32" w:rsidP="00AF4308">
      <w:pPr>
        <w:adjustRightInd w:val="0"/>
        <w:snapToGrid w:val="0"/>
        <w:spacing w:line="360" w:lineRule="auto"/>
        <w:ind w:firstLineChars="200" w:firstLine="560"/>
        <w:rPr>
          <w:rFonts w:ascii="宋体" w:eastAsia="宋体" w:hAnsi="宋体" w:cs="宋体"/>
          <w:kern w:val="0"/>
          <w:sz w:val="28"/>
          <w:szCs w:val="28"/>
        </w:rPr>
      </w:pPr>
      <w:r w:rsidRPr="00C95A32">
        <w:rPr>
          <w:rFonts w:ascii="宋体" w:eastAsia="宋体" w:hAnsi="宋体" w:cs="宋体" w:hint="eastAsia"/>
          <w:kern w:val="0"/>
          <w:sz w:val="28"/>
          <w:szCs w:val="28"/>
        </w:rPr>
        <w:t>联系地址：江阴市文化西路4号江苏恒泰建设工程咨询有限公司</w:t>
      </w:r>
    </w:p>
    <w:p w:rsidR="00C95A32" w:rsidRDefault="00C95A32" w:rsidP="00C95A32">
      <w:pPr>
        <w:pStyle w:val="a6"/>
        <w:shd w:val="clear" w:color="auto" w:fill="FFFFFF"/>
        <w:spacing w:before="0" w:beforeAutospacing="0" w:after="0" w:afterAutospacing="0" w:line="400" w:lineRule="atLeast"/>
        <w:jc w:val="both"/>
        <w:rPr>
          <w:rFonts w:ascii="微软雅黑" w:eastAsia="微软雅黑" w:hAnsi="微软雅黑"/>
          <w:color w:val="333333"/>
          <w:sz w:val="18"/>
          <w:szCs w:val="18"/>
        </w:rPr>
      </w:pPr>
    </w:p>
    <w:p w:rsidR="00B90F69" w:rsidRPr="00AF4308" w:rsidRDefault="00B90F69" w:rsidP="00AF4308">
      <w:pPr>
        <w:pStyle w:val="a6"/>
        <w:shd w:val="clear" w:color="auto" w:fill="FFFFFF"/>
        <w:spacing w:before="0" w:beforeAutospacing="0" w:after="0" w:afterAutospacing="0" w:line="400" w:lineRule="atLeast"/>
        <w:ind w:firstLineChars="196" w:firstLine="551"/>
        <w:jc w:val="both"/>
        <w:rPr>
          <w:b/>
          <w:sz w:val="28"/>
          <w:szCs w:val="28"/>
        </w:rPr>
      </w:pPr>
      <w:r w:rsidRPr="00AF4308">
        <w:rPr>
          <w:rFonts w:hint="eastAsia"/>
          <w:b/>
          <w:sz w:val="28"/>
          <w:szCs w:val="28"/>
        </w:rPr>
        <w:t>各有关当事人对中标结果有异议的，可以在中标公告期限届满之日起七个工作日内，以书面形式向</w:t>
      </w:r>
      <w:r w:rsidR="00AF4308" w:rsidRPr="00AF4308">
        <w:rPr>
          <w:rFonts w:hint="eastAsia"/>
          <w:b/>
          <w:sz w:val="28"/>
          <w:szCs w:val="28"/>
        </w:rPr>
        <w:t>江苏恒泰建设工程咨询有限公司</w:t>
      </w:r>
      <w:r w:rsidRPr="00AF4308">
        <w:rPr>
          <w:rFonts w:hint="eastAsia"/>
          <w:b/>
          <w:sz w:val="28"/>
          <w:szCs w:val="28"/>
        </w:rPr>
        <w:t>提出质疑，逾期将不再受理。</w:t>
      </w:r>
    </w:p>
    <w:p w:rsidR="00AF4308" w:rsidRDefault="00AF4308" w:rsidP="00AF4308">
      <w:pPr>
        <w:pStyle w:val="a6"/>
        <w:shd w:val="clear" w:color="auto" w:fill="FFFFFF"/>
        <w:spacing w:before="0" w:beforeAutospacing="0" w:after="0" w:afterAutospacing="0" w:line="400" w:lineRule="atLeast"/>
        <w:jc w:val="right"/>
        <w:rPr>
          <w:rFonts w:hint="eastAsia"/>
          <w:sz w:val="28"/>
          <w:szCs w:val="28"/>
        </w:rPr>
      </w:pPr>
      <w:r>
        <w:rPr>
          <w:rFonts w:hint="eastAsia"/>
          <w:sz w:val="28"/>
          <w:szCs w:val="28"/>
        </w:rPr>
        <w:t>江苏恒泰建设工程咨询有限公司</w:t>
      </w:r>
    </w:p>
    <w:p w:rsidR="009C6B3A" w:rsidRPr="00AF4308" w:rsidRDefault="00B90F69" w:rsidP="00AF4308">
      <w:pPr>
        <w:pStyle w:val="a6"/>
        <w:shd w:val="clear" w:color="auto" w:fill="FFFFFF"/>
        <w:spacing w:before="0" w:beforeAutospacing="0" w:after="0" w:afterAutospacing="0" w:line="400" w:lineRule="atLeast"/>
        <w:jc w:val="right"/>
        <w:rPr>
          <w:rFonts w:ascii="微软雅黑" w:eastAsia="微软雅黑" w:hAnsi="微软雅黑"/>
          <w:color w:val="333333"/>
          <w:sz w:val="18"/>
          <w:szCs w:val="18"/>
        </w:rPr>
      </w:pPr>
      <w:r>
        <w:rPr>
          <w:rFonts w:hint="eastAsia"/>
          <w:color w:val="333333"/>
          <w:sz w:val="28"/>
          <w:szCs w:val="28"/>
        </w:rPr>
        <w:t>2018年12月2</w:t>
      </w:r>
      <w:r w:rsidR="00AF4308">
        <w:rPr>
          <w:rFonts w:hint="eastAsia"/>
          <w:color w:val="333333"/>
          <w:sz w:val="28"/>
          <w:szCs w:val="28"/>
        </w:rPr>
        <w:t>5</w:t>
      </w:r>
      <w:r>
        <w:rPr>
          <w:rFonts w:hint="eastAsia"/>
          <w:color w:val="333333"/>
          <w:sz w:val="28"/>
          <w:szCs w:val="28"/>
        </w:rPr>
        <w:t>日</w:t>
      </w:r>
    </w:p>
    <w:sectPr w:rsidR="009C6B3A" w:rsidRPr="00AF4308" w:rsidSect="00E04F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6F" w:rsidRDefault="006C5F6F" w:rsidP="00B90F69">
      <w:r>
        <w:separator/>
      </w:r>
    </w:p>
  </w:endnote>
  <w:endnote w:type="continuationSeparator" w:id="1">
    <w:p w:rsidR="006C5F6F" w:rsidRDefault="006C5F6F" w:rsidP="00B90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6F" w:rsidRDefault="006C5F6F" w:rsidP="00B90F69">
      <w:r>
        <w:separator/>
      </w:r>
    </w:p>
  </w:footnote>
  <w:footnote w:type="continuationSeparator" w:id="1">
    <w:p w:rsidR="006C5F6F" w:rsidRDefault="006C5F6F" w:rsidP="00B90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F69"/>
    <w:rsid w:val="006C5F6F"/>
    <w:rsid w:val="00714C48"/>
    <w:rsid w:val="009C6B3A"/>
    <w:rsid w:val="009E515D"/>
    <w:rsid w:val="00AF4308"/>
    <w:rsid w:val="00B90F69"/>
    <w:rsid w:val="00C95A32"/>
    <w:rsid w:val="00E04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F69"/>
    <w:rPr>
      <w:sz w:val="18"/>
      <w:szCs w:val="18"/>
    </w:rPr>
  </w:style>
  <w:style w:type="paragraph" w:styleId="a4">
    <w:name w:val="footer"/>
    <w:basedOn w:val="a"/>
    <w:link w:val="Char0"/>
    <w:uiPriority w:val="99"/>
    <w:semiHidden/>
    <w:unhideWhenUsed/>
    <w:rsid w:val="00B90F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F69"/>
    <w:rPr>
      <w:sz w:val="18"/>
      <w:szCs w:val="18"/>
    </w:rPr>
  </w:style>
  <w:style w:type="character" w:styleId="a5">
    <w:name w:val="Hyperlink"/>
    <w:basedOn w:val="a0"/>
    <w:uiPriority w:val="99"/>
    <w:semiHidden/>
    <w:unhideWhenUsed/>
    <w:rsid w:val="00B90F69"/>
    <w:rPr>
      <w:strike w:val="0"/>
      <w:dstrike w:val="0"/>
      <w:color w:val="333333"/>
      <w:sz w:val="18"/>
      <w:szCs w:val="18"/>
      <w:u w:val="none"/>
      <w:effect w:val="none"/>
    </w:rPr>
  </w:style>
  <w:style w:type="paragraph" w:styleId="a6">
    <w:name w:val="Normal (Web)"/>
    <w:basedOn w:val="a"/>
    <w:uiPriority w:val="99"/>
    <w:unhideWhenUsed/>
    <w:rsid w:val="00B90F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9211825">
      <w:bodyDiv w:val="1"/>
      <w:marLeft w:val="0"/>
      <w:marRight w:val="0"/>
      <w:marTop w:val="0"/>
      <w:marBottom w:val="0"/>
      <w:divBdr>
        <w:top w:val="none" w:sz="0" w:space="0" w:color="auto"/>
        <w:left w:val="none" w:sz="0" w:space="0" w:color="auto"/>
        <w:bottom w:val="none" w:sz="0" w:space="0" w:color="auto"/>
        <w:right w:val="none" w:sz="0" w:space="0" w:color="auto"/>
      </w:divBdr>
      <w:divsChild>
        <w:div w:id="1500997020">
          <w:marLeft w:val="0"/>
          <w:marRight w:val="0"/>
          <w:marTop w:val="0"/>
          <w:marBottom w:val="0"/>
          <w:divBdr>
            <w:top w:val="none" w:sz="0" w:space="0" w:color="auto"/>
            <w:left w:val="none" w:sz="0" w:space="0" w:color="auto"/>
            <w:bottom w:val="none" w:sz="0" w:space="0" w:color="auto"/>
            <w:right w:val="none" w:sz="0" w:space="0" w:color="auto"/>
          </w:divBdr>
          <w:divsChild>
            <w:div w:id="1761289888">
              <w:marLeft w:val="0"/>
              <w:marRight w:val="0"/>
              <w:marTop w:val="0"/>
              <w:marBottom w:val="0"/>
              <w:divBdr>
                <w:top w:val="single" w:sz="18" w:space="0" w:color="1286D4"/>
                <w:left w:val="single" w:sz="6" w:space="0" w:color="C9E1ED"/>
                <w:bottom w:val="single" w:sz="6" w:space="0" w:color="C9E1ED"/>
                <w:right w:val="single" w:sz="6" w:space="0" w:color="C9E1ED"/>
              </w:divBdr>
              <w:divsChild>
                <w:div w:id="1671636677">
                  <w:marLeft w:val="0"/>
                  <w:marRight w:val="0"/>
                  <w:marTop w:val="0"/>
                  <w:marBottom w:val="0"/>
                  <w:divBdr>
                    <w:top w:val="none" w:sz="0" w:space="0" w:color="auto"/>
                    <w:left w:val="none" w:sz="0" w:space="0" w:color="auto"/>
                    <w:bottom w:val="none" w:sz="0" w:space="0" w:color="auto"/>
                    <w:right w:val="none" w:sz="0" w:space="0" w:color="auto"/>
                  </w:divBdr>
                  <w:divsChild>
                    <w:div w:id="20425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张彦春</dc:creator>
  <cp:keywords/>
  <dc:description/>
  <cp:lastModifiedBy>张彦春</cp:lastModifiedBy>
  <cp:revision>5</cp:revision>
  <cp:lastPrinted>2018-12-24T08:14:00Z</cp:lastPrinted>
  <dcterms:created xsi:type="dcterms:W3CDTF">2018-12-24T07:56:00Z</dcterms:created>
  <dcterms:modified xsi:type="dcterms:W3CDTF">2018-12-24T08:19:00Z</dcterms:modified>
</cp:coreProperties>
</file>