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14" w:rsidRPr="00E82CCE" w:rsidRDefault="00BA6714" w:rsidP="008B2B3B">
      <w:pPr>
        <w:rPr>
          <w:rFonts w:ascii="Times New Roman" w:eastAsia="方正黑体_GBK" w:hAnsi="Times New Roman" w:cs="黑体"/>
          <w:kern w:val="2"/>
          <w:sz w:val="30"/>
          <w:szCs w:val="32"/>
        </w:rPr>
      </w:pPr>
    </w:p>
    <w:p w:rsidR="00BA6714" w:rsidRPr="00E82CCE" w:rsidRDefault="00BA6714" w:rsidP="00897855">
      <w:pPr>
        <w:spacing w:afterLines="30"/>
        <w:rPr>
          <w:rFonts w:ascii="Times New Roman" w:eastAsia="楷体_GB2312" w:hAnsi="Times New Roman" w:cs="黑体"/>
          <w:kern w:val="2"/>
          <w:sz w:val="30"/>
          <w:szCs w:val="32"/>
        </w:rPr>
      </w:pPr>
    </w:p>
    <w:p w:rsidR="00BA6714" w:rsidRPr="00E82CCE" w:rsidRDefault="00BA6714" w:rsidP="00897855">
      <w:pPr>
        <w:spacing w:beforeLines="50"/>
        <w:rPr>
          <w:rFonts w:ascii="Times New Roman" w:eastAsia="方正黑体_GBK" w:hAnsi="Times New Roman" w:cs="黑体"/>
          <w:b/>
          <w:kern w:val="2"/>
          <w:sz w:val="30"/>
          <w:szCs w:val="32"/>
        </w:rPr>
      </w:pPr>
    </w:p>
    <w:p w:rsidR="00BA6714" w:rsidRPr="00E82CCE" w:rsidRDefault="00F07855" w:rsidP="008B2B3B">
      <w:pPr>
        <w:tabs>
          <w:tab w:val="left" w:pos="6663"/>
        </w:tabs>
        <w:spacing w:before="400" w:after="480" w:line="0" w:lineRule="atLeast"/>
        <w:ind w:left="227" w:right="227"/>
        <w:jc w:val="distribute"/>
        <w:rPr>
          <w:rFonts w:ascii="Times New Roman" w:eastAsia="方正小标宋_GBK" w:hAnsi="Times New Roman"/>
          <w:b/>
          <w:color w:val="FFFFFF"/>
          <w:w w:val="55"/>
          <w:kern w:val="2"/>
          <w:sz w:val="124"/>
          <w:szCs w:val="124"/>
        </w:rPr>
      </w:pPr>
      <w:r>
        <w:rPr>
          <w:rFonts w:ascii="Times New Roman" w:eastAsia="方正小标宋_GBK" w:hAnsi="Times New Roman"/>
          <w:b/>
          <w:color w:val="FFFFFF"/>
          <w:kern w:val="2"/>
          <w:sz w:val="124"/>
          <w:szCs w:val="124"/>
        </w:rPr>
        <w:pict>
          <v:group id="组合 27" o:spid="_x0000_s1034" style="position:absolute;left:0;text-align:left;margin-left:-.05pt;margin-top:-25.05pt;width:442.2pt;height:168.35pt;z-index:251667456" coordorigin="1587,3796" coordsize="8844,33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8" o:spid="_x0000_s1035" type="#_x0000_t32" style="position:absolute;left:1587;top:7163;width:8844;height:0" o:connectortype="straight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6" type="#_x0000_t202" style="position:absolute;left:1786;top:3796;width:8447;height:1701" filled="f" stroked="f">
              <v:textbox inset="0,0,0,0">
                <w:txbxContent>
                  <w:p w:rsidR="00EB0E74" w:rsidRPr="0056276E" w:rsidRDefault="00EB0E74" w:rsidP="00BA6714">
                    <w:pPr>
                      <w:spacing w:line="0" w:lineRule="atLeast"/>
                      <w:ind w:leftChars="50" w:left="158" w:rightChars="50" w:right="158"/>
                      <w:jc w:val="distribute"/>
                      <w:rPr>
                        <w:rFonts w:ascii="方正小标宋_GBK" w:eastAsia="方正小标宋_GBK"/>
                        <w:b/>
                        <w:color w:val="FF0000"/>
                        <w:w w:val="52"/>
                        <w:sz w:val="124"/>
                        <w:szCs w:val="124"/>
                      </w:rPr>
                    </w:pPr>
                    <w:r w:rsidRPr="0056276E">
                      <w:rPr>
                        <w:rFonts w:ascii="方正小标宋_GBK" w:eastAsia="方正小标宋_GBK" w:hint="eastAsia"/>
                        <w:b/>
                        <w:color w:val="FF0000"/>
                        <w:w w:val="52"/>
                        <w:sz w:val="124"/>
                        <w:szCs w:val="124"/>
                      </w:rPr>
                      <w:t>江阴市人民政府办公室文件</w:t>
                    </w:r>
                  </w:p>
                </w:txbxContent>
              </v:textbox>
            </v:shape>
          </v:group>
        </w:pict>
      </w:r>
    </w:p>
    <w:p w:rsidR="00BA6714" w:rsidRPr="00E82CCE" w:rsidRDefault="00BA6714" w:rsidP="00897855">
      <w:pPr>
        <w:tabs>
          <w:tab w:val="left" w:pos="8364"/>
        </w:tabs>
        <w:spacing w:afterLines="10" w:line="240" w:lineRule="atLeast"/>
        <w:jc w:val="center"/>
        <w:rPr>
          <w:rFonts w:ascii="Times New Roman" w:hAnsi="Times New Roman"/>
          <w:color w:val="000000"/>
          <w:kern w:val="2"/>
          <w:szCs w:val="32"/>
        </w:rPr>
      </w:pPr>
      <w:r w:rsidRPr="00E82CCE">
        <w:rPr>
          <w:rFonts w:ascii="Times New Roman" w:hAnsi="Times New Roman" w:hint="eastAsia"/>
          <w:color w:val="000000"/>
          <w:kern w:val="2"/>
          <w:szCs w:val="32"/>
        </w:rPr>
        <w:t>澄政办发〔</w:t>
      </w:r>
      <w:r w:rsidRPr="00E82CCE">
        <w:rPr>
          <w:rFonts w:ascii="Times New Roman" w:hAnsi="Times New Roman"/>
          <w:color w:val="000000"/>
          <w:kern w:val="2"/>
          <w:szCs w:val="32"/>
        </w:rPr>
        <w:t>201</w:t>
      </w:r>
      <w:r w:rsidRPr="00E82CCE">
        <w:rPr>
          <w:rFonts w:ascii="Times New Roman" w:hAnsi="Times New Roman" w:hint="eastAsia"/>
          <w:color w:val="000000"/>
          <w:kern w:val="2"/>
          <w:szCs w:val="32"/>
        </w:rPr>
        <w:t>8</w:t>
      </w:r>
      <w:r w:rsidRPr="00E82CCE">
        <w:rPr>
          <w:rFonts w:ascii="Times New Roman" w:hAnsi="Times New Roman" w:hint="eastAsia"/>
          <w:color w:val="000000"/>
          <w:kern w:val="2"/>
          <w:szCs w:val="32"/>
        </w:rPr>
        <w:t>〕</w:t>
      </w:r>
      <w:r w:rsidR="00C765B4">
        <w:rPr>
          <w:rFonts w:ascii="Times New Roman" w:hAnsi="Times New Roman" w:hint="eastAsia"/>
          <w:color w:val="000000"/>
          <w:kern w:val="2"/>
          <w:szCs w:val="32"/>
        </w:rPr>
        <w:t>82</w:t>
      </w:r>
      <w:r w:rsidRPr="00E82CCE">
        <w:rPr>
          <w:rFonts w:ascii="Times New Roman" w:hAnsi="Times New Roman" w:hint="eastAsia"/>
          <w:color w:val="000000"/>
          <w:kern w:val="2"/>
          <w:szCs w:val="32"/>
        </w:rPr>
        <w:t>号</w:t>
      </w:r>
    </w:p>
    <w:p w:rsidR="00BA6714" w:rsidRPr="00E82CCE" w:rsidRDefault="00BA6714" w:rsidP="008B2B3B">
      <w:pPr>
        <w:autoSpaceDE w:val="0"/>
        <w:autoSpaceDN w:val="0"/>
        <w:adjustRightInd w:val="0"/>
        <w:snapToGrid w:val="0"/>
        <w:spacing w:after="700" w:line="200" w:lineRule="atLeast"/>
        <w:ind w:left="7898" w:right="-57" w:firstLine="629"/>
        <w:jc w:val="center"/>
        <w:rPr>
          <w:rFonts w:ascii="Times New Roman" w:hAnsi="Times New Roman" w:cs="方正仿宋_GBK"/>
          <w:color w:val="000000"/>
          <w:kern w:val="2"/>
          <w:sz w:val="10"/>
          <w:szCs w:val="10"/>
        </w:rPr>
      </w:pPr>
    </w:p>
    <w:p w:rsidR="002C0328" w:rsidRPr="00E82CCE" w:rsidRDefault="001F299E" w:rsidP="002C0328">
      <w:pPr>
        <w:spacing w:line="0" w:lineRule="atLeast"/>
        <w:jc w:val="center"/>
        <w:rPr>
          <w:rFonts w:ascii="Times New Roman" w:eastAsia="方正小标宋_GBK" w:hAnsi="Times New Roman" w:cs="方正小标宋简体"/>
          <w:w w:val="95"/>
          <w:kern w:val="2"/>
          <w:sz w:val="44"/>
          <w:szCs w:val="44"/>
        </w:rPr>
      </w:pPr>
      <w:r w:rsidRPr="00E82CCE">
        <w:rPr>
          <w:rFonts w:ascii="Times New Roman" w:eastAsia="方正小标宋_GBK" w:hAnsi="Times New Roman" w:cs="方正小标宋简体" w:hint="eastAsia"/>
          <w:w w:val="95"/>
          <w:kern w:val="2"/>
          <w:sz w:val="44"/>
          <w:szCs w:val="44"/>
        </w:rPr>
        <w:t>市政府办公室</w:t>
      </w:r>
      <w:r w:rsidR="00157D66" w:rsidRPr="00E82CCE">
        <w:rPr>
          <w:rFonts w:ascii="Times New Roman" w:eastAsia="方正小标宋_GBK" w:hAnsi="Times New Roman" w:cs="方正小标宋简体" w:hint="eastAsia"/>
          <w:w w:val="95"/>
          <w:kern w:val="2"/>
          <w:sz w:val="44"/>
          <w:szCs w:val="44"/>
        </w:rPr>
        <w:t>关于印发</w:t>
      </w:r>
    </w:p>
    <w:p w:rsidR="00157D66" w:rsidRPr="00E82CCE" w:rsidRDefault="003B6F5C" w:rsidP="002C0328">
      <w:pPr>
        <w:spacing w:line="0" w:lineRule="atLeast"/>
        <w:jc w:val="center"/>
        <w:rPr>
          <w:rFonts w:ascii="Times New Roman" w:eastAsia="方正小标宋_GBK" w:hAnsi="Times New Roman" w:cs="方正小标宋简体"/>
          <w:w w:val="95"/>
          <w:kern w:val="2"/>
          <w:sz w:val="44"/>
          <w:szCs w:val="44"/>
        </w:rPr>
      </w:pPr>
      <w:r w:rsidRPr="00E82CCE">
        <w:rPr>
          <w:rFonts w:ascii="Times New Roman" w:eastAsia="方正小标宋_GBK" w:hAnsi="Times New Roman" w:cs="方正小标宋简体" w:hint="eastAsia"/>
          <w:w w:val="95"/>
          <w:kern w:val="2"/>
          <w:sz w:val="44"/>
          <w:szCs w:val="44"/>
        </w:rPr>
        <w:t>《</w:t>
      </w:r>
      <w:r w:rsidR="002C0328" w:rsidRPr="00E82CCE">
        <w:rPr>
          <w:rFonts w:ascii="Times New Roman" w:eastAsia="方正小标宋_GBK" w:hAnsi="Times New Roman" w:cs="方正小标宋简体" w:hint="eastAsia"/>
          <w:w w:val="95"/>
          <w:kern w:val="2"/>
          <w:sz w:val="44"/>
          <w:szCs w:val="44"/>
        </w:rPr>
        <w:t>各镇（街道）综合执法督查考核机制</w:t>
      </w:r>
      <w:r w:rsidRPr="00E82CCE">
        <w:rPr>
          <w:rFonts w:ascii="Times New Roman" w:eastAsia="方正小标宋_GBK" w:hAnsi="Times New Roman" w:cs="方正小标宋简体" w:hint="eastAsia"/>
          <w:w w:val="95"/>
          <w:kern w:val="2"/>
          <w:sz w:val="44"/>
          <w:szCs w:val="44"/>
        </w:rPr>
        <w:t>》的通知</w:t>
      </w:r>
    </w:p>
    <w:p w:rsidR="001F299E" w:rsidRPr="00E82CCE" w:rsidRDefault="001F299E" w:rsidP="00FC7C97">
      <w:pPr>
        <w:spacing w:line="400" w:lineRule="exact"/>
        <w:ind w:firstLineChars="200" w:firstLine="632"/>
        <w:rPr>
          <w:rFonts w:ascii="Times New Roman" w:hAnsi="Times New Roman"/>
          <w:color w:val="000000"/>
          <w:kern w:val="2"/>
          <w:szCs w:val="32"/>
        </w:rPr>
      </w:pPr>
    </w:p>
    <w:p w:rsidR="00157D66" w:rsidRPr="00E82CCE" w:rsidRDefault="00157D66" w:rsidP="00157D66">
      <w:pPr>
        <w:rPr>
          <w:rFonts w:ascii="Times New Roman" w:hAnsi="Times New Roman"/>
          <w:color w:val="000000"/>
          <w:kern w:val="2"/>
          <w:szCs w:val="32"/>
        </w:rPr>
      </w:pPr>
      <w:r w:rsidRPr="00E82CCE">
        <w:rPr>
          <w:rFonts w:ascii="Times New Roman" w:hAnsi="Times New Roman" w:hint="eastAsia"/>
          <w:color w:val="000000"/>
          <w:kern w:val="2"/>
          <w:szCs w:val="32"/>
        </w:rPr>
        <w:t>各镇人民政府，各街道办事处，</w:t>
      </w:r>
      <w:r w:rsidR="00E82CCE" w:rsidRPr="00E82CCE">
        <w:rPr>
          <w:rFonts w:ascii="Times New Roman" w:hAnsi="Times New Roman" w:hint="eastAsia"/>
          <w:color w:val="000000"/>
          <w:kern w:val="2"/>
          <w:szCs w:val="32"/>
        </w:rPr>
        <w:t>高新区</w:t>
      </w:r>
      <w:r w:rsidRPr="00E82CCE">
        <w:rPr>
          <w:rFonts w:ascii="Times New Roman" w:hAnsi="Times New Roman" w:hint="eastAsia"/>
          <w:color w:val="000000"/>
          <w:kern w:val="2"/>
          <w:szCs w:val="32"/>
        </w:rPr>
        <w:t>管委会，</w:t>
      </w:r>
      <w:r w:rsidR="00E82CCE" w:rsidRPr="00E82CCE">
        <w:rPr>
          <w:rFonts w:ascii="Times New Roman" w:hAnsi="Times New Roman" w:hint="eastAsia"/>
          <w:color w:val="000000"/>
          <w:kern w:val="2"/>
          <w:szCs w:val="32"/>
        </w:rPr>
        <w:t>临港经济开发区管委会，</w:t>
      </w:r>
      <w:r w:rsidRPr="00E82CCE">
        <w:rPr>
          <w:rFonts w:ascii="Times New Roman" w:hAnsi="Times New Roman" w:hint="eastAsia"/>
          <w:color w:val="000000"/>
          <w:kern w:val="2"/>
          <w:szCs w:val="32"/>
        </w:rPr>
        <w:t>市各委办局，市各直属单位：</w:t>
      </w:r>
    </w:p>
    <w:p w:rsidR="00FC7C97" w:rsidRPr="00E82CCE" w:rsidRDefault="00157D66" w:rsidP="00157D66">
      <w:pPr>
        <w:ind w:firstLineChars="200" w:firstLine="632"/>
        <w:rPr>
          <w:rFonts w:ascii="Times New Roman" w:hAnsi="Times New Roman"/>
          <w:color w:val="000000"/>
          <w:kern w:val="2"/>
        </w:rPr>
      </w:pPr>
      <w:r w:rsidRPr="00E82CCE">
        <w:rPr>
          <w:rFonts w:ascii="Times New Roman" w:hAnsi="Times New Roman" w:hint="eastAsia"/>
          <w:color w:val="000000"/>
          <w:kern w:val="2"/>
          <w:szCs w:val="32"/>
        </w:rPr>
        <w:t>现将《</w:t>
      </w:r>
      <w:r w:rsidR="002C0328" w:rsidRPr="00E82CCE">
        <w:rPr>
          <w:rFonts w:ascii="Times New Roman" w:hAnsi="Times New Roman" w:hint="eastAsia"/>
          <w:color w:val="000000"/>
          <w:kern w:val="2"/>
          <w:szCs w:val="32"/>
        </w:rPr>
        <w:t>各镇（街道）综合执法督查考核机制</w:t>
      </w:r>
      <w:r w:rsidRPr="00E82CCE">
        <w:rPr>
          <w:rFonts w:ascii="Times New Roman" w:hAnsi="Times New Roman" w:hint="eastAsia"/>
          <w:color w:val="000000"/>
          <w:kern w:val="2"/>
          <w:szCs w:val="32"/>
        </w:rPr>
        <w:t>》印发给你们，请认真贯彻执行。</w:t>
      </w:r>
    </w:p>
    <w:p w:rsidR="00FC7C97" w:rsidRPr="00E82CCE" w:rsidRDefault="00FC7C97" w:rsidP="00DA362D">
      <w:pPr>
        <w:spacing w:line="500" w:lineRule="exact"/>
        <w:ind w:firstLineChars="200" w:firstLine="632"/>
        <w:rPr>
          <w:rFonts w:ascii="Times New Roman" w:hAnsi="Times New Roman"/>
          <w:color w:val="000000"/>
          <w:kern w:val="2"/>
        </w:rPr>
      </w:pPr>
    </w:p>
    <w:p w:rsidR="00FC7C97" w:rsidRPr="00E82CCE" w:rsidRDefault="00FC7C97" w:rsidP="00DA362D">
      <w:pPr>
        <w:spacing w:line="500" w:lineRule="exact"/>
        <w:ind w:firstLineChars="200" w:firstLine="632"/>
        <w:rPr>
          <w:rFonts w:ascii="Times New Roman" w:hAnsi="Times New Roman"/>
          <w:color w:val="000000"/>
          <w:kern w:val="2"/>
        </w:rPr>
      </w:pPr>
    </w:p>
    <w:p w:rsidR="00FC7C97" w:rsidRPr="00E82CCE" w:rsidRDefault="00FC7C97" w:rsidP="00C765B4">
      <w:pPr>
        <w:pStyle w:val="CM4"/>
        <w:autoSpaceDE/>
        <w:autoSpaceDN/>
        <w:adjustRightInd/>
        <w:spacing w:line="240" w:lineRule="auto"/>
        <w:ind w:rightChars="286" w:right="903" w:firstLineChars="300" w:firstLine="948"/>
        <w:jc w:val="right"/>
        <w:rPr>
          <w:color w:val="000000"/>
          <w:kern w:val="2"/>
        </w:rPr>
      </w:pPr>
      <w:r w:rsidRPr="00E82CCE">
        <w:rPr>
          <w:rFonts w:hint="eastAsia"/>
          <w:color w:val="000000"/>
          <w:kern w:val="2"/>
        </w:rPr>
        <w:t>江阴市人民政府办公室</w:t>
      </w:r>
    </w:p>
    <w:p w:rsidR="00FC7C97" w:rsidRPr="00E82CCE" w:rsidRDefault="00FC7C97" w:rsidP="00157D66">
      <w:pPr>
        <w:wordWrap w:val="0"/>
        <w:ind w:rightChars="400" w:right="1263"/>
        <w:jc w:val="right"/>
        <w:rPr>
          <w:rFonts w:ascii="Times New Roman" w:hAnsi="Times New Roman"/>
          <w:color w:val="000000"/>
          <w:kern w:val="2"/>
        </w:rPr>
      </w:pPr>
      <w:r w:rsidRPr="00E82CCE">
        <w:rPr>
          <w:rFonts w:ascii="Times New Roman" w:hAnsi="Times New Roman" w:hint="eastAsia"/>
          <w:color w:val="000000"/>
          <w:kern w:val="2"/>
        </w:rPr>
        <w:t>2018</w:t>
      </w:r>
      <w:r w:rsidRPr="00E82CCE">
        <w:rPr>
          <w:rFonts w:ascii="Times New Roman" w:hAnsi="Times New Roman" w:hint="eastAsia"/>
          <w:color w:val="000000"/>
          <w:kern w:val="2"/>
        </w:rPr>
        <w:t>年</w:t>
      </w:r>
      <w:r w:rsidR="00157D66" w:rsidRPr="00E82CCE">
        <w:rPr>
          <w:rFonts w:ascii="Times New Roman" w:hAnsi="Times New Roman" w:hint="eastAsia"/>
          <w:color w:val="000000"/>
          <w:kern w:val="2"/>
        </w:rPr>
        <w:t>9</w:t>
      </w:r>
      <w:r w:rsidRPr="00E82CCE">
        <w:rPr>
          <w:rFonts w:ascii="Times New Roman" w:hAnsi="Times New Roman" w:hint="eastAsia"/>
          <w:color w:val="000000"/>
          <w:kern w:val="2"/>
        </w:rPr>
        <w:t>月</w:t>
      </w:r>
      <w:r w:rsidR="00C765B4">
        <w:rPr>
          <w:rFonts w:ascii="Times New Roman" w:hAnsi="Times New Roman" w:hint="eastAsia"/>
          <w:color w:val="000000"/>
          <w:kern w:val="2"/>
        </w:rPr>
        <w:t>29</w:t>
      </w:r>
      <w:r w:rsidRPr="00E82CCE">
        <w:rPr>
          <w:rFonts w:ascii="Times New Roman" w:hAnsi="Times New Roman" w:hint="eastAsia"/>
          <w:color w:val="000000"/>
          <w:kern w:val="2"/>
        </w:rPr>
        <w:t>日</w:t>
      </w:r>
    </w:p>
    <w:p w:rsidR="00FC7C97" w:rsidRPr="00E82CCE" w:rsidRDefault="00FC7C97" w:rsidP="00DA362D">
      <w:pPr>
        <w:ind w:firstLineChars="200" w:firstLine="632"/>
        <w:rPr>
          <w:rFonts w:ascii="Times New Roman" w:hAnsi="Times New Roman"/>
          <w:kern w:val="2"/>
        </w:rPr>
      </w:pPr>
      <w:r w:rsidRPr="00E82CCE">
        <w:rPr>
          <w:rFonts w:ascii="Times New Roman" w:hAnsi="Times New Roman" w:hint="eastAsia"/>
          <w:color w:val="000000"/>
          <w:kern w:val="2"/>
        </w:rPr>
        <w:t>（此件公开发布）</w:t>
      </w:r>
      <w:r w:rsidRPr="00E82CCE">
        <w:rPr>
          <w:rFonts w:ascii="Times New Roman" w:hAnsi="Times New Roman"/>
          <w:kern w:val="2"/>
        </w:rPr>
        <w:br w:type="page"/>
      </w:r>
    </w:p>
    <w:p w:rsidR="00FC7C97" w:rsidRPr="00E82CCE" w:rsidRDefault="00E82CCE" w:rsidP="007C7FF1">
      <w:pPr>
        <w:spacing w:line="0" w:lineRule="atLeast"/>
        <w:jc w:val="center"/>
        <w:rPr>
          <w:rFonts w:ascii="Times New Roman" w:hAnsi="Times New Roman"/>
          <w:kern w:val="2"/>
        </w:rPr>
      </w:pPr>
      <w:r w:rsidRPr="00E82CCE">
        <w:rPr>
          <w:rFonts w:ascii="Times New Roman" w:eastAsia="方正小标宋_GBK" w:hAnsi="Times New Roman" w:cs="方正小标宋简体" w:hint="eastAsia"/>
          <w:kern w:val="2"/>
          <w:sz w:val="44"/>
          <w:szCs w:val="44"/>
        </w:rPr>
        <w:lastRenderedPageBreak/>
        <w:t>各镇（街道）综合执法督查考核机制</w:t>
      </w:r>
    </w:p>
    <w:p w:rsidR="00FC7C97" w:rsidRPr="00E82CCE" w:rsidRDefault="00FC7C97" w:rsidP="007C7FF1">
      <w:pPr>
        <w:spacing w:line="540" w:lineRule="exact"/>
        <w:ind w:firstLineChars="200" w:firstLine="632"/>
        <w:rPr>
          <w:rFonts w:ascii="Times New Roman" w:hAnsi="Times New Roman"/>
          <w:kern w:val="2"/>
        </w:rPr>
      </w:pP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int="eastAsia"/>
          <w:kern w:val="2"/>
          <w:szCs w:val="32"/>
        </w:rPr>
        <w:t>为深入推进各镇（街道）综合执法工作，有效提升综合执法效能和社会治理能力，不断增强人民群众</w:t>
      </w:r>
      <w:r w:rsidR="00617A8E">
        <w:rPr>
          <w:rFonts w:ascii="Times New Roman" w:hint="eastAsia"/>
          <w:kern w:val="2"/>
          <w:szCs w:val="32"/>
        </w:rPr>
        <w:t>的满意度和获得感，特制定《各镇（街道）综合执法督查考核机制》。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eastAsia="方正黑体_GBK" w:hAnsi="Times New Roman"/>
          <w:kern w:val="2"/>
          <w:szCs w:val="32"/>
        </w:rPr>
      </w:pPr>
      <w:r w:rsidRPr="00E82CCE">
        <w:rPr>
          <w:rFonts w:ascii="Times New Roman" w:eastAsia="方正黑体_GBK" w:hint="eastAsia"/>
          <w:kern w:val="2"/>
          <w:szCs w:val="32"/>
        </w:rPr>
        <w:t>一、督查考核组织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Ansi="Times New Roman" w:hint="eastAsia"/>
          <w:kern w:val="2"/>
          <w:szCs w:val="32"/>
        </w:rPr>
        <w:t>由市综合行政执法局牵头成立镇（街道）综合执法工作的督查考核领导小组（以下简称领导小组），</w:t>
      </w:r>
      <w:r w:rsidR="00EB06D5">
        <w:rPr>
          <w:rFonts w:ascii="Times New Roman" w:hAnsi="Times New Roman" w:hint="eastAsia"/>
          <w:kern w:val="2"/>
          <w:szCs w:val="32"/>
        </w:rPr>
        <w:t>领导</w:t>
      </w:r>
      <w:r w:rsidRPr="00E82CCE">
        <w:rPr>
          <w:rFonts w:ascii="Times New Roman" w:hAnsi="Times New Roman" w:hint="eastAsia"/>
          <w:kern w:val="2"/>
          <w:szCs w:val="32"/>
        </w:rPr>
        <w:t>小组成员由市法制办、综合行政执法局、教育局、人社局、住建局、水利农机局、农林局、商务局、文广新局、卫计委、市场监管局、规划局、安监局、民防局、公用事业局等部门组成，领导小组办公室设在市综合行政执法局（以下简称“督查考核办”），负责督查考核工作的统筹组织、协调、汇总、通报等工作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eastAsia="方正黑体_GBK" w:hAnsi="Times New Roman"/>
          <w:kern w:val="2"/>
          <w:szCs w:val="32"/>
        </w:rPr>
      </w:pPr>
      <w:r w:rsidRPr="00E82CCE">
        <w:rPr>
          <w:rFonts w:ascii="Times New Roman" w:eastAsia="方正黑体_GBK" w:hint="eastAsia"/>
          <w:kern w:val="2"/>
          <w:szCs w:val="32"/>
        </w:rPr>
        <w:t>二、督查考核对象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int="eastAsia"/>
          <w:kern w:val="2"/>
          <w:szCs w:val="32"/>
        </w:rPr>
        <w:t>各镇人民政府、各街道办事处</w:t>
      </w:r>
      <w:r w:rsidR="006A3A4E">
        <w:rPr>
          <w:rFonts w:ascii="Times New Roman" w:hint="eastAsia"/>
          <w:kern w:val="2"/>
          <w:szCs w:val="32"/>
        </w:rPr>
        <w:t>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eastAsia="方正黑体_GBK" w:hAnsi="Times New Roman"/>
          <w:kern w:val="2"/>
          <w:szCs w:val="32"/>
        </w:rPr>
      </w:pPr>
      <w:r w:rsidRPr="00E82CCE">
        <w:rPr>
          <w:rFonts w:ascii="Times New Roman" w:eastAsia="方正黑体_GBK" w:hint="eastAsia"/>
          <w:kern w:val="2"/>
          <w:szCs w:val="32"/>
        </w:rPr>
        <w:t>三、督查考核内容</w:t>
      </w:r>
    </w:p>
    <w:p w:rsidR="00E82CCE" w:rsidRPr="00E82CCE" w:rsidRDefault="00E82CCE" w:rsidP="007C7FF1">
      <w:pPr>
        <w:spacing w:line="540" w:lineRule="exact"/>
        <w:ind w:firstLineChars="200" w:firstLine="634"/>
        <w:rPr>
          <w:rFonts w:ascii="Times New Roman" w:eastAsia="方正楷体_GBK" w:hAnsi="Times New Roman"/>
          <w:b/>
          <w:kern w:val="2"/>
          <w:szCs w:val="32"/>
        </w:rPr>
      </w:pPr>
      <w:r w:rsidRPr="00E82CCE">
        <w:rPr>
          <w:rFonts w:ascii="Times New Roman" w:eastAsia="方正楷体_GBK" w:hint="eastAsia"/>
          <w:b/>
          <w:kern w:val="2"/>
          <w:szCs w:val="32"/>
        </w:rPr>
        <w:t>（一）考核内容：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楷体_GB2312" w:hAnsi="Times New Roman"/>
          <w:kern w:val="2"/>
          <w:szCs w:val="32"/>
        </w:rPr>
        <w:t>1</w:t>
      </w:r>
      <w:r w:rsidRPr="00E82CCE">
        <w:rPr>
          <w:rFonts w:ascii="Times New Roman" w:hint="eastAsia"/>
          <w:kern w:val="2"/>
          <w:szCs w:val="32"/>
        </w:rPr>
        <w:t>．</w:t>
      </w:r>
      <w:r w:rsidRPr="00E82CCE">
        <w:rPr>
          <w:rFonts w:ascii="Times New Roman" w:eastAsia="方正楷体_GBK" w:hint="eastAsia"/>
          <w:kern w:val="2"/>
          <w:szCs w:val="32"/>
        </w:rPr>
        <w:t>队伍建设。</w:t>
      </w:r>
      <w:r w:rsidRPr="00E82CCE">
        <w:rPr>
          <w:rFonts w:ascii="Times New Roman" w:hint="eastAsia"/>
          <w:kern w:val="2"/>
          <w:szCs w:val="32"/>
        </w:rPr>
        <w:t>执法队伍规范化、法制化建设等相关内容。包括政治思想、能力素质、业务水平、法律法规、组织纪律等方面的教育培训、活动开展、措施落实、信息宣传等。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2</w:t>
      </w:r>
      <w:r w:rsidRPr="00E82CCE">
        <w:rPr>
          <w:rFonts w:ascii="Times New Roman" w:eastAsia="方正楷体_GBK" w:hint="eastAsia"/>
          <w:kern w:val="2"/>
          <w:szCs w:val="32"/>
        </w:rPr>
        <w:t>．执法管理：</w:t>
      </w:r>
      <w:r w:rsidRPr="00E82CCE">
        <w:rPr>
          <w:rFonts w:ascii="Times New Roman" w:hint="eastAsia"/>
          <w:kern w:val="2"/>
          <w:szCs w:val="32"/>
        </w:rPr>
        <w:t>依法规范开展执法管理工作情况。包括着装规范、行为规范、文明用语、内务秩序、装备管理等。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3</w:t>
      </w:r>
      <w:r w:rsidRPr="00E82CCE">
        <w:rPr>
          <w:rFonts w:ascii="Times New Roman" w:eastAsia="方正楷体_GBK" w:hint="eastAsia"/>
          <w:kern w:val="2"/>
          <w:szCs w:val="32"/>
        </w:rPr>
        <w:t>．网格巡查：</w:t>
      </w:r>
      <w:r w:rsidRPr="00E82CCE">
        <w:rPr>
          <w:rFonts w:ascii="Times New Roman" w:hint="eastAsia"/>
          <w:kern w:val="2"/>
          <w:szCs w:val="32"/>
        </w:rPr>
        <w:t>执法巡查人员在网格内的执法巡查工作状态。</w:t>
      </w:r>
      <w:r w:rsidRPr="00E82CCE">
        <w:rPr>
          <w:rFonts w:ascii="Times New Roman" w:hint="eastAsia"/>
          <w:kern w:val="2"/>
          <w:szCs w:val="32"/>
        </w:rPr>
        <w:lastRenderedPageBreak/>
        <w:t>包括签到率、上报事件率、及时签收率、事件处置率等。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4</w:t>
      </w:r>
      <w:r w:rsidRPr="00E82CCE">
        <w:rPr>
          <w:rFonts w:ascii="Times New Roman" w:eastAsia="方正楷体_GBK" w:hint="eastAsia"/>
          <w:kern w:val="2"/>
          <w:szCs w:val="32"/>
        </w:rPr>
        <w:t>．规范执法。</w:t>
      </w:r>
      <w:r w:rsidRPr="00E82CCE">
        <w:rPr>
          <w:rFonts w:ascii="Times New Roman" w:hint="eastAsia"/>
          <w:kern w:val="2"/>
          <w:szCs w:val="32"/>
        </w:rPr>
        <w:t>由市法制办按照依法行政考核评分标准进行考核。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5</w:t>
      </w:r>
      <w:r w:rsidRPr="007C7FF1">
        <w:rPr>
          <w:rFonts w:ascii="Times New Roman" w:eastAsia="方正楷体_GBK" w:hint="eastAsia"/>
          <w:spacing w:val="-2"/>
          <w:kern w:val="2"/>
          <w:szCs w:val="32"/>
        </w:rPr>
        <w:t>．执法成效。</w:t>
      </w:r>
      <w:r w:rsidRPr="007C7FF1">
        <w:rPr>
          <w:rFonts w:ascii="Times New Roman" w:hint="eastAsia"/>
          <w:spacing w:val="-2"/>
          <w:kern w:val="2"/>
          <w:szCs w:val="32"/>
        </w:rPr>
        <w:t>通过综合执法、案件办理形成一种有序有效社会治理状态。各赋权单位结合现场查看、案件统计进行综合评定。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6</w:t>
      </w:r>
      <w:r w:rsidRPr="00E82CCE">
        <w:rPr>
          <w:rFonts w:ascii="Times New Roman" w:eastAsia="方正楷体_GBK" w:hint="eastAsia"/>
          <w:kern w:val="2"/>
          <w:szCs w:val="32"/>
        </w:rPr>
        <w:t>．督查办理。</w:t>
      </w:r>
      <w:r w:rsidRPr="00E82CCE">
        <w:rPr>
          <w:rFonts w:ascii="Times New Roman" w:hint="eastAsia"/>
          <w:kern w:val="2"/>
          <w:szCs w:val="32"/>
        </w:rPr>
        <w:t>各综合执法单位对督查事项的办理情况。</w:t>
      </w:r>
    </w:p>
    <w:p w:rsidR="00E82CCE" w:rsidRPr="00E82CCE" w:rsidRDefault="00E82CCE" w:rsidP="007C7FF1">
      <w:pPr>
        <w:spacing w:line="540" w:lineRule="exact"/>
        <w:ind w:firstLineChars="200" w:firstLine="634"/>
        <w:rPr>
          <w:rFonts w:ascii="Times New Roman" w:eastAsia="方正楷体_GBK" w:hAnsi="Times New Roman"/>
          <w:b/>
          <w:kern w:val="2"/>
          <w:szCs w:val="32"/>
        </w:rPr>
      </w:pPr>
      <w:r w:rsidRPr="00E82CCE">
        <w:rPr>
          <w:rFonts w:ascii="Times New Roman" w:eastAsia="方正楷体_GBK" w:hint="eastAsia"/>
          <w:b/>
          <w:kern w:val="2"/>
          <w:szCs w:val="32"/>
        </w:rPr>
        <w:t>（二）督查内容：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Ansi="Times New Roman"/>
          <w:kern w:val="2"/>
          <w:szCs w:val="32"/>
        </w:rPr>
        <w:t>1</w:t>
      </w:r>
      <w:r w:rsidRPr="00E82CCE">
        <w:rPr>
          <w:rFonts w:ascii="Times New Roman" w:hint="eastAsia"/>
          <w:kern w:val="2"/>
          <w:szCs w:val="32"/>
        </w:rPr>
        <w:t>．各管理服务指挥中心流转需要执法的相关事项。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Ansi="Times New Roman"/>
          <w:kern w:val="2"/>
          <w:szCs w:val="32"/>
        </w:rPr>
        <w:t>2</w:t>
      </w:r>
      <w:r w:rsidRPr="00E82CCE">
        <w:rPr>
          <w:rFonts w:ascii="Times New Roman" w:hint="eastAsia"/>
          <w:kern w:val="2"/>
          <w:szCs w:val="32"/>
        </w:rPr>
        <w:t>．通过</w:t>
      </w:r>
      <w:r w:rsidRPr="00E82CCE">
        <w:rPr>
          <w:rFonts w:ascii="Times New Roman" w:hAnsi="Times New Roman"/>
          <w:kern w:val="2"/>
          <w:szCs w:val="32"/>
        </w:rPr>
        <w:t>12345</w:t>
      </w:r>
      <w:r w:rsidRPr="00E82CCE">
        <w:rPr>
          <w:rFonts w:ascii="Times New Roman" w:hint="eastAsia"/>
          <w:kern w:val="2"/>
          <w:szCs w:val="32"/>
        </w:rPr>
        <w:t>热线举报、城市啄木鸟上报、来信来访等需要执法的相关事项。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Ansi="Times New Roman"/>
          <w:kern w:val="2"/>
          <w:szCs w:val="32"/>
        </w:rPr>
        <w:t>3</w:t>
      </w:r>
      <w:r w:rsidRPr="00E82CCE">
        <w:rPr>
          <w:rFonts w:ascii="Times New Roman" w:hint="eastAsia"/>
          <w:kern w:val="2"/>
          <w:szCs w:val="32"/>
        </w:rPr>
        <w:t>．相关职能部门抄告移送的案件线索办理情况（需同时抄告督查考核办）。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Ansi="Times New Roman"/>
          <w:kern w:val="2"/>
          <w:szCs w:val="32"/>
        </w:rPr>
        <w:t>4</w:t>
      </w:r>
      <w:r w:rsidRPr="00E82CCE">
        <w:rPr>
          <w:rFonts w:ascii="Times New Roman" w:hint="eastAsia"/>
          <w:kern w:val="2"/>
          <w:szCs w:val="32"/>
        </w:rPr>
        <w:t>．上级或领导交办事项的办理情况。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Ansi="Times New Roman"/>
          <w:kern w:val="2"/>
          <w:szCs w:val="32"/>
        </w:rPr>
        <w:t>5</w:t>
      </w:r>
      <w:r w:rsidRPr="00E82CCE">
        <w:rPr>
          <w:rFonts w:ascii="Times New Roman" w:hint="eastAsia"/>
          <w:kern w:val="2"/>
          <w:szCs w:val="32"/>
        </w:rPr>
        <w:t>．其他需要督查督办的事项。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eastAsia="方正黑体_GBK" w:hAnsi="Times New Roman"/>
          <w:kern w:val="2"/>
          <w:szCs w:val="32"/>
        </w:rPr>
      </w:pPr>
      <w:r w:rsidRPr="00E82CCE">
        <w:rPr>
          <w:rFonts w:ascii="Times New Roman" w:eastAsia="方正黑体_GBK" w:hint="eastAsia"/>
          <w:kern w:val="2"/>
          <w:szCs w:val="32"/>
        </w:rPr>
        <w:t>四、督查考核方式</w:t>
      </w:r>
      <w:r w:rsidRPr="00E82CCE">
        <w:rPr>
          <w:rFonts w:ascii="Times New Roman" w:eastAsia="方正黑体_GBK" w:hAnsi="Times New Roman"/>
          <w:kern w:val="2"/>
          <w:szCs w:val="32"/>
        </w:rPr>
        <w:t xml:space="preserve"> </w:t>
      </w:r>
    </w:p>
    <w:p w:rsidR="00E82CCE" w:rsidRPr="00E82CCE" w:rsidRDefault="00E82CCE" w:rsidP="007C7FF1">
      <w:pPr>
        <w:spacing w:line="540" w:lineRule="exact"/>
        <w:ind w:firstLineChars="200" w:firstLine="634"/>
        <w:rPr>
          <w:rFonts w:ascii="Times New Roman" w:eastAsia="方正楷体_GBK" w:hAnsi="Times New Roman"/>
          <w:b/>
          <w:kern w:val="2"/>
          <w:szCs w:val="32"/>
        </w:rPr>
      </w:pPr>
      <w:r w:rsidRPr="00E82CCE">
        <w:rPr>
          <w:rFonts w:ascii="Times New Roman" w:eastAsia="方正楷体_GBK" w:hint="eastAsia"/>
          <w:b/>
          <w:kern w:val="2"/>
          <w:szCs w:val="32"/>
        </w:rPr>
        <w:t>（一）考核方式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1</w:t>
      </w:r>
      <w:r w:rsidRPr="00E82CCE">
        <w:rPr>
          <w:rFonts w:ascii="Times New Roman" w:eastAsia="方正楷体_GBK" w:hint="eastAsia"/>
          <w:kern w:val="2"/>
          <w:szCs w:val="32"/>
        </w:rPr>
        <w:t>．线上考核。</w:t>
      </w:r>
      <w:r w:rsidRPr="00E82CCE">
        <w:rPr>
          <w:rFonts w:ascii="Times New Roman" w:hint="eastAsia"/>
          <w:kern w:val="2"/>
          <w:szCs w:val="32"/>
        </w:rPr>
        <w:t>由督查考核办通过综合执法办案系统考核，每月一次。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2</w:t>
      </w:r>
      <w:r w:rsidRPr="00E82CCE">
        <w:rPr>
          <w:rFonts w:ascii="Times New Roman" w:eastAsia="方正楷体_GBK" w:hint="eastAsia"/>
          <w:kern w:val="2"/>
          <w:szCs w:val="32"/>
        </w:rPr>
        <w:t>．执法考核。</w:t>
      </w:r>
      <w:r w:rsidRPr="00E82CCE">
        <w:rPr>
          <w:rFonts w:ascii="Times New Roman" w:hint="eastAsia"/>
          <w:kern w:val="2"/>
          <w:szCs w:val="32"/>
        </w:rPr>
        <w:t>由督查考核办会各成员单位科学设定考核权重分，各成员单位根据赋权事项制定考核细则并按月、季、年组织打分，考核结果汇总至督查考核办（赋权单位已将执法工作列入各镇街绩效考核的，不再考核）。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3</w:t>
      </w:r>
      <w:r w:rsidRPr="00E82CCE">
        <w:rPr>
          <w:rFonts w:ascii="Times New Roman" w:eastAsia="方正楷体_GBK" w:hint="eastAsia"/>
          <w:kern w:val="2"/>
          <w:szCs w:val="32"/>
        </w:rPr>
        <w:t>．满意测评。</w:t>
      </w:r>
      <w:r w:rsidRPr="00E82CCE">
        <w:rPr>
          <w:rFonts w:ascii="Times New Roman" w:hint="eastAsia"/>
          <w:kern w:val="2"/>
          <w:szCs w:val="32"/>
        </w:rPr>
        <w:t>由督查考核办每半年组织一次对各镇（街道）</w:t>
      </w:r>
      <w:r w:rsidRPr="00E82CCE">
        <w:rPr>
          <w:rFonts w:ascii="Times New Roman" w:hint="eastAsia"/>
          <w:kern w:val="2"/>
          <w:szCs w:val="32"/>
        </w:rPr>
        <w:lastRenderedPageBreak/>
        <w:t>综合执法工作的满意度测评，并结合日常投诉回复的满意率进行评分。</w:t>
      </w:r>
    </w:p>
    <w:p w:rsidR="00E82CCE" w:rsidRPr="00E82CCE" w:rsidRDefault="00E82CCE" w:rsidP="007C7FF1">
      <w:pPr>
        <w:spacing w:line="540" w:lineRule="exact"/>
        <w:ind w:firstLineChars="200" w:firstLine="634"/>
        <w:rPr>
          <w:rFonts w:ascii="Times New Roman" w:eastAsia="方正楷体_GBK" w:hAnsi="Times New Roman"/>
          <w:b/>
          <w:kern w:val="2"/>
          <w:szCs w:val="32"/>
        </w:rPr>
      </w:pPr>
      <w:r w:rsidRPr="00E82CCE">
        <w:rPr>
          <w:rFonts w:ascii="Times New Roman" w:eastAsia="方正楷体_GBK" w:hint="eastAsia"/>
          <w:b/>
          <w:kern w:val="2"/>
          <w:szCs w:val="32"/>
        </w:rPr>
        <w:t>（二）督查方式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1</w:t>
      </w:r>
      <w:r w:rsidRPr="00E82CCE">
        <w:rPr>
          <w:rFonts w:ascii="Times New Roman" w:eastAsia="方正楷体_GBK" w:hint="eastAsia"/>
          <w:kern w:val="2"/>
          <w:szCs w:val="32"/>
        </w:rPr>
        <w:t>．日常督查。</w:t>
      </w:r>
      <w:r w:rsidRPr="00E82CCE">
        <w:rPr>
          <w:rFonts w:ascii="Times New Roman" w:hint="eastAsia"/>
          <w:kern w:val="2"/>
          <w:szCs w:val="32"/>
        </w:rPr>
        <w:t>由督查考核办根据面上综合执法工作情况，结合考核工作进行常态性督查。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2</w:t>
      </w:r>
      <w:r w:rsidRPr="00E82CCE">
        <w:rPr>
          <w:rFonts w:ascii="Times New Roman" w:eastAsia="方正楷体_GBK" w:hint="eastAsia"/>
          <w:kern w:val="2"/>
          <w:szCs w:val="32"/>
        </w:rPr>
        <w:t>．专项督查。</w:t>
      </w:r>
      <w:r w:rsidRPr="00E82CCE">
        <w:rPr>
          <w:rFonts w:ascii="Times New Roman" w:hint="eastAsia"/>
          <w:kern w:val="2"/>
          <w:szCs w:val="32"/>
        </w:rPr>
        <w:t>由督查考核办根据上级要求、重点工作部署、重要信访投诉等开展有针对性的专门督查。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3</w:t>
      </w:r>
      <w:r w:rsidRPr="00E82CCE">
        <w:rPr>
          <w:rFonts w:ascii="Times New Roman" w:eastAsia="方正楷体_GBK" w:hint="eastAsia"/>
          <w:kern w:val="2"/>
          <w:szCs w:val="32"/>
        </w:rPr>
        <w:t>．联合督查。</w:t>
      </w:r>
      <w:r w:rsidRPr="00E82CCE">
        <w:rPr>
          <w:rFonts w:ascii="Times New Roman" w:hint="eastAsia"/>
          <w:kern w:val="2"/>
          <w:szCs w:val="32"/>
        </w:rPr>
        <w:t>由督查考核办牵头，根据各赋权部门有关工作要求和在工作中掌握并需要督查的情况（包括相关职能部门履行职责过程中，发现镇、街道综合执法不履职或者不正确履职的，经提醒后，仍不改正等情况），联合相关赋权部门进行督查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4</w:t>
      </w:r>
      <w:r w:rsidRPr="00E82CCE">
        <w:rPr>
          <w:rFonts w:ascii="Times New Roman" w:eastAsia="方正楷体_GBK" w:hint="eastAsia"/>
          <w:kern w:val="2"/>
          <w:szCs w:val="32"/>
        </w:rPr>
        <w:t>．现场督查。</w:t>
      </w:r>
      <w:r w:rsidRPr="00E82CCE">
        <w:rPr>
          <w:rFonts w:ascii="Times New Roman" w:hint="eastAsia"/>
          <w:kern w:val="2"/>
          <w:szCs w:val="32"/>
        </w:rPr>
        <w:t>由督查考核办会同相关职能部门以实地踏看、回访的方式认定办理结果，可采用明查或暗访的方式。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eastAsia="方正楷体_GBK" w:hAnsi="Times New Roman"/>
          <w:kern w:val="2"/>
          <w:szCs w:val="32"/>
        </w:rPr>
        <w:t>5</w:t>
      </w:r>
      <w:r w:rsidRPr="00E82CCE">
        <w:rPr>
          <w:rFonts w:ascii="Times New Roman" w:eastAsia="方正楷体_GBK" w:hint="eastAsia"/>
          <w:kern w:val="2"/>
          <w:szCs w:val="32"/>
        </w:rPr>
        <w:t>．书面督查。</w:t>
      </w:r>
      <w:r w:rsidRPr="00E82CCE">
        <w:rPr>
          <w:rFonts w:ascii="Times New Roman" w:hint="eastAsia"/>
          <w:kern w:val="2"/>
          <w:szCs w:val="32"/>
        </w:rPr>
        <w:t>督查考核办向责任单位开具整改督办单。责任单位应当在接到督办单后</w:t>
      </w:r>
      <w:r w:rsidRPr="00E82CCE">
        <w:rPr>
          <w:rFonts w:ascii="Times New Roman" w:hAnsi="Times New Roman"/>
          <w:kern w:val="2"/>
          <w:szCs w:val="32"/>
        </w:rPr>
        <w:t>7</w:t>
      </w:r>
      <w:r w:rsidRPr="00E82CCE">
        <w:rPr>
          <w:rFonts w:ascii="Times New Roman" w:hint="eastAsia"/>
          <w:kern w:val="2"/>
          <w:szCs w:val="32"/>
        </w:rPr>
        <w:t>个工作日内予以答复，因客观原因无法及时答复的，应当申请延期，但最长不超过</w:t>
      </w:r>
      <w:r w:rsidRPr="00E82CCE">
        <w:rPr>
          <w:rFonts w:ascii="Times New Roman" w:hAnsi="Times New Roman"/>
          <w:kern w:val="2"/>
          <w:szCs w:val="32"/>
        </w:rPr>
        <w:t>7</w:t>
      </w:r>
      <w:r w:rsidRPr="00E82CCE">
        <w:rPr>
          <w:rFonts w:ascii="Times New Roman" w:hint="eastAsia"/>
          <w:kern w:val="2"/>
          <w:szCs w:val="32"/>
        </w:rPr>
        <w:t>个工作日。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eastAsia="方正黑体_GBK" w:hAnsi="Times New Roman"/>
          <w:kern w:val="2"/>
          <w:szCs w:val="32"/>
        </w:rPr>
      </w:pPr>
      <w:r w:rsidRPr="00E82CCE">
        <w:rPr>
          <w:rFonts w:ascii="Times New Roman" w:eastAsia="方正黑体_GBK" w:hint="eastAsia"/>
          <w:kern w:val="2"/>
          <w:szCs w:val="32"/>
        </w:rPr>
        <w:t>五、督查考核结果运用</w:t>
      </w:r>
    </w:p>
    <w:p w:rsidR="00E82CC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kern w:val="2"/>
          <w:szCs w:val="32"/>
        </w:rPr>
      </w:pPr>
      <w:r w:rsidRPr="00E82CCE">
        <w:rPr>
          <w:rFonts w:ascii="Times New Roman" w:hAnsi="Times New Roman"/>
          <w:kern w:val="2"/>
          <w:szCs w:val="32"/>
        </w:rPr>
        <w:t>1</w:t>
      </w:r>
      <w:r w:rsidRPr="00E82CCE">
        <w:rPr>
          <w:rFonts w:ascii="Times New Roman" w:hint="eastAsia"/>
          <w:kern w:val="2"/>
          <w:szCs w:val="32"/>
        </w:rPr>
        <w:t>．列入对各镇（街道）综合执法工作通报。</w:t>
      </w:r>
    </w:p>
    <w:p w:rsidR="001F299E" w:rsidRPr="00E82CCE" w:rsidRDefault="00E82CCE" w:rsidP="007C7FF1">
      <w:pPr>
        <w:spacing w:line="540" w:lineRule="exact"/>
        <w:ind w:firstLineChars="200" w:firstLine="632"/>
        <w:rPr>
          <w:rFonts w:ascii="Times New Roman" w:hAnsi="Times New Roman"/>
          <w:color w:val="000000"/>
          <w:kern w:val="2"/>
        </w:rPr>
      </w:pPr>
      <w:r w:rsidRPr="00E82CCE">
        <w:rPr>
          <w:rFonts w:ascii="Times New Roman" w:hAnsi="Times New Roman"/>
          <w:kern w:val="2"/>
          <w:szCs w:val="32"/>
        </w:rPr>
        <w:t>2</w:t>
      </w:r>
      <w:r w:rsidRPr="00E82CCE">
        <w:rPr>
          <w:rFonts w:ascii="Times New Roman" w:hint="eastAsia"/>
          <w:kern w:val="2"/>
          <w:szCs w:val="32"/>
        </w:rPr>
        <w:t>．列入对各镇（街道）绩效考核。</w:t>
      </w:r>
    </w:p>
    <w:p w:rsidR="003A40F2" w:rsidRPr="00E82CCE" w:rsidRDefault="003A40F2" w:rsidP="00897855">
      <w:pPr>
        <w:spacing w:afterLines="30"/>
        <w:rPr>
          <w:rFonts w:ascii="Times New Roman" w:hAnsi="Times New Roman"/>
          <w:kern w:val="2"/>
          <w:szCs w:val="32"/>
        </w:rPr>
      </w:pPr>
      <w:bookmarkStart w:id="0" w:name="_GoBack"/>
      <w:bookmarkEnd w:id="0"/>
    </w:p>
    <w:p w:rsidR="00C21B05" w:rsidRPr="00E82CCE" w:rsidRDefault="00F07855" w:rsidP="008B2B3B">
      <w:pPr>
        <w:pStyle w:val="ac"/>
        <w:tabs>
          <w:tab w:val="clear" w:pos="8465"/>
        </w:tabs>
        <w:adjustRightInd/>
        <w:spacing w:line="240" w:lineRule="auto"/>
        <w:ind w:leftChars="100" w:left="1144" w:rightChars="100" w:right="316" w:hangingChars="300" w:hanging="82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-1000pt;margin-top:-1000pt;width:127.5pt;height:127.5pt;z-index:251664384;visibility:hidden;mso-position-horizontal-relative:page;mso-position-vertical-relative:page" o:preferrelative="t" o:allowincell="f" filled="f" stroked="f">
            <v:imagedata r:id="rId7" o:title=""/>
            <v:path shadowok="t" strokeok="t"/>
            <o:lock v:ext="edit" aspectratio="t"/>
            <w10:wrap anchorx="page" anchory="page"/>
          </v:shape>
          <w:control r:id="rId8" w:name="IBEssWord2111" w:shapeid="_x0000_s1031"/>
        </w:pict>
      </w:r>
      <w:r>
        <w:rPr>
          <w:rFonts w:cs="Times New Roman"/>
          <w:kern w:val="2"/>
          <w:sz w:val="28"/>
          <w:szCs w:val="28"/>
        </w:rPr>
        <w:pict>
          <v:line id="直线 5" o:spid="_x0000_s1032" style="position:absolute;left:0;text-align:left;z-index:251665408" from="0,.45pt" to="442.2pt,.45pt" strokeweight=".35pt"/>
        </w:pict>
      </w:r>
      <w:r w:rsidR="00C21B05" w:rsidRPr="00E82CCE">
        <w:rPr>
          <w:rFonts w:cs="Times New Roman"/>
          <w:kern w:val="2"/>
          <w:sz w:val="28"/>
          <w:szCs w:val="28"/>
        </w:rPr>
        <w:t>抄送：市委各部门，市人大常委会办公室，市政协办公室，市纪委办公室，市法院，市检察院，市人武部，市各群团，各驻澄单位。</w:t>
      </w:r>
    </w:p>
    <w:p w:rsidR="00C21B05" w:rsidRPr="00E82CCE" w:rsidRDefault="00F07855" w:rsidP="008B2B3B">
      <w:pPr>
        <w:ind w:leftChars="100" w:left="316" w:rightChars="100" w:right="316"/>
        <w:rPr>
          <w:rFonts w:ascii="Times New Roman" w:hAnsi="Times New Roman"/>
          <w:kern w:val="2"/>
          <w:szCs w:val="32"/>
        </w:rPr>
      </w:pPr>
      <w:r w:rsidRPr="00F07855">
        <w:rPr>
          <w:rFonts w:ascii="Times New Roman" w:hAnsi="Times New Roman"/>
          <w:kern w:val="2"/>
          <w:sz w:val="28"/>
          <w:szCs w:val="28"/>
        </w:rPr>
        <w:pict>
          <v:line id="直线 6" o:spid="_x0000_s1030" style="position:absolute;left:0;text-align:left;z-index:251663360" from="-.75pt,29pt" to="441.45pt,29pt" strokeweight=".35pt"/>
        </w:pict>
      </w:r>
      <w:r w:rsidRPr="00F07855">
        <w:rPr>
          <w:rFonts w:ascii="Times New Roman" w:hAnsi="Times New Roman"/>
          <w:kern w:val="2"/>
          <w:sz w:val="28"/>
          <w:szCs w:val="28"/>
        </w:rPr>
        <w:pict>
          <v:line id="直线 4" o:spid="_x0000_s1029" style="position:absolute;left:0;text-align:left;z-index:251662336" from="0,.25pt" to="442.2pt,.25pt" strokeweight=".25pt"/>
        </w:pict>
      </w:r>
      <w:r w:rsidR="00C21B05" w:rsidRPr="00E82CCE">
        <w:rPr>
          <w:rFonts w:ascii="Times New Roman" w:hAnsi="Times New Roman"/>
          <w:kern w:val="2"/>
          <w:sz w:val="28"/>
          <w:szCs w:val="28"/>
        </w:rPr>
        <w:t>江阴市人民政府办公室</w:t>
      </w:r>
      <w:r w:rsidR="00C21B05" w:rsidRPr="00E82CCE">
        <w:rPr>
          <w:rFonts w:ascii="Times New Roman" w:hAnsi="Times New Roman"/>
          <w:kern w:val="2"/>
          <w:sz w:val="28"/>
          <w:szCs w:val="28"/>
        </w:rPr>
        <w:t xml:space="preserve">                     2018</w:t>
      </w:r>
      <w:r w:rsidR="00C21B05" w:rsidRPr="00E82CCE">
        <w:rPr>
          <w:rFonts w:ascii="Times New Roman" w:hAnsi="Times New Roman"/>
          <w:kern w:val="2"/>
          <w:sz w:val="28"/>
          <w:szCs w:val="28"/>
        </w:rPr>
        <w:t>年</w:t>
      </w:r>
      <w:r w:rsidR="00157D66" w:rsidRPr="00E82CCE">
        <w:rPr>
          <w:rFonts w:ascii="Times New Roman" w:hAnsi="Times New Roman" w:hint="eastAsia"/>
          <w:kern w:val="2"/>
          <w:sz w:val="28"/>
          <w:szCs w:val="28"/>
        </w:rPr>
        <w:t>9</w:t>
      </w:r>
      <w:r w:rsidR="00C21B05" w:rsidRPr="00E82CCE">
        <w:rPr>
          <w:rFonts w:ascii="Times New Roman" w:hAnsi="Times New Roman"/>
          <w:kern w:val="2"/>
          <w:sz w:val="28"/>
          <w:szCs w:val="28"/>
        </w:rPr>
        <w:t>月</w:t>
      </w:r>
      <w:r w:rsidR="00C765B4">
        <w:rPr>
          <w:rFonts w:ascii="Times New Roman" w:hAnsi="Times New Roman" w:hint="eastAsia"/>
          <w:kern w:val="2"/>
          <w:sz w:val="28"/>
          <w:szCs w:val="28"/>
        </w:rPr>
        <w:t>29</w:t>
      </w:r>
      <w:r w:rsidR="00C21B05" w:rsidRPr="00E82CCE">
        <w:rPr>
          <w:rFonts w:ascii="Times New Roman" w:hAnsi="Times New Roman"/>
          <w:kern w:val="2"/>
          <w:sz w:val="28"/>
          <w:szCs w:val="28"/>
        </w:rPr>
        <w:t>日印发</w:t>
      </w:r>
    </w:p>
    <w:sectPr w:rsidR="00C21B05" w:rsidRPr="00E82CCE" w:rsidSect="00484923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74" w:rsidRDefault="00EB0E74" w:rsidP="00CB0EEB">
      <w:r>
        <w:separator/>
      </w:r>
    </w:p>
  </w:endnote>
  <w:endnote w:type="continuationSeparator" w:id="0">
    <w:p w:rsidR="00EB0E74" w:rsidRDefault="00EB0E74" w:rsidP="00CB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9A" w:rsidRPr="0070189A" w:rsidRDefault="0070189A" w:rsidP="0070189A">
    <w:pPr>
      <w:pStyle w:val="a4"/>
      <w:ind w:leftChars="100" w:left="32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F07855" w:rsidRPr="0070189A">
      <w:rPr>
        <w:rFonts w:ascii="Times New Roman" w:hAnsi="Times New Roman"/>
        <w:sz w:val="28"/>
        <w:szCs w:val="28"/>
      </w:rPr>
      <w:fldChar w:fldCharType="begin"/>
    </w:r>
    <w:r w:rsidRPr="0070189A">
      <w:rPr>
        <w:rFonts w:ascii="Times New Roman" w:hAnsi="Times New Roman"/>
        <w:sz w:val="28"/>
        <w:szCs w:val="28"/>
      </w:rPr>
      <w:instrText xml:space="preserve"> PAGE   \* MERGEFORMAT </w:instrText>
    </w:r>
    <w:r w:rsidR="00F07855" w:rsidRPr="0070189A">
      <w:rPr>
        <w:rFonts w:ascii="Times New Roman" w:hAnsi="Times New Roman"/>
        <w:sz w:val="28"/>
        <w:szCs w:val="28"/>
      </w:rPr>
      <w:fldChar w:fldCharType="separate"/>
    </w:r>
    <w:r w:rsidR="00897855" w:rsidRPr="00897855">
      <w:rPr>
        <w:rFonts w:ascii="Times New Roman" w:hAnsi="Times New Roman"/>
        <w:noProof/>
        <w:sz w:val="28"/>
        <w:szCs w:val="28"/>
        <w:lang w:val="zh-CN"/>
      </w:rPr>
      <w:t>4</w:t>
    </w:r>
    <w:r w:rsidR="00F07855" w:rsidRPr="0070189A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9A" w:rsidRDefault="0070189A" w:rsidP="0070189A">
    <w:pPr>
      <w:pStyle w:val="a4"/>
      <w:ind w:rightChars="100" w:right="320"/>
      <w:jc w:val="right"/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F07855" w:rsidRPr="0070189A">
      <w:rPr>
        <w:rFonts w:ascii="Times New Roman" w:hAnsi="Times New Roman"/>
        <w:sz w:val="28"/>
        <w:szCs w:val="28"/>
      </w:rPr>
      <w:fldChar w:fldCharType="begin"/>
    </w:r>
    <w:r w:rsidRPr="0070189A">
      <w:rPr>
        <w:rFonts w:ascii="Times New Roman" w:hAnsi="Times New Roman"/>
        <w:sz w:val="28"/>
        <w:szCs w:val="28"/>
      </w:rPr>
      <w:instrText xml:space="preserve"> PAGE   \* MERGEFORMAT </w:instrText>
    </w:r>
    <w:r w:rsidR="00F07855" w:rsidRPr="0070189A">
      <w:rPr>
        <w:rFonts w:ascii="Times New Roman" w:hAnsi="Times New Roman"/>
        <w:sz w:val="28"/>
        <w:szCs w:val="28"/>
      </w:rPr>
      <w:fldChar w:fldCharType="separate"/>
    </w:r>
    <w:r w:rsidR="00897855" w:rsidRPr="00897855">
      <w:rPr>
        <w:rFonts w:ascii="Times New Roman" w:hAnsi="Times New Roman"/>
        <w:noProof/>
        <w:sz w:val="28"/>
        <w:szCs w:val="28"/>
        <w:lang w:val="zh-CN"/>
      </w:rPr>
      <w:t>1</w:t>
    </w:r>
    <w:r w:rsidR="00F07855" w:rsidRPr="0070189A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74" w:rsidRDefault="00EB0E74" w:rsidP="00CB0EEB">
      <w:r>
        <w:separator/>
      </w:r>
    </w:p>
  </w:footnote>
  <w:footnote w:type="continuationSeparator" w:id="0">
    <w:p w:rsidR="00EB0E74" w:rsidRDefault="00EB0E74" w:rsidP="00CB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74" w:rsidRDefault="00EB0E7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hideSpellingErrors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EEB"/>
    <w:rsid w:val="000025DD"/>
    <w:rsid w:val="00002CBE"/>
    <w:rsid w:val="000047E1"/>
    <w:rsid w:val="0000772C"/>
    <w:rsid w:val="00011BFE"/>
    <w:rsid w:val="00012098"/>
    <w:rsid w:val="000163F6"/>
    <w:rsid w:val="00017456"/>
    <w:rsid w:val="000228D7"/>
    <w:rsid w:val="00024A61"/>
    <w:rsid w:val="00024CEE"/>
    <w:rsid w:val="000254D4"/>
    <w:rsid w:val="00032725"/>
    <w:rsid w:val="00032C51"/>
    <w:rsid w:val="00033994"/>
    <w:rsid w:val="00036ADB"/>
    <w:rsid w:val="00041053"/>
    <w:rsid w:val="00043BA4"/>
    <w:rsid w:val="000457E7"/>
    <w:rsid w:val="00050292"/>
    <w:rsid w:val="000535C4"/>
    <w:rsid w:val="00054208"/>
    <w:rsid w:val="00057BE5"/>
    <w:rsid w:val="00065C60"/>
    <w:rsid w:val="00066530"/>
    <w:rsid w:val="000726D4"/>
    <w:rsid w:val="00081697"/>
    <w:rsid w:val="00082C10"/>
    <w:rsid w:val="00085639"/>
    <w:rsid w:val="00087109"/>
    <w:rsid w:val="00087D2F"/>
    <w:rsid w:val="00090664"/>
    <w:rsid w:val="00091718"/>
    <w:rsid w:val="00093054"/>
    <w:rsid w:val="00093840"/>
    <w:rsid w:val="00096F51"/>
    <w:rsid w:val="0009721B"/>
    <w:rsid w:val="000A15F7"/>
    <w:rsid w:val="000A737B"/>
    <w:rsid w:val="000C00B8"/>
    <w:rsid w:val="000C00FD"/>
    <w:rsid w:val="000C1D57"/>
    <w:rsid w:val="000C30EA"/>
    <w:rsid w:val="000C5C42"/>
    <w:rsid w:val="000D30D0"/>
    <w:rsid w:val="000D6C6D"/>
    <w:rsid w:val="000D76D8"/>
    <w:rsid w:val="000E25B2"/>
    <w:rsid w:val="000E56F8"/>
    <w:rsid w:val="000E5B92"/>
    <w:rsid w:val="000E7F15"/>
    <w:rsid w:val="000F0CB0"/>
    <w:rsid w:val="000F0D05"/>
    <w:rsid w:val="000F1318"/>
    <w:rsid w:val="000F3AC4"/>
    <w:rsid w:val="001004B0"/>
    <w:rsid w:val="00100A0D"/>
    <w:rsid w:val="00102013"/>
    <w:rsid w:val="00104837"/>
    <w:rsid w:val="00106FD0"/>
    <w:rsid w:val="00110D46"/>
    <w:rsid w:val="0011169A"/>
    <w:rsid w:val="00116364"/>
    <w:rsid w:val="00121EFE"/>
    <w:rsid w:val="001227FF"/>
    <w:rsid w:val="00122BC8"/>
    <w:rsid w:val="00125B95"/>
    <w:rsid w:val="00127943"/>
    <w:rsid w:val="001345AA"/>
    <w:rsid w:val="00140130"/>
    <w:rsid w:val="001405B7"/>
    <w:rsid w:val="0014339B"/>
    <w:rsid w:val="00143D33"/>
    <w:rsid w:val="00143D80"/>
    <w:rsid w:val="0014594F"/>
    <w:rsid w:val="00152A09"/>
    <w:rsid w:val="00155CB4"/>
    <w:rsid w:val="00157D66"/>
    <w:rsid w:val="00165470"/>
    <w:rsid w:val="00166914"/>
    <w:rsid w:val="00170D2D"/>
    <w:rsid w:val="001732ED"/>
    <w:rsid w:val="00174035"/>
    <w:rsid w:val="001811F0"/>
    <w:rsid w:val="001847E2"/>
    <w:rsid w:val="001870E4"/>
    <w:rsid w:val="00187F15"/>
    <w:rsid w:val="00190667"/>
    <w:rsid w:val="001907AA"/>
    <w:rsid w:val="00190D74"/>
    <w:rsid w:val="0019133A"/>
    <w:rsid w:val="001924CA"/>
    <w:rsid w:val="00195FBD"/>
    <w:rsid w:val="001A0225"/>
    <w:rsid w:val="001A3294"/>
    <w:rsid w:val="001B1D07"/>
    <w:rsid w:val="001B2469"/>
    <w:rsid w:val="001B6D83"/>
    <w:rsid w:val="001B7666"/>
    <w:rsid w:val="001B7FE7"/>
    <w:rsid w:val="001C1114"/>
    <w:rsid w:val="001C2C41"/>
    <w:rsid w:val="001C3DDC"/>
    <w:rsid w:val="001C7344"/>
    <w:rsid w:val="001C7955"/>
    <w:rsid w:val="001D1757"/>
    <w:rsid w:val="001D3923"/>
    <w:rsid w:val="001E0C6B"/>
    <w:rsid w:val="001E3029"/>
    <w:rsid w:val="001E3B5F"/>
    <w:rsid w:val="001E7284"/>
    <w:rsid w:val="001F299E"/>
    <w:rsid w:val="00204119"/>
    <w:rsid w:val="00210BEB"/>
    <w:rsid w:val="0021203C"/>
    <w:rsid w:val="002177DA"/>
    <w:rsid w:val="0022737D"/>
    <w:rsid w:val="00227663"/>
    <w:rsid w:val="00231215"/>
    <w:rsid w:val="002375B6"/>
    <w:rsid w:val="00241607"/>
    <w:rsid w:val="00242FAA"/>
    <w:rsid w:val="002518E1"/>
    <w:rsid w:val="002558B6"/>
    <w:rsid w:val="00257050"/>
    <w:rsid w:val="002645D7"/>
    <w:rsid w:val="002705CF"/>
    <w:rsid w:val="002724A5"/>
    <w:rsid w:val="00274293"/>
    <w:rsid w:val="00275140"/>
    <w:rsid w:val="00276B6C"/>
    <w:rsid w:val="00280A55"/>
    <w:rsid w:val="00280E28"/>
    <w:rsid w:val="002816D5"/>
    <w:rsid w:val="00286C3F"/>
    <w:rsid w:val="00292203"/>
    <w:rsid w:val="00297F3D"/>
    <w:rsid w:val="002A011A"/>
    <w:rsid w:val="002A0246"/>
    <w:rsid w:val="002A298A"/>
    <w:rsid w:val="002A3150"/>
    <w:rsid w:val="002B12ED"/>
    <w:rsid w:val="002B42F4"/>
    <w:rsid w:val="002C0328"/>
    <w:rsid w:val="002C3E57"/>
    <w:rsid w:val="002C5628"/>
    <w:rsid w:val="002C67D5"/>
    <w:rsid w:val="002C77C1"/>
    <w:rsid w:val="002D05D5"/>
    <w:rsid w:val="002E2523"/>
    <w:rsid w:val="002E2FDB"/>
    <w:rsid w:val="002E3317"/>
    <w:rsid w:val="002E66E4"/>
    <w:rsid w:val="002F289A"/>
    <w:rsid w:val="00305CB2"/>
    <w:rsid w:val="00311822"/>
    <w:rsid w:val="00320CF3"/>
    <w:rsid w:val="00321928"/>
    <w:rsid w:val="00321C31"/>
    <w:rsid w:val="00322042"/>
    <w:rsid w:val="00323651"/>
    <w:rsid w:val="00331F77"/>
    <w:rsid w:val="003322A8"/>
    <w:rsid w:val="00332511"/>
    <w:rsid w:val="00332724"/>
    <w:rsid w:val="003342FA"/>
    <w:rsid w:val="003372EE"/>
    <w:rsid w:val="0034183E"/>
    <w:rsid w:val="0034305E"/>
    <w:rsid w:val="003445E8"/>
    <w:rsid w:val="003503E1"/>
    <w:rsid w:val="003527DC"/>
    <w:rsid w:val="00352EF1"/>
    <w:rsid w:val="003540A2"/>
    <w:rsid w:val="00354EEF"/>
    <w:rsid w:val="00355B69"/>
    <w:rsid w:val="00362103"/>
    <w:rsid w:val="00363B12"/>
    <w:rsid w:val="00370F7E"/>
    <w:rsid w:val="00372D0A"/>
    <w:rsid w:val="00374093"/>
    <w:rsid w:val="0037697A"/>
    <w:rsid w:val="00377150"/>
    <w:rsid w:val="0038250E"/>
    <w:rsid w:val="00383ECC"/>
    <w:rsid w:val="00386E6C"/>
    <w:rsid w:val="00392FAF"/>
    <w:rsid w:val="00393D48"/>
    <w:rsid w:val="00394ABA"/>
    <w:rsid w:val="003A1289"/>
    <w:rsid w:val="003A310F"/>
    <w:rsid w:val="003A40F2"/>
    <w:rsid w:val="003A5EF4"/>
    <w:rsid w:val="003A6CE0"/>
    <w:rsid w:val="003A7590"/>
    <w:rsid w:val="003B0F89"/>
    <w:rsid w:val="003B5BBF"/>
    <w:rsid w:val="003B5CF3"/>
    <w:rsid w:val="003B6F5C"/>
    <w:rsid w:val="003B7E15"/>
    <w:rsid w:val="003C0DD5"/>
    <w:rsid w:val="003C28B4"/>
    <w:rsid w:val="003C400F"/>
    <w:rsid w:val="003C464F"/>
    <w:rsid w:val="003C5400"/>
    <w:rsid w:val="003C62FB"/>
    <w:rsid w:val="003D0FB6"/>
    <w:rsid w:val="003D1881"/>
    <w:rsid w:val="003D36E6"/>
    <w:rsid w:val="003D588E"/>
    <w:rsid w:val="003D70F6"/>
    <w:rsid w:val="003E5B59"/>
    <w:rsid w:val="003E652D"/>
    <w:rsid w:val="003E6C02"/>
    <w:rsid w:val="003F008C"/>
    <w:rsid w:val="003F18B3"/>
    <w:rsid w:val="003F19B5"/>
    <w:rsid w:val="003F269B"/>
    <w:rsid w:val="003F27BB"/>
    <w:rsid w:val="003F621E"/>
    <w:rsid w:val="00400CEE"/>
    <w:rsid w:val="00403F87"/>
    <w:rsid w:val="00407544"/>
    <w:rsid w:val="00407A8F"/>
    <w:rsid w:val="004100B6"/>
    <w:rsid w:val="004111EC"/>
    <w:rsid w:val="0041383E"/>
    <w:rsid w:val="00413B30"/>
    <w:rsid w:val="00413ED6"/>
    <w:rsid w:val="004154AC"/>
    <w:rsid w:val="004175E0"/>
    <w:rsid w:val="004204E8"/>
    <w:rsid w:val="00424A55"/>
    <w:rsid w:val="00426F09"/>
    <w:rsid w:val="00427753"/>
    <w:rsid w:val="004328EC"/>
    <w:rsid w:val="00432B7A"/>
    <w:rsid w:val="00434048"/>
    <w:rsid w:val="00440F7A"/>
    <w:rsid w:val="004419BF"/>
    <w:rsid w:val="00441F46"/>
    <w:rsid w:val="004547B8"/>
    <w:rsid w:val="00456B39"/>
    <w:rsid w:val="0046138F"/>
    <w:rsid w:val="00462EDC"/>
    <w:rsid w:val="00470665"/>
    <w:rsid w:val="0047333E"/>
    <w:rsid w:val="004742FA"/>
    <w:rsid w:val="00476AF8"/>
    <w:rsid w:val="004772AD"/>
    <w:rsid w:val="00480ACA"/>
    <w:rsid w:val="00484923"/>
    <w:rsid w:val="00484BC9"/>
    <w:rsid w:val="00486787"/>
    <w:rsid w:val="004927AB"/>
    <w:rsid w:val="00492E61"/>
    <w:rsid w:val="00495726"/>
    <w:rsid w:val="004A07B0"/>
    <w:rsid w:val="004A2CBA"/>
    <w:rsid w:val="004A54BA"/>
    <w:rsid w:val="004B341F"/>
    <w:rsid w:val="004C3F39"/>
    <w:rsid w:val="004C632A"/>
    <w:rsid w:val="004C6691"/>
    <w:rsid w:val="004D2BA4"/>
    <w:rsid w:val="004D4942"/>
    <w:rsid w:val="004D532C"/>
    <w:rsid w:val="004D5758"/>
    <w:rsid w:val="004E2509"/>
    <w:rsid w:val="004E3FF5"/>
    <w:rsid w:val="004E5C97"/>
    <w:rsid w:val="004F0E0B"/>
    <w:rsid w:val="004F1A13"/>
    <w:rsid w:val="00510753"/>
    <w:rsid w:val="00511F15"/>
    <w:rsid w:val="00513636"/>
    <w:rsid w:val="005140D4"/>
    <w:rsid w:val="00514D9A"/>
    <w:rsid w:val="005171F4"/>
    <w:rsid w:val="00517F73"/>
    <w:rsid w:val="005229F7"/>
    <w:rsid w:val="0052348B"/>
    <w:rsid w:val="00523507"/>
    <w:rsid w:val="00524ACB"/>
    <w:rsid w:val="00527E9F"/>
    <w:rsid w:val="00531086"/>
    <w:rsid w:val="0053177A"/>
    <w:rsid w:val="00534B16"/>
    <w:rsid w:val="00537572"/>
    <w:rsid w:val="005433CE"/>
    <w:rsid w:val="00545485"/>
    <w:rsid w:val="0054658A"/>
    <w:rsid w:val="00550255"/>
    <w:rsid w:val="00551D6E"/>
    <w:rsid w:val="00552D3D"/>
    <w:rsid w:val="00553085"/>
    <w:rsid w:val="0056276E"/>
    <w:rsid w:val="0056532B"/>
    <w:rsid w:val="00565A42"/>
    <w:rsid w:val="00572B40"/>
    <w:rsid w:val="00574181"/>
    <w:rsid w:val="00575F7B"/>
    <w:rsid w:val="00584B31"/>
    <w:rsid w:val="00584BF7"/>
    <w:rsid w:val="00584EC0"/>
    <w:rsid w:val="00590005"/>
    <w:rsid w:val="00591B38"/>
    <w:rsid w:val="0059237D"/>
    <w:rsid w:val="005946A1"/>
    <w:rsid w:val="005950D9"/>
    <w:rsid w:val="0059578F"/>
    <w:rsid w:val="00597445"/>
    <w:rsid w:val="005A00A0"/>
    <w:rsid w:val="005A0226"/>
    <w:rsid w:val="005A2B96"/>
    <w:rsid w:val="005A492C"/>
    <w:rsid w:val="005A4978"/>
    <w:rsid w:val="005A525E"/>
    <w:rsid w:val="005B06A6"/>
    <w:rsid w:val="005B099C"/>
    <w:rsid w:val="005B1CE5"/>
    <w:rsid w:val="005B5153"/>
    <w:rsid w:val="005C05C9"/>
    <w:rsid w:val="005C5597"/>
    <w:rsid w:val="005C6ABA"/>
    <w:rsid w:val="005D70FF"/>
    <w:rsid w:val="005E4040"/>
    <w:rsid w:val="005E789A"/>
    <w:rsid w:val="005F1983"/>
    <w:rsid w:val="005F366A"/>
    <w:rsid w:val="005F4DF8"/>
    <w:rsid w:val="005F52E8"/>
    <w:rsid w:val="005F5CE2"/>
    <w:rsid w:val="005F7DFE"/>
    <w:rsid w:val="006064A0"/>
    <w:rsid w:val="006079D8"/>
    <w:rsid w:val="00610AE7"/>
    <w:rsid w:val="00611B9C"/>
    <w:rsid w:val="00612E5E"/>
    <w:rsid w:val="006143BC"/>
    <w:rsid w:val="0061734A"/>
    <w:rsid w:val="006178B3"/>
    <w:rsid w:val="00617A8E"/>
    <w:rsid w:val="006207C5"/>
    <w:rsid w:val="00620C09"/>
    <w:rsid w:val="00621D2C"/>
    <w:rsid w:val="00624884"/>
    <w:rsid w:val="00626DED"/>
    <w:rsid w:val="006270B9"/>
    <w:rsid w:val="00632AB2"/>
    <w:rsid w:val="00633721"/>
    <w:rsid w:val="00636B41"/>
    <w:rsid w:val="00642A2C"/>
    <w:rsid w:val="00642CCC"/>
    <w:rsid w:val="00646594"/>
    <w:rsid w:val="0065078A"/>
    <w:rsid w:val="00652015"/>
    <w:rsid w:val="00652255"/>
    <w:rsid w:val="00653C03"/>
    <w:rsid w:val="00653C94"/>
    <w:rsid w:val="00655EA1"/>
    <w:rsid w:val="0066004F"/>
    <w:rsid w:val="00664DBB"/>
    <w:rsid w:val="006671F8"/>
    <w:rsid w:val="00667383"/>
    <w:rsid w:val="00667483"/>
    <w:rsid w:val="006729C9"/>
    <w:rsid w:val="00672E17"/>
    <w:rsid w:val="00676627"/>
    <w:rsid w:val="00680365"/>
    <w:rsid w:val="00681087"/>
    <w:rsid w:val="00681ACC"/>
    <w:rsid w:val="00681D15"/>
    <w:rsid w:val="00691EB5"/>
    <w:rsid w:val="00695D03"/>
    <w:rsid w:val="006973A1"/>
    <w:rsid w:val="006A3A4E"/>
    <w:rsid w:val="006A4D8B"/>
    <w:rsid w:val="006A669B"/>
    <w:rsid w:val="006A77A4"/>
    <w:rsid w:val="006B2CFB"/>
    <w:rsid w:val="006B759E"/>
    <w:rsid w:val="006C092D"/>
    <w:rsid w:val="006C1A53"/>
    <w:rsid w:val="006D27A1"/>
    <w:rsid w:val="006D52F8"/>
    <w:rsid w:val="006D5879"/>
    <w:rsid w:val="006D6941"/>
    <w:rsid w:val="006D7EA1"/>
    <w:rsid w:val="006E18A9"/>
    <w:rsid w:val="006E1AF6"/>
    <w:rsid w:val="006E1EDD"/>
    <w:rsid w:val="006E43B4"/>
    <w:rsid w:val="006E703A"/>
    <w:rsid w:val="006F668D"/>
    <w:rsid w:val="0070038F"/>
    <w:rsid w:val="00701488"/>
    <w:rsid w:val="0070189A"/>
    <w:rsid w:val="00702D1A"/>
    <w:rsid w:val="00703130"/>
    <w:rsid w:val="00703F99"/>
    <w:rsid w:val="007049DD"/>
    <w:rsid w:val="00707936"/>
    <w:rsid w:val="00710780"/>
    <w:rsid w:val="00714F54"/>
    <w:rsid w:val="00715C47"/>
    <w:rsid w:val="0071640A"/>
    <w:rsid w:val="00716813"/>
    <w:rsid w:val="00720CD1"/>
    <w:rsid w:val="00727A4F"/>
    <w:rsid w:val="00742079"/>
    <w:rsid w:val="007420AB"/>
    <w:rsid w:val="007440E8"/>
    <w:rsid w:val="00750A81"/>
    <w:rsid w:val="007625B0"/>
    <w:rsid w:val="00766021"/>
    <w:rsid w:val="00777DC0"/>
    <w:rsid w:val="00777E62"/>
    <w:rsid w:val="00783564"/>
    <w:rsid w:val="00787766"/>
    <w:rsid w:val="00787A1F"/>
    <w:rsid w:val="007910F3"/>
    <w:rsid w:val="0079241C"/>
    <w:rsid w:val="0079304C"/>
    <w:rsid w:val="0079792D"/>
    <w:rsid w:val="00797DCF"/>
    <w:rsid w:val="007A19F3"/>
    <w:rsid w:val="007A58BC"/>
    <w:rsid w:val="007A5C93"/>
    <w:rsid w:val="007A64FA"/>
    <w:rsid w:val="007B4207"/>
    <w:rsid w:val="007B4E19"/>
    <w:rsid w:val="007B5447"/>
    <w:rsid w:val="007C1D5D"/>
    <w:rsid w:val="007C4CFE"/>
    <w:rsid w:val="007C69C6"/>
    <w:rsid w:val="007C7FF1"/>
    <w:rsid w:val="007E1286"/>
    <w:rsid w:val="007E6D76"/>
    <w:rsid w:val="007E74C8"/>
    <w:rsid w:val="007F67F7"/>
    <w:rsid w:val="008021DE"/>
    <w:rsid w:val="00803134"/>
    <w:rsid w:val="00803D18"/>
    <w:rsid w:val="00806B7C"/>
    <w:rsid w:val="008079CD"/>
    <w:rsid w:val="0081050E"/>
    <w:rsid w:val="00813036"/>
    <w:rsid w:val="00814511"/>
    <w:rsid w:val="00820334"/>
    <w:rsid w:val="00821C84"/>
    <w:rsid w:val="00831690"/>
    <w:rsid w:val="0083252E"/>
    <w:rsid w:val="0084278C"/>
    <w:rsid w:val="00842822"/>
    <w:rsid w:val="00842BB3"/>
    <w:rsid w:val="00843B42"/>
    <w:rsid w:val="00845096"/>
    <w:rsid w:val="00847993"/>
    <w:rsid w:val="008522A5"/>
    <w:rsid w:val="008523D8"/>
    <w:rsid w:val="0085577F"/>
    <w:rsid w:val="008568DF"/>
    <w:rsid w:val="00862B70"/>
    <w:rsid w:val="00872114"/>
    <w:rsid w:val="00872E43"/>
    <w:rsid w:val="008753BD"/>
    <w:rsid w:val="008815B2"/>
    <w:rsid w:val="00883974"/>
    <w:rsid w:val="00887DD6"/>
    <w:rsid w:val="00891B2E"/>
    <w:rsid w:val="008946FA"/>
    <w:rsid w:val="00897578"/>
    <w:rsid w:val="00897855"/>
    <w:rsid w:val="008A29D3"/>
    <w:rsid w:val="008A3643"/>
    <w:rsid w:val="008B2B3B"/>
    <w:rsid w:val="008B3CFD"/>
    <w:rsid w:val="008B413E"/>
    <w:rsid w:val="008C332F"/>
    <w:rsid w:val="008C3981"/>
    <w:rsid w:val="008C3C51"/>
    <w:rsid w:val="008D4497"/>
    <w:rsid w:val="008E18F3"/>
    <w:rsid w:val="008F0BD3"/>
    <w:rsid w:val="008F0F04"/>
    <w:rsid w:val="008F1BB3"/>
    <w:rsid w:val="008F1FC7"/>
    <w:rsid w:val="008F3A54"/>
    <w:rsid w:val="008F5F03"/>
    <w:rsid w:val="00902331"/>
    <w:rsid w:val="0090619A"/>
    <w:rsid w:val="00907690"/>
    <w:rsid w:val="00910313"/>
    <w:rsid w:val="0091033C"/>
    <w:rsid w:val="00910D86"/>
    <w:rsid w:val="00914371"/>
    <w:rsid w:val="0092121D"/>
    <w:rsid w:val="00921414"/>
    <w:rsid w:val="00922295"/>
    <w:rsid w:val="00923273"/>
    <w:rsid w:val="00923C2D"/>
    <w:rsid w:val="00924543"/>
    <w:rsid w:val="009301DB"/>
    <w:rsid w:val="0093139B"/>
    <w:rsid w:val="00933907"/>
    <w:rsid w:val="00933D05"/>
    <w:rsid w:val="009349DF"/>
    <w:rsid w:val="00941CA9"/>
    <w:rsid w:val="0095067F"/>
    <w:rsid w:val="00964B57"/>
    <w:rsid w:val="009659D0"/>
    <w:rsid w:val="00965EF9"/>
    <w:rsid w:val="00966840"/>
    <w:rsid w:val="009672D5"/>
    <w:rsid w:val="00967949"/>
    <w:rsid w:val="009703F5"/>
    <w:rsid w:val="0097592C"/>
    <w:rsid w:val="00977FE0"/>
    <w:rsid w:val="00981E48"/>
    <w:rsid w:val="009848F8"/>
    <w:rsid w:val="00986ABE"/>
    <w:rsid w:val="00991F98"/>
    <w:rsid w:val="0099456E"/>
    <w:rsid w:val="009950D0"/>
    <w:rsid w:val="00996AFD"/>
    <w:rsid w:val="009A4BDF"/>
    <w:rsid w:val="009A7894"/>
    <w:rsid w:val="009B010E"/>
    <w:rsid w:val="009B1AF7"/>
    <w:rsid w:val="009B2527"/>
    <w:rsid w:val="009B2C26"/>
    <w:rsid w:val="009B2D62"/>
    <w:rsid w:val="009B3C65"/>
    <w:rsid w:val="009B4963"/>
    <w:rsid w:val="009B65CA"/>
    <w:rsid w:val="009C1843"/>
    <w:rsid w:val="009C68ED"/>
    <w:rsid w:val="009D292F"/>
    <w:rsid w:val="009D3040"/>
    <w:rsid w:val="009D4C02"/>
    <w:rsid w:val="009D72EC"/>
    <w:rsid w:val="009D73E3"/>
    <w:rsid w:val="009E12AD"/>
    <w:rsid w:val="009E2532"/>
    <w:rsid w:val="009E5610"/>
    <w:rsid w:val="009E7C12"/>
    <w:rsid w:val="009E7E5E"/>
    <w:rsid w:val="009F0FD9"/>
    <w:rsid w:val="009F2E5E"/>
    <w:rsid w:val="009F2F35"/>
    <w:rsid w:val="009F30C1"/>
    <w:rsid w:val="009F4BE9"/>
    <w:rsid w:val="009F50D5"/>
    <w:rsid w:val="009F50EE"/>
    <w:rsid w:val="009F5380"/>
    <w:rsid w:val="00A06620"/>
    <w:rsid w:val="00A0735F"/>
    <w:rsid w:val="00A106DA"/>
    <w:rsid w:val="00A1272B"/>
    <w:rsid w:val="00A160E6"/>
    <w:rsid w:val="00A1780F"/>
    <w:rsid w:val="00A229D6"/>
    <w:rsid w:val="00A2309B"/>
    <w:rsid w:val="00A261F2"/>
    <w:rsid w:val="00A26AD2"/>
    <w:rsid w:val="00A277BC"/>
    <w:rsid w:val="00A30459"/>
    <w:rsid w:val="00A318CF"/>
    <w:rsid w:val="00A332FF"/>
    <w:rsid w:val="00A34F8D"/>
    <w:rsid w:val="00A36C6A"/>
    <w:rsid w:val="00A37774"/>
    <w:rsid w:val="00A4127B"/>
    <w:rsid w:val="00A4136C"/>
    <w:rsid w:val="00A437A8"/>
    <w:rsid w:val="00A459DF"/>
    <w:rsid w:val="00A469A0"/>
    <w:rsid w:val="00A46A9F"/>
    <w:rsid w:val="00A55970"/>
    <w:rsid w:val="00A63FF1"/>
    <w:rsid w:val="00A64AB9"/>
    <w:rsid w:val="00A64B05"/>
    <w:rsid w:val="00A66673"/>
    <w:rsid w:val="00A755FF"/>
    <w:rsid w:val="00A86919"/>
    <w:rsid w:val="00A9369C"/>
    <w:rsid w:val="00A95F21"/>
    <w:rsid w:val="00AA1F59"/>
    <w:rsid w:val="00AA786E"/>
    <w:rsid w:val="00AB29CF"/>
    <w:rsid w:val="00AB622C"/>
    <w:rsid w:val="00AB71CE"/>
    <w:rsid w:val="00AC11EA"/>
    <w:rsid w:val="00AC21C7"/>
    <w:rsid w:val="00AC272A"/>
    <w:rsid w:val="00AD28E2"/>
    <w:rsid w:val="00AD60FE"/>
    <w:rsid w:val="00AE6F13"/>
    <w:rsid w:val="00AE7F5A"/>
    <w:rsid w:val="00AF4D60"/>
    <w:rsid w:val="00AF4F70"/>
    <w:rsid w:val="00AF6339"/>
    <w:rsid w:val="00AF66C4"/>
    <w:rsid w:val="00AF781C"/>
    <w:rsid w:val="00B020E2"/>
    <w:rsid w:val="00B02911"/>
    <w:rsid w:val="00B02F8D"/>
    <w:rsid w:val="00B05DCD"/>
    <w:rsid w:val="00B070A0"/>
    <w:rsid w:val="00B12CCA"/>
    <w:rsid w:val="00B14E06"/>
    <w:rsid w:val="00B20445"/>
    <w:rsid w:val="00B23155"/>
    <w:rsid w:val="00B248AE"/>
    <w:rsid w:val="00B25F57"/>
    <w:rsid w:val="00B2635E"/>
    <w:rsid w:val="00B314A3"/>
    <w:rsid w:val="00B32A3A"/>
    <w:rsid w:val="00B4049D"/>
    <w:rsid w:val="00B41DAE"/>
    <w:rsid w:val="00B45D0E"/>
    <w:rsid w:val="00B47C1E"/>
    <w:rsid w:val="00B521C9"/>
    <w:rsid w:val="00B52F0B"/>
    <w:rsid w:val="00B56A02"/>
    <w:rsid w:val="00B6309E"/>
    <w:rsid w:val="00B63D4D"/>
    <w:rsid w:val="00B748CC"/>
    <w:rsid w:val="00B762BC"/>
    <w:rsid w:val="00B77678"/>
    <w:rsid w:val="00B8045F"/>
    <w:rsid w:val="00B8108F"/>
    <w:rsid w:val="00B844FB"/>
    <w:rsid w:val="00B84DB6"/>
    <w:rsid w:val="00B87E54"/>
    <w:rsid w:val="00B90E22"/>
    <w:rsid w:val="00B91671"/>
    <w:rsid w:val="00B93456"/>
    <w:rsid w:val="00B93967"/>
    <w:rsid w:val="00B9446C"/>
    <w:rsid w:val="00B96741"/>
    <w:rsid w:val="00BA0045"/>
    <w:rsid w:val="00BA1EDF"/>
    <w:rsid w:val="00BA3D61"/>
    <w:rsid w:val="00BA4539"/>
    <w:rsid w:val="00BA6714"/>
    <w:rsid w:val="00BA6733"/>
    <w:rsid w:val="00BB3A5B"/>
    <w:rsid w:val="00BB6BED"/>
    <w:rsid w:val="00BB6E41"/>
    <w:rsid w:val="00BD0295"/>
    <w:rsid w:val="00BD2822"/>
    <w:rsid w:val="00BD3107"/>
    <w:rsid w:val="00BD5661"/>
    <w:rsid w:val="00BE0AE6"/>
    <w:rsid w:val="00BE17F1"/>
    <w:rsid w:val="00BE26AD"/>
    <w:rsid w:val="00BE4273"/>
    <w:rsid w:val="00BE5C36"/>
    <w:rsid w:val="00BE7C5E"/>
    <w:rsid w:val="00BF03D5"/>
    <w:rsid w:val="00BF04A9"/>
    <w:rsid w:val="00BF0A72"/>
    <w:rsid w:val="00BF1219"/>
    <w:rsid w:val="00BF35DD"/>
    <w:rsid w:val="00BF4CE1"/>
    <w:rsid w:val="00BF4D55"/>
    <w:rsid w:val="00C00190"/>
    <w:rsid w:val="00C01099"/>
    <w:rsid w:val="00C03080"/>
    <w:rsid w:val="00C10601"/>
    <w:rsid w:val="00C1408A"/>
    <w:rsid w:val="00C208F2"/>
    <w:rsid w:val="00C21495"/>
    <w:rsid w:val="00C21B05"/>
    <w:rsid w:val="00C25A64"/>
    <w:rsid w:val="00C33B2A"/>
    <w:rsid w:val="00C36EEA"/>
    <w:rsid w:val="00C43F0E"/>
    <w:rsid w:val="00C446C7"/>
    <w:rsid w:val="00C45EE0"/>
    <w:rsid w:val="00C46FAE"/>
    <w:rsid w:val="00C47A09"/>
    <w:rsid w:val="00C5442F"/>
    <w:rsid w:val="00C563D2"/>
    <w:rsid w:val="00C6148A"/>
    <w:rsid w:val="00C6292B"/>
    <w:rsid w:val="00C66B0C"/>
    <w:rsid w:val="00C67CDC"/>
    <w:rsid w:val="00C7087B"/>
    <w:rsid w:val="00C72454"/>
    <w:rsid w:val="00C7380F"/>
    <w:rsid w:val="00C765B4"/>
    <w:rsid w:val="00C77FFD"/>
    <w:rsid w:val="00C804CE"/>
    <w:rsid w:val="00C8784C"/>
    <w:rsid w:val="00C93903"/>
    <w:rsid w:val="00C944AF"/>
    <w:rsid w:val="00C94B09"/>
    <w:rsid w:val="00C96960"/>
    <w:rsid w:val="00C96A65"/>
    <w:rsid w:val="00C97250"/>
    <w:rsid w:val="00C97BDC"/>
    <w:rsid w:val="00CA04E0"/>
    <w:rsid w:val="00CA0C47"/>
    <w:rsid w:val="00CA0F34"/>
    <w:rsid w:val="00CA69A2"/>
    <w:rsid w:val="00CA7577"/>
    <w:rsid w:val="00CB0EEB"/>
    <w:rsid w:val="00CB2551"/>
    <w:rsid w:val="00CB5EC5"/>
    <w:rsid w:val="00CC147A"/>
    <w:rsid w:val="00CC3935"/>
    <w:rsid w:val="00CC3949"/>
    <w:rsid w:val="00CC7FAA"/>
    <w:rsid w:val="00CD1EA5"/>
    <w:rsid w:val="00CD27E6"/>
    <w:rsid w:val="00CD5F83"/>
    <w:rsid w:val="00CD788A"/>
    <w:rsid w:val="00CE441E"/>
    <w:rsid w:val="00CE5828"/>
    <w:rsid w:val="00CE722E"/>
    <w:rsid w:val="00CF1665"/>
    <w:rsid w:val="00CF29BE"/>
    <w:rsid w:val="00CF5B9F"/>
    <w:rsid w:val="00CF701E"/>
    <w:rsid w:val="00CF7527"/>
    <w:rsid w:val="00CF7D6E"/>
    <w:rsid w:val="00D00A91"/>
    <w:rsid w:val="00D02303"/>
    <w:rsid w:val="00D02F9F"/>
    <w:rsid w:val="00D04F04"/>
    <w:rsid w:val="00D05123"/>
    <w:rsid w:val="00D11BAF"/>
    <w:rsid w:val="00D1468B"/>
    <w:rsid w:val="00D170DF"/>
    <w:rsid w:val="00D17C64"/>
    <w:rsid w:val="00D17EFB"/>
    <w:rsid w:val="00D2626D"/>
    <w:rsid w:val="00D27195"/>
    <w:rsid w:val="00D27707"/>
    <w:rsid w:val="00D27DD6"/>
    <w:rsid w:val="00D32297"/>
    <w:rsid w:val="00D33915"/>
    <w:rsid w:val="00D33AA9"/>
    <w:rsid w:val="00D36F06"/>
    <w:rsid w:val="00D379D4"/>
    <w:rsid w:val="00D42815"/>
    <w:rsid w:val="00D43183"/>
    <w:rsid w:val="00D440BC"/>
    <w:rsid w:val="00D47C4F"/>
    <w:rsid w:val="00D50975"/>
    <w:rsid w:val="00D51AD5"/>
    <w:rsid w:val="00D51E89"/>
    <w:rsid w:val="00D522B3"/>
    <w:rsid w:val="00D52573"/>
    <w:rsid w:val="00D543FB"/>
    <w:rsid w:val="00D54733"/>
    <w:rsid w:val="00D54CCC"/>
    <w:rsid w:val="00D5602D"/>
    <w:rsid w:val="00D6644D"/>
    <w:rsid w:val="00D66EC8"/>
    <w:rsid w:val="00D725BE"/>
    <w:rsid w:val="00D72771"/>
    <w:rsid w:val="00D72E1D"/>
    <w:rsid w:val="00D80DB5"/>
    <w:rsid w:val="00D860CB"/>
    <w:rsid w:val="00D93638"/>
    <w:rsid w:val="00DA0276"/>
    <w:rsid w:val="00DA0781"/>
    <w:rsid w:val="00DA25A9"/>
    <w:rsid w:val="00DA362D"/>
    <w:rsid w:val="00DA61A3"/>
    <w:rsid w:val="00DA6E9F"/>
    <w:rsid w:val="00DB0EEC"/>
    <w:rsid w:val="00DC3B1A"/>
    <w:rsid w:val="00DC5F86"/>
    <w:rsid w:val="00DC68CA"/>
    <w:rsid w:val="00DD2F53"/>
    <w:rsid w:val="00DD3C2F"/>
    <w:rsid w:val="00DD57D6"/>
    <w:rsid w:val="00DE0609"/>
    <w:rsid w:val="00DE1EDD"/>
    <w:rsid w:val="00DE20C4"/>
    <w:rsid w:val="00DE3DB4"/>
    <w:rsid w:val="00DE6E99"/>
    <w:rsid w:val="00DE7021"/>
    <w:rsid w:val="00DE7AD5"/>
    <w:rsid w:val="00DF00E4"/>
    <w:rsid w:val="00E0256B"/>
    <w:rsid w:val="00E055CE"/>
    <w:rsid w:val="00E0751D"/>
    <w:rsid w:val="00E10131"/>
    <w:rsid w:val="00E13227"/>
    <w:rsid w:val="00E138CE"/>
    <w:rsid w:val="00E15952"/>
    <w:rsid w:val="00E173A1"/>
    <w:rsid w:val="00E17BCC"/>
    <w:rsid w:val="00E20BCE"/>
    <w:rsid w:val="00E22200"/>
    <w:rsid w:val="00E2361E"/>
    <w:rsid w:val="00E23D3B"/>
    <w:rsid w:val="00E3600A"/>
    <w:rsid w:val="00E36E9B"/>
    <w:rsid w:val="00E40D44"/>
    <w:rsid w:val="00E423D6"/>
    <w:rsid w:val="00E464BA"/>
    <w:rsid w:val="00E47C18"/>
    <w:rsid w:val="00E52367"/>
    <w:rsid w:val="00E52A3F"/>
    <w:rsid w:val="00E5384B"/>
    <w:rsid w:val="00E53B58"/>
    <w:rsid w:val="00E54411"/>
    <w:rsid w:val="00E57E9C"/>
    <w:rsid w:val="00E60923"/>
    <w:rsid w:val="00E6224B"/>
    <w:rsid w:val="00E64ECA"/>
    <w:rsid w:val="00E66479"/>
    <w:rsid w:val="00E71D08"/>
    <w:rsid w:val="00E75BB8"/>
    <w:rsid w:val="00E76042"/>
    <w:rsid w:val="00E81E89"/>
    <w:rsid w:val="00E81FD9"/>
    <w:rsid w:val="00E8293A"/>
    <w:rsid w:val="00E82CCE"/>
    <w:rsid w:val="00E86CDD"/>
    <w:rsid w:val="00E914D4"/>
    <w:rsid w:val="00E93ADD"/>
    <w:rsid w:val="00E97EA6"/>
    <w:rsid w:val="00EA07CB"/>
    <w:rsid w:val="00EA2C7C"/>
    <w:rsid w:val="00EA34A2"/>
    <w:rsid w:val="00EA65E9"/>
    <w:rsid w:val="00EA7287"/>
    <w:rsid w:val="00EA7C72"/>
    <w:rsid w:val="00EB06D5"/>
    <w:rsid w:val="00EB08A5"/>
    <w:rsid w:val="00EB0E74"/>
    <w:rsid w:val="00EB3C8A"/>
    <w:rsid w:val="00EB492D"/>
    <w:rsid w:val="00EC0B63"/>
    <w:rsid w:val="00EC54EE"/>
    <w:rsid w:val="00EC5593"/>
    <w:rsid w:val="00EC6594"/>
    <w:rsid w:val="00EC6B9F"/>
    <w:rsid w:val="00EC7C98"/>
    <w:rsid w:val="00ED1981"/>
    <w:rsid w:val="00ED3364"/>
    <w:rsid w:val="00ED43B5"/>
    <w:rsid w:val="00ED5B13"/>
    <w:rsid w:val="00ED6E3D"/>
    <w:rsid w:val="00ED7CEA"/>
    <w:rsid w:val="00EE7230"/>
    <w:rsid w:val="00EF2AAE"/>
    <w:rsid w:val="00EF2FEF"/>
    <w:rsid w:val="00EF524E"/>
    <w:rsid w:val="00EF7621"/>
    <w:rsid w:val="00EF7F0F"/>
    <w:rsid w:val="00F008B6"/>
    <w:rsid w:val="00F01A98"/>
    <w:rsid w:val="00F03444"/>
    <w:rsid w:val="00F0402E"/>
    <w:rsid w:val="00F054FA"/>
    <w:rsid w:val="00F07855"/>
    <w:rsid w:val="00F16502"/>
    <w:rsid w:val="00F16862"/>
    <w:rsid w:val="00F173F7"/>
    <w:rsid w:val="00F17D29"/>
    <w:rsid w:val="00F2290A"/>
    <w:rsid w:val="00F26380"/>
    <w:rsid w:val="00F31D40"/>
    <w:rsid w:val="00F336E0"/>
    <w:rsid w:val="00F353DD"/>
    <w:rsid w:val="00F379C9"/>
    <w:rsid w:val="00F408A4"/>
    <w:rsid w:val="00F42644"/>
    <w:rsid w:val="00F43139"/>
    <w:rsid w:val="00F443A8"/>
    <w:rsid w:val="00F448C5"/>
    <w:rsid w:val="00F474A9"/>
    <w:rsid w:val="00F5032A"/>
    <w:rsid w:val="00F626AA"/>
    <w:rsid w:val="00F72C2A"/>
    <w:rsid w:val="00F73134"/>
    <w:rsid w:val="00F737AC"/>
    <w:rsid w:val="00F760CC"/>
    <w:rsid w:val="00F825BA"/>
    <w:rsid w:val="00F82EC5"/>
    <w:rsid w:val="00F8669F"/>
    <w:rsid w:val="00F868D1"/>
    <w:rsid w:val="00F87345"/>
    <w:rsid w:val="00F91AC7"/>
    <w:rsid w:val="00F9275D"/>
    <w:rsid w:val="00F930C1"/>
    <w:rsid w:val="00F935FA"/>
    <w:rsid w:val="00F965B4"/>
    <w:rsid w:val="00F97ED4"/>
    <w:rsid w:val="00FA00FB"/>
    <w:rsid w:val="00FA0ADB"/>
    <w:rsid w:val="00FA3713"/>
    <w:rsid w:val="00FB03FB"/>
    <w:rsid w:val="00FB2722"/>
    <w:rsid w:val="00FB3710"/>
    <w:rsid w:val="00FB498D"/>
    <w:rsid w:val="00FB58B0"/>
    <w:rsid w:val="00FB5C0F"/>
    <w:rsid w:val="00FB659D"/>
    <w:rsid w:val="00FC4A19"/>
    <w:rsid w:val="00FC6226"/>
    <w:rsid w:val="00FC7C97"/>
    <w:rsid w:val="00FD5585"/>
    <w:rsid w:val="00FD6BA6"/>
    <w:rsid w:val="00FE00F1"/>
    <w:rsid w:val="00FE014A"/>
    <w:rsid w:val="00FE0240"/>
    <w:rsid w:val="00FE0A66"/>
    <w:rsid w:val="00FE23DF"/>
    <w:rsid w:val="00FE3EFC"/>
    <w:rsid w:val="00FE4A00"/>
    <w:rsid w:val="00FE6B1A"/>
    <w:rsid w:val="00FF3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  <o:rules v:ext="edit">
        <o:r id="V:Rule2" type="connector" idref="#自选图形 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qFormat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B05"/>
    <w:pPr>
      <w:widowControl w:val="0"/>
      <w:jc w:val="both"/>
    </w:pPr>
    <w:rPr>
      <w:rFonts w:eastAsia="方正仿宋_GBK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locked/>
    <w:rsid w:val="00CB0EEB"/>
    <w:rPr>
      <w:rFonts w:cs="Times New Roman"/>
      <w:sz w:val="18"/>
      <w:szCs w:val="18"/>
    </w:rPr>
  </w:style>
  <w:style w:type="paragraph" w:styleId="a4">
    <w:name w:val="footer"/>
    <w:basedOn w:val="a"/>
    <w:link w:val="Char0"/>
    <w:qFormat/>
    <w:rsid w:val="00CB0EE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locked/>
    <w:rsid w:val="00CB0EEB"/>
    <w:rPr>
      <w:rFonts w:cs="Times New Roman"/>
      <w:sz w:val="18"/>
      <w:szCs w:val="18"/>
    </w:rPr>
  </w:style>
  <w:style w:type="character" w:styleId="a5">
    <w:name w:val="Hyperlink"/>
    <w:uiPriority w:val="99"/>
    <w:rsid w:val="00FE6B1A"/>
    <w:rPr>
      <w:rFonts w:cs="Times New Roman"/>
      <w:color w:val="0563C1"/>
      <w:u w:val="single"/>
    </w:rPr>
  </w:style>
  <w:style w:type="paragraph" w:styleId="1">
    <w:name w:val="toc 1"/>
    <w:basedOn w:val="a"/>
    <w:next w:val="a"/>
    <w:autoRedefine/>
    <w:rsid w:val="00FE6B1A"/>
  </w:style>
  <w:style w:type="paragraph" w:styleId="a6">
    <w:name w:val="Title"/>
    <w:basedOn w:val="a"/>
    <w:next w:val="a"/>
    <w:link w:val="Char1"/>
    <w:qFormat/>
    <w:rsid w:val="007E1286"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character" w:customStyle="1" w:styleId="Char1">
    <w:name w:val="标题 Char"/>
    <w:link w:val="a6"/>
    <w:locked/>
    <w:rsid w:val="007E1286"/>
    <w:rPr>
      <w:rFonts w:ascii="Cambria" w:eastAsia="宋体" w:hAnsi="Cambria" w:cs="Times New Roman"/>
      <w:b/>
      <w:bCs/>
      <w:sz w:val="32"/>
      <w:szCs w:val="32"/>
    </w:rPr>
  </w:style>
  <w:style w:type="paragraph" w:customStyle="1" w:styleId="2">
    <w:name w:val="标题2"/>
    <w:basedOn w:val="a"/>
    <w:link w:val="2Char"/>
    <w:rsid w:val="003C28B4"/>
    <w:pPr>
      <w:adjustRightInd w:val="0"/>
      <w:snapToGrid w:val="0"/>
      <w:spacing w:line="590" w:lineRule="atLeast"/>
      <w:jc w:val="center"/>
    </w:pPr>
    <w:rPr>
      <w:rFonts w:eastAsia="方正楷体_GBK"/>
      <w:kern w:val="0"/>
      <w:sz w:val="20"/>
      <w:szCs w:val="20"/>
    </w:rPr>
  </w:style>
  <w:style w:type="character" w:customStyle="1" w:styleId="2Char">
    <w:name w:val="标题2 Char"/>
    <w:link w:val="2"/>
    <w:locked/>
    <w:rsid w:val="003C28B4"/>
    <w:rPr>
      <w:rFonts w:ascii="Calibri" w:eastAsia="方正楷体_GBK" w:hAnsi="Calibri"/>
      <w:kern w:val="0"/>
      <w:sz w:val="20"/>
    </w:rPr>
  </w:style>
  <w:style w:type="table" w:styleId="a7">
    <w:name w:val="Table Grid"/>
    <w:basedOn w:val="a1"/>
    <w:uiPriority w:val="59"/>
    <w:rsid w:val="00881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semiHidden/>
    <w:rsid w:val="00933907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8"/>
    <w:semiHidden/>
    <w:locked/>
    <w:rsid w:val="00933907"/>
    <w:rPr>
      <w:rFonts w:cs="Times New Roman"/>
    </w:rPr>
  </w:style>
  <w:style w:type="character" w:styleId="a9">
    <w:name w:val="FollowedHyperlink"/>
    <w:uiPriority w:val="99"/>
    <w:semiHidden/>
    <w:rsid w:val="004D532C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D53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D53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4D532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4D532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4D532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4D53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D53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4D5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styleId="aa">
    <w:name w:val="page number"/>
    <w:rsid w:val="00011BFE"/>
    <w:rPr>
      <w:rFonts w:cs="Times New Roman"/>
    </w:rPr>
  </w:style>
  <w:style w:type="paragraph" w:styleId="ab">
    <w:name w:val="Balloon Text"/>
    <w:basedOn w:val="a"/>
    <w:link w:val="Char3"/>
    <w:rsid w:val="00777E62"/>
    <w:rPr>
      <w:sz w:val="18"/>
      <w:szCs w:val="18"/>
    </w:rPr>
  </w:style>
  <w:style w:type="character" w:customStyle="1" w:styleId="Char3">
    <w:name w:val="批注框文本 Char"/>
    <w:link w:val="ab"/>
    <w:rsid w:val="00777E62"/>
    <w:rPr>
      <w:kern w:val="2"/>
      <w:sz w:val="18"/>
      <w:szCs w:val="18"/>
    </w:rPr>
  </w:style>
  <w:style w:type="paragraph" w:customStyle="1" w:styleId="CM4">
    <w:name w:val="CM4"/>
    <w:basedOn w:val="a"/>
    <w:next w:val="a"/>
    <w:uiPriority w:val="99"/>
    <w:rsid w:val="001F299E"/>
    <w:pPr>
      <w:autoSpaceDE w:val="0"/>
      <w:autoSpaceDN w:val="0"/>
      <w:adjustRightInd w:val="0"/>
      <w:spacing w:line="580" w:lineRule="atLeast"/>
      <w:jc w:val="left"/>
    </w:pPr>
    <w:rPr>
      <w:rFonts w:ascii="Times New Roman" w:hAnsi="Times New Roman" w:cs="方正仿宋_GBK"/>
      <w:szCs w:val="32"/>
    </w:rPr>
  </w:style>
  <w:style w:type="paragraph" w:customStyle="1" w:styleId="ac">
    <w:name w:val="印发栏"/>
    <w:basedOn w:val="ad"/>
    <w:rsid w:val="00C21B05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hAnsi="Times New Roman" w:cs="方正仿宋_GBK"/>
      <w:szCs w:val="20"/>
    </w:rPr>
  </w:style>
  <w:style w:type="paragraph" w:styleId="ad">
    <w:name w:val="Normal Indent"/>
    <w:basedOn w:val="a"/>
    <w:rsid w:val="00C21B05"/>
    <w:pPr>
      <w:ind w:firstLineChars="200" w:firstLine="420"/>
    </w:pPr>
  </w:style>
  <w:style w:type="paragraph" w:styleId="ae">
    <w:name w:val="Normal (Web)"/>
    <w:aliases w:val="普通(Web)1,普通(Web)11,普通(Web)"/>
    <w:basedOn w:val="a"/>
    <w:link w:val="Char4"/>
    <w:rsid w:val="008B2B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普通(网站) Char"/>
    <w:aliases w:val="普通(Web)1 Char,普通(Web)11 Char,普通(Web) Char"/>
    <w:link w:val="ae"/>
    <w:locked/>
    <w:rsid w:val="008B2B3B"/>
    <w:rPr>
      <w:rFonts w:ascii="宋体" w:hAnsi="宋体" w:cs="宋体"/>
      <w:sz w:val="24"/>
      <w:szCs w:val="24"/>
    </w:rPr>
  </w:style>
  <w:style w:type="paragraph" w:styleId="af">
    <w:name w:val="List Paragraph"/>
    <w:basedOn w:val="a"/>
    <w:uiPriority w:val="34"/>
    <w:qFormat/>
    <w:rsid w:val="00FC7C97"/>
    <w:pPr>
      <w:ind w:firstLineChars="200" w:firstLine="420"/>
    </w:pPr>
  </w:style>
  <w:style w:type="paragraph" w:customStyle="1" w:styleId="p17">
    <w:name w:val="p17"/>
    <w:basedOn w:val="a"/>
    <w:rsid w:val="00157D66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157D66"/>
    <w:pPr>
      <w:widowControl/>
    </w:pPr>
    <w:rPr>
      <w:rFonts w:ascii="Times New Roman" w:eastAsia="宋体" w:hAnsi="Times New Roman"/>
      <w:kern w:val="0"/>
      <w:szCs w:val="32"/>
    </w:rPr>
  </w:style>
  <w:style w:type="paragraph" w:customStyle="1" w:styleId="p0">
    <w:name w:val="p0"/>
    <w:basedOn w:val="a"/>
    <w:rsid w:val="00157D66"/>
    <w:pPr>
      <w:widowControl/>
    </w:pPr>
    <w:rPr>
      <w:rFonts w:ascii="Times New Roman" w:eastAsia="宋体" w:hAnsi="Times New Roman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D03F-EEFD-4C07-AB66-5C5F7CBC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97</Characters>
  <Application>Microsoft Office Word</Application>
  <DocSecurity>0</DocSecurity>
  <Lines>1</Lines>
  <Paragraphs>3</Paragraphs>
  <ScaleCrop>false</ScaleCrop>
  <Company>http://sdwm.org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江阴市“两减六治三提升”专项行动</dc:title>
  <dc:creator>Lenovo</dc:creator>
  <cp:lastModifiedBy>Admin</cp:lastModifiedBy>
  <cp:revision>5</cp:revision>
  <cp:lastPrinted>2018-09-29T06:44:00Z</cp:lastPrinted>
  <dcterms:created xsi:type="dcterms:W3CDTF">2018-09-29T06:44:00Z</dcterms:created>
  <dcterms:modified xsi:type="dcterms:W3CDTF">2018-10-23T01:01:00Z</dcterms:modified>
</cp:coreProperties>
</file>