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A031F">
      <w:pPr>
        <w:pStyle w:val="3"/>
        <w:jc w:val="both"/>
        <w:rPr>
          <w:rFonts w:ascii="Times New Roman" w:hAnsi="Times New Roman" w:cs="Times New Roman"/>
          <w:sz w:val="32"/>
          <w:szCs w:val="32"/>
          <w:lang w:eastAsia="zh-CN"/>
        </w:rPr>
      </w:pPr>
      <w:bookmarkStart w:id="0" w:name="_GoBack"/>
      <w:bookmarkEnd w:id="0"/>
    </w:p>
    <w:p w14:paraId="20DCCD47">
      <w:pPr>
        <w:kinsoku w:val="0"/>
        <w:adjustRightInd w:val="0"/>
        <w:snapToGrid w:val="0"/>
        <w:spacing w:before="31" w:line="480" w:lineRule="exact"/>
        <w:ind w:right="852"/>
        <w:jc w:val="both"/>
        <w:textAlignment w:val="baseline"/>
        <w:rPr>
          <w:rFonts w:ascii="方正黑体_GBK" w:hAnsi="方正黑体_GBK" w:eastAsia="方正黑体_GBK" w:cs="方正黑体_GBK"/>
          <w:spacing w:val="8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eastAsia="zh-CN"/>
        </w:rPr>
        <w:t>附件</w:t>
      </w:r>
    </w:p>
    <w:p w14:paraId="340C400B">
      <w:pPr>
        <w:kinsoku w:val="0"/>
        <w:adjustRightInd w:val="0"/>
        <w:snapToGrid w:val="0"/>
        <w:spacing w:before="31" w:line="480" w:lineRule="exact"/>
        <w:ind w:right="852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2026年医疗卫生机构传染病防治双随机抽查单位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2"/>
        <w:gridCol w:w="3180"/>
        <w:gridCol w:w="2000"/>
      </w:tblGrid>
      <w:tr w14:paraId="7A2E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vAlign w:val="center"/>
          </w:tcPr>
          <w:p w14:paraId="66E54218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napToGrid w:val="0"/>
                <w:color w:val="000000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z w:val="24"/>
                <w:szCs w:val="24"/>
                <w:lang w:eastAsia="zh-CN" w:bidi="ar"/>
              </w:rPr>
              <w:t>被监督单位</w:t>
            </w:r>
          </w:p>
        </w:tc>
        <w:tc>
          <w:tcPr>
            <w:tcW w:w="3180" w:type="dxa"/>
            <w:vAlign w:val="center"/>
          </w:tcPr>
          <w:p w14:paraId="02F8A7E9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napToGrid w:val="0"/>
                <w:color w:val="000000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z w:val="24"/>
                <w:szCs w:val="24"/>
                <w:lang w:eastAsia="zh-CN" w:bidi="ar"/>
              </w:rPr>
              <w:t>经营地址</w:t>
            </w:r>
          </w:p>
        </w:tc>
        <w:tc>
          <w:tcPr>
            <w:tcW w:w="2000" w:type="dxa"/>
            <w:vAlign w:val="center"/>
          </w:tcPr>
          <w:p w14:paraId="1B2A274F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sz w:val="24"/>
                <w:szCs w:val="24"/>
                <w:lang w:eastAsia="zh-CN" w:bidi="ar"/>
              </w:rPr>
              <w:t>监督专业</w:t>
            </w:r>
          </w:p>
        </w:tc>
      </w:tr>
      <w:tr w14:paraId="51B98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16CBCE72">
            <w:pPr>
              <w:widowControl/>
              <w:autoSpaceDE/>
              <w:autoSpaceDN/>
              <w:jc w:val="center"/>
              <w:rPr>
                <w:rFonts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江阴周庄康乐诊所</w:t>
            </w:r>
          </w:p>
        </w:tc>
        <w:tc>
          <w:tcPr>
            <w:tcW w:w="3180" w:type="dxa"/>
            <w:vAlign w:val="center"/>
          </w:tcPr>
          <w:p w14:paraId="24CA58C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江阴市周庄镇周庄东大街225号</w:t>
            </w:r>
          </w:p>
        </w:tc>
        <w:tc>
          <w:tcPr>
            <w:tcW w:w="2000" w:type="dxa"/>
            <w:vAlign w:val="center"/>
          </w:tcPr>
          <w:p w14:paraId="6501C3B4">
            <w:pPr>
              <w:widowControl/>
              <w:jc w:val="center"/>
              <w:textAlignment w:val="center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53546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7CBA16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江阴市徐霞客镇璜塘村卫生室</w:t>
            </w:r>
          </w:p>
        </w:tc>
        <w:tc>
          <w:tcPr>
            <w:tcW w:w="3180" w:type="dxa"/>
            <w:vAlign w:val="center"/>
          </w:tcPr>
          <w:p w14:paraId="57ECED55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江阴市徐霞客镇璜塘金凤南路45号</w:t>
            </w:r>
          </w:p>
        </w:tc>
        <w:tc>
          <w:tcPr>
            <w:tcW w:w="2000" w:type="dxa"/>
            <w:vAlign w:val="center"/>
          </w:tcPr>
          <w:p w14:paraId="57197CDA">
            <w:pPr>
              <w:widowControl/>
              <w:jc w:val="center"/>
              <w:textAlignment w:val="center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787A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D7F845C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江阴市申港街道于门社区卫生服务站</w:t>
            </w:r>
          </w:p>
        </w:tc>
        <w:tc>
          <w:tcPr>
            <w:tcW w:w="3180" w:type="dxa"/>
            <w:vAlign w:val="center"/>
          </w:tcPr>
          <w:p w14:paraId="61161DA4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江阴市申港街道于门村大路上</w:t>
            </w:r>
          </w:p>
        </w:tc>
        <w:tc>
          <w:tcPr>
            <w:tcW w:w="2000" w:type="dxa"/>
            <w:vAlign w:val="center"/>
          </w:tcPr>
          <w:p w14:paraId="79093B5C">
            <w:pPr>
              <w:widowControl/>
              <w:jc w:val="center"/>
              <w:textAlignment w:val="center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47F6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94A2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江阴市中医院</w:t>
            </w:r>
          </w:p>
        </w:tc>
        <w:tc>
          <w:tcPr>
            <w:tcW w:w="3180" w:type="dxa"/>
            <w:vAlign w:val="center"/>
          </w:tcPr>
          <w:p w14:paraId="751A7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江阴市工农路100号</w:t>
            </w:r>
          </w:p>
        </w:tc>
        <w:tc>
          <w:tcPr>
            <w:tcW w:w="2000" w:type="dxa"/>
          </w:tcPr>
          <w:p w14:paraId="03B55A30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39CC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7DF9B8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江阴花家坝诊所</w:t>
            </w:r>
          </w:p>
        </w:tc>
        <w:tc>
          <w:tcPr>
            <w:tcW w:w="3180" w:type="dxa"/>
            <w:vAlign w:val="center"/>
          </w:tcPr>
          <w:p w14:paraId="5A9142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江阴市澄康路71号</w:t>
            </w:r>
          </w:p>
        </w:tc>
        <w:tc>
          <w:tcPr>
            <w:tcW w:w="2000" w:type="dxa"/>
          </w:tcPr>
          <w:p w14:paraId="20F78442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6AE2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34A54F12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江阴郑泾路袁锦国中医骨伤科诊所</w:t>
            </w:r>
          </w:p>
        </w:tc>
        <w:tc>
          <w:tcPr>
            <w:tcW w:w="3180" w:type="dxa"/>
            <w:vAlign w:val="center"/>
          </w:tcPr>
          <w:p w14:paraId="1CEEC93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江阴市澄江街道办事处郑泾路10弄108号</w:t>
            </w:r>
          </w:p>
        </w:tc>
        <w:tc>
          <w:tcPr>
            <w:tcW w:w="2000" w:type="dxa"/>
          </w:tcPr>
          <w:p w14:paraId="19B08922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5A7C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003A1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江阴青果门诊部</w:t>
            </w:r>
          </w:p>
        </w:tc>
        <w:tc>
          <w:tcPr>
            <w:tcW w:w="3180" w:type="dxa"/>
            <w:vAlign w:val="center"/>
          </w:tcPr>
          <w:p w14:paraId="2E2F4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江阴市青果路130号</w:t>
            </w:r>
          </w:p>
        </w:tc>
        <w:tc>
          <w:tcPr>
            <w:tcW w:w="2000" w:type="dxa"/>
          </w:tcPr>
          <w:p w14:paraId="7CEFCE17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5122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A84C27B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江阴市长泾镇刘桥村卫生室</w:t>
            </w:r>
          </w:p>
        </w:tc>
        <w:tc>
          <w:tcPr>
            <w:tcW w:w="3180" w:type="dxa"/>
            <w:vAlign w:val="center"/>
          </w:tcPr>
          <w:p w14:paraId="4D848909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江阴市长泾镇刘桥村刘家桥5-10</w:t>
            </w:r>
          </w:p>
        </w:tc>
        <w:tc>
          <w:tcPr>
            <w:tcW w:w="2000" w:type="dxa"/>
          </w:tcPr>
          <w:p w14:paraId="207DF2D7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1E679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5DC6C694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江阴长泾郁东科中医伤科诊所</w:t>
            </w:r>
          </w:p>
        </w:tc>
        <w:tc>
          <w:tcPr>
            <w:tcW w:w="3180" w:type="dxa"/>
            <w:vAlign w:val="center"/>
          </w:tcPr>
          <w:p w14:paraId="50848D1B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江阴市长泾镇王家村农贸市场43号</w:t>
            </w:r>
          </w:p>
        </w:tc>
        <w:tc>
          <w:tcPr>
            <w:tcW w:w="2000" w:type="dxa"/>
          </w:tcPr>
          <w:p w14:paraId="3BB91256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7A554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4E7653A0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江阴市新桥中学医务室</w:t>
            </w:r>
          </w:p>
        </w:tc>
        <w:tc>
          <w:tcPr>
            <w:tcW w:w="3180" w:type="dxa"/>
            <w:vAlign w:val="center"/>
          </w:tcPr>
          <w:p w14:paraId="1648811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江阴市新桥镇康定路99号</w:t>
            </w:r>
          </w:p>
        </w:tc>
        <w:tc>
          <w:tcPr>
            <w:tcW w:w="2000" w:type="dxa"/>
          </w:tcPr>
          <w:p w14:paraId="6A928078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07D68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3D45BDBA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江阴申港尤武伟中医（综合）诊所</w:t>
            </w:r>
          </w:p>
        </w:tc>
        <w:tc>
          <w:tcPr>
            <w:tcW w:w="3180" w:type="dxa"/>
            <w:vAlign w:val="center"/>
          </w:tcPr>
          <w:p w14:paraId="44A873CB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江阴市申港街道办事处人民南路23号</w:t>
            </w:r>
          </w:p>
        </w:tc>
        <w:tc>
          <w:tcPr>
            <w:tcW w:w="2000" w:type="dxa"/>
          </w:tcPr>
          <w:p w14:paraId="00777C73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44D91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4D72BB5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中船澄西船舶修造有限公司职工医院</w:t>
            </w:r>
          </w:p>
        </w:tc>
        <w:tc>
          <w:tcPr>
            <w:tcW w:w="3180" w:type="dxa"/>
            <w:vAlign w:val="center"/>
          </w:tcPr>
          <w:p w14:paraId="41638024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澄西船舶修造有限公司澄新路13号</w:t>
            </w:r>
          </w:p>
        </w:tc>
        <w:tc>
          <w:tcPr>
            <w:tcW w:w="2000" w:type="dxa"/>
          </w:tcPr>
          <w:p w14:paraId="1E75183C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6537B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12BA6F28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江阴市长泾镇长东村卫生室</w:t>
            </w:r>
          </w:p>
        </w:tc>
        <w:tc>
          <w:tcPr>
            <w:tcW w:w="3180" w:type="dxa"/>
            <w:vAlign w:val="center"/>
          </w:tcPr>
          <w:p w14:paraId="6EFD030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江阴市长泾镇长东村富康路周家宕</w:t>
            </w:r>
          </w:p>
        </w:tc>
        <w:tc>
          <w:tcPr>
            <w:tcW w:w="2000" w:type="dxa"/>
          </w:tcPr>
          <w:p w14:paraId="2344C9EB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2D2B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3C0ACD64">
            <w:pPr>
              <w:widowControl/>
              <w:autoSpaceDE/>
              <w:autoSpaceDN/>
              <w:jc w:val="center"/>
              <w:rPr>
                <w:rFonts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江阴峭岐仁济诊所</w:t>
            </w:r>
          </w:p>
        </w:tc>
        <w:tc>
          <w:tcPr>
            <w:tcW w:w="3180" w:type="dxa"/>
            <w:vAlign w:val="center"/>
          </w:tcPr>
          <w:p w14:paraId="642A66A2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江阴市徐霞客镇峭岐中山路230号</w:t>
            </w:r>
          </w:p>
        </w:tc>
        <w:tc>
          <w:tcPr>
            <w:tcW w:w="2000" w:type="dxa"/>
          </w:tcPr>
          <w:p w14:paraId="23DC7A28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25FF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51AB8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江阴朴元口腔诊所</w:t>
            </w:r>
          </w:p>
        </w:tc>
        <w:tc>
          <w:tcPr>
            <w:tcW w:w="3180" w:type="dxa"/>
            <w:vAlign w:val="center"/>
          </w:tcPr>
          <w:p w14:paraId="224D98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江阴市天庆路364号</w:t>
            </w:r>
          </w:p>
        </w:tc>
        <w:tc>
          <w:tcPr>
            <w:tcW w:w="2000" w:type="dxa"/>
          </w:tcPr>
          <w:p w14:paraId="4365ED5C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1CD7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7BBD8A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江阴红房子妇产医院</w:t>
            </w:r>
          </w:p>
        </w:tc>
        <w:tc>
          <w:tcPr>
            <w:tcW w:w="3180" w:type="dxa"/>
            <w:vAlign w:val="center"/>
          </w:tcPr>
          <w:p w14:paraId="1A6F1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江阴市花山路1号</w:t>
            </w:r>
          </w:p>
        </w:tc>
        <w:tc>
          <w:tcPr>
            <w:tcW w:w="2000" w:type="dxa"/>
          </w:tcPr>
          <w:p w14:paraId="245FD0A4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5F1F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36E07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江阴市血站</w:t>
            </w:r>
          </w:p>
        </w:tc>
        <w:tc>
          <w:tcPr>
            <w:tcW w:w="3180" w:type="dxa"/>
            <w:vAlign w:val="center"/>
          </w:tcPr>
          <w:p w14:paraId="3CF4BC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江阴市迎阳路199号</w:t>
            </w:r>
          </w:p>
        </w:tc>
        <w:tc>
          <w:tcPr>
            <w:tcW w:w="2000" w:type="dxa"/>
          </w:tcPr>
          <w:p w14:paraId="4DDE813D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3EFF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77E18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江阴市人民医院</w:t>
            </w:r>
          </w:p>
        </w:tc>
        <w:tc>
          <w:tcPr>
            <w:tcW w:w="3180" w:type="dxa"/>
            <w:vAlign w:val="center"/>
          </w:tcPr>
          <w:p w14:paraId="16959AA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江阴市寿山路163号/江阴市迎瑞路3号</w:t>
            </w:r>
          </w:p>
        </w:tc>
        <w:tc>
          <w:tcPr>
            <w:tcW w:w="2000" w:type="dxa"/>
          </w:tcPr>
          <w:p w14:paraId="72E3CAFD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69B6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68FA792B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江阴瑞齿佳口腔门诊部</w:t>
            </w:r>
          </w:p>
        </w:tc>
        <w:tc>
          <w:tcPr>
            <w:tcW w:w="3180" w:type="dxa"/>
            <w:vAlign w:val="center"/>
          </w:tcPr>
          <w:p w14:paraId="5876BBD2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江阴市毗陵东路267（二楼）、269、271、273（二楼)号,弘扬广场41、42、152至157号</w:t>
            </w:r>
          </w:p>
        </w:tc>
        <w:tc>
          <w:tcPr>
            <w:tcW w:w="2000" w:type="dxa"/>
          </w:tcPr>
          <w:p w14:paraId="67B6F9B3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1123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63C832C9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江阴英智澄江康复医院</w:t>
            </w:r>
          </w:p>
        </w:tc>
        <w:tc>
          <w:tcPr>
            <w:tcW w:w="3180" w:type="dxa"/>
            <w:vAlign w:val="center"/>
          </w:tcPr>
          <w:p w14:paraId="10431CE7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江阴市福澄路99号（江阴市澄江街道养老服务中心）</w:t>
            </w:r>
          </w:p>
        </w:tc>
        <w:tc>
          <w:tcPr>
            <w:tcW w:w="2000" w:type="dxa"/>
          </w:tcPr>
          <w:p w14:paraId="396BA025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26B8C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67A10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江阴玥康诊所</w:t>
            </w:r>
          </w:p>
        </w:tc>
        <w:tc>
          <w:tcPr>
            <w:tcW w:w="3180" w:type="dxa"/>
            <w:vAlign w:val="center"/>
          </w:tcPr>
          <w:p w14:paraId="56D62B7A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江阴市云亭街道云亭大街60号</w:t>
            </w:r>
          </w:p>
        </w:tc>
        <w:tc>
          <w:tcPr>
            <w:tcW w:w="2000" w:type="dxa"/>
          </w:tcPr>
          <w:p w14:paraId="11F9F335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31B2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5C55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江阴粤华口腔诊所</w:t>
            </w:r>
          </w:p>
        </w:tc>
        <w:tc>
          <w:tcPr>
            <w:tcW w:w="3180" w:type="dxa"/>
            <w:vAlign w:val="center"/>
          </w:tcPr>
          <w:p w14:paraId="77DDBF31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江阴市南闸街道白玉路60号</w:t>
            </w:r>
          </w:p>
        </w:tc>
        <w:tc>
          <w:tcPr>
            <w:tcW w:w="2000" w:type="dxa"/>
          </w:tcPr>
          <w:p w14:paraId="16699139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027B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5E4025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江阴南医康复医院</w:t>
            </w:r>
          </w:p>
        </w:tc>
        <w:tc>
          <w:tcPr>
            <w:tcW w:w="3180" w:type="dxa"/>
            <w:vAlign w:val="center"/>
          </w:tcPr>
          <w:p w14:paraId="236E30F0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江阴市南闸街道紫馨路6号</w:t>
            </w:r>
          </w:p>
        </w:tc>
        <w:tc>
          <w:tcPr>
            <w:tcW w:w="2000" w:type="dxa"/>
          </w:tcPr>
          <w:p w14:paraId="5F3A068D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628C3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0EB109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江阴博医家康复医院</w:t>
            </w:r>
          </w:p>
        </w:tc>
        <w:tc>
          <w:tcPr>
            <w:tcW w:w="3180" w:type="dxa"/>
            <w:vAlign w:val="center"/>
          </w:tcPr>
          <w:p w14:paraId="5D02D8B4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江阴市顾山镇新沈路98号</w:t>
            </w:r>
          </w:p>
        </w:tc>
        <w:tc>
          <w:tcPr>
            <w:tcW w:w="2000" w:type="dxa"/>
          </w:tcPr>
          <w:p w14:paraId="09D660FE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0C8D7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93D13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江阴市第四人民医院</w:t>
            </w:r>
          </w:p>
        </w:tc>
        <w:tc>
          <w:tcPr>
            <w:tcW w:w="3180" w:type="dxa"/>
            <w:vAlign w:val="center"/>
          </w:tcPr>
          <w:p w14:paraId="2136A7C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江阴市华士镇勤丰路502号</w:t>
            </w:r>
          </w:p>
        </w:tc>
        <w:tc>
          <w:tcPr>
            <w:tcW w:w="2000" w:type="dxa"/>
          </w:tcPr>
          <w:p w14:paraId="2593B6BD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797D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20064388">
            <w:pPr>
              <w:widowControl/>
              <w:autoSpaceDE/>
              <w:autoSpaceDN/>
              <w:jc w:val="center"/>
              <w:rPr>
                <w:rFonts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江阴康诚诊所</w:t>
            </w:r>
          </w:p>
        </w:tc>
        <w:tc>
          <w:tcPr>
            <w:tcW w:w="3180" w:type="dxa"/>
            <w:vAlign w:val="center"/>
          </w:tcPr>
          <w:p w14:paraId="5A8FE40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江阴市周庄镇倪家巷村倪巷路17号</w:t>
            </w:r>
          </w:p>
        </w:tc>
        <w:tc>
          <w:tcPr>
            <w:tcW w:w="2000" w:type="dxa"/>
          </w:tcPr>
          <w:p w14:paraId="593ED96F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4C24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5CEA69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江阴澄西医院</w:t>
            </w:r>
          </w:p>
        </w:tc>
        <w:tc>
          <w:tcPr>
            <w:tcW w:w="3180" w:type="dxa"/>
            <w:vAlign w:val="center"/>
          </w:tcPr>
          <w:p w14:paraId="622AB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江阴市镇澄路2257号</w:t>
            </w:r>
          </w:p>
        </w:tc>
        <w:tc>
          <w:tcPr>
            <w:tcW w:w="2000" w:type="dxa"/>
          </w:tcPr>
          <w:p w14:paraId="056219D2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  <w:tr w14:paraId="1D21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2" w:type="dxa"/>
            <w:shd w:val="clear" w:color="auto" w:fill="auto"/>
            <w:vAlign w:val="center"/>
          </w:tcPr>
          <w:p w14:paraId="578720ED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江阴利汝康综合门诊部</w:t>
            </w:r>
          </w:p>
        </w:tc>
        <w:tc>
          <w:tcPr>
            <w:tcW w:w="3180" w:type="dxa"/>
            <w:vAlign w:val="center"/>
          </w:tcPr>
          <w:p w14:paraId="6F43D7D9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  <w:lang w:eastAsia="zh-CN"/>
              </w:rPr>
              <w:t>江阴市苏港路99号海关东大楼1-2楼、4楼（415、420室）</w:t>
            </w:r>
          </w:p>
        </w:tc>
        <w:tc>
          <w:tcPr>
            <w:tcW w:w="2000" w:type="dxa"/>
          </w:tcPr>
          <w:p w14:paraId="04D2109B">
            <w:pPr>
              <w:kinsoku w:val="0"/>
              <w:adjustRightInd w:val="0"/>
              <w:snapToGrid w:val="0"/>
              <w:spacing w:before="31" w:line="480" w:lineRule="exact"/>
              <w:jc w:val="center"/>
              <w:textAlignment w:val="baseline"/>
              <w:rPr>
                <w:rFonts w:ascii="Times New Roman" w:hAnsi="Times New Roman"/>
                <w:spacing w:val="8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0"/>
                <w:szCs w:val="20"/>
                <w:lang w:eastAsia="zh-CN" w:bidi="ar"/>
              </w:rPr>
              <w:t>传染病防治</w:t>
            </w:r>
          </w:p>
        </w:tc>
      </w:tr>
    </w:tbl>
    <w:p w14:paraId="3D0BA6F7">
      <w:pPr>
        <w:pStyle w:val="3"/>
        <w:spacing w:line="500" w:lineRule="exact"/>
        <w:jc w:val="both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（备注：以上单位由国家、省级卫生行政部门随机抽取）</w:t>
      </w:r>
    </w:p>
    <w:sectPr>
      <w:footerReference r:id="rId3" w:type="default"/>
      <w:footerReference r:id="rId4" w:type="even"/>
      <w:pgSz w:w="11900" w:h="16840"/>
      <w:pgMar w:top="2098" w:right="1474" w:bottom="1984" w:left="1587" w:header="0" w:footer="13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8E915">
    <w:pPr>
      <w:pStyle w:val="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D72A7">
    <w:pPr>
      <w:pStyle w:val="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7F143D"/>
    <w:rsid w:val="00105FD7"/>
    <w:rsid w:val="007813A8"/>
    <w:rsid w:val="007F143D"/>
    <w:rsid w:val="00872201"/>
    <w:rsid w:val="00917F59"/>
    <w:rsid w:val="009B6CCF"/>
    <w:rsid w:val="00A04917"/>
    <w:rsid w:val="00AD397B"/>
    <w:rsid w:val="00C40FB4"/>
    <w:rsid w:val="00E104A2"/>
    <w:rsid w:val="00FD0577"/>
    <w:rsid w:val="0C5E4195"/>
    <w:rsid w:val="0D4C3532"/>
    <w:rsid w:val="10CB7C60"/>
    <w:rsid w:val="197A552F"/>
    <w:rsid w:val="1C351828"/>
    <w:rsid w:val="21EE0708"/>
    <w:rsid w:val="296418D2"/>
    <w:rsid w:val="29AE0CCD"/>
    <w:rsid w:val="34B62B0A"/>
    <w:rsid w:val="3E1165AC"/>
    <w:rsid w:val="4D3F76C6"/>
    <w:rsid w:val="4E44212F"/>
    <w:rsid w:val="525F057A"/>
    <w:rsid w:val="559E0667"/>
    <w:rsid w:val="5713443A"/>
    <w:rsid w:val="651421FF"/>
    <w:rsid w:val="67C248BE"/>
    <w:rsid w:val="6F430D85"/>
    <w:rsid w:val="74AA600D"/>
    <w:rsid w:val="7CE26913"/>
    <w:rsid w:val="7F48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81"/>
      <w:outlineLvl w:val="0"/>
    </w:pPr>
    <w:rPr>
      <w:rFonts w:ascii="方正小标宋_GBK" w:hAnsi="方正小标宋_GBK" w:eastAsia="方正小标宋_GBK" w:cs="方正小标宋_GBK"/>
      <w:sz w:val="43"/>
      <w:szCs w:val="43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1"/>
      <w:szCs w:val="31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88"/>
      <w:ind w:left="6675" w:hanging="5933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脚 字符"/>
    <w:basedOn w:val="8"/>
    <w:link w:val="4"/>
    <w:uiPriority w:val="0"/>
    <w:rPr>
      <w:rFonts w:ascii="方正仿宋_GBK" w:hAnsi="方正仿宋_GBK" w:eastAsia="方正仿宋_GBK" w:cs="方正仿宋_GBK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中共中央对外联络办公室</Company>
  <Pages>2</Pages>
  <Words>1757</Words>
  <Characters>1935</Characters>
  <Lines>15</Lines>
  <Paragraphs>4</Paragraphs>
  <TotalTime>31</TotalTime>
  <ScaleCrop>false</ScaleCrop>
  <LinksUpToDate>false</LinksUpToDate>
  <CharactersWithSpaces>1981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2025-05-15T14:41:00Z</dcterms:created>
  <dc:creator>KyLe</dc:creator>
  <cp:lastModifiedBy>Administrator</cp:lastModifiedBy>
  <dcterms:modified xsi:type="dcterms:W3CDTF">2026-07-16T09:09:07Z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B83922D9C2264233BACA725A81F75DF6_12</vt:lpwstr>
  </property>
  <property fmtid="{D5CDD505-2E9C-101B-9397-08002B2CF9AE}" pid="4" name="KSOTemplateDocerSaveRecord">
    <vt:lpwstr>eyJoZGlkIjoiYWZkZmYxOTE4NWNiM2NlYzg2YjMzZGVhYWNiYjlhOTciLCJ1c2VySWQiOiIzNzcwNDM4MDMifQ==</vt:lpwstr>
  </property>
</Properties>
</file>