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821" w:rsidRDefault="001E2B57" w:rsidP="00865FAB">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江阴市</w:t>
      </w:r>
      <w:r w:rsidR="00486128" w:rsidRPr="00486128">
        <w:rPr>
          <w:rFonts w:ascii="方正小标宋_GBK" w:eastAsia="方正小标宋_GBK" w:hAnsi="方正小标宋_GBK" w:cs="方正小标宋_GBK" w:hint="eastAsia"/>
          <w:color w:val="000000"/>
          <w:sz w:val="44"/>
          <w:szCs w:val="44"/>
        </w:rPr>
        <w:t>危险化学品</w:t>
      </w:r>
      <w:r w:rsidR="00804323">
        <w:rPr>
          <w:rFonts w:ascii="方正小标宋_GBK" w:eastAsia="方正小标宋_GBK" w:hAnsi="方正小标宋_GBK" w:cs="方正小标宋_GBK" w:hint="eastAsia"/>
          <w:color w:val="000000"/>
          <w:sz w:val="44"/>
          <w:szCs w:val="44"/>
        </w:rPr>
        <w:t>罐体</w:t>
      </w:r>
      <w:r w:rsidR="005E5755" w:rsidRPr="00F2403B">
        <w:rPr>
          <w:rFonts w:ascii="方正小标宋_GBK" w:eastAsia="方正小标宋_GBK" w:hAnsi="方正小标宋_GBK" w:cs="方正小标宋_GBK" w:hint="eastAsia"/>
          <w:color w:val="000000"/>
          <w:sz w:val="44"/>
          <w:szCs w:val="44"/>
        </w:rPr>
        <w:t>产品质量</w:t>
      </w:r>
    </w:p>
    <w:p w:rsidR="005E5755" w:rsidRDefault="005E5755" w:rsidP="00865FAB">
      <w:pPr>
        <w:snapToGrid w:val="0"/>
        <w:spacing w:line="580" w:lineRule="exact"/>
        <w:jc w:val="center"/>
        <w:rPr>
          <w:rFonts w:ascii="方正小标宋_GBK" w:eastAsia="方正小标宋_GBK" w:hAnsi="方正小标宋_GBK" w:cs="方正小标宋_GBK"/>
          <w:color w:val="000000"/>
          <w:sz w:val="44"/>
          <w:szCs w:val="44"/>
        </w:rPr>
      </w:pPr>
      <w:r w:rsidRPr="00F2403B">
        <w:rPr>
          <w:rFonts w:ascii="方正小标宋_GBK" w:eastAsia="方正小标宋_GBK" w:hAnsi="方正小标宋_GBK" w:cs="方正小标宋_GBK" w:hint="eastAsia"/>
          <w:color w:val="000000"/>
          <w:sz w:val="44"/>
          <w:szCs w:val="44"/>
        </w:rPr>
        <w:t>监督抽查实施细则</w:t>
      </w:r>
      <w:r w:rsidR="00F03821">
        <w:rPr>
          <w:rFonts w:ascii="方正小标宋_GBK" w:eastAsia="方正小标宋_GBK" w:hAnsi="方正小标宋_GBK" w:cs="方正小标宋_GBK" w:hint="eastAsia"/>
          <w:color w:val="000000"/>
          <w:sz w:val="44"/>
          <w:szCs w:val="44"/>
        </w:rPr>
        <w:t>（202</w:t>
      </w:r>
      <w:r w:rsidR="007D333E">
        <w:rPr>
          <w:rFonts w:ascii="方正小标宋_GBK" w:eastAsia="方正小标宋_GBK" w:hAnsi="方正小标宋_GBK" w:cs="方正小标宋_GBK" w:hint="eastAsia"/>
          <w:color w:val="000000"/>
          <w:sz w:val="44"/>
          <w:szCs w:val="44"/>
        </w:rPr>
        <w:t>6</w:t>
      </w:r>
      <w:r w:rsidR="00F03821">
        <w:rPr>
          <w:rFonts w:ascii="方正小标宋_GBK" w:eastAsia="方正小标宋_GBK" w:hAnsi="方正小标宋_GBK" w:cs="方正小标宋_GBK" w:hint="eastAsia"/>
          <w:color w:val="000000"/>
          <w:sz w:val="44"/>
          <w:szCs w:val="44"/>
        </w:rPr>
        <w:t>年版）</w:t>
      </w:r>
    </w:p>
    <w:p w:rsidR="00865FAB" w:rsidRDefault="00865FAB" w:rsidP="00865FAB">
      <w:pPr>
        <w:snapToGrid w:val="0"/>
        <w:spacing w:line="580" w:lineRule="exact"/>
        <w:jc w:val="center"/>
        <w:rPr>
          <w:rFonts w:ascii="宋体" w:hAnsi="宋体" w:cs="宋体"/>
          <w:b/>
          <w:sz w:val="36"/>
          <w:szCs w:val="36"/>
        </w:rPr>
      </w:pPr>
    </w:p>
    <w:p w:rsidR="005E5755" w:rsidRDefault="005E5755" w:rsidP="000679AD">
      <w:pPr>
        <w:spacing w:line="600" w:lineRule="atLeast"/>
        <w:ind w:firstLineChars="200" w:firstLine="640"/>
        <w:rPr>
          <w:rFonts w:ascii="方正黑体_GBK" w:eastAsia="方正黑体_GBK" w:hAnsi="方正仿宋_GBK" w:cs="方正仿宋_GBK"/>
          <w:kern w:val="0"/>
          <w:sz w:val="32"/>
          <w:szCs w:val="32"/>
          <w:shd w:val="clear" w:color="auto" w:fill="FFFFFF"/>
        </w:rPr>
      </w:pPr>
      <w:r>
        <w:rPr>
          <w:rFonts w:ascii="Times New Roman" w:eastAsia="黑体" w:hAnsi="Times New Roman"/>
          <w:bCs/>
          <w:sz w:val="32"/>
          <w:szCs w:val="32"/>
        </w:rPr>
        <w:t>1.</w:t>
      </w:r>
      <w:r>
        <w:rPr>
          <w:rFonts w:ascii="方正黑体_GBK" w:eastAsia="方正黑体_GBK" w:hAnsi="方正仿宋_GBK" w:cs="方正仿宋_GBK" w:hint="eastAsia"/>
          <w:kern w:val="0"/>
          <w:sz w:val="32"/>
          <w:szCs w:val="32"/>
          <w:shd w:val="clear" w:color="auto" w:fill="FFFFFF"/>
        </w:rPr>
        <w:t>范围</w:t>
      </w:r>
    </w:p>
    <w:p w:rsidR="005E5755" w:rsidRPr="00C70ABB" w:rsidRDefault="005E5755" w:rsidP="000679AD">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本细则适用于</w:t>
      </w:r>
      <w:r w:rsidR="001E2B57">
        <w:rPr>
          <w:rFonts w:ascii="方正仿宋_GBK" w:eastAsia="方正仿宋_GBK" w:hAnsi="方正仿宋_GBK" w:cs="方正仿宋_GBK" w:hint="eastAsia"/>
          <w:sz w:val="32"/>
          <w:szCs w:val="32"/>
        </w:rPr>
        <w:t>江阴市</w:t>
      </w:r>
      <w:r>
        <w:rPr>
          <w:rFonts w:ascii="方正仿宋_GBK" w:eastAsia="方正仿宋_GBK" w:hAnsi="方正仿宋_GBK" w:cs="方正仿宋_GBK" w:hint="eastAsia"/>
          <w:sz w:val="32"/>
          <w:szCs w:val="32"/>
        </w:rPr>
        <w:t>市场监督管理局组织的</w:t>
      </w:r>
      <w:r w:rsidR="00C70ABB" w:rsidRPr="00C70ABB">
        <w:rPr>
          <w:rFonts w:ascii="方正仿宋_GBK" w:eastAsia="方正仿宋_GBK" w:hAnsi="方正仿宋_GBK" w:cs="方正仿宋_GBK" w:hint="eastAsia"/>
          <w:sz w:val="32"/>
          <w:szCs w:val="32"/>
        </w:rPr>
        <w:t>危险化学品罐体</w:t>
      </w:r>
      <w:r>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BF7085" w:rsidRDefault="00157688" w:rsidP="007D333E">
      <w:pPr>
        <w:overflowPunct w:val="0"/>
        <w:autoSpaceDE w:val="0"/>
        <w:autoSpaceDN w:val="0"/>
        <w:adjustRightInd w:val="0"/>
        <w:snapToGrid w:val="0"/>
        <w:spacing w:line="600" w:lineRule="atLeast"/>
        <w:ind w:left="640"/>
        <w:outlineLvl w:val="0"/>
        <w:rPr>
          <w:rFonts w:ascii="方正黑体_GBK" w:eastAsia="方正黑体_GBK" w:hAnsi="方正仿宋_GBK" w:cs="方正仿宋_GBK"/>
          <w:kern w:val="0"/>
          <w:sz w:val="32"/>
          <w:szCs w:val="32"/>
          <w:shd w:val="clear" w:color="auto" w:fill="FFFFFF"/>
        </w:rPr>
      </w:pPr>
      <w:r>
        <w:rPr>
          <w:rFonts w:ascii="方正黑体_GBK" w:eastAsia="方正黑体_GBK" w:hAnsi="方正仿宋_GBK" w:cs="方正仿宋_GBK" w:hint="eastAsia"/>
          <w:kern w:val="0"/>
          <w:sz w:val="32"/>
          <w:szCs w:val="32"/>
          <w:shd w:val="clear" w:color="auto" w:fill="FFFFFF"/>
        </w:rPr>
        <w:t>2.</w:t>
      </w:r>
      <w:r w:rsidR="00BF7085">
        <w:rPr>
          <w:rFonts w:ascii="方正黑体_GBK" w:eastAsia="方正黑体_GBK" w:hAnsi="方正仿宋_GBK" w:cs="方正仿宋_GBK" w:hint="eastAsia"/>
          <w:kern w:val="0"/>
          <w:sz w:val="32"/>
          <w:szCs w:val="32"/>
          <w:shd w:val="clear" w:color="auto" w:fill="FFFFFF"/>
        </w:rPr>
        <w:t>抽样方法</w:t>
      </w:r>
    </w:p>
    <w:p w:rsidR="00BF7085" w:rsidRPr="000679AD" w:rsidRDefault="00C70ABB" w:rsidP="000679AD">
      <w:pPr>
        <w:spacing w:line="600" w:lineRule="atLeast"/>
        <w:ind w:firstLineChars="200" w:firstLine="640"/>
        <w:rPr>
          <w:rFonts w:ascii="Times New Roman" w:eastAsia="方正仿宋_GBK" w:hAnsi="Times New Roman"/>
          <w:bCs/>
          <w:kern w:val="0"/>
          <w:sz w:val="32"/>
          <w:szCs w:val="32"/>
          <w:shd w:val="clear" w:color="auto" w:fill="FFFFFF"/>
        </w:rPr>
      </w:pPr>
      <w:r w:rsidRPr="000679AD">
        <w:rPr>
          <w:rFonts w:ascii="Times New Roman" w:eastAsia="方正仿宋_GBK" w:hAnsi="Times New Roman" w:hint="eastAsia"/>
          <w:bCs/>
          <w:kern w:val="0"/>
          <w:sz w:val="32"/>
          <w:szCs w:val="32"/>
          <w:shd w:val="clear" w:color="auto" w:fill="FFFFFF"/>
        </w:rPr>
        <w:t>2.1</w:t>
      </w:r>
      <w:r w:rsidR="00BF7085" w:rsidRPr="000679AD">
        <w:rPr>
          <w:rFonts w:ascii="Times New Roman" w:eastAsia="方正仿宋_GBK" w:hAnsi="Times New Roman" w:hint="eastAsia"/>
          <w:bCs/>
          <w:kern w:val="0"/>
          <w:sz w:val="32"/>
          <w:szCs w:val="32"/>
          <w:shd w:val="clear" w:color="auto" w:fill="FFFFFF"/>
        </w:rPr>
        <w:t>生产企业</w:t>
      </w:r>
      <w:r w:rsidRPr="000679AD">
        <w:rPr>
          <w:rFonts w:ascii="Times New Roman" w:eastAsia="方正仿宋_GBK" w:hAnsi="Times New Roman" w:hint="eastAsia"/>
          <w:bCs/>
          <w:kern w:val="0"/>
          <w:sz w:val="32"/>
          <w:szCs w:val="32"/>
          <w:shd w:val="clear" w:color="auto" w:fill="FFFFFF"/>
        </w:rPr>
        <w:t>采样</w:t>
      </w:r>
    </w:p>
    <w:p w:rsidR="00AE0CEB" w:rsidRPr="00AE0CEB" w:rsidRDefault="00367EB1" w:rsidP="00AE0CEB">
      <w:pPr>
        <w:spacing w:line="600" w:lineRule="atLeast"/>
        <w:ind w:firstLineChars="200" w:firstLine="640"/>
        <w:rPr>
          <w:rFonts w:ascii="方正仿宋_GBK" w:eastAsia="方正仿宋_GBK" w:hAnsi="方正仿宋_GBK" w:cs="方正仿宋_GBK"/>
          <w:sz w:val="28"/>
          <w:szCs w:val="28"/>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受检</w:t>
      </w:r>
      <w:r>
        <w:rPr>
          <w:rFonts w:ascii="方正仿宋_GBK" w:eastAsia="方正仿宋_GBK" w:hAnsi="方正仿宋_GBK" w:cs="方正仿宋_GBK"/>
          <w:sz w:val="32"/>
          <w:szCs w:val="32"/>
        </w:rPr>
        <w:t>企业的成品</w:t>
      </w:r>
      <w:r>
        <w:rPr>
          <w:rFonts w:ascii="方正仿宋_GBK" w:eastAsia="方正仿宋_GBK" w:hAnsi="方正仿宋_GBK" w:cs="方正仿宋_GBK" w:hint="eastAsia"/>
          <w:sz w:val="32"/>
          <w:szCs w:val="32"/>
        </w:rPr>
        <w:t>仓库或者其确认场所，</w:t>
      </w:r>
      <w:r>
        <w:rPr>
          <w:rFonts w:ascii="方正仿宋_GBK" w:eastAsia="方正仿宋_GBK" w:hAnsi="方正仿宋_GBK" w:cs="方正仿宋_GBK"/>
          <w:sz w:val="32"/>
          <w:szCs w:val="32"/>
        </w:rPr>
        <w:t>随机抽取有产品质量检验合格证明或者其他形式表明合格的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rPr>
        <w:t>抽样过程均需拍照留证。</w:t>
      </w:r>
      <w:r w:rsidR="00AE0CEB" w:rsidRPr="00AE0CEB">
        <w:rPr>
          <w:rFonts w:ascii="Times New Roman" w:eastAsia="方正仿宋_GBK" w:hAnsi="Times New Roman" w:hint="eastAsia"/>
          <w:kern w:val="0"/>
          <w:sz w:val="32"/>
          <w:szCs w:val="32"/>
          <w:shd w:val="clear" w:color="auto" w:fill="FFFFFF"/>
        </w:rPr>
        <w:t>所抽取样品为检验样品，储存用罐</w:t>
      </w:r>
      <w:r w:rsidR="00AE0CEB" w:rsidRPr="00AE0CEB">
        <w:rPr>
          <w:rFonts w:ascii="方正仿宋_GBK" w:eastAsia="方正仿宋_GBK" w:hAnsi="方正仿宋_GBK" w:cs="方正仿宋_GBK" w:hint="eastAsia"/>
          <w:sz w:val="32"/>
          <w:szCs w:val="32"/>
        </w:rPr>
        <w:t>体需进行现场检测，无需检验备份样品。</w:t>
      </w:r>
    </w:p>
    <w:p w:rsidR="00AE0CEB" w:rsidRPr="00AE0CEB" w:rsidRDefault="00AE0CEB" w:rsidP="00AE0CEB">
      <w:pPr>
        <w:spacing w:line="520" w:lineRule="exact"/>
        <w:jc w:val="center"/>
        <w:rPr>
          <w:rFonts w:ascii="方正仿宋_GBK" w:eastAsia="方正仿宋_GBK" w:hAnsi="方正仿宋_GBK" w:cs="方正仿宋_GBK"/>
          <w:sz w:val="28"/>
          <w:szCs w:val="28"/>
        </w:rPr>
      </w:pPr>
      <w:r w:rsidRPr="00AE0CEB">
        <w:rPr>
          <w:rFonts w:ascii="方正仿宋_GBK" w:eastAsia="方正仿宋_GBK" w:hAnsi="方正仿宋_GBK" w:cs="方正仿宋_GBK" w:hint="eastAsia"/>
          <w:sz w:val="28"/>
          <w:szCs w:val="28"/>
        </w:rPr>
        <w:t>表1监督抽查抽样计划</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1530"/>
        <w:gridCol w:w="1588"/>
        <w:gridCol w:w="1531"/>
        <w:gridCol w:w="1729"/>
        <w:gridCol w:w="1134"/>
        <w:gridCol w:w="993"/>
      </w:tblGrid>
      <w:tr w:rsidR="00AE0CEB" w:rsidRPr="00AE0CEB" w:rsidTr="00AE0CEB">
        <w:tc>
          <w:tcPr>
            <w:tcW w:w="1560"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产品名称</w:t>
            </w:r>
          </w:p>
        </w:tc>
        <w:tc>
          <w:tcPr>
            <w:tcW w:w="1530"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抽样领域</w:t>
            </w:r>
          </w:p>
        </w:tc>
        <w:tc>
          <w:tcPr>
            <w:tcW w:w="1588"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抽样地点</w:t>
            </w:r>
          </w:p>
        </w:tc>
        <w:tc>
          <w:tcPr>
            <w:tcW w:w="1531"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抽样批次</w:t>
            </w:r>
          </w:p>
        </w:tc>
        <w:tc>
          <w:tcPr>
            <w:tcW w:w="1729"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抽样量/</w:t>
            </w:r>
          </w:p>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其中备样量</w:t>
            </w:r>
          </w:p>
        </w:tc>
        <w:tc>
          <w:tcPr>
            <w:tcW w:w="1134"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抽样</w:t>
            </w:r>
          </w:p>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基数</w:t>
            </w:r>
          </w:p>
        </w:tc>
        <w:tc>
          <w:tcPr>
            <w:tcW w:w="993"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备注</w:t>
            </w:r>
          </w:p>
        </w:tc>
      </w:tr>
      <w:tr w:rsidR="00AE0CEB" w:rsidRPr="00AE0CEB" w:rsidTr="00AE0CEB">
        <w:trPr>
          <w:trHeight w:val="868"/>
        </w:trPr>
        <w:tc>
          <w:tcPr>
            <w:tcW w:w="1560"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储存用钢罐体</w:t>
            </w:r>
          </w:p>
        </w:tc>
        <w:tc>
          <w:tcPr>
            <w:tcW w:w="1530"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生产企业</w:t>
            </w:r>
          </w:p>
        </w:tc>
        <w:tc>
          <w:tcPr>
            <w:tcW w:w="1588"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企业成品库</w:t>
            </w:r>
          </w:p>
        </w:tc>
        <w:tc>
          <w:tcPr>
            <w:tcW w:w="1531"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1批次</w:t>
            </w:r>
          </w:p>
        </w:tc>
        <w:tc>
          <w:tcPr>
            <w:tcW w:w="1729" w:type="dxa"/>
            <w:vAlign w:val="center"/>
          </w:tcPr>
          <w:p w:rsidR="00AE0CEB" w:rsidRPr="00AE0CEB" w:rsidRDefault="00AE0CEB" w:rsidP="00D929C6">
            <w:pPr>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1件/0件</w:t>
            </w:r>
          </w:p>
        </w:tc>
        <w:tc>
          <w:tcPr>
            <w:tcW w:w="1134" w:type="dxa"/>
            <w:vAlign w:val="center"/>
          </w:tcPr>
          <w:p w:rsidR="00AE0CEB" w:rsidRPr="00AE0CEB" w:rsidRDefault="00AE0CEB" w:rsidP="00D929C6">
            <w:pPr>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满足抽样要求</w:t>
            </w:r>
          </w:p>
        </w:tc>
        <w:tc>
          <w:tcPr>
            <w:tcW w:w="993"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w:t>
            </w:r>
          </w:p>
        </w:tc>
      </w:tr>
      <w:tr w:rsidR="00AE0CEB" w:rsidRPr="00AE0CEB" w:rsidTr="00AE0CEB">
        <w:trPr>
          <w:trHeight w:val="868"/>
        </w:trPr>
        <w:tc>
          <w:tcPr>
            <w:tcW w:w="1560"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储存用玻璃钢罐体</w:t>
            </w:r>
          </w:p>
        </w:tc>
        <w:tc>
          <w:tcPr>
            <w:tcW w:w="1530"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生产企业</w:t>
            </w:r>
          </w:p>
        </w:tc>
        <w:tc>
          <w:tcPr>
            <w:tcW w:w="1588"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企业成品库</w:t>
            </w:r>
          </w:p>
        </w:tc>
        <w:tc>
          <w:tcPr>
            <w:tcW w:w="1531" w:type="dxa"/>
            <w:vAlign w:val="center"/>
          </w:tcPr>
          <w:p w:rsidR="00AE0CEB" w:rsidRPr="00AE0CEB" w:rsidRDefault="00AE0CEB" w:rsidP="00D929C6">
            <w:pPr>
              <w:spacing w:line="480" w:lineRule="exact"/>
              <w:ind w:leftChars="-257" w:left="-540" w:firstLineChars="225" w:firstLine="630"/>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1批次</w:t>
            </w:r>
          </w:p>
        </w:tc>
        <w:tc>
          <w:tcPr>
            <w:tcW w:w="1729" w:type="dxa"/>
            <w:vAlign w:val="center"/>
          </w:tcPr>
          <w:p w:rsidR="00AE0CEB" w:rsidRPr="00AE0CEB" w:rsidRDefault="00AE0CEB" w:rsidP="00D929C6">
            <w:pPr>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1件/0件</w:t>
            </w:r>
          </w:p>
        </w:tc>
        <w:tc>
          <w:tcPr>
            <w:tcW w:w="1134" w:type="dxa"/>
            <w:vAlign w:val="center"/>
          </w:tcPr>
          <w:p w:rsidR="00AE0CEB" w:rsidRPr="00AE0CEB" w:rsidRDefault="00AE0CEB" w:rsidP="00D929C6">
            <w:pPr>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满足抽样要求</w:t>
            </w:r>
          </w:p>
        </w:tc>
        <w:tc>
          <w:tcPr>
            <w:tcW w:w="993" w:type="dxa"/>
            <w:vAlign w:val="center"/>
          </w:tcPr>
          <w:p w:rsidR="00AE0CEB" w:rsidRPr="00AE0CEB" w:rsidRDefault="00AE0CEB" w:rsidP="00D929C6">
            <w:pPr>
              <w:spacing w:line="480" w:lineRule="exact"/>
              <w:jc w:val="center"/>
              <w:rPr>
                <w:rFonts w:ascii="方正仿宋_GBK" w:eastAsia="方正仿宋_GBK" w:hAnsi="方正仿宋_GBK" w:cs="宋体"/>
                <w:sz w:val="28"/>
                <w:szCs w:val="28"/>
              </w:rPr>
            </w:pPr>
            <w:r w:rsidRPr="00AE0CEB">
              <w:rPr>
                <w:rFonts w:ascii="方正仿宋_GBK" w:eastAsia="方正仿宋_GBK" w:hAnsi="方正仿宋_GBK" w:cs="宋体" w:hint="eastAsia"/>
                <w:sz w:val="28"/>
                <w:szCs w:val="28"/>
              </w:rPr>
              <w:t>——</w:t>
            </w:r>
          </w:p>
        </w:tc>
      </w:tr>
    </w:tbl>
    <w:p w:rsidR="00AE0CEB" w:rsidRDefault="00AE0CEB" w:rsidP="000679AD">
      <w:pPr>
        <w:spacing w:line="600" w:lineRule="atLeast"/>
        <w:ind w:firstLineChars="200" w:firstLine="640"/>
        <w:rPr>
          <w:rFonts w:ascii="Times New Roman" w:eastAsia="方正仿宋_GBK" w:hAnsi="Times New Roman"/>
          <w:kern w:val="0"/>
          <w:sz w:val="32"/>
          <w:szCs w:val="32"/>
          <w:shd w:val="clear" w:color="auto" w:fill="FFFFFF"/>
        </w:rPr>
      </w:pPr>
    </w:p>
    <w:p w:rsidR="00AE0CEB" w:rsidRDefault="00AE0CEB" w:rsidP="000679AD">
      <w:pPr>
        <w:spacing w:line="600" w:lineRule="atLeast"/>
        <w:ind w:firstLineChars="200" w:firstLine="640"/>
        <w:rPr>
          <w:rFonts w:ascii="Times New Roman" w:eastAsia="方正仿宋_GBK" w:hAnsi="Times New Roman"/>
          <w:kern w:val="0"/>
          <w:sz w:val="32"/>
          <w:szCs w:val="32"/>
          <w:shd w:val="clear" w:color="auto" w:fill="FFFFFF"/>
        </w:rPr>
      </w:pPr>
    </w:p>
    <w:p w:rsidR="00AE0CEB" w:rsidRPr="00BF7085" w:rsidRDefault="00AE0CEB" w:rsidP="000679AD">
      <w:pPr>
        <w:spacing w:line="600" w:lineRule="atLeast"/>
        <w:ind w:firstLineChars="200" w:firstLine="640"/>
        <w:rPr>
          <w:rFonts w:ascii="Times New Roman" w:eastAsia="方正仿宋_GBK" w:hAnsi="Times New Roman"/>
          <w:kern w:val="0"/>
          <w:sz w:val="32"/>
          <w:szCs w:val="32"/>
          <w:shd w:val="clear" w:color="auto" w:fill="FFFFFF"/>
        </w:rPr>
      </w:pPr>
    </w:p>
    <w:p w:rsidR="005E5755" w:rsidRDefault="005E5755" w:rsidP="000679AD">
      <w:pPr>
        <w:spacing w:line="600" w:lineRule="atLeast"/>
        <w:ind w:firstLineChars="200" w:firstLine="640"/>
        <w:rPr>
          <w:rFonts w:ascii="宋体" w:hAnsi="宋体" w:cs="宋体"/>
          <w:b/>
          <w:bCs/>
          <w:sz w:val="32"/>
          <w:szCs w:val="32"/>
        </w:rPr>
      </w:pPr>
      <w:r>
        <w:rPr>
          <w:rFonts w:ascii="Times New Roman" w:eastAsia="方正仿宋_GBK" w:hAnsi="Times New Roman" w:hint="eastAsia"/>
          <w:kern w:val="0"/>
          <w:sz w:val="32"/>
          <w:szCs w:val="32"/>
          <w:shd w:val="clear" w:color="auto" w:fill="FFFFFF"/>
        </w:rPr>
        <w:lastRenderedPageBreak/>
        <w:t>3.</w:t>
      </w:r>
      <w:r>
        <w:rPr>
          <w:rFonts w:ascii="方正黑体_GBK" w:eastAsia="方正黑体_GBK" w:hAnsi="方正仿宋_GBK" w:cs="方正仿宋_GBK" w:hint="eastAsia"/>
          <w:kern w:val="0"/>
          <w:sz w:val="32"/>
          <w:szCs w:val="32"/>
          <w:shd w:val="clear" w:color="auto" w:fill="FFFFFF"/>
        </w:rPr>
        <w:t>检验依据</w:t>
      </w:r>
    </w:p>
    <w:p w:rsidR="00FC6E8E" w:rsidRPr="00367EB1" w:rsidRDefault="00FC6E8E" w:rsidP="00FC6E8E">
      <w:pPr>
        <w:spacing w:line="520" w:lineRule="exact"/>
        <w:jc w:val="center"/>
        <w:rPr>
          <w:rFonts w:ascii="Times New Roman" w:eastAsia="方正仿宋_GBK" w:hAnsi="Times New Roman"/>
          <w:kern w:val="0"/>
          <w:sz w:val="28"/>
          <w:szCs w:val="28"/>
          <w:shd w:val="clear" w:color="auto" w:fill="FFFFFF"/>
        </w:rPr>
      </w:pPr>
      <w:r w:rsidRPr="00367EB1">
        <w:rPr>
          <w:rFonts w:ascii="Times New Roman" w:eastAsia="方正仿宋_GBK" w:hAnsi="Times New Roman" w:hint="eastAsia"/>
          <w:kern w:val="0"/>
          <w:sz w:val="28"/>
          <w:szCs w:val="28"/>
          <w:shd w:val="clear" w:color="auto" w:fill="FFFFFF"/>
        </w:rPr>
        <w:t>表</w:t>
      </w:r>
      <w:r w:rsidR="00AE0CEB">
        <w:rPr>
          <w:rFonts w:ascii="Times New Roman" w:eastAsia="方正仿宋_GBK" w:hAnsi="Times New Roman" w:hint="eastAsia"/>
          <w:kern w:val="0"/>
          <w:sz w:val="28"/>
          <w:szCs w:val="28"/>
          <w:shd w:val="clear" w:color="auto" w:fill="FFFFFF"/>
        </w:rPr>
        <w:t>2</w:t>
      </w:r>
      <w:r w:rsidR="008310BD">
        <w:rPr>
          <w:rFonts w:ascii="方正仿宋_GBK" w:eastAsia="方正仿宋_GBK" w:hAnsi="方正仿宋_GBK" w:cs="方正仿宋_GBK" w:hint="eastAsia"/>
          <w:sz w:val="28"/>
          <w:szCs w:val="28"/>
        </w:rPr>
        <w:t>储存用钢罐体</w:t>
      </w:r>
      <w:r w:rsidRPr="00367EB1">
        <w:rPr>
          <w:rFonts w:ascii="Times New Roman" w:eastAsia="方正仿宋_GBK" w:hAnsi="Times New Roman" w:hint="eastAsia"/>
          <w:kern w:val="0"/>
          <w:sz w:val="28"/>
          <w:szCs w:val="28"/>
          <w:shd w:val="clear" w:color="auto" w:fill="FFFFFF"/>
        </w:rPr>
        <w:t>检验项目</w:t>
      </w:r>
    </w:p>
    <w:tbl>
      <w:tblPr>
        <w:tblW w:w="5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9"/>
        <w:gridCol w:w="1565"/>
        <w:gridCol w:w="2705"/>
        <w:gridCol w:w="2314"/>
        <w:gridCol w:w="2528"/>
      </w:tblGrid>
      <w:tr w:rsidR="00560C5E" w:rsidRPr="00A71A16" w:rsidTr="00BA3088">
        <w:trPr>
          <w:cantSplit/>
          <w:trHeight w:val="933"/>
          <w:tblHeader/>
          <w:jc w:val="center"/>
        </w:trPr>
        <w:tc>
          <w:tcPr>
            <w:tcW w:w="361" w:type="pct"/>
            <w:tcBorders>
              <w:bottom w:val="single" w:sz="4" w:space="0" w:color="auto"/>
            </w:tcBorders>
            <w:noWrap/>
            <w:tcMar>
              <w:top w:w="15" w:type="dxa"/>
              <w:left w:w="15" w:type="dxa"/>
              <w:bottom w:w="0" w:type="dxa"/>
              <w:right w:w="15" w:type="dxa"/>
            </w:tcMar>
            <w:vAlign w:val="center"/>
          </w:tcPr>
          <w:p w:rsidR="00560C5E" w:rsidRPr="00560C5E" w:rsidRDefault="00560C5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序号</w:t>
            </w:r>
          </w:p>
        </w:tc>
        <w:tc>
          <w:tcPr>
            <w:tcW w:w="797" w:type="pct"/>
            <w:tcBorders>
              <w:bottom w:val="single" w:sz="4" w:space="0" w:color="auto"/>
            </w:tcBorders>
            <w:tcMar>
              <w:top w:w="15" w:type="dxa"/>
              <w:left w:w="15" w:type="dxa"/>
              <w:bottom w:w="0" w:type="dxa"/>
              <w:right w:w="15" w:type="dxa"/>
            </w:tcMar>
            <w:vAlign w:val="center"/>
          </w:tcPr>
          <w:p w:rsidR="00560C5E" w:rsidRPr="00560C5E" w:rsidRDefault="00560C5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检验项目</w:t>
            </w:r>
          </w:p>
        </w:tc>
        <w:tc>
          <w:tcPr>
            <w:tcW w:w="1377" w:type="pct"/>
            <w:tcBorders>
              <w:bottom w:val="single" w:sz="4" w:space="0" w:color="auto"/>
            </w:tcBorders>
            <w:tcMar>
              <w:top w:w="15" w:type="dxa"/>
              <w:left w:w="15" w:type="dxa"/>
              <w:bottom w:w="0" w:type="dxa"/>
              <w:right w:w="15" w:type="dxa"/>
            </w:tcMar>
            <w:vAlign w:val="center"/>
          </w:tcPr>
          <w:p w:rsidR="00560C5E" w:rsidRPr="00560C5E" w:rsidRDefault="00560C5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检验内容</w:t>
            </w:r>
          </w:p>
        </w:tc>
        <w:tc>
          <w:tcPr>
            <w:tcW w:w="1178" w:type="pct"/>
            <w:tcBorders>
              <w:bottom w:val="single" w:sz="4" w:space="0" w:color="auto"/>
            </w:tcBorders>
            <w:tcMar>
              <w:top w:w="15" w:type="dxa"/>
              <w:left w:w="15" w:type="dxa"/>
              <w:bottom w:w="0" w:type="dxa"/>
              <w:right w:w="15" w:type="dxa"/>
            </w:tcMar>
            <w:vAlign w:val="center"/>
          </w:tcPr>
          <w:p w:rsidR="00560C5E" w:rsidRPr="00560C5E" w:rsidRDefault="00560C5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判定依据</w:t>
            </w:r>
          </w:p>
        </w:tc>
        <w:tc>
          <w:tcPr>
            <w:tcW w:w="1287" w:type="pct"/>
            <w:tcBorders>
              <w:bottom w:val="single" w:sz="4" w:space="0" w:color="auto"/>
            </w:tcBorders>
            <w:tcMar>
              <w:top w:w="15" w:type="dxa"/>
              <w:left w:w="15" w:type="dxa"/>
              <w:bottom w:w="0" w:type="dxa"/>
              <w:right w:w="15" w:type="dxa"/>
            </w:tcMar>
            <w:vAlign w:val="center"/>
          </w:tcPr>
          <w:p w:rsidR="00560C5E" w:rsidRPr="00560C5E" w:rsidRDefault="00560C5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检测方法</w:t>
            </w:r>
          </w:p>
        </w:tc>
      </w:tr>
      <w:tr w:rsidR="00933D7E" w:rsidRPr="00A71A16" w:rsidTr="00933D7E">
        <w:trPr>
          <w:cantSplit/>
          <w:trHeight w:val="532"/>
          <w:jc w:val="center"/>
        </w:trPr>
        <w:tc>
          <w:tcPr>
            <w:tcW w:w="361" w:type="pct"/>
            <w:vMerge w:val="restart"/>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1</w:t>
            </w:r>
          </w:p>
        </w:tc>
        <w:tc>
          <w:tcPr>
            <w:tcW w:w="797" w:type="pct"/>
            <w:vMerge w:val="restart"/>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r w:rsidRPr="00560C5E">
              <w:rPr>
                <w:rFonts w:ascii="方正仿宋_GBK" w:eastAsia="方正仿宋_GBK" w:hAnsi="方正仿宋_GBK" w:hint="eastAsia"/>
                <w:sz w:val="28"/>
                <w:szCs w:val="28"/>
              </w:rPr>
              <w:t>资料检查</w:t>
            </w: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设计文件</w:t>
            </w:r>
          </w:p>
        </w:tc>
        <w:tc>
          <w:tcPr>
            <w:tcW w:w="1178"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560C5E">
              <w:rPr>
                <w:rFonts w:ascii="Times New Roman" w:hAnsi="宋体" w:hint="eastAsia"/>
                <w:sz w:val="28"/>
                <w:szCs w:val="28"/>
              </w:rPr>
              <w:t>NB/T47003.1-2022</w:t>
            </w: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出厂文件</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933D7E">
        <w:trPr>
          <w:cantSplit/>
          <w:trHeight w:val="534"/>
          <w:jc w:val="center"/>
        </w:trPr>
        <w:tc>
          <w:tcPr>
            <w:tcW w:w="361" w:type="pct"/>
            <w:vMerge w:val="restart"/>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2</w:t>
            </w:r>
          </w:p>
        </w:tc>
        <w:tc>
          <w:tcPr>
            <w:tcW w:w="797" w:type="pct"/>
            <w:vMerge w:val="restart"/>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r w:rsidRPr="00560C5E">
              <w:rPr>
                <w:rFonts w:ascii="方正仿宋_GBK" w:eastAsia="方正仿宋_GBK" w:hAnsi="方正仿宋_GBK" w:hint="eastAsia"/>
                <w:sz w:val="28"/>
                <w:szCs w:val="28"/>
              </w:rPr>
              <w:t>外观检验</w:t>
            </w: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外表面涂装</w:t>
            </w:r>
          </w:p>
        </w:tc>
        <w:tc>
          <w:tcPr>
            <w:tcW w:w="1178"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560C5E">
              <w:rPr>
                <w:rFonts w:ascii="Times New Roman" w:hAnsi="宋体" w:hint="eastAsia"/>
                <w:sz w:val="28"/>
                <w:szCs w:val="28"/>
              </w:rPr>
              <w:t>NB/T47003.1-2022</w:t>
            </w: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铭牌</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焊接接头及母材内外表面质量</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933D7E">
        <w:trPr>
          <w:cantSplit/>
          <w:trHeight w:val="534"/>
          <w:jc w:val="center"/>
        </w:trPr>
        <w:tc>
          <w:tcPr>
            <w:tcW w:w="361" w:type="pct"/>
            <w:vMerge w:val="restart"/>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3</w:t>
            </w:r>
          </w:p>
        </w:tc>
        <w:tc>
          <w:tcPr>
            <w:tcW w:w="797" w:type="pct"/>
            <w:vMerge w:val="restart"/>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r w:rsidRPr="00560C5E">
              <w:rPr>
                <w:rFonts w:ascii="方正仿宋_GBK" w:eastAsia="方正仿宋_GBK" w:hAnsi="方正仿宋_GBK" w:hint="eastAsia"/>
                <w:sz w:val="28"/>
                <w:szCs w:val="28"/>
              </w:rPr>
              <w:t>结构检验</w:t>
            </w: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封头</w:t>
            </w:r>
          </w:p>
        </w:tc>
        <w:tc>
          <w:tcPr>
            <w:tcW w:w="1178"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560C5E">
              <w:rPr>
                <w:rFonts w:ascii="Times New Roman" w:hAnsi="宋体" w:hint="eastAsia"/>
                <w:sz w:val="28"/>
                <w:szCs w:val="28"/>
              </w:rPr>
              <w:t>NB/T47003.1-2022</w:t>
            </w: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罐体的横截面</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焊缝布置</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筒体与封头的连接</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支座</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933D7E">
        <w:trPr>
          <w:cantSplit/>
          <w:trHeight w:val="533"/>
          <w:jc w:val="center"/>
        </w:trPr>
        <w:tc>
          <w:tcPr>
            <w:tcW w:w="361" w:type="pct"/>
            <w:vMerge w:val="restart"/>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4</w:t>
            </w:r>
          </w:p>
        </w:tc>
        <w:tc>
          <w:tcPr>
            <w:tcW w:w="797" w:type="pct"/>
            <w:vMerge w:val="restart"/>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r w:rsidRPr="00560C5E">
              <w:rPr>
                <w:rFonts w:ascii="方正仿宋_GBK" w:eastAsia="方正仿宋_GBK" w:hAnsi="方正仿宋_GBK" w:hint="eastAsia"/>
                <w:sz w:val="28"/>
                <w:szCs w:val="28"/>
              </w:rPr>
              <w:t>几何尺寸检验</w:t>
            </w: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罐体外形尺寸</w:t>
            </w:r>
          </w:p>
        </w:tc>
        <w:tc>
          <w:tcPr>
            <w:tcW w:w="1178"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r w:rsidRPr="00560C5E">
              <w:rPr>
                <w:rFonts w:ascii="Times New Roman" w:hAnsi="宋体" w:hint="eastAsia"/>
                <w:sz w:val="28"/>
                <w:szCs w:val="28"/>
              </w:rPr>
              <w:t>NB/T47003.1-2022</w:t>
            </w: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单个筒节的最小长度</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560C5E" w:rsidRDefault="00933D7E" w:rsidP="00560C5E">
            <w:pPr>
              <w:snapToGrid w:val="0"/>
              <w:jc w:val="center"/>
              <w:rPr>
                <w:rFonts w:ascii="方正仿宋_GBK" w:eastAsia="方正仿宋_GBK" w:hAnsi="方正仿宋_GBK"/>
                <w:sz w:val="28"/>
                <w:szCs w:val="28"/>
              </w:rPr>
            </w:pPr>
          </w:p>
        </w:tc>
        <w:tc>
          <w:tcPr>
            <w:tcW w:w="797" w:type="pct"/>
            <w:vMerge/>
            <w:tcMar>
              <w:top w:w="15" w:type="dxa"/>
              <w:left w:w="15" w:type="dxa"/>
              <w:bottom w:w="0" w:type="dxa"/>
              <w:right w:w="15" w:type="dxa"/>
            </w:tcMar>
            <w:vAlign w:val="center"/>
          </w:tcPr>
          <w:p w:rsidR="00933D7E" w:rsidRPr="00560C5E" w:rsidRDefault="00933D7E" w:rsidP="00560C5E">
            <w:pPr>
              <w:snapToGrid w:val="0"/>
              <w:jc w:val="left"/>
              <w:rPr>
                <w:rFonts w:ascii="方正仿宋_GBK" w:eastAsia="方正仿宋_GBK" w:hAnsi="方正仿宋_GBK"/>
                <w:sz w:val="28"/>
                <w:szCs w:val="28"/>
              </w:rPr>
            </w:pPr>
          </w:p>
        </w:tc>
        <w:tc>
          <w:tcPr>
            <w:tcW w:w="1377" w:type="pct"/>
            <w:tcMar>
              <w:top w:w="15" w:type="dxa"/>
              <w:left w:w="15" w:type="dxa"/>
              <w:bottom w:w="0" w:type="dxa"/>
              <w:right w:w="15" w:type="dxa"/>
            </w:tcMar>
          </w:tcPr>
          <w:p w:rsidR="00933D7E" w:rsidRPr="00560C5E" w:rsidRDefault="00933D7E" w:rsidP="00560C5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壁厚</w:t>
            </w:r>
          </w:p>
        </w:tc>
        <w:tc>
          <w:tcPr>
            <w:tcW w:w="1178" w:type="pct"/>
            <w:vMerge/>
            <w:tcMar>
              <w:top w:w="15" w:type="dxa"/>
              <w:left w:w="15" w:type="dxa"/>
              <w:bottom w:w="0" w:type="dxa"/>
              <w:right w:w="15" w:type="dxa"/>
            </w:tcMar>
            <w:vAlign w:val="center"/>
          </w:tcPr>
          <w:p w:rsidR="00933D7E" w:rsidRPr="00AE0CEB" w:rsidRDefault="00933D7E" w:rsidP="00560C5E">
            <w:pPr>
              <w:snapToGrid w:val="0"/>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560C5E" w:rsidRDefault="00933D7E" w:rsidP="00560C5E">
            <w:pPr>
              <w:snapToGrid w:val="0"/>
              <w:jc w:val="center"/>
              <w:rPr>
                <w:rFonts w:ascii="Times New Roman" w:hAnsi="宋体"/>
                <w:sz w:val="28"/>
                <w:szCs w:val="28"/>
              </w:rPr>
            </w:pPr>
          </w:p>
        </w:tc>
      </w:tr>
      <w:tr w:rsidR="00933D7E" w:rsidRPr="00A71A16" w:rsidTr="00933D7E">
        <w:trPr>
          <w:cantSplit/>
          <w:trHeight w:val="532"/>
          <w:jc w:val="center"/>
        </w:trPr>
        <w:tc>
          <w:tcPr>
            <w:tcW w:w="361" w:type="pct"/>
            <w:vMerge w:val="restart"/>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5</w:t>
            </w:r>
          </w:p>
        </w:tc>
        <w:tc>
          <w:tcPr>
            <w:tcW w:w="797" w:type="pct"/>
            <w:vMerge w:val="restart"/>
            <w:tcMar>
              <w:top w:w="15" w:type="dxa"/>
              <w:left w:w="15" w:type="dxa"/>
              <w:bottom w:w="0" w:type="dxa"/>
              <w:right w:w="15" w:type="dxa"/>
            </w:tcMar>
            <w:vAlign w:val="center"/>
          </w:tcPr>
          <w:p w:rsidR="00933D7E" w:rsidRPr="00AE0CEB" w:rsidRDefault="00933D7E" w:rsidP="009856EA">
            <w:pPr>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附件检验</w:t>
            </w:r>
          </w:p>
        </w:tc>
        <w:tc>
          <w:tcPr>
            <w:tcW w:w="1377" w:type="pct"/>
            <w:tcMar>
              <w:top w:w="15" w:type="dxa"/>
              <w:left w:w="15" w:type="dxa"/>
              <w:bottom w:w="0" w:type="dxa"/>
              <w:right w:w="15" w:type="dxa"/>
            </w:tcMa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阀门</w:t>
            </w:r>
          </w:p>
        </w:tc>
        <w:tc>
          <w:tcPr>
            <w:tcW w:w="1178" w:type="pct"/>
            <w:vMerge w:val="restart"/>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r w:rsidRPr="00BA3088">
              <w:rPr>
                <w:rFonts w:ascii="Times New Roman" w:hAnsi="宋体" w:hint="eastAsia"/>
                <w:sz w:val="28"/>
                <w:szCs w:val="28"/>
              </w:rPr>
              <w:t>NB/T47003.1-2022</w:t>
            </w:r>
          </w:p>
        </w:tc>
      </w:tr>
      <w:tr w:rsidR="00933D7E" w:rsidRPr="00A71A16" w:rsidTr="00BA3088">
        <w:trPr>
          <w:cantSplit/>
          <w:trHeight w:val="531"/>
          <w:jc w:val="center"/>
        </w:trPr>
        <w:tc>
          <w:tcPr>
            <w:tcW w:w="361" w:type="pct"/>
            <w:vMerge/>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9856EA">
            <w:pPr>
              <w:jc w:val="left"/>
              <w:rPr>
                <w:rFonts w:ascii="Times New Roman" w:eastAsia="方正仿宋_GBK" w:hAnsi="Times New Roman"/>
                <w:kern w:val="0"/>
                <w:sz w:val="28"/>
                <w:szCs w:val="28"/>
                <w:shd w:val="clear" w:color="auto" w:fill="FFFFFF"/>
              </w:rPr>
            </w:pPr>
          </w:p>
        </w:tc>
        <w:tc>
          <w:tcPr>
            <w:tcW w:w="1377" w:type="pct"/>
            <w:tcMar>
              <w:top w:w="15" w:type="dxa"/>
              <w:left w:w="15" w:type="dxa"/>
              <w:bottom w:w="0" w:type="dxa"/>
              <w:right w:w="15" w:type="dxa"/>
            </w:tcMa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其他安全附件</w:t>
            </w:r>
          </w:p>
        </w:tc>
        <w:tc>
          <w:tcPr>
            <w:tcW w:w="1178" w:type="pct"/>
            <w:vMerge/>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p>
        </w:tc>
      </w:tr>
      <w:tr w:rsidR="00933D7E" w:rsidRPr="00A71A16" w:rsidTr="00933D7E">
        <w:trPr>
          <w:cantSplit/>
          <w:trHeight w:val="709"/>
          <w:jc w:val="center"/>
        </w:trPr>
        <w:tc>
          <w:tcPr>
            <w:tcW w:w="361" w:type="pct"/>
            <w:vMerge w:val="restart"/>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6</w:t>
            </w:r>
          </w:p>
        </w:tc>
        <w:tc>
          <w:tcPr>
            <w:tcW w:w="797" w:type="pct"/>
            <w:vMerge w:val="restart"/>
            <w:tcMar>
              <w:top w:w="15" w:type="dxa"/>
              <w:left w:w="15" w:type="dxa"/>
              <w:bottom w:w="0" w:type="dxa"/>
              <w:right w:w="15" w:type="dxa"/>
            </w:tcMar>
            <w:vAlign w:val="center"/>
          </w:tcPr>
          <w:p w:rsidR="00933D7E" w:rsidRPr="00AE0CEB" w:rsidRDefault="00933D7E" w:rsidP="009856EA">
            <w:pPr>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无损检测</w:t>
            </w:r>
          </w:p>
        </w:tc>
        <w:tc>
          <w:tcPr>
            <w:tcW w:w="1377"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无损检测报告审查</w:t>
            </w:r>
          </w:p>
        </w:tc>
        <w:tc>
          <w:tcPr>
            <w:tcW w:w="1178" w:type="pct"/>
            <w:vMerge w:val="restart"/>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NB/T 47003.1-2022</w:t>
            </w:r>
          </w:p>
        </w:tc>
        <w:tc>
          <w:tcPr>
            <w:tcW w:w="1287" w:type="pct"/>
            <w:vMerge w:val="restart"/>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r w:rsidRPr="00BA3088">
              <w:rPr>
                <w:rFonts w:ascii="Times New Roman" w:hAnsi="宋体" w:hint="eastAsia"/>
                <w:sz w:val="28"/>
                <w:szCs w:val="28"/>
              </w:rPr>
              <w:t>NB/T47003.1-2022</w:t>
            </w:r>
          </w:p>
        </w:tc>
      </w:tr>
      <w:tr w:rsidR="00933D7E" w:rsidRPr="00A71A16" w:rsidTr="00933D7E">
        <w:trPr>
          <w:cantSplit/>
          <w:trHeight w:val="709"/>
          <w:jc w:val="center"/>
        </w:trPr>
        <w:tc>
          <w:tcPr>
            <w:tcW w:w="361" w:type="pct"/>
            <w:vMerge/>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9856EA">
            <w:pPr>
              <w:jc w:val="left"/>
              <w:rPr>
                <w:rFonts w:ascii="Times New Roman" w:eastAsia="方正仿宋_GBK" w:hAnsi="Times New Roman"/>
                <w:kern w:val="0"/>
                <w:sz w:val="28"/>
                <w:szCs w:val="28"/>
                <w:shd w:val="clear" w:color="auto" w:fill="FFFFFF"/>
              </w:rPr>
            </w:pPr>
          </w:p>
        </w:tc>
        <w:tc>
          <w:tcPr>
            <w:tcW w:w="1377"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射线底片审查</w:t>
            </w:r>
          </w:p>
        </w:tc>
        <w:tc>
          <w:tcPr>
            <w:tcW w:w="1178" w:type="pct"/>
            <w:vMerge/>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p>
        </w:tc>
      </w:tr>
      <w:tr w:rsidR="00933D7E" w:rsidRPr="00A71A16" w:rsidTr="00BA3088">
        <w:trPr>
          <w:cantSplit/>
          <w:trHeight w:val="709"/>
          <w:jc w:val="center"/>
        </w:trPr>
        <w:tc>
          <w:tcPr>
            <w:tcW w:w="361" w:type="pct"/>
            <w:vMerge/>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9856EA">
            <w:pPr>
              <w:jc w:val="left"/>
              <w:rPr>
                <w:rFonts w:ascii="Times New Roman" w:eastAsia="方正仿宋_GBK" w:hAnsi="Times New Roman"/>
                <w:kern w:val="0"/>
                <w:sz w:val="28"/>
                <w:szCs w:val="28"/>
                <w:shd w:val="clear" w:color="auto" w:fill="FFFFFF"/>
              </w:rPr>
            </w:pPr>
          </w:p>
        </w:tc>
        <w:tc>
          <w:tcPr>
            <w:tcW w:w="1377" w:type="pct"/>
            <w:tcMar>
              <w:top w:w="15" w:type="dxa"/>
              <w:left w:w="15" w:type="dxa"/>
              <w:bottom w:w="0" w:type="dxa"/>
              <w:right w:w="15" w:type="dxa"/>
            </w:tcMa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焊缝质量射线抽查</w:t>
            </w:r>
            <w:r w:rsidRPr="00BA3088">
              <w:rPr>
                <w:rFonts w:ascii="方正仿宋_GBK" w:eastAsia="方正仿宋_GBK" w:hAnsi="方正仿宋_GBK"/>
                <w:sz w:val="28"/>
                <w:szCs w:val="28"/>
              </w:rPr>
              <w:t>(</w:t>
            </w:r>
            <w:r w:rsidRPr="00BA3088">
              <w:rPr>
                <w:rFonts w:ascii="方正仿宋_GBK" w:eastAsia="方正仿宋_GBK" w:hAnsi="方正仿宋_GBK" w:hint="eastAsia"/>
                <w:sz w:val="28"/>
                <w:szCs w:val="28"/>
              </w:rPr>
              <w:t>必要时，抽查</w:t>
            </w:r>
            <w:r w:rsidRPr="00BA3088">
              <w:rPr>
                <w:rFonts w:ascii="方正仿宋_GBK" w:eastAsia="方正仿宋_GBK" w:hAnsi="方正仿宋_GBK"/>
                <w:sz w:val="28"/>
                <w:szCs w:val="28"/>
              </w:rPr>
              <w:t>5%)</w:t>
            </w:r>
          </w:p>
        </w:tc>
        <w:tc>
          <w:tcPr>
            <w:tcW w:w="1178" w:type="pct"/>
            <w:vMerge/>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p>
        </w:tc>
        <w:tc>
          <w:tcPr>
            <w:tcW w:w="1287" w:type="pct"/>
            <w:vMerge/>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p>
        </w:tc>
      </w:tr>
      <w:tr w:rsidR="00933D7E" w:rsidRPr="00A71A16" w:rsidTr="00933D7E">
        <w:trPr>
          <w:cantSplit/>
          <w:trHeight w:val="1064"/>
          <w:jc w:val="center"/>
        </w:trPr>
        <w:tc>
          <w:tcPr>
            <w:tcW w:w="361" w:type="pct"/>
            <w:vMerge w:val="restart"/>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lastRenderedPageBreak/>
              <w:t>7</w:t>
            </w:r>
          </w:p>
        </w:tc>
        <w:tc>
          <w:tcPr>
            <w:tcW w:w="797" w:type="pct"/>
            <w:vMerge w:val="restart"/>
            <w:tcMar>
              <w:top w:w="15" w:type="dxa"/>
              <w:left w:w="15" w:type="dxa"/>
              <w:bottom w:w="0" w:type="dxa"/>
              <w:right w:w="15" w:type="dxa"/>
            </w:tcMar>
            <w:vAlign w:val="center"/>
          </w:tcPr>
          <w:p w:rsidR="00933D7E" w:rsidRPr="00AE0CEB" w:rsidRDefault="00933D7E" w:rsidP="009856EA">
            <w:pPr>
              <w:spacing w:line="400" w:lineRule="exact"/>
              <w:jc w:val="left"/>
              <w:rPr>
                <w:rFonts w:ascii="Times New Roman" w:eastAsia="方正仿宋_GBK" w:hAnsi="Times New Roman"/>
                <w:kern w:val="0"/>
                <w:sz w:val="28"/>
                <w:szCs w:val="28"/>
                <w:shd w:val="clear" w:color="auto" w:fill="FFFFFF"/>
              </w:rPr>
            </w:pPr>
            <w:r>
              <w:rPr>
                <w:rFonts w:ascii="Times New Roman" w:eastAsia="方正仿宋_GBK" w:hAnsi="Times New Roman" w:hint="eastAsia"/>
                <w:kern w:val="0"/>
                <w:sz w:val="28"/>
                <w:szCs w:val="28"/>
                <w:shd w:val="clear" w:color="auto" w:fill="FFFFFF"/>
              </w:rPr>
              <w:t>试验</w:t>
            </w:r>
          </w:p>
        </w:tc>
        <w:tc>
          <w:tcPr>
            <w:tcW w:w="1377" w:type="pct"/>
            <w:tcMar>
              <w:top w:w="15" w:type="dxa"/>
              <w:left w:w="15" w:type="dxa"/>
              <w:bottom w:w="0" w:type="dxa"/>
              <w:right w:w="15" w:type="dxa"/>
            </w:tcMar>
          </w:tcPr>
          <w:p w:rsidR="00933D7E" w:rsidRPr="00933D7E" w:rsidRDefault="00933D7E" w:rsidP="00933D7E">
            <w:pPr>
              <w:snapToGrid w:val="0"/>
              <w:jc w:val="center"/>
              <w:rPr>
                <w:rFonts w:ascii="方正仿宋_GBK" w:eastAsia="方正仿宋_GBK" w:hAnsi="方正仿宋_GBK"/>
                <w:sz w:val="28"/>
                <w:szCs w:val="28"/>
              </w:rPr>
            </w:pPr>
            <w:r w:rsidRPr="00560C5E">
              <w:rPr>
                <w:rFonts w:ascii="Times New Roman" w:eastAsia="方正仿宋_GBK" w:hAnsi="Times New Roman"/>
                <w:kern w:val="0"/>
                <w:sz w:val="28"/>
                <w:szCs w:val="28"/>
                <w:shd w:val="clear" w:color="auto" w:fill="FFFFFF"/>
              </w:rPr>
              <w:t>.</w:t>
            </w:r>
            <w:r w:rsidRPr="00BA3088">
              <w:rPr>
                <w:rFonts w:ascii="方正仿宋_GBK" w:eastAsia="方正仿宋_GBK" w:hAnsi="方正仿宋_GBK" w:hint="eastAsia"/>
                <w:sz w:val="28"/>
                <w:szCs w:val="28"/>
              </w:rPr>
              <w:t>盛水试验（按设计要求）</w:t>
            </w:r>
          </w:p>
        </w:tc>
        <w:tc>
          <w:tcPr>
            <w:tcW w:w="1178" w:type="pct"/>
            <w:vMerge w:val="restart"/>
            <w:tcMar>
              <w:top w:w="15" w:type="dxa"/>
              <w:left w:w="15" w:type="dxa"/>
              <w:bottom w:w="0" w:type="dxa"/>
              <w:right w:w="15" w:type="dxa"/>
            </w:tcMar>
            <w:vAlign w:val="center"/>
          </w:tcPr>
          <w:p w:rsidR="00933D7E" w:rsidRPr="00AE0CEB" w:rsidRDefault="00933D7E" w:rsidP="00FA53CA">
            <w:pPr>
              <w:jc w:val="center"/>
              <w:rPr>
                <w:rFonts w:ascii="Times New Roman" w:eastAsia="方正仿宋_GBK" w:hAnsi="Times New Roman"/>
                <w:kern w:val="0"/>
                <w:sz w:val="28"/>
                <w:szCs w:val="28"/>
                <w:shd w:val="clear" w:color="auto" w:fill="FFFFFF"/>
              </w:rPr>
            </w:pPr>
            <w:r w:rsidRPr="00BA3088">
              <w:rPr>
                <w:rFonts w:ascii="Times New Roman" w:hAnsi="宋体" w:hint="eastAsia"/>
                <w:sz w:val="28"/>
                <w:szCs w:val="28"/>
              </w:rPr>
              <w:t>NB/T47003.1-2022</w:t>
            </w:r>
          </w:p>
        </w:tc>
        <w:tc>
          <w:tcPr>
            <w:tcW w:w="1287" w:type="pct"/>
            <w:vMerge w:val="restart"/>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r w:rsidRPr="00BA3088">
              <w:rPr>
                <w:rFonts w:ascii="Times New Roman" w:hAnsi="宋体" w:hint="eastAsia"/>
                <w:sz w:val="28"/>
                <w:szCs w:val="28"/>
              </w:rPr>
              <w:t>NB/T47003.1-2022</w:t>
            </w:r>
          </w:p>
        </w:tc>
      </w:tr>
      <w:tr w:rsidR="00933D7E" w:rsidRPr="00A71A16" w:rsidTr="00BA3088">
        <w:trPr>
          <w:cantSplit/>
          <w:trHeight w:val="1063"/>
          <w:jc w:val="center"/>
        </w:trPr>
        <w:tc>
          <w:tcPr>
            <w:tcW w:w="361" w:type="pct"/>
            <w:vMerge/>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Default="00933D7E" w:rsidP="009856EA">
            <w:pPr>
              <w:spacing w:line="400" w:lineRule="exact"/>
              <w:jc w:val="left"/>
              <w:rPr>
                <w:rFonts w:ascii="Times New Roman" w:eastAsia="方正仿宋_GBK" w:hAnsi="Times New Roman"/>
                <w:kern w:val="0"/>
                <w:sz w:val="28"/>
                <w:szCs w:val="28"/>
                <w:shd w:val="clear" w:color="auto" w:fill="FFFFFF"/>
              </w:rPr>
            </w:pPr>
          </w:p>
        </w:tc>
        <w:tc>
          <w:tcPr>
            <w:tcW w:w="1377" w:type="pct"/>
            <w:tcMar>
              <w:top w:w="15" w:type="dxa"/>
              <w:left w:w="15" w:type="dxa"/>
              <w:bottom w:w="0" w:type="dxa"/>
              <w:right w:w="15" w:type="dxa"/>
            </w:tcMar>
          </w:tcPr>
          <w:p w:rsidR="00933D7E" w:rsidRPr="00933D7E"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耐压试验（按设计要求）</w:t>
            </w:r>
          </w:p>
        </w:tc>
        <w:tc>
          <w:tcPr>
            <w:tcW w:w="1178" w:type="pct"/>
            <w:vMerge/>
            <w:tcMar>
              <w:top w:w="15" w:type="dxa"/>
              <w:left w:w="15" w:type="dxa"/>
              <w:bottom w:w="0" w:type="dxa"/>
              <w:right w:w="15" w:type="dxa"/>
            </w:tcMar>
            <w:vAlign w:val="center"/>
          </w:tcPr>
          <w:p w:rsidR="00933D7E" w:rsidRPr="00BA3088" w:rsidRDefault="00933D7E" w:rsidP="00FA53CA">
            <w:pPr>
              <w:jc w:val="center"/>
              <w:rPr>
                <w:rFonts w:ascii="Times New Roman" w:hAnsi="宋体"/>
                <w:sz w:val="28"/>
                <w:szCs w:val="28"/>
              </w:rPr>
            </w:pPr>
          </w:p>
        </w:tc>
        <w:tc>
          <w:tcPr>
            <w:tcW w:w="1287" w:type="pct"/>
            <w:vMerge/>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p>
        </w:tc>
      </w:tr>
      <w:tr w:rsidR="00933D7E" w:rsidRPr="00A71A16" w:rsidTr="00BA3088">
        <w:trPr>
          <w:cantSplit/>
          <w:trHeight w:val="1063"/>
          <w:jc w:val="center"/>
        </w:trPr>
        <w:tc>
          <w:tcPr>
            <w:tcW w:w="361" w:type="pct"/>
            <w:vMerge/>
            <w:noWrap/>
            <w:tcMar>
              <w:top w:w="15" w:type="dxa"/>
              <w:left w:w="15" w:type="dxa"/>
              <w:bottom w:w="0" w:type="dxa"/>
              <w:right w:w="15" w:type="dxa"/>
            </w:tcMar>
            <w:vAlign w:val="center"/>
          </w:tcPr>
          <w:p w:rsidR="00933D7E" w:rsidRPr="00AE0CEB" w:rsidRDefault="00933D7E" w:rsidP="009C5B34">
            <w:pPr>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Default="00933D7E" w:rsidP="009856EA">
            <w:pPr>
              <w:spacing w:line="400" w:lineRule="exact"/>
              <w:jc w:val="left"/>
              <w:rPr>
                <w:rFonts w:ascii="Times New Roman" w:eastAsia="方正仿宋_GBK" w:hAnsi="Times New Roman"/>
                <w:kern w:val="0"/>
                <w:sz w:val="28"/>
                <w:szCs w:val="28"/>
                <w:shd w:val="clear" w:color="auto" w:fill="FFFFFF"/>
              </w:rPr>
            </w:pPr>
          </w:p>
        </w:tc>
        <w:tc>
          <w:tcPr>
            <w:tcW w:w="1377" w:type="pct"/>
            <w:tcMar>
              <w:top w:w="15" w:type="dxa"/>
              <w:left w:w="15" w:type="dxa"/>
              <w:bottom w:w="0" w:type="dxa"/>
              <w:right w:w="15" w:type="dxa"/>
            </w:tcMar>
          </w:tcPr>
          <w:p w:rsidR="00933D7E" w:rsidRPr="00560C5E" w:rsidRDefault="00933D7E" w:rsidP="00BA3088">
            <w:pPr>
              <w:snapToGrid w:val="0"/>
              <w:jc w:val="center"/>
              <w:rPr>
                <w:rFonts w:ascii="Times New Roman" w:eastAsia="方正仿宋_GBK" w:hAnsi="Times New Roman"/>
                <w:kern w:val="0"/>
                <w:sz w:val="28"/>
                <w:szCs w:val="28"/>
                <w:shd w:val="clear" w:color="auto" w:fill="FFFFFF"/>
              </w:rPr>
            </w:pPr>
            <w:r w:rsidRPr="00BA3088">
              <w:rPr>
                <w:rFonts w:ascii="方正仿宋_GBK" w:eastAsia="方正仿宋_GBK" w:hAnsi="方正仿宋_GBK" w:hint="eastAsia"/>
                <w:sz w:val="28"/>
                <w:szCs w:val="28"/>
              </w:rPr>
              <w:t>气密性试验（按设计要求</w:t>
            </w:r>
            <w:r w:rsidRPr="00560C5E">
              <w:rPr>
                <w:rFonts w:ascii="Times New Roman" w:eastAsia="方正仿宋_GBK" w:hAnsi="Times New Roman" w:hint="eastAsia"/>
                <w:kern w:val="0"/>
                <w:sz w:val="28"/>
                <w:szCs w:val="28"/>
                <w:shd w:val="clear" w:color="auto" w:fill="FFFFFF"/>
              </w:rPr>
              <w:t>）</w:t>
            </w:r>
          </w:p>
        </w:tc>
        <w:tc>
          <w:tcPr>
            <w:tcW w:w="1178" w:type="pct"/>
            <w:vMerge/>
            <w:tcMar>
              <w:top w:w="15" w:type="dxa"/>
              <w:left w:w="15" w:type="dxa"/>
              <w:bottom w:w="0" w:type="dxa"/>
              <w:right w:w="15" w:type="dxa"/>
            </w:tcMar>
            <w:vAlign w:val="center"/>
          </w:tcPr>
          <w:p w:rsidR="00933D7E" w:rsidRPr="00BA3088" w:rsidRDefault="00933D7E" w:rsidP="00FA53CA">
            <w:pPr>
              <w:jc w:val="center"/>
              <w:rPr>
                <w:rFonts w:ascii="Times New Roman" w:hAnsi="宋体"/>
                <w:sz w:val="28"/>
                <w:szCs w:val="28"/>
              </w:rPr>
            </w:pPr>
          </w:p>
        </w:tc>
        <w:tc>
          <w:tcPr>
            <w:tcW w:w="1287" w:type="pct"/>
            <w:vMerge/>
            <w:tcMar>
              <w:top w:w="15" w:type="dxa"/>
              <w:left w:w="15" w:type="dxa"/>
              <w:bottom w:w="0" w:type="dxa"/>
              <w:right w:w="15" w:type="dxa"/>
            </w:tcMar>
            <w:vAlign w:val="center"/>
          </w:tcPr>
          <w:p w:rsidR="00933D7E" w:rsidRPr="00BA3088" w:rsidRDefault="00933D7E" w:rsidP="00BA3088">
            <w:pPr>
              <w:snapToGrid w:val="0"/>
              <w:jc w:val="center"/>
              <w:rPr>
                <w:rFonts w:ascii="Times New Roman" w:hAnsi="宋体"/>
                <w:sz w:val="28"/>
                <w:szCs w:val="28"/>
              </w:rPr>
            </w:pPr>
          </w:p>
        </w:tc>
      </w:tr>
    </w:tbl>
    <w:p w:rsidR="001E2B57" w:rsidRPr="00367EB1" w:rsidRDefault="001E2B57" w:rsidP="001E2B57">
      <w:pPr>
        <w:spacing w:line="520" w:lineRule="exact"/>
        <w:jc w:val="center"/>
        <w:rPr>
          <w:rFonts w:ascii="Times New Roman" w:eastAsia="方正仿宋_GBK" w:hAnsi="Times New Roman"/>
          <w:kern w:val="0"/>
          <w:sz w:val="28"/>
          <w:szCs w:val="28"/>
          <w:shd w:val="clear" w:color="auto" w:fill="FFFFFF"/>
        </w:rPr>
      </w:pPr>
      <w:r w:rsidRPr="00367EB1">
        <w:rPr>
          <w:rFonts w:ascii="Times New Roman" w:eastAsia="方正仿宋_GBK" w:hAnsi="Times New Roman" w:hint="eastAsia"/>
          <w:kern w:val="0"/>
          <w:sz w:val="28"/>
          <w:szCs w:val="28"/>
          <w:shd w:val="clear" w:color="auto" w:fill="FFFFFF"/>
        </w:rPr>
        <w:t>表</w:t>
      </w:r>
      <w:r w:rsidR="00AE0CEB">
        <w:rPr>
          <w:rFonts w:ascii="Times New Roman" w:eastAsia="方正仿宋_GBK" w:hAnsi="Times New Roman" w:hint="eastAsia"/>
          <w:kern w:val="0"/>
          <w:sz w:val="28"/>
          <w:szCs w:val="28"/>
          <w:shd w:val="clear" w:color="auto" w:fill="FFFFFF"/>
        </w:rPr>
        <w:t>3</w:t>
      </w:r>
      <w:r>
        <w:rPr>
          <w:rFonts w:ascii="方正仿宋_GBK" w:eastAsia="方正仿宋_GBK" w:hAnsi="方正仿宋_GBK" w:cs="方正仿宋_GBK" w:hint="eastAsia"/>
          <w:sz w:val="28"/>
          <w:szCs w:val="28"/>
        </w:rPr>
        <w:t xml:space="preserve"> 储存用玻璃钢罐体</w:t>
      </w:r>
      <w:r w:rsidRPr="00367EB1">
        <w:rPr>
          <w:rFonts w:ascii="Times New Roman" w:eastAsia="方正仿宋_GBK" w:hAnsi="Times New Roman" w:hint="eastAsia"/>
          <w:kern w:val="0"/>
          <w:sz w:val="28"/>
          <w:szCs w:val="28"/>
          <w:shd w:val="clear" w:color="auto" w:fill="FFFFFF"/>
        </w:rPr>
        <w:t>检验项目</w:t>
      </w:r>
    </w:p>
    <w:tbl>
      <w:tblPr>
        <w:tblW w:w="5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16"/>
        <w:gridCol w:w="1565"/>
        <w:gridCol w:w="2634"/>
        <w:gridCol w:w="2243"/>
        <w:gridCol w:w="2663"/>
      </w:tblGrid>
      <w:tr w:rsidR="00BA3088" w:rsidRPr="00A71A16" w:rsidTr="00933D7E">
        <w:trPr>
          <w:cantSplit/>
          <w:trHeight w:val="933"/>
          <w:tblHeader/>
          <w:jc w:val="center"/>
        </w:trPr>
        <w:tc>
          <w:tcPr>
            <w:tcW w:w="364" w:type="pct"/>
            <w:tcBorders>
              <w:bottom w:val="single" w:sz="4" w:space="0" w:color="auto"/>
            </w:tcBorders>
            <w:noWrap/>
            <w:tcMar>
              <w:top w:w="15" w:type="dxa"/>
              <w:left w:w="15" w:type="dxa"/>
              <w:bottom w:w="0" w:type="dxa"/>
              <w:right w:w="15" w:type="dxa"/>
            </w:tcMar>
            <w:vAlign w:val="center"/>
          </w:tcPr>
          <w:p w:rsidR="00BA3088" w:rsidRPr="00AE0CEB" w:rsidRDefault="00BA3088" w:rsidP="004500EC">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序号</w:t>
            </w:r>
          </w:p>
        </w:tc>
        <w:tc>
          <w:tcPr>
            <w:tcW w:w="797" w:type="pct"/>
            <w:tcBorders>
              <w:bottom w:val="single" w:sz="4" w:space="0" w:color="auto"/>
            </w:tcBorders>
            <w:tcMar>
              <w:top w:w="15" w:type="dxa"/>
              <w:left w:w="15" w:type="dxa"/>
              <w:bottom w:w="0" w:type="dxa"/>
              <w:right w:w="15" w:type="dxa"/>
            </w:tcMar>
            <w:vAlign w:val="center"/>
          </w:tcPr>
          <w:p w:rsidR="00BA3088" w:rsidRPr="00AE0CEB" w:rsidRDefault="00BA3088" w:rsidP="004500EC">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检验项目</w:t>
            </w:r>
          </w:p>
        </w:tc>
        <w:tc>
          <w:tcPr>
            <w:tcW w:w="1341" w:type="pct"/>
            <w:tcBorders>
              <w:bottom w:val="single" w:sz="4" w:space="0" w:color="auto"/>
            </w:tcBorders>
            <w:tcMar>
              <w:top w:w="15" w:type="dxa"/>
              <w:left w:w="15" w:type="dxa"/>
              <w:bottom w:w="0" w:type="dxa"/>
              <w:right w:w="15" w:type="dxa"/>
            </w:tcMar>
            <w:vAlign w:val="center"/>
          </w:tcPr>
          <w:p w:rsidR="00BA3088" w:rsidRPr="00AE0CEB" w:rsidRDefault="00BA3088" w:rsidP="004500EC">
            <w:pPr>
              <w:jc w:val="center"/>
              <w:rPr>
                <w:rFonts w:ascii="Times New Roman" w:eastAsia="方正仿宋_GBK" w:hAnsi="Times New Roman"/>
                <w:kern w:val="0"/>
                <w:sz w:val="28"/>
                <w:szCs w:val="28"/>
                <w:shd w:val="clear" w:color="auto" w:fill="FFFFFF"/>
              </w:rPr>
            </w:pPr>
            <w:r w:rsidRPr="00560C5E">
              <w:rPr>
                <w:rFonts w:ascii="方正仿宋_GBK" w:eastAsia="方正仿宋_GBK" w:hAnsi="方正仿宋_GBK" w:hint="eastAsia"/>
                <w:sz w:val="28"/>
                <w:szCs w:val="28"/>
              </w:rPr>
              <w:t>检验内容</w:t>
            </w:r>
          </w:p>
        </w:tc>
        <w:tc>
          <w:tcPr>
            <w:tcW w:w="1142" w:type="pct"/>
            <w:tcBorders>
              <w:bottom w:val="single" w:sz="4" w:space="0" w:color="auto"/>
            </w:tcBorders>
            <w:tcMar>
              <w:top w:w="15" w:type="dxa"/>
              <w:left w:w="15" w:type="dxa"/>
              <w:bottom w:w="0" w:type="dxa"/>
              <w:right w:w="15" w:type="dxa"/>
            </w:tcMar>
            <w:vAlign w:val="center"/>
          </w:tcPr>
          <w:p w:rsidR="00BA3088" w:rsidRPr="00AE0CEB" w:rsidRDefault="00BA3088" w:rsidP="004500EC">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判定依据</w:t>
            </w:r>
          </w:p>
        </w:tc>
        <w:tc>
          <w:tcPr>
            <w:tcW w:w="1356" w:type="pct"/>
            <w:tcBorders>
              <w:bottom w:val="single" w:sz="4" w:space="0" w:color="auto"/>
            </w:tcBorders>
            <w:tcMar>
              <w:top w:w="15" w:type="dxa"/>
              <w:left w:w="15" w:type="dxa"/>
              <w:bottom w:w="0" w:type="dxa"/>
              <w:right w:w="15" w:type="dxa"/>
            </w:tcMar>
            <w:vAlign w:val="center"/>
          </w:tcPr>
          <w:p w:rsidR="00BA3088" w:rsidRPr="00AE0CEB" w:rsidRDefault="00BA3088" w:rsidP="004500EC">
            <w:pPr>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检测方法</w:t>
            </w:r>
          </w:p>
        </w:tc>
      </w:tr>
      <w:tr w:rsidR="00933D7E" w:rsidRPr="00A71A16" w:rsidTr="00933D7E">
        <w:trPr>
          <w:cantSplit/>
          <w:trHeight w:val="798"/>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1</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资料检查</w:t>
            </w:r>
          </w:p>
        </w:tc>
        <w:tc>
          <w:tcPr>
            <w:tcW w:w="1341"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设计文件</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797"/>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vAlign w:val="center"/>
          </w:tcPr>
          <w:p w:rsidR="00933D7E" w:rsidRPr="00560C5E" w:rsidRDefault="00933D7E" w:rsidP="00BA3088">
            <w:pPr>
              <w:snapToGrid w:val="0"/>
              <w:jc w:val="center"/>
              <w:rPr>
                <w:rFonts w:ascii="方正仿宋_GBK" w:eastAsia="方正仿宋_GBK" w:hAnsi="方正仿宋_GBK"/>
                <w:sz w:val="28"/>
                <w:szCs w:val="28"/>
              </w:rPr>
            </w:pPr>
            <w:r w:rsidRPr="00560C5E">
              <w:rPr>
                <w:rFonts w:ascii="方正仿宋_GBK" w:eastAsia="方正仿宋_GBK" w:hAnsi="方正仿宋_GBK" w:hint="eastAsia"/>
                <w:sz w:val="28"/>
                <w:szCs w:val="28"/>
              </w:rPr>
              <w:t>出厂文件</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798"/>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2</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外观检验</w:t>
            </w:r>
          </w:p>
        </w:tc>
        <w:tc>
          <w:tcPr>
            <w:tcW w:w="1341"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铭牌</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797"/>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vAlign w:val="cente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内外表面质量</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534"/>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3</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结构检验</w:t>
            </w:r>
          </w:p>
        </w:tc>
        <w:tc>
          <w:tcPr>
            <w:tcW w:w="1341" w:type="pct"/>
            <w:tcMar>
              <w:top w:w="15" w:type="dxa"/>
              <w:left w:w="15" w:type="dxa"/>
              <w:bottom w:w="0" w:type="dxa"/>
              <w:right w:w="15" w:type="dxa"/>
            </w:tcMa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封头</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531"/>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罐体的横截面</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531"/>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筒体与封头的连接</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531"/>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支座</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798"/>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4</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几何尺寸检验</w:t>
            </w:r>
          </w:p>
        </w:tc>
        <w:tc>
          <w:tcPr>
            <w:tcW w:w="1341"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罐体外形尺寸</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797"/>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vAlign w:val="cente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壁厚</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BA3088" w:rsidRPr="00A71A16" w:rsidTr="00933D7E">
        <w:trPr>
          <w:cantSplit/>
          <w:trHeight w:val="454"/>
          <w:jc w:val="center"/>
        </w:trPr>
        <w:tc>
          <w:tcPr>
            <w:tcW w:w="364" w:type="pct"/>
            <w:noWrap/>
            <w:tcMar>
              <w:top w:w="15" w:type="dxa"/>
              <w:left w:w="15" w:type="dxa"/>
              <w:bottom w:w="0" w:type="dxa"/>
              <w:right w:w="15" w:type="dxa"/>
            </w:tcMar>
            <w:vAlign w:val="center"/>
          </w:tcPr>
          <w:p w:rsidR="00BA3088" w:rsidRPr="00AE0CEB" w:rsidRDefault="00BA3088"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lastRenderedPageBreak/>
              <w:t>5</w:t>
            </w:r>
          </w:p>
        </w:tc>
        <w:tc>
          <w:tcPr>
            <w:tcW w:w="797" w:type="pct"/>
            <w:tcMar>
              <w:top w:w="15" w:type="dxa"/>
              <w:left w:w="15" w:type="dxa"/>
              <w:bottom w:w="0" w:type="dxa"/>
              <w:right w:w="15" w:type="dxa"/>
            </w:tcMar>
            <w:vAlign w:val="center"/>
          </w:tcPr>
          <w:p w:rsidR="00BA3088" w:rsidRPr="00AE0CEB" w:rsidRDefault="00BA3088"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硬度检测</w:t>
            </w:r>
          </w:p>
        </w:tc>
        <w:tc>
          <w:tcPr>
            <w:tcW w:w="1341" w:type="pct"/>
            <w:tcMar>
              <w:top w:w="15" w:type="dxa"/>
              <w:left w:w="15" w:type="dxa"/>
              <w:bottom w:w="0" w:type="dxa"/>
              <w:right w:w="15" w:type="dxa"/>
            </w:tcMar>
            <w:vAlign w:val="center"/>
          </w:tcPr>
          <w:p w:rsidR="00BA3088" w:rsidRPr="00BA3088" w:rsidRDefault="00BA3088"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外表面巴柯尔硬度</w:t>
            </w:r>
          </w:p>
        </w:tc>
        <w:tc>
          <w:tcPr>
            <w:tcW w:w="1142" w:type="pct"/>
            <w:tcMar>
              <w:top w:w="15" w:type="dxa"/>
              <w:left w:w="15" w:type="dxa"/>
              <w:bottom w:w="0" w:type="dxa"/>
              <w:right w:w="15" w:type="dxa"/>
            </w:tcMar>
            <w:vAlign w:val="center"/>
          </w:tcPr>
          <w:p w:rsidR="00BA3088" w:rsidRPr="00AE0CEB" w:rsidRDefault="00BA3088"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BA3088" w:rsidRPr="00AE0CEB" w:rsidRDefault="00BA3088"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BA3088" w:rsidRPr="00AE0CEB" w:rsidRDefault="00BA3088"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tcMar>
              <w:top w:w="15" w:type="dxa"/>
              <w:left w:w="15" w:type="dxa"/>
              <w:bottom w:w="0" w:type="dxa"/>
              <w:right w:w="15" w:type="dxa"/>
            </w:tcMar>
            <w:vAlign w:val="center"/>
          </w:tcPr>
          <w:p w:rsidR="00BA3088" w:rsidRPr="00AE0CEB" w:rsidRDefault="00BA3088"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BA3088" w:rsidRPr="00AE0CEB" w:rsidRDefault="00BA3088"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BA3088" w:rsidRPr="00AE0CEB" w:rsidRDefault="00BA3088"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798"/>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6</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附件检验</w:t>
            </w:r>
          </w:p>
        </w:tc>
        <w:tc>
          <w:tcPr>
            <w:tcW w:w="1341" w:type="pct"/>
            <w:tcMar>
              <w:top w:w="15" w:type="dxa"/>
              <w:left w:w="15" w:type="dxa"/>
              <w:bottom w:w="0" w:type="dxa"/>
              <w:right w:w="15" w:type="dxa"/>
            </w:tcMar>
            <w:vAlign w:val="center"/>
          </w:tcPr>
          <w:p w:rsidR="00933D7E" w:rsidRPr="00BA3088"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阀门</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797"/>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vAlign w:val="cente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其他安全附件</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1064"/>
          <w:jc w:val="center"/>
        </w:trPr>
        <w:tc>
          <w:tcPr>
            <w:tcW w:w="364" w:type="pct"/>
            <w:vMerge w:val="restart"/>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7</w:t>
            </w:r>
          </w:p>
        </w:tc>
        <w:tc>
          <w:tcPr>
            <w:tcW w:w="797"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Pr>
                <w:rFonts w:ascii="Times New Roman" w:eastAsia="方正仿宋_GBK" w:hAnsi="Times New Roman" w:hint="eastAsia"/>
                <w:kern w:val="0"/>
                <w:sz w:val="28"/>
                <w:szCs w:val="28"/>
                <w:shd w:val="clear" w:color="auto" w:fill="FFFFFF"/>
              </w:rPr>
              <w:t>试验</w:t>
            </w:r>
          </w:p>
        </w:tc>
        <w:tc>
          <w:tcPr>
            <w:tcW w:w="1341" w:type="pct"/>
            <w:tcMar>
              <w:top w:w="15" w:type="dxa"/>
              <w:left w:w="15" w:type="dxa"/>
              <w:bottom w:w="0" w:type="dxa"/>
              <w:right w:w="15" w:type="dxa"/>
            </w:tcMar>
          </w:tcPr>
          <w:p w:rsidR="00933D7E" w:rsidRPr="00933D7E"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盛水试验（按设计要求）</w:t>
            </w:r>
          </w:p>
        </w:tc>
        <w:tc>
          <w:tcPr>
            <w:tcW w:w="1142"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c>
          <w:tcPr>
            <w:tcW w:w="1356" w:type="pct"/>
            <w:vMerge w:val="restart"/>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HG/T 20696-2018</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hint="eastAsia"/>
                <w:kern w:val="0"/>
                <w:sz w:val="28"/>
                <w:szCs w:val="28"/>
                <w:shd w:val="clear" w:color="auto" w:fill="FFFFFF"/>
              </w:rPr>
              <w:t>JC/T 587-2012</w:t>
            </w:r>
          </w:p>
          <w:p w:rsidR="00933D7E" w:rsidRPr="00AE0CEB" w:rsidRDefault="00933D7E" w:rsidP="001E2B57">
            <w:pPr>
              <w:spacing w:line="480" w:lineRule="exact"/>
              <w:rPr>
                <w:rFonts w:ascii="Times New Roman" w:eastAsia="方正仿宋_GBK" w:hAnsi="Times New Roman"/>
                <w:kern w:val="0"/>
                <w:sz w:val="28"/>
                <w:szCs w:val="28"/>
                <w:shd w:val="clear" w:color="auto" w:fill="FFFFFF"/>
              </w:rPr>
            </w:pPr>
            <w:r w:rsidRPr="00AE0CEB">
              <w:rPr>
                <w:rFonts w:ascii="Times New Roman" w:eastAsia="方正仿宋_GBK" w:hAnsi="Times New Roman"/>
                <w:kern w:val="0"/>
                <w:sz w:val="28"/>
                <w:szCs w:val="28"/>
                <w:shd w:val="clear" w:color="auto" w:fill="FFFFFF"/>
              </w:rPr>
              <w:t>JC/T 718-2012</w:t>
            </w:r>
          </w:p>
        </w:tc>
      </w:tr>
      <w:tr w:rsidR="00933D7E" w:rsidRPr="00A71A16" w:rsidTr="00933D7E">
        <w:trPr>
          <w:cantSplit/>
          <w:trHeight w:val="1063"/>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tcPr>
          <w:p w:rsidR="00933D7E" w:rsidRPr="00933D7E" w:rsidRDefault="00933D7E" w:rsidP="00933D7E">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耐压试验（按设计要求）</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r w:rsidR="00933D7E" w:rsidRPr="00A71A16" w:rsidTr="00933D7E">
        <w:trPr>
          <w:cantSplit/>
          <w:trHeight w:val="1063"/>
          <w:jc w:val="center"/>
        </w:trPr>
        <w:tc>
          <w:tcPr>
            <w:tcW w:w="364" w:type="pct"/>
            <w:vMerge/>
            <w:noWrap/>
            <w:tcMar>
              <w:top w:w="15" w:type="dxa"/>
              <w:left w:w="15" w:type="dxa"/>
              <w:bottom w:w="0" w:type="dxa"/>
              <w:right w:w="15" w:type="dxa"/>
            </w:tcMar>
            <w:vAlign w:val="center"/>
          </w:tcPr>
          <w:p w:rsidR="00933D7E" w:rsidRPr="00AE0CEB" w:rsidRDefault="00933D7E" w:rsidP="001E2B57">
            <w:pPr>
              <w:spacing w:line="480" w:lineRule="exact"/>
              <w:jc w:val="center"/>
              <w:rPr>
                <w:rFonts w:ascii="Times New Roman" w:eastAsia="方正仿宋_GBK" w:hAnsi="Times New Roman"/>
                <w:kern w:val="0"/>
                <w:sz w:val="28"/>
                <w:szCs w:val="28"/>
                <w:shd w:val="clear" w:color="auto" w:fill="FFFFFF"/>
              </w:rPr>
            </w:pPr>
          </w:p>
        </w:tc>
        <w:tc>
          <w:tcPr>
            <w:tcW w:w="797" w:type="pct"/>
            <w:vMerge/>
            <w:tcMar>
              <w:top w:w="15" w:type="dxa"/>
              <w:left w:w="15" w:type="dxa"/>
              <w:bottom w:w="0" w:type="dxa"/>
              <w:right w:w="15" w:type="dxa"/>
            </w:tcMar>
            <w:vAlign w:val="center"/>
          </w:tcPr>
          <w:p w:rsidR="00933D7E"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41" w:type="pct"/>
            <w:tcMar>
              <w:top w:w="15" w:type="dxa"/>
              <w:left w:w="15" w:type="dxa"/>
              <w:bottom w:w="0" w:type="dxa"/>
              <w:right w:w="15" w:type="dxa"/>
            </w:tcMar>
          </w:tcPr>
          <w:p w:rsidR="00933D7E" w:rsidRPr="00BA3088" w:rsidRDefault="00933D7E" w:rsidP="00BA3088">
            <w:pPr>
              <w:snapToGrid w:val="0"/>
              <w:jc w:val="center"/>
              <w:rPr>
                <w:rFonts w:ascii="方正仿宋_GBK" w:eastAsia="方正仿宋_GBK" w:hAnsi="方正仿宋_GBK"/>
                <w:sz w:val="28"/>
                <w:szCs w:val="28"/>
              </w:rPr>
            </w:pPr>
            <w:r w:rsidRPr="00BA3088">
              <w:rPr>
                <w:rFonts w:ascii="方正仿宋_GBK" w:eastAsia="方正仿宋_GBK" w:hAnsi="方正仿宋_GBK" w:hint="eastAsia"/>
                <w:sz w:val="28"/>
                <w:szCs w:val="28"/>
              </w:rPr>
              <w:t>气密性试验（按设计要求</w:t>
            </w:r>
            <w:r w:rsidRPr="00560C5E">
              <w:rPr>
                <w:rFonts w:ascii="Times New Roman" w:eastAsia="方正仿宋_GBK" w:hAnsi="Times New Roman" w:hint="eastAsia"/>
                <w:kern w:val="0"/>
                <w:sz w:val="28"/>
                <w:szCs w:val="28"/>
                <w:shd w:val="clear" w:color="auto" w:fill="FFFFFF"/>
              </w:rPr>
              <w:t>）</w:t>
            </w:r>
          </w:p>
        </w:tc>
        <w:tc>
          <w:tcPr>
            <w:tcW w:w="1142"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c>
          <w:tcPr>
            <w:tcW w:w="1356" w:type="pct"/>
            <w:vMerge/>
            <w:tcMar>
              <w:top w:w="15" w:type="dxa"/>
              <w:left w:w="15" w:type="dxa"/>
              <w:bottom w:w="0" w:type="dxa"/>
              <w:right w:w="15" w:type="dxa"/>
            </w:tcMar>
            <w:vAlign w:val="center"/>
          </w:tcPr>
          <w:p w:rsidR="00933D7E" w:rsidRPr="00AE0CEB" w:rsidRDefault="00933D7E" w:rsidP="001E2B57">
            <w:pPr>
              <w:spacing w:line="480" w:lineRule="exact"/>
              <w:jc w:val="left"/>
              <w:rPr>
                <w:rFonts w:ascii="Times New Roman" w:eastAsia="方正仿宋_GBK" w:hAnsi="Times New Roman"/>
                <w:kern w:val="0"/>
                <w:sz w:val="28"/>
                <w:szCs w:val="28"/>
                <w:shd w:val="clear" w:color="auto" w:fill="FFFFFF"/>
              </w:rPr>
            </w:pPr>
          </w:p>
        </w:tc>
      </w:tr>
    </w:tbl>
    <w:p w:rsidR="001E2B57" w:rsidRDefault="001E2B57" w:rsidP="00F81F3D">
      <w:pPr>
        <w:spacing w:line="600" w:lineRule="atLeast"/>
        <w:rPr>
          <w:rFonts w:ascii="方正仿宋_GBK" w:eastAsia="方正仿宋_GBK" w:hAnsi="方正仿宋_GBK" w:cs="方正仿宋_GBK"/>
          <w:sz w:val="32"/>
          <w:szCs w:val="32"/>
        </w:rPr>
      </w:pPr>
    </w:p>
    <w:p w:rsidR="005E5755" w:rsidRDefault="005E5755" w:rsidP="000679AD">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1E2B57" w:rsidRPr="001E2B57" w:rsidRDefault="005E5755" w:rsidP="001E2B57">
      <w:pPr>
        <w:spacing w:line="600" w:lineRule="atLeas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5E5755" w:rsidRDefault="005E5755" w:rsidP="007D333E">
      <w:pPr>
        <w:spacing w:line="600" w:lineRule="atLeast"/>
        <w:ind w:firstLineChars="200" w:firstLine="640"/>
        <w:outlineLvl w:val="0"/>
        <w:rPr>
          <w:rFonts w:ascii="Times New Roman" w:eastAsia="方正仿宋_GBK" w:hAnsi="Times New Roman"/>
          <w:kern w:val="0"/>
          <w:sz w:val="32"/>
          <w:szCs w:val="32"/>
          <w:shd w:val="clear" w:color="auto" w:fill="FFFFFF"/>
        </w:rPr>
      </w:pPr>
      <w:r>
        <w:rPr>
          <w:rFonts w:ascii="Times New Roman" w:eastAsia="方正黑体_GBK" w:hAnsi="Times New Roman" w:hint="eastAsia"/>
          <w:kern w:val="0"/>
          <w:sz w:val="32"/>
          <w:szCs w:val="32"/>
          <w:shd w:val="clear" w:color="auto" w:fill="FFFFFF"/>
        </w:rPr>
        <w:t>4</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判定规则</w:t>
      </w:r>
    </w:p>
    <w:p w:rsidR="005E5755" w:rsidRPr="00FC6E8E" w:rsidRDefault="005E5755" w:rsidP="000679AD">
      <w:pPr>
        <w:spacing w:line="600" w:lineRule="atLeast"/>
        <w:ind w:firstLine="560"/>
        <w:rPr>
          <w:rFonts w:ascii="方正仿宋_GBK" w:eastAsia="方正仿宋_GBK" w:hAnsi="方正仿宋_GBK" w:cs="方正仿宋_GBK"/>
          <w:sz w:val="32"/>
          <w:szCs w:val="32"/>
        </w:rPr>
      </w:pPr>
      <w:r w:rsidRPr="00FC6E8E">
        <w:rPr>
          <w:rFonts w:ascii="方正仿宋_GBK" w:eastAsia="方正仿宋_GBK" w:hAnsi="方正仿宋_GBK" w:cs="方正仿宋_GBK" w:hint="eastAsia"/>
          <w:sz w:val="32"/>
          <w:szCs w:val="32"/>
        </w:rPr>
        <w:t>4.1依据标准</w:t>
      </w:r>
    </w:p>
    <w:p w:rsidR="00FC6E8E" w:rsidRDefault="009856EA" w:rsidP="000679AD">
      <w:pPr>
        <w:adjustRightInd w:val="0"/>
        <w:snapToGrid w:val="0"/>
        <w:spacing w:line="600" w:lineRule="atLeast"/>
        <w:ind w:firstLineChars="200" w:firstLine="640"/>
        <w:rPr>
          <w:rFonts w:ascii="方正仿宋_GBK" w:eastAsia="方正仿宋_GBK" w:hAnsi="方正仿宋_GBK" w:cs="方正仿宋_GBK"/>
          <w:sz w:val="32"/>
          <w:szCs w:val="32"/>
        </w:rPr>
      </w:pPr>
      <w:r w:rsidRPr="009856EA">
        <w:rPr>
          <w:rFonts w:ascii="方正仿宋_GBK" w:eastAsia="方正仿宋_GBK" w:hAnsi="方正仿宋_GBK" w:cs="方正仿宋_GBK" w:hint="eastAsia"/>
          <w:sz w:val="32"/>
          <w:szCs w:val="32"/>
        </w:rPr>
        <w:t>NB/T 47003.1-2022</w:t>
      </w:r>
      <w:r w:rsidR="00FC6E8E" w:rsidRPr="00FC6E8E">
        <w:rPr>
          <w:rFonts w:ascii="方正仿宋_GBK" w:eastAsia="方正仿宋_GBK" w:hAnsi="方正仿宋_GBK" w:cs="方正仿宋_GBK" w:hint="eastAsia"/>
          <w:sz w:val="32"/>
          <w:szCs w:val="32"/>
        </w:rPr>
        <w:t>《</w:t>
      </w:r>
      <w:r w:rsidRPr="009856EA">
        <w:rPr>
          <w:rFonts w:ascii="方正仿宋_GBK" w:eastAsia="方正仿宋_GBK" w:hAnsi="方正仿宋_GBK" w:cs="方正仿宋_GBK" w:hint="eastAsia"/>
          <w:sz w:val="32"/>
          <w:szCs w:val="32"/>
        </w:rPr>
        <w:t>常压容器 第1部分：钢制焊接常压容器</w:t>
      </w:r>
      <w:r w:rsidR="00FC6E8E" w:rsidRPr="00FC6E8E">
        <w:rPr>
          <w:rFonts w:ascii="方正仿宋_GBK" w:eastAsia="方正仿宋_GBK" w:hAnsi="方正仿宋_GBK" w:cs="方正仿宋_GBK" w:hint="eastAsia"/>
          <w:sz w:val="32"/>
          <w:szCs w:val="32"/>
        </w:rPr>
        <w:t>》</w:t>
      </w:r>
    </w:p>
    <w:p w:rsidR="001E2B57" w:rsidRPr="001E2B57" w:rsidRDefault="001E2B57" w:rsidP="001E2B57">
      <w:pPr>
        <w:adjustRightInd w:val="0"/>
        <w:snapToGrid w:val="0"/>
        <w:spacing w:line="600" w:lineRule="atLeast"/>
        <w:ind w:firstLineChars="200" w:firstLine="640"/>
        <w:rPr>
          <w:rFonts w:ascii="方正仿宋_GBK" w:eastAsia="方正仿宋_GBK" w:hAnsi="方正仿宋_GBK" w:cs="方正仿宋_GBK"/>
          <w:sz w:val="32"/>
          <w:szCs w:val="32"/>
        </w:rPr>
      </w:pPr>
      <w:r w:rsidRPr="001E2B57">
        <w:rPr>
          <w:rFonts w:ascii="方正仿宋_GBK" w:eastAsia="方正仿宋_GBK" w:hAnsi="方正仿宋_GBK" w:cs="方正仿宋_GBK" w:hint="eastAsia"/>
          <w:sz w:val="32"/>
          <w:szCs w:val="32"/>
        </w:rPr>
        <w:t>HG/T 20696-2018</w:t>
      </w:r>
      <w:r w:rsidRPr="00FC6E8E">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纤维增强塑料化工设备技术规范</w:t>
      </w:r>
      <w:r w:rsidRPr="00FC6E8E">
        <w:rPr>
          <w:rFonts w:ascii="方正仿宋_GBK" w:eastAsia="方正仿宋_GBK" w:hAnsi="方正仿宋_GBK" w:cs="方正仿宋_GBK" w:hint="eastAsia"/>
          <w:sz w:val="32"/>
          <w:szCs w:val="32"/>
        </w:rPr>
        <w:t>》</w:t>
      </w:r>
    </w:p>
    <w:p w:rsidR="001E2B57" w:rsidRDefault="001E2B57" w:rsidP="00475B71">
      <w:pPr>
        <w:adjustRightInd w:val="0"/>
        <w:snapToGrid w:val="0"/>
        <w:spacing w:line="600" w:lineRule="atLeast"/>
        <w:ind w:firstLineChars="200" w:firstLine="640"/>
        <w:rPr>
          <w:rFonts w:ascii="方正仿宋_GBK" w:eastAsia="方正仿宋_GBK" w:hAnsi="方正仿宋_GBK" w:cs="方正仿宋_GBK"/>
          <w:sz w:val="32"/>
          <w:szCs w:val="32"/>
        </w:rPr>
      </w:pPr>
      <w:r w:rsidRPr="001E2B57">
        <w:rPr>
          <w:rFonts w:ascii="方正仿宋_GBK" w:eastAsia="方正仿宋_GBK" w:hAnsi="方正仿宋_GBK" w:cs="方正仿宋_GBK" w:hint="eastAsia"/>
          <w:sz w:val="32"/>
          <w:szCs w:val="32"/>
        </w:rPr>
        <w:lastRenderedPageBreak/>
        <w:t>JC/T 587-2012</w:t>
      </w:r>
      <w:r w:rsidRPr="00FC6E8E">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玻璃纤维缠绕增强</w:t>
      </w:r>
      <w:r w:rsidR="00475B71">
        <w:rPr>
          <w:rFonts w:ascii="方正仿宋_GBK" w:eastAsia="方正仿宋_GBK" w:hAnsi="方正仿宋_GBK" w:cs="方正仿宋_GBK" w:hint="eastAsia"/>
          <w:sz w:val="32"/>
          <w:szCs w:val="32"/>
        </w:rPr>
        <w:t>热固性树脂耐腐蚀立式贮罐</w:t>
      </w:r>
      <w:r w:rsidRPr="00FC6E8E">
        <w:rPr>
          <w:rFonts w:ascii="方正仿宋_GBK" w:eastAsia="方正仿宋_GBK" w:hAnsi="方正仿宋_GBK" w:cs="方正仿宋_GBK" w:hint="eastAsia"/>
          <w:sz w:val="32"/>
          <w:szCs w:val="32"/>
        </w:rPr>
        <w:t>》</w:t>
      </w:r>
    </w:p>
    <w:p w:rsidR="00F81F3D" w:rsidRPr="00F81F3D" w:rsidRDefault="00F81F3D" w:rsidP="00F81F3D">
      <w:pPr>
        <w:adjustRightInd w:val="0"/>
        <w:snapToGrid w:val="0"/>
        <w:spacing w:line="600" w:lineRule="atLeast"/>
        <w:ind w:firstLineChars="200" w:firstLine="640"/>
        <w:rPr>
          <w:rFonts w:ascii="方正仿宋_GBK" w:eastAsia="方正仿宋_GBK" w:hAnsi="方正仿宋_GBK" w:cs="方正仿宋_GBK"/>
          <w:sz w:val="32"/>
          <w:szCs w:val="32"/>
        </w:rPr>
      </w:pPr>
      <w:r w:rsidRPr="00F81F3D">
        <w:rPr>
          <w:rFonts w:ascii="方正仿宋_GBK" w:eastAsia="方正仿宋_GBK" w:hAnsi="方正仿宋_GBK" w:cs="方正仿宋_GBK"/>
          <w:sz w:val="32"/>
          <w:szCs w:val="32"/>
        </w:rPr>
        <w:t xml:space="preserve">JC/T 718-2012 </w:t>
      </w:r>
      <w:r w:rsidRPr="00FC6E8E">
        <w:rPr>
          <w:rFonts w:ascii="方正仿宋_GBK" w:eastAsia="方正仿宋_GBK" w:hAnsi="方正仿宋_GBK" w:cs="方正仿宋_GBK" w:hint="eastAsia"/>
          <w:sz w:val="32"/>
          <w:szCs w:val="32"/>
        </w:rPr>
        <w:t>《</w:t>
      </w:r>
      <w:r w:rsidRPr="00F81F3D">
        <w:rPr>
          <w:rFonts w:ascii="方正仿宋_GBK" w:eastAsia="方正仿宋_GBK" w:hAnsi="方正仿宋_GBK" w:cs="方正仿宋_GBK" w:hint="eastAsia"/>
          <w:sz w:val="32"/>
          <w:szCs w:val="32"/>
        </w:rPr>
        <w:t>玻璃纤维缠绕增强热固</w:t>
      </w:r>
      <w:r>
        <w:rPr>
          <w:rFonts w:ascii="方正仿宋_GBK" w:eastAsia="方正仿宋_GBK" w:hAnsi="方正仿宋_GBK" w:cs="方正仿宋_GBK" w:hint="eastAsia"/>
          <w:sz w:val="32"/>
          <w:szCs w:val="32"/>
        </w:rPr>
        <w:t>性</w:t>
      </w:r>
      <w:r w:rsidRPr="00F81F3D">
        <w:rPr>
          <w:rFonts w:ascii="方正仿宋_GBK" w:eastAsia="方正仿宋_GBK" w:hAnsi="方正仿宋_GBK" w:cs="方正仿宋_GBK" w:hint="eastAsia"/>
          <w:sz w:val="32"/>
          <w:szCs w:val="32"/>
        </w:rPr>
        <w:t>树脂耐腐蚀卧式贮罐</w:t>
      </w:r>
      <w:r w:rsidRPr="00FC6E8E">
        <w:rPr>
          <w:rFonts w:ascii="方正仿宋_GBK" w:eastAsia="方正仿宋_GBK" w:hAnsi="方正仿宋_GBK" w:cs="方正仿宋_GBK" w:hint="eastAsia"/>
          <w:sz w:val="32"/>
          <w:szCs w:val="32"/>
        </w:rPr>
        <w:t>》</w:t>
      </w:r>
    </w:p>
    <w:p w:rsidR="005E5755" w:rsidRDefault="005E5755" w:rsidP="000679AD">
      <w:pPr>
        <w:spacing w:line="600" w:lineRule="atLeas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现行有效的企业标准、团体标准、地方标准及产品明示质量要求</w:t>
      </w:r>
    </w:p>
    <w:p w:rsidR="00B226D1" w:rsidRDefault="00B226D1" w:rsidP="000679AD">
      <w:pPr>
        <w:spacing w:line="600" w:lineRule="atLeast"/>
        <w:ind w:firstLine="560"/>
        <w:rPr>
          <w:rFonts w:ascii="Times New Roman" w:eastAsia="方正仿宋_GBK" w:hAnsi="Times New Roman"/>
          <w:bCs/>
          <w:kern w:val="0"/>
          <w:sz w:val="32"/>
          <w:szCs w:val="32"/>
          <w:shd w:val="clear" w:color="auto" w:fill="FFFFFF"/>
        </w:rPr>
      </w:pPr>
    </w:p>
    <w:p w:rsidR="005E5755" w:rsidRPr="0020271F" w:rsidRDefault="005E5755" w:rsidP="000679AD">
      <w:pPr>
        <w:spacing w:line="600" w:lineRule="atLeast"/>
        <w:ind w:firstLine="560"/>
        <w:rPr>
          <w:rFonts w:ascii="方正仿宋_GBK" w:eastAsia="方正仿宋_GBK" w:hAnsi="方正仿宋_GBK" w:cs="方正仿宋_GBK"/>
          <w:bCs/>
          <w:sz w:val="32"/>
          <w:szCs w:val="32"/>
        </w:rPr>
      </w:pPr>
      <w:r w:rsidRPr="0020271F">
        <w:rPr>
          <w:rFonts w:ascii="Times New Roman" w:eastAsia="方正仿宋_GBK" w:hAnsi="Times New Roman" w:hint="eastAsia"/>
          <w:bCs/>
          <w:kern w:val="0"/>
          <w:sz w:val="32"/>
          <w:szCs w:val="32"/>
          <w:shd w:val="clear" w:color="auto" w:fill="FFFFFF"/>
        </w:rPr>
        <w:t>4.2</w:t>
      </w:r>
      <w:r w:rsidRPr="0020271F">
        <w:rPr>
          <w:rFonts w:ascii="方正仿宋_GBK" w:eastAsia="方正仿宋_GBK" w:hAnsi="方正仿宋_GBK" w:cs="方正仿宋_GBK" w:hint="eastAsia"/>
          <w:bCs/>
          <w:sz w:val="32"/>
          <w:szCs w:val="32"/>
        </w:rPr>
        <w:t>判定原则</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w:t>
      </w:r>
      <w:r w:rsidR="00F2403B">
        <w:rPr>
          <w:rFonts w:ascii="方正仿宋_GBK" w:eastAsia="方正仿宋_GBK" w:hAnsi="方正仿宋_GBK" w:cs="方正仿宋_GBK" w:hint="eastAsia"/>
          <w:sz w:val="32"/>
          <w:szCs w:val="32"/>
        </w:rPr>
        <w:t>判定为被抽查产品未发现不合格</w:t>
      </w:r>
      <w:r>
        <w:rPr>
          <w:rFonts w:ascii="方正仿宋_GBK" w:eastAsia="方正仿宋_GBK" w:hAnsi="方正仿宋_GBK" w:cs="方正仿宋_GBK" w:hint="eastAsia"/>
          <w:sz w:val="32"/>
          <w:szCs w:val="32"/>
        </w:rPr>
        <w:t>；检验项目中任一项或一项以上不合格，判定为被抽查产品不合格。</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5E5755" w:rsidRDefault="005E5755" w:rsidP="0020271F">
      <w:pPr>
        <w:spacing w:line="600" w:lineRule="atLeas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w:t>
      </w:r>
      <w:r>
        <w:rPr>
          <w:rFonts w:ascii="方正仿宋_GBK" w:eastAsia="方正仿宋_GBK" w:hAnsi="方正仿宋_GBK" w:cs="方正仿宋_GBK" w:hint="eastAsia"/>
          <w:sz w:val="32"/>
          <w:szCs w:val="32"/>
        </w:rPr>
        <w:lastRenderedPageBreak/>
        <w:t>进行说明。</w:t>
      </w:r>
    </w:p>
    <w:p w:rsidR="005E5755" w:rsidRDefault="005E5755" w:rsidP="007D333E">
      <w:pPr>
        <w:spacing w:line="600" w:lineRule="atLeast"/>
        <w:ind w:firstLineChars="200" w:firstLine="640"/>
        <w:outlineLvl w:val="0"/>
        <w:rPr>
          <w:rFonts w:ascii="方正黑体_GBK" w:eastAsia="方正黑体_GBK" w:hAnsi="方正仿宋_GBK" w:cs="方正仿宋_GBK"/>
          <w:kern w:val="0"/>
          <w:sz w:val="32"/>
          <w:szCs w:val="32"/>
          <w:shd w:val="clear" w:color="auto" w:fill="FFFFFF"/>
        </w:rPr>
      </w:pPr>
      <w:r>
        <w:rPr>
          <w:rFonts w:ascii="Times New Roman" w:eastAsia="方正黑体_GBK" w:hAnsi="Times New Roman" w:hint="eastAsia"/>
          <w:kern w:val="0"/>
          <w:sz w:val="32"/>
          <w:szCs w:val="32"/>
          <w:shd w:val="clear" w:color="auto" w:fill="FFFFFF"/>
        </w:rPr>
        <w:t>5</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异议处理</w:t>
      </w:r>
    </w:p>
    <w:p w:rsidR="005E5755"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rsidR="005E5755"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0456D5" w:rsidRPr="00F65FC2" w:rsidRDefault="005E5755" w:rsidP="000679AD">
      <w:pPr>
        <w:spacing w:line="600" w:lineRule="atLeas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sectPr w:rsidR="000456D5" w:rsidRPr="00F65FC2" w:rsidSect="00C90B9C">
      <w:footerReference w:type="default" r:id="rId7"/>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E5D" w:rsidRDefault="00C52E5D">
      <w:r>
        <w:separator/>
      </w:r>
    </w:p>
  </w:endnote>
  <w:endnote w:type="continuationSeparator" w:id="1">
    <w:p w:rsidR="00C52E5D" w:rsidRDefault="00C52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algun Gothic"/>
    <w:charset w:val="00"/>
    <w:family w:val="auto"/>
    <w:pitch w:val="default"/>
    <w:sig w:usb0="00000000" w:usb1="00000000" w:usb2="00000000" w:usb3="00000000" w:csb0="0000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934206"/>
      <w:docPartObj>
        <w:docPartGallery w:val="Page Numbers (Bottom of Page)"/>
        <w:docPartUnique/>
      </w:docPartObj>
    </w:sdtPr>
    <w:sdtEndPr>
      <w:rPr>
        <w:rFonts w:ascii="宋体" w:hAnsi="宋体"/>
      </w:rPr>
    </w:sdtEndPr>
    <w:sdtContent>
      <w:p w:rsidR="00286D30" w:rsidRPr="00286D30" w:rsidRDefault="00240B20">
        <w:pPr>
          <w:pStyle w:val="aa"/>
          <w:jc w:val="center"/>
          <w:rPr>
            <w:rFonts w:ascii="宋体" w:hAnsi="宋体"/>
          </w:rPr>
        </w:pPr>
        <w:r w:rsidRPr="00286D30">
          <w:rPr>
            <w:rFonts w:ascii="宋体" w:hAnsi="宋体"/>
          </w:rPr>
          <w:fldChar w:fldCharType="begin"/>
        </w:r>
        <w:r w:rsidR="00286D30" w:rsidRPr="00286D30">
          <w:rPr>
            <w:rFonts w:ascii="宋体" w:hAnsi="宋体"/>
          </w:rPr>
          <w:instrText xml:space="preserve"> PAGE   \* MERGEFORMAT </w:instrText>
        </w:r>
        <w:r w:rsidRPr="00286D30">
          <w:rPr>
            <w:rFonts w:ascii="宋体" w:hAnsi="宋体"/>
          </w:rPr>
          <w:fldChar w:fldCharType="separate"/>
        </w:r>
        <w:r w:rsidR="007D333E" w:rsidRPr="007D333E">
          <w:rPr>
            <w:rFonts w:ascii="宋体" w:hAnsi="宋体"/>
            <w:noProof/>
            <w:lang w:val="zh-CN"/>
          </w:rPr>
          <w:t>6</w:t>
        </w:r>
        <w:r w:rsidRPr="00286D30">
          <w:rPr>
            <w:rFonts w:ascii="宋体" w:hAnsi="宋体"/>
          </w:rPr>
          <w:fldChar w:fldCharType="end"/>
        </w:r>
      </w:p>
    </w:sdtContent>
  </w:sdt>
  <w:p w:rsidR="00286D30" w:rsidRPr="00286D30" w:rsidRDefault="00286D30">
    <w:pPr>
      <w:pStyle w:val="aa"/>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E5D" w:rsidRDefault="00C52E5D">
      <w:r>
        <w:separator/>
      </w:r>
    </w:p>
  </w:footnote>
  <w:footnote w:type="continuationSeparator" w:id="1">
    <w:p w:rsidR="00C52E5D" w:rsidRDefault="00C52E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EE3449"/>
    <w:multiLevelType w:val="singleLevel"/>
    <w:tmpl w:val="D3EE3449"/>
    <w:lvl w:ilvl="0">
      <w:start w:val="2"/>
      <w:numFmt w:val="decimal"/>
      <w:lvlText w:val="%1."/>
      <w:lvlJc w:val="left"/>
      <w:pPr>
        <w:tabs>
          <w:tab w:val="num" w:pos="312"/>
        </w:tabs>
      </w:pPr>
    </w:lvl>
  </w:abstractNum>
  <w:abstractNum w:abstractNumId="1">
    <w:nsid w:val="0AC9682A"/>
    <w:multiLevelType w:val="multilevel"/>
    <w:tmpl w:val="0AC9682A"/>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C3178A9"/>
    <w:multiLevelType w:val="multilevel"/>
    <w:tmpl w:val="0C3178A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nsid w:val="3B2B0EA7"/>
    <w:multiLevelType w:val="multilevel"/>
    <w:tmpl w:val="3B2B0EA7"/>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4A7E7CE9"/>
    <w:multiLevelType w:val="multilevel"/>
    <w:tmpl w:val="4A7E7CE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53DF68E2"/>
    <w:multiLevelType w:val="multilevel"/>
    <w:tmpl w:val="53DF68E2"/>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57A6F103"/>
    <w:multiLevelType w:val="singleLevel"/>
    <w:tmpl w:val="57A6F103"/>
    <w:lvl w:ilvl="0">
      <w:start w:val="1"/>
      <w:numFmt w:val="decimal"/>
      <w:lvlText w:val="%1."/>
      <w:lvlJc w:val="left"/>
      <w:pPr>
        <w:tabs>
          <w:tab w:val="left" w:pos="425"/>
        </w:tabs>
        <w:ind w:left="425" w:hanging="425"/>
      </w:pPr>
      <w:rPr>
        <w:rFonts w:cs="Times New Roman" w:hint="default"/>
      </w:rPr>
    </w:lvl>
  </w:abstractNum>
  <w:abstractNum w:abstractNumId="7">
    <w:nsid w:val="57B024E7"/>
    <w:multiLevelType w:val="singleLevel"/>
    <w:tmpl w:val="57B024E7"/>
    <w:lvl w:ilvl="0">
      <w:start w:val="1"/>
      <w:numFmt w:val="decimal"/>
      <w:lvlText w:val="%1."/>
      <w:lvlJc w:val="left"/>
      <w:pPr>
        <w:tabs>
          <w:tab w:val="left" w:pos="425"/>
        </w:tabs>
        <w:ind w:left="425" w:hanging="425"/>
      </w:pPr>
      <w:rPr>
        <w:rFonts w:cs="Times New Roman" w:hint="default"/>
      </w:rPr>
    </w:lvl>
  </w:abstractNum>
  <w:abstractNum w:abstractNumId="8">
    <w:nsid w:val="57C3A0CA"/>
    <w:multiLevelType w:val="singleLevel"/>
    <w:tmpl w:val="57C3A0CA"/>
    <w:lvl w:ilvl="0">
      <w:start w:val="1"/>
      <w:numFmt w:val="decimal"/>
      <w:lvlText w:val="%1."/>
      <w:lvlJc w:val="left"/>
      <w:pPr>
        <w:tabs>
          <w:tab w:val="left" w:pos="425"/>
        </w:tabs>
        <w:ind w:left="425" w:hanging="425"/>
      </w:pPr>
      <w:rPr>
        <w:rFonts w:cs="Times New Roman" w:hint="default"/>
      </w:rPr>
    </w:lvl>
  </w:abstractNum>
  <w:abstractNum w:abstractNumId="9">
    <w:nsid w:val="585C7F69"/>
    <w:multiLevelType w:val="multilevel"/>
    <w:tmpl w:val="585C7F69"/>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0">
    <w:nsid w:val="697157D3"/>
    <w:multiLevelType w:val="multilevel"/>
    <w:tmpl w:val="697157D3"/>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6"/>
  </w:num>
  <w:num w:numId="3">
    <w:abstractNumId w:val="5"/>
  </w:num>
  <w:num w:numId="4">
    <w:abstractNumId w:val="8"/>
  </w:num>
  <w:num w:numId="5">
    <w:abstractNumId w:val="2"/>
  </w:num>
  <w:num w:numId="6">
    <w:abstractNumId w:val="1"/>
  </w:num>
  <w:num w:numId="7">
    <w:abstractNumId w:val="9"/>
  </w:num>
  <w:num w:numId="8">
    <w:abstractNumId w:val="7"/>
  </w:num>
  <w:num w:numId="9">
    <w:abstractNumId w:val="4"/>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23319"/>
    <w:rsid w:val="0001130B"/>
    <w:rsid w:val="0002244E"/>
    <w:rsid w:val="00030067"/>
    <w:rsid w:val="00030FC7"/>
    <w:rsid w:val="00031061"/>
    <w:rsid w:val="00041807"/>
    <w:rsid w:val="0004210C"/>
    <w:rsid w:val="000456D5"/>
    <w:rsid w:val="00046ACB"/>
    <w:rsid w:val="00054A03"/>
    <w:rsid w:val="000607FF"/>
    <w:rsid w:val="00062664"/>
    <w:rsid w:val="00063F1E"/>
    <w:rsid w:val="0006746D"/>
    <w:rsid w:val="000679AD"/>
    <w:rsid w:val="00067F88"/>
    <w:rsid w:val="00072AAC"/>
    <w:rsid w:val="00076376"/>
    <w:rsid w:val="00086D33"/>
    <w:rsid w:val="00094AB9"/>
    <w:rsid w:val="000A01F1"/>
    <w:rsid w:val="000A22D6"/>
    <w:rsid w:val="000A2EA5"/>
    <w:rsid w:val="000A3497"/>
    <w:rsid w:val="000A3748"/>
    <w:rsid w:val="000B45BF"/>
    <w:rsid w:val="000C46FA"/>
    <w:rsid w:val="000C6679"/>
    <w:rsid w:val="000E28CD"/>
    <w:rsid w:val="000F0C7B"/>
    <w:rsid w:val="00127D80"/>
    <w:rsid w:val="00127E6B"/>
    <w:rsid w:val="00131787"/>
    <w:rsid w:val="001331D2"/>
    <w:rsid w:val="001336EB"/>
    <w:rsid w:val="00134B9F"/>
    <w:rsid w:val="001355A8"/>
    <w:rsid w:val="001361E2"/>
    <w:rsid w:val="00136EFA"/>
    <w:rsid w:val="00145921"/>
    <w:rsid w:val="00152358"/>
    <w:rsid w:val="0015768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1E2B57"/>
    <w:rsid w:val="00202098"/>
    <w:rsid w:val="0020271F"/>
    <w:rsid w:val="00210E02"/>
    <w:rsid w:val="00211183"/>
    <w:rsid w:val="0021479A"/>
    <w:rsid w:val="00214889"/>
    <w:rsid w:val="002216BE"/>
    <w:rsid w:val="002316AD"/>
    <w:rsid w:val="002328AB"/>
    <w:rsid w:val="0023290D"/>
    <w:rsid w:val="00233300"/>
    <w:rsid w:val="00240B20"/>
    <w:rsid w:val="002426A3"/>
    <w:rsid w:val="002475FE"/>
    <w:rsid w:val="0025037B"/>
    <w:rsid w:val="00252341"/>
    <w:rsid w:val="0026236F"/>
    <w:rsid w:val="0026368E"/>
    <w:rsid w:val="00270494"/>
    <w:rsid w:val="00282FA6"/>
    <w:rsid w:val="0028328A"/>
    <w:rsid w:val="00286D30"/>
    <w:rsid w:val="002B25FF"/>
    <w:rsid w:val="002B6690"/>
    <w:rsid w:val="002C194B"/>
    <w:rsid w:val="002C1983"/>
    <w:rsid w:val="002D171E"/>
    <w:rsid w:val="002D1E2B"/>
    <w:rsid w:val="002D4B27"/>
    <w:rsid w:val="0031024B"/>
    <w:rsid w:val="0031094B"/>
    <w:rsid w:val="00323B78"/>
    <w:rsid w:val="00330047"/>
    <w:rsid w:val="0033542D"/>
    <w:rsid w:val="00335B99"/>
    <w:rsid w:val="00341E80"/>
    <w:rsid w:val="0035079C"/>
    <w:rsid w:val="003575C3"/>
    <w:rsid w:val="003656B5"/>
    <w:rsid w:val="00367EB1"/>
    <w:rsid w:val="00384FD0"/>
    <w:rsid w:val="00391F14"/>
    <w:rsid w:val="003936D8"/>
    <w:rsid w:val="003A2DF8"/>
    <w:rsid w:val="003A351C"/>
    <w:rsid w:val="003C1F18"/>
    <w:rsid w:val="003D28D3"/>
    <w:rsid w:val="003F3213"/>
    <w:rsid w:val="003F7F67"/>
    <w:rsid w:val="00412F58"/>
    <w:rsid w:val="00427200"/>
    <w:rsid w:val="0042781D"/>
    <w:rsid w:val="00427F58"/>
    <w:rsid w:val="00434879"/>
    <w:rsid w:val="00436027"/>
    <w:rsid w:val="00446525"/>
    <w:rsid w:val="0045292F"/>
    <w:rsid w:val="00452A6F"/>
    <w:rsid w:val="004550E4"/>
    <w:rsid w:val="004574F0"/>
    <w:rsid w:val="00457CB9"/>
    <w:rsid w:val="00460692"/>
    <w:rsid w:val="004638DB"/>
    <w:rsid w:val="00466033"/>
    <w:rsid w:val="004666E3"/>
    <w:rsid w:val="00475B71"/>
    <w:rsid w:val="00481AF5"/>
    <w:rsid w:val="00482674"/>
    <w:rsid w:val="00485297"/>
    <w:rsid w:val="00486128"/>
    <w:rsid w:val="00486BD9"/>
    <w:rsid w:val="00486F04"/>
    <w:rsid w:val="004907A3"/>
    <w:rsid w:val="004A3289"/>
    <w:rsid w:val="004A3559"/>
    <w:rsid w:val="004C1FB2"/>
    <w:rsid w:val="004D2E64"/>
    <w:rsid w:val="004D4E70"/>
    <w:rsid w:val="004F721F"/>
    <w:rsid w:val="00521A71"/>
    <w:rsid w:val="00525B6D"/>
    <w:rsid w:val="00537C80"/>
    <w:rsid w:val="00552CE9"/>
    <w:rsid w:val="00553599"/>
    <w:rsid w:val="00557E0B"/>
    <w:rsid w:val="00560A81"/>
    <w:rsid w:val="00560C5E"/>
    <w:rsid w:val="00567E85"/>
    <w:rsid w:val="005758F0"/>
    <w:rsid w:val="00580258"/>
    <w:rsid w:val="00581383"/>
    <w:rsid w:val="00592F1E"/>
    <w:rsid w:val="005953F6"/>
    <w:rsid w:val="005A3B63"/>
    <w:rsid w:val="005A3F6E"/>
    <w:rsid w:val="005B4050"/>
    <w:rsid w:val="005C0BFD"/>
    <w:rsid w:val="005E06BA"/>
    <w:rsid w:val="005E3523"/>
    <w:rsid w:val="005E4D8D"/>
    <w:rsid w:val="005E5755"/>
    <w:rsid w:val="00602BFE"/>
    <w:rsid w:val="00610A6A"/>
    <w:rsid w:val="0061344B"/>
    <w:rsid w:val="00626AD4"/>
    <w:rsid w:val="006361EE"/>
    <w:rsid w:val="00640709"/>
    <w:rsid w:val="00651C73"/>
    <w:rsid w:val="006538E9"/>
    <w:rsid w:val="00662BBB"/>
    <w:rsid w:val="0067557E"/>
    <w:rsid w:val="006812CD"/>
    <w:rsid w:val="00685DA2"/>
    <w:rsid w:val="0068716B"/>
    <w:rsid w:val="00691AFF"/>
    <w:rsid w:val="006A2161"/>
    <w:rsid w:val="006A6E27"/>
    <w:rsid w:val="006A7525"/>
    <w:rsid w:val="006B0B57"/>
    <w:rsid w:val="006B7F21"/>
    <w:rsid w:val="006C019C"/>
    <w:rsid w:val="006C34B5"/>
    <w:rsid w:val="006D1052"/>
    <w:rsid w:val="006D4694"/>
    <w:rsid w:val="006D60CF"/>
    <w:rsid w:val="006E1245"/>
    <w:rsid w:val="006F612A"/>
    <w:rsid w:val="006F6A29"/>
    <w:rsid w:val="006F7E16"/>
    <w:rsid w:val="0070590B"/>
    <w:rsid w:val="0070673A"/>
    <w:rsid w:val="0071192F"/>
    <w:rsid w:val="00713D13"/>
    <w:rsid w:val="00714032"/>
    <w:rsid w:val="007225D8"/>
    <w:rsid w:val="00723BDE"/>
    <w:rsid w:val="007356B0"/>
    <w:rsid w:val="00737577"/>
    <w:rsid w:val="007467A3"/>
    <w:rsid w:val="00746E15"/>
    <w:rsid w:val="00747916"/>
    <w:rsid w:val="0075578B"/>
    <w:rsid w:val="0076501C"/>
    <w:rsid w:val="007812FC"/>
    <w:rsid w:val="00781A96"/>
    <w:rsid w:val="007916D5"/>
    <w:rsid w:val="00791FF2"/>
    <w:rsid w:val="007A2F04"/>
    <w:rsid w:val="007A3D31"/>
    <w:rsid w:val="007C2D64"/>
    <w:rsid w:val="007D0F61"/>
    <w:rsid w:val="007D333E"/>
    <w:rsid w:val="007D59FD"/>
    <w:rsid w:val="007D6664"/>
    <w:rsid w:val="007E30C2"/>
    <w:rsid w:val="007F544A"/>
    <w:rsid w:val="00804323"/>
    <w:rsid w:val="008175E3"/>
    <w:rsid w:val="00821970"/>
    <w:rsid w:val="00825D64"/>
    <w:rsid w:val="00827D95"/>
    <w:rsid w:val="008310BD"/>
    <w:rsid w:val="00836118"/>
    <w:rsid w:val="00837AFB"/>
    <w:rsid w:val="00845D00"/>
    <w:rsid w:val="0085178A"/>
    <w:rsid w:val="00865FAB"/>
    <w:rsid w:val="008670DD"/>
    <w:rsid w:val="00873CEB"/>
    <w:rsid w:val="008767BE"/>
    <w:rsid w:val="00885003"/>
    <w:rsid w:val="00887355"/>
    <w:rsid w:val="00894EC2"/>
    <w:rsid w:val="0089545E"/>
    <w:rsid w:val="008976ED"/>
    <w:rsid w:val="008C62D3"/>
    <w:rsid w:val="008D0104"/>
    <w:rsid w:val="008D6A2A"/>
    <w:rsid w:val="008E0704"/>
    <w:rsid w:val="008E788F"/>
    <w:rsid w:val="0090547C"/>
    <w:rsid w:val="00906501"/>
    <w:rsid w:val="0091008B"/>
    <w:rsid w:val="00911B05"/>
    <w:rsid w:val="009309F7"/>
    <w:rsid w:val="009327B9"/>
    <w:rsid w:val="00933D7E"/>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56EA"/>
    <w:rsid w:val="00986116"/>
    <w:rsid w:val="009945AB"/>
    <w:rsid w:val="00996C6C"/>
    <w:rsid w:val="009A4B42"/>
    <w:rsid w:val="009A51EE"/>
    <w:rsid w:val="009B281B"/>
    <w:rsid w:val="009B30EB"/>
    <w:rsid w:val="009C5B34"/>
    <w:rsid w:val="009D04F0"/>
    <w:rsid w:val="009D1F66"/>
    <w:rsid w:val="009D4C29"/>
    <w:rsid w:val="009E13EF"/>
    <w:rsid w:val="009F570E"/>
    <w:rsid w:val="00A00C69"/>
    <w:rsid w:val="00A23E55"/>
    <w:rsid w:val="00A40F2C"/>
    <w:rsid w:val="00A415B5"/>
    <w:rsid w:val="00A5051A"/>
    <w:rsid w:val="00A71A16"/>
    <w:rsid w:val="00A765A1"/>
    <w:rsid w:val="00A81E4D"/>
    <w:rsid w:val="00A85146"/>
    <w:rsid w:val="00A91BE3"/>
    <w:rsid w:val="00A92522"/>
    <w:rsid w:val="00AA61A4"/>
    <w:rsid w:val="00AA7269"/>
    <w:rsid w:val="00AB2A2A"/>
    <w:rsid w:val="00AB4E2D"/>
    <w:rsid w:val="00AB75DF"/>
    <w:rsid w:val="00AD05AC"/>
    <w:rsid w:val="00AD76F5"/>
    <w:rsid w:val="00AE0CEB"/>
    <w:rsid w:val="00AE1EFC"/>
    <w:rsid w:val="00AE32F2"/>
    <w:rsid w:val="00AF356B"/>
    <w:rsid w:val="00AF64D5"/>
    <w:rsid w:val="00B061D5"/>
    <w:rsid w:val="00B11192"/>
    <w:rsid w:val="00B143B9"/>
    <w:rsid w:val="00B148B2"/>
    <w:rsid w:val="00B14A3B"/>
    <w:rsid w:val="00B20E1F"/>
    <w:rsid w:val="00B226D1"/>
    <w:rsid w:val="00B23319"/>
    <w:rsid w:val="00B35AFF"/>
    <w:rsid w:val="00B41EE8"/>
    <w:rsid w:val="00B43E44"/>
    <w:rsid w:val="00B6292E"/>
    <w:rsid w:val="00B63EDE"/>
    <w:rsid w:val="00B75878"/>
    <w:rsid w:val="00B75D20"/>
    <w:rsid w:val="00B8300A"/>
    <w:rsid w:val="00B970C1"/>
    <w:rsid w:val="00B978B8"/>
    <w:rsid w:val="00BA3088"/>
    <w:rsid w:val="00BA3498"/>
    <w:rsid w:val="00BC4471"/>
    <w:rsid w:val="00BF6E4B"/>
    <w:rsid w:val="00BF7085"/>
    <w:rsid w:val="00C064C4"/>
    <w:rsid w:val="00C10D63"/>
    <w:rsid w:val="00C152A4"/>
    <w:rsid w:val="00C2380B"/>
    <w:rsid w:val="00C26DF9"/>
    <w:rsid w:val="00C32493"/>
    <w:rsid w:val="00C36FCE"/>
    <w:rsid w:val="00C5064B"/>
    <w:rsid w:val="00C52E5D"/>
    <w:rsid w:val="00C56445"/>
    <w:rsid w:val="00C606CA"/>
    <w:rsid w:val="00C630B8"/>
    <w:rsid w:val="00C65F3B"/>
    <w:rsid w:val="00C6632F"/>
    <w:rsid w:val="00C66E77"/>
    <w:rsid w:val="00C70ABB"/>
    <w:rsid w:val="00C729E0"/>
    <w:rsid w:val="00C81BDA"/>
    <w:rsid w:val="00C86069"/>
    <w:rsid w:val="00C87AA0"/>
    <w:rsid w:val="00C90B9C"/>
    <w:rsid w:val="00C9481E"/>
    <w:rsid w:val="00CA0F63"/>
    <w:rsid w:val="00CA2460"/>
    <w:rsid w:val="00CA5F16"/>
    <w:rsid w:val="00CB1737"/>
    <w:rsid w:val="00CC4233"/>
    <w:rsid w:val="00CC4784"/>
    <w:rsid w:val="00CC6522"/>
    <w:rsid w:val="00CE391D"/>
    <w:rsid w:val="00CE6DB4"/>
    <w:rsid w:val="00D01FC2"/>
    <w:rsid w:val="00D06BC8"/>
    <w:rsid w:val="00D10F37"/>
    <w:rsid w:val="00D167DE"/>
    <w:rsid w:val="00D34E28"/>
    <w:rsid w:val="00D351FB"/>
    <w:rsid w:val="00D35ED2"/>
    <w:rsid w:val="00D367BD"/>
    <w:rsid w:val="00D43255"/>
    <w:rsid w:val="00D5292A"/>
    <w:rsid w:val="00D536EB"/>
    <w:rsid w:val="00D624F0"/>
    <w:rsid w:val="00D71785"/>
    <w:rsid w:val="00D74CD7"/>
    <w:rsid w:val="00D91094"/>
    <w:rsid w:val="00DA6AE4"/>
    <w:rsid w:val="00DE555E"/>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E5F66"/>
    <w:rsid w:val="00EF5F33"/>
    <w:rsid w:val="00F03821"/>
    <w:rsid w:val="00F10DCD"/>
    <w:rsid w:val="00F14F1F"/>
    <w:rsid w:val="00F15338"/>
    <w:rsid w:val="00F16DF8"/>
    <w:rsid w:val="00F20A60"/>
    <w:rsid w:val="00F21761"/>
    <w:rsid w:val="00F2403B"/>
    <w:rsid w:val="00F24352"/>
    <w:rsid w:val="00F269EA"/>
    <w:rsid w:val="00F45EB9"/>
    <w:rsid w:val="00F47801"/>
    <w:rsid w:val="00F65FC2"/>
    <w:rsid w:val="00F71EF0"/>
    <w:rsid w:val="00F81F3D"/>
    <w:rsid w:val="00F964CB"/>
    <w:rsid w:val="00FA1644"/>
    <w:rsid w:val="00FB4044"/>
    <w:rsid w:val="00FB491F"/>
    <w:rsid w:val="00FB4A92"/>
    <w:rsid w:val="00FB76A5"/>
    <w:rsid w:val="00FC55FE"/>
    <w:rsid w:val="00FC5A64"/>
    <w:rsid w:val="00FC6E8E"/>
    <w:rsid w:val="00FD5487"/>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0B9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90B9C"/>
    <w:rPr>
      <w:color w:val="444444"/>
      <w:u w:val="none"/>
    </w:rPr>
  </w:style>
  <w:style w:type="character" w:styleId="a4">
    <w:name w:val="page number"/>
    <w:basedOn w:val="a0"/>
    <w:rsid w:val="00C90B9C"/>
  </w:style>
  <w:style w:type="character" w:customStyle="1" w:styleId="Char">
    <w:name w:val="批注框文本 Char"/>
    <w:link w:val="a5"/>
    <w:rsid w:val="00C90B9C"/>
    <w:rPr>
      <w:kern w:val="2"/>
      <w:sz w:val="18"/>
      <w:szCs w:val="18"/>
    </w:rPr>
  </w:style>
  <w:style w:type="character" w:styleId="a6">
    <w:name w:val="FollowedHyperlink"/>
    <w:rsid w:val="00C90B9C"/>
    <w:rPr>
      <w:color w:val="00A7D8"/>
      <w:u w:val="none"/>
    </w:rPr>
  </w:style>
  <w:style w:type="paragraph" w:styleId="a7">
    <w:name w:val="header"/>
    <w:basedOn w:val="a"/>
    <w:rsid w:val="00C90B9C"/>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C90B9C"/>
    <w:pPr>
      <w:spacing w:before="100" w:beforeAutospacing="1" w:after="100" w:afterAutospacing="1"/>
      <w:jc w:val="left"/>
    </w:pPr>
    <w:rPr>
      <w:kern w:val="0"/>
      <w:sz w:val="24"/>
    </w:rPr>
  </w:style>
  <w:style w:type="paragraph" w:customStyle="1" w:styleId="Default">
    <w:name w:val="Default"/>
    <w:qFormat/>
    <w:rsid w:val="00C90B9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C90B9C"/>
    <w:rPr>
      <w:rFonts w:ascii="宋体" w:hAnsi="宋体" w:cs="宋体"/>
      <w:lang w:val="zh-CN" w:bidi="zh-CN"/>
    </w:rPr>
  </w:style>
  <w:style w:type="paragraph" w:styleId="a9">
    <w:name w:val="annotation text"/>
    <w:basedOn w:val="a"/>
    <w:rsid w:val="00C90B9C"/>
    <w:pPr>
      <w:jc w:val="left"/>
    </w:pPr>
  </w:style>
  <w:style w:type="paragraph" w:styleId="a5">
    <w:name w:val="Balloon Text"/>
    <w:basedOn w:val="a"/>
    <w:link w:val="Char"/>
    <w:rsid w:val="00C90B9C"/>
    <w:rPr>
      <w:sz w:val="18"/>
      <w:szCs w:val="18"/>
    </w:rPr>
  </w:style>
  <w:style w:type="paragraph" w:styleId="aa">
    <w:name w:val="footer"/>
    <w:basedOn w:val="a"/>
    <w:link w:val="Char0"/>
    <w:uiPriority w:val="99"/>
    <w:rsid w:val="00C90B9C"/>
    <w:pPr>
      <w:tabs>
        <w:tab w:val="center" w:pos="4153"/>
        <w:tab w:val="right" w:pos="8306"/>
      </w:tabs>
      <w:snapToGrid w:val="0"/>
      <w:jc w:val="left"/>
    </w:pPr>
    <w:rPr>
      <w:sz w:val="18"/>
      <w:szCs w:val="18"/>
    </w:rPr>
  </w:style>
  <w:style w:type="paragraph" w:customStyle="1" w:styleId="Char1">
    <w:name w:val="Char"/>
    <w:basedOn w:val="a"/>
    <w:rsid w:val="00C90B9C"/>
    <w:pPr>
      <w:widowControl/>
      <w:spacing w:after="160" w:line="240" w:lineRule="exact"/>
      <w:jc w:val="left"/>
    </w:pPr>
    <w:rPr>
      <w:rFonts w:ascii="Verdana" w:hAnsi="Verdana"/>
      <w:kern w:val="0"/>
      <w:sz w:val="18"/>
      <w:szCs w:val="20"/>
      <w:lang w:eastAsia="en-US"/>
    </w:rPr>
  </w:style>
  <w:style w:type="paragraph" w:customStyle="1" w:styleId="ab">
    <w:name w:val="正文+宋体"/>
    <w:basedOn w:val="a"/>
    <w:qFormat/>
    <w:rsid w:val="00C90B9C"/>
  </w:style>
  <w:style w:type="paragraph" w:customStyle="1" w:styleId="ac">
    <w:name w:val="段"/>
    <w:qFormat/>
    <w:rsid w:val="00C90B9C"/>
    <w:pPr>
      <w:tabs>
        <w:tab w:val="center" w:pos="4201"/>
        <w:tab w:val="right" w:leader="dot" w:pos="9298"/>
      </w:tabs>
      <w:autoSpaceDE w:val="0"/>
      <w:autoSpaceDN w:val="0"/>
      <w:ind w:firstLineChars="200" w:firstLine="420"/>
      <w:jc w:val="both"/>
    </w:pPr>
    <w:rPr>
      <w:rFonts w:ascii="宋体" w:eastAsia="Times New Roman"/>
      <w:sz w:val="21"/>
      <w:szCs w:val="22"/>
    </w:rPr>
  </w:style>
  <w:style w:type="table" w:styleId="ad">
    <w:name w:val="Table Grid"/>
    <w:basedOn w:val="a1"/>
    <w:rsid w:val="00C90B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ainText1">
    <w:name w:val="Plain Text1"/>
    <w:basedOn w:val="a"/>
    <w:uiPriority w:val="99"/>
    <w:qFormat/>
    <w:rsid w:val="008310BD"/>
    <w:pPr>
      <w:adjustRightInd w:val="0"/>
    </w:pPr>
    <w:rPr>
      <w:rFonts w:ascii="宋体" w:hAnsi="Courier New"/>
      <w:szCs w:val="20"/>
    </w:rPr>
  </w:style>
  <w:style w:type="character" w:customStyle="1" w:styleId="Char0">
    <w:name w:val="页脚 Char"/>
    <w:basedOn w:val="a0"/>
    <w:link w:val="aa"/>
    <w:uiPriority w:val="99"/>
    <w:rsid w:val="00286D30"/>
    <w:rPr>
      <w:kern w:val="2"/>
      <w:sz w:val="18"/>
      <w:szCs w:val="18"/>
    </w:rPr>
  </w:style>
  <w:style w:type="paragraph" w:styleId="ae">
    <w:name w:val="Document Map"/>
    <w:basedOn w:val="a"/>
    <w:link w:val="Char2"/>
    <w:rsid w:val="007D333E"/>
    <w:rPr>
      <w:rFonts w:ascii="宋体"/>
      <w:sz w:val="18"/>
      <w:szCs w:val="18"/>
    </w:rPr>
  </w:style>
  <w:style w:type="character" w:customStyle="1" w:styleId="Char2">
    <w:name w:val="文档结构图 Char"/>
    <w:basedOn w:val="a0"/>
    <w:link w:val="ae"/>
    <w:rsid w:val="007D333E"/>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6</Pages>
  <Words>392</Words>
  <Characters>2241</Characters>
  <Application>Microsoft Office Word</Application>
  <DocSecurity>0</DocSecurity>
  <PresentationFormat/>
  <Lines>18</Lines>
  <Paragraphs>5</Paragraphs>
  <Slides>0</Slides>
  <Notes>0</Notes>
  <HiddenSlides>0</HiddenSlides>
  <MMClips>0</MMClips>
  <ScaleCrop>false</ScaleCrop>
  <Company>Hewlett-Packard Company</Company>
  <LinksUpToDate>false</LinksUpToDate>
  <CharactersWithSpaces>2628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lilei</cp:lastModifiedBy>
  <cp:revision>20</cp:revision>
  <cp:lastPrinted>2020-01-09T02:23:00Z</cp:lastPrinted>
  <dcterms:created xsi:type="dcterms:W3CDTF">2025-02-11T08:42:00Z</dcterms:created>
  <dcterms:modified xsi:type="dcterms:W3CDTF">2026-06-23T08:43:00Z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