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2026年周庄镇镇区道路维修工程澄清答疑</w:t>
      </w:r>
    </w:p>
    <w:p w14:paraId="74EFF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各投标人：</w:t>
      </w:r>
    </w:p>
    <w:p w14:paraId="35B9C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本工程的投标保证金的金额为人民币肆万元整，以此次答疑后的招标文件为准，请各投标单位自行下载。</w:t>
      </w:r>
    </w:p>
    <w:p w14:paraId="2EDDD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4E917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江阴市周庄镇人民政府</w:t>
      </w:r>
    </w:p>
    <w:p w14:paraId="7CF5B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江苏澄建正达工程项目管理有限公司</w:t>
      </w:r>
    </w:p>
    <w:p w14:paraId="0A717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2026年6月25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日</w:t>
      </w:r>
    </w:p>
    <w:p w14:paraId="0E5E5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71D62"/>
    <w:rsid w:val="688C4209"/>
    <w:rsid w:val="7A0328CC"/>
    <w:rsid w:val="7BF6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107</Characters>
  <Lines>0</Lines>
  <Paragraphs>0</Paragraphs>
  <TotalTime>0</TotalTime>
  <ScaleCrop>false</ScaleCrop>
  <LinksUpToDate>false</LinksUpToDate>
  <CharactersWithSpaces>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2021-08-23T07:25:00Z</dcterms:created>
  <dc:creator>Administrator.USER-20190822NL</dc:creator>
  <cp:lastModifiedBy>陈佳</cp:lastModifiedBy>
  <dcterms:modified xsi:type="dcterms:W3CDTF">2026-06-25T05:40:40Z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CD5CFA821A7F436B9137CB7A090E1F04_13</vt:lpwstr>
  </property>
  <property fmtid="{D5CDD505-2E9C-101B-9397-08002B2CF9AE}" pid="4" name="KSOTemplateDocerSaveRecord">
    <vt:lpwstr>eyJoZGlkIjoiZGQxYzRjODI3YzgzOTg5NzE0YTRmZDA1NzliZGU2YzMiLCJ1c2VySWQiOiI3MDQxMzc5NTYifQ==</vt:lpwstr>
  </property>
</Properties>
</file>