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0C2C" w:rsidRPr="00F60C2C" w:rsidRDefault="00F60C2C" w:rsidP="00F60C2C">
      <w:pPr>
        <w:ind w:firstLineChars="200" w:firstLine="880"/>
        <w:jc w:val="center"/>
        <w:rPr>
          <w:rFonts w:ascii="宋体" w:eastAsia="宋体" w:hAnsi="宋体" w:cs="宋体"/>
          <w:sz w:val="44"/>
          <w:szCs w:val="52"/>
        </w:rPr>
      </w:pPr>
      <w:r w:rsidRPr="00F60C2C">
        <w:rPr>
          <w:rFonts w:ascii="宋体" w:eastAsia="宋体" w:hAnsi="宋体" w:cs="宋体" w:hint="eastAsia"/>
          <w:sz w:val="44"/>
          <w:szCs w:val="52"/>
        </w:rPr>
        <w:t>采购需求</w:t>
      </w:r>
    </w:p>
    <w:p w:rsidR="00F60C2C" w:rsidRPr="00F60C2C" w:rsidRDefault="00F60C2C" w:rsidP="00F60C2C">
      <w:pPr>
        <w:ind w:firstLineChars="200" w:firstLine="560"/>
        <w:rPr>
          <w:rFonts w:ascii="宋体" w:eastAsia="宋体" w:hAnsi="宋体" w:cs="宋体"/>
          <w:sz w:val="28"/>
          <w:szCs w:val="36"/>
        </w:rPr>
      </w:pPr>
      <w:r w:rsidRPr="00F60C2C">
        <w:rPr>
          <w:rFonts w:ascii="宋体" w:eastAsia="宋体" w:hAnsi="宋体" w:cs="宋体" w:hint="eastAsia"/>
          <w:sz w:val="28"/>
          <w:szCs w:val="36"/>
        </w:rPr>
        <w:t>一、采购标的需实现的功能或者目标，以及为落实政府采购政策需满足的要求:</w:t>
      </w:r>
    </w:p>
    <w:p w:rsidR="00F60C2C" w:rsidRPr="00F60C2C" w:rsidRDefault="00F60C2C" w:rsidP="00F60C2C">
      <w:pPr>
        <w:ind w:firstLineChars="200" w:firstLine="560"/>
        <w:rPr>
          <w:rFonts w:ascii="宋体" w:eastAsia="宋体" w:hAnsi="宋体" w:cs="宋体"/>
          <w:sz w:val="28"/>
          <w:szCs w:val="36"/>
        </w:rPr>
      </w:pPr>
      <w:r w:rsidRPr="00F60C2C">
        <w:rPr>
          <w:rFonts w:ascii="宋体" w:eastAsia="宋体" w:hAnsi="宋体" w:cs="宋体" w:hint="eastAsia"/>
          <w:sz w:val="28"/>
          <w:szCs w:val="36"/>
        </w:rPr>
        <w:t>本项目为</w:t>
      </w:r>
      <w:r w:rsidR="00924999">
        <w:rPr>
          <w:rFonts w:ascii="宋体" w:eastAsia="宋体" w:hAnsi="宋体" w:cs="宋体" w:hint="eastAsia"/>
          <w:bCs/>
          <w:sz w:val="28"/>
          <w:szCs w:val="36"/>
        </w:rPr>
        <w:t>白屈港河道管护服务项目</w:t>
      </w:r>
      <w:r w:rsidRPr="00F60C2C">
        <w:rPr>
          <w:rFonts w:ascii="宋体" w:eastAsia="宋体" w:hAnsi="宋体" w:cs="宋体" w:hint="eastAsia"/>
          <w:sz w:val="28"/>
          <w:szCs w:val="36"/>
        </w:rPr>
        <w:t>，</w:t>
      </w:r>
      <w:r w:rsidR="00924999" w:rsidRPr="00924999">
        <w:rPr>
          <w:rFonts w:ascii="宋体" w:eastAsia="宋体" w:hAnsi="宋体" w:cs="宋体" w:hint="eastAsia"/>
          <w:sz w:val="28"/>
          <w:szCs w:val="36"/>
        </w:rPr>
        <w:t>为提升河道长效管护效能，完善管护机制，持续提高河道水环境质量，现对白屈港河道管护任务进行市场化外包服务，河道总长度33.57公里。河道涉及城东街道，长度8.73公里；云亭街道，长度6.99公里；徐霞客镇，长度17.85公里。</w:t>
      </w:r>
    </w:p>
    <w:p w:rsidR="00F60C2C" w:rsidRPr="00F60C2C" w:rsidRDefault="00F60C2C" w:rsidP="00F60C2C">
      <w:pPr>
        <w:rPr>
          <w:rFonts w:ascii="宋体" w:eastAsia="宋体" w:hAnsi="宋体" w:cs="宋体"/>
          <w:sz w:val="28"/>
          <w:szCs w:val="36"/>
        </w:rPr>
      </w:pPr>
      <w:r w:rsidRPr="00F60C2C">
        <w:rPr>
          <w:rFonts w:ascii="宋体" w:eastAsia="宋体" w:hAnsi="宋体" w:cs="宋体" w:hint="eastAsia"/>
          <w:sz w:val="28"/>
          <w:szCs w:val="36"/>
        </w:rPr>
        <w:t>二、项目基本情况</w:t>
      </w:r>
    </w:p>
    <w:p w:rsidR="00F60C2C" w:rsidRDefault="00F60C2C" w:rsidP="00F60C2C">
      <w:pPr>
        <w:rPr>
          <w:rFonts w:ascii="宋体" w:eastAsia="宋体" w:hAnsi="宋体" w:cs="宋体"/>
          <w:sz w:val="28"/>
          <w:szCs w:val="36"/>
        </w:rPr>
      </w:pPr>
      <w:r>
        <w:rPr>
          <w:rFonts w:ascii="宋体" w:eastAsia="宋体" w:hAnsi="宋体" w:cs="宋体" w:hint="eastAsia"/>
          <w:sz w:val="28"/>
          <w:szCs w:val="36"/>
        </w:rPr>
        <w:t>（一）项目</w:t>
      </w:r>
      <w:r w:rsidRPr="00F60C2C">
        <w:rPr>
          <w:rFonts w:ascii="宋体" w:eastAsia="宋体" w:hAnsi="宋体" w:cs="宋体" w:hint="eastAsia"/>
          <w:sz w:val="28"/>
          <w:szCs w:val="36"/>
        </w:rPr>
        <w:t>点位：</w:t>
      </w:r>
      <w:r w:rsidRPr="00F60C2C">
        <w:rPr>
          <w:rFonts w:ascii="宋体" w:eastAsia="宋体" w:hAnsi="宋体" w:cs="宋体" w:hint="eastAsia"/>
          <w:bCs/>
          <w:sz w:val="28"/>
          <w:szCs w:val="36"/>
        </w:rPr>
        <w:t>江阴市</w:t>
      </w:r>
      <w:r w:rsidR="00A23B4E">
        <w:rPr>
          <w:rFonts w:ascii="宋体" w:eastAsia="宋体" w:hAnsi="宋体" w:cs="宋体" w:hint="eastAsia"/>
          <w:bCs/>
          <w:sz w:val="28"/>
          <w:szCs w:val="36"/>
        </w:rPr>
        <w:t>徐霞客镇</w:t>
      </w:r>
      <w:r w:rsidR="00924999">
        <w:rPr>
          <w:rFonts w:ascii="宋体" w:eastAsia="宋体" w:hAnsi="宋体" w:cs="宋体" w:hint="eastAsia"/>
          <w:bCs/>
          <w:sz w:val="28"/>
          <w:szCs w:val="36"/>
        </w:rPr>
        <w:t>、</w:t>
      </w:r>
      <w:r w:rsidR="00924999" w:rsidRPr="00924999">
        <w:rPr>
          <w:rFonts w:ascii="宋体" w:eastAsia="宋体" w:hAnsi="宋体" w:cs="宋体" w:hint="eastAsia"/>
          <w:sz w:val="28"/>
          <w:szCs w:val="36"/>
        </w:rPr>
        <w:t>云亭街道</w:t>
      </w:r>
      <w:r w:rsidR="00924999">
        <w:rPr>
          <w:rFonts w:ascii="宋体" w:eastAsia="宋体" w:hAnsi="宋体" w:cs="宋体" w:hint="eastAsia"/>
          <w:sz w:val="28"/>
          <w:szCs w:val="36"/>
        </w:rPr>
        <w:t>、</w:t>
      </w:r>
      <w:r w:rsidR="00924999" w:rsidRPr="00924999">
        <w:rPr>
          <w:rFonts w:ascii="宋体" w:eastAsia="宋体" w:hAnsi="宋体" w:cs="宋体" w:hint="eastAsia"/>
          <w:sz w:val="28"/>
          <w:szCs w:val="36"/>
        </w:rPr>
        <w:t>城东街道</w:t>
      </w:r>
    </w:p>
    <w:p w:rsidR="00F60C2C" w:rsidRPr="00F60C2C" w:rsidRDefault="00F60C2C" w:rsidP="00F60C2C">
      <w:pPr>
        <w:rPr>
          <w:rFonts w:ascii="宋体" w:eastAsia="宋体" w:hAnsi="宋体" w:cs="宋体"/>
          <w:sz w:val="28"/>
          <w:szCs w:val="36"/>
        </w:rPr>
      </w:pPr>
      <w:r w:rsidRPr="00F60C2C">
        <w:rPr>
          <w:rFonts w:ascii="宋体" w:eastAsia="宋体" w:hAnsi="宋体" w:cs="宋体" w:hint="eastAsia"/>
          <w:sz w:val="28"/>
          <w:szCs w:val="36"/>
        </w:rPr>
        <w:t>（二）合同履行期限：</w:t>
      </w:r>
      <w:r w:rsidR="00924999" w:rsidRPr="00924999">
        <w:rPr>
          <w:rFonts w:ascii="宋体" w:eastAsia="宋体" w:hAnsi="宋体" w:cs="宋体" w:hint="eastAsia"/>
          <w:bCs/>
          <w:sz w:val="28"/>
          <w:szCs w:val="36"/>
        </w:rPr>
        <w:t>一年</w:t>
      </w:r>
    </w:p>
    <w:p w:rsidR="00F60C2C" w:rsidRPr="00F60C2C" w:rsidRDefault="00F60C2C" w:rsidP="00F60C2C">
      <w:pPr>
        <w:rPr>
          <w:rFonts w:ascii="宋体" w:eastAsia="宋体" w:hAnsi="宋体" w:cs="宋体"/>
          <w:sz w:val="28"/>
          <w:szCs w:val="36"/>
        </w:rPr>
      </w:pPr>
      <w:r w:rsidRPr="00F60C2C">
        <w:rPr>
          <w:rFonts w:ascii="宋体" w:eastAsia="宋体" w:hAnsi="宋体" w:cs="宋体" w:hint="eastAsia"/>
          <w:sz w:val="28"/>
          <w:szCs w:val="36"/>
        </w:rPr>
        <w:t>（三）预算金额：</w:t>
      </w:r>
      <w:r w:rsidR="00924999" w:rsidRPr="00924999">
        <w:rPr>
          <w:rFonts w:ascii="宋体" w:eastAsia="宋体" w:hAnsi="宋体" w:cs="宋体" w:hint="eastAsia"/>
          <w:bCs/>
          <w:sz w:val="28"/>
          <w:szCs w:val="36"/>
        </w:rPr>
        <w:t>60.426</w:t>
      </w:r>
      <w:r w:rsidR="00924999">
        <w:rPr>
          <w:rFonts w:ascii="宋体" w:eastAsia="宋体" w:hAnsi="宋体" w:cs="宋体" w:hint="eastAsia"/>
          <w:bCs/>
          <w:sz w:val="28"/>
          <w:szCs w:val="36"/>
        </w:rPr>
        <w:t>万元</w:t>
      </w:r>
    </w:p>
    <w:p w:rsidR="00F60C2C" w:rsidRPr="00F60C2C" w:rsidRDefault="00F60C2C" w:rsidP="00F60C2C">
      <w:pPr>
        <w:rPr>
          <w:rFonts w:ascii="宋体" w:eastAsia="宋体" w:hAnsi="宋体" w:cs="宋体"/>
          <w:sz w:val="28"/>
          <w:szCs w:val="36"/>
        </w:rPr>
      </w:pPr>
      <w:r w:rsidRPr="00F60C2C">
        <w:rPr>
          <w:rFonts w:ascii="宋体" w:eastAsia="宋体" w:hAnsi="宋体" w:cs="宋体" w:hint="eastAsia"/>
          <w:sz w:val="28"/>
          <w:szCs w:val="36"/>
        </w:rPr>
        <w:t>三、采购标的需执行的国家相关标准、行业标准、地方标准或者其他标准、规范：</w:t>
      </w:r>
    </w:p>
    <w:p w:rsidR="00F60C2C" w:rsidRPr="00F60C2C" w:rsidRDefault="00F60C2C" w:rsidP="00F60C2C">
      <w:pPr>
        <w:ind w:firstLineChars="200" w:firstLine="560"/>
        <w:rPr>
          <w:rFonts w:ascii="宋体" w:eastAsia="宋体" w:hAnsi="宋体" w:cs="宋体"/>
          <w:sz w:val="28"/>
          <w:szCs w:val="36"/>
        </w:rPr>
      </w:pPr>
      <w:r>
        <w:rPr>
          <w:rFonts w:ascii="宋体" w:eastAsia="宋体" w:hAnsi="宋体" w:cs="宋体" w:hint="eastAsia"/>
          <w:sz w:val="28"/>
          <w:szCs w:val="36"/>
        </w:rPr>
        <w:t>《中华人民共和国政府采购法》</w:t>
      </w:r>
      <w:r w:rsidRPr="00F60C2C">
        <w:rPr>
          <w:rFonts w:ascii="宋体" w:eastAsia="宋体" w:hAnsi="宋体" w:cs="宋体" w:hint="eastAsia"/>
          <w:sz w:val="28"/>
          <w:szCs w:val="36"/>
        </w:rPr>
        <w:t>等其他法律法规以及江苏省和无锡市行业主管部门颁</w:t>
      </w:r>
      <w:r>
        <w:rPr>
          <w:rFonts w:ascii="宋体" w:eastAsia="宋体" w:hAnsi="宋体" w:cs="宋体" w:hint="eastAsia"/>
          <w:sz w:val="28"/>
          <w:szCs w:val="36"/>
        </w:rPr>
        <w:t>布的相关文件规定，如地方法规与国家法规相抵触，按国家法规执行。</w:t>
      </w:r>
    </w:p>
    <w:p w:rsidR="00F60C2C" w:rsidRPr="00F60C2C" w:rsidRDefault="002419DE" w:rsidP="00F60C2C">
      <w:pPr>
        <w:rPr>
          <w:rFonts w:ascii="宋体" w:eastAsia="宋体" w:hAnsi="宋体" w:cs="宋体"/>
          <w:sz w:val="28"/>
          <w:szCs w:val="36"/>
        </w:rPr>
      </w:pPr>
      <w:r>
        <w:rPr>
          <w:rFonts w:ascii="宋体" w:eastAsia="宋体" w:hAnsi="宋体" w:cs="宋体" w:hint="eastAsia"/>
          <w:sz w:val="28"/>
          <w:szCs w:val="36"/>
        </w:rPr>
        <w:t>四、设施要求</w:t>
      </w:r>
    </w:p>
    <w:p w:rsidR="00F60C2C" w:rsidRPr="00F60C2C" w:rsidRDefault="00A4786D" w:rsidP="00A4786D">
      <w:pPr>
        <w:ind w:firstLineChars="200" w:firstLine="560"/>
        <w:rPr>
          <w:rFonts w:ascii="宋体" w:eastAsia="宋体" w:hAnsi="宋体" w:cs="宋体"/>
          <w:sz w:val="28"/>
          <w:szCs w:val="36"/>
        </w:rPr>
      </w:pPr>
      <w:r w:rsidRPr="00A4786D">
        <w:rPr>
          <w:rFonts w:ascii="宋体" w:eastAsia="宋体" w:hAnsi="宋体" w:cs="宋体" w:hint="eastAsia"/>
          <w:sz w:val="28"/>
          <w:szCs w:val="36"/>
        </w:rPr>
        <w:t>投标人需配备普通保洁船不少于2艘（普通保洁船技术参数：船长≥8米，船宽≥3米，型深≥0.75米），水葫芦自动打捞船不少于1艘，在保洁船无法驶入的河段，应配置增添可以驶入的小型船只。同时，根据服务需要配置充足的垃圾清理、打捞和上岸转运工具和车辆，</w:t>
      </w:r>
      <w:r w:rsidRPr="00A4786D">
        <w:rPr>
          <w:rFonts w:ascii="宋体" w:eastAsia="宋体" w:hAnsi="宋体" w:cs="宋体" w:hint="eastAsia"/>
          <w:sz w:val="28"/>
          <w:szCs w:val="36"/>
        </w:rPr>
        <w:lastRenderedPageBreak/>
        <w:t>以及清理倒树、修剪杂树的汽油锯等专用工具。上述设备设施均可自有或租赁。中标单位必须在一个月内将上述所有设备设施配备到位，否则取消其中标资格，并视为弄虚作假骗取中标处理。</w:t>
      </w:r>
    </w:p>
    <w:p w:rsidR="00A23B4E" w:rsidRPr="00A23B4E" w:rsidRDefault="00A23B4E" w:rsidP="00577C6D">
      <w:pPr>
        <w:rPr>
          <w:rFonts w:ascii="宋体" w:eastAsia="宋体" w:hAnsi="宋体" w:cs="宋体"/>
          <w:sz w:val="28"/>
          <w:szCs w:val="36"/>
        </w:rPr>
      </w:pPr>
      <w:r>
        <w:rPr>
          <w:rFonts w:ascii="宋体" w:eastAsia="宋体" w:hAnsi="宋体" w:cs="宋体" w:hint="eastAsia"/>
          <w:sz w:val="28"/>
          <w:szCs w:val="36"/>
        </w:rPr>
        <w:t>五、人员</w:t>
      </w:r>
      <w:r w:rsidR="002419DE">
        <w:rPr>
          <w:rFonts w:ascii="宋体" w:eastAsia="宋体" w:hAnsi="宋体" w:cs="宋体" w:hint="eastAsia"/>
          <w:sz w:val="28"/>
          <w:szCs w:val="36"/>
        </w:rPr>
        <w:t>要求</w:t>
      </w:r>
    </w:p>
    <w:p w:rsidR="002419DE" w:rsidRDefault="00A4786D" w:rsidP="00A4786D">
      <w:pPr>
        <w:ind w:firstLineChars="200" w:firstLine="560"/>
        <w:rPr>
          <w:rFonts w:ascii="宋体" w:eastAsia="宋体" w:hAnsi="宋体" w:cs="宋体"/>
          <w:sz w:val="28"/>
          <w:szCs w:val="36"/>
        </w:rPr>
      </w:pPr>
      <w:r w:rsidRPr="00A4786D">
        <w:rPr>
          <w:rFonts w:ascii="宋体" w:eastAsia="宋体" w:hAnsi="宋体" w:cs="宋体" w:hint="eastAsia"/>
          <w:sz w:val="28"/>
          <w:szCs w:val="36"/>
        </w:rPr>
        <w:t>本项目作业服务人员不少于7 人（其中保洁船作业人员每艘配备不少于3人、项目负责人1人；岸线管护和巡查人员按需配置），每天在岗。中标单位必须在接到中标通知书后一个月内将上述所有人员实际投入服务，否则取消其中标资格，并视为弄虚作假骗取中标处理。</w:t>
      </w:r>
    </w:p>
    <w:p w:rsidR="002419DE" w:rsidRDefault="0082562A" w:rsidP="0082562A">
      <w:pPr>
        <w:rPr>
          <w:rFonts w:ascii="宋体" w:eastAsia="宋体" w:hAnsi="宋体" w:cs="宋体"/>
          <w:sz w:val="28"/>
          <w:szCs w:val="36"/>
        </w:rPr>
      </w:pPr>
      <w:r>
        <w:rPr>
          <w:rFonts w:ascii="宋体" w:eastAsia="宋体" w:hAnsi="宋体" w:cs="宋体" w:hint="eastAsia"/>
          <w:sz w:val="28"/>
          <w:szCs w:val="36"/>
        </w:rPr>
        <w:t>六</w:t>
      </w:r>
      <w:r w:rsidR="002419DE">
        <w:rPr>
          <w:rFonts w:ascii="宋体" w:eastAsia="宋体" w:hAnsi="宋体" w:cs="宋体" w:hint="eastAsia"/>
          <w:sz w:val="28"/>
          <w:szCs w:val="36"/>
        </w:rPr>
        <w:t>、</w:t>
      </w:r>
      <w:r w:rsidR="00F60C2C" w:rsidRPr="00F60C2C">
        <w:rPr>
          <w:rFonts w:ascii="宋体" w:eastAsia="宋体" w:hAnsi="宋体" w:cs="宋体" w:hint="eastAsia"/>
          <w:sz w:val="28"/>
          <w:szCs w:val="36"/>
        </w:rPr>
        <w:t>经费结算</w:t>
      </w:r>
    </w:p>
    <w:p w:rsidR="00F60C2C" w:rsidRPr="00F60C2C" w:rsidRDefault="00A4786D" w:rsidP="00A4786D">
      <w:pPr>
        <w:ind w:firstLineChars="200" w:firstLine="560"/>
        <w:rPr>
          <w:rFonts w:ascii="宋体" w:eastAsia="宋体" w:hAnsi="宋体" w:cs="宋体"/>
          <w:sz w:val="28"/>
          <w:szCs w:val="36"/>
        </w:rPr>
      </w:pPr>
      <w:r w:rsidRPr="00A4786D">
        <w:rPr>
          <w:rFonts w:ascii="宋体" w:eastAsia="宋体" w:hAnsi="宋体" w:cs="宋体" w:hint="eastAsia"/>
          <w:sz w:val="28"/>
          <w:szCs w:val="36"/>
        </w:rPr>
        <w:t>项目服务费按季度分四次平均支付，下季度第一个月由采购人根据综合考核得分情况支付上季度款项，实际到账以财政支付时间节点为准。</w:t>
      </w:r>
    </w:p>
    <w:p w:rsidR="004B2F1B" w:rsidRPr="00F60C2C" w:rsidRDefault="004B2F1B"/>
    <w:sectPr w:rsidR="004B2F1B" w:rsidRPr="00F60C2C" w:rsidSect="008E741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125B7" w:rsidRDefault="001125B7" w:rsidP="00F60C2C">
      <w:r>
        <w:separator/>
      </w:r>
    </w:p>
  </w:endnote>
  <w:endnote w:type="continuationSeparator" w:id="1">
    <w:p w:rsidR="001125B7" w:rsidRDefault="001125B7" w:rsidP="00F60C2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125B7" w:rsidRDefault="001125B7" w:rsidP="00F60C2C">
      <w:r>
        <w:separator/>
      </w:r>
    </w:p>
  </w:footnote>
  <w:footnote w:type="continuationSeparator" w:id="1">
    <w:p w:rsidR="001125B7" w:rsidRDefault="001125B7" w:rsidP="00F60C2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331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60C2C"/>
    <w:rsid w:val="001125B7"/>
    <w:rsid w:val="002419DE"/>
    <w:rsid w:val="0045422E"/>
    <w:rsid w:val="004570DD"/>
    <w:rsid w:val="004B2F1B"/>
    <w:rsid w:val="00577C6D"/>
    <w:rsid w:val="007D70D2"/>
    <w:rsid w:val="0082562A"/>
    <w:rsid w:val="008E7410"/>
    <w:rsid w:val="00924999"/>
    <w:rsid w:val="00A23B4E"/>
    <w:rsid w:val="00A4786D"/>
    <w:rsid w:val="00A83E24"/>
    <w:rsid w:val="00B5556B"/>
    <w:rsid w:val="00E213FE"/>
    <w:rsid w:val="00F60C2C"/>
    <w:rsid w:val="00FB247C"/>
    <w:rsid w:val="00FB7A24"/>
    <w:rsid w:val="00FD15A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741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60C2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60C2C"/>
    <w:rPr>
      <w:sz w:val="18"/>
      <w:szCs w:val="18"/>
    </w:rPr>
  </w:style>
  <w:style w:type="paragraph" w:styleId="a4">
    <w:name w:val="footer"/>
    <w:basedOn w:val="a"/>
    <w:link w:val="Char0"/>
    <w:uiPriority w:val="99"/>
    <w:semiHidden/>
    <w:unhideWhenUsed/>
    <w:rsid w:val="00F60C2C"/>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60C2C"/>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112</Words>
  <Characters>641</Characters>
  <Application>Microsoft Office Word</Application>
  <DocSecurity>0</DocSecurity>
  <Lines>5</Lines>
  <Paragraphs>1</Paragraphs>
  <ScaleCrop>false</ScaleCrop>
  <Company>P R C</Company>
  <LinksUpToDate>false</LinksUpToDate>
  <CharactersWithSpaces>752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뒴뒴⡯ఁ_x0001_խ⺘೟⺠೟_x0001__x0001__x0001_皨㩲グ</dc:creator>
  <cp:keywords/>
  <dc:description/>
  <cp:lastModifiedBy>Windows 用户</cp:lastModifiedBy>
  <cp:revision>8</cp:revision>
  <dcterms:created xsi:type="dcterms:W3CDTF">2024-03-24T08:28:00Z</dcterms:created>
  <dcterms:modified xsi:type="dcterms:W3CDTF">2025-12-15T02:36:00Z</dcterms:modified>
</cp:coreProperties>
</file>