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CAE58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t>**公司</w:t>
      </w:r>
    </w:p>
    <w:p w14:paraId="22694C66" w14:textId="3FDCF046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董事会决议</w:t>
      </w:r>
    </w:p>
    <w:p w14:paraId="3CA4A42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sz w:val="32"/>
          <w:szCs w:val="32"/>
        </w:rPr>
      </w:pPr>
      <w:r>
        <w:rPr>
          <w:color w:val="494949"/>
          <w:sz w:val="27"/>
          <w:szCs w:val="27"/>
        </w:rPr>
        <w:t> </w:t>
      </w:r>
    </w:p>
    <w:p w14:paraId="04A8BBC8" w14:textId="1FB2FAAE" w:rsidR="00FD41F5" w:rsidRPr="00C241D2" w:rsidRDefault="00FD41F5" w:rsidP="00FD41F5">
      <w:pPr>
        <w:pStyle w:val="a3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调整组织形式、组织机构，现本公司董事会一致同意：</w:t>
      </w:r>
    </w:p>
    <w:p w14:paraId="308697A5" w14:textId="73CE76DE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1、将公司最高权力机构由董事会调整为股东会；</w:t>
      </w:r>
    </w:p>
    <w:p w14:paraId="395C1C7C" w14:textId="314021D1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2、将公司类型由有限责任公司（中外合资）调整为有限责任公司（外商投资、非独资）；</w:t>
      </w:r>
    </w:p>
    <w:p w14:paraId="01ABEB8B" w14:textId="011297DD" w:rsidR="002C66F1" w:rsidRPr="00C241D2" w:rsidRDefault="002C66F1" w:rsidP="002C66F1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3、根据新</w:t>
      </w:r>
      <w:r>
        <w:rPr>
          <w:rFonts w:ascii="方正仿宋_GBK" w:eastAsia="方正仿宋_GBK" w:hint="eastAsia"/>
          <w:color w:val="494949"/>
          <w:sz w:val="28"/>
          <w:szCs w:val="28"/>
        </w:rPr>
        <w:t>《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公司法</w:t>
      </w:r>
      <w:r>
        <w:rPr>
          <w:rFonts w:ascii="方正仿宋_GBK" w:eastAsia="方正仿宋_GBK" w:hint="eastAsia"/>
          <w:color w:val="494949"/>
          <w:sz w:val="28"/>
          <w:szCs w:val="28"/>
        </w:rPr>
        <w:t>》重新修订并通过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新的公司章程</w:t>
      </w:r>
      <w:r>
        <w:rPr>
          <w:rFonts w:ascii="方正仿宋_GBK" w:eastAsia="方正仿宋_GBK" w:hint="eastAsia"/>
          <w:color w:val="494949"/>
          <w:sz w:val="28"/>
          <w:szCs w:val="28"/>
        </w:rPr>
        <w:t>。</w:t>
      </w:r>
    </w:p>
    <w:p w14:paraId="780CC58A" w14:textId="3B77F49C" w:rsidR="00FD41F5" w:rsidRPr="00C241D2" w:rsidRDefault="00FD41F5" w:rsidP="002C66F1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</w:t>
      </w:r>
      <w:r w:rsidR="00C241D2">
        <w:rPr>
          <w:rFonts w:ascii="方正仿宋_GBK" w:eastAsia="方正仿宋_GBK" w:hint="eastAsia"/>
          <w:sz w:val="28"/>
          <w:szCs w:val="28"/>
        </w:rPr>
        <w:t>董事</w:t>
      </w:r>
      <w:r w:rsidRPr="00C241D2">
        <w:rPr>
          <w:rFonts w:ascii="方正仿宋_GBK" w:eastAsia="方正仿宋_GBK" w:hint="eastAsia"/>
          <w:sz w:val="28"/>
          <w:szCs w:val="28"/>
        </w:rPr>
        <w:t>签字：</w:t>
      </w:r>
    </w:p>
    <w:p w14:paraId="1D033B97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011DE7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ED1F63A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2A99351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10F978B5" w14:textId="2A2BC68D" w:rsidR="00C241D2" w:rsidRPr="00DD27D3" w:rsidRDefault="00DD27D3" w:rsidP="00DD27D3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 w:hint="eastAsia"/>
          <w:sz w:val="28"/>
          <w:szCs w:val="28"/>
        </w:rPr>
      </w:pPr>
      <w:bookmarkStart w:id="0" w:name="_Hlk175259226"/>
      <w:r>
        <w:rPr>
          <w:rFonts w:ascii="方正仿宋_GBK" w:eastAsia="方正仿宋_GBK" w:hint="eastAsia"/>
          <w:sz w:val="28"/>
          <w:szCs w:val="28"/>
        </w:rPr>
        <w:t>2024</w:t>
      </w:r>
      <w:r w:rsidRPr="00DD27D3">
        <w:rPr>
          <w:rFonts w:ascii="方正仿宋_GBK" w:eastAsia="方正仿宋_GBK" w:hint="eastAsia"/>
          <w:sz w:val="28"/>
          <w:szCs w:val="28"/>
        </w:rPr>
        <w:t>年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月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日</w:t>
      </w:r>
    </w:p>
    <w:bookmarkEnd w:id="0"/>
    <w:p w14:paraId="6E02A953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683B57E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D470970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C18DDA9" w14:textId="77777777" w:rsidR="00FD41F5" w:rsidRDefault="00FD41F5" w:rsidP="00FD41F5"/>
    <w:p w14:paraId="1D5210A7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lastRenderedPageBreak/>
        <w:t>**公司</w:t>
      </w:r>
    </w:p>
    <w:p w14:paraId="7055892B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股东会决议</w:t>
      </w:r>
    </w:p>
    <w:p w14:paraId="1DD0B181" w14:textId="77777777" w:rsidR="00C241D2" w:rsidRDefault="00FD41F5" w:rsidP="00C241D2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color w:val="494949"/>
          <w:sz w:val="27"/>
          <w:szCs w:val="27"/>
        </w:rPr>
      </w:pPr>
      <w:r>
        <w:rPr>
          <w:color w:val="494949"/>
          <w:sz w:val="27"/>
          <w:szCs w:val="27"/>
        </w:rPr>
        <w:t> </w:t>
      </w:r>
    </w:p>
    <w:p w14:paraId="4C405073" w14:textId="436C8180" w:rsidR="00C241D2" w:rsidRPr="00C241D2" w:rsidRDefault="00C241D2" w:rsidP="00C241D2">
      <w:pPr>
        <w:pStyle w:val="a3"/>
        <w:shd w:val="clear" w:color="auto" w:fill="FFFFFF"/>
        <w:spacing w:before="0" w:beforeAutospacing="0" w:after="75" w:afterAutospacing="0" w:line="315" w:lineRule="atLeast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</w:t>
      </w:r>
      <w:r>
        <w:rPr>
          <w:rFonts w:ascii="方正仿宋_GBK" w:eastAsia="方正仿宋_GBK" w:hint="eastAsia"/>
          <w:color w:val="333333"/>
          <w:sz w:val="28"/>
          <w:szCs w:val="28"/>
        </w:rPr>
        <w:t>全体股东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一致同意：</w:t>
      </w:r>
    </w:p>
    <w:p w14:paraId="202C5E99" w14:textId="3EDB1ACB" w:rsidR="00FD41F5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通过</w:t>
      </w:r>
      <w:r w:rsidRPr="00C241D2">
        <w:rPr>
          <w:rFonts w:ascii="方正仿宋_GBK" w:eastAsia="方正仿宋_GBK" w:hint="eastAsia"/>
          <w:sz w:val="28"/>
          <w:szCs w:val="28"/>
        </w:rPr>
        <w:t>公司新章程，原章程作废。</w:t>
      </w:r>
    </w:p>
    <w:p w14:paraId="0790CF8C" w14:textId="268B148D" w:rsidR="00C241D2" w:rsidRPr="00C241D2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>
        <w:rPr>
          <w:rFonts w:ascii="方正仿宋_GBK" w:eastAsia="方正仿宋_GBK" w:hint="eastAsia"/>
          <w:color w:val="494949"/>
          <w:sz w:val="28"/>
          <w:szCs w:val="28"/>
        </w:rPr>
        <w:t>2、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公司类型由有限责任公司（中外合资）调整为有限责任公司（外商投资、非独资）；</w:t>
      </w:r>
    </w:p>
    <w:p w14:paraId="2DCDBC80" w14:textId="494E3602" w:rsidR="00941768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3</w:t>
      </w:r>
      <w:r w:rsidR="00FD41F5" w:rsidRPr="00C241D2">
        <w:rPr>
          <w:rFonts w:ascii="方正仿宋_GBK" w:eastAsia="方正仿宋_GBK" w:hint="eastAsia"/>
          <w:sz w:val="28"/>
          <w:szCs w:val="28"/>
        </w:rPr>
        <w:t>、</w:t>
      </w:r>
      <w:r w:rsidR="00B032DE">
        <w:rPr>
          <w:rFonts w:ascii="方正仿宋_GBK" w:eastAsia="方正仿宋_GBK" w:hint="eastAsia"/>
          <w:sz w:val="28"/>
          <w:szCs w:val="28"/>
        </w:rPr>
        <w:t>免去原董事会成员，选举**、**、**为董事，其中**为董事长，3人共同组成新的董事会。</w:t>
      </w:r>
    </w:p>
    <w:p w14:paraId="563C4754" w14:textId="375566BB" w:rsidR="00B032DE" w:rsidRDefault="00B032DE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4、将原监事2人减为1人，免去**、**原监事职务，选举**为新任监事。</w:t>
      </w:r>
    </w:p>
    <w:p w14:paraId="4967A38F" w14:textId="3FC024BD" w:rsidR="00FD41F5" w:rsidRDefault="00B032DE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5</w:t>
      </w:r>
      <w:r w:rsidR="00941768">
        <w:rPr>
          <w:rFonts w:ascii="方正仿宋_GBK" w:eastAsia="方正仿宋_GBK" w:hint="eastAsia"/>
          <w:sz w:val="28"/>
          <w:szCs w:val="28"/>
        </w:rPr>
        <w:t>、</w:t>
      </w:r>
      <w:r w:rsidR="00FD41F5" w:rsidRPr="00C241D2">
        <w:rPr>
          <w:rFonts w:ascii="方正仿宋_GBK" w:eastAsia="方正仿宋_GBK" w:hint="eastAsia"/>
          <w:sz w:val="28"/>
          <w:szCs w:val="28"/>
        </w:rPr>
        <w:t>选举</w:t>
      </w:r>
      <w:r w:rsidR="00C04EFE" w:rsidRPr="00B032DE">
        <w:rPr>
          <w:rFonts w:ascii="方正仿宋_GBK" w:eastAsia="方正仿宋_GBK" w:hint="eastAsia"/>
          <w:color w:val="000000" w:themeColor="text1"/>
          <w:sz w:val="28"/>
          <w:szCs w:val="28"/>
        </w:rPr>
        <w:t>**</w:t>
      </w:r>
      <w:r w:rsidR="00FD41F5" w:rsidRPr="00C241D2">
        <w:rPr>
          <w:rFonts w:ascii="方正仿宋_GBK" w:eastAsia="方正仿宋_GBK" w:hint="eastAsia"/>
          <w:sz w:val="28"/>
          <w:szCs w:val="28"/>
        </w:rPr>
        <w:t>为执行公司事务的董事，</w:t>
      </w:r>
      <w:r w:rsidR="008D4872">
        <w:rPr>
          <w:rFonts w:ascii="方正仿宋_GBK" w:eastAsia="方正仿宋_GBK" w:hint="eastAsia"/>
          <w:sz w:val="28"/>
          <w:szCs w:val="28"/>
        </w:rPr>
        <w:t>并</w:t>
      </w:r>
      <w:r w:rsidR="00FD41F5" w:rsidRPr="00C241D2">
        <w:rPr>
          <w:rFonts w:ascii="方正仿宋_GBK" w:eastAsia="方正仿宋_GBK" w:hint="eastAsia"/>
          <w:sz w:val="28"/>
          <w:szCs w:val="28"/>
        </w:rPr>
        <w:t xml:space="preserve">担任公司法定代表人。 </w:t>
      </w:r>
    </w:p>
    <w:p w14:paraId="009FF27B" w14:textId="6892C048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全体股东签字</w:t>
      </w:r>
      <w:r w:rsidR="00C241D2">
        <w:rPr>
          <w:rFonts w:ascii="方正仿宋_GBK" w:eastAsia="方正仿宋_GBK" w:hint="eastAsia"/>
          <w:sz w:val="28"/>
          <w:szCs w:val="28"/>
        </w:rPr>
        <w:t>盖章</w:t>
      </w:r>
      <w:r w:rsidRPr="00C241D2">
        <w:rPr>
          <w:rFonts w:ascii="方正仿宋_GBK" w:eastAsia="方正仿宋_GBK" w:hint="eastAsia"/>
          <w:sz w:val="28"/>
          <w:szCs w:val="28"/>
        </w:rPr>
        <w:t>：</w:t>
      </w:r>
    </w:p>
    <w:p w14:paraId="1C5AF5C1" w14:textId="77777777" w:rsidR="008D4872" w:rsidRPr="00C241D2" w:rsidRDefault="008D487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13260B90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8235FEE" w14:textId="77777777" w:rsidR="00DD27D3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E8CC56D" w14:textId="77777777" w:rsidR="00DD27D3" w:rsidRPr="00C241D2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4262C37" w14:textId="0AF7CC49" w:rsidR="00E440D7" w:rsidRDefault="00DD27D3" w:rsidP="00DD27D3">
      <w:pPr>
        <w:jc w:val="right"/>
        <w:rPr>
          <w:rFonts w:ascii="方正仿宋_GBK" w:eastAsia="方正仿宋_GBK"/>
          <w:sz w:val="28"/>
          <w:szCs w:val="28"/>
        </w:rPr>
      </w:pPr>
      <w:r w:rsidRPr="00DD27D3">
        <w:rPr>
          <w:rFonts w:ascii="方正仿宋_GBK" w:eastAsia="方正仿宋_GBK" w:hint="eastAsia"/>
          <w:sz w:val="28"/>
          <w:szCs w:val="28"/>
        </w:rPr>
        <w:t>2024年   月   日</w:t>
      </w:r>
    </w:p>
    <w:p w14:paraId="3B70A6EB" w14:textId="77777777" w:rsidR="00A3265B" w:rsidRDefault="00A3265B">
      <w:pPr>
        <w:rPr>
          <w:rFonts w:ascii="方正仿宋_GBK" w:eastAsia="方正仿宋_GBK"/>
          <w:sz w:val="28"/>
          <w:szCs w:val="28"/>
        </w:rPr>
      </w:pPr>
    </w:p>
    <w:sectPr w:rsidR="00A326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27CF4F"/>
    <w:multiLevelType w:val="singleLevel"/>
    <w:tmpl w:val="E527CF4F"/>
    <w:lvl w:ilvl="0">
      <w:start w:val="15"/>
      <w:numFmt w:val="chineseCounting"/>
      <w:suff w:val="space"/>
      <w:lvlText w:val="第%1条"/>
      <w:lvlJc w:val="left"/>
      <w:rPr>
        <w:rFonts w:hint="eastAsia"/>
        <w:color w:val="auto"/>
      </w:rPr>
    </w:lvl>
  </w:abstractNum>
  <w:abstractNum w:abstractNumId="1" w15:restartNumberingAfterBreak="0">
    <w:nsid w:val="E6B144AD"/>
    <w:multiLevelType w:val="singleLevel"/>
    <w:tmpl w:val="E6B144AD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 w16cid:durableId="287977087">
    <w:abstractNumId w:val="1"/>
  </w:num>
  <w:num w:numId="2" w16cid:durableId="1516070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F5"/>
    <w:rsid w:val="000472EF"/>
    <w:rsid w:val="00133203"/>
    <w:rsid w:val="0025435A"/>
    <w:rsid w:val="002C66F1"/>
    <w:rsid w:val="003A3FA1"/>
    <w:rsid w:val="003F1631"/>
    <w:rsid w:val="00410070"/>
    <w:rsid w:val="00495ADA"/>
    <w:rsid w:val="006254B2"/>
    <w:rsid w:val="00635787"/>
    <w:rsid w:val="0085632C"/>
    <w:rsid w:val="008D4872"/>
    <w:rsid w:val="00941768"/>
    <w:rsid w:val="00A3265B"/>
    <w:rsid w:val="00A97AF9"/>
    <w:rsid w:val="00B032DE"/>
    <w:rsid w:val="00B54FBB"/>
    <w:rsid w:val="00C04EFE"/>
    <w:rsid w:val="00C241D2"/>
    <w:rsid w:val="00DC0B25"/>
    <w:rsid w:val="00DD27D3"/>
    <w:rsid w:val="00E440D7"/>
    <w:rsid w:val="00F15AD7"/>
    <w:rsid w:val="00F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FC9"/>
  <w15:chartTrackingRefBased/>
  <w15:docId w15:val="{0BCE64E6-AF37-4E5D-8AAF-3F7B4439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D41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nhideWhenUsed/>
    <w:qFormat/>
    <w:rsid w:val="00A3265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duoduo fang</dc:creator>
  <cp:keywords/>
  <dc:description/>
  <cp:lastModifiedBy>duoduo fang</cp:lastModifiedBy>
  <cp:revision>2</cp:revision>
  <dcterms:created xsi:type="dcterms:W3CDTF">2025-04-21T01:40:00Z</dcterms:created>
  <dcterms:modified xsi:type="dcterms:W3CDTF">2025-04-21T01:40:00Z</dcterms:modified>
</cp:coreProperties>
</file>