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决定继续有效的</w:t>
      </w:r>
      <w:r>
        <w:rPr>
          <w:rFonts w:ascii="方正小标宋_GBK" w:eastAsia="方正小标宋_GBK" w:hint="eastAsia"/>
          <w:sz w:val="44"/>
          <w:szCs w:val="44"/>
        </w:rPr>
        <w:t>行政规范性文件</w:t>
      </w:r>
      <w:r>
        <w:rPr>
          <w:rFonts w:ascii="方正小标宋_GBK" w:eastAsia="方正小标宋_GBK"/>
          <w:sz w:val="44"/>
          <w:szCs w:val="44"/>
        </w:rPr>
        <w:t>目录</w:t>
      </w:r>
    </w:p>
    <w:p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tbl>
      <w:tblPr>
        <w:jc w:val="center"/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537"/>
        <w:gridCol w:w="4025"/>
        <w:gridCol w:w="1312"/>
      </w:tblGrid>
      <w:tr>
        <w:trPr>
          <w:trHeight w:val="528"/>
        </w:trPr>
        <w:tc>
          <w:tcPr>
            <w:tcW w:w="960" w:type="dxa"/>
            <w:vAlign w:val="center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序号</w:t>
            </w:r>
          </w:p>
        </w:tc>
        <w:tc>
          <w:tcPr>
            <w:tcW w:w="2537" w:type="dxa"/>
            <w:vAlign w:val="center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文号</w:t>
            </w:r>
          </w:p>
        </w:tc>
        <w:tc>
          <w:tcPr>
            <w:tcW w:w="4025" w:type="dxa"/>
            <w:vAlign w:val="center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文件名称</w:t>
            </w:r>
          </w:p>
        </w:tc>
        <w:tc>
          <w:tcPr>
            <w:tcW w:w="1312" w:type="dxa"/>
            <w:vAlign w:val="center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/>
                <w:sz w:val="28"/>
                <w:szCs w:val="28"/>
              </w:rPr>
              <w:t>备注</w:t>
            </w:r>
          </w:p>
        </w:tc>
      </w:tr>
      <w:tr>
        <w:trPr>
          <w:trHeight w:val="528"/>
        </w:trPr>
        <w:tc>
          <w:tcPr>
            <w:tcW w:w="96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/>
                <w:szCs w:val="24"/>
              </w:rPr>
              <w:t>1</w:t>
            </w:r>
          </w:p>
        </w:tc>
        <w:tc>
          <w:tcPr>
            <w:tcW w:w="2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/>
                <w:szCs w:val="24"/>
              </w:rPr>
              <w:t>锡体竞〔2016〕136号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/>
                <w:szCs w:val="24"/>
              </w:rPr>
              <w:t>关于印发《无锡市体育运动队市队校办（共建）暂行管理办法》的通知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Cs w:val="24"/>
              </w:rPr>
            </w:pPr>
          </w:p>
        </w:tc>
      </w:tr>
      <w:tr>
        <w:trPr>
          <w:trHeight w:val="528"/>
        </w:trPr>
        <w:tc>
          <w:tcPr>
            <w:tcW w:w="96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/>
                <w:szCs w:val="24"/>
              </w:rPr>
              <w:t>2</w:t>
            </w:r>
          </w:p>
        </w:tc>
        <w:tc>
          <w:tcPr>
            <w:tcW w:w="2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/>
                <w:szCs w:val="24"/>
              </w:rPr>
              <w:t>锡体发〔2018〕161号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/>
                <w:szCs w:val="24"/>
              </w:rPr>
              <w:t>关于印发《无锡市体育社团管理办法（试行）》的通知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Cs w:val="24"/>
              </w:rPr>
            </w:pPr>
          </w:p>
        </w:tc>
      </w:tr>
      <w:tr>
        <w:trPr>
          <w:trHeight w:val="528"/>
        </w:trPr>
        <w:tc>
          <w:tcPr>
            <w:tcW w:w="96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/>
                <w:szCs w:val="24"/>
              </w:rPr>
              <w:t>3</w:t>
            </w:r>
          </w:p>
        </w:tc>
        <w:tc>
          <w:tcPr>
            <w:tcW w:w="2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/>
                <w:szCs w:val="24"/>
              </w:rPr>
              <w:t>锡体发〔2018〕162号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/>
                <w:szCs w:val="24"/>
              </w:rPr>
              <w:t>关于印发《无锡市体育社团财务管理办法 （试行）》的通知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Cs w:val="24"/>
              </w:rPr>
            </w:pPr>
          </w:p>
        </w:tc>
      </w:tr>
      <w:tr>
        <w:trPr>
          <w:trHeight w:val="528"/>
        </w:trPr>
        <w:tc>
          <w:tcPr>
            <w:tcW w:w="96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/>
                <w:szCs w:val="24"/>
              </w:rPr>
              <w:t>4</w:t>
            </w:r>
          </w:p>
        </w:tc>
        <w:tc>
          <w:tcPr>
            <w:tcW w:w="2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/>
                <w:szCs w:val="24"/>
              </w:rPr>
              <w:t>锡体竞〔2019〕19号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/>
                <w:szCs w:val="24"/>
              </w:rPr>
              <w:t>市体育局关于下发《无锡市运动员参加江苏省青少年年度锦标赛专项资金奖励办法》的通知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Cs w:val="24"/>
              </w:rPr>
            </w:pPr>
          </w:p>
        </w:tc>
      </w:tr>
      <w:tr>
        <w:trPr>
          <w:trHeight w:val="845"/>
        </w:trPr>
        <w:tc>
          <w:tcPr>
            <w:tcW w:w="96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/>
                <w:szCs w:val="24"/>
              </w:rPr>
              <w:t>5</w:t>
            </w:r>
          </w:p>
        </w:tc>
        <w:tc>
          <w:tcPr>
            <w:tcW w:w="2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/>
                <w:szCs w:val="24"/>
              </w:rPr>
              <w:t>锡体竞〔2020〕1号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/>
                <w:szCs w:val="24"/>
              </w:rPr>
              <w:t>关于印发《无锡市承办省级及以上青少年体育赛事奖补专项资金管理办法（试行）》的通知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/>
                <w:szCs w:val="24"/>
              </w:rPr>
              <w:t>拟修订</w:t>
            </w:r>
          </w:p>
        </w:tc>
      </w:tr>
      <w:tr>
        <w:trPr>
          <w:trHeight w:val="845"/>
        </w:trPr>
        <w:tc>
          <w:tcPr>
            <w:tcW w:w="96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/>
                <w:szCs w:val="24"/>
              </w:rPr>
              <w:t>6</w:t>
            </w:r>
          </w:p>
        </w:tc>
        <w:tc>
          <w:tcPr>
            <w:tcW w:w="2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/>
                <w:szCs w:val="24"/>
              </w:rPr>
              <w:t>锡体规〔2021〕1号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/>
                <w:szCs w:val="24"/>
              </w:rPr>
              <w:t>关于印发《无锡市政府购买公共体育服务实施办法》的通知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Cs w:val="24"/>
              </w:rPr>
            </w:pPr>
          </w:p>
        </w:tc>
      </w:tr>
      <w:tr>
        <w:trPr>
          <w:trHeight w:val="845"/>
        </w:trPr>
        <w:tc>
          <w:tcPr>
            <w:tcW w:w="96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/>
                <w:szCs w:val="24"/>
              </w:rPr>
              <w:t>7</w:t>
            </w:r>
          </w:p>
        </w:tc>
        <w:tc>
          <w:tcPr>
            <w:tcW w:w="2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/>
                <w:szCs w:val="24"/>
              </w:rPr>
              <w:t>锡体规〔2022〕2号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/>
                <w:szCs w:val="24"/>
              </w:rPr>
              <w:t>无锡市体育局关于《印发无锡市青少年（幼儿）体育类校外培训机构管理办法（试行）》的通知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/>
                <w:szCs w:val="24"/>
              </w:rPr>
              <w:t>拟修订</w:t>
            </w:r>
          </w:p>
        </w:tc>
      </w:tr>
      <w:tr>
        <w:trPr>
          <w:trHeight w:val="845"/>
        </w:trPr>
        <w:tc>
          <w:tcPr>
            <w:tcW w:w="96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/>
                <w:szCs w:val="24"/>
              </w:rPr>
              <w:t>8</w:t>
            </w:r>
          </w:p>
        </w:tc>
        <w:tc>
          <w:tcPr>
            <w:tcW w:w="2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/>
                <w:szCs w:val="24"/>
              </w:rPr>
              <w:t>锡体规〔2023〕2号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/>
                <w:szCs w:val="24"/>
              </w:rPr>
              <w:t>无锡市体育局 无锡市教育局关于《印发无锡市体育传统特色项目学校（幼儿园）管理办法》的通知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Cs w:val="24"/>
              </w:rPr>
            </w:pPr>
          </w:p>
        </w:tc>
      </w:tr>
    </w:tbl>
    <w:p>
      <w:r>
        <w:br w:type="page"/>
      </w:r>
    </w:p>
    <w:p>
      <w:pPr>
        <w:spacing w:line="560" w:lineRule="exact"/>
      </w:pPr>
      <w:bookmarkStart w:id="0" w:name="_GoBack"/>
      <w:bookmarkEnd w:id="0"/>
    </w:p>
    <w:p>
      <w:pPr>
        <w:spacing w:line="560" w:lineRule="exact"/>
      </w:pPr>
    </w:p>
    <w:sectPr>
      <w:pgSz w:w="11907" w:h="16840"/>
      <w:pgMar w:top="2098" w:right="1474" w:bottom="1985" w:left="1588" w:header="851" w:footer="992" w:gutter="0"/>
      <w:docGrid w:type="lines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676</TotalTime>
  <Application>Yozo_Office27021597764231179</Application>
  <Pages>2</Pages>
  <Words>379</Words>
  <Characters>410</Characters>
  <Lines>54</Lines>
  <Paragraphs>32</Paragraphs>
  <CharactersWithSpaces>412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cp:lastPrinted>2024-04-11T07:25:50Z</cp:lastPrinted>
  <dcterms:created xsi:type="dcterms:W3CDTF">2022-04-24T02:20:58Z</dcterms:created>
  <dcterms:modified xsi:type="dcterms:W3CDTF">2024-04-28T08:38:24Z</dcterms:modified>
</cp:coreProperties>
</file>