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B" w:rsidRPr="00475A4E" w:rsidRDefault="00C6180B" w:rsidP="00DE75B6">
      <w:pPr>
        <w:spacing w:line="0" w:lineRule="atLeast"/>
        <w:rPr>
          <w:rFonts w:ascii="Times New Roman" w:eastAsia="方正黑体_GBK" w:hAnsi="Times New Roman"/>
          <w:szCs w:val="32"/>
        </w:rPr>
      </w:pPr>
      <w:bookmarkStart w:id="0" w:name="_GoBack"/>
      <w:bookmarkEnd w:id="0"/>
      <w:r w:rsidRPr="00475A4E">
        <w:rPr>
          <w:rFonts w:ascii="Times New Roman" w:eastAsia="方正黑体_GBK" w:hAnsi="Times New Roman"/>
          <w:szCs w:val="32"/>
        </w:rPr>
        <w:t>附件</w:t>
      </w:r>
      <w:r w:rsidRPr="00475A4E">
        <w:rPr>
          <w:rFonts w:ascii="Times New Roman" w:eastAsia="方正黑体_GBK" w:hAnsi="Times New Roman"/>
          <w:szCs w:val="32"/>
        </w:rPr>
        <w:t>3</w:t>
      </w:r>
    </w:p>
    <w:p w:rsidR="00C6180B" w:rsidRPr="00475A4E" w:rsidRDefault="00C6180B" w:rsidP="00DE75B6">
      <w:pPr>
        <w:spacing w:line="0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 w:rsidRPr="00475A4E">
        <w:rPr>
          <w:rFonts w:ascii="Times New Roman" w:eastAsia="方正小标宋_GBK" w:hAnsi="Times New Roman"/>
          <w:sz w:val="44"/>
          <w:szCs w:val="44"/>
        </w:rPr>
        <w:t>全市</w:t>
      </w:r>
      <w:r w:rsidRPr="00475A4E">
        <w:rPr>
          <w:rFonts w:ascii="Times New Roman" w:eastAsia="方正小标宋_GBK" w:hAnsi="Times New Roman"/>
          <w:sz w:val="44"/>
          <w:szCs w:val="44"/>
        </w:rPr>
        <w:t>“</w:t>
      </w:r>
      <w:r w:rsidRPr="00475A4E">
        <w:rPr>
          <w:rFonts w:ascii="Times New Roman" w:eastAsia="方正小标宋_GBK" w:hAnsi="Times New Roman"/>
          <w:sz w:val="44"/>
          <w:szCs w:val="44"/>
        </w:rPr>
        <w:t>安全生产月</w:t>
      </w:r>
      <w:r w:rsidRPr="00475A4E">
        <w:rPr>
          <w:rFonts w:ascii="Times New Roman" w:eastAsia="方正小标宋_GBK" w:hAnsi="Times New Roman"/>
          <w:sz w:val="44"/>
          <w:szCs w:val="44"/>
        </w:rPr>
        <w:t>”</w:t>
      </w:r>
      <w:r w:rsidRPr="00475A4E">
        <w:rPr>
          <w:rFonts w:ascii="Times New Roman" w:eastAsia="方正小标宋_GBK" w:hAnsi="Times New Roman"/>
          <w:sz w:val="44"/>
          <w:szCs w:val="44"/>
        </w:rPr>
        <w:t>活动进展情况统计表</w:t>
      </w:r>
    </w:p>
    <w:p w:rsidR="00C6180B" w:rsidRPr="003C41FE" w:rsidRDefault="00C6180B" w:rsidP="00DE75B6">
      <w:pPr>
        <w:rPr>
          <w:rFonts w:ascii="方正楷体_GBK" w:eastAsia="方正楷体_GBK" w:hAnsi="Times New Roman"/>
          <w:sz w:val="24"/>
          <w:szCs w:val="24"/>
        </w:rPr>
      </w:pPr>
      <w:r w:rsidRPr="003C41FE">
        <w:rPr>
          <w:rFonts w:ascii="方正楷体_GBK" w:eastAsia="方正楷体_GBK" w:hAnsi="Times New Roman" w:hint="eastAsia"/>
          <w:sz w:val="24"/>
          <w:szCs w:val="24"/>
        </w:rPr>
        <w:t>填报单位（盖章）：</w:t>
      </w:r>
      <w:r w:rsidR="00DE75B6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                     </w:t>
      </w:r>
      <w:r w:rsidR="00DE75B6" w:rsidRPr="003C41FE">
        <w:rPr>
          <w:rFonts w:ascii="方正楷体_GBK" w:eastAsia="方正楷体_GBK" w:hAnsi="Times New Roman" w:hint="eastAsia"/>
          <w:sz w:val="24"/>
          <w:szCs w:val="24"/>
        </w:rPr>
        <w:t xml:space="preserve"> </w:t>
      </w:r>
      <w:r w:rsidR="00475A4E" w:rsidRPr="003C41FE">
        <w:rPr>
          <w:rFonts w:ascii="方正楷体_GBK" w:eastAsia="方正楷体_GBK" w:hAnsi="Times New Roman" w:hint="eastAsia"/>
          <w:sz w:val="24"/>
          <w:szCs w:val="24"/>
        </w:rPr>
        <w:t xml:space="preserve">    </w:t>
      </w:r>
      <w:r w:rsidR="00DE75B6" w:rsidRPr="003C41FE">
        <w:rPr>
          <w:rFonts w:ascii="方正楷体_GBK" w:eastAsia="方正楷体_GBK" w:hAnsi="Times New Roman" w:hint="eastAsia"/>
          <w:sz w:val="24"/>
          <w:szCs w:val="24"/>
        </w:rPr>
        <w:t xml:space="preserve"> </w:t>
      </w:r>
      <w:r w:rsidRPr="003C41FE">
        <w:rPr>
          <w:rFonts w:ascii="方正楷体_GBK" w:eastAsia="方正楷体_GBK" w:hAnsi="Times New Roman" w:hint="eastAsia"/>
          <w:sz w:val="24"/>
          <w:szCs w:val="24"/>
        </w:rPr>
        <w:t>联系人：</w:t>
      </w:r>
      <w:r w:rsidR="00DE75B6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      </w:t>
      </w:r>
      <w:r w:rsidR="00475A4E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  </w:t>
      </w:r>
      <w:r w:rsidR="00DE75B6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   </w:t>
      </w:r>
      <w:r w:rsidR="00DE75B6" w:rsidRPr="003C41FE">
        <w:rPr>
          <w:rFonts w:ascii="方正楷体_GBK" w:eastAsia="方正楷体_GBK" w:hAnsi="Times New Roman" w:hint="eastAsia"/>
          <w:sz w:val="24"/>
          <w:szCs w:val="24"/>
        </w:rPr>
        <w:t xml:space="preserve"> </w:t>
      </w:r>
      <w:r w:rsidR="00475A4E" w:rsidRPr="003C41FE">
        <w:rPr>
          <w:rFonts w:ascii="方正楷体_GBK" w:eastAsia="方正楷体_GBK" w:hAnsi="Times New Roman" w:hint="eastAsia"/>
          <w:sz w:val="24"/>
          <w:szCs w:val="24"/>
        </w:rPr>
        <w:t xml:space="preserve">    </w:t>
      </w:r>
      <w:r w:rsidR="00DE75B6" w:rsidRPr="003C41FE">
        <w:rPr>
          <w:rFonts w:ascii="方正楷体_GBK" w:eastAsia="方正楷体_GBK" w:hAnsi="Times New Roman" w:hint="eastAsia"/>
          <w:sz w:val="24"/>
          <w:szCs w:val="24"/>
        </w:rPr>
        <w:t xml:space="preserve"> </w:t>
      </w:r>
      <w:r w:rsidRPr="003C41FE">
        <w:rPr>
          <w:rFonts w:ascii="方正楷体_GBK" w:eastAsia="方正楷体_GBK" w:hAnsi="Times New Roman" w:hint="eastAsia"/>
          <w:sz w:val="24"/>
          <w:szCs w:val="24"/>
        </w:rPr>
        <w:t>电话：</w:t>
      </w:r>
      <w:r w:rsidR="00DE75B6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     </w:t>
      </w:r>
      <w:r w:rsidR="00475A4E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 </w:t>
      </w:r>
      <w:r w:rsidR="00DE75B6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     </w:t>
      </w:r>
      <w:r w:rsidRPr="003C41FE">
        <w:rPr>
          <w:rFonts w:ascii="方正楷体_GBK" w:eastAsia="方正楷体_GBK" w:hAnsi="Times New Roman" w:hint="eastAsia"/>
          <w:sz w:val="24"/>
          <w:szCs w:val="24"/>
        </w:rPr>
        <w:t xml:space="preserve"> </w:t>
      </w:r>
      <w:r w:rsidR="00475A4E" w:rsidRPr="003C41FE">
        <w:rPr>
          <w:rFonts w:ascii="方正楷体_GBK" w:eastAsia="方正楷体_GBK" w:hAnsi="Times New Roman" w:hint="eastAsia"/>
          <w:sz w:val="24"/>
          <w:szCs w:val="24"/>
        </w:rPr>
        <w:t xml:space="preserve">    </w:t>
      </w:r>
      <w:r w:rsidR="00DE75B6" w:rsidRPr="003C41FE">
        <w:rPr>
          <w:rFonts w:ascii="方正楷体_GBK" w:eastAsia="方正楷体_GBK" w:hAnsi="Times New Roman" w:hint="eastAsia"/>
          <w:sz w:val="24"/>
          <w:szCs w:val="24"/>
        </w:rPr>
        <w:t xml:space="preserve"> </w:t>
      </w:r>
      <w:r w:rsidRPr="003C41FE">
        <w:rPr>
          <w:rFonts w:ascii="方正楷体_GBK" w:eastAsia="方正楷体_GBK" w:hAnsi="Times New Roman" w:hint="eastAsia"/>
          <w:sz w:val="24"/>
          <w:szCs w:val="24"/>
        </w:rPr>
        <w:t>填报日期：</w:t>
      </w:r>
      <w:r w:rsidR="00DE75B6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  </w:t>
      </w:r>
      <w:r w:rsidR="00475A4E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</w:t>
      </w:r>
      <w:r w:rsidR="00DE75B6" w:rsidRPr="003C41FE">
        <w:rPr>
          <w:rFonts w:ascii="方正楷体_GBK" w:eastAsia="方正楷体_GBK" w:hAnsi="Times New Roman" w:hint="eastAsia"/>
          <w:sz w:val="24"/>
          <w:szCs w:val="24"/>
          <w:u w:val="single"/>
        </w:rPr>
        <w:t xml:space="preserve">       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057"/>
      </w:tblGrid>
      <w:tr w:rsidR="00C6180B" w:rsidRPr="001E3B23" w:rsidTr="00475A4E">
        <w:trPr>
          <w:trHeight w:val="454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1E3B23" w:rsidRDefault="00C6180B" w:rsidP="00475A4E">
            <w:pPr>
              <w:spacing w:line="310" w:lineRule="exact"/>
              <w:ind w:leftChars="-31" w:left="-99" w:firstLine="6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1E3B23"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1E3B23" w:rsidRDefault="00C6180B" w:rsidP="00475A4E">
            <w:pPr>
              <w:spacing w:line="310" w:lineRule="exact"/>
              <w:ind w:leftChars="-31" w:left="-99" w:firstLine="6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1E3B23">
              <w:rPr>
                <w:rFonts w:ascii="Times New Roman" w:eastAsia="方正黑体_GBK" w:hAnsi="Times New Roman"/>
                <w:bCs/>
                <w:kern w:val="0"/>
                <w:sz w:val="24"/>
                <w:szCs w:val="24"/>
              </w:rPr>
              <w:t>活动进展情况</w:t>
            </w:r>
          </w:p>
        </w:tc>
      </w:tr>
      <w:tr w:rsidR="00C6180B" w:rsidRPr="001E3B23" w:rsidTr="00475A4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1.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深入宣传贯彻习近平总书记关于安全生产重要论述。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主管部门和单位党委安排安全生产专题学习（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）场，参与（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）人次；</w:t>
            </w:r>
          </w:p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主管部门负责同志组织开展宣讲活动（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）场，参与（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="00475A4E"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）人次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。</w:t>
            </w:r>
          </w:p>
        </w:tc>
      </w:tr>
      <w:tr w:rsidR="00C6180B" w:rsidRPr="001E3B23" w:rsidTr="00475A4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2.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聚焦专项排查整治，全力推动落实企业主体责任。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企业主要负责人上安全课（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）场，看警示片（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）部，开展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“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安全承诺践诺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”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活动（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）场，累计参与（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）人次；</w:t>
            </w:r>
          </w:p>
          <w:p w:rsidR="00C6180B" w:rsidRPr="003C41FE" w:rsidRDefault="00C6180B" w:rsidP="00475A4E">
            <w:pPr>
              <w:spacing w:line="31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各企业组织开展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“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班前五分钟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”“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安全生产大家谈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”“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以案说法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”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等安全教育活动（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）场</w:t>
            </w:r>
            <w:r w:rsidR="00DE75B6"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，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参与（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）人次；</w:t>
            </w:r>
          </w:p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报道企业主要负责人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“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五带头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”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）次；</w:t>
            </w:r>
          </w:p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开展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“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动火作业风险我知道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”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宣传活动（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）场</w:t>
            </w:r>
            <w:r w:rsidR="00DE75B6"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，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参与（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）人次；</w:t>
            </w:r>
          </w:p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对电焊工等危险作业人员开展安全培训（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）场，参与（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）人次</w:t>
            </w:r>
            <w:r w:rsidR="00475A4E" w:rsidRPr="003C41FE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。</w:t>
            </w:r>
          </w:p>
        </w:tc>
      </w:tr>
      <w:tr w:rsidR="00C6180B" w:rsidRPr="001E3B23" w:rsidTr="00475A4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3.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着眼推进安全宣传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“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五进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”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，精心组织应急科普宣教活动。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组织开展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“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安全宣传咨询日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”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现场活动（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）场、参与（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）人次，网络直播（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）场、（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）人观看；</w:t>
            </w:r>
          </w:p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通过主流媒体平台大力宣传展示特色场馆（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）次；</w:t>
            </w:r>
          </w:p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参与全国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“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人人讲安全、个个会应急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”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网络知识竞赛（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）人，答题（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）人次；参加线上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“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逃生演练训练营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”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活动发布视频（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proofErr w:type="gramStart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个</w:t>
            </w:r>
            <w:proofErr w:type="gramEnd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。</w:t>
            </w:r>
          </w:p>
        </w:tc>
      </w:tr>
      <w:tr w:rsidR="00C6180B" w:rsidRPr="001E3B23" w:rsidTr="00475A4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4.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充分借助媒体和社会监督力量，曝光一批重大问题和隐患。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曝光重大事故隐患和突出问题（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proofErr w:type="gramStart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个</w:t>
            </w:r>
            <w:proofErr w:type="gramEnd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；</w:t>
            </w:r>
          </w:p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在市级以上主流媒体公布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“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一案双罚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”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典型案例（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proofErr w:type="gramStart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个</w:t>
            </w:r>
            <w:proofErr w:type="gramEnd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，安全生产行刑衔接（</w:t>
            </w:r>
            <w:proofErr w:type="gramStart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含危险</w:t>
            </w:r>
            <w:proofErr w:type="gramEnd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作业罪）等各类典型案例（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proofErr w:type="gramStart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个</w:t>
            </w:r>
            <w:proofErr w:type="gramEnd"/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。</w:t>
            </w:r>
          </w:p>
        </w:tc>
      </w:tr>
      <w:tr w:rsidR="00C6180B" w:rsidRPr="001E3B23" w:rsidTr="00475A4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5.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组织开展常态化、场景式应急演练，推动全民应急能力提升。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企业组织事故应急演练（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）场</w:t>
            </w:r>
            <w:r w:rsidR="00DE75B6" w:rsidRPr="003C41FE">
              <w:rPr>
                <w:rFonts w:ascii="Times New Roman" w:eastAsia="方正仿宋_GBK" w:hAnsi="Times New Roman"/>
                <w:sz w:val="24"/>
                <w:szCs w:val="24"/>
              </w:rPr>
              <w:t>，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参与（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）人次，开展从业人员自救互救技能培训（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）场</w:t>
            </w:r>
            <w:r w:rsidR="00DE75B6" w:rsidRPr="003C41FE">
              <w:rPr>
                <w:rFonts w:ascii="Times New Roman" w:eastAsia="方正仿宋_GBK" w:hAnsi="Times New Roman"/>
                <w:sz w:val="24"/>
                <w:szCs w:val="24"/>
              </w:rPr>
              <w:t>，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参与（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）人次；</w:t>
            </w:r>
          </w:p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农村村庄、城市社区、学校、家庭开展科普知识宣传和情景模拟、实战推演、逃生演练、自救互救等活动（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）场</w:t>
            </w:r>
            <w:r w:rsidR="00DE75B6" w:rsidRPr="003C41FE">
              <w:rPr>
                <w:rFonts w:ascii="Times New Roman" w:eastAsia="方正仿宋_GBK" w:hAnsi="Times New Roman"/>
                <w:sz w:val="24"/>
                <w:szCs w:val="24"/>
              </w:rPr>
              <w:t>，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参与（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）人次</w:t>
            </w:r>
            <w:r w:rsidR="00D53FAA" w:rsidRPr="003C41FE">
              <w:rPr>
                <w:rFonts w:ascii="Times New Roman" w:eastAsia="方正仿宋_GBK" w:hAnsi="Times New Roman"/>
                <w:sz w:val="24"/>
                <w:szCs w:val="24"/>
              </w:rPr>
              <w:t>。</w:t>
            </w:r>
          </w:p>
        </w:tc>
      </w:tr>
      <w:tr w:rsidR="00C6180B" w:rsidRPr="001E3B23" w:rsidTr="00475A4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6.</w:t>
            </w:r>
            <w:r w:rsidRPr="003C41FE">
              <w:rPr>
                <w:rFonts w:ascii="Times New Roman" w:eastAsia="方正仿宋_GBK" w:hAnsi="Times New Roman"/>
                <w:bCs/>
                <w:sz w:val="24"/>
                <w:szCs w:val="24"/>
              </w:rPr>
              <w:t>其他特色活动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B" w:rsidRPr="003C41FE" w:rsidRDefault="00C6180B" w:rsidP="00475A4E">
            <w:pPr>
              <w:spacing w:line="31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活动名称（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 w:rsidR="00DE75B6"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），组织（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）场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次</w:t>
            </w:r>
            <w:r w:rsidR="00DE75B6" w:rsidRPr="003C41FE">
              <w:rPr>
                <w:rFonts w:ascii="Times New Roman" w:eastAsia="方正仿宋_GBK" w:hAnsi="Times New Roman"/>
                <w:sz w:val="24"/>
                <w:szCs w:val="24"/>
              </w:rPr>
              <w:t>，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参与（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3C41FE">
              <w:rPr>
                <w:rFonts w:ascii="Times New Roman" w:eastAsia="方正仿宋_GBK" w:hAnsi="Times New Roman"/>
                <w:sz w:val="24"/>
                <w:szCs w:val="24"/>
              </w:rPr>
              <w:t>）人次。</w:t>
            </w:r>
          </w:p>
        </w:tc>
      </w:tr>
    </w:tbl>
    <w:p w:rsidR="003C41FE" w:rsidRDefault="003C41FE" w:rsidP="003C41FE">
      <w:pPr>
        <w:rPr>
          <w:rFonts w:eastAsia="方正仿宋_GBK"/>
        </w:rPr>
        <w:sectPr w:rsidR="003C41FE" w:rsidSect="00475A4E">
          <w:footerReference w:type="default" r:id="rId9"/>
          <w:pgSz w:w="16838" w:h="11906" w:orient="landscape" w:code="9"/>
          <w:pgMar w:top="1701" w:right="1134" w:bottom="1474" w:left="1134" w:header="851" w:footer="1049" w:gutter="0"/>
          <w:pgNumType w:fmt="numberInDash"/>
          <w:cols w:space="0"/>
          <w:docGrid w:type="lines" w:linePitch="579"/>
        </w:sect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Default="003C41FE" w:rsidP="003C41FE">
      <w:pPr>
        <w:rPr>
          <w:rFonts w:eastAsia="方正仿宋_GBK"/>
        </w:rPr>
      </w:pPr>
    </w:p>
    <w:p w:rsidR="003C41FE" w:rsidRPr="000D2872" w:rsidRDefault="003C41FE" w:rsidP="003C41FE">
      <w:pPr>
        <w:rPr>
          <w:rFonts w:eastAsia="方正仿宋_GBK"/>
        </w:rPr>
      </w:pPr>
    </w:p>
    <w:p w:rsidR="00FE615F" w:rsidRPr="00475A4E" w:rsidRDefault="003C41FE" w:rsidP="003C41FE">
      <w:pPr>
        <w:rPr>
          <w:rFonts w:ascii="Times New Roman" w:hAnsi="Times New Roman"/>
        </w:rPr>
      </w:pPr>
      <w:r w:rsidRPr="008F1CE6">
        <w:rPr>
          <w:rFonts w:ascii="Times New Roman" w:eastAsia="方正仿宋_GBK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1C662" wp14:editId="2B345F04">
                <wp:simplePos x="0" y="0"/>
                <wp:positionH relativeFrom="column">
                  <wp:posOffset>-90805</wp:posOffset>
                </wp:positionH>
                <wp:positionV relativeFrom="paragraph">
                  <wp:posOffset>331470</wp:posOffset>
                </wp:positionV>
                <wp:extent cx="5759450" cy="0"/>
                <wp:effectExtent l="0" t="0" r="1270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7.15pt;margin-top:26.1pt;width:45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iDQAIAAEcEAAAOAAAAZHJzL2Uyb0RvYy54bWysU82O0zAQviPxDlbubZKSdtuo6QolLZcF&#10;Ku3yAK7tJBaJbdlu0wrxCrwA0p6AE3DaO08Dy2Mwdn+gcEGIHJyxPfP5m5lvppfbtkEbpg2XIgvi&#10;fhQgJoikXFRZ8OJm0RsHyFgsKG6kYFmwYya4nD18MO1Uygaylg1lGgGIMGmnsqC2VqVhaEjNWmz6&#10;UjEBl6XULbaw1VVINe4AvW3CQRSNwk5qqrQkzBg4LfaXwczjlyUj9nlZGmZRkwXAzfpV+3Xl1nA2&#10;xWmlsao5OdDA/8CixVzAoyeoAluM1pr/AdVyoqWRpe0T2YayLDlhPgfIJo5+y+a6xor5XKA4Rp3K&#10;ZP4fLHm2WWrEKfQuQAK30KL7t3ff3ry///zp67u7719unf3xA4pdqTplUojIxVK7ZMlWXKsrSV4a&#10;JGReY1ExT/lmpwDHR4RnIW5jFDy46p5KCj54baWv27bUrYOEiqCtb8/u1B62tYjA4fBiOEmG0EVy&#10;vAtxegxU2tgnTLbIGVlgrMa8qm0uhQARSB37Z/DmylhIBAKPAe5VIRe8abwWGoG6LJgMB0MfYGTD&#10;qbt0bkZXq7zRaIOdmvznqgJgZ25argX1YDXDdH6wLebN3gb/Rjg8SAzoHKy9XF5Nosl8PB8nvWQw&#10;mveSqCh6jxd50hst4oth8ajI8yJ+7ajFSVpzSplw7I7SjZO/k8ZhiPaiO4n3VIbwHN2nCGSPf0/a&#10;d9Y1cy+LlaS7pXbVcE0GtXrnw2S5cfh1771+zv/sBwAAAP//AwBQSwMEFAAGAAgAAAAhAPIuiore&#10;AAAACQEAAA8AAABkcnMvZG93bnJldi54bWxMj8FOwzAMhu9IvENkJC5oSxsY20rTaULiwJFtElev&#10;8dpC41RNupY9PUEc4Gj70+/vzzeTbcWZet841pDOExDEpTMNVxoO+5fZCoQPyAZbx6Thizxsiuur&#10;HDPjRn6j8y5UIoawz1BDHUKXSenLmiz6ueuI4+3keoshjn0lTY9jDLetVEnyKC02HD/U2NFzTeXn&#10;brAayA+LNNmubXV4vYx37+ryMXZ7rW9vpu0TiEBT+IPhRz+qQxGdjm5g40WrYZY+3EdUw0IpEBFY&#10;rdUSxPF3IYtc/m9QfAMAAP//AwBQSwECLQAUAAYACAAAACEAtoM4kv4AAADhAQAAEwAAAAAAAAAA&#10;AAAAAAAAAAAAW0NvbnRlbnRfVHlwZXNdLnhtbFBLAQItABQABgAIAAAAIQA4/SH/1gAAAJQBAAAL&#10;AAAAAAAAAAAAAAAAAC8BAABfcmVscy8ucmVsc1BLAQItABQABgAIAAAAIQCqNgiDQAIAAEcEAAAO&#10;AAAAAAAAAAAAAAAAAC4CAABkcnMvZTJvRG9jLnhtbFBLAQItABQABgAIAAAAIQDyLoqK3gAAAAkB&#10;AAAPAAAAAAAAAAAAAAAAAJoEAABkcnMvZG93bnJldi54bWxQSwUGAAAAAAQABADzAAAApQUAAAAA&#10;"/>
            </w:pict>
          </mc:Fallback>
        </mc:AlternateContent>
      </w:r>
      <w:r w:rsidRPr="008F1CE6">
        <w:rPr>
          <w:rFonts w:ascii="Times New Roman" w:eastAsia="方正仿宋_GBK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88877" wp14:editId="6AC82574">
                <wp:simplePos x="0" y="0"/>
                <wp:positionH relativeFrom="column">
                  <wp:posOffset>-90805</wp:posOffset>
                </wp:positionH>
                <wp:positionV relativeFrom="paragraph">
                  <wp:posOffset>-1905</wp:posOffset>
                </wp:positionV>
                <wp:extent cx="5760000" cy="0"/>
                <wp:effectExtent l="0" t="0" r="12700" b="190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-7.15pt;margin-top:-.15pt;width:453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ahPgIAAEcEAAAOAAAAZHJzL2Uyb0RvYy54bWysU8GO0zAQvSPxD5bv3SQl7bbRpiuUtFwW&#10;qLTLB7i201gktmV7m1aIX+AHkPYEnIDT3vkaWD6DsdtUu3BBiBycscfz5s3M89n5tm3QhhsrlMxx&#10;chJjxCVVTMh1jl9dLQYTjKwjkpFGSZ7jHbf4fPb40VmnMz5UtWoYNwhApM06nePaOZ1FkaU1b4k9&#10;UZpLcFbKtMTB1qwjZkgH6G0TDeN4HHXKMG0U5dbCabl34lnArypO3cuqstyhJsfAzYXVhHXl12h2&#10;RrK1IboW9ECD/AOLlggJSY9QJXEEXRvxB1QrqFFWVe6EqjZSVSUoDzVANUn8WzWXNdE81ALNsfrY&#10;Jvv/YOmLzdIgwXKcYiRJCyO6e3/7493Hu69fvn+4/fntxtufP6HUt6rTNoOIQi6NL5Zu5aW+UPS1&#10;RVIVNZFrHihf7TTgJD4iehDiN1ZDwlX3XDG4Q66dCn3bVqb1kNARtA3j2R3Hw7cOUTgcnY5j+DCi&#10;vS8iWR+ojXXPuGqRN3JsnSFiXbtCSQkiUCYJacjmwjpPi2R9gM8q1UI0TdBCI1GX4+loOAoBVjWC&#10;eae/Zs16VTQGbYhXU/hCjeC5f82oa8kCWM0Jmx9sR0SztyF5Iz0eFAZ0DtZeLm+m8XQ+mU/SQToc&#10;zwdpXJaDp4siHYwXyemofFIWRZm89dSSNKsFY1x6dr10k/TvpHF4RHvRHcV7bEP0ED30C8j2/0A6&#10;TNYPcy+LlWK7peknDmoNlw8vyz+H+3uw77//2S8AAAD//wMAUEsDBBQABgAIAAAAIQBlZoNd3AAA&#10;AAcBAAAPAAAAZHJzL2Rvd25yZXYueG1sTI/NTsNADITvSLzDykhcULtJ+FEbsqkqJA4caStxdbMm&#10;CWS9UXbThD49hguc7NGMxp+Lzew6daIhtJ4NpMsEFHHlbcu1gcP+ebECFSKyxc4zGfiiAJvy8qLA&#10;3PqJX+m0i7WSEg45Gmhi7HOtQ9WQw7D0PbF4735wGEUOtbYDTlLuOp0lyYN22LJcaLCnp4aqz93o&#10;DFAY79Nku3b14eU83bxl54+p3xtzfTVvH0FFmuNfGH7wBR1KYTr6kW1QnYFFencrUVlkiL9aZ/LK&#10;8VfrstD/+ctvAAAA//8DAFBLAQItABQABgAIAAAAIQC2gziS/gAAAOEBAAATAAAAAAAAAAAAAAAA&#10;AAAAAABbQ29udGVudF9UeXBlc10ueG1sUEsBAi0AFAAGAAgAAAAhADj9If/WAAAAlAEAAAsAAAAA&#10;AAAAAAAAAAAALwEAAF9yZWxzLy5yZWxzUEsBAi0AFAAGAAgAAAAhAApVJqE+AgAARwQAAA4AAAAA&#10;AAAAAAAAAAAALgIAAGRycy9lMm9Eb2MueG1sUEsBAi0AFAAGAAgAAAAhAGVmg13cAAAABwEAAA8A&#10;AAAAAAAAAAAAAAAAmAQAAGRycy9kb3ducmV2LnhtbFBLBQYAAAAABAAEAPMAAAChBQAAAAA=&#10;"/>
            </w:pict>
          </mc:Fallback>
        </mc:AlternateContent>
      </w:r>
      <w:r w:rsidRPr="008F1CE6">
        <w:rPr>
          <w:rFonts w:ascii="Times New Roman" w:eastAsia="方正仿宋_GBK" w:hAnsi="Times New Roman"/>
        </w:rPr>
        <w:t>江阴市住房和城乡建设局</w:t>
      </w:r>
      <w:r w:rsidRPr="008F1CE6">
        <w:rPr>
          <w:rFonts w:ascii="Times New Roman" w:eastAsia="方正仿宋_GBK" w:hAnsi="Times New Roman"/>
        </w:rPr>
        <w:t xml:space="preserve">           </w:t>
      </w:r>
      <w:r>
        <w:rPr>
          <w:rFonts w:ascii="Times New Roman" w:eastAsia="方正仿宋_GBK" w:hAnsi="Times New Roman" w:hint="eastAsia"/>
        </w:rPr>
        <w:t xml:space="preserve"> </w:t>
      </w:r>
      <w:r w:rsidRPr="008F1CE6">
        <w:rPr>
          <w:rFonts w:ascii="Times New Roman" w:eastAsia="方正仿宋_GBK" w:hAnsi="Times New Roman"/>
        </w:rPr>
        <w:t xml:space="preserve"> 2024</w:t>
      </w:r>
      <w:r w:rsidRPr="008F1CE6">
        <w:rPr>
          <w:rFonts w:ascii="Times New Roman" w:eastAsia="方正仿宋_GBK" w:hAnsi="Times New Roman"/>
        </w:rPr>
        <w:t>年</w:t>
      </w:r>
      <w:r w:rsidRPr="008F1CE6">
        <w:rPr>
          <w:rFonts w:ascii="Times New Roman" w:eastAsia="方正仿宋_GBK" w:hAnsi="Times New Roman"/>
        </w:rPr>
        <w:t>5</w:t>
      </w:r>
      <w:r w:rsidRPr="008F1CE6">
        <w:rPr>
          <w:rFonts w:ascii="Times New Roman" w:eastAsia="方正仿宋_GBK" w:hAnsi="Times New Roman"/>
        </w:rPr>
        <w:t>月</w:t>
      </w:r>
      <w:r w:rsidRPr="008F1CE6">
        <w:rPr>
          <w:rFonts w:ascii="Times New Roman" w:eastAsia="方正仿宋_GBK" w:hAnsi="Times New Roman"/>
        </w:rPr>
        <w:t>3</w:t>
      </w:r>
      <w:r>
        <w:rPr>
          <w:rFonts w:ascii="Times New Roman" w:eastAsia="方正仿宋_GBK" w:hAnsi="Times New Roman" w:hint="eastAsia"/>
        </w:rPr>
        <w:t>1</w:t>
      </w:r>
      <w:r w:rsidRPr="008F1CE6">
        <w:rPr>
          <w:rFonts w:ascii="Times New Roman" w:eastAsia="方正仿宋_GBK" w:hAnsi="Times New Roman"/>
        </w:rPr>
        <w:t>日印发</w:t>
      </w:r>
    </w:p>
    <w:sectPr w:rsidR="00FE615F" w:rsidRPr="00475A4E" w:rsidSect="003C41FE">
      <w:pgSz w:w="11906" w:h="16838" w:code="9"/>
      <w:pgMar w:top="2098" w:right="1474" w:bottom="1985" w:left="1474" w:header="851" w:footer="1474" w:gutter="0"/>
      <w:pgNumType w:fmt="numberInDash"/>
      <w:cols w:space="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87" w:rsidRDefault="00F95287">
      <w:r>
        <w:separator/>
      </w:r>
    </w:p>
  </w:endnote>
  <w:endnote w:type="continuationSeparator" w:id="0">
    <w:p w:rsidR="00F95287" w:rsidRDefault="00F9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2062390902"/>
      <w:docPartObj>
        <w:docPartGallery w:val="Page Numbers (Bottom of Page)"/>
        <w:docPartUnique/>
      </w:docPartObj>
    </w:sdtPr>
    <w:sdtEndPr/>
    <w:sdtContent>
      <w:p w:rsidR="00FE615F" w:rsidRPr="00F03D1B" w:rsidRDefault="00F03D1B" w:rsidP="00F03D1B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F03D1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03D1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03D1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D66F0" w:rsidRPr="00BD66F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D66F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F03D1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87" w:rsidRDefault="00F95287">
      <w:r>
        <w:separator/>
      </w:r>
    </w:p>
  </w:footnote>
  <w:footnote w:type="continuationSeparator" w:id="0">
    <w:p w:rsidR="00F95287" w:rsidRDefault="00F9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965D5"/>
    <w:multiLevelType w:val="singleLevel"/>
    <w:tmpl w:val="E87965D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757ACC"/>
    <w:multiLevelType w:val="singleLevel"/>
    <w:tmpl w:val="29757ACC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05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2UzNjRmODBhNTE4NDBjODZjN2JhM2U1YTAyMzYifQ=="/>
  </w:docVars>
  <w:rsids>
    <w:rsidRoot w:val="250C3F8F"/>
    <w:rsid w:val="00044EF2"/>
    <w:rsid w:val="001E3B23"/>
    <w:rsid w:val="001F7DCC"/>
    <w:rsid w:val="002D34FF"/>
    <w:rsid w:val="003527D1"/>
    <w:rsid w:val="00363051"/>
    <w:rsid w:val="003C41FE"/>
    <w:rsid w:val="00437EDF"/>
    <w:rsid w:val="00475A4E"/>
    <w:rsid w:val="005A4A73"/>
    <w:rsid w:val="0066795B"/>
    <w:rsid w:val="00693B71"/>
    <w:rsid w:val="006E491B"/>
    <w:rsid w:val="00727F52"/>
    <w:rsid w:val="007A47F4"/>
    <w:rsid w:val="007C4B59"/>
    <w:rsid w:val="00B53F48"/>
    <w:rsid w:val="00BD66F0"/>
    <w:rsid w:val="00C01248"/>
    <w:rsid w:val="00C6180B"/>
    <w:rsid w:val="00D33DB2"/>
    <w:rsid w:val="00D46F79"/>
    <w:rsid w:val="00D53FAA"/>
    <w:rsid w:val="00DE75B6"/>
    <w:rsid w:val="00EC2228"/>
    <w:rsid w:val="00F03D1B"/>
    <w:rsid w:val="00F95287"/>
    <w:rsid w:val="00FE615F"/>
    <w:rsid w:val="01EC20E2"/>
    <w:rsid w:val="03987A6F"/>
    <w:rsid w:val="03D66BA6"/>
    <w:rsid w:val="05277AB9"/>
    <w:rsid w:val="05545FD4"/>
    <w:rsid w:val="06345E06"/>
    <w:rsid w:val="06C23411"/>
    <w:rsid w:val="074958E1"/>
    <w:rsid w:val="085F360E"/>
    <w:rsid w:val="09664528"/>
    <w:rsid w:val="0BE5207C"/>
    <w:rsid w:val="0CD21ED4"/>
    <w:rsid w:val="0CD8573D"/>
    <w:rsid w:val="0D4E21F9"/>
    <w:rsid w:val="0D5D20E6"/>
    <w:rsid w:val="12C34799"/>
    <w:rsid w:val="13E7095B"/>
    <w:rsid w:val="148B7538"/>
    <w:rsid w:val="14984A52"/>
    <w:rsid w:val="15205ED3"/>
    <w:rsid w:val="154A11A2"/>
    <w:rsid w:val="17463BEB"/>
    <w:rsid w:val="1752258F"/>
    <w:rsid w:val="17D11706"/>
    <w:rsid w:val="18891FE1"/>
    <w:rsid w:val="196C1A2A"/>
    <w:rsid w:val="19882298"/>
    <w:rsid w:val="1A4008BB"/>
    <w:rsid w:val="1A5403CD"/>
    <w:rsid w:val="1CB17D58"/>
    <w:rsid w:val="1EDF6D85"/>
    <w:rsid w:val="1FB97650"/>
    <w:rsid w:val="1FCA08AE"/>
    <w:rsid w:val="21091F11"/>
    <w:rsid w:val="21F04E7F"/>
    <w:rsid w:val="23ED5B1A"/>
    <w:rsid w:val="24771887"/>
    <w:rsid w:val="250C3F8F"/>
    <w:rsid w:val="25F51053"/>
    <w:rsid w:val="262D176D"/>
    <w:rsid w:val="263712CE"/>
    <w:rsid w:val="29CA4D51"/>
    <w:rsid w:val="2B4A3852"/>
    <w:rsid w:val="2BF437BD"/>
    <w:rsid w:val="2CCE400E"/>
    <w:rsid w:val="2DFE26D1"/>
    <w:rsid w:val="2F8B61E7"/>
    <w:rsid w:val="2FB43990"/>
    <w:rsid w:val="302A5A00"/>
    <w:rsid w:val="3050190A"/>
    <w:rsid w:val="3106021B"/>
    <w:rsid w:val="31456F95"/>
    <w:rsid w:val="317864A8"/>
    <w:rsid w:val="31A041CB"/>
    <w:rsid w:val="35777939"/>
    <w:rsid w:val="35B50461"/>
    <w:rsid w:val="3679323D"/>
    <w:rsid w:val="37732382"/>
    <w:rsid w:val="384D2BD3"/>
    <w:rsid w:val="388F0AF6"/>
    <w:rsid w:val="39A16D33"/>
    <w:rsid w:val="39CB3DB0"/>
    <w:rsid w:val="3A3C4CAD"/>
    <w:rsid w:val="3AB605BC"/>
    <w:rsid w:val="3C990195"/>
    <w:rsid w:val="3DB57251"/>
    <w:rsid w:val="3FE0432D"/>
    <w:rsid w:val="400022D9"/>
    <w:rsid w:val="403501D5"/>
    <w:rsid w:val="40F571BE"/>
    <w:rsid w:val="42AB29D0"/>
    <w:rsid w:val="45A8769B"/>
    <w:rsid w:val="46F76FB5"/>
    <w:rsid w:val="478832E0"/>
    <w:rsid w:val="47DD7AD0"/>
    <w:rsid w:val="480A1F47"/>
    <w:rsid w:val="48967C7F"/>
    <w:rsid w:val="4C20442F"/>
    <w:rsid w:val="4D5D520F"/>
    <w:rsid w:val="4E9E163B"/>
    <w:rsid w:val="4F4F0B87"/>
    <w:rsid w:val="4F581781"/>
    <w:rsid w:val="510B7A55"/>
    <w:rsid w:val="51161B0F"/>
    <w:rsid w:val="516E3547"/>
    <w:rsid w:val="55161382"/>
    <w:rsid w:val="58164938"/>
    <w:rsid w:val="589A7317"/>
    <w:rsid w:val="59417793"/>
    <w:rsid w:val="59AF0BA0"/>
    <w:rsid w:val="59F6057D"/>
    <w:rsid w:val="5A407A4A"/>
    <w:rsid w:val="5ACE0789"/>
    <w:rsid w:val="5BE03293"/>
    <w:rsid w:val="5C0C22DA"/>
    <w:rsid w:val="5EF17565"/>
    <w:rsid w:val="5F0B4ACB"/>
    <w:rsid w:val="5F1D47FE"/>
    <w:rsid w:val="5F2B0CC9"/>
    <w:rsid w:val="600867EC"/>
    <w:rsid w:val="6125059E"/>
    <w:rsid w:val="61475B62"/>
    <w:rsid w:val="61B96A60"/>
    <w:rsid w:val="63AB4186"/>
    <w:rsid w:val="64630F05"/>
    <w:rsid w:val="65DD6A95"/>
    <w:rsid w:val="671B7875"/>
    <w:rsid w:val="67A1421E"/>
    <w:rsid w:val="67D22629"/>
    <w:rsid w:val="683E5EB1"/>
    <w:rsid w:val="69583CA4"/>
    <w:rsid w:val="697A2F79"/>
    <w:rsid w:val="69A91168"/>
    <w:rsid w:val="69CC30A8"/>
    <w:rsid w:val="6DB97DE8"/>
    <w:rsid w:val="6E587601"/>
    <w:rsid w:val="6EA91C0A"/>
    <w:rsid w:val="6F614293"/>
    <w:rsid w:val="70115CB9"/>
    <w:rsid w:val="70FA3EBE"/>
    <w:rsid w:val="7148570A"/>
    <w:rsid w:val="714D0F73"/>
    <w:rsid w:val="71A768D5"/>
    <w:rsid w:val="71E74F23"/>
    <w:rsid w:val="73D509D0"/>
    <w:rsid w:val="73DC65DE"/>
    <w:rsid w:val="73E07E7C"/>
    <w:rsid w:val="762F0C47"/>
    <w:rsid w:val="76366479"/>
    <w:rsid w:val="7693567A"/>
    <w:rsid w:val="775F730A"/>
    <w:rsid w:val="77A411C1"/>
    <w:rsid w:val="77F02DBF"/>
    <w:rsid w:val="782A3DBC"/>
    <w:rsid w:val="79E93803"/>
    <w:rsid w:val="7A965738"/>
    <w:rsid w:val="7AC75644"/>
    <w:rsid w:val="7AD46261"/>
    <w:rsid w:val="7CE56503"/>
    <w:rsid w:val="7ECD2214"/>
    <w:rsid w:val="7F054C3B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D1B"/>
    <w:pPr>
      <w:widowControl w:val="0"/>
      <w:jc w:val="both"/>
    </w:pPr>
    <w:rPr>
      <w:rFonts w:ascii="Calibri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437EDF"/>
    <w:rPr>
      <w:sz w:val="18"/>
      <w:szCs w:val="18"/>
    </w:rPr>
  </w:style>
  <w:style w:type="character" w:customStyle="1" w:styleId="Char0">
    <w:name w:val="批注框文本 Char"/>
    <w:basedOn w:val="a0"/>
    <w:link w:val="a5"/>
    <w:rsid w:val="00437ED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3D1B"/>
    <w:rPr>
      <w:rFonts w:ascii="Calibri" w:hAnsi="Calibri"/>
      <w:kern w:val="2"/>
      <w:sz w:val="18"/>
      <w:szCs w:val="22"/>
    </w:rPr>
  </w:style>
  <w:style w:type="paragraph" w:customStyle="1" w:styleId="a6">
    <w:name w:val="印发栏"/>
    <w:basedOn w:val="a7"/>
    <w:rsid w:val="003C41FE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仿宋_GB2312" w:hAnsi="Times New Roman"/>
      <w:kern w:val="32"/>
      <w:szCs w:val="32"/>
    </w:rPr>
  </w:style>
  <w:style w:type="paragraph" w:customStyle="1" w:styleId="a8">
    <w:name w:val="紧急程度"/>
    <w:basedOn w:val="a"/>
    <w:rsid w:val="003C41FE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snapToGrid w:val="0"/>
      <w:kern w:val="0"/>
      <w:szCs w:val="20"/>
    </w:rPr>
  </w:style>
  <w:style w:type="paragraph" w:styleId="a9">
    <w:name w:val="No Spacing"/>
    <w:uiPriority w:val="1"/>
    <w:qFormat/>
    <w:rsid w:val="003C41FE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7">
    <w:name w:val="Normal Indent"/>
    <w:basedOn w:val="a"/>
    <w:rsid w:val="003C41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D1B"/>
    <w:pPr>
      <w:widowControl w:val="0"/>
      <w:jc w:val="both"/>
    </w:pPr>
    <w:rPr>
      <w:rFonts w:ascii="Calibri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437EDF"/>
    <w:rPr>
      <w:sz w:val="18"/>
      <w:szCs w:val="18"/>
    </w:rPr>
  </w:style>
  <w:style w:type="character" w:customStyle="1" w:styleId="Char0">
    <w:name w:val="批注框文本 Char"/>
    <w:basedOn w:val="a0"/>
    <w:link w:val="a5"/>
    <w:rsid w:val="00437ED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3D1B"/>
    <w:rPr>
      <w:rFonts w:ascii="Calibri" w:hAnsi="Calibri"/>
      <w:kern w:val="2"/>
      <w:sz w:val="18"/>
      <w:szCs w:val="22"/>
    </w:rPr>
  </w:style>
  <w:style w:type="paragraph" w:customStyle="1" w:styleId="a6">
    <w:name w:val="印发栏"/>
    <w:basedOn w:val="a7"/>
    <w:rsid w:val="003C41FE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仿宋_GB2312" w:hAnsi="Times New Roman"/>
      <w:kern w:val="32"/>
      <w:szCs w:val="32"/>
    </w:rPr>
  </w:style>
  <w:style w:type="paragraph" w:customStyle="1" w:styleId="a8">
    <w:name w:val="紧急程度"/>
    <w:basedOn w:val="a"/>
    <w:rsid w:val="003C41FE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snapToGrid w:val="0"/>
      <w:kern w:val="0"/>
      <w:szCs w:val="20"/>
    </w:rPr>
  </w:style>
  <w:style w:type="paragraph" w:styleId="a9">
    <w:name w:val="No Spacing"/>
    <w:uiPriority w:val="1"/>
    <w:qFormat/>
    <w:rsid w:val="003C41FE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7">
    <w:name w:val="Normal Indent"/>
    <w:basedOn w:val="a"/>
    <w:rsid w:val="003C41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墨宝</dc:creator>
  <cp:lastModifiedBy>AutoBVT</cp:lastModifiedBy>
  <cp:revision>3</cp:revision>
  <cp:lastPrinted>2024-05-31T02:56:00Z</cp:lastPrinted>
  <dcterms:created xsi:type="dcterms:W3CDTF">2024-06-03T00:45:00Z</dcterms:created>
  <dcterms:modified xsi:type="dcterms:W3CDTF">2024-06-03T00:45:00Z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FD04ECF7173444F88D5865A1F258D116_13</vt:lpwstr>
  </property>
</Properties>
</file>