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江阴市城东社区卫生服务中心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阴市城东社区卫生服务中心始建于1955年，2010年由长山卫生院更名为江阴市城东社区卫生服务中心，是江阴市首家“省级城市示范社区卫生服务中心”。中心下设锦隆、滨江、石牌、双牌、寿山、山源、金山、金童八个社区卫生服务站，坚持“以人为本，立足社区”大力推进社区卫生服务工作。以居民健康需求为导向，健康促进为目的，以家庭为单位，社区为范围，以妇女、儿童、老年人、残疾人为重点人群，开展基本医疗、预防、保健、康复、健康教育、计划生育指导等“六位一体”的基本卫生服务。利用中医康复、治未病等对社区慢性病进行干预，利用“家庭医生团队”把健康送进居民家中，切实为社区居民提供有效、综合、连续的公共卫生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中心是财政补助事业单位，执行政府财务会计制度，实行收支两条线管理，目前有在职职工120余人，其中卫技人员110人，高级职称23人，中级以上职称40人。设内、外、妇科三大病区，中医、针灸、五官、口腔等常规职能科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内科、外科、妇科三大病区，中医、针灸、五官、口腔等常规职能科室，主要根据居民健康需求，提供相关医疗卫生服务。预防保健科，主要提供预防、保健、健康教育、计划生育等基本公共卫生服务。还有锦隆服务站、滨江服务站、石牌服务站、双牌服务站、寿山服务站、山源服务站、金山服务站、金童服务站八个服务站。</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提高居民健康水平为目标，狠抓医疗质量，加强行风建设，健全医疗、护理、功能检查、放射、化验等各个科室、各个诊疗环节的质量管理，制定切实可行的质量目标，实现诊疗工作的规范化。加强基本理论、基本知识、基本技能训练，不断提高医疗质量，保障医疗安全。加强监督，定期开展医疗质量检查，依法依纪落实奖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持续推进公共卫生项目的建设实施，扎实做好卫生应急、预防保健工作。进一步完善居民健康档案、对各种慢性病人进行规范化管理，对慢性病人做到定期体检，并定期深入开展健康教育宣传工作，不断提高对“三高”危害及后期并发症识别和筛查、规范化诊断和治疗能力水平。持续优化65岁及以上老年人健康体检项目，规范服务流程和标准，强化体检质量控制，统一老年人健康体检报告格式，及时反馈体检结果，并做好检后健康管理及指导。</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江阴市城东社区卫生服务中心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江阴市城东社区卫生服务中心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6,902.28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295.17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5,318.28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792.61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496.22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6,902.28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6,902.28</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6,902.28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6,902.28</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江阴市城东社区卫生服务中心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6,902.28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6,902.28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6,902.28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001031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6,902.28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6,902.28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6,902.28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江阴市城东社区卫生服务中心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6,902.28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2,390.77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4,511.51</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5,318.28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3,718.90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4,595.88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乡镇卫生院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4,595.88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江阴市城东社区卫生服务中心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6,902.28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6,902.28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6,902.28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295.17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5,318.28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792.61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496.22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6,902.28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6,902.28</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江阴市城东社区卫生服务中心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6,902.28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2,390.77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2,253.47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4,511.51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5,318.28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1,462.08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3,718.90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4,595.88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1,462.08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2,996.50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乡镇卫生院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4,595.88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1,462.08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2,996.50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792.61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792.61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792.61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792.61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792.61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792.61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496.22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496.22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496.22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496.22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江阴市城东社区卫生服务中心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2,390.77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2,253.47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江阴市城东社区卫生服务中心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6,902.28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2,390.77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2,253.47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4,511.51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5,318.28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1,462.08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3,718.90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4,595.88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1,462.08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乡镇卫生院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4,595.88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1,462.08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江阴市城东社区卫生服务中心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2,390.77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2,253.47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江阴市城东社区卫生服务中心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江阴市城东社区卫生服务中心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江阴市城东社区卫生服务中心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江阴市城东社区卫生服务中心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江阴市城东社区卫生服务中心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江阴市城东社区卫生服务中心2024年度收入、支出预算总计6,902.28万元，与上年相比收、支预算总计各增加456.35万元，增长7.08%。其中：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（一）收入预算总计6,902.28万元。包括：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1．本年收入合计6,902.28万元。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（1）一般公共预算拨款收入6,902.28万元，与上年相比增加456.35万元，增长7.08%。主要原因是单位药品、疫苗接种等业务增长随之而来的成本费用也会增加。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（二）支出预算总计6,902.28万元。包括：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1．本年支出合计6,902.28万元。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295.17万元，主要用于保障单位在编人员养老金、职业年金及其他社保费。与上年相比增加1.61万元，增长0.55%。主要原因是与2023年预算比中心在编人员有变动，新增在编职工，根据工资标准，各项人员经费都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（2）卫生健康支出（类）支出5,318.28万元，主要用于保障单位正常的业务开展等。与上年相比增加579.65万元，增长12.23%。主要原因是中心由于业务增长，药品、疫苗接种等业务增长随之而来的成本费用也增加。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（3）城乡社区支出（类）支出792.61万元，主要用于单位改建门诊楼、住院大楼及食堂改造工程工程款。与上年相比减少119.8万元，减少13.13%。主要原因是按照工程签的合同规定按期支付工程款。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496.22万元，主要用于保障单位在编人员的提租补贴、购房补贴及住房公积金。与上年相比减少5.11万元，减少1.02%。主要原因是与2023年预算比中心在编人员有变动，调离职工的提租补贴、购房补贴及住房公积金较高，新入职职工提租补贴、购房补贴及住房公积金较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江阴市城东社区卫生服务中心2024年收入预算合计6,902.28万元，包括本年收入6,902.28万元，上年结转结余0万元。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本年一般公共预算收入6,902.28万元，占100%；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江阴市城东社区卫生服务中心2024年支出预算合计6,902.28万元，其中：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基本支出2,390.77万元，占34.64%；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项目支出4,511.51万元，占65.36%；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度财政拨款收、支总预算6,902.28万元。与上年相比，财政拨款收、支总计各增加456.35万元，增长7.08%。主要原因是中心由于业务增长，药品、疫苗接种等业务增长随之而来的成本费用也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财政拨款预算支出6,902.28万元，占本年支出合计的100%。与上年相比，财政拨款支出增加456.35万元，增长7.08%。主要原因是中心由于业务增长，药品、疫苗接种等业务增长随之而来的成本费用也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1.行政事业单位养老支出（款）机关事业单位基本养老保险缴费支出（项）支出160.18万元，与上年相比增加2万元，增长1.26%。主要原因是中心新增在编职工，根据工资标准，养老保险金额上涨。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2.行政事业单位养老支出（款）机关事业单位职业年金缴费支出（项）支出80.11万元，与上年相比增加1万元，增长1.26%。主要原因是中心新增在编职工，根据工资标准，职业年金金额上涨。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54.88万元，与上年相比减少1.39万元，减少2.47%。主要原因是与2023年预算比中心在编人员有变动，调离职工的其他社会保险高，新入职职工其他社会保险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1.基层医疗卫生机构（款）乡镇卫生院（项）支出4,595.88万元，与上年相比增加591.09万元，增长14.76%。主要原因是单位药品、疫苗接种等业务增长随之而来的成本费用也会增加。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2.公共卫生（款）基本公共卫生服务（项）支出722.4万元，与上年相比减少11.44万元，减少1.56%。主要原因是根据公共卫生文件，根据服务人口数计算。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城乡社区公共设施（款）其他城乡社区公共设施支出（项）支出792.61万元，与上年相比减少119.8万元，减少13.13%。主要原因是按照工程签订的合同，2024年需支付工程款减少。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1.住房改革支出（款）住房公积金（项）支出140.27万元，与上年相比减少1.61万元，减少1.13%。主要原因是与2023年预算比中心在编人员有变动，调离职工的住房公积金高，新入职职工住房公积金低。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2.住房改革支出（款）提租补贴（项）支出212.88万元，与上年相比减少4.3万元，减少1.98%。主要原因是与2023年预算比中心在编人员有变动，调离职工的提租补贴减少。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3.住房改革支出（款）购房补贴（项）支出143.07万元，与上年相比增加0.8万元，增长0.56%。主要原因是与2023年预算比中心在编人员有变动，新入职职工购房补贴增加。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江阴市城东社区卫生服务中心2024年度财政拨款基本支出预算2,390.77万元，其中：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2,253.47万元。主要包括：基本工资、津贴补贴、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（二）公用经费137.3万元。主要包括：办公费、水费、电费、公务接待费、其他交通费用、其他商品和服务支出。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江阴市城东社区卫生服务中心2024年一般公共预算财政拨款支出预算6,902.28万元，与上年相比增加456.35万元，增长7.08%。主要原因是单位药品、疫苗接种等业务增长随之而来的成本费用也会增加。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江阴市城东社区卫生服务中心2024年度一般公共预算财政拨款基本支出预算2,390.77万元，其中：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2,253.47万元。主要包括：基本工资、津贴补贴、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（二）公用经费137.3万元。主要包括：办公费、水费、电费、公务接待费、其他交通费用、其他商品和服务支出。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度一般公共预算拨款安排的“三公”经费支出预算0.77万元，比上年预算减少0.63万元，变动原因落实政策，减少不必要的公务接待。其中，因公出国（境）费支出0万元，占“三公”经费的0%；公务用车购置及运行维护费支出0万元，占“三公”经费的0%；公务接待费支出0.77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3．公务接待费预算支出0.77万元，比上年预算减少0.63万元，主要原因是落实政策，减少不必要的公务接待。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江阴市城东社区卫生服务中心2024年国有资本经营预算支出0万元。与上年预算数相同。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32个项目纳入绩效目标管理，涉及财政性资金合计4,511.51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十一、卫生健康支出(类)基层医疗卫生机构(款)乡镇卫生院(项)</w:t>
      </w:r>
      <w:r>
        <w:rPr>
          <w:rFonts w:ascii="仿宋" w:hAnsi="仿宋" w:cs="仿宋" w:eastAsia="仿宋"/>
          <w:b w:val="true"/>
        </w:rPr>
        <w:t>：</w:t>
      </w:r>
      <w:r>
        <w:rPr>
          <w:rFonts w:hint="eastAsia" w:ascii="仿宋" w:hAnsi="仿宋" w:eastAsia="仿宋" w:cs="仿宋"/>
        </w:rPr>
        <w:t>反映用于乡镇卫生院的支出。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十三、城乡社区支出(类)城乡社区公共设施(款)其他城乡社区公共设施支出(项)</w:t>
      </w:r>
      <w:r>
        <w:rPr>
          <w:rFonts w:ascii="仿宋" w:hAnsi="仿宋" w:cs="仿宋" w:eastAsia="仿宋"/>
          <w:b w:val="true"/>
        </w:rPr>
        <w:t>：</w:t>
      </w:r>
      <w:r>
        <w:rPr>
          <w:rFonts w:hint="eastAsia" w:ascii="仿宋" w:hAnsi="仿宋" w:eastAsia="仿宋" w:cs="仿宋"/>
        </w:rPr>
        <w:t>反映除上述项目以外其他用于城乡社区公共设施方面的支出。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江阴市城东社区卫生服务中心</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