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820C" w14:textId="77777777" w:rsidR="00BB3785" w:rsidRPr="00663C98" w:rsidRDefault="00BB3785" w:rsidP="00BB3785">
      <w:pPr>
        <w:rPr>
          <w:rFonts w:ascii="Times New Roman" w:eastAsia="方正黑体_GBK" w:hAnsi="Times New Roman" w:cs="Times New Roman"/>
          <w:kern w:val="32"/>
          <w:szCs w:val="32"/>
        </w:rPr>
      </w:pPr>
      <w:r w:rsidRPr="00663C98">
        <w:rPr>
          <w:rFonts w:ascii="Times New Roman" w:eastAsia="方正黑体_GBK" w:hAnsi="Times New Roman" w:cs="Times New Roman"/>
          <w:kern w:val="32"/>
          <w:szCs w:val="32"/>
        </w:rPr>
        <w:t>附件</w:t>
      </w:r>
      <w:r w:rsidRPr="00663C98">
        <w:rPr>
          <w:rFonts w:ascii="Times New Roman" w:eastAsia="方正黑体_GBK" w:hAnsi="Times New Roman" w:cs="Times New Roman" w:hint="eastAsia"/>
          <w:kern w:val="32"/>
          <w:szCs w:val="32"/>
        </w:rPr>
        <w:t>2</w:t>
      </w:r>
    </w:p>
    <w:p w14:paraId="4768025E" w14:textId="77777777" w:rsidR="00BB3785" w:rsidRPr="00663C98" w:rsidRDefault="00BB3785" w:rsidP="00BB3785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63C98">
        <w:rPr>
          <w:rFonts w:ascii="Times New Roman" w:eastAsia="方正小标宋_GBK" w:hAnsi="Times New Roman" w:cs="Times New Roman" w:hint="eastAsia"/>
          <w:sz w:val="44"/>
          <w:szCs w:val="44"/>
        </w:rPr>
        <w:t>城管局</w:t>
      </w:r>
      <w:r w:rsidRPr="00663C98">
        <w:rPr>
          <w:rFonts w:ascii="Times New Roman" w:eastAsia="方正小标宋_GBK" w:hAnsi="Times New Roman" w:cs="Times New Roman"/>
          <w:sz w:val="44"/>
          <w:szCs w:val="44"/>
        </w:rPr>
        <w:t>决定废止的规范性文件目录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05"/>
        <w:gridCol w:w="2575"/>
      </w:tblGrid>
      <w:tr w:rsidR="00BB3785" w:rsidRPr="00663C98" w14:paraId="71088D8A" w14:textId="77777777" w:rsidTr="004906FB">
        <w:trPr>
          <w:trHeight w:hRule="exact" w:val="567"/>
          <w:jc w:val="center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C2F9B4C" w14:textId="77777777" w:rsidR="00BB3785" w:rsidRPr="00663C98" w:rsidRDefault="00BB3785" w:rsidP="004906FB">
            <w:pPr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663C98"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45" w:type="pct"/>
            <w:shd w:val="clear" w:color="auto" w:fill="auto"/>
            <w:vAlign w:val="center"/>
            <w:hideMark/>
          </w:tcPr>
          <w:p w14:paraId="4965B9EE" w14:textId="77777777" w:rsidR="00BB3785" w:rsidRPr="00663C98" w:rsidRDefault="00BB3785" w:rsidP="004906FB">
            <w:pPr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663C98"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1576" w:type="pct"/>
            <w:shd w:val="clear" w:color="auto" w:fill="auto"/>
            <w:vAlign w:val="center"/>
            <w:hideMark/>
          </w:tcPr>
          <w:p w14:paraId="5E9ABB19" w14:textId="77777777" w:rsidR="00BB3785" w:rsidRPr="00663C98" w:rsidRDefault="00BB3785" w:rsidP="004906FB">
            <w:pPr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663C98"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文号</w:t>
            </w:r>
          </w:p>
        </w:tc>
      </w:tr>
      <w:tr w:rsidR="00BB3785" w:rsidRPr="00663C98" w14:paraId="49E39CCE" w14:textId="77777777" w:rsidTr="004906FB">
        <w:trPr>
          <w:trHeight w:hRule="exact" w:val="907"/>
          <w:jc w:val="center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02AD0B4" w14:textId="77777777" w:rsidR="00BB3785" w:rsidRPr="00663C98" w:rsidRDefault="00BB3785" w:rsidP="004906FB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63C98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45" w:type="pct"/>
            <w:shd w:val="clear" w:color="auto" w:fill="auto"/>
            <w:vAlign w:val="center"/>
            <w:hideMark/>
          </w:tcPr>
          <w:p w14:paraId="3595870C" w14:textId="77777777" w:rsidR="00BB3785" w:rsidRPr="00663C98" w:rsidRDefault="00BB3785" w:rsidP="004906FB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江阴市公用事业管理局关于印发规范性文件管理办法的通知</w:t>
            </w:r>
          </w:p>
        </w:tc>
        <w:tc>
          <w:tcPr>
            <w:tcW w:w="1576" w:type="pct"/>
            <w:shd w:val="clear" w:color="auto" w:fill="auto"/>
            <w:vAlign w:val="center"/>
            <w:hideMark/>
          </w:tcPr>
          <w:p w14:paraId="446AA25D" w14:textId="77777777" w:rsidR="00BB3785" w:rsidRPr="00663C98" w:rsidRDefault="00BB3785" w:rsidP="004906FB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澄</w:t>
            </w:r>
            <w:proofErr w:type="gramEnd"/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公用发〔</w:t>
            </w: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2014</w:t>
            </w: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〕</w:t>
            </w: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21</w:t>
            </w: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号</w:t>
            </w:r>
          </w:p>
        </w:tc>
      </w:tr>
      <w:tr w:rsidR="00BB3785" w:rsidRPr="00663C98" w14:paraId="72D5B5BE" w14:textId="77777777" w:rsidTr="004906FB">
        <w:trPr>
          <w:trHeight w:hRule="exact" w:val="907"/>
          <w:jc w:val="center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C036E91" w14:textId="77777777" w:rsidR="00BB3785" w:rsidRPr="00663C98" w:rsidRDefault="00BB3785" w:rsidP="004906FB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63C98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45" w:type="pct"/>
            <w:shd w:val="clear" w:color="auto" w:fill="auto"/>
            <w:vAlign w:val="center"/>
            <w:hideMark/>
          </w:tcPr>
          <w:p w14:paraId="6AB58172" w14:textId="77777777" w:rsidR="00BB3785" w:rsidRPr="00663C98" w:rsidRDefault="00BB3785" w:rsidP="004906FB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关于印发《江阴市公用事业管理局重大行政决策程序规定》的通知</w:t>
            </w:r>
          </w:p>
        </w:tc>
        <w:tc>
          <w:tcPr>
            <w:tcW w:w="1576" w:type="pct"/>
            <w:shd w:val="clear" w:color="auto" w:fill="auto"/>
            <w:vAlign w:val="center"/>
            <w:hideMark/>
          </w:tcPr>
          <w:p w14:paraId="5033EB46" w14:textId="77777777" w:rsidR="00BB3785" w:rsidRPr="00663C98" w:rsidRDefault="00BB3785" w:rsidP="004906FB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澄</w:t>
            </w:r>
            <w:proofErr w:type="gramEnd"/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公用发〔</w:t>
            </w: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2018</w:t>
            </w: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〕</w:t>
            </w: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16</w:t>
            </w:r>
            <w:r w:rsidRPr="00663C98">
              <w:rPr>
                <w:rFonts w:ascii="Times New Roman" w:eastAsia="方正楷体_GBK" w:hAnsi="Times New Roman" w:cs="宋体" w:hint="eastAsia"/>
                <w:kern w:val="0"/>
                <w:sz w:val="24"/>
              </w:rPr>
              <w:t>号</w:t>
            </w:r>
          </w:p>
        </w:tc>
      </w:tr>
      <w:tr w:rsidR="00BB3785" w:rsidRPr="00663C98" w14:paraId="00246657" w14:textId="77777777" w:rsidTr="004906FB">
        <w:trPr>
          <w:trHeight w:hRule="exact" w:val="907"/>
          <w:jc w:val="center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BAA27A6" w14:textId="77777777" w:rsidR="00BB3785" w:rsidRPr="00663C98" w:rsidRDefault="00BB3785" w:rsidP="004906FB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63C98">
              <w:rPr>
                <w:rFonts w:ascii="Times New Roman" w:eastAsia="方正楷体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45" w:type="pct"/>
            <w:shd w:val="clear" w:color="auto" w:fill="auto"/>
            <w:vAlign w:val="center"/>
            <w:hideMark/>
          </w:tcPr>
          <w:p w14:paraId="19BFB4E4" w14:textId="77777777" w:rsidR="00BB3785" w:rsidRPr="00663C98" w:rsidRDefault="00BB3785" w:rsidP="004906FB">
            <w:pPr>
              <w:spacing w:line="0" w:lineRule="atLeast"/>
              <w:rPr>
                <w:rFonts w:ascii="Times New Roman" w:eastAsia="方正楷体_GBK" w:hAnsi="Times New Roman" w:cs="Times New Roman"/>
                <w:kern w:val="0"/>
                <w:sz w:val="24"/>
                <w:szCs w:val="24"/>
              </w:rPr>
            </w:pPr>
            <w:r w:rsidRPr="00663C98">
              <w:rPr>
                <w:rFonts w:ascii="Times New Roman" w:eastAsia="方正楷体_GBK" w:hAnsi="Times New Roman" w:hint="eastAsia"/>
                <w:sz w:val="24"/>
                <w:szCs w:val="24"/>
              </w:rPr>
              <w:t>关于印发《江阴市公用事业管理局限额标准以下工程建设招标投标管理办法》的通知</w:t>
            </w:r>
          </w:p>
        </w:tc>
        <w:tc>
          <w:tcPr>
            <w:tcW w:w="1576" w:type="pct"/>
            <w:shd w:val="clear" w:color="auto" w:fill="auto"/>
            <w:vAlign w:val="center"/>
            <w:hideMark/>
          </w:tcPr>
          <w:p w14:paraId="6A8B6166" w14:textId="77777777" w:rsidR="00BB3785" w:rsidRPr="00663C98" w:rsidRDefault="00BB3785" w:rsidP="004906FB">
            <w:pPr>
              <w:spacing w:line="0" w:lineRule="atLeast"/>
              <w:rPr>
                <w:rFonts w:ascii="Times New Roman" w:eastAsia="方正楷体_GBK" w:hAnsi="Times New Roman" w:cs="宋体"/>
                <w:kern w:val="0"/>
                <w:sz w:val="24"/>
              </w:rPr>
            </w:pPr>
            <w:proofErr w:type="gramStart"/>
            <w:r w:rsidRPr="00663C98">
              <w:rPr>
                <w:rFonts w:ascii="Times New Roman" w:eastAsia="方正楷体_GBK" w:hAnsi="Times New Roman" w:hint="eastAsia"/>
                <w:sz w:val="24"/>
                <w:szCs w:val="24"/>
              </w:rPr>
              <w:t>澄</w:t>
            </w:r>
            <w:proofErr w:type="gramEnd"/>
            <w:r w:rsidRPr="00663C98">
              <w:rPr>
                <w:rFonts w:ascii="Times New Roman" w:eastAsia="方正楷体_GBK" w:hAnsi="Times New Roman" w:hint="eastAsia"/>
                <w:sz w:val="24"/>
                <w:szCs w:val="24"/>
              </w:rPr>
              <w:t>公用</w:t>
            </w:r>
            <w:proofErr w:type="gramStart"/>
            <w:r w:rsidRPr="00663C98">
              <w:rPr>
                <w:rFonts w:ascii="Times New Roman" w:eastAsia="方正楷体_GBK" w:hAnsi="Times New Roman" w:hint="eastAsia"/>
                <w:sz w:val="24"/>
                <w:szCs w:val="24"/>
              </w:rPr>
              <w:t>规</w:t>
            </w:r>
            <w:proofErr w:type="gramEnd"/>
            <w:r w:rsidRPr="00663C98">
              <w:rPr>
                <w:rFonts w:ascii="Times New Roman" w:eastAsia="方正楷体_GBK" w:hAnsi="Times New Roman" w:hint="eastAsia"/>
                <w:sz w:val="24"/>
                <w:szCs w:val="24"/>
              </w:rPr>
              <w:t>发〔</w:t>
            </w:r>
            <w:r w:rsidRPr="00663C98">
              <w:rPr>
                <w:rFonts w:ascii="Times New Roman" w:eastAsia="方正楷体_GBK" w:hAnsi="Times New Roman" w:hint="eastAsia"/>
                <w:sz w:val="24"/>
                <w:szCs w:val="24"/>
              </w:rPr>
              <w:t>2022</w:t>
            </w:r>
            <w:r w:rsidRPr="00663C98">
              <w:rPr>
                <w:rFonts w:ascii="Times New Roman" w:eastAsia="方正楷体_GBK" w:hAnsi="Times New Roman" w:hint="eastAsia"/>
                <w:sz w:val="24"/>
                <w:szCs w:val="24"/>
              </w:rPr>
              <w:t>〕</w:t>
            </w:r>
            <w:r w:rsidRPr="00663C98">
              <w:rPr>
                <w:rFonts w:ascii="Times New Roman" w:eastAsia="方正楷体_GBK" w:hAnsi="Times New Roman" w:hint="eastAsia"/>
                <w:sz w:val="24"/>
                <w:szCs w:val="24"/>
              </w:rPr>
              <w:t>2</w:t>
            </w:r>
            <w:r w:rsidRPr="00663C98">
              <w:rPr>
                <w:rFonts w:ascii="Times New Roman" w:eastAsia="方正楷体_GBK" w:hAnsi="Times New Roman" w:hint="eastAsia"/>
                <w:sz w:val="24"/>
                <w:szCs w:val="24"/>
              </w:rPr>
              <w:t>号</w:t>
            </w:r>
          </w:p>
        </w:tc>
      </w:tr>
    </w:tbl>
    <w:p w14:paraId="2121FF06" w14:textId="73B3EA76" w:rsidR="0058495B" w:rsidRDefault="0058495B"/>
    <w:sectPr w:rsidR="00584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2A97" w14:textId="77777777" w:rsidR="008F01DE" w:rsidRDefault="008F01DE" w:rsidP="00BB3785">
      <w:r>
        <w:separator/>
      </w:r>
    </w:p>
  </w:endnote>
  <w:endnote w:type="continuationSeparator" w:id="0">
    <w:p w14:paraId="6ED4763F" w14:textId="77777777" w:rsidR="008F01DE" w:rsidRDefault="008F01DE" w:rsidP="00B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B14E" w14:textId="77777777" w:rsidR="008F01DE" w:rsidRDefault="008F01DE" w:rsidP="00BB3785">
      <w:r>
        <w:separator/>
      </w:r>
    </w:p>
  </w:footnote>
  <w:footnote w:type="continuationSeparator" w:id="0">
    <w:p w14:paraId="3F1B87F9" w14:textId="77777777" w:rsidR="008F01DE" w:rsidRDefault="008F01DE" w:rsidP="00BB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04"/>
    <w:rsid w:val="00405404"/>
    <w:rsid w:val="0058495B"/>
    <w:rsid w:val="008F01DE"/>
    <w:rsid w:val="00B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B449D"/>
  <w15:chartTrackingRefBased/>
  <w15:docId w15:val="{547049E5-B0B2-4DA4-9036-36AE10F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785"/>
    <w:pPr>
      <w:widowControl w:val="0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785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78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陈</dc:creator>
  <cp:keywords/>
  <dc:description/>
  <cp:lastModifiedBy>晨 陈</cp:lastModifiedBy>
  <cp:revision>2</cp:revision>
  <dcterms:created xsi:type="dcterms:W3CDTF">2023-12-08T01:44:00Z</dcterms:created>
  <dcterms:modified xsi:type="dcterms:W3CDTF">2023-12-08T01:44:00Z</dcterms:modified>
</cp:coreProperties>
</file>