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tabs>
          <w:tab w:val="right" w:pos="8533"/>
          <w:tab w:val="clear" w:pos="8465"/>
        </w:tabs>
        <w:spacing w:line="240" w:lineRule="auto"/>
        <w:ind w:left="316" w:leftChars="100" w:right="316" w:rightChars="100"/>
        <w:jc w:val="both"/>
        <w:rPr>
          <w:sz w:val="21"/>
          <w:szCs w:val="21"/>
        </w:rPr>
      </w:pPr>
      <w:bookmarkStart w:id="0" w:name="OLE_LINK1"/>
    </w:p>
    <w:p>
      <w:pPr>
        <w:pStyle w:val="9"/>
        <w:tabs>
          <w:tab w:val="right" w:pos="8533"/>
          <w:tab w:val="clear" w:pos="8465"/>
        </w:tabs>
        <w:spacing w:line="240" w:lineRule="auto"/>
        <w:ind w:left="316" w:leftChars="100" w:right="316" w:rightChars="100"/>
        <w:jc w:val="both"/>
        <w:rPr>
          <w:sz w:val="21"/>
          <w:szCs w:val="21"/>
        </w:rPr>
      </w:pPr>
    </w:p>
    <w:p>
      <w:pPr>
        <w:pStyle w:val="10"/>
        <w:spacing w:line="240" w:lineRule="auto"/>
        <w:ind w:left="1336" w:right="157" w:hanging="1021"/>
        <w:jc w:val="both"/>
        <w:rPr>
          <w:rFonts w:ascii="Times New Roman"/>
          <w:w w:val="80"/>
          <w:sz w:val="44"/>
          <w:szCs w:val="44"/>
        </w:rPr>
      </w:pPr>
    </w:p>
    <w:p>
      <w:pPr>
        <w:spacing w:line="520" w:lineRule="exact"/>
        <w:jc w:val="center"/>
        <w:rPr>
          <w:b/>
          <w:bCs/>
          <w:w w:val="80"/>
          <w:sz w:val="44"/>
        </w:rPr>
      </w:pPr>
      <w:r>
        <w:pict>
          <v:group id="组合 6" o:spid="_x0000_s2050" o:spt="203" style="position:absolute;left:0pt;margin-left:-0.05pt;margin-top:1.7pt;height:168.35pt;width:442.2pt;z-index:251659264;mso-width-relative:page;mso-height-relative:page;" coordorigin="1587,3796" coordsize="8844,3367">
            <o:lock v:ext="edit"/>
            <v:shape id="自选图形 7" o:spid="_x0000_s2051" o:spt="32" type="#_x0000_t32" style="position:absolute;left:1587;top:7163;height:0;width:8844;" o:connectortype="straight" filled="f" stroked="t" coordsize="21600,21600">
              <v:path arrowok="t"/>
              <v:fill on="f" focussize="0,0"/>
              <v:stroke weight="2pt" color="#FFFFFF"/>
              <v:imagedata o:title=""/>
              <o:lock v:ext="edit"/>
            </v:shape>
            <v:shape id="文本框 2" o:spid="_x0000_s2052" o:spt="202" type="#_x0000_t202" style="position:absolute;left:1786;top:3796;height:1701;width:8447;" filled="f" stroked="f" coordsize="21600,21600">
              <v:path/>
              <v:fill on="f" focussize="0,0"/>
              <v:stroke on="f" joinstyle="miter"/>
              <v:imagedata o:title=""/>
              <o:lock v:ext="edit"/>
              <v:textbox inset="0mm,0mm,0mm,0mm">
                <w:txbxContent>
                  <w:p>
                    <w:pPr>
                      <w:spacing w:line="0" w:lineRule="atLeast"/>
                      <w:ind w:left="160" w:leftChars="50" w:right="160" w:rightChars="50"/>
                      <w:jc w:val="distribute"/>
                      <w:rPr>
                        <w:rFonts w:ascii="方正小标宋_GBK" w:eastAsia="方正小标宋_GBK"/>
                        <w:b/>
                        <w:color w:val="FFFFFF"/>
                        <w:w w:val="58"/>
                        <w:sz w:val="124"/>
                        <w:szCs w:val="124"/>
                      </w:rPr>
                    </w:pPr>
                    <w:r>
                      <w:rPr>
                        <w:rFonts w:hint="eastAsia" w:ascii="方正小标宋_GBK" w:eastAsia="方正小标宋_GBK"/>
                        <w:b/>
                        <w:color w:val="FFFFFF"/>
                        <w:w w:val="58"/>
                        <w:sz w:val="124"/>
                        <w:szCs w:val="124"/>
                      </w:rPr>
                      <w:t>江阴市财政局文件</w:t>
                    </w:r>
                  </w:p>
                </w:txbxContent>
              </v:textbox>
            </v:shape>
          </v:group>
        </w:pict>
      </w:r>
    </w:p>
    <w:p>
      <w:pPr>
        <w:spacing w:line="460" w:lineRule="exact"/>
        <w:jc w:val="center"/>
        <w:rPr>
          <w:b/>
          <w:bCs/>
          <w:w w:val="80"/>
          <w:sz w:val="44"/>
        </w:rPr>
      </w:pPr>
    </w:p>
    <w:p>
      <w:pPr>
        <w:jc w:val="center"/>
        <w:rPr>
          <w:b/>
          <w:bCs/>
          <w:w w:val="80"/>
        </w:rPr>
      </w:pPr>
    </w:p>
    <w:p>
      <w:pPr>
        <w:jc w:val="center"/>
        <w:rPr>
          <w:b/>
          <w:bCs/>
          <w:w w:val="80"/>
        </w:rPr>
      </w:pPr>
    </w:p>
    <w:p>
      <w:pPr>
        <w:jc w:val="center"/>
        <w:rPr>
          <w:b/>
          <w:bCs/>
          <w:w w:val="80"/>
        </w:rPr>
      </w:pPr>
    </w:p>
    <w:p>
      <w:pPr>
        <w:spacing w:beforeLines="50" w:afterLines="50" w:line="0" w:lineRule="atLeast"/>
        <w:jc w:val="both"/>
        <w:rPr>
          <w:color w:val="000000"/>
          <w:szCs w:val="36"/>
        </w:rPr>
      </w:pPr>
    </w:p>
    <w:bookmarkEnd w:id="0"/>
    <w:p>
      <w:pPr>
        <w:spacing w:line="0" w:lineRule="atLeast"/>
        <w:jc w:val="center"/>
        <w:rPr>
          <w:rFonts w:hint="eastAsia" w:eastAsia="方正小标宋_GBK" w:cs="黑体"/>
          <w:w w:val="90"/>
          <w:sz w:val="44"/>
          <w:szCs w:val="44"/>
          <w:lang w:val="en-US" w:eastAsia="zh-CN"/>
        </w:rPr>
      </w:pPr>
      <w:r>
        <w:rPr>
          <w:rFonts w:hint="eastAsia" w:eastAsia="方正小标宋_GBK" w:cs="黑体"/>
          <w:w w:val="90"/>
          <w:sz w:val="44"/>
          <w:szCs w:val="44"/>
        </w:rPr>
        <w:t>江阴市财政局关于公布规范性文件清理结果的决定</w:t>
      </w:r>
      <w:r>
        <w:rPr>
          <w:rFonts w:hint="eastAsia" w:eastAsia="方正小标宋_GBK" w:cs="黑体"/>
          <w:w w:val="90"/>
          <w:sz w:val="44"/>
          <w:szCs w:val="44"/>
          <w:lang w:val="en-US" w:eastAsia="zh-CN"/>
        </w:rPr>
        <w:t>(草案）（征求意见稿）</w:t>
      </w:r>
    </w:p>
    <w:p>
      <w:pPr>
        <w:overflowPunct w:val="0"/>
        <w:ind w:firstLine="632" w:firstLineChars="200"/>
        <w:rPr>
          <w:rFonts w:hint="eastAsia" w:cs="方正仿宋_GBK"/>
          <w:color w:val="000000" w:themeColor="text1"/>
          <w:szCs w:val="32"/>
        </w:rPr>
      </w:pPr>
    </w:p>
    <w:p>
      <w:pPr>
        <w:overflowPunct w:val="0"/>
        <w:rPr>
          <w:rFonts w:cs="方正仿宋_GBK"/>
          <w:color w:val="000000" w:themeColor="text1"/>
          <w:szCs w:val="32"/>
        </w:rPr>
      </w:pPr>
      <w:r>
        <w:rPr>
          <w:rFonts w:hint="eastAsia" w:cs="方正仿宋_GBK"/>
          <w:color w:val="000000" w:themeColor="text1"/>
          <w:szCs w:val="32"/>
        </w:rPr>
        <w:t>各镇（街道）财政和资产管理局，高新区财政局、临港经济开发区财政局、靖江园区财政局，市局各科室、事业单位：</w:t>
      </w:r>
    </w:p>
    <w:p>
      <w:pPr>
        <w:ind w:firstLine="632" w:firstLineChars="200"/>
        <w:rPr>
          <w:rFonts w:cs="方正仿宋_GBK"/>
          <w:szCs w:val="32"/>
        </w:rPr>
      </w:pPr>
      <w:r>
        <w:rPr>
          <w:rFonts w:hint="eastAsia" w:cs="方正仿宋_GBK"/>
          <w:szCs w:val="32"/>
        </w:rPr>
        <w:t>为贯彻落实上级关于维护法治统一、优化营商环境、打造法</w:t>
      </w:r>
      <w:bookmarkStart w:id="1" w:name="_GoBack"/>
      <w:bookmarkEnd w:id="1"/>
      <w:r>
        <w:rPr>
          <w:rFonts w:hint="eastAsia" w:cs="方正仿宋_GBK"/>
          <w:szCs w:val="32"/>
        </w:rPr>
        <w:t>治政府等要求，根据法律法规制（修）订及政策调整变化情况，按照《江苏省行政规范性文件管理规定》（江苏省人民政府令第158号）、《无锡市行政规范性文件制定和备案审查管理办法》（无锡市人民政府令第179号）、《江阴市行政规范性文件制定和备案审查实施细则》（澄政规发</w:t>
      </w:r>
      <w:r>
        <w:rPr>
          <w:rFonts w:hint="eastAsia"/>
        </w:rPr>
        <w:t>〔2023〕</w:t>
      </w:r>
      <w:r>
        <w:rPr>
          <w:rFonts w:hint="eastAsia" w:cs="方正仿宋_GBK"/>
          <w:szCs w:val="32"/>
        </w:rPr>
        <w:t>4号）规定，我局对2023年8月31日前制定的现行有效的规范性文件进行了全面清理。经过清理，决定继续有效53件，废止21件。</w:t>
      </w:r>
    </w:p>
    <w:p>
      <w:pPr>
        <w:ind w:firstLine="632" w:firstLineChars="200"/>
        <w:rPr>
          <w:rFonts w:cs="方正仿宋_GBK"/>
          <w:szCs w:val="32"/>
        </w:rPr>
      </w:pPr>
      <w:r>
        <w:rPr>
          <w:rFonts w:hint="eastAsia" w:cs="方正仿宋_GBK"/>
          <w:szCs w:val="32"/>
        </w:rPr>
        <w:t>决定废止的规范性文件，不得继续作为行政管理的依据。决定继续有效的规范性文件，原文件明确有效期的，按规定的有效期执行；原文件未明确有效期的，名称冠以“暂行”“试行”的规范性文件有效期为2年，自2023年</w:t>
      </w:r>
      <w:r>
        <w:rPr>
          <w:rFonts w:hint="eastAsia" w:cs="方正仿宋_GBK"/>
          <w:szCs w:val="32"/>
          <w:lang w:val="en-US" w:eastAsia="zh-CN"/>
        </w:rPr>
        <w:t>9</w:t>
      </w:r>
      <w:r>
        <w:rPr>
          <w:rFonts w:hint="eastAsia" w:cs="方正仿宋_GBK"/>
          <w:szCs w:val="32"/>
        </w:rPr>
        <w:t>月</w:t>
      </w:r>
      <w:r>
        <w:rPr>
          <w:rFonts w:hint="eastAsia" w:cs="方正仿宋_GBK"/>
          <w:szCs w:val="32"/>
          <w:lang w:val="en-US" w:eastAsia="zh-CN"/>
        </w:rPr>
        <w:t>28</w:t>
      </w:r>
      <w:r>
        <w:rPr>
          <w:rFonts w:hint="eastAsia" w:cs="方正仿宋_GBK"/>
          <w:szCs w:val="32"/>
        </w:rPr>
        <w:t>日至2025年</w:t>
      </w:r>
      <w:r>
        <w:rPr>
          <w:rFonts w:hint="eastAsia" w:cs="方正仿宋_GBK"/>
          <w:szCs w:val="32"/>
          <w:lang w:val="en-US" w:eastAsia="zh-CN"/>
        </w:rPr>
        <w:t>9</w:t>
      </w:r>
      <w:r>
        <w:rPr>
          <w:rFonts w:hint="eastAsia" w:cs="方正仿宋_GBK"/>
          <w:szCs w:val="32"/>
        </w:rPr>
        <w:t>月</w:t>
      </w:r>
      <w:r>
        <w:rPr>
          <w:rFonts w:hint="eastAsia" w:cs="方正仿宋_GBK"/>
          <w:szCs w:val="32"/>
          <w:lang w:val="en-US" w:eastAsia="zh-CN"/>
        </w:rPr>
        <w:t>27</w:t>
      </w:r>
      <w:r>
        <w:rPr>
          <w:rFonts w:hint="eastAsia" w:cs="方正仿宋_GBK"/>
          <w:szCs w:val="32"/>
        </w:rPr>
        <w:t>日，其他规范性文件有效期为5年，自2023年</w:t>
      </w:r>
      <w:r>
        <w:rPr>
          <w:rFonts w:hint="eastAsia" w:cs="方正仿宋_GBK"/>
          <w:szCs w:val="32"/>
          <w:lang w:val="en-US" w:eastAsia="zh-CN"/>
        </w:rPr>
        <w:t>9</w:t>
      </w:r>
      <w:r>
        <w:rPr>
          <w:rFonts w:hint="eastAsia" w:cs="方正仿宋_GBK"/>
          <w:szCs w:val="32"/>
        </w:rPr>
        <w:t>月</w:t>
      </w:r>
      <w:r>
        <w:rPr>
          <w:rFonts w:hint="eastAsia" w:cs="方正仿宋_GBK"/>
          <w:szCs w:val="32"/>
          <w:lang w:val="en-US" w:eastAsia="zh-CN"/>
        </w:rPr>
        <w:t>28</w:t>
      </w:r>
      <w:r>
        <w:rPr>
          <w:rFonts w:hint="eastAsia" w:cs="方正仿宋_GBK"/>
          <w:szCs w:val="32"/>
        </w:rPr>
        <w:t>日至2028年</w:t>
      </w:r>
      <w:r>
        <w:rPr>
          <w:rFonts w:hint="eastAsia" w:cs="方正仿宋_GBK"/>
          <w:szCs w:val="32"/>
          <w:lang w:val="en-US" w:eastAsia="zh-CN"/>
        </w:rPr>
        <w:t>9</w:t>
      </w:r>
      <w:r>
        <w:rPr>
          <w:rFonts w:hint="eastAsia" w:cs="方正仿宋_GBK"/>
          <w:szCs w:val="32"/>
        </w:rPr>
        <w:t xml:space="preserve">月 </w:t>
      </w:r>
      <w:r>
        <w:rPr>
          <w:rFonts w:hint="eastAsia" w:cs="方正仿宋_GBK"/>
          <w:szCs w:val="32"/>
          <w:lang w:val="en-US" w:eastAsia="zh-CN"/>
        </w:rPr>
        <w:t>27</w:t>
      </w:r>
      <w:r>
        <w:rPr>
          <w:rFonts w:hint="eastAsia" w:cs="方正仿宋_GBK"/>
          <w:szCs w:val="32"/>
        </w:rPr>
        <w:t>日。有效期届满未明确延续的，该规范性文件自动失效。专用于废止原有规范性文件的局规范性文件除外。</w:t>
      </w:r>
    </w:p>
    <w:p>
      <w:pPr>
        <w:ind w:firstLine="632" w:firstLineChars="200"/>
        <w:rPr>
          <w:rFonts w:hint="eastAsia" w:cs="方正仿宋_GBK"/>
          <w:szCs w:val="32"/>
        </w:rPr>
      </w:pPr>
      <w:r>
        <w:rPr>
          <w:rFonts w:hint="eastAsia" w:cs="方正仿宋_GBK"/>
          <w:szCs w:val="32"/>
        </w:rPr>
        <w:t>本决定自公布之日起施行。</w:t>
      </w:r>
    </w:p>
    <w:p>
      <w:pPr>
        <w:ind w:firstLine="632" w:firstLineChars="200"/>
        <w:rPr>
          <w:rFonts w:cs="方正仿宋_GBK"/>
          <w:szCs w:val="32"/>
        </w:rPr>
      </w:pPr>
    </w:p>
    <w:p>
      <w:pPr>
        <w:ind w:firstLine="632" w:firstLineChars="200"/>
        <w:rPr>
          <w:rFonts w:cs="方正仿宋_GBK"/>
          <w:szCs w:val="32"/>
        </w:rPr>
      </w:pPr>
      <w:r>
        <w:rPr>
          <w:rFonts w:hint="eastAsia" w:cs="方正仿宋_GBK"/>
          <w:szCs w:val="32"/>
        </w:rPr>
        <w:t>附件：1．决定继续有效的规范性文件目录</w:t>
      </w:r>
    </w:p>
    <w:p>
      <w:pPr>
        <w:ind w:firstLine="1608" w:firstLineChars="509"/>
        <w:rPr>
          <w:rFonts w:cs="方正仿宋_GBK"/>
          <w:szCs w:val="32"/>
        </w:rPr>
      </w:pPr>
      <w:r>
        <w:rPr>
          <w:rFonts w:hint="eastAsia" w:cs="方正仿宋_GBK"/>
          <w:szCs w:val="32"/>
        </w:rPr>
        <w:t>2．决定废止的规范性文件目录</w:t>
      </w:r>
    </w:p>
    <w:p>
      <w:pPr>
        <w:widowControl/>
        <w:jc w:val="left"/>
        <w:rPr>
          <w:szCs w:val="32"/>
        </w:rPr>
      </w:pPr>
    </w:p>
    <w:p>
      <w:pPr>
        <w:widowControl/>
        <w:jc w:val="left"/>
        <w:rPr>
          <w:szCs w:val="32"/>
        </w:rPr>
      </w:pPr>
    </w:p>
    <w:p>
      <w:pPr>
        <w:widowControl/>
        <w:jc w:val="left"/>
        <w:rPr>
          <w:szCs w:val="32"/>
        </w:rPr>
      </w:pPr>
    </w:p>
    <w:p>
      <w:pPr>
        <w:widowControl/>
        <w:ind w:firstLine="5442" w:firstLineChars="1722"/>
        <w:jc w:val="left"/>
        <w:rPr>
          <w:szCs w:val="32"/>
        </w:rPr>
      </w:pPr>
      <w:r>
        <w:rPr>
          <w:rFonts w:hint="eastAsia"/>
          <w:szCs w:val="32"/>
        </w:rPr>
        <w:t>江阴市财政局</w:t>
      </w:r>
    </w:p>
    <w:p>
      <w:pPr>
        <w:widowControl/>
        <w:ind w:right="1264" w:rightChars="400"/>
        <w:jc w:val="right"/>
        <w:rPr>
          <w:szCs w:val="32"/>
        </w:rPr>
      </w:pPr>
      <w:r>
        <w:rPr>
          <w:rFonts w:hint="eastAsia"/>
          <w:szCs w:val="32"/>
        </w:rPr>
        <w:t xml:space="preserve">2023年9月 </w:t>
      </w:r>
      <w:r>
        <w:rPr>
          <w:rFonts w:hint="eastAsia"/>
          <w:szCs w:val="32"/>
          <w:lang w:val="en-US" w:eastAsia="zh-CN"/>
        </w:rPr>
        <w:t>28</w:t>
      </w:r>
      <w:r>
        <w:rPr>
          <w:rFonts w:hint="eastAsia"/>
          <w:szCs w:val="32"/>
        </w:rPr>
        <w:t xml:space="preserve"> 日</w:t>
      </w:r>
    </w:p>
    <w:p>
      <w:pPr>
        <w:rPr>
          <w:rFonts w:cs="方正仿宋_GBK"/>
          <w:szCs w:val="32"/>
        </w:rPr>
      </w:pPr>
    </w:p>
    <w:p>
      <w:pPr>
        <w:rPr>
          <w:rFonts w:cs="方正仿宋_GBK"/>
          <w:szCs w:val="32"/>
        </w:rPr>
      </w:pPr>
    </w:p>
    <w:p>
      <w:pPr>
        <w:widowControl/>
        <w:jc w:val="left"/>
        <w:rPr>
          <w:rFonts w:cs="方正仿宋_GBK"/>
          <w:szCs w:val="32"/>
        </w:rPr>
      </w:pPr>
      <w:r>
        <w:rPr>
          <w:rFonts w:cs="方正仿宋_GBK"/>
          <w:szCs w:val="32"/>
        </w:rPr>
        <w:br w:type="page"/>
      </w:r>
    </w:p>
    <w:p>
      <w:pPr>
        <w:rPr>
          <w:rFonts w:hint="eastAsia" w:eastAsia="方正黑体_GBK" w:cs="方正仿宋_GBK"/>
          <w:szCs w:val="32"/>
        </w:rPr>
      </w:pPr>
      <w:r>
        <w:rPr>
          <w:rFonts w:hint="eastAsia" w:eastAsia="方正黑体_GBK" w:cs="方正仿宋_GBK"/>
          <w:szCs w:val="32"/>
        </w:rPr>
        <w:t>附件1</w:t>
      </w:r>
    </w:p>
    <w:p>
      <w:pPr>
        <w:widowControl/>
        <w:jc w:val="center"/>
        <w:rPr>
          <w:rFonts w:eastAsia="方正小标宋_GBK"/>
          <w:bCs/>
          <w:sz w:val="44"/>
          <w:szCs w:val="44"/>
        </w:rPr>
      </w:pPr>
      <w:r>
        <w:rPr>
          <w:rFonts w:hint="eastAsia" w:eastAsia="方正小标宋_GBK"/>
          <w:bCs/>
          <w:sz w:val="44"/>
          <w:szCs w:val="44"/>
        </w:rPr>
        <w:t>决定继续有效的规范性文件目录</w:t>
      </w:r>
    </w:p>
    <w:tbl>
      <w:tblPr>
        <w:tblStyle w:val="5"/>
        <w:tblW w:w="886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26"/>
        <w:gridCol w:w="2435"/>
        <w:gridCol w:w="56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826" w:type="dxa"/>
            <w:shd w:val="clear" w:color="auto" w:fill="auto"/>
            <w:vAlign w:val="center"/>
          </w:tcPr>
          <w:p>
            <w:pPr>
              <w:widowControl/>
              <w:spacing w:line="0" w:lineRule="atLeast"/>
              <w:jc w:val="center"/>
              <w:rPr>
                <w:rFonts w:eastAsia="方正黑体_GBK"/>
                <w:bCs/>
                <w:color w:val="000000"/>
                <w:sz w:val="24"/>
              </w:rPr>
            </w:pPr>
            <w:r>
              <w:rPr>
                <w:rFonts w:hint="eastAsia" w:eastAsia="方正黑体_GBK"/>
                <w:bCs/>
                <w:color w:val="000000"/>
                <w:sz w:val="24"/>
              </w:rPr>
              <w:t>序号</w:t>
            </w:r>
          </w:p>
        </w:tc>
        <w:tc>
          <w:tcPr>
            <w:tcW w:w="2435" w:type="dxa"/>
            <w:shd w:val="clear" w:color="auto" w:fill="auto"/>
            <w:vAlign w:val="center"/>
          </w:tcPr>
          <w:p>
            <w:pPr>
              <w:widowControl/>
              <w:spacing w:line="0" w:lineRule="atLeast"/>
              <w:jc w:val="center"/>
              <w:rPr>
                <w:rFonts w:eastAsia="方正黑体_GBK"/>
                <w:bCs/>
                <w:color w:val="000000"/>
                <w:sz w:val="24"/>
              </w:rPr>
            </w:pPr>
            <w:r>
              <w:rPr>
                <w:rFonts w:hint="eastAsia" w:eastAsia="方正黑体_GBK"/>
                <w:bCs/>
                <w:color w:val="000000"/>
                <w:sz w:val="24"/>
              </w:rPr>
              <w:t>文号</w:t>
            </w:r>
          </w:p>
        </w:tc>
        <w:tc>
          <w:tcPr>
            <w:tcW w:w="5607" w:type="dxa"/>
            <w:shd w:val="clear" w:color="auto" w:fill="auto"/>
            <w:vAlign w:val="center"/>
          </w:tcPr>
          <w:p>
            <w:pPr>
              <w:widowControl/>
              <w:spacing w:line="0" w:lineRule="atLeast"/>
              <w:jc w:val="center"/>
              <w:rPr>
                <w:rFonts w:eastAsia="方正黑体_GBK"/>
                <w:bCs/>
                <w:color w:val="000000"/>
                <w:sz w:val="24"/>
              </w:rPr>
            </w:pPr>
            <w:r>
              <w:rPr>
                <w:rFonts w:hint="eastAsia" w:eastAsia="方正黑体_GBK"/>
                <w:bCs/>
                <w:color w:val="000000"/>
                <w:sz w:val="24"/>
              </w:rPr>
              <w:t>文件名称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1</w:t>
            </w:r>
          </w:p>
        </w:tc>
        <w:tc>
          <w:tcPr>
            <w:tcW w:w="2435"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澄财规〔2011〕2号</w:t>
            </w:r>
          </w:p>
        </w:tc>
        <w:tc>
          <w:tcPr>
            <w:tcW w:w="5607"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江阴市市级行政事业单位部分通用资产配置预算标准（试行）的通知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2</w:t>
            </w:r>
          </w:p>
        </w:tc>
        <w:tc>
          <w:tcPr>
            <w:tcW w:w="2435"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澄财规〔2011〕1号</w:t>
            </w:r>
          </w:p>
        </w:tc>
        <w:tc>
          <w:tcPr>
            <w:tcW w:w="5607"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关于印发《江阴市行政事业单位银行账户管理暂行办法》的通知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3</w:t>
            </w:r>
          </w:p>
        </w:tc>
        <w:tc>
          <w:tcPr>
            <w:tcW w:w="2435"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澄财规〔2016〕47号</w:t>
            </w:r>
          </w:p>
        </w:tc>
        <w:tc>
          <w:tcPr>
            <w:tcW w:w="5607"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关于印发《江阴市中等职业学校免学费（澄西船厂技校、）国家助学金专项资金管理办法》的通知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4</w:t>
            </w:r>
          </w:p>
        </w:tc>
        <w:tc>
          <w:tcPr>
            <w:tcW w:w="2435"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澄财规〔2017〕16号</w:t>
            </w:r>
          </w:p>
        </w:tc>
        <w:tc>
          <w:tcPr>
            <w:tcW w:w="5607"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关于印发《江阴市科技创新专项资金（知识产权推进计划）管理办法》的通知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5</w:t>
            </w:r>
          </w:p>
        </w:tc>
        <w:tc>
          <w:tcPr>
            <w:tcW w:w="2435"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澄财规〔2018〕11号</w:t>
            </w:r>
          </w:p>
        </w:tc>
        <w:tc>
          <w:tcPr>
            <w:tcW w:w="5607"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关于印发《江阴市政府性投资项目审计费专项资金管理办法》的通知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6</w:t>
            </w:r>
          </w:p>
        </w:tc>
        <w:tc>
          <w:tcPr>
            <w:tcW w:w="2435"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澄财建〔2007〕05号</w:t>
            </w:r>
          </w:p>
        </w:tc>
        <w:tc>
          <w:tcPr>
            <w:tcW w:w="5607"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江阴市政府投资建设项目造价咨询服务收费管理办法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7</w:t>
            </w:r>
          </w:p>
        </w:tc>
        <w:tc>
          <w:tcPr>
            <w:tcW w:w="2435"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澄财规〔2013〕1号</w:t>
            </w:r>
          </w:p>
        </w:tc>
        <w:tc>
          <w:tcPr>
            <w:tcW w:w="5607"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江阴市财政局关于印发《江阴市财政局项目支出绩效跟踪评价暂行办法》的通知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8</w:t>
            </w:r>
          </w:p>
        </w:tc>
        <w:tc>
          <w:tcPr>
            <w:tcW w:w="2435"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澄财综〔2004〕18号</w:t>
            </w:r>
          </w:p>
        </w:tc>
        <w:tc>
          <w:tcPr>
            <w:tcW w:w="5607"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关于加强行政事业单位肯社会团体公有房屋租金管理的通知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826"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9</w:t>
            </w:r>
          </w:p>
        </w:tc>
        <w:tc>
          <w:tcPr>
            <w:tcW w:w="2435"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澄财规〔2013〕26号</w:t>
            </w:r>
          </w:p>
        </w:tc>
        <w:tc>
          <w:tcPr>
            <w:tcW w:w="5607"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关于印发《江阴市政策性农业保险专项资金管理办法》的通知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6"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10</w:t>
            </w:r>
          </w:p>
        </w:tc>
        <w:tc>
          <w:tcPr>
            <w:tcW w:w="2435"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澄财发〔2009〕5号</w:t>
            </w:r>
          </w:p>
        </w:tc>
        <w:tc>
          <w:tcPr>
            <w:tcW w:w="5607"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江阴市市级政府性投资建设项目资金财政集中支付管理暂行办法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11</w:t>
            </w:r>
          </w:p>
        </w:tc>
        <w:tc>
          <w:tcPr>
            <w:tcW w:w="2435"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澄财规〔2013〕10号</w:t>
            </w:r>
          </w:p>
        </w:tc>
        <w:tc>
          <w:tcPr>
            <w:tcW w:w="5607"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关于印发《江阴市城市排水管网设施运行维护及大小修专项资金管理办法》的通知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12</w:t>
            </w:r>
          </w:p>
        </w:tc>
        <w:tc>
          <w:tcPr>
            <w:tcW w:w="2435"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澄财规〔2013〕12号</w:t>
            </w:r>
          </w:p>
        </w:tc>
        <w:tc>
          <w:tcPr>
            <w:tcW w:w="5607"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关于印发《江阴市各类道路养护补助及清扫保洁专项资金管理办法》的通知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13</w:t>
            </w:r>
          </w:p>
        </w:tc>
        <w:tc>
          <w:tcPr>
            <w:tcW w:w="2435"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澄财规〔2014〕4号</w:t>
            </w:r>
          </w:p>
        </w:tc>
        <w:tc>
          <w:tcPr>
            <w:tcW w:w="5607"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关于印发《江阴市出国（境）经费专项资金管理办法》的通知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14</w:t>
            </w:r>
          </w:p>
        </w:tc>
        <w:tc>
          <w:tcPr>
            <w:tcW w:w="2435"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澄财预〔2007〕9号</w:t>
            </w:r>
          </w:p>
        </w:tc>
        <w:tc>
          <w:tcPr>
            <w:tcW w:w="5607"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关于进一步加强罚没款和罚没物资管理的通知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shd w:val="clear" w:color="auto" w:fill="auto"/>
            <w:vAlign w:val="center"/>
          </w:tcPr>
          <w:p>
            <w:pPr>
              <w:widowControl/>
              <w:spacing w:line="0" w:lineRule="atLeast"/>
              <w:ind w:firstLine="236" w:firstLineChars="100"/>
              <w:rPr>
                <w:rFonts w:eastAsia="方正楷体_GBK"/>
                <w:color w:val="000000"/>
                <w:sz w:val="24"/>
              </w:rPr>
            </w:pPr>
            <w:r>
              <w:rPr>
                <w:rFonts w:hint="eastAsia" w:eastAsia="方正楷体_GBK"/>
                <w:color w:val="000000"/>
                <w:sz w:val="24"/>
              </w:rPr>
              <w:t>15</w:t>
            </w:r>
          </w:p>
        </w:tc>
        <w:tc>
          <w:tcPr>
            <w:tcW w:w="2435"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澄财综〔2005〕9号</w:t>
            </w:r>
          </w:p>
        </w:tc>
        <w:tc>
          <w:tcPr>
            <w:tcW w:w="5607"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关于将部分土地出让金用于农业土地开发的通知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16</w:t>
            </w:r>
          </w:p>
        </w:tc>
        <w:tc>
          <w:tcPr>
            <w:tcW w:w="2435"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澄财规〔2013〕32号</w:t>
            </w:r>
          </w:p>
        </w:tc>
        <w:tc>
          <w:tcPr>
            <w:tcW w:w="5607"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关于印发《江阴市军转干部随调配偶安置专项资金管理办法》的通知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17</w:t>
            </w:r>
          </w:p>
        </w:tc>
        <w:tc>
          <w:tcPr>
            <w:tcW w:w="2435"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澄财规〔2013〕35号</w:t>
            </w:r>
          </w:p>
        </w:tc>
        <w:tc>
          <w:tcPr>
            <w:tcW w:w="5607"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关于印发《江阴市退休人员社会化管理服务专项资金管理办法》的通知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18</w:t>
            </w:r>
          </w:p>
        </w:tc>
        <w:tc>
          <w:tcPr>
            <w:tcW w:w="2435"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澄财规〔2013〕43号</w:t>
            </w:r>
          </w:p>
        </w:tc>
        <w:tc>
          <w:tcPr>
            <w:tcW w:w="5607"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关于印发《江阴市惠民殡葬专项资金管理办法》的通知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19</w:t>
            </w:r>
          </w:p>
        </w:tc>
        <w:tc>
          <w:tcPr>
            <w:tcW w:w="2435"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澄财规〔2013〕45号</w:t>
            </w:r>
          </w:p>
        </w:tc>
        <w:tc>
          <w:tcPr>
            <w:tcW w:w="5607"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关于印发《江阴市双拥专项资金管理办法》的通知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20</w:t>
            </w:r>
          </w:p>
        </w:tc>
        <w:tc>
          <w:tcPr>
            <w:tcW w:w="2435"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澄财规〔2013〕48号</w:t>
            </w:r>
          </w:p>
        </w:tc>
        <w:tc>
          <w:tcPr>
            <w:tcW w:w="5607"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关于印发《江阴市困难群众节日慰问补助专项资金管理办法》的通知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21</w:t>
            </w:r>
          </w:p>
        </w:tc>
        <w:tc>
          <w:tcPr>
            <w:tcW w:w="2435"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澄财规〔2013〕49号</w:t>
            </w:r>
          </w:p>
        </w:tc>
        <w:tc>
          <w:tcPr>
            <w:tcW w:w="5607"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关于印发《江阴市临时救助专项资金管理办法》的通知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22</w:t>
            </w:r>
          </w:p>
        </w:tc>
        <w:tc>
          <w:tcPr>
            <w:tcW w:w="2435"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澄财规〔2015〕2号</w:t>
            </w:r>
          </w:p>
        </w:tc>
        <w:tc>
          <w:tcPr>
            <w:tcW w:w="5607"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关于印发《江阴市军队转业干部专项资金管理办法》的通知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23</w:t>
            </w:r>
          </w:p>
        </w:tc>
        <w:tc>
          <w:tcPr>
            <w:tcW w:w="2435"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澄财规〔2015〕5号</w:t>
            </w:r>
          </w:p>
        </w:tc>
        <w:tc>
          <w:tcPr>
            <w:tcW w:w="5607"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关于印发《江阴市抗美援朝企业退休人员专项资金管理办法》的通知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24</w:t>
            </w:r>
          </w:p>
        </w:tc>
        <w:tc>
          <w:tcPr>
            <w:tcW w:w="2435"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澄财规〔2015〕6号</w:t>
            </w:r>
          </w:p>
        </w:tc>
        <w:tc>
          <w:tcPr>
            <w:tcW w:w="5607"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关于印发《江阴市离休干部、二等乙级以上革命伤残军人医疗专项资金管理办法》的通知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25</w:t>
            </w:r>
          </w:p>
        </w:tc>
        <w:tc>
          <w:tcPr>
            <w:tcW w:w="2435"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澄财规〔2015〕7号</w:t>
            </w:r>
          </w:p>
        </w:tc>
        <w:tc>
          <w:tcPr>
            <w:tcW w:w="5607"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关于印发《江阴市离休干部生活性补贴、五项补贴、工龄补贴专项资金管理办法》的通知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26</w:t>
            </w:r>
          </w:p>
        </w:tc>
        <w:tc>
          <w:tcPr>
            <w:tcW w:w="2435"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澄财规〔2015〕10号</w:t>
            </w:r>
          </w:p>
        </w:tc>
        <w:tc>
          <w:tcPr>
            <w:tcW w:w="5607"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关于印发《江阴市人力资源和社会保障专职协理员专项资金管理办法》的通知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27</w:t>
            </w:r>
          </w:p>
        </w:tc>
        <w:tc>
          <w:tcPr>
            <w:tcW w:w="2435"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澄财规〔2016〕50号</w:t>
            </w:r>
          </w:p>
        </w:tc>
        <w:tc>
          <w:tcPr>
            <w:tcW w:w="5607"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关于印发《江阴市公益创投项目专项资金管理办法》的通知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28</w:t>
            </w:r>
          </w:p>
        </w:tc>
        <w:tc>
          <w:tcPr>
            <w:tcW w:w="2435"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澄财规〔2016〕51号</w:t>
            </w:r>
          </w:p>
        </w:tc>
        <w:tc>
          <w:tcPr>
            <w:tcW w:w="5607"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关于印发《江阴市退役士兵安置专项资金管理办法》的通知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29</w:t>
            </w:r>
          </w:p>
        </w:tc>
        <w:tc>
          <w:tcPr>
            <w:tcW w:w="2435"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澄财规〔2016〕52号</w:t>
            </w:r>
          </w:p>
        </w:tc>
        <w:tc>
          <w:tcPr>
            <w:tcW w:w="5607"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关于印发《江阴市散坟搬迁补贴专项资金管理办法》的通知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30</w:t>
            </w:r>
          </w:p>
        </w:tc>
        <w:tc>
          <w:tcPr>
            <w:tcW w:w="2435"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澄财规〔2016〕54号</w:t>
            </w:r>
          </w:p>
        </w:tc>
        <w:tc>
          <w:tcPr>
            <w:tcW w:w="5607"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关于印发《江阴市公益性安息堂建设奖补专项资金管理办法》的通知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31</w:t>
            </w:r>
          </w:p>
        </w:tc>
        <w:tc>
          <w:tcPr>
            <w:tcW w:w="2435"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澄财规〔2016〕56号</w:t>
            </w:r>
          </w:p>
        </w:tc>
        <w:tc>
          <w:tcPr>
            <w:tcW w:w="5607"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关于印发《江阴市尊老金专项资金管理办法》的通知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32</w:t>
            </w:r>
          </w:p>
        </w:tc>
        <w:tc>
          <w:tcPr>
            <w:tcW w:w="2435"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澄财规〔2016〕57号</w:t>
            </w:r>
          </w:p>
        </w:tc>
        <w:tc>
          <w:tcPr>
            <w:tcW w:w="5607"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关于印发《江阴市养老服务事业专项资金管理办法》的通知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33</w:t>
            </w:r>
          </w:p>
        </w:tc>
        <w:tc>
          <w:tcPr>
            <w:tcW w:w="2435"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澄财规〔2016〕59号</w:t>
            </w:r>
          </w:p>
        </w:tc>
        <w:tc>
          <w:tcPr>
            <w:tcW w:w="5607"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关于印发《江阴市重点优抚对象医疗补助专项资金管理办法》的通知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34</w:t>
            </w:r>
          </w:p>
        </w:tc>
        <w:tc>
          <w:tcPr>
            <w:tcW w:w="2435"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澄财规〔2016〕60号</w:t>
            </w:r>
          </w:p>
        </w:tc>
        <w:tc>
          <w:tcPr>
            <w:tcW w:w="5607"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关于印发《江阴市优抚之家补助专项资金管理办法》的通知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35</w:t>
            </w:r>
          </w:p>
        </w:tc>
        <w:tc>
          <w:tcPr>
            <w:tcW w:w="2435"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澄财规〔2016〕61号</w:t>
            </w:r>
          </w:p>
        </w:tc>
        <w:tc>
          <w:tcPr>
            <w:tcW w:w="5607"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关于印发《江阴市农村籍退役士兵老年生活补助专项资金管理办法》的通知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36</w:t>
            </w:r>
          </w:p>
        </w:tc>
        <w:tc>
          <w:tcPr>
            <w:tcW w:w="2435"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澄财规〔2016〕62号</w:t>
            </w:r>
          </w:p>
        </w:tc>
        <w:tc>
          <w:tcPr>
            <w:tcW w:w="5607"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关于印发《江阴市复员军人和老残疾人去世后配偶生活补助专项资金管理办法》的通知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37</w:t>
            </w:r>
          </w:p>
        </w:tc>
        <w:tc>
          <w:tcPr>
            <w:tcW w:w="2435"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澄财规〔2016〕63号</w:t>
            </w:r>
          </w:p>
        </w:tc>
        <w:tc>
          <w:tcPr>
            <w:tcW w:w="5607"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关于印发《江阴市参战老战士慰问专项资金管理办法》的通知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38</w:t>
            </w:r>
          </w:p>
        </w:tc>
        <w:tc>
          <w:tcPr>
            <w:tcW w:w="2435"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澄财规〔2016〕74号</w:t>
            </w:r>
          </w:p>
        </w:tc>
        <w:tc>
          <w:tcPr>
            <w:tcW w:w="5607"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关于印发《江阴市历次被征地农民基本生活保障专项资金管理使用办法》的通知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39</w:t>
            </w:r>
          </w:p>
        </w:tc>
        <w:tc>
          <w:tcPr>
            <w:tcW w:w="2435"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澄财规〔2016〕75号</w:t>
            </w:r>
          </w:p>
        </w:tc>
        <w:tc>
          <w:tcPr>
            <w:tcW w:w="5607"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关于印发《江阴市原市属企业老工伤退休人员工伤医疗费专项资金管理使用办法》的通知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40</w:t>
            </w:r>
          </w:p>
        </w:tc>
        <w:tc>
          <w:tcPr>
            <w:tcW w:w="2435"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澄财规〔2016〕76号</w:t>
            </w:r>
          </w:p>
        </w:tc>
        <w:tc>
          <w:tcPr>
            <w:tcW w:w="5607"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关于印发《江阴市企业止六十年代精简退职人员定期补助金专项资金管理使用办法》的通知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41</w:t>
            </w:r>
          </w:p>
        </w:tc>
        <w:tc>
          <w:tcPr>
            <w:tcW w:w="2435"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澄财规〔2016〕77号</w:t>
            </w:r>
          </w:p>
        </w:tc>
        <w:tc>
          <w:tcPr>
            <w:tcW w:w="5607"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关于印发《伙退休人员免费健康体检专项资金管理使用办法》的通知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42</w:t>
            </w:r>
          </w:p>
        </w:tc>
        <w:tc>
          <w:tcPr>
            <w:tcW w:w="2435"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澄财规〔2016〕9号</w:t>
            </w:r>
          </w:p>
        </w:tc>
        <w:tc>
          <w:tcPr>
            <w:tcW w:w="5607"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关于印发《江阴市疾病应急救助基金管理暂行办法》的通知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43</w:t>
            </w:r>
          </w:p>
        </w:tc>
        <w:tc>
          <w:tcPr>
            <w:tcW w:w="2435"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澄财规〔2017〕8号</w:t>
            </w:r>
          </w:p>
        </w:tc>
        <w:tc>
          <w:tcPr>
            <w:tcW w:w="5607"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关于印发《江阴市高技能人才培养专项资金管理使用办法》的通知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44</w:t>
            </w:r>
          </w:p>
        </w:tc>
        <w:tc>
          <w:tcPr>
            <w:tcW w:w="2435"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澄财规〔2016〕96号</w:t>
            </w:r>
          </w:p>
        </w:tc>
        <w:tc>
          <w:tcPr>
            <w:tcW w:w="5607"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关于印发《江阴市长江水上搜救专项资金管理办法》的通知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45</w:t>
            </w:r>
          </w:p>
        </w:tc>
        <w:tc>
          <w:tcPr>
            <w:tcW w:w="2435"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澄财规〔2020〕1号</w:t>
            </w:r>
          </w:p>
        </w:tc>
        <w:tc>
          <w:tcPr>
            <w:tcW w:w="5607"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江阴市太湖流域水环境综合治理省级专项资金和项目管理实施细则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46</w:t>
            </w:r>
          </w:p>
        </w:tc>
        <w:tc>
          <w:tcPr>
            <w:tcW w:w="2435"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澄财规〔2021〕1号</w:t>
            </w:r>
          </w:p>
        </w:tc>
        <w:tc>
          <w:tcPr>
            <w:tcW w:w="5607"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江阴市农村集体经营性建设用地入市土地增值收益调节金征收和使用管理办法（试行）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47</w:t>
            </w:r>
          </w:p>
        </w:tc>
        <w:tc>
          <w:tcPr>
            <w:tcW w:w="2435"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澄财规〔2022〕1号</w:t>
            </w:r>
          </w:p>
        </w:tc>
        <w:tc>
          <w:tcPr>
            <w:tcW w:w="5607"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江阴市产业强市发展专项资金管理办法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48</w:t>
            </w:r>
          </w:p>
        </w:tc>
        <w:tc>
          <w:tcPr>
            <w:tcW w:w="2435"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澄财规〔2022〕2号</w:t>
            </w:r>
          </w:p>
        </w:tc>
        <w:tc>
          <w:tcPr>
            <w:tcW w:w="5607"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江阴市就业创业专项资金管理办法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49</w:t>
            </w:r>
          </w:p>
        </w:tc>
        <w:tc>
          <w:tcPr>
            <w:tcW w:w="2435"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澄财规〔2022〕3号</w:t>
            </w:r>
          </w:p>
        </w:tc>
        <w:tc>
          <w:tcPr>
            <w:tcW w:w="5607"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江阴市“暨阳英才计划”专项资金管理办法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50</w:t>
            </w:r>
          </w:p>
        </w:tc>
        <w:tc>
          <w:tcPr>
            <w:tcW w:w="2435"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澄财规〔2022〕4号</w:t>
            </w:r>
          </w:p>
        </w:tc>
        <w:tc>
          <w:tcPr>
            <w:tcW w:w="5607"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江阴市农业农村现代化专项资金管理办法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51</w:t>
            </w:r>
          </w:p>
        </w:tc>
        <w:tc>
          <w:tcPr>
            <w:tcW w:w="2435"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澄财规〔2022〕5号</w:t>
            </w:r>
          </w:p>
        </w:tc>
        <w:tc>
          <w:tcPr>
            <w:tcW w:w="5607"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江阴市物业管理补贴专项资金管理办法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52</w:t>
            </w:r>
          </w:p>
        </w:tc>
        <w:tc>
          <w:tcPr>
            <w:tcW w:w="2435"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澄财规〔2023〕1号</w:t>
            </w:r>
          </w:p>
        </w:tc>
        <w:tc>
          <w:tcPr>
            <w:tcW w:w="5607"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江阴市财政局关于废止部分规范性文件的决定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53</w:t>
            </w:r>
          </w:p>
        </w:tc>
        <w:tc>
          <w:tcPr>
            <w:tcW w:w="2435"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澄财规〔2023〕2号</w:t>
            </w:r>
          </w:p>
        </w:tc>
        <w:tc>
          <w:tcPr>
            <w:tcW w:w="5607"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关于印发《无锡（江阴）港高质量发展扶持专项资金管理办法》的通知</w:t>
            </w:r>
          </w:p>
          <w:p>
            <w:pPr>
              <w:widowControl/>
              <w:spacing w:line="0" w:lineRule="atLeast"/>
              <w:rPr>
                <w:rFonts w:eastAsia="方正楷体_GBK"/>
                <w:color w:val="000000"/>
                <w:sz w:val="24"/>
              </w:rPr>
            </w:pPr>
          </w:p>
        </w:tc>
      </w:tr>
    </w:tbl>
    <w:p/>
    <w:p>
      <w:pPr>
        <w:rPr>
          <w:rFonts w:cs="方正仿宋_GBK"/>
          <w:szCs w:val="32"/>
        </w:rPr>
      </w:pPr>
    </w:p>
    <w:p>
      <w:pPr>
        <w:rPr>
          <w:rFonts w:cs="方正仿宋_GBK"/>
          <w:szCs w:val="32"/>
        </w:rPr>
      </w:pPr>
    </w:p>
    <w:p>
      <w:pPr>
        <w:rPr>
          <w:rFonts w:cs="方正仿宋_GBK"/>
          <w:szCs w:val="32"/>
        </w:rPr>
      </w:pPr>
    </w:p>
    <w:p>
      <w:pPr>
        <w:rPr>
          <w:rFonts w:cs="方正仿宋_GBK"/>
          <w:szCs w:val="32"/>
        </w:rPr>
      </w:pPr>
    </w:p>
    <w:p>
      <w:pPr>
        <w:rPr>
          <w:rFonts w:cs="方正仿宋_GBK"/>
          <w:szCs w:val="32"/>
        </w:rPr>
      </w:pPr>
    </w:p>
    <w:p>
      <w:pPr>
        <w:widowControl/>
        <w:jc w:val="left"/>
        <w:rPr>
          <w:rFonts w:cs="方正仿宋_GBK"/>
          <w:szCs w:val="32"/>
        </w:rPr>
      </w:pPr>
      <w:r>
        <w:rPr>
          <w:rFonts w:cs="方正仿宋_GBK"/>
          <w:szCs w:val="32"/>
        </w:rPr>
        <w:br w:type="page"/>
      </w:r>
    </w:p>
    <w:p>
      <w:pPr>
        <w:rPr>
          <w:rFonts w:hint="eastAsia" w:eastAsia="方正黑体_GBK" w:cs="方正仿宋_GBK"/>
          <w:szCs w:val="32"/>
        </w:rPr>
      </w:pPr>
      <w:r>
        <w:rPr>
          <w:rFonts w:hint="eastAsia" w:eastAsia="方正黑体_GBK" w:cs="方正仿宋_GBK"/>
          <w:szCs w:val="32"/>
        </w:rPr>
        <w:t>附件2</w:t>
      </w:r>
    </w:p>
    <w:p>
      <w:pPr>
        <w:widowControl/>
        <w:jc w:val="center"/>
        <w:rPr>
          <w:rFonts w:eastAsia="方正小标宋_GBK"/>
          <w:bCs/>
          <w:sz w:val="44"/>
          <w:szCs w:val="44"/>
        </w:rPr>
      </w:pPr>
      <w:r>
        <w:rPr>
          <w:rFonts w:hint="eastAsia" w:eastAsia="方正小标宋_GBK"/>
          <w:bCs/>
          <w:sz w:val="44"/>
          <w:szCs w:val="44"/>
        </w:rPr>
        <w:t>废止的规范性文件目录</w:t>
      </w:r>
    </w:p>
    <w:tbl>
      <w:tblPr>
        <w:tblStyle w:val="5"/>
        <w:tblW w:w="888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00"/>
        <w:gridCol w:w="2674"/>
        <w:gridCol w:w="3402"/>
        <w:gridCol w:w="21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700" w:type="dxa"/>
            <w:shd w:val="clear" w:color="auto" w:fill="auto"/>
            <w:vAlign w:val="center"/>
          </w:tcPr>
          <w:p>
            <w:pPr>
              <w:widowControl/>
              <w:spacing w:line="0" w:lineRule="atLeast"/>
              <w:jc w:val="center"/>
              <w:rPr>
                <w:rFonts w:eastAsia="方正黑体_GBK"/>
                <w:bCs/>
                <w:color w:val="000000"/>
                <w:sz w:val="24"/>
              </w:rPr>
            </w:pPr>
            <w:r>
              <w:rPr>
                <w:rFonts w:hint="eastAsia" w:eastAsia="方正黑体_GBK"/>
                <w:bCs/>
                <w:color w:val="000000"/>
                <w:sz w:val="24"/>
              </w:rPr>
              <w:t>序号</w:t>
            </w:r>
          </w:p>
        </w:tc>
        <w:tc>
          <w:tcPr>
            <w:tcW w:w="2674" w:type="dxa"/>
            <w:shd w:val="clear" w:color="auto" w:fill="auto"/>
            <w:vAlign w:val="center"/>
          </w:tcPr>
          <w:p>
            <w:pPr>
              <w:widowControl/>
              <w:spacing w:line="0" w:lineRule="atLeast"/>
              <w:jc w:val="center"/>
              <w:rPr>
                <w:rFonts w:eastAsia="方正黑体_GBK"/>
                <w:bCs/>
                <w:color w:val="000000"/>
                <w:sz w:val="24"/>
              </w:rPr>
            </w:pPr>
            <w:r>
              <w:rPr>
                <w:rFonts w:hint="eastAsia" w:eastAsia="方正黑体_GBK"/>
                <w:bCs/>
                <w:color w:val="000000"/>
                <w:sz w:val="24"/>
              </w:rPr>
              <w:t>文号</w:t>
            </w:r>
          </w:p>
        </w:tc>
        <w:tc>
          <w:tcPr>
            <w:tcW w:w="3402" w:type="dxa"/>
            <w:shd w:val="clear" w:color="auto" w:fill="auto"/>
            <w:vAlign w:val="center"/>
          </w:tcPr>
          <w:p>
            <w:pPr>
              <w:widowControl/>
              <w:spacing w:line="0" w:lineRule="atLeast"/>
              <w:jc w:val="center"/>
              <w:rPr>
                <w:rFonts w:eastAsia="方正黑体_GBK"/>
                <w:bCs/>
                <w:color w:val="000000"/>
                <w:sz w:val="24"/>
              </w:rPr>
            </w:pPr>
            <w:r>
              <w:rPr>
                <w:rFonts w:hint="eastAsia" w:eastAsia="方正黑体_GBK"/>
                <w:bCs/>
                <w:color w:val="000000"/>
                <w:sz w:val="24"/>
              </w:rPr>
              <w:t>文件名称</w:t>
            </w:r>
          </w:p>
        </w:tc>
        <w:tc>
          <w:tcPr>
            <w:tcW w:w="2109" w:type="dxa"/>
            <w:shd w:val="clear" w:color="auto" w:fill="auto"/>
            <w:vAlign w:val="center"/>
          </w:tcPr>
          <w:p>
            <w:pPr>
              <w:widowControl/>
              <w:spacing w:line="0" w:lineRule="atLeast"/>
              <w:jc w:val="center"/>
              <w:rPr>
                <w:rFonts w:eastAsia="方正黑体_GBK"/>
                <w:bCs/>
                <w:color w:val="000000"/>
                <w:sz w:val="24"/>
              </w:rPr>
            </w:pPr>
            <w:r>
              <w:rPr>
                <w:rFonts w:hint="eastAsia" w:eastAsia="方正黑体_GBK"/>
                <w:bCs/>
                <w:color w:val="000000"/>
                <w:sz w:val="24"/>
              </w:rPr>
              <w:t>废止的依据和理由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0" w:type="dxa"/>
            <w:shd w:val="clear" w:color="auto" w:fill="auto"/>
            <w:vAlign w:val="center"/>
          </w:tcPr>
          <w:p>
            <w:pPr>
              <w:widowControl/>
              <w:spacing w:line="340" w:lineRule="exact"/>
              <w:jc w:val="center"/>
              <w:rPr>
                <w:rFonts w:eastAsia="方正楷体_GBK"/>
                <w:color w:val="000000"/>
                <w:sz w:val="24"/>
              </w:rPr>
            </w:pPr>
            <w:r>
              <w:rPr>
                <w:rFonts w:hint="eastAsia" w:eastAsia="方正楷体_GBK"/>
                <w:color w:val="000000"/>
                <w:sz w:val="24"/>
              </w:rPr>
              <w:t>1</w:t>
            </w:r>
          </w:p>
        </w:tc>
        <w:tc>
          <w:tcPr>
            <w:tcW w:w="2674" w:type="dxa"/>
            <w:shd w:val="clear" w:color="auto" w:fill="auto"/>
            <w:vAlign w:val="center"/>
          </w:tcPr>
          <w:p>
            <w:pPr>
              <w:widowControl/>
              <w:spacing w:line="340" w:lineRule="exact"/>
              <w:jc w:val="center"/>
              <w:rPr>
                <w:rFonts w:eastAsia="方正楷体_GBK"/>
                <w:color w:val="000000"/>
                <w:sz w:val="24"/>
              </w:rPr>
            </w:pPr>
            <w:r>
              <w:rPr>
                <w:rFonts w:hint="eastAsia" w:eastAsia="方正楷体_GBK"/>
                <w:color w:val="000000"/>
                <w:sz w:val="24"/>
              </w:rPr>
              <w:t>澄财规〔2016〕78号</w:t>
            </w:r>
          </w:p>
        </w:tc>
        <w:tc>
          <w:tcPr>
            <w:tcW w:w="3402" w:type="dxa"/>
            <w:shd w:val="clear" w:color="auto" w:fill="auto"/>
            <w:vAlign w:val="center"/>
          </w:tcPr>
          <w:p>
            <w:pPr>
              <w:widowControl/>
              <w:spacing w:line="340" w:lineRule="exact"/>
              <w:rPr>
                <w:rFonts w:eastAsia="方正楷体_GBK"/>
                <w:color w:val="000000"/>
                <w:sz w:val="24"/>
              </w:rPr>
            </w:pPr>
            <w:r>
              <w:rPr>
                <w:rFonts w:hint="eastAsia" w:eastAsia="方正楷体_GBK"/>
                <w:color w:val="000000"/>
                <w:sz w:val="24"/>
              </w:rPr>
              <w:t>关于印发《江阴市省级现代农业产业示范园专项资金管理办法》的通知</w:t>
            </w:r>
          </w:p>
        </w:tc>
        <w:tc>
          <w:tcPr>
            <w:tcW w:w="2109" w:type="dxa"/>
            <w:shd w:val="clear" w:color="auto" w:fill="auto"/>
            <w:vAlign w:val="center"/>
          </w:tcPr>
          <w:p>
            <w:pPr>
              <w:widowControl/>
              <w:spacing w:line="340" w:lineRule="exact"/>
              <w:rPr>
                <w:rFonts w:eastAsia="方正楷体_GBK"/>
                <w:color w:val="000000"/>
                <w:sz w:val="24"/>
              </w:rPr>
            </w:pPr>
            <w:r>
              <w:rPr>
                <w:rFonts w:hint="eastAsia" w:eastAsia="方正楷体_GBK"/>
                <w:color w:val="000000"/>
                <w:sz w:val="24"/>
              </w:rPr>
              <w:t>项目已结束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0" w:type="dxa"/>
            <w:shd w:val="clear" w:color="auto" w:fill="auto"/>
            <w:vAlign w:val="center"/>
          </w:tcPr>
          <w:p>
            <w:pPr>
              <w:widowControl/>
              <w:spacing w:line="340" w:lineRule="exact"/>
              <w:jc w:val="center"/>
              <w:rPr>
                <w:rFonts w:eastAsia="方正楷体_GBK"/>
                <w:color w:val="000000"/>
                <w:sz w:val="24"/>
              </w:rPr>
            </w:pPr>
            <w:r>
              <w:rPr>
                <w:rFonts w:hint="eastAsia" w:eastAsia="方正楷体_GBK"/>
                <w:color w:val="000000"/>
                <w:sz w:val="24"/>
              </w:rPr>
              <w:t>2</w:t>
            </w:r>
          </w:p>
        </w:tc>
        <w:tc>
          <w:tcPr>
            <w:tcW w:w="2674" w:type="dxa"/>
            <w:shd w:val="clear" w:color="auto" w:fill="auto"/>
            <w:vAlign w:val="center"/>
          </w:tcPr>
          <w:p>
            <w:pPr>
              <w:widowControl/>
              <w:spacing w:line="340" w:lineRule="exact"/>
              <w:jc w:val="center"/>
              <w:rPr>
                <w:rFonts w:eastAsia="方正楷体_GBK"/>
                <w:color w:val="000000"/>
                <w:sz w:val="24"/>
              </w:rPr>
            </w:pPr>
            <w:r>
              <w:rPr>
                <w:rFonts w:hint="eastAsia" w:eastAsia="方正楷体_GBK"/>
                <w:color w:val="000000"/>
                <w:sz w:val="24"/>
              </w:rPr>
              <w:t>澄财规〔2018〕8号</w:t>
            </w:r>
          </w:p>
        </w:tc>
        <w:tc>
          <w:tcPr>
            <w:tcW w:w="3402" w:type="dxa"/>
            <w:shd w:val="clear" w:color="auto" w:fill="auto"/>
            <w:vAlign w:val="center"/>
          </w:tcPr>
          <w:p>
            <w:pPr>
              <w:widowControl/>
              <w:spacing w:line="340" w:lineRule="exact"/>
              <w:rPr>
                <w:rFonts w:eastAsia="方正楷体_GBK"/>
                <w:color w:val="000000"/>
                <w:sz w:val="24"/>
              </w:rPr>
            </w:pPr>
            <w:r>
              <w:rPr>
                <w:rFonts w:hint="eastAsia" w:eastAsia="方正楷体_GBK"/>
                <w:color w:val="000000"/>
                <w:sz w:val="24"/>
              </w:rPr>
              <w:t>关于印发《江阴市商务发展专项资金（招商经费）管理办法》的通知</w:t>
            </w:r>
          </w:p>
        </w:tc>
        <w:tc>
          <w:tcPr>
            <w:tcW w:w="2109" w:type="dxa"/>
            <w:shd w:val="clear" w:color="auto" w:fill="auto"/>
            <w:vAlign w:val="center"/>
          </w:tcPr>
          <w:p>
            <w:pPr>
              <w:widowControl/>
              <w:spacing w:line="340" w:lineRule="exact"/>
              <w:rPr>
                <w:rFonts w:eastAsia="方正楷体_GBK"/>
                <w:color w:val="000000"/>
                <w:sz w:val="24"/>
              </w:rPr>
            </w:pPr>
            <w:r>
              <w:rPr>
                <w:rFonts w:hint="eastAsia" w:eastAsia="方正楷体_GBK"/>
                <w:color w:val="000000"/>
                <w:sz w:val="24"/>
              </w:rPr>
              <w:t>项目已取消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0" w:type="dxa"/>
            <w:shd w:val="clear" w:color="auto" w:fill="auto"/>
            <w:vAlign w:val="center"/>
          </w:tcPr>
          <w:p>
            <w:pPr>
              <w:widowControl/>
              <w:spacing w:line="340" w:lineRule="exact"/>
              <w:jc w:val="center"/>
              <w:rPr>
                <w:rFonts w:eastAsia="方正楷体_GBK"/>
                <w:color w:val="000000"/>
                <w:sz w:val="24"/>
              </w:rPr>
            </w:pPr>
            <w:r>
              <w:rPr>
                <w:rFonts w:hint="eastAsia" w:eastAsia="方正楷体_GBK"/>
                <w:color w:val="000000"/>
                <w:sz w:val="24"/>
              </w:rPr>
              <w:t>3</w:t>
            </w:r>
          </w:p>
        </w:tc>
        <w:tc>
          <w:tcPr>
            <w:tcW w:w="2674" w:type="dxa"/>
            <w:shd w:val="clear" w:color="auto" w:fill="auto"/>
            <w:vAlign w:val="center"/>
          </w:tcPr>
          <w:p>
            <w:pPr>
              <w:widowControl/>
              <w:spacing w:line="340" w:lineRule="exact"/>
              <w:jc w:val="center"/>
              <w:rPr>
                <w:rFonts w:eastAsia="方正楷体_GBK"/>
                <w:color w:val="000000"/>
                <w:sz w:val="24"/>
              </w:rPr>
            </w:pPr>
            <w:r>
              <w:rPr>
                <w:rFonts w:hint="eastAsia" w:eastAsia="方正楷体_GBK"/>
                <w:color w:val="000000"/>
                <w:sz w:val="24"/>
              </w:rPr>
              <w:t>澄财规〔2016〕5号</w:t>
            </w:r>
          </w:p>
        </w:tc>
        <w:tc>
          <w:tcPr>
            <w:tcW w:w="3402" w:type="dxa"/>
            <w:shd w:val="clear" w:color="auto" w:fill="auto"/>
            <w:vAlign w:val="center"/>
          </w:tcPr>
          <w:p>
            <w:pPr>
              <w:widowControl/>
              <w:spacing w:line="340" w:lineRule="exact"/>
              <w:rPr>
                <w:rFonts w:eastAsia="方正楷体_GBK"/>
                <w:color w:val="000000"/>
                <w:sz w:val="24"/>
              </w:rPr>
            </w:pPr>
            <w:r>
              <w:rPr>
                <w:rFonts w:hint="eastAsia" w:eastAsia="方正楷体_GBK"/>
                <w:color w:val="000000"/>
                <w:sz w:val="24"/>
              </w:rPr>
              <w:t>关于印发《江阴市城区污水管网设施应急抢修专项资金管理办法》的通知</w:t>
            </w:r>
          </w:p>
        </w:tc>
        <w:tc>
          <w:tcPr>
            <w:tcW w:w="2109" w:type="dxa"/>
            <w:shd w:val="clear" w:color="auto" w:fill="auto"/>
            <w:vAlign w:val="center"/>
          </w:tcPr>
          <w:p>
            <w:pPr>
              <w:widowControl/>
              <w:spacing w:line="340" w:lineRule="exact"/>
              <w:rPr>
                <w:rFonts w:eastAsia="方正楷体_GBK"/>
                <w:color w:val="000000"/>
                <w:sz w:val="24"/>
              </w:rPr>
            </w:pPr>
            <w:r>
              <w:rPr>
                <w:rFonts w:hint="eastAsia" w:eastAsia="方正楷体_GBK"/>
                <w:color w:val="000000"/>
                <w:sz w:val="24"/>
              </w:rPr>
              <w:t>项目已取消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0" w:type="dxa"/>
            <w:shd w:val="clear" w:color="auto" w:fill="auto"/>
            <w:vAlign w:val="center"/>
          </w:tcPr>
          <w:p>
            <w:pPr>
              <w:widowControl/>
              <w:spacing w:line="340" w:lineRule="exact"/>
              <w:jc w:val="center"/>
              <w:rPr>
                <w:rFonts w:eastAsia="方正楷体_GBK"/>
                <w:color w:val="000000"/>
                <w:sz w:val="24"/>
              </w:rPr>
            </w:pPr>
            <w:r>
              <w:rPr>
                <w:rFonts w:hint="eastAsia" w:eastAsia="方正楷体_GBK"/>
                <w:color w:val="000000"/>
                <w:sz w:val="24"/>
              </w:rPr>
              <w:t>4</w:t>
            </w:r>
          </w:p>
        </w:tc>
        <w:tc>
          <w:tcPr>
            <w:tcW w:w="2674" w:type="dxa"/>
            <w:shd w:val="clear" w:color="auto" w:fill="auto"/>
            <w:vAlign w:val="center"/>
          </w:tcPr>
          <w:p>
            <w:pPr>
              <w:widowControl/>
              <w:spacing w:line="340" w:lineRule="exact"/>
              <w:jc w:val="center"/>
              <w:rPr>
                <w:rFonts w:eastAsia="方正楷体_GBK"/>
                <w:color w:val="000000"/>
                <w:sz w:val="24"/>
              </w:rPr>
            </w:pPr>
            <w:r>
              <w:rPr>
                <w:rFonts w:hint="eastAsia" w:eastAsia="方正楷体_GBK"/>
                <w:color w:val="000000"/>
                <w:sz w:val="24"/>
              </w:rPr>
              <w:t>澄财规〔2016〕22号</w:t>
            </w:r>
          </w:p>
        </w:tc>
        <w:tc>
          <w:tcPr>
            <w:tcW w:w="3402" w:type="dxa"/>
            <w:shd w:val="clear" w:color="auto" w:fill="auto"/>
            <w:vAlign w:val="center"/>
          </w:tcPr>
          <w:p>
            <w:pPr>
              <w:widowControl/>
              <w:spacing w:line="340" w:lineRule="exact"/>
              <w:rPr>
                <w:rFonts w:eastAsia="方正楷体_GBK"/>
                <w:color w:val="000000"/>
                <w:sz w:val="24"/>
              </w:rPr>
            </w:pPr>
            <w:r>
              <w:rPr>
                <w:rFonts w:hint="eastAsia" w:eastAsia="方正楷体_GBK"/>
                <w:color w:val="000000"/>
                <w:sz w:val="24"/>
              </w:rPr>
              <w:t>关于印发《江阴市城市公交营运补贴专项资金管理办法》的通知</w:t>
            </w:r>
          </w:p>
        </w:tc>
        <w:tc>
          <w:tcPr>
            <w:tcW w:w="2109" w:type="dxa"/>
            <w:shd w:val="clear" w:color="auto" w:fill="auto"/>
            <w:vAlign w:val="center"/>
          </w:tcPr>
          <w:p>
            <w:pPr>
              <w:widowControl/>
              <w:spacing w:line="340" w:lineRule="exact"/>
              <w:rPr>
                <w:rFonts w:eastAsia="方正楷体_GBK"/>
                <w:color w:val="000000"/>
                <w:sz w:val="24"/>
              </w:rPr>
            </w:pPr>
            <w:r>
              <w:rPr>
                <w:rFonts w:hint="eastAsia" w:eastAsia="方正楷体_GBK"/>
                <w:color w:val="000000"/>
                <w:sz w:val="24"/>
              </w:rPr>
              <w:t>已修订新文件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0" w:type="dxa"/>
            <w:shd w:val="clear" w:color="auto" w:fill="auto"/>
            <w:vAlign w:val="center"/>
          </w:tcPr>
          <w:p>
            <w:pPr>
              <w:widowControl/>
              <w:spacing w:line="340" w:lineRule="exact"/>
              <w:jc w:val="center"/>
              <w:rPr>
                <w:rFonts w:eastAsia="方正楷体_GBK"/>
                <w:color w:val="000000"/>
                <w:sz w:val="24"/>
              </w:rPr>
            </w:pPr>
            <w:r>
              <w:rPr>
                <w:rFonts w:hint="eastAsia" w:eastAsia="方正楷体_GBK"/>
                <w:color w:val="000000"/>
                <w:sz w:val="24"/>
              </w:rPr>
              <w:t>5</w:t>
            </w:r>
          </w:p>
        </w:tc>
        <w:tc>
          <w:tcPr>
            <w:tcW w:w="2674" w:type="dxa"/>
            <w:shd w:val="clear" w:color="auto" w:fill="auto"/>
            <w:vAlign w:val="center"/>
          </w:tcPr>
          <w:p>
            <w:pPr>
              <w:widowControl/>
              <w:spacing w:line="340" w:lineRule="exact"/>
              <w:jc w:val="center"/>
              <w:rPr>
                <w:rFonts w:eastAsia="方正楷体_GBK"/>
                <w:color w:val="000000"/>
                <w:sz w:val="24"/>
              </w:rPr>
            </w:pPr>
            <w:r>
              <w:rPr>
                <w:rFonts w:hint="eastAsia" w:eastAsia="方正楷体_GBK"/>
                <w:color w:val="000000"/>
                <w:sz w:val="24"/>
              </w:rPr>
              <w:t>澄财规〔2016〕27号</w:t>
            </w:r>
          </w:p>
        </w:tc>
        <w:tc>
          <w:tcPr>
            <w:tcW w:w="3402" w:type="dxa"/>
            <w:shd w:val="clear" w:color="auto" w:fill="auto"/>
            <w:vAlign w:val="center"/>
          </w:tcPr>
          <w:p>
            <w:pPr>
              <w:widowControl/>
              <w:spacing w:line="340" w:lineRule="exact"/>
              <w:rPr>
                <w:rFonts w:eastAsia="方正楷体_GBK"/>
                <w:color w:val="000000"/>
                <w:sz w:val="24"/>
              </w:rPr>
            </w:pPr>
            <w:r>
              <w:rPr>
                <w:rFonts w:hint="eastAsia" w:eastAsia="方正楷体_GBK"/>
                <w:color w:val="000000"/>
                <w:sz w:val="24"/>
              </w:rPr>
              <w:t>关于印发《江阴市城镇公交一体化经营补贴专项资金管理办法》的通知</w:t>
            </w:r>
          </w:p>
        </w:tc>
        <w:tc>
          <w:tcPr>
            <w:tcW w:w="2109" w:type="dxa"/>
            <w:shd w:val="clear" w:color="auto" w:fill="auto"/>
            <w:vAlign w:val="center"/>
          </w:tcPr>
          <w:p>
            <w:pPr>
              <w:widowControl/>
              <w:spacing w:line="340" w:lineRule="exact"/>
              <w:rPr>
                <w:rFonts w:eastAsia="方正楷体_GBK"/>
                <w:color w:val="000000"/>
                <w:sz w:val="24"/>
              </w:rPr>
            </w:pPr>
            <w:r>
              <w:rPr>
                <w:rFonts w:hint="eastAsia" w:eastAsia="方正楷体_GBK"/>
                <w:color w:val="000000"/>
                <w:sz w:val="24"/>
              </w:rPr>
              <w:t>已修订新文件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0" w:type="dxa"/>
            <w:shd w:val="clear" w:color="auto" w:fill="auto"/>
            <w:vAlign w:val="center"/>
          </w:tcPr>
          <w:p>
            <w:pPr>
              <w:widowControl/>
              <w:spacing w:line="340" w:lineRule="exact"/>
              <w:jc w:val="center"/>
              <w:rPr>
                <w:rFonts w:eastAsia="方正楷体_GBK"/>
                <w:color w:val="000000"/>
                <w:sz w:val="24"/>
              </w:rPr>
            </w:pPr>
            <w:r>
              <w:rPr>
                <w:rFonts w:hint="eastAsia" w:eastAsia="方正楷体_GBK"/>
                <w:color w:val="000000"/>
                <w:sz w:val="24"/>
              </w:rPr>
              <w:t>6</w:t>
            </w:r>
          </w:p>
        </w:tc>
        <w:tc>
          <w:tcPr>
            <w:tcW w:w="2674" w:type="dxa"/>
            <w:shd w:val="clear" w:color="auto" w:fill="auto"/>
            <w:vAlign w:val="center"/>
          </w:tcPr>
          <w:p>
            <w:pPr>
              <w:widowControl/>
              <w:spacing w:line="340" w:lineRule="exact"/>
              <w:jc w:val="center"/>
              <w:rPr>
                <w:rFonts w:eastAsia="方正楷体_GBK"/>
                <w:color w:val="000000"/>
                <w:sz w:val="24"/>
              </w:rPr>
            </w:pPr>
            <w:r>
              <w:rPr>
                <w:rFonts w:hint="eastAsia" w:eastAsia="方正楷体_GBK"/>
                <w:color w:val="000000"/>
                <w:sz w:val="24"/>
              </w:rPr>
              <w:t>澄财规〔2016〕1号</w:t>
            </w:r>
          </w:p>
        </w:tc>
        <w:tc>
          <w:tcPr>
            <w:tcW w:w="3402" w:type="dxa"/>
            <w:shd w:val="clear" w:color="auto" w:fill="auto"/>
            <w:vAlign w:val="center"/>
          </w:tcPr>
          <w:p>
            <w:pPr>
              <w:widowControl/>
              <w:spacing w:line="340" w:lineRule="exact"/>
              <w:rPr>
                <w:rFonts w:eastAsia="方正楷体_GBK"/>
                <w:color w:val="000000"/>
                <w:sz w:val="24"/>
              </w:rPr>
            </w:pPr>
            <w:r>
              <w:rPr>
                <w:rFonts w:hint="eastAsia" w:eastAsia="方正楷体_GBK"/>
                <w:color w:val="000000"/>
                <w:sz w:val="24"/>
              </w:rPr>
              <w:t>关于印发《江阴市预算绩效管理委托第三方评价暂行办法》的通知</w:t>
            </w:r>
          </w:p>
        </w:tc>
        <w:tc>
          <w:tcPr>
            <w:tcW w:w="2109" w:type="dxa"/>
            <w:shd w:val="clear" w:color="auto" w:fill="auto"/>
            <w:vAlign w:val="center"/>
          </w:tcPr>
          <w:p>
            <w:pPr>
              <w:widowControl/>
              <w:spacing w:line="340" w:lineRule="exact"/>
              <w:rPr>
                <w:rFonts w:eastAsia="方正楷体_GBK"/>
                <w:color w:val="000000"/>
                <w:sz w:val="24"/>
              </w:rPr>
            </w:pPr>
            <w:r>
              <w:rPr>
                <w:rFonts w:hint="eastAsia" w:eastAsia="方正楷体_GBK"/>
                <w:color w:val="000000"/>
                <w:sz w:val="24"/>
              </w:rPr>
              <w:t>按苏财规〔2021〕13号文件执行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0" w:type="dxa"/>
            <w:shd w:val="clear" w:color="auto" w:fill="auto"/>
            <w:vAlign w:val="center"/>
          </w:tcPr>
          <w:p>
            <w:pPr>
              <w:widowControl/>
              <w:spacing w:line="340" w:lineRule="exact"/>
              <w:jc w:val="center"/>
              <w:rPr>
                <w:rFonts w:eastAsia="方正楷体_GBK"/>
                <w:color w:val="000000"/>
                <w:sz w:val="24"/>
              </w:rPr>
            </w:pPr>
            <w:r>
              <w:rPr>
                <w:rFonts w:hint="eastAsia" w:eastAsia="方正楷体_GBK"/>
                <w:color w:val="000000"/>
                <w:sz w:val="24"/>
              </w:rPr>
              <w:t>7</w:t>
            </w:r>
          </w:p>
        </w:tc>
        <w:tc>
          <w:tcPr>
            <w:tcW w:w="2674" w:type="dxa"/>
            <w:shd w:val="clear" w:color="auto" w:fill="auto"/>
            <w:vAlign w:val="center"/>
          </w:tcPr>
          <w:p>
            <w:pPr>
              <w:widowControl/>
              <w:spacing w:line="340" w:lineRule="exact"/>
              <w:jc w:val="center"/>
              <w:rPr>
                <w:rFonts w:eastAsia="方正楷体_GBK"/>
                <w:color w:val="000000"/>
                <w:sz w:val="24"/>
              </w:rPr>
            </w:pPr>
            <w:r>
              <w:rPr>
                <w:rFonts w:hint="eastAsia" w:eastAsia="方正楷体_GBK"/>
                <w:color w:val="000000"/>
                <w:sz w:val="24"/>
              </w:rPr>
              <w:t>澄财规〔2013〕21号</w:t>
            </w:r>
          </w:p>
        </w:tc>
        <w:tc>
          <w:tcPr>
            <w:tcW w:w="3402" w:type="dxa"/>
            <w:shd w:val="clear" w:color="auto" w:fill="auto"/>
            <w:vAlign w:val="center"/>
          </w:tcPr>
          <w:p>
            <w:pPr>
              <w:widowControl/>
              <w:spacing w:line="340" w:lineRule="exact"/>
              <w:rPr>
                <w:rFonts w:eastAsia="方正楷体_GBK"/>
                <w:color w:val="000000"/>
                <w:sz w:val="24"/>
              </w:rPr>
            </w:pPr>
            <w:r>
              <w:rPr>
                <w:rFonts w:hint="eastAsia" w:eastAsia="方正楷体_GBK"/>
                <w:color w:val="000000"/>
                <w:sz w:val="24"/>
              </w:rPr>
              <w:t>关于印发《江阴市市级生态林养护专项资金管理办法》的通知</w:t>
            </w:r>
          </w:p>
        </w:tc>
        <w:tc>
          <w:tcPr>
            <w:tcW w:w="2109" w:type="dxa"/>
            <w:shd w:val="clear" w:color="auto" w:fill="auto"/>
            <w:vAlign w:val="center"/>
          </w:tcPr>
          <w:p>
            <w:pPr>
              <w:widowControl/>
              <w:spacing w:line="340" w:lineRule="exact"/>
              <w:rPr>
                <w:rFonts w:eastAsia="方正楷体_GBK"/>
                <w:color w:val="000000"/>
                <w:sz w:val="24"/>
              </w:rPr>
            </w:pPr>
            <w:r>
              <w:rPr>
                <w:rFonts w:hint="eastAsia" w:eastAsia="方正楷体_GBK"/>
                <w:color w:val="000000"/>
                <w:sz w:val="24"/>
              </w:rPr>
              <w:t>已制定新文件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0" w:type="dxa"/>
            <w:shd w:val="clear" w:color="auto" w:fill="auto"/>
            <w:vAlign w:val="center"/>
          </w:tcPr>
          <w:p>
            <w:pPr>
              <w:widowControl/>
              <w:spacing w:line="340" w:lineRule="exact"/>
              <w:jc w:val="center"/>
              <w:rPr>
                <w:rFonts w:eastAsia="方正楷体_GBK"/>
                <w:color w:val="000000"/>
                <w:sz w:val="24"/>
              </w:rPr>
            </w:pPr>
            <w:r>
              <w:rPr>
                <w:rFonts w:hint="eastAsia" w:eastAsia="方正楷体_GBK"/>
                <w:color w:val="000000"/>
                <w:sz w:val="24"/>
              </w:rPr>
              <w:t>8</w:t>
            </w:r>
          </w:p>
        </w:tc>
        <w:tc>
          <w:tcPr>
            <w:tcW w:w="2674" w:type="dxa"/>
            <w:shd w:val="clear" w:color="auto" w:fill="auto"/>
            <w:vAlign w:val="center"/>
          </w:tcPr>
          <w:p>
            <w:pPr>
              <w:widowControl/>
              <w:spacing w:line="340" w:lineRule="exact"/>
              <w:jc w:val="center"/>
              <w:rPr>
                <w:rFonts w:eastAsia="方正楷体_GBK"/>
                <w:color w:val="000000"/>
                <w:sz w:val="24"/>
              </w:rPr>
            </w:pPr>
            <w:r>
              <w:rPr>
                <w:rFonts w:hint="eastAsia" w:eastAsia="方正楷体_GBK"/>
                <w:color w:val="000000"/>
                <w:sz w:val="24"/>
              </w:rPr>
              <w:t>澄财规〔2018〕10号</w:t>
            </w:r>
          </w:p>
        </w:tc>
        <w:tc>
          <w:tcPr>
            <w:tcW w:w="3402" w:type="dxa"/>
            <w:shd w:val="clear" w:color="auto" w:fill="auto"/>
            <w:vAlign w:val="center"/>
          </w:tcPr>
          <w:p>
            <w:pPr>
              <w:widowControl/>
              <w:spacing w:line="340" w:lineRule="exact"/>
              <w:rPr>
                <w:rFonts w:eastAsia="方正楷体_GBK"/>
                <w:color w:val="000000"/>
                <w:sz w:val="24"/>
              </w:rPr>
            </w:pPr>
            <w:r>
              <w:rPr>
                <w:rFonts w:hint="eastAsia" w:eastAsia="方正楷体_GBK"/>
                <w:color w:val="000000"/>
                <w:sz w:val="24"/>
              </w:rPr>
              <w:t>关于印发《江阴市农田水利工程运行管护市级专项资金管理办法》的通知</w:t>
            </w:r>
          </w:p>
        </w:tc>
        <w:tc>
          <w:tcPr>
            <w:tcW w:w="2109" w:type="dxa"/>
            <w:shd w:val="clear" w:color="auto" w:fill="auto"/>
            <w:vAlign w:val="center"/>
          </w:tcPr>
          <w:p>
            <w:pPr>
              <w:widowControl/>
              <w:spacing w:line="340" w:lineRule="exact"/>
              <w:rPr>
                <w:rFonts w:eastAsia="方正楷体_GBK"/>
                <w:color w:val="000000"/>
                <w:sz w:val="24"/>
              </w:rPr>
            </w:pPr>
            <w:r>
              <w:rPr>
                <w:rFonts w:hint="eastAsia" w:eastAsia="方正楷体_GBK"/>
                <w:color w:val="000000"/>
                <w:sz w:val="24"/>
              </w:rPr>
              <w:t>已制定新文件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0" w:type="dxa"/>
            <w:shd w:val="clear" w:color="auto" w:fill="auto"/>
            <w:vAlign w:val="center"/>
          </w:tcPr>
          <w:p>
            <w:pPr>
              <w:widowControl/>
              <w:spacing w:line="340" w:lineRule="exact"/>
              <w:jc w:val="center"/>
              <w:rPr>
                <w:rFonts w:eastAsia="方正楷体_GBK"/>
                <w:color w:val="000000"/>
                <w:sz w:val="24"/>
              </w:rPr>
            </w:pPr>
            <w:r>
              <w:rPr>
                <w:rFonts w:hint="eastAsia" w:eastAsia="方正楷体_GBK"/>
                <w:color w:val="000000"/>
                <w:sz w:val="24"/>
              </w:rPr>
              <w:t>9</w:t>
            </w:r>
          </w:p>
        </w:tc>
        <w:tc>
          <w:tcPr>
            <w:tcW w:w="2674" w:type="dxa"/>
            <w:shd w:val="clear" w:color="auto" w:fill="auto"/>
            <w:vAlign w:val="center"/>
          </w:tcPr>
          <w:p>
            <w:pPr>
              <w:widowControl/>
              <w:spacing w:line="340" w:lineRule="exact"/>
              <w:jc w:val="center"/>
              <w:rPr>
                <w:rFonts w:eastAsia="方正楷体_GBK"/>
                <w:color w:val="000000"/>
                <w:sz w:val="24"/>
              </w:rPr>
            </w:pPr>
            <w:r>
              <w:rPr>
                <w:rFonts w:hint="eastAsia" w:eastAsia="方正楷体_GBK"/>
                <w:color w:val="000000"/>
                <w:sz w:val="24"/>
              </w:rPr>
              <w:t>澄财规〔2013〕40号</w:t>
            </w:r>
          </w:p>
        </w:tc>
        <w:tc>
          <w:tcPr>
            <w:tcW w:w="3402" w:type="dxa"/>
            <w:shd w:val="clear" w:color="auto" w:fill="auto"/>
            <w:vAlign w:val="center"/>
          </w:tcPr>
          <w:p>
            <w:pPr>
              <w:widowControl/>
              <w:spacing w:line="340" w:lineRule="exact"/>
              <w:rPr>
                <w:rFonts w:eastAsia="方正楷体_GBK"/>
                <w:color w:val="000000"/>
                <w:sz w:val="24"/>
              </w:rPr>
            </w:pPr>
            <w:r>
              <w:rPr>
                <w:rFonts w:hint="eastAsia" w:eastAsia="方正楷体_GBK"/>
                <w:color w:val="000000"/>
                <w:sz w:val="24"/>
              </w:rPr>
              <w:t>关于印发《江阴市困难职工补助专项资金管理办法》的通知</w:t>
            </w:r>
          </w:p>
        </w:tc>
        <w:tc>
          <w:tcPr>
            <w:tcW w:w="2109" w:type="dxa"/>
            <w:shd w:val="clear" w:color="auto" w:fill="auto"/>
            <w:vAlign w:val="center"/>
          </w:tcPr>
          <w:p>
            <w:pPr>
              <w:widowControl/>
              <w:spacing w:line="340" w:lineRule="exact"/>
              <w:rPr>
                <w:rFonts w:eastAsia="方正楷体_GBK"/>
                <w:color w:val="000000"/>
                <w:sz w:val="24"/>
              </w:rPr>
            </w:pPr>
            <w:r>
              <w:rPr>
                <w:rFonts w:hint="eastAsia" w:eastAsia="方正楷体_GBK"/>
                <w:color w:val="000000"/>
                <w:sz w:val="24"/>
              </w:rPr>
              <w:t>已制定新文件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0" w:type="dxa"/>
            <w:shd w:val="clear" w:color="auto" w:fill="auto"/>
            <w:vAlign w:val="center"/>
          </w:tcPr>
          <w:p>
            <w:pPr>
              <w:widowControl/>
              <w:spacing w:line="340" w:lineRule="exact"/>
              <w:jc w:val="center"/>
              <w:rPr>
                <w:rFonts w:eastAsia="方正楷体_GBK"/>
                <w:color w:val="000000"/>
                <w:sz w:val="24"/>
              </w:rPr>
            </w:pPr>
            <w:r>
              <w:rPr>
                <w:rFonts w:hint="eastAsia" w:eastAsia="方正楷体_GBK"/>
                <w:color w:val="000000"/>
                <w:sz w:val="24"/>
              </w:rPr>
              <w:t>10</w:t>
            </w:r>
          </w:p>
        </w:tc>
        <w:tc>
          <w:tcPr>
            <w:tcW w:w="2674" w:type="dxa"/>
            <w:shd w:val="clear" w:color="auto" w:fill="auto"/>
            <w:vAlign w:val="center"/>
          </w:tcPr>
          <w:p>
            <w:pPr>
              <w:widowControl/>
              <w:spacing w:line="340" w:lineRule="exact"/>
              <w:jc w:val="center"/>
              <w:rPr>
                <w:rFonts w:eastAsia="方正楷体_GBK"/>
                <w:color w:val="000000"/>
                <w:sz w:val="24"/>
              </w:rPr>
            </w:pPr>
            <w:r>
              <w:rPr>
                <w:rFonts w:hint="eastAsia" w:eastAsia="方正楷体_GBK"/>
                <w:color w:val="000000"/>
                <w:sz w:val="24"/>
              </w:rPr>
              <w:t>澄财规〔2013〕44号</w:t>
            </w:r>
          </w:p>
        </w:tc>
        <w:tc>
          <w:tcPr>
            <w:tcW w:w="3402" w:type="dxa"/>
            <w:shd w:val="clear" w:color="auto" w:fill="auto"/>
            <w:vAlign w:val="center"/>
          </w:tcPr>
          <w:p>
            <w:pPr>
              <w:widowControl/>
              <w:spacing w:line="340" w:lineRule="exact"/>
              <w:rPr>
                <w:rFonts w:eastAsia="方正楷体_GBK"/>
                <w:color w:val="000000"/>
                <w:sz w:val="24"/>
              </w:rPr>
            </w:pPr>
            <w:r>
              <w:rPr>
                <w:rFonts w:hint="eastAsia" w:eastAsia="方正楷体_GBK"/>
                <w:color w:val="000000"/>
                <w:sz w:val="24"/>
              </w:rPr>
              <w:t>关于印发《江阴市社区建设专项资金管理办法》的通知</w:t>
            </w:r>
          </w:p>
        </w:tc>
        <w:tc>
          <w:tcPr>
            <w:tcW w:w="2109" w:type="dxa"/>
            <w:shd w:val="clear" w:color="auto" w:fill="auto"/>
            <w:vAlign w:val="center"/>
          </w:tcPr>
          <w:p>
            <w:pPr>
              <w:widowControl/>
              <w:spacing w:line="340" w:lineRule="exact"/>
              <w:rPr>
                <w:rFonts w:eastAsia="方正楷体_GBK"/>
                <w:color w:val="000000"/>
                <w:sz w:val="24"/>
              </w:rPr>
            </w:pPr>
            <w:r>
              <w:rPr>
                <w:rFonts w:hint="eastAsia" w:eastAsia="方正楷体_GBK"/>
                <w:color w:val="000000"/>
                <w:sz w:val="24"/>
              </w:rPr>
              <w:t>已制定新文件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0" w:type="dxa"/>
            <w:shd w:val="clear" w:color="auto" w:fill="auto"/>
            <w:vAlign w:val="center"/>
          </w:tcPr>
          <w:p>
            <w:pPr>
              <w:widowControl/>
              <w:spacing w:line="340" w:lineRule="exact"/>
              <w:jc w:val="center"/>
              <w:rPr>
                <w:rFonts w:eastAsia="方正楷体_GBK"/>
                <w:color w:val="000000"/>
                <w:sz w:val="24"/>
              </w:rPr>
            </w:pPr>
            <w:r>
              <w:rPr>
                <w:rFonts w:hint="eastAsia" w:eastAsia="方正楷体_GBK"/>
                <w:color w:val="000000"/>
                <w:sz w:val="24"/>
              </w:rPr>
              <w:t>11</w:t>
            </w:r>
          </w:p>
        </w:tc>
        <w:tc>
          <w:tcPr>
            <w:tcW w:w="2674" w:type="dxa"/>
            <w:shd w:val="clear" w:color="auto" w:fill="auto"/>
            <w:vAlign w:val="center"/>
          </w:tcPr>
          <w:p>
            <w:pPr>
              <w:widowControl/>
              <w:spacing w:line="340" w:lineRule="exact"/>
              <w:jc w:val="center"/>
              <w:rPr>
                <w:rFonts w:eastAsia="方正楷体_GBK"/>
                <w:color w:val="000000"/>
                <w:sz w:val="24"/>
              </w:rPr>
            </w:pPr>
            <w:r>
              <w:rPr>
                <w:rFonts w:hint="eastAsia" w:eastAsia="方正楷体_GBK"/>
                <w:color w:val="000000"/>
                <w:sz w:val="24"/>
              </w:rPr>
              <w:t>澄财规〔2013〕47号</w:t>
            </w:r>
          </w:p>
        </w:tc>
        <w:tc>
          <w:tcPr>
            <w:tcW w:w="3402" w:type="dxa"/>
            <w:shd w:val="clear" w:color="auto" w:fill="auto"/>
            <w:vAlign w:val="center"/>
          </w:tcPr>
          <w:p>
            <w:pPr>
              <w:widowControl/>
              <w:spacing w:line="340" w:lineRule="exact"/>
              <w:rPr>
                <w:rFonts w:eastAsia="方正楷体_GBK"/>
                <w:color w:val="000000"/>
                <w:sz w:val="24"/>
              </w:rPr>
            </w:pPr>
            <w:r>
              <w:rPr>
                <w:rFonts w:hint="eastAsia" w:eastAsia="方正楷体_GBK"/>
                <w:color w:val="000000"/>
                <w:sz w:val="24"/>
              </w:rPr>
              <w:t>关于印发《江阴市城市生活无着流浪乞讨人员医疗及安置专项资金管理办法》的通知</w:t>
            </w:r>
          </w:p>
        </w:tc>
        <w:tc>
          <w:tcPr>
            <w:tcW w:w="2109" w:type="dxa"/>
            <w:shd w:val="clear" w:color="auto" w:fill="auto"/>
            <w:vAlign w:val="center"/>
          </w:tcPr>
          <w:p>
            <w:pPr>
              <w:widowControl/>
              <w:spacing w:line="340" w:lineRule="exact"/>
              <w:rPr>
                <w:rFonts w:eastAsia="方正楷体_GBK"/>
                <w:color w:val="000000"/>
                <w:sz w:val="24"/>
              </w:rPr>
            </w:pPr>
            <w:r>
              <w:rPr>
                <w:rFonts w:hint="eastAsia" w:eastAsia="方正楷体_GBK"/>
                <w:color w:val="000000"/>
                <w:sz w:val="24"/>
              </w:rPr>
              <w:t>已制定新文件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0"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12</w:t>
            </w:r>
          </w:p>
        </w:tc>
        <w:tc>
          <w:tcPr>
            <w:tcW w:w="2674"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澄财规〔2013〕50号</w:t>
            </w:r>
          </w:p>
        </w:tc>
        <w:tc>
          <w:tcPr>
            <w:tcW w:w="3402"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关于印发《江阴市物价补贴专项资金管理办法》的通知</w:t>
            </w:r>
          </w:p>
        </w:tc>
        <w:tc>
          <w:tcPr>
            <w:tcW w:w="2109"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已制定新文件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0"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13</w:t>
            </w:r>
          </w:p>
        </w:tc>
        <w:tc>
          <w:tcPr>
            <w:tcW w:w="2674"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澄财规〔2015〕4号</w:t>
            </w:r>
          </w:p>
        </w:tc>
        <w:tc>
          <w:tcPr>
            <w:tcW w:w="3402"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关于印发《江阴市优秀大学生租房补贴专项资金管理办法》的通知</w:t>
            </w:r>
          </w:p>
        </w:tc>
        <w:tc>
          <w:tcPr>
            <w:tcW w:w="2109"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已制定新文件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0"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14</w:t>
            </w:r>
          </w:p>
        </w:tc>
        <w:tc>
          <w:tcPr>
            <w:tcW w:w="2674"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澄财规〔2016〕100号</w:t>
            </w:r>
          </w:p>
        </w:tc>
        <w:tc>
          <w:tcPr>
            <w:tcW w:w="3402"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关于印发《江阴市计划生育一次性奖励金专项资金管理办法》的通知</w:t>
            </w:r>
          </w:p>
        </w:tc>
        <w:tc>
          <w:tcPr>
            <w:tcW w:w="2109"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已制定新文件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0"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15</w:t>
            </w:r>
          </w:p>
        </w:tc>
        <w:tc>
          <w:tcPr>
            <w:tcW w:w="2674"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澄财规〔2016〕11号</w:t>
            </w:r>
          </w:p>
        </w:tc>
        <w:tc>
          <w:tcPr>
            <w:tcW w:w="3402"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关于印发《县级公立医院综合改革补助专项资金管理办法》的通知</w:t>
            </w:r>
          </w:p>
        </w:tc>
        <w:tc>
          <w:tcPr>
            <w:tcW w:w="2109"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已制定新文件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0"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16</w:t>
            </w:r>
          </w:p>
        </w:tc>
        <w:tc>
          <w:tcPr>
            <w:tcW w:w="2674"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澄财规〔2016〕30号</w:t>
            </w:r>
          </w:p>
        </w:tc>
        <w:tc>
          <w:tcPr>
            <w:tcW w:w="3402"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关于印发《江阴市劳动模范特殊困难帮扶金、生活困难补助金、荣誉津贴等专项资金使用管理办法》的通知</w:t>
            </w:r>
          </w:p>
        </w:tc>
        <w:tc>
          <w:tcPr>
            <w:tcW w:w="2109"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已制定新文件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0"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17</w:t>
            </w:r>
          </w:p>
        </w:tc>
        <w:tc>
          <w:tcPr>
            <w:tcW w:w="2674"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澄财规〔2016〕32号</w:t>
            </w:r>
          </w:p>
        </w:tc>
        <w:tc>
          <w:tcPr>
            <w:tcW w:w="3402"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关于印发《江阴市残疾人康复专项资金管理办法》的通知</w:t>
            </w:r>
          </w:p>
        </w:tc>
        <w:tc>
          <w:tcPr>
            <w:tcW w:w="2109"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已制定新文件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0"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18</w:t>
            </w:r>
          </w:p>
        </w:tc>
        <w:tc>
          <w:tcPr>
            <w:tcW w:w="2674"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澄财规〔2016〕33号</w:t>
            </w:r>
          </w:p>
        </w:tc>
        <w:tc>
          <w:tcPr>
            <w:tcW w:w="3402"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关于印发《江阴市残疾人教育、就业和生活保障专项资金管理办法》的通知</w:t>
            </w:r>
          </w:p>
        </w:tc>
        <w:tc>
          <w:tcPr>
            <w:tcW w:w="2109"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已制定新文件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0"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19</w:t>
            </w:r>
          </w:p>
        </w:tc>
        <w:tc>
          <w:tcPr>
            <w:tcW w:w="2674"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澄财规〔2016〕34号</w:t>
            </w:r>
          </w:p>
        </w:tc>
        <w:tc>
          <w:tcPr>
            <w:tcW w:w="3402"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关于印发《江阴市残疾人工作经费专项资金管理办法》的通知</w:t>
            </w:r>
          </w:p>
        </w:tc>
        <w:tc>
          <w:tcPr>
            <w:tcW w:w="2109"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已制定新文件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0"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20</w:t>
            </w:r>
          </w:p>
        </w:tc>
        <w:tc>
          <w:tcPr>
            <w:tcW w:w="2674"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澄财规〔2016〕35号</w:t>
            </w:r>
          </w:p>
        </w:tc>
        <w:tc>
          <w:tcPr>
            <w:tcW w:w="3402"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关于印发《江阴市计划生育奖励扶助金专项资金管理办法》的通知</w:t>
            </w:r>
          </w:p>
        </w:tc>
        <w:tc>
          <w:tcPr>
            <w:tcW w:w="2109"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已制定新文件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0"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21</w:t>
            </w:r>
          </w:p>
        </w:tc>
        <w:tc>
          <w:tcPr>
            <w:tcW w:w="2674" w:type="dxa"/>
            <w:shd w:val="clear" w:color="auto" w:fill="auto"/>
            <w:vAlign w:val="center"/>
          </w:tcPr>
          <w:p>
            <w:pPr>
              <w:widowControl/>
              <w:spacing w:line="0" w:lineRule="atLeast"/>
              <w:jc w:val="center"/>
              <w:rPr>
                <w:rFonts w:eastAsia="方正楷体_GBK"/>
                <w:color w:val="000000"/>
                <w:sz w:val="24"/>
              </w:rPr>
            </w:pPr>
            <w:r>
              <w:rPr>
                <w:rFonts w:hint="eastAsia" w:eastAsia="方正楷体_GBK"/>
                <w:color w:val="000000"/>
                <w:sz w:val="24"/>
              </w:rPr>
              <w:t>澄财规〔2018〕13号</w:t>
            </w:r>
          </w:p>
        </w:tc>
        <w:tc>
          <w:tcPr>
            <w:tcW w:w="3402"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关于印发《江阴市公共卫生服务专项资金管理办法》的通知</w:t>
            </w:r>
          </w:p>
        </w:tc>
        <w:tc>
          <w:tcPr>
            <w:tcW w:w="2109" w:type="dxa"/>
            <w:shd w:val="clear" w:color="auto" w:fill="auto"/>
            <w:vAlign w:val="center"/>
          </w:tcPr>
          <w:p>
            <w:pPr>
              <w:widowControl/>
              <w:spacing w:line="0" w:lineRule="atLeast"/>
              <w:rPr>
                <w:rFonts w:eastAsia="方正楷体_GBK"/>
                <w:color w:val="000000"/>
                <w:sz w:val="24"/>
              </w:rPr>
            </w:pPr>
            <w:r>
              <w:rPr>
                <w:rFonts w:hint="eastAsia" w:eastAsia="方正楷体_GBK"/>
                <w:color w:val="000000"/>
                <w:sz w:val="24"/>
              </w:rPr>
              <w:t>已制定新文件</w:t>
            </w:r>
          </w:p>
        </w:tc>
      </w:tr>
    </w:tbl>
    <w:p>
      <w:pPr>
        <w:rPr>
          <w:rFonts w:hint="eastAsia" w:cs="方正仿宋_GBK"/>
          <w:szCs w:val="32"/>
        </w:rPr>
      </w:pPr>
    </w:p>
    <w:p>
      <w:pPr>
        <w:rPr>
          <w:rFonts w:hint="eastAsia" w:cs="方正仿宋_GBK"/>
          <w:szCs w:val="32"/>
        </w:rPr>
      </w:pPr>
    </w:p>
    <w:sectPr>
      <w:footerReference r:id="rId3" w:type="default"/>
      <w:footerReference r:id="rId4" w:type="even"/>
      <w:pgSz w:w="11906" w:h="16838"/>
      <w:pgMar w:top="2098" w:right="1474" w:bottom="1985" w:left="1588" w:header="851" w:footer="1474"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4361164"/>
      <w:docPartObj>
        <w:docPartGallery w:val="autotext"/>
      </w:docPartObj>
    </w:sdtPr>
    <w:sdtEndPr>
      <w:rPr>
        <w:sz w:val="28"/>
        <w:szCs w:val="28"/>
      </w:rPr>
    </w:sdtEndPr>
    <w:sdtContent>
      <w:p>
        <w:pPr>
          <w:pStyle w:val="3"/>
          <w:ind w:right="320" w:rightChars="100"/>
          <w:jc w:val="right"/>
          <w:rPr>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9</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26332752"/>
      <w:docPartObj>
        <w:docPartGallery w:val="autotext"/>
      </w:docPartObj>
    </w:sdtPr>
    <w:sdtEndPr>
      <w:rPr>
        <w:sz w:val="28"/>
        <w:szCs w:val="28"/>
      </w:rPr>
    </w:sdtEndPr>
    <w:sdtContent>
      <w:p>
        <w:pPr>
          <w:pStyle w:val="3"/>
          <w:ind w:left="320" w:leftChars="100"/>
          <w:rPr>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8</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mirrorMargins w:val="1"/>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c2Mzg1YTI0MDUzM2I0Yjc2MTlkMDYxNjAzZDBkNjQifQ=="/>
  </w:docVars>
  <w:rsids>
    <w:rsidRoot w:val="00C35D0F"/>
    <w:rsid w:val="002352A8"/>
    <w:rsid w:val="002F5AD5"/>
    <w:rsid w:val="00346D93"/>
    <w:rsid w:val="00850C30"/>
    <w:rsid w:val="00A64844"/>
    <w:rsid w:val="00B23356"/>
    <w:rsid w:val="00C35D0F"/>
    <w:rsid w:val="00C8468A"/>
    <w:rsid w:val="00DC18BA"/>
    <w:rsid w:val="290D6A5C"/>
    <w:rsid w:val="30EF4BB6"/>
    <w:rsid w:val="3492400B"/>
    <w:rsid w:val="3968448F"/>
    <w:rsid w:val="3C21580A"/>
    <w:rsid w:val="529373D1"/>
    <w:rsid w:val="5E8154C5"/>
    <w:rsid w:val="5F1433E7"/>
    <w:rsid w:val="64730FAF"/>
    <w:rsid w:val="678D4E5A"/>
    <w:rsid w:val="681B3425"/>
    <w:rsid w:val="73585A37"/>
    <w:rsid w:val="7A214374"/>
    <w:rsid w:val="7EE928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自选图形 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heme="minorBidi"/>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iPriority w:val="0"/>
    <w:pPr>
      <w:ind w:firstLine="420" w:firstLineChars="200"/>
    </w:p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kern w:val="2"/>
      <w:sz w:val="18"/>
      <w:szCs w:val="18"/>
    </w:rPr>
  </w:style>
  <w:style w:type="character" w:customStyle="1" w:styleId="8">
    <w:name w:val="页脚 Char"/>
    <w:basedOn w:val="6"/>
    <w:link w:val="3"/>
    <w:uiPriority w:val="0"/>
    <w:rPr>
      <w:kern w:val="2"/>
      <w:sz w:val="18"/>
      <w:szCs w:val="18"/>
    </w:rPr>
  </w:style>
  <w:style w:type="paragraph" w:customStyle="1" w:styleId="9">
    <w:name w:val="印发栏"/>
    <w:basedOn w:val="2"/>
    <w:uiPriority w:val="0"/>
    <w:pPr>
      <w:tabs>
        <w:tab w:val="right" w:pos="8465"/>
      </w:tabs>
      <w:autoSpaceDE w:val="0"/>
      <w:autoSpaceDN w:val="0"/>
      <w:adjustRightInd w:val="0"/>
      <w:spacing w:line="454" w:lineRule="atLeast"/>
      <w:ind w:left="357" w:right="357" w:firstLine="0" w:firstLineChars="0"/>
      <w:jc w:val="left"/>
    </w:pPr>
    <w:rPr>
      <w:rFonts w:cs="Times New Roman"/>
      <w:kern w:val="32"/>
      <w:szCs w:val="32"/>
    </w:rPr>
  </w:style>
  <w:style w:type="paragraph" w:customStyle="1" w:styleId="10">
    <w:name w:val="紧急程度"/>
    <w:basedOn w:val="1"/>
    <w:uiPriority w:val="0"/>
    <w:pPr>
      <w:overflowPunct w:val="0"/>
      <w:autoSpaceDE w:val="0"/>
      <w:autoSpaceDN w:val="0"/>
      <w:adjustRightInd w:val="0"/>
      <w:snapToGrid w:val="0"/>
      <w:spacing w:line="440" w:lineRule="atLeast"/>
      <w:jc w:val="right"/>
    </w:pPr>
    <w:rPr>
      <w:rFonts w:ascii="黑体" w:eastAsia="黑体" w:cs="Times New Roman"/>
      <w:kern w:val="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2"/>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3527</Words>
  <Characters>774</Characters>
  <Lines>6</Lines>
  <Paragraphs>8</Paragraphs>
  <TotalTime>209</TotalTime>
  <ScaleCrop>false</ScaleCrop>
  <LinksUpToDate>false</LinksUpToDate>
  <CharactersWithSpaces>4293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2023-09-28T07:11:00Z</cp:lastPrinted>
  <dcterms:modified xsi:type="dcterms:W3CDTF">2023-09-28T07:17:17Z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F3DADC93E2ED4155BAF2D27F47CBA3EB_12</vt:lpwstr>
  </property>
</Properties>
</file>