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E41D82">
        <w:trPr>
          <w:trHeight w:val="1548"/>
        </w:trPr>
        <w:tc>
          <w:tcPr>
            <w:tcW w:w="10402" w:type="dxa"/>
            <w:tcBorders>
              <w:top w:val="nil"/>
              <w:left w:val="nil"/>
              <w:bottom w:val="nil"/>
              <w:right w:val="nil"/>
            </w:tcBorders>
          </w:tcPr>
          <w:p w:rsidR="00E41D82" w:rsidRDefault="00E41D82">
            <w:pPr>
              <w:pStyle w:val="a4"/>
              <w:spacing w:line="550" w:lineRule="exact"/>
              <w:rPr>
                <w:rFonts w:ascii="仿宋" w:eastAsia="仿宋" w:hAnsi="仿宋" w:cs="仿宋"/>
                <w:b/>
                <w:bCs/>
                <w:color w:val="FF0000"/>
                <w:sz w:val="22"/>
                <w:szCs w:val="22"/>
              </w:rPr>
            </w:pPr>
            <w:bookmarkStart w:id="0" w:name="_GoBack"/>
            <w:bookmarkEnd w:id="0"/>
          </w:p>
        </w:tc>
      </w:tr>
      <w:tr w:rsidR="00E41D82">
        <w:trPr>
          <w:trHeight w:val="4945"/>
        </w:trPr>
        <w:tc>
          <w:tcPr>
            <w:tcW w:w="10402" w:type="dxa"/>
            <w:tcBorders>
              <w:top w:val="nil"/>
              <w:left w:val="nil"/>
              <w:bottom w:val="nil"/>
              <w:right w:val="nil"/>
            </w:tcBorders>
            <w:vAlign w:val="center"/>
          </w:tcPr>
          <w:p w:rsidR="00E41D82" w:rsidRDefault="00001BA7">
            <w:pPr>
              <w:ind w:rightChars="129" w:right="284"/>
              <w:jc w:val="center"/>
              <w:rPr>
                <w:rFonts w:ascii="仿宋" w:eastAsia="仿宋" w:hAnsi="仿宋" w:cs="仿宋"/>
                <w:b/>
                <w:bCs/>
                <w:color w:val="FF0000"/>
              </w:rPr>
            </w:pPr>
            <w:r>
              <w:rPr>
                <w:rFonts w:ascii="宋体" w:eastAsia="宋体" w:hAnsi="宋体" w:cs="宋体"/>
                <w:b/>
                <w:sz w:val="52"/>
              </w:rPr>
              <w:t xml:space="preserve">2023年度 </w:t>
            </w:r>
            <w:r>
              <w:rPr>
                <w:rFonts w:ascii="宋体" w:eastAsia="宋体" w:hAnsi="宋体" w:cs="宋体"/>
                <w:b/>
                <w:sz w:val="52"/>
              </w:rPr>
              <w:br/>
              <w:t xml:space="preserve">江阴临港经济开发区（本级） </w:t>
            </w:r>
            <w:r>
              <w:rPr>
                <w:rFonts w:ascii="宋体" w:eastAsia="宋体" w:hAnsi="宋体" w:cs="宋体"/>
                <w:b/>
                <w:sz w:val="52"/>
              </w:rPr>
              <w:br/>
              <w:t>部门预算公开</w:t>
            </w:r>
          </w:p>
        </w:tc>
      </w:tr>
    </w:tbl>
    <w:p w:rsidR="00E41D82" w:rsidRDefault="00E41D82">
      <w:pPr>
        <w:ind w:rightChars="129" w:right="284"/>
        <w:jc w:val="both"/>
        <w:rPr>
          <w:rFonts w:ascii="宋体" w:eastAsia="宋体" w:hAnsi="宋体" w:cs="宋体"/>
          <w:b/>
          <w:bCs/>
          <w:sz w:val="52"/>
          <w:szCs w:val="52"/>
        </w:rPr>
        <w:sectPr w:rsidR="00E41D82">
          <w:headerReference w:type="even" r:id="rId8"/>
          <w:headerReference w:type="default" r:id="rId9"/>
          <w:footerReference w:type="even" r:id="rId10"/>
          <w:footerReference w:type="default" r:id="rId11"/>
          <w:headerReference w:type="first" r:id="rId12"/>
          <w:footerReference w:type="first" r:id="rId13"/>
          <w:pgSz w:w="11906" w:h="16838"/>
          <w:pgMar w:top="1580" w:right="1020" w:bottom="770" w:left="1020" w:header="170" w:footer="280" w:gutter="0"/>
          <w:cols w:space="720"/>
          <w:formProt w:val="0"/>
          <w:titlePg/>
          <w:docGrid w:linePitch="100"/>
        </w:sectPr>
      </w:pPr>
    </w:p>
    <w:p w:rsidR="00E41D82" w:rsidRDefault="00E41D82">
      <w:pPr>
        <w:pStyle w:val="a4"/>
        <w:spacing w:before="4"/>
        <w:rPr>
          <w:rFonts w:ascii="华文仿宋" w:eastAsia="华文仿宋" w:hAnsi="华文仿宋" w:cs="仿宋"/>
          <w:sz w:val="10"/>
        </w:rPr>
      </w:pPr>
    </w:p>
    <w:p w:rsidR="00E41D82" w:rsidRDefault="00001BA7">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t>录</w:t>
      </w:r>
    </w:p>
    <w:p w:rsidR="00E41D82" w:rsidRDefault="00E41D82">
      <w:pPr>
        <w:pStyle w:val="a4"/>
        <w:snapToGrid w:val="0"/>
        <w:spacing w:before="7"/>
        <w:rPr>
          <w:rFonts w:ascii="仿宋" w:eastAsia="仿宋" w:hAnsi="仿宋" w:cs="仿宋"/>
          <w:sz w:val="27"/>
        </w:rPr>
      </w:pP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 xml:space="preserve">第一部分 </w:t>
      </w:r>
      <w:r>
        <w:rPr>
          <w:rFonts w:ascii="仿宋" w:eastAsia="仿宋" w:hAnsi="仿宋" w:cs="仿宋" w:hint="eastAsia"/>
          <w:b/>
          <w:bCs/>
          <w:lang w:val="en-US"/>
        </w:rPr>
        <w:t>部门</w:t>
      </w:r>
      <w:r>
        <w:rPr>
          <w:rFonts w:ascii="仿宋" w:eastAsia="仿宋" w:hAnsi="仿宋" w:cs="仿宋" w:hint="eastAsia"/>
          <w:b/>
          <w:bCs/>
        </w:rPr>
        <w:t>概况</w:t>
      </w:r>
    </w:p>
    <w:p w:rsidR="00E41D82" w:rsidRDefault="00001BA7">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E41D82" w:rsidRDefault="00001BA7">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部门</w:t>
      </w:r>
      <w:r>
        <w:rPr>
          <w:rFonts w:ascii="仿宋" w:eastAsia="仿宋" w:hAnsi="仿宋" w:cs="仿宋" w:hint="eastAsia"/>
        </w:rPr>
        <w:t>机构设置及预算单位构成情况</w:t>
      </w:r>
    </w:p>
    <w:p w:rsidR="00E41D82" w:rsidRDefault="00001BA7">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三、2023年度</w:t>
      </w:r>
      <w:r>
        <w:rPr>
          <w:rFonts w:ascii="仿宋" w:eastAsia="仿宋" w:hAnsi="仿宋" w:cs="仿宋" w:hint="eastAsia"/>
          <w:lang w:val="en-US"/>
        </w:rPr>
        <w:t>部门</w:t>
      </w:r>
      <w:r>
        <w:rPr>
          <w:rFonts w:ascii="仿宋" w:eastAsia="仿宋" w:hAnsi="仿宋" w:cs="仿宋" w:hint="eastAsia"/>
        </w:rPr>
        <w:t>主要工作任务及目标</w:t>
      </w:r>
    </w:p>
    <w:p w:rsidR="00E41D82" w:rsidRDefault="00001BA7">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 xml:space="preserve">第二部分 </w:t>
      </w:r>
      <w:r>
        <w:rPr>
          <w:rFonts w:ascii="仿宋" w:eastAsia="仿宋" w:hAnsi="仿宋" w:cs="仿宋" w:hint="eastAsia"/>
          <w:b/>
          <w:bCs/>
          <w:color w:val="000000"/>
          <w:sz w:val="30"/>
          <w:szCs w:val="30"/>
          <w:lang w:val="en-US"/>
        </w:rPr>
        <w:t>2023</w:t>
      </w:r>
      <w:r>
        <w:rPr>
          <w:rFonts w:ascii="仿宋" w:eastAsia="仿宋" w:hAnsi="仿宋" w:cs="仿宋" w:hint="eastAsia"/>
          <w:b/>
          <w:bCs/>
          <w:lang w:val="en-US"/>
        </w:rPr>
        <w:t>年度</w:t>
      </w:r>
      <w:r>
        <w:rPr>
          <w:rFonts w:ascii="仿宋" w:eastAsia="仿宋" w:hAnsi="仿宋" w:cs="仿宋"/>
          <w:b/>
        </w:rPr>
        <w:t>部门预算表</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E41D82" w:rsidRDefault="00001B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E41D82" w:rsidRDefault="00001BA7">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lastRenderedPageBreak/>
        <w:t xml:space="preserve">第三部分 </w:t>
      </w:r>
      <w:r>
        <w:rPr>
          <w:rFonts w:ascii="仿宋" w:eastAsia="仿宋" w:hAnsi="仿宋" w:cs="仿宋" w:hint="eastAsia"/>
          <w:b/>
          <w:bCs/>
          <w:color w:val="000000"/>
          <w:sz w:val="30"/>
          <w:szCs w:val="30"/>
          <w:lang w:val="en-US"/>
        </w:rPr>
        <w:t>2023年度</w:t>
      </w:r>
      <w:r>
        <w:rPr>
          <w:rFonts w:ascii="仿宋" w:eastAsia="仿宋" w:hAnsi="仿宋" w:cs="仿宋"/>
          <w:b/>
          <w:color w:val="000000"/>
          <w:sz w:val="30"/>
        </w:rPr>
        <w:t>部门</w:t>
      </w:r>
      <w:r>
        <w:rPr>
          <w:rFonts w:ascii="仿宋" w:eastAsia="仿宋" w:hAnsi="仿宋" w:cs="仿宋" w:hint="eastAsia"/>
          <w:b/>
          <w:bCs/>
          <w:color w:val="000000"/>
          <w:sz w:val="30"/>
          <w:szCs w:val="30"/>
          <w:lang w:val="en-US"/>
        </w:rPr>
        <w:t>预算情况说明</w:t>
      </w:r>
    </w:p>
    <w:p w:rsidR="00E41D82" w:rsidRDefault="00001BA7">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第四部分 名词解释</w:t>
      </w:r>
    </w:p>
    <w:p w:rsidR="00E41D82" w:rsidRDefault="00E41D82">
      <w:pPr>
        <w:pStyle w:val="a4"/>
        <w:snapToGrid w:val="0"/>
        <w:spacing w:line="312" w:lineRule="auto"/>
        <w:ind w:leftChars="300" w:left="669" w:right="2414" w:hanging="9"/>
        <w:jc w:val="both"/>
        <w:rPr>
          <w:rFonts w:ascii="仿宋" w:eastAsia="仿宋" w:hAnsi="仿宋" w:cs="仿宋"/>
        </w:rPr>
        <w:sectPr w:rsidR="00E41D82">
          <w:footerReference w:type="default" r:id="rId14"/>
          <w:pgSz w:w="11906" w:h="16838"/>
          <w:pgMar w:top="1580" w:right="1020" w:bottom="770" w:left="1020" w:header="170" w:footer="280" w:gutter="0"/>
          <w:pgNumType w:fmt="numberInDash" w:start="1"/>
          <w:cols w:space="720"/>
          <w:formProt w:val="0"/>
          <w:docGrid w:linePitch="100"/>
        </w:sectPr>
      </w:pPr>
    </w:p>
    <w:p w:rsidR="00E41D82" w:rsidRDefault="00E41D82">
      <w:pPr>
        <w:pStyle w:val="a4"/>
        <w:spacing w:before="1"/>
        <w:rPr>
          <w:rFonts w:ascii="华文仿宋" w:eastAsia="华文仿宋" w:hAnsi="华文仿宋" w:cs="仿宋"/>
          <w:sz w:val="14"/>
        </w:rPr>
      </w:pPr>
    </w:p>
    <w:p w:rsidR="00E41D82" w:rsidRDefault="00001BA7">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lang w:val="en-US"/>
        </w:rPr>
        <w:t xml:space="preserve"> </w:t>
      </w:r>
      <w:r>
        <w:rPr>
          <w:rFonts w:ascii="仿宋" w:eastAsia="仿宋" w:hAnsi="仿宋" w:cs="仿宋" w:hint="eastAsia"/>
          <w:b/>
          <w:bCs/>
        </w:rPr>
        <w:t>部门概况</w:t>
      </w:r>
    </w:p>
    <w:p w:rsidR="00E41D82" w:rsidRDefault="00E41D82">
      <w:pPr>
        <w:ind w:rightChars="229" w:right="504"/>
        <w:jc w:val="both"/>
      </w:pPr>
    </w:p>
    <w:p w:rsidR="00E41D82" w:rsidRDefault="00001BA7">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（一）贯彻执行国家、省市法律、法规和关于开发区发展的方针政策，编制开发区总体规划和发展计划，经批准后组织实施。</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（二）贯彻国家有关政策法规，制定开发区有关政策并组织实施。</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（三）根据有关法规和江阴市人民政府的授权，在开发区内行使相关的行政管理和经济社会管理职能。</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（四）负责招商引资工作，开展各类对外招商、经济技术合作与交流、项目谈判等活动，按审批权限负责审批或审核。</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（五）负责开发区内企业的有关管理和服务工作；组织和指导企业深化改革、资本上市、科技创新、品牌申报等工作。</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（六）负责开发区的总体规划、基本建设和基础设施建设、房地产管理等工作。</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（七）负责港口发展工作，推动江阴综保区建设。</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（八）负责开发区党的建设、精神文明建设，做好组织、</w:t>
      </w:r>
      <w:r>
        <w:rPr>
          <w:rFonts w:ascii="仿宋" w:eastAsia="仿宋" w:hAnsi="仿宋" w:cs="仿宋"/>
        </w:rPr>
        <w:lastRenderedPageBreak/>
        <w:t>纪检监察、宣传、统战、群团工作和机构编制等工作。</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负责开发区征地补偿、拆迁安置、综治维稳、信访、人民调解、交通、民政、文化、教育、体育、卫生和计划生育、人力资源和社会保障等社会事务管理工作，负责安全生产、环境保护、生态文明建设等工作。</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（十）负责开发区财政收支管理、开发建设资金融通、审计监督和国有资产管理等工作。</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（十一）负责协调上级有关部门设在开发区分支机构的相关工作；负责开发区下属单位的管理工作。</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（十二）承办江阴市委、市政府交办的其他事项。</w:t>
      </w:r>
    </w:p>
    <w:p w:rsidR="00E41D82" w:rsidRDefault="00001BA7">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部门</w:t>
      </w:r>
      <w:r>
        <w:rPr>
          <w:rFonts w:ascii="仿宋" w:eastAsia="仿宋" w:hAnsi="仿宋" w:cs="仿宋" w:hint="eastAsia"/>
          <w:b/>
          <w:bCs/>
        </w:rPr>
        <w:t>机构设置及预算单位构成情况</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部门</w:t>
      </w:r>
      <w:r>
        <w:rPr>
          <w:rFonts w:ascii="仿宋" w:eastAsia="仿宋" w:hAnsi="仿宋" w:cs="仿宋" w:hint="eastAsia"/>
        </w:rPr>
        <w:t>职责分工，</w:t>
      </w:r>
      <w:r>
        <w:rPr>
          <w:rFonts w:ascii="仿宋" w:eastAsia="仿宋" w:hAnsi="仿宋" w:cs="仿宋"/>
        </w:rPr>
        <w:t>本部门内设机构包括：江阴市人大常委会临港经济开发区工作委员会，江阴临港经济开发区党政办公室，江阴临港经济开发区党群工作部，江阴临港经济开发区监察局（审计局），江阴临港经济开发区财政局，江阴临港经济开发区经济发展局，江阴临港经济开发区科学技术局，江阴临港经济开发区招商局，江阴临港经济开发区规划建设局，</w:t>
      </w:r>
      <w:r>
        <w:rPr>
          <w:rFonts w:ascii="仿宋" w:eastAsia="仿宋" w:hAnsi="仿宋" w:cs="仿宋"/>
        </w:rPr>
        <w:lastRenderedPageBreak/>
        <w:t>江阴临港经济开发区港口发展局，江阴临港经济开发区社会事业管理局，江阴临港经济开发区行政审批局。本部门下属单位包括:江苏江阴临港经济开发区管理委员会，江阴市人大常委会临港经济开发区工作委员会，江阴临港经济开发区党政办公室，江阴临港经济开发区党群工作部，江阴临港经济开发区监察局（审计局），江阴临港经济开发区财政局，江阴临港经济开发区经济发展局，江阴临港经济开发区科学技术局，江阴临港经济开发区招商局，江阴临港经济开发区规划建设局，江阴临港经济开发区港口发展局，江阴临港经济开发区社会事业管理局，江阴临港经济开发区行政审批局，江阴综合保税区管理局，江阴临港化工园区管理中心，江阴市“北战”指挥部办公室，江阴临港经济开发区规划展览馆，江阴临港经济开发区协税护税领导小组办公室，江阴市公安局巡特警大队临港巡特警中队，江阴市临港成人教育中心校。</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2.</w:t>
      </w:r>
      <w:r>
        <w:rPr>
          <w:rFonts w:ascii="仿宋" w:eastAsia="仿宋" w:hAnsi="仿宋" w:cs="仿宋" w:hint="eastAsia"/>
        </w:rPr>
        <w:t>从预算单位构成看，纳入本</w:t>
      </w:r>
      <w:r>
        <w:rPr>
          <w:rFonts w:ascii="仿宋" w:eastAsia="仿宋" w:hAnsi="仿宋" w:cs="仿宋" w:hint="eastAsia"/>
          <w:lang w:val="en-US"/>
        </w:rPr>
        <w:t>部门</w:t>
      </w:r>
      <w:r>
        <w:rPr>
          <w:rFonts w:ascii="仿宋" w:eastAsia="仿宋" w:hAnsi="仿宋" w:cs="仿宋" w:hint="eastAsia"/>
        </w:rPr>
        <w:t>2023年</w:t>
      </w:r>
      <w:r>
        <w:rPr>
          <w:rFonts w:ascii="仿宋" w:eastAsia="仿宋" w:hAnsi="仿宋" w:cs="仿宋" w:hint="eastAsia"/>
          <w:lang w:val="en-US"/>
        </w:rPr>
        <w:t>部门</w:t>
      </w:r>
      <w:r>
        <w:rPr>
          <w:rFonts w:ascii="仿宋" w:eastAsia="仿宋" w:hAnsi="仿宋" w:cs="仿宋" w:hint="eastAsia"/>
        </w:rPr>
        <w:t>汇总预算编制范围的预算单位共计</w:t>
      </w:r>
      <w:r>
        <w:rPr>
          <w:rFonts w:ascii="仿宋" w:eastAsia="仿宋" w:hAnsi="仿宋" w:cs="仿宋"/>
        </w:rPr>
        <w:t>21</w:t>
      </w:r>
      <w:r>
        <w:rPr>
          <w:rFonts w:ascii="仿宋" w:eastAsia="仿宋" w:hAnsi="仿宋" w:cs="仿宋" w:hint="eastAsia"/>
        </w:rPr>
        <w:t>家，具体包括：</w:t>
      </w:r>
      <w:r>
        <w:rPr>
          <w:rFonts w:ascii="仿宋" w:eastAsia="仿宋" w:hAnsi="仿宋" w:cs="仿宋"/>
        </w:rPr>
        <w:t>江阴临港开发区财政局（总预算），江苏江阴临港经济开发区管理委员会，江阴市</w:t>
      </w:r>
      <w:r>
        <w:rPr>
          <w:rFonts w:ascii="仿宋" w:eastAsia="仿宋" w:hAnsi="仿宋" w:cs="仿宋"/>
        </w:rPr>
        <w:lastRenderedPageBreak/>
        <w:t>人大常委会临港经济开发区工作委员会，江阴临港经济开发区党政办公室，江阴临港经济开发区党群工作部，江阴临港经济开发区监察局（审计局），江阴临港经济开发区财政局，江阴临港经济开发区经济发展局，江阴临港经济开发区科学技术局，江阴临港经济开发区招商局，江阴临港经济开发区规划建设局，江阴临港经济开发区港口发展局，江阴临港经济开发区社会事业管理局，江阴临港经济开发区行政审批局，江阴综合保税区管理局，江阴临港化工园区管理中心，江阴市“北战”指挥部办公室，江阴临港经济开发区规划展览馆，江阴临港经济开发区协税护税领导小组办公室，江阴市公安局巡特警大队临港巡特警中队，江阴市临港成人教育中心校。</w:t>
      </w:r>
    </w:p>
    <w:p w:rsidR="00E41D82" w:rsidRDefault="00001BA7">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三、2023年度</w:t>
      </w:r>
      <w:r>
        <w:rPr>
          <w:rFonts w:ascii="仿宋" w:eastAsia="仿宋" w:hAnsi="仿宋" w:cs="仿宋"/>
          <w:b/>
        </w:rPr>
        <w:t>部门主要工作任务及目标</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一、一般公共预算</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根据经济发展情况，2023年临港开发区一般公共预算收入安排47.24亿元，增长17%，税收占比95.31%。2023年一般公共预算支出安排23.94亿元，增长3.66%。</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根据现行的财政体制测算，2023年一般公共预算收入</w:t>
      </w:r>
      <w:r>
        <w:rPr>
          <w:rFonts w:ascii="仿宋" w:eastAsia="仿宋" w:hAnsi="仿宋" w:cs="仿宋"/>
        </w:rPr>
        <w:lastRenderedPageBreak/>
        <w:t>47.24亿元，预计上级转移支付收入3亿元，临港开发区一般公共预算总收入50.24亿元；一般公共预算总支出50.24亿元，其中一般公共预算支出23.94亿元，上解上级支出26.3亿元，当年一般公共预算收支平衡。</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二、政府性基金预算</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2023年开发区政府性基金收入预算安排40.19亿元，加上上级补助收入0.6亿元，债务转贷收入2亿元，政府性基金总收入42.79亿元；政府性基金总支出预算安排42.79亿元，其中：城乡社区支出42.21亿元，债务付息支出0.56亿元，其他各项支出0.2亿元。当年基金预算收支平衡。</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完成2023年度财政预算的主要措施</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一、稳中求进，千方百计拓宽增收渠道</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明年的财政收入将继续面临重大考验，要全力抓好收入，保持财政运行在合理区间。一是加强重点税源管控，继续加强对重点企业跟踪分析，对上市公司限售股减持、资产重组转让等产生的一次性税源，确保属地征收，继续推进废钢税源回流、建筑业项目税金等方面税源管控。二是完善协同共治机</w:t>
      </w:r>
      <w:r>
        <w:rPr>
          <w:rFonts w:ascii="仿宋" w:eastAsia="仿宋" w:hAnsi="仿宋" w:cs="仿宋"/>
        </w:rPr>
        <w:lastRenderedPageBreak/>
        <w:t>制，加强综合治税队伍建设，纵深推进协同共治，做好协护税体制改革，促进协护税工作从单纯个体零散税收协管向全方位税源税基协管转变。三是全面落实助企纾困，不折不扣落实增值税留抵退税和减税缓税政策，落实好承租公有资产减免房屋租金政策，帮助企业渡过难关。四是深挖非税收入潜力，抓牢工改契机，完善开发区土地保障政策，加快推进土地挂牌出让，加快土地出让金结算。落实落细各部门各板块非税收入增收任务，梳理深挖非税收入项目、范围，确保收齐收足。五是积极向上争取，把向上争取资金作为稳经济优民生促发展的重要工作，提前谋划，做好项目储备，积极与上级主管部门对接，争取资金落地。</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二、稳健有效，精准施策优化支出结构</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在确保“三保”支出的前提下，统筹兼顾，增强财政保障能力。一要坚决兜牢“三保”底线，坚持“三保”支出在财政支出中的优先地位，每月测算财政资金平衡情况，防范“三保”支出风险。二要强化民生兜底保障，坚持尽力而为、量力而行，集中财力优先倾斜教育、文化、医疗、社会保障、公共安全等民生领</w:t>
      </w:r>
      <w:r>
        <w:rPr>
          <w:rFonts w:ascii="仿宋" w:eastAsia="仿宋" w:hAnsi="仿宋" w:cs="仿宋"/>
        </w:rPr>
        <w:lastRenderedPageBreak/>
        <w:t>域，确保民生保障当期可承受、长期可持续。三是从紧编制年度预算，公用定额经费在2022年预算基础上继续压降10%，三公经费同比压降30%。多轮压减支出预算，以收定支，根据财力情况扣减必保支出后，其他项目支出在第一轮压减的基础上，开发区本级再压减45%，开发区</w:t>
      </w:r>
      <w:r w:rsidR="00AD3543">
        <w:rPr>
          <w:rFonts w:ascii="仿宋" w:eastAsia="仿宋" w:hAnsi="仿宋" w:cs="仿宋" w:hint="eastAsia"/>
        </w:rPr>
        <w:t>镇街</w:t>
      </w:r>
      <w:r>
        <w:rPr>
          <w:rFonts w:ascii="仿宋" w:eastAsia="仿宋" w:hAnsi="仿宋" w:cs="仿宋"/>
        </w:rPr>
        <w:t>再压减15%。同时严格按照“无预算不支出，有预算不超支”的原则，确保财政支出用在紧要处、刀刃上。</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三、稳中求变，守正创新优化管理体系</w:t>
      </w:r>
    </w:p>
    <w:p w:rsidR="00E41D82" w:rsidRDefault="00001B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深化财政管理改革，推动财政治理能力实现新提升。一要推进预算管理一体化建设，全面部署预算管理一体化执行模块，构建“横向一体化、纵向集中化”预算管理体系。二要加强国有资产精细化管理，按照“理清底数、规范管理、完善机制、提质增效”的工作目标，继续深入开展国有资产数据核实和录入系统工作。三要推动财政资金规范化管理，以高度的责任感推进往来款项清理工作，与多部门协同合作，摸清底数、把握重点、列出清单、分类处理，全面规范往来资金管理。四要实现财政监督常态化开展，围绕各单位财务岗位设置、资金支付、</w:t>
      </w:r>
      <w:r>
        <w:rPr>
          <w:rFonts w:ascii="仿宋" w:eastAsia="仿宋" w:hAnsi="仿宋" w:cs="仿宋"/>
        </w:rPr>
        <w:lastRenderedPageBreak/>
        <w:t>财务核算等事项，常态化开展交叉互审，以审促管、以管促治，确保财政及国有资金和干部队伍“双安全”。</w:t>
      </w:r>
    </w:p>
    <w:p w:rsidR="00E41D82" w:rsidRDefault="00E41D82">
      <w:pPr>
        <w:pStyle w:val="a4"/>
        <w:spacing w:line="235" w:lineRule="auto"/>
        <w:ind w:leftChars="300" w:left="669" w:right="2414" w:hanging="9"/>
        <w:jc w:val="both"/>
        <w:rPr>
          <w:rFonts w:ascii="仿宋" w:eastAsia="仿宋" w:hAnsi="仿宋" w:cs="仿宋"/>
        </w:rPr>
        <w:sectPr w:rsidR="00E41D82">
          <w:footerReference w:type="default" r:id="rId15"/>
          <w:pgSz w:w="11906" w:h="16838"/>
          <w:pgMar w:top="1580" w:right="1020" w:bottom="770" w:left="1020" w:header="170" w:footer="280" w:gutter="0"/>
          <w:pgNumType w:fmt="numberInDash"/>
          <w:cols w:space="720"/>
          <w:formProt w:val="0"/>
          <w:docGrid w:linePitch="100"/>
        </w:sectPr>
      </w:pPr>
    </w:p>
    <w:p w:rsidR="00E41D82" w:rsidRDefault="00E41D82">
      <w:pPr>
        <w:pStyle w:val="a4"/>
        <w:spacing w:line="360" w:lineRule="auto"/>
        <w:ind w:leftChars="200" w:left="440" w:rightChars="229" w:right="504" w:firstLine="658"/>
        <w:jc w:val="both"/>
        <w:rPr>
          <w:rFonts w:ascii="仿宋" w:eastAsia="仿宋" w:hAnsi="仿宋" w:cs="仿宋"/>
          <w:lang w:val="en-US"/>
        </w:rPr>
      </w:pPr>
    </w:p>
    <w:p w:rsidR="00E41D82" w:rsidRDefault="00E41D82">
      <w:pPr>
        <w:pStyle w:val="10"/>
        <w:tabs>
          <w:tab w:val="left" w:pos="1609"/>
        </w:tabs>
        <w:spacing w:before="12" w:line="300" w:lineRule="auto"/>
        <w:ind w:left="340" w:right="567" w:firstLine="0"/>
        <w:jc w:val="center"/>
        <w:rPr>
          <w:rFonts w:ascii="仿宋" w:eastAsia="仿宋" w:hAnsi="仿宋" w:cs="仿宋"/>
          <w:b/>
          <w:bCs/>
          <w:sz w:val="44"/>
          <w:szCs w:val="44"/>
        </w:rPr>
      </w:pPr>
    </w:p>
    <w:p w:rsidR="00E41D82" w:rsidRDefault="00E41D82">
      <w:pPr>
        <w:pStyle w:val="10"/>
        <w:tabs>
          <w:tab w:val="left" w:pos="1609"/>
        </w:tabs>
        <w:spacing w:before="12" w:line="300" w:lineRule="auto"/>
        <w:ind w:left="340" w:right="567" w:firstLine="0"/>
        <w:jc w:val="center"/>
        <w:rPr>
          <w:rFonts w:ascii="仿宋" w:eastAsia="仿宋" w:hAnsi="仿宋" w:cs="仿宋"/>
          <w:b/>
          <w:bCs/>
          <w:sz w:val="44"/>
          <w:szCs w:val="44"/>
        </w:rPr>
      </w:pPr>
    </w:p>
    <w:p w:rsidR="00E41D82" w:rsidRDefault="00E41D82">
      <w:pPr>
        <w:pStyle w:val="10"/>
        <w:tabs>
          <w:tab w:val="left" w:pos="1609"/>
        </w:tabs>
        <w:spacing w:before="12" w:line="300" w:lineRule="auto"/>
        <w:ind w:left="340" w:right="567" w:firstLine="0"/>
        <w:jc w:val="center"/>
        <w:rPr>
          <w:rFonts w:ascii="仿宋" w:eastAsia="仿宋" w:hAnsi="仿宋" w:cs="仿宋"/>
          <w:b/>
          <w:bCs/>
          <w:sz w:val="44"/>
          <w:szCs w:val="44"/>
        </w:rPr>
      </w:pPr>
    </w:p>
    <w:p w:rsidR="00E41D82" w:rsidRDefault="00E41D82">
      <w:pPr>
        <w:pStyle w:val="10"/>
        <w:tabs>
          <w:tab w:val="left" w:pos="1609"/>
        </w:tabs>
        <w:spacing w:before="12" w:line="300" w:lineRule="auto"/>
        <w:ind w:left="340" w:right="567" w:firstLine="0"/>
        <w:jc w:val="center"/>
        <w:rPr>
          <w:rFonts w:ascii="仿宋" w:eastAsia="仿宋" w:hAnsi="仿宋" w:cs="仿宋"/>
          <w:b/>
          <w:bCs/>
          <w:sz w:val="44"/>
          <w:szCs w:val="44"/>
        </w:rPr>
      </w:pPr>
    </w:p>
    <w:p w:rsidR="00E41D82" w:rsidRDefault="00E41D82">
      <w:pPr>
        <w:pStyle w:val="10"/>
        <w:tabs>
          <w:tab w:val="left" w:pos="1609"/>
        </w:tabs>
        <w:spacing w:before="12" w:line="300" w:lineRule="auto"/>
        <w:ind w:left="340" w:right="567" w:firstLine="0"/>
        <w:jc w:val="center"/>
        <w:rPr>
          <w:rFonts w:ascii="仿宋" w:eastAsia="仿宋" w:hAnsi="仿宋" w:cs="仿宋"/>
          <w:b/>
          <w:bCs/>
          <w:sz w:val="44"/>
          <w:szCs w:val="44"/>
        </w:rPr>
      </w:pPr>
    </w:p>
    <w:p w:rsidR="00E41D82" w:rsidRDefault="00E41D82">
      <w:pPr>
        <w:pStyle w:val="10"/>
        <w:tabs>
          <w:tab w:val="left" w:pos="1609"/>
        </w:tabs>
        <w:spacing w:before="12" w:line="300" w:lineRule="auto"/>
        <w:ind w:left="340" w:right="567" w:firstLine="0"/>
        <w:jc w:val="center"/>
        <w:rPr>
          <w:rFonts w:ascii="仿宋" w:eastAsia="仿宋" w:hAnsi="仿宋" w:cs="仿宋"/>
          <w:b/>
          <w:bCs/>
          <w:sz w:val="44"/>
          <w:szCs w:val="44"/>
        </w:rPr>
      </w:pPr>
    </w:p>
    <w:p w:rsidR="00E41D82" w:rsidRDefault="00001BA7">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E41D82" w:rsidRDefault="00001BA7">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2023年度</w:t>
      </w:r>
    </w:p>
    <w:p w:rsidR="00E41D82" w:rsidRDefault="00001BA7">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江阴临港经济开发区（本级）</w:t>
      </w:r>
    </w:p>
    <w:p w:rsidR="00E41D82" w:rsidRDefault="00001BA7">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部门</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E41D82">
        <w:trPr>
          <w:cantSplit/>
          <w:trHeight w:val="116"/>
          <w:jc w:val="center"/>
        </w:trPr>
        <w:tc>
          <w:tcPr>
            <w:tcW w:w="11329" w:type="dxa"/>
            <w:gridSpan w:val="5"/>
            <w:vAlign w:val="center"/>
          </w:tcPr>
          <w:p w:rsidR="00E41D82" w:rsidRDefault="00001BA7">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公开01表</w:t>
            </w:r>
          </w:p>
        </w:tc>
      </w:tr>
      <w:tr w:rsidR="00E41D82">
        <w:trPr>
          <w:cantSplit/>
          <w:trHeight w:val="348"/>
          <w:jc w:val="center"/>
        </w:trPr>
        <w:tc>
          <w:tcPr>
            <w:tcW w:w="11329" w:type="dxa"/>
            <w:gridSpan w:val="5"/>
          </w:tcPr>
          <w:p w:rsidR="00E41D82" w:rsidRDefault="00001BA7">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E41D82">
        <w:trPr>
          <w:cantSplit/>
          <w:trHeight w:val="333"/>
          <w:jc w:val="center"/>
        </w:trPr>
        <w:tc>
          <w:tcPr>
            <w:tcW w:w="9481" w:type="dxa"/>
            <w:gridSpan w:val="3"/>
            <w:tcBorders>
              <w:bottom w:val="single" w:sz="4" w:space="0" w:color="000000"/>
            </w:tcBorders>
            <w:vAlign w:val="center"/>
          </w:tcPr>
          <w:p w:rsidR="00E41D82" w:rsidRDefault="00001BA7">
            <w:pPr>
              <w:rPr>
                <w:rFonts w:ascii="仿宋" w:eastAsia="仿宋" w:hAnsi="仿宋" w:cs="仿宋"/>
                <w:color w:val="00000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color w:val="000000"/>
                <w:lang w:eastAsia="ar-SA"/>
              </w:rPr>
              <w:t>江阴临港经济开发区（本级）</w:t>
            </w:r>
          </w:p>
        </w:tc>
        <w:tc>
          <w:tcPr>
            <w:tcW w:w="1848" w:type="dxa"/>
            <w:gridSpan w:val="2"/>
            <w:tcBorders>
              <w:bottom w:val="single" w:sz="4" w:space="0" w:color="000000"/>
            </w:tcBorders>
            <w:vAlign w:val="center"/>
          </w:tcPr>
          <w:p w:rsidR="00E41D82" w:rsidRDefault="00001BA7">
            <w:pPr>
              <w:jc w:val="right"/>
              <w:rPr>
                <w:rFonts w:ascii="仿宋" w:eastAsia="仿宋" w:hAnsi="仿宋" w:cs="仿宋"/>
                <w:color w:val="000000"/>
              </w:rPr>
            </w:pPr>
            <w:r>
              <w:rPr>
                <w:rFonts w:ascii="仿宋" w:eastAsia="仿宋" w:hAnsi="仿宋" w:cs="仿宋" w:hint="eastAsia"/>
                <w:color w:val="000000"/>
              </w:rPr>
              <w:t>单位：万元</w:t>
            </w:r>
          </w:p>
        </w:tc>
      </w:tr>
      <w:tr w:rsidR="00E41D82">
        <w:trPr>
          <w:cantSplit/>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E41D82">
        <w:trPr>
          <w:cantSplit/>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74,653.65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18,273.43</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427,877.00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538.82</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23,389.94</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6,364.96</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1,059.64</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950.00</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5,091.00</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428,524.76</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5,429.00</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2,648.96</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2,030.67</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2,375.97</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750.00</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1,008.00</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4,095.50</w:t>
            </w: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E41D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keepNext/>
              <w:keepLines/>
              <w:jc w:val="right"/>
              <w:rPr>
                <w:rFonts w:ascii="仿宋" w:eastAsia="仿宋" w:hAnsi="仿宋" w:cs="仿宋"/>
                <w:color w:val="000000"/>
                <w:lang w:eastAsia="ar-SA"/>
              </w:rPr>
            </w:pPr>
          </w:p>
        </w:tc>
      </w:tr>
      <w:tr w:rsidR="00E41D82">
        <w:trPr>
          <w:cantSplit/>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001BA7">
            <w:pPr>
              <w:jc w:val="right"/>
              <w:rPr>
                <w:rFonts w:ascii="仿宋" w:eastAsia="仿宋" w:hAnsi="仿宋" w:cs="仿宋"/>
                <w:b/>
                <w:bCs/>
                <w:color w:val="000000"/>
                <w:lang w:val="en-US"/>
              </w:rPr>
            </w:pPr>
            <w:r>
              <w:rPr>
                <w:rFonts w:ascii="仿宋" w:eastAsia="仿宋" w:hAnsi="仿宋" w:cs="仿宋" w:hint="eastAsia"/>
                <w:b/>
                <w:bCs/>
                <w:color w:val="000000"/>
                <w:lang w:val="en-US"/>
              </w:rPr>
              <w:t>502,530.65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jc w:val="right"/>
              <w:rPr>
                <w:rFonts w:ascii="仿宋" w:eastAsia="仿宋" w:hAnsi="仿宋" w:cs="仿宋"/>
                <w:b/>
                <w:bCs/>
                <w:color w:val="000000"/>
                <w:lang w:val="en-US"/>
              </w:rPr>
            </w:pPr>
            <w:r>
              <w:rPr>
                <w:rFonts w:ascii="仿宋" w:eastAsia="仿宋" w:hAnsi="仿宋" w:cs="仿宋" w:hint="eastAsia"/>
                <w:b/>
                <w:bCs/>
                <w:color w:val="000000"/>
                <w:lang w:val="en-US"/>
              </w:rPr>
              <w:t>502,530.65</w:t>
            </w:r>
          </w:p>
        </w:tc>
      </w:tr>
      <w:tr w:rsidR="00E41D82">
        <w:trPr>
          <w:cantSplit/>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color w:val="000000"/>
                <w:lang w:val="en-US"/>
              </w:rPr>
            </w:pPr>
            <w:r>
              <w:rPr>
                <w:rFonts w:ascii="仿宋" w:eastAsia="仿宋" w:hAnsi="仿宋" w:cs="仿宋" w:hint="eastAsia"/>
                <w:b/>
                <w:bCs/>
                <w:color w:val="000000"/>
                <w:lang w:val="en-US"/>
              </w:rPr>
              <w:lastRenderedPageBreak/>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E41D82">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E41D82">
            <w:pPr>
              <w:jc w:val="right"/>
              <w:rPr>
                <w:rFonts w:ascii="仿宋" w:eastAsia="仿宋" w:hAnsi="仿宋" w:cs="仿宋"/>
                <w:b/>
                <w:bCs/>
                <w:color w:val="000000"/>
                <w:lang w:val="en-US"/>
              </w:rPr>
            </w:pPr>
          </w:p>
        </w:tc>
      </w:tr>
      <w:tr w:rsidR="00E41D82">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E41D82" w:rsidRDefault="00001BA7">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502,530.65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E41D82" w:rsidRDefault="00001BA7">
            <w:pPr>
              <w:jc w:val="right"/>
              <w:rPr>
                <w:rFonts w:ascii="仿宋" w:eastAsia="仿宋" w:hAnsi="仿宋" w:cs="仿宋"/>
                <w:b/>
                <w:bCs/>
                <w:color w:val="000000"/>
                <w:lang w:val="en-US"/>
              </w:rPr>
            </w:pPr>
            <w:r>
              <w:rPr>
                <w:rFonts w:ascii="仿宋" w:eastAsia="仿宋" w:hAnsi="仿宋" w:cs="仿宋" w:hint="eastAsia"/>
                <w:b/>
                <w:bCs/>
                <w:color w:val="000000"/>
                <w:lang w:val="en-US"/>
              </w:rPr>
              <w:t>502,530.65</w:t>
            </w:r>
          </w:p>
        </w:tc>
      </w:tr>
    </w:tbl>
    <w:p w:rsidR="00E41D82" w:rsidRDefault="00E41D82">
      <w:pPr>
        <w:spacing w:before="66"/>
        <w:rPr>
          <w:rFonts w:ascii="仿宋" w:eastAsia="仿宋" w:hAnsi="仿宋" w:cs="仿宋"/>
          <w:b/>
          <w:bCs/>
          <w:color w:val="000000"/>
        </w:rPr>
        <w:sectPr w:rsidR="00E41D82">
          <w:footerReference w:type="default" r:id="rId16"/>
          <w:pgSz w:w="11906" w:h="16838"/>
          <w:pgMar w:top="1580" w:right="700" w:bottom="770" w:left="697" w:header="170" w:footer="280" w:gutter="0"/>
          <w:pgNumType w:fmt="numberInDash"/>
          <w:cols w:space="720"/>
          <w:formProt w:val="0"/>
          <w:docGrid w:linePitch="100"/>
        </w:sectPr>
      </w:pPr>
    </w:p>
    <w:tbl>
      <w:tblPr>
        <w:tblW w:w="16703" w:type="dxa"/>
        <w:tblInd w:w="17"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E41D82">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E41D82" w:rsidRDefault="00001BA7">
            <w:pPr>
              <w:pStyle w:val="TableParagraph"/>
              <w:rPr>
                <w:rFonts w:ascii="仿宋" w:eastAsia="仿宋" w:hAnsi="仿宋" w:cs="仿宋"/>
                <w:lang w:val="en-US"/>
              </w:rPr>
            </w:pPr>
            <w:r>
              <w:rPr>
                <w:rFonts w:ascii="仿宋" w:eastAsia="仿宋" w:hAnsi="仿宋" w:cs="仿宋" w:hint="eastAsia"/>
              </w:rPr>
              <w:lastRenderedPageBreak/>
              <w:t>公开02表</w:t>
            </w:r>
          </w:p>
        </w:tc>
      </w:tr>
      <w:tr w:rsidR="00E41D82">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E41D82" w:rsidRDefault="00001BA7">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E41D82">
        <w:trPr>
          <w:cantSplit/>
        </w:trPr>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E41D82" w:rsidRDefault="00001BA7">
            <w:pPr>
              <w:pStyle w:val="TableParagraph"/>
              <w:jc w:val="both"/>
              <w:rPr>
                <w:rFonts w:ascii="仿宋" w:eastAsia="仿宋" w:hAnsi="仿宋" w:cs="仿宋"/>
                <w:lang w:val="en-US"/>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江阴临港经济开发区（本级）</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单位：万元</w:t>
            </w:r>
          </w:p>
        </w:tc>
      </w:tr>
      <w:tr w:rsidR="00E41D82">
        <w:trPr>
          <w:cantSplit/>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部门</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部门</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E41D82">
        <w:trPr>
          <w:cantSplit/>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E41D82" w:rsidRDefault="00001B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E41D82">
        <w:trPr>
          <w:cantSplit/>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502,530.65</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502,530.65</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74,653.65</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427,877.00</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val="en-US"/>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江阴临港经济开发区（本级）</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502,530.65</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502,530.65</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74,653.65</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427,877.00</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001001</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江阴临港开发区财政局（总预算）</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450,765.50</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450,765.50</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22,888.50</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427,877.00</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001002</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江苏江阴临港经济开发区管理委员会</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18,749.78</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18,749.78</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18,749.78</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001003</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江阴市人大常委会临港经济开发区工作委员会</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10.80</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10.80</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10.80</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001004</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江阴临港经济开发区党政办公室</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84.36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84.36</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84.36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001005</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江阴临港经济开发区党群工作部</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274.00</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274.00</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274.00</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001006</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江阴临港经济开发区监察局（审计局）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57.95</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57.95</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57.95</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001007</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江阴临港经济开发区财政局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81.77</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81.77</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81.77</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001008</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江阴临港经济开发区经济发展局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1,647.50</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1,647.50</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1,647.50</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001009</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江阴临港经济开发区科学技术局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5,319.56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5,319.56</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5,319.56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001010</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江阴临港经济开发区招商局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45.07</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45.07</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45.07</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001011</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江阴临港经济开发区规划建设局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10,847.65</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10,847.65</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10,847.65</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001012</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江阴临港经济开发区港口发展局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1,070.76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1,070.76</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1,070.76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lastRenderedPageBreak/>
              <w:t>001013</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江阴临港经济开发区社会事业管理局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10,500.90</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10,500.90</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10,500.90</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001014</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江阴临港经济开发区行政审批局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169.91</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169.91</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169.91</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001015</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江阴综合保税区管理局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99.12</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99.12</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99.12</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001016</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江阴临港化工园区管理中心</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1,074.97</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1,074.97</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1,074.97</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001017</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江阴市“北战”指挥部办公室</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183.82</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183.82</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183.82</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001018</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江阴临港经济开发区规划展览馆</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169.76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169.76</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169.76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001019</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江阴临港经济开发区协税护税领导小组办公室</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258.21</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258.21</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258.21</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001020</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江阴市公安局巡特警大队临港巡特警中队</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538.82</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538.82</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538.82</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r w:rsidR="00E41D82">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001021</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江阴市临港成人教育中心校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580.44</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580.44</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580.44</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pacing w:line="34" w:lineRule="atLeast"/>
              <w:ind w:right="45"/>
              <w:jc w:val="right"/>
              <w:rPr>
                <w:rFonts w:ascii="仿宋" w:eastAsia="仿宋" w:hAnsi="仿宋" w:cs="仿宋"/>
                <w:color w:val="000000"/>
                <w:sz w:val="15"/>
                <w:szCs w:val="15"/>
                <w:lang w:eastAsia="ar-SA"/>
              </w:rPr>
            </w:pPr>
          </w:p>
        </w:tc>
      </w:tr>
    </w:tbl>
    <w:p w:rsidR="00E41D82" w:rsidRDefault="00E41D82">
      <w:pPr>
        <w:spacing w:before="66"/>
        <w:rPr>
          <w:rFonts w:ascii="仿宋" w:eastAsia="仿宋" w:hAnsi="仿宋" w:cs="仿宋"/>
          <w:b/>
          <w:bCs/>
        </w:rPr>
        <w:sectPr w:rsidR="00E41D82">
          <w:footerReference w:type="default" r:id="rId17"/>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E41D82">
        <w:trPr>
          <w:cantSplit/>
          <w:trHeight w:val="341"/>
        </w:trPr>
        <w:tc>
          <w:tcPr>
            <w:tcW w:w="15347" w:type="dxa"/>
            <w:gridSpan w:val="8"/>
            <w:vAlign w:val="center"/>
          </w:tcPr>
          <w:p w:rsidR="00E41D82" w:rsidRDefault="00001BA7">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公开03表</w:t>
            </w:r>
          </w:p>
        </w:tc>
      </w:tr>
      <w:tr w:rsidR="00E41D82">
        <w:trPr>
          <w:cantSplit/>
          <w:trHeight w:val="321"/>
        </w:trPr>
        <w:tc>
          <w:tcPr>
            <w:tcW w:w="15347" w:type="dxa"/>
            <w:gridSpan w:val="8"/>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E41D82">
        <w:trPr>
          <w:cantSplit/>
          <w:trHeight w:val="218"/>
        </w:trPr>
        <w:tc>
          <w:tcPr>
            <w:tcW w:w="12030" w:type="dxa"/>
            <w:gridSpan w:val="6"/>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江阴临港经济开发区（本级）</w:t>
            </w:r>
          </w:p>
        </w:tc>
        <w:tc>
          <w:tcPr>
            <w:tcW w:w="3317" w:type="dxa"/>
            <w:gridSpan w:val="2"/>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单位：万元</w:t>
            </w:r>
          </w:p>
        </w:tc>
      </w:tr>
      <w:tr w:rsidR="00E41D82">
        <w:trPr>
          <w:cantSplit/>
          <w:trHeight w:val="533"/>
        </w:trPr>
        <w:tc>
          <w:tcPr>
            <w:tcW w:w="1556" w:type="dxa"/>
            <w:tcBorders>
              <w:top w:val="single" w:sz="4" w:space="0" w:color="000000"/>
              <w:left w:val="single" w:sz="4" w:space="0" w:color="000000"/>
              <w:bottom w:val="single" w:sz="4"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E41D82" w:rsidRDefault="00001BA7">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E41D82">
        <w:trPr>
          <w:cantSplit/>
          <w:trHeight w:hRule="exact" w:val="375"/>
        </w:trPr>
        <w:tc>
          <w:tcPr>
            <w:tcW w:w="4779" w:type="dxa"/>
            <w:gridSpan w:val="2"/>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502,530.65</w:t>
            </w:r>
          </w:p>
        </w:tc>
        <w:tc>
          <w:tcPr>
            <w:tcW w:w="1714" w:type="dxa"/>
            <w:tcBorders>
              <w:left w:val="single" w:sz="4" w:space="0" w:color="000000"/>
              <w:bottom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20,125.91</w:t>
            </w:r>
          </w:p>
        </w:tc>
        <w:tc>
          <w:tcPr>
            <w:tcW w:w="1749" w:type="dxa"/>
            <w:tcBorders>
              <w:left w:val="single" w:sz="4" w:space="0" w:color="000000"/>
              <w:bottom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482,404.74</w:t>
            </w:r>
          </w:p>
        </w:tc>
        <w:tc>
          <w:tcPr>
            <w:tcW w:w="1868" w:type="dxa"/>
            <w:tcBorders>
              <w:left w:val="single" w:sz="4" w:space="0" w:color="000000"/>
              <w:bottom w:val="single" w:sz="4" w:space="0" w:color="000000"/>
            </w:tcBorders>
            <w:vAlign w:val="center"/>
          </w:tcPr>
          <w:p w:rsidR="00E41D82" w:rsidRDefault="00E41D82">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E41D82" w:rsidRDefault="00E41D82">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一般公共服务支出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18,273.43</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15,997.92</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2,275.51</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人大事务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10.80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10.80</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2010101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10.80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10.80</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20103</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政府办公厅（室）及相关机构事务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16,651.13</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15,625.96</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1,025.17</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2010301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16,651.13</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15,625.96</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1,025.17</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20104</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发展与改革事务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37.50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20.52</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16.98</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2010401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37.50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20.52</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16.98</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20105</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统计信息事务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64.00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64.00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2010508</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统计抽样调查</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64.00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64.00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20106</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财政事务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87.77</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49.68</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38.09</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2010601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81.77</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49.68</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32.09</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2010699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其他财政事务支出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20107</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税收事务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258.21</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236.51</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21.70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lastRenderedPageBreak/>
              <w:t>2010701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258.21</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236.51</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21.70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20111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纪检监察事务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57.95</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14.04</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43.91</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2011101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57.95</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14.04</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43.91</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20113</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商贸事务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792.07</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23.13</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768.94</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2011308</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招商引资</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792.07</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23.13</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768.94</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20131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党委办公厅（室）及相关机构事务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2013101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20132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组织事务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274.00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17.28</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256.72</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2013201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274.00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17.28</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256.72</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204</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公共安全支出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538.82</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538.82</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20402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公安</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538.82</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538.82</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2040222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特勤业务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538.82</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538.82</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205</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教育支出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23,389.94</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345.24</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23,044.70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20502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普通教育</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3,039.00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3,039.00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2050205</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高等教育</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3,030.00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3,030.00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2050299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其他普通教育支出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9.00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9.00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20504</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成人教育</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350.94</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345.24</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5.70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2050499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其他成人教育支出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350.94</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345.24</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5.70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20509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教育费附加安排的支出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20,000.00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20,000.00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2050999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其他教育费附加安排的支出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20,000.00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20,000.00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lastRenderedPageBreak/>
              <w:t>206</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科学技术支出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6,364.96</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6,352.00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20601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科学技术管理事务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2060101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20699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其他科学技术支出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6,352.00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6,352.00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2069999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其他科学技术支出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6,352.00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6,352.00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1,059.64</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1,049.64</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20805</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798.56</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798.56</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2080505</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532.37</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532.37</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2080506</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266.19</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266.19</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20808</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抚恤</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2080899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其他优抚支出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20899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251.08</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251.08</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2089999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251.08</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251.08</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950.00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950.00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21013</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医疗救助</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950.00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950.00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2101399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其他医疗救助支出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950.00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950.00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节能环保支出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5,091.00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5,091.00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21101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环境保护管理事务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44.00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44.00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2110199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其他环境保护管理事务支出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44.00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44.00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21102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环境监测与监察</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677.00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677.00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lastRenderedPageBreak/>
              <w:t>2110299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其他环境监测与监察支出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677.00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677.00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21103</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污染防治</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4,090.00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4,090.00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2110302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水体</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4,090.00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4,090.00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21199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其他节能环保支出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280.00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280.00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2119999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其他节能环保支出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280.00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280.00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城乡社区支出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428,524.76</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117.69</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428,407.07</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21202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城乡社区规划与管理</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1,185.76</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117.69</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1,068.07</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2120201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城乡社区规划与管理</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1,185.76</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117.69</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1,068.07</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21203</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城乡社区公共设施</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380.00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380.00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2120399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其他城乡社区公共设施支出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380.00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380.00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21205</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城乡社区环境卫生</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2,800.00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2,800.00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2120501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城乡社区环境卫生</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2,800.00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2,800.00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21208</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国有土地使用权出让收入安排的支出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398,359.00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398,359.00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2120899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其他国有土地使用权出让收入安排的支出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398,359.00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398,359.00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21213</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城市基础设施配套费安排的支出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5,000.00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5,000.00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2121399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其他城市基础设施配套费安排的支出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5,000.00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5,000.00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21214</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污水处理费安排的支出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800.00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800.00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2121499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其他污水处理费安排的支出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800.00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800.00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lastRenderedPageBreak/>
              <w:t>21219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国有土地使用权出让收入对应专项债务收入安排的支出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20,000.00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20,000.00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2121999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其他国有土地使用权出让收入对应专项债务收入安排的支出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20,000.00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20,000.00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213</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农林水支出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5,429.00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5,429.00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21301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农业农村</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5,429.00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5,429.00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2130135</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农业资源保护修复与利用</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5,429.00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5,429.00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214</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交通运输支出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2,648.96</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2,648.96</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21401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公路水路运输</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1,059.96</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1,059.96</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2140199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其他公路水路运输支出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1,059.96</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1,059.96</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21499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其他交通运输支出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1,589.00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1,589.00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2149901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公共交通运营补助</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1,589.00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1,589.00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2,030.67</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2,030.67</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22102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2,030.67</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2,030.67</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2210201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603.13</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603.13</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2210202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893.22</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893.22</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2210203</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534.32</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534.32</w:t>
            </w:r>
          </w:p>
        </w:tc>
        <w:tc>
          <w:tcPr>
            <w:tcW w:w="1749"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224</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灾害防治及应急管理支出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2,375.97</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32.97</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2,343.00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22401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应急管理事务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805.97</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32.97</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773.00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2240106</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安全监管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805.97</w:t>
            </w:r>
          </w:p>
        </w:tc>
        <w:tc>
          <w:tcPr>
            <w:tcW w:w="1714"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32.97</w:t>
            </w: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773.00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22402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消防救援事务</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1,570.00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1,570.00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lastRenderedPageBreak/>
              <w:t>2240299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其他消防救援事务支出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1,570.00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1,570.00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227</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预备费</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750.00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750.00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1,008.00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1,008.00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22960</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彩票公益金安排的支出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2296002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用于社会福利的彩票公益金</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200.00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200.00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22999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808.00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808.00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2299999</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808.00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808.00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232</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债务付息支出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4,095.50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4,095.50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23203</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地方政府一般债务付息支出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577.50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577.50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2320301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地方政府一般债券付息支出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577.50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577.50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23204</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地方政府专项债务付息支出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3,518.00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3,518.00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r w:rsidR="00E41D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2320411</w:t>
            </w:r>
          </w:p>
        </w:tc>
        <w:tc>
          <w:tcPr>
            <w:tcW w:w="3223"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国有土地使用权出让金债务付息支出</w:t>
            </w:r>
          </w:p>
        </w:tc>
        <w:tc>
          <w:tcPr>
            <w:tcW w:w="1920"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3,518.00</w:t>
            </w:r>
          </w:p>
        </w:tc>
        <w:tc>
          <w:tcPr>
            <w:tcW w:w="1714"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3,518.00</w:t>
            </w:r>
          </w:p>
        </w:tc>
        <w:tc>
          <w:tcPr>
            <w:tcW w:w="1868"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E41D82" w:rsidRDefault="00E41D82">
            <w:pPr>
              <w:pStyle w:val="TableParagraph"/>
              <w:jc w:val="right"/>
              <w:rPr>
                <w:rFonts w:ascii="仿宋" w:eastAsia="仿宋" w:hAnsi="仿宋" w:cs="仿宋"/>
              </w:rPr>
            </w:pPr>
          </w:p>
        </w:tc>
      </w:tr>
    </w:tbl>
    <w:p w:rsidR="00E41D82" w:rsidRDefault="00E41D82">
      <w:pPr>
        <w:spacing w:before="59"/>
        <w:ind w:left="57"/>
        <w:rPr>
          <w:rFonts w:ascii="仿宋" w:eastAsia="仿宋" w:hAnsi="仿宋" w:cs="仿宋"/>
          <w:b/>
          <w:bCs/>
        </w:rPr>
        <w:sectPr w:rsidR="00E41D82">
          <w:footerReference w:type="default" r:id="rId18"/>
          <w:pgSz w:w="16838" w:h="11906" w:orient="landscape"/>
          <w:pgMar w:top="720" w:right="720" w:bottom="720" w:left="720" w:header="170" w:footer="280" w:gutter="0"/>
          <w:pgNumType w:fmt="numberInDash"/>
          <w:cols w:space="720"/>
          <w:formProt w:val="0"/>
          <w:docGrid w:linePitch="100"/>
        </w:sectPr>
      </w:pPr>
    </w:p>
    <w:tbl>
      <w:tblPr>
        <w:tblW w:w="15789" w:type="dxa"/>
        <w:tblInd w:w="-125" w:type="dxa"/>
        <w:tblLayout w:type="fixed"/>
        <w:tblCellMar>
          <w:top w:w="55" w:type="dxa"/>
          <w:left w:w="55" w:type="dxa"/>
          <w:bottom w:w="55" w:type="dxa"/>
          <w:right w:w="55" w:type="dxa"/>
        </w:tblCellMar>
        <w:tblLook w:val="04A0"/>
      </w:tblPr>
      <w:tblGrid>
        <w:gridCol w:w="3987"/>
        <w:gridCol w:w="3960"/>
        <w:gridCol w:w="3943"/>
        <w:gridCol w:w="3899"/>
      </w:tblGrid>
      <w:tr w:rsidR="00E41D82">
        <w:trPr>
          <w:cantSplit/>
          <w:trHeight w:val="319"/>
        </w:trPr>
        <w:tc>
          <w:tcPr>
            <w:tcW w:w="15789" w:type="dxa"/>
            <w:gridSpan w:val="4"/>
          </w:tcPr>
          <w:p w:rsidR="00E41D82" w:rsidRDefault="00001BA7">
            <w:pPr>
              <w:pStyle w:val="TableParagraph"/>
              <w:rPr>
                <w:rFonts w:ascii="仿宋" w:eastAsia="仿宋" w:hAnsi="仿宋" w:cs="仿宋"/>
                <w:b/>
                <w:bCs/>
                <w:sz w:val="44"/>
                <w:szCs w:val="44"/>
              </w:rPr>
            </w:pPr>
            <w:r>
              <w:rPr>
                <w:rFonts w:ascii="仿宋" w:eastAsia="仿宋" w:hAnsi="仿宋" w:cs="仿宋" w:hint="eastAsia"/>
              </w:rPr>
              <w:lastRenderedPageBreak/>
              <w:t>公开04表</w:t>
            </w:r>
          </w:p>
        </w:tc>
      </w:tr>
      <w:tr w:rsidR="00E41D82">
        <w:trPr>
          <w:cantSplit/>
          <w:trHeight w:val="319"/>
        </w:trPr>
        <w:tc>
          <w:tcPr>
            <w:tcW w:w="15789" w:type="dxa"/>
            <w:gridSpan w:val="4"/>
          </w:tcPr>
          <w:p w:rsidR="00E41D82" w:rsidRDefault="00001BA7">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E41D82">
        <w:trPr>
          <w:cantSplit/>
          <w:trHeight w:val="319"/>
        </w:trPr>
        <w:tc>
          <w:tcPr>
            <w:tcW w:w="11890" w:type="dxa"/>
            <w:gridSpan w:val="3"/>
          </w:tcPr>
          <w:p w:rsidR="00E41D82" w:rsidRDefault="00001BA7">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江阴临港经济开发区（本级）</w:t>
            </w:r>
          </w:p>
        </w:tc>
        <w:tc>
          <w:tcPr>
            <w:tcW w:w="3899" w:type="dxa"/>
            <w:vAlign w:val="center"/>
          </w:tcPr>
          <w:p w:rsidR="00E41D82" w:rsidRDefault="00001BA7">
            <w:pPr>
              <w:pStyle w:val="TableParagraph"/>
              <w:jc w:val="right"/>
              <w:rPr>
                <w:rFonts w:ascii="仿宋" w:eastAsia="仿宋" w:hAnsi="仿宋" w:cs="仿宋"/>
              </w:rPr>
            </w:pPr>
            <w:r>
              <w:rPr>
                <w:rFonts w:ascii="仿宋" w:eastAsia="仿宋" w:hAnsi="仿宋" w:cs="仿宋" w:hint="eastAsia"/>
              </w:rPr>
              <w:t>单位：万元</w:t>
            </w:r>
          </w:p>
        </w:tc>
      </w:tr>
      <w:tr w:rsidR="00E41D82">
        <w:trPr>
          <w:cantSplit/>
          <w:trHeight w:val="196"/>
        </w:trPr>
        <w:tc>
          <w:tcPr>
            <w:tcW w:w="7947" w:type="dxa"/>
            <w:gridSpan w:val="2"/>
            <w:tcBorders>
              <w:top w:val="single" w:sz="4" w:space="0" w:color="000000"/>
              <w:left w:val="single" w:sz="4" w:space="0" w:color="000000"/>
              <w:bottom w:val="single" w:sz="4" w:space="0" w:color="000000"/>
            </w:tcBorders>
          </w:tcPr>
          <w:p w:rsidR="00E41D82" w:rsidRDefault="00001BA7">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t>入</w:t>
            </w:r>
          </w:p>
        </w:tc>
        <w:tc>
          <w:tcPr>
            <w:tcW w:w="7842" w:type="dxa"/>
            <w:gridSpan w:val="2"/>
            <w:tcBorders>
              <w:top w:val="single" w:sz="4" w:space="0" w:color="000000"/>
              <w:left w:val="single" w:sz="4" w:space="0" w:color="000000"/>
              <w:bottom w:val="single" w:sz="4" w:space="0" w:color="000000"/>
              <w:right w:val="single" w:sz="4" w:space="0" w:color="000000"/>
            </w:tcBorders>
          </w:tcPr>
          <w:p w:rsidR="00E41D82" w:rsidRDefault="00001BA7">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t>出</w:t>
            </w:r>
          </w:p>
        </w:tc>
      </w:tr>
      <w:tr w:rsidR="00E41D82">
        <w:trPr>
          <w:cantSplit/>
          <w:trHeight w:val="468"/>
        </w:trPr>
        <w:tc>
          <w:tcPr>
            <w:tcW w:w="3987" w:type="dxa"/>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t>目</w:t>
            </w:r>
          </w:p>
        </w:tc>
        <w:tc>
          <w:tcPr>
            <w:tcW w:w="3960" w:type="dxa"/>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b/>
                <w:bCs/>
              </w:rPr>
            </w:pPr>
            <w:r>
              <w:rPr>
                <w:rFonts w:ascii="仿宋" w:eastAsia="仿宋" w:hAnsi="仿宋" w:cs="仿宋" w:hint="eastAsia"/>
                <w:b/>
                <w:bCs/>
              </w:rPr>
              <w:t>预算数</w:t>
            </w:r>
          </w:p>
        </w:tc>
        <w:tc>
          <w:tcPr>
            <w:tcW w:w="3943" w:type="dxa"/>
            <w:tcBorders>
              <w:left w:val="single" w:sz="4" w:space="0" w:color="000000"/>
              <w:bottom w:val="single" w:sz="4" w:space="0" w:color="000000"/>
            </w:tcBorders>
            <w:vAlign w:val="center"/>
          </w:tcPr>
          <w:p w:rsidR="00E41D82" w:rsidRDefault="00001BA7">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b/>
                <w:bCs/>
              </w:rPr>
            </w:pPr>
            <w:r>
              <w:rPr>
                <w:rFonts w:ascii="仿宋" w:eastAsia="仿宋" w:hAnsi="仿宋" w:cs="仿宋" w:hint="eastAsia"/>
                <w:b/>
                <w:bCs/>
              </w:rPr>
              <w:t>预算数</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502,530.65</w:t>
            </w: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502,530.65</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74,653.65</w:t>
            </w: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18,273.43</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427,877.00</w:t>
            </w: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538.82</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23,389.94</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6,364.96</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1,059.64</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950.00</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5,091.00</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428,524.76</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5,429.00</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2,648.96</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（十八）援助其他地区支出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2,030.67</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2,375.97</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750.00</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1,008.00</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4,095.50</w:t>
            </w: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lang w:val="en-US"/>
              </w:rPr>
            </w:pPr>
          </w:p>
        </w:tc>
      </w:tr>
      <w:tr w:rsidR="00E41D82">
        <w:trPr>
          <w:cantSplit/>
          <w:trHeight w:hRule="exact" w:val="296"/>
        </w:trPr>
        <w:tc>
          <w:tcPr>
            <w:tcW w:w="3987" w:type="dxa"/>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E41D82" w:rsidRDefault="00001BA7">
            <w:pPr>
              <w:jc w:val="right"/>
              <w:rPr>
                <w:rFonts w:ascii="仿宋" w:eastAsia="仿宋" w:hAnsi="仿宋" w:cs="仿宋"/>
              </w:rPr>
            </w:pPr>
            <w:r>
              <w:rPr>
                <w:rFonts w:ascii="仿宋" w:eastAsia="仿宋" w:hAnsi="仿宋" w:cs="仿宋" w:hint="eastAsia"/>
              </w:rPr>
              <w:t>502,530.65</w:t>
            </w:r>
          </w:p>
        </w:tc>
        <w:tc>
          <w:tcPr>
            <w:tcW w:w="3943" w:type="dxa"/>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E41D82" w:rsidRDefault="00001BA7">
            <w:pPr>
              <w:jc w:val="right"/>
              <w:rPr>
                <w:rFonts w:ascii="仿宋" w:eastAsia="仿宋" w:hAnsi="仿宋" w:cs="仿宋"/>
              </w:rPr>
            </w:pPr>
            <w:r>
              <w:rPr>
                <w:rFonts w:ascii="仿宋" w:eastAsia="仿宋" w:hAnsi="仿宋" w:cs="仿宋" w:hint="eastAsia"/>
              </w:rPr>
              <w:t>502,530.65</w:t>
            </w:r>
          </w:p>
        </w:tc>
      </w:tr>
    </w:tbl>
    <w:p w:rsidR="00E41D82" w:rsidRDefault="00E41D82">
      <w:pPr>
        <w:ind w:leftChars="-100" w:left="-220"/>
        <w:rPr>
          <w:rFonts w:ascii="仿宋" w:eastAsia="仿宋" w:hAnsi="仿宋" w:cs="仿宋"/>
          <w:b/>
          <w:bCs/>
        </w:rPr>
        <w:sectPr w:rsidR="00E41D82">
          <w:footerReference w:type="default" r:id="rId19"/>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E41D82">
        <w:trPr>
          <w:cantSplit/>
          <w:trHeight w:val="321"/>
        </w:trPr>
        <w:tc>
          <w:tcPr>
            <w:tcW w:w="15216" w:type="dxa"/>
            <w:gridSpan w:val="7"/>
            <w:vAlign w:val="center"/>
          </w:tcPr>
          <w:p w:rsidR="00E41D82" w:rsidRDefault="00001BA7">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公开05表</w:t>
            </w:r>
          </w:p>
        </w:tc>
      </w:tr>
      <w:tr w:rsidR="00E41D82">
        <w:trPr>
          <w:cantSplit/>
          <w:trHeight w:val="321"/>
        </w:trPr>
        <w:tc>
          <w:tcPr>
            <w:tcW w:w="15216" w:type="dxa"/>
            <w:gridSpan w:val="7"/>
          </w:tcPr>
          <w:p w:rsidR="00E41D82" w:rsidRDefault="00001BA7">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E41D82">
        <w:trPr>
          <w:cantSplit/>
          <w:trHeight w:val="309"/>
        </w:trPr>
        <w:tc>
          <w:tcPr>
            <w:tcW w:w="13552" w:type="dxa"/>
            <w:gridSpan w:val="6"/>
          </w:tcPr>
          <w:p w:rsidR="00E41D82" w:rsidRDefault="00001BA7">
            <w:pPr>
              <w:pStyle w:val="TableParagraph"/>
              <w:spacing w:after="34" w:line="34" w:lineRule="atLeast"/>
              <w:rPr>
                <w:rFonts w:ascii="仿宋" w:eastAsia="仿宋" w:hAnsi="仿宋" w:cs="仿宋"/>
                <w:sz w:val="27"/>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江阴临港经济开发区（本级）</w:t>
            </w:r>
          </w:p>
        </w:tc>
        <w:tc>
          <w:tcPr>
            <w:tcW w:w="1664" w:type="dxa"/>
            <w:vAlign w:val="center"/>
          </w:tcPr>
          <w:p w:rsidR="00E41D82" w:rsidRDefault="00001BA7">
            <w:pPr>
              <w:pStyle w:val="TableParagraph"/>
              <w:spacing w:after="34" w:line="34" w:lineRule="atLeast"/>
              <w:jc w:val="right"/>
              <w:rPr>
                <w:rFonts w:ascii="仿宋" w:eastAsia="仿宋" w:hAnsi="仿宋" w:cs="仿宋"/>
                <w:sz w:val="27"/>
              </w:rPr>
            </w:pPr>
            <w:r>
              <w:rPr>
                <w:rFonts w:ascii="仿宋" w:eastAsia="仿宋" w:hAnsi="仿宋" w:cs="仿宋" w:hint="eastAsia"/>
              </w:rPr>
              <w:t>单位：万元</w:t>
            </w:r>
          </w:p>
        </w:tc>
      </w:tr>
      <w:tr w:rsidR="00E41D82">
        <w:trPr>
          <w:cantSplit/>
          <w:trHeight w:val="319"/>
        </w:trPr>
        <w:tc>
          <w:tcPr>
            <w:tcW w:w="1846" w:type="dxa"/>
            <w:vMerge w:val="restart"/>
            <w:tcBorders>
              <w:top w:val="single" w:sz="6" w:space="0" w:color="000000"/>
              <w:left w:val="single" w:sz="6"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E41D82">
        <w:trPr>
          <w:cantSplit/>
          <w:trHeight w:val="296"/>
        </w:trPr>
        <w:tc>
          <w:tcPr>
            <w:tcW w:w="1846" w:type="dxa"/>
            <w:vMerge/>
            <w:tcBorders>
              <w:left w:val="single" w:sz="6" w:space="0" w:color="000000"/>
              <w:bottom w:val="single" w:sz="6" w:space="0" w:color="000000"/>
            </w:tcBorders>
            <w:vAlign w:val="center"/>
          </w:tcPr>
          <w:p w:rsidR="00E41D82" w:rsidRDefault="00E41D82">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E41D82" w:rsidRDefault="00E41D82">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E41D82" w:rsidRDefault="00E41D82">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E41D82" w:rsidRDefault="00001BA7">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E41D82" w:rsidRDefault="00001BA7">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E41D82" w:rsidRDefault="00001BA7">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E41D82" w:rsidRDefault="00E41D82">
            <w:pPr>
              <w:spacing w:after="34" w:line="34" w:lineRule="atLeast"/>
              <w:rPr>
                <w:rFonts w:ascii="仿宋" w:eastAsia="仿宋" w:hAnsi="仿宋" w:cs="仿宋"/>
              </w:rPr>
            </w:pPr>
          </w:p>
        </w:tc>
      </w:tr>
      <w:tr w:rsidR="00E41D82">
        <w:trPr>
          <w:cantSplit/>
          <w:trHeight w:hRule="exact" w:val="350"/>
        </w:trPr>
        <w:tc>
          <w:tcPr>
            <w:tcW w:w="6059" w:type="dxa"/>
            <w:gridSpan w:val="2"/>
            <w:tcBorders>
              <w:left w:val="single" w:sz="6" w:space="0" w:color="000000"/>
              <w:bottom w:val="single" w:sz="6" w:space="0" w:color="000000"/>
            </w:tcBorders>
            <w:vAlign w:val="center"/>
          </w:tcPr>
          <w:p w:rsidR="00E41D82" w:rsidRDefault="00001BA7">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502,530.65</w:t>
            </w:r>
          </w:p>
        </w:tc>
        <w:tc>
          <w:tcPr>
            <w:tcW w:w="1827" w:type="dxa"/>
            <w:tcBorders>
              <w:left w:val="single" w:sz="6" w:space="0" w:color="000000"/>
              <w:bottom w:val="single" w:sz="6" w:space="0" w:color="000000"/>
            </w:tcBorders>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20,125.91</w:t>
            </w:r>
          </w:p>
        </w:tc>
        <w:tc>
          <w:tcPr>
            <w:tcW w:w="1813" w:type="dxa"/>
            <w:tcBorders>
              <w:left w:val="single" w:sz="6" w:space="0" w:color="000000"/>
              <w:bottom w:val="single" w:sz="6" w:space="0" w:color="000000"/>
            </w:tcBorders>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17,614.78</w:t>
            </w:r>
          </w:p>
        </w:tc>
        <w:tc>
          <w:tcPr>
            <w:tcW w:w="1813" w:type="dxa"/>
            <w:tcBorders>
              <w:left w:val="single" w:sz="6" w:space="0" w:color="000000"/>
              <w:bottom w:val="single" w:sz="6" w:space="0" w:color="000000"/>
            </w:tcBorders>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2,511.13</w:t>
            </w:r>
          </w:p>
        </w:tc>
        <w:tc>
          <w:tcPr>
            <w:tcW w:w="1664" w:type="dxa"/>
            <w:tcBorders>
              <w:left w:val="single" w:sz="6" w:space="0" w:color="000000"/>
              <w:bottom w:val="single" w:sz="6" w:space="0" w:color="000000"/>
              <w:right w:val="single" w:sz="6" w:space="0" w:color="000000"/>
            </w:tcBorders>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482,404.74</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一般公共服务支出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18,273.43</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15,997.92</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13,641.78</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2,356.14</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2,275.51</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人大事务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10.80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10.80</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10.80</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2010101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10.80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10.80</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10.80</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20103</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政府办公厅（室）及相关机构事务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16,651.13</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15,625.96</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13,417.38</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2,208.58</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1,025.17</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2010301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16,651.13</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15,625.96</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13,417.38</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2,208.58</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1,025.17</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20104</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发展与改革事务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37.50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20.52</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20.52</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16.98</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2010401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37.50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20.52</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20.52</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16.98</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20105</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统计信息事务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64.00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64.00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2010508</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统计抽样调查</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64.00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64.00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20106</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财政事务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87.77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49.68</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49.68</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38.09</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2010601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81.77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49.68</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49.68</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32.09</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2010699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其他财政事务支出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lastRenderedPageBreak/>
              <w:t>20107</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税收事务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258.21</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236.51</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224.40</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12.11</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21.70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2010701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258.21</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236.51</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224.40</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12.11</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21.70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20111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纪检监察事务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57.95</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14.04</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14.04</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43.91</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2011101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57.95</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14.04</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14.04</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43.91</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20113</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商贸事务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792.07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23.13</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23.13</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768.94</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2011308</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招商引资</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792.07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23.13</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23.13</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768.94</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20131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党委办公厅（室）及相关机构事务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2013101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20132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组织事务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274.00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17.28</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17.28</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256.72</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2013201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274.00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17.28</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17.28</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256.72</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204</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公共安全支出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538.82</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538.82</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469.70</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69.12</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20402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公安</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538.82</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538.82</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469.70</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69.12</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2040222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特勤业务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538.82</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538.82</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469.70</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69.12</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205</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教育支出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23,389.94</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345.24</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312.15</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33.09</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23,044.70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20502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普通教育</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3,039.00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3,039.00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2050205</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高等教育</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3,030.00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3,030.00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2050299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其他普通教育支出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9.00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9.00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20504</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成人教育</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350.94</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345.24</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312.15</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33.09</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5.70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2050499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其他成人教育支出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350.94</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345.24</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312.15</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33.09</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5.70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lastRenderedPageBreak/>
              <w:t>20509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教育费附加安排的支出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20,000.00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20,000.00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2050999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其他教育费附加安排的支出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20,000.00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20,000.00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206</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科学技术支出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6,364.96</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12.96</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12.96</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6,352.00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20601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科学技术管理事务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12.96</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12.96</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12.96</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2060101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12.96</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12.96</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12.96</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20699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其他科学技术支出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6,352.00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6,352.00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2069999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其他科学技术支出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6,352.00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6,352.00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1,059.64</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1,049.64</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1,049.64</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798.56</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798.56</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798.56</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532.37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532.37</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532.37</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266.19</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266.19</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266.19</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20808</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抚恤</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2080899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其他优抚支出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20899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251.08</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251.08</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251.08</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2089999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251.08</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251.08</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251.08</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950.00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950.00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21013</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医疗救助</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950.00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950.00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2101399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其他医疗救助支出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950.00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950.00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节能环保支出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5,091.00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5,091.00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lastRenderedPageBreak/>
              <w:t>21101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环境保护管理事务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44.00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44.00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2110199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其他环境保护管理事务支出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44.00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44.00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21102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环境监测与监察</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677.00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677.00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2110299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其他环境监测与监察支出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677.00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677.00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21103</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污染防治</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4,090.00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4,090.00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2110302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水体</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4,090.00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4,090.00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21199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其他节能环保支出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280.00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280.00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2119999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其他节能环保支出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280.00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280.00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城乡社区支出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428,524.76</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117.69</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103.35</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14.34</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428,407.07</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21202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城乡社区规划与管理</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1,185.76</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117.69</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103.35</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14.34</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1,068.07</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城乡社区规划与管理</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1,185.76</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117.69</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103.35</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14.34</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1,068.07</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21203</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城乡社区公共设施</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380.00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380.00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2120399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其他城乡社区公共设施支出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380.00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380.00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21205</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城乡社区环境卫生</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2,800.00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2,800.00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2120501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城乡社区环境卫生</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2,800.00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2,800.00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21208</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国有土地使用权出让收入安排的支出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404,159.00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404,159.00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2120899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其他国有土地使用权出让收入安排的支出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398,359.00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398,359.00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21213</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城市基础设施配套费安排的支出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5,000.00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5,000.00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2121399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其他城市基础设施配套费安排的支出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5,000.00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5,000.00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lastRenderedPageBreak/>
              <w:t>21214</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污水处理费安排的支出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800.00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2121499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其他污水处理费安排的支出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800.00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21219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国有土地使用权出让收入对应专项债务收入安排的支出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20,000.00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20,000.00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2121999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其他国有土地使用权出让收入对应专项债务收入安排的支出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20,000.00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20,000.00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213</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农林水支出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5,429.00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5,429.00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21301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农业农村</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5,429.00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5,429.00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2130135</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农业资源保护修复与利用</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5,429.00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5,429.00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214</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交通运输支出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2,648.96</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2,648.96</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21401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公路水路运输</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1,059.96</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1,059.96</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2140199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其他公路水路运输支出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1,059.96</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1,059.96</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21499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其他交通运输支出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1,589.00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1,589.00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2149901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公共交通运营补助</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1,589.00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1,589.00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2,030.67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2,030.67</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2,030.67</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2,030.67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2,030.67</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2,030.67</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603.13</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603.13</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603.13</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893.22</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893.22</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893.22</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534.32</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534.32</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534.32</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spacing w:after="34" w:line="34" w:lineRule="atLeast"/>
              <w:jc w:val="right"/>
              <w:rPr>
                <w:rFonts w:ascii="仿宋" w:eastAsia="仿宋" w:hAnsi="仿宋" w:cs="仿宋"/>
              </w:rPr>
            </w:pP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lastRenderedPageBreak/>
              <w:t>224</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灾害防治及应急管理支出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2,375.97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32.97</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7.49</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25.48</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2,343.00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22401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应急管理事务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805.97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32.97</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7.49</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25.48</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773.00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2240106</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安全监管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805.97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32.97</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7.49</w:t>
            </w: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25.48</w:t>
            </w: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773.00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22402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消防救援事务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1,570.00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1,570.00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2240299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其他消防救援事务支出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1,570.00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1,570.00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227</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预备费</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750.00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750.00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227</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预备费</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750.00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750.00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227</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预备费</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750.00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750.00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1,008.00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1,008.00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22960</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彩票公益金安排的支出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2296002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用于社会福利的彩票公益金</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200.00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22999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808.00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808.00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2299999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其他支出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808.00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808.00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232</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债务付息支出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4,095.50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4,095.50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23203</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地方政府一般债务付息支出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577.50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577.50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2320301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地方政府一般债券付息支出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577.50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577.50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23204</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地方政府专项债务付息支出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3,518.00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3,518.00</w:t>
            </w:r>
          </w:p>
        </w:tc>
      </w:tr>
      <w:tr w:rsidR="00E41D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2320411</w:t>
            </w:r>
          </w:p>
        </w:tc>
        <w:tc>
          <w:tcPr>
            <w:tcW w:w="421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rPr>
                <w:rFonts w:ascii="仿宋" w:eastAsia="仿宋" w:hAnsi="仿宋" w:cs="仿宋"/>
              </w:rPr>
            </w:pPr>
            <w:r>
              <w:rPr>
                <w:rFonts w:ascii="仿宋" w:eastAsia="仿宋" w:hAnsi="仿宋" w:cs="仿宋" w:hint="eastAsia"/>
              </w:rPr>
              <w:t>国有土地使用权出让金债务付息支出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3,518.00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spacing w:after="34" w:line="34" w:lineRule="atLeast"/>
              <w:jc w:val="right"/>
              <w:rPr>
                <w:rFonts w:ascii="仿宋" w:eastAsia="仿宋" w:hAnsi="仿宋" w:cs="仿宋"/>
              </w:rPr>
            </w:pPr>
            <w:r>
              <w:rPr>
                <w:rFonts w:ascii="仿宋" w:eastAsia="仿宋" w:hAnsi="仿宋" w:cs="仿宋" w:hint="eastAsia"/>
              </w:rPr>
              <w:t>3,518.00</w:t>
            </w:r>
          </w:p>
        </w:tc>
      </w:tr>
    </w:tbl>
    <w:p w:rsidR="00E41D82" w:rsidRDefault="00E41D82">
      <w:pPr>
        <w:tabs>
          <w:tab w:val="left" w:pos="55"/>
        </w:tabs>
        <w:jc w:val="both"/>
        <w:rPr>
          <w:rFonts w:ascii="仿宋" w:eastAsia="仿宋" w:hAnsi="仿宋" w:cs="仿宋"/>
          <w:b/>
          <w:bCs/>
        </w:rPr>
        <w:sectPr w:rsidR="00E41D82">
          <w:footerReference w:type="default" r:id="rId20"/>
          <w:pgSz w:w="16838" w:h="11906" w:orient="landscape"/>
          <w:pgMar w:top="720" w:right="720" w:bottom="720" w:left="720" w:header="170" w:footer="280" w:gutter="0"/>
          <w:pgNumType w:fmt="numberInDash"/>
          <w:cols w:space="720"/>
          <w:formProt w:val="0"/>
          <w:docGrid w:linePitch="100"/>
        </w:sectPr>
      </w:pPr>
    </w:p>
    <w:p w:rsidR="00E41D82" w:rsidRDefault="00E41D82">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E41D82">
        <w:trPr>
          <w:cantSplit/>
          <w:trHeight w:val="319"/>
        </w:trPr>
        <w:tc>
          <w:tcPr>
            <w:tcW w:w="10817" w:type="dxa"/>
            <w:gridSpan w:val="5"/>
            <w:vAlign w:val="center"/>
          </w:tcPr>
          <w:p w:rsidR="00E41D82" w:rsidRDefault="00001BA7">
            <w:pPr>
              <w:pStyle w:val="TableParagraph"/>
              <w:rPr>
                <w:rFonts w:ascii="仿宋" w:eastAsia="仿宋" w:hAnsi="仿宋" w:cs="仿宋"/>
                <w:b/>
                <w:bCs/>
                <w:sz w:val="44"/>
                <w:szCs w:val="44"/>
              </w:rPr>
            </w:pPr>
            <w:r>
              <w:rPr>
                <w:rFonts w:ascii="仿宋" w:eastAsia="仿宋" w:hAnsi="仿宋" w:cs="仿宋" w:hint="eastAsia"/>
              </w:rPr>
              <w:t>公开06表</w:t>
            </w:r>
          </w:p>
        </w:tc>
      </w:tr>
      <w:tr w:rsidR="00E41D82">
        <w:trPr>
          <w:cantSplit/>
          <w:trHeight w:val="319"/>
        </w:trPr>
        <w:tc>
          <w:tcPr>
            <w:tcW w:w="10817" w:type="dxa"/>
            <w:gridSpan w:val="5"/>
          </w:tcPr>
          <w:p w:rsidR="00E41D82" w:rsidRDefault="00001BA7">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E41D82">
        <w:trPr>
          <w:cantSplit/>
          <w:trHeight w:val="319"/>
        </w:trPr>
        <w:tc>
          <w:tcPr>
            <w:tcW w:w="8760" w:type="dxa"/>
            <w:gridSpan w:val="4"/>
          </w:tcPr>
          <w:p w:rsidR="00E41D82" w:rsidRDefault="00001BA7">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江阴临港经济开发区（本级）</w:t>
            </w:r>
          </w:p>
        </w:tc>
        <w:tc>
          <w:tcPr>
            <w:tcW w:w="2057" w:type="dxa"/>
            <w:vAlign w:val="center"/>
          </w:tcPr>
          <w:p w:rsidR="00E41D82" w:rsidRDefault="00001BA7">
            <w:pPr>
              <w:pStyle w:val="TableParagraph"/>
              <w:jc w:val="right"/>
              <w:rPr>
                <w:rFonts w:ascii="仿宋" w:eastAsia="仿宋" w:hAnsi="仿宋" w:cs="仿宋"/>
                <w:sz w:val="20"/>
              </w:rPr>
            </w:pPr>
            <w:r>
              <w:rPr>
                <w:rFonts w:ascii="仿宋" w:eastAsia="仿宋" w:hAnsi="仿宋" w:cs="仿宋" w:hint="eastAsia"/>
              </w:rPr>
              <w:t>单位：万元</w:t>
            </w:r>
          </w:p>
        </w:tc>
      </w:tr>
      <w:tr w:rsidR="00E41D82">
        <w:trPr>
          <w:cantSplit/>
          <w:trHeight w:val="243"/>
        </w:trPr>
        <w:tc>
          <w:tcPr>
            <w:tcW w:w="4673" w:type="dxa"/>
            <w:gridSpan w:val="2"/>
            <w:tcBorders>
              <w:top w:val="single" w:sz="4" w:space="0" w:color="000000"/>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E41D82">
        <w:trPr>
          <w:cantSplit/>
          <w:trHeight w:val="267"/>
        </w:trPr>
        <w:tc>
          <w:tcPr>
            <w:tcW w:w="1131" w:type="dxa"/>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公用经费</w:t>
            </w:r>
          </w:p>
        </w:tc>
      </w:tr>
      <w:tr w:rsidR="00E41D82">
        <w:trPr>
          <w:cantSplit/>
          <w:trHeight w:hRule="exact" w:val="350"/>
        </w:trPr>
        <w:tc>
          <w:tcPr>
            <w:tcW w:w="4673" w:type="dxa"/>
            <w:gridSpan w:val="2"/>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20,125.91</w:t>
            </w:r>
          </w:p>
        </w:tc>
        <w:tc>
          <w:tcPr>
            <w:tcW w:w="2040" w:type="dxa"/>
            <w:tcBorders>
              <w:left w:val="single" w:sz="4" w:space="0" w:color="000000"/>
              <w:bottom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17,614.78</w:t>
            </w:r>
          </w:p>
        </w:tc>
        <w:tc>
          <w:tcPr>
            <w:tcW w:w="2057" w:type="dxa"/>
            <w:tcBorders>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2,511.13</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16,896.31</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16,896.31</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949.56</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949.56</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2,522.07</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2,522.07</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1,834.35</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1,834.35</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213.38</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213.38</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1,237.46</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1,237.46</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532.37</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532.37</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266.19</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266.19</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221.60</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221.60</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29.48</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29.48</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603.13</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603.13</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0.65</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0.65</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8,486.07</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8,486.07</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2,444.93</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2,444.93</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589.17</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589.17</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3.00</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3.00</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11.10</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11.10</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179.37</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179.37</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0.80</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0.80</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1,502.00</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1,502.00</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11.74</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11.74</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32.20</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32.20</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47.73</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47.73</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lastRenderedPageBreak/>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13.18</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13.18</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32.40</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32.40</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21.10</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21.10</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1.14</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1.14</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718.47</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718.47</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151.62</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151.62</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2.73</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2.73</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564.12</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564.12</w:t>
            </w: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66.20</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66.20</w:t>
            </w:r>
          </w:p>
        </w:tc>
      </w:tr>
      <w:tr w:rsidR="00E41D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66.20</w:t>
            </w:r>
          </w:p>
        </w:tc>
        <w:tc>
          <w:tcPr>
            <w:tcW w:w="2040"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66.20</w:t>
            </w:r>
          </w:p>
        </w:tc>
      </w:tr>
    </w:tbl>
    <w:p w:rsidR="00E41D82" w:rsidRDefault="00E41D82">
      <w:pPr>
        <w:spacing w:line="255" w:lineRule="exact"/>
        <w:rPr>
          <w:rFonts w:ascii="仿宋" w:eastAsia="仿宋" w:hAnsi="仿宋" w:cs="仿宋"/>
          <w:b/>
          <w:bCs/>
        </w:rPr>
        <w:sectPr w:rsidR="00E41D82">
          <w:footerReference w:type="default" r:id="rId21"/>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E41D82">
        <w:trPr>
          <w:cantSplit/>
          <w:trHeight w:val="321"/>
        </w:trPr>
        <w:tc>
          <w:tcPr>
            <w:tcW w:w="15216" w:type="dxa"/>
            <w:gridSpan w:val="7"/>
            <w:vAlign w:val="center"/>
          </w:tcPr>
          <w:p w:rsidR="00E41D82" w:rsidRDefault="00001BA7">
            <w:pPr>
              <w:pStyle w:val="TableParagraph"/>
              <w:rPr>
                <w:rFonts w:ascii="仿宋" w:eastAsia="仿宋" w:hAnsi="仿宋" w:cs="仿宋"/>
                <w:b/>
                <w:bCs/>
                <w:sz w:val="44"/>
                <w:szCs w:val="44"/>
              </w:rPr>
            </w:pPr>
            <w:r>
              <w:rPr>
                <w:rFonts w:ascii="仿宋" w:eastAsia="仿宋" w:hAnsi="仿宋" w:cs="仿宋" w:hint="eastAsia"/>
              </w:rPr>
              <w:lastRenderedPageBreak/>
              <w:t>公开0</w:t>
            </w:r>
            <w:r>
              <w:rPr>
                <w:rFonts w:ascii="仿宋" w:eastAsia="仿宋" w:hAnsi="仿宋" w:cs="仿宋" w:hint="eastAsia"/>
                <w:lang w:val="en-US"/>
              </w:rPr>
              <w:t>7</w:t>
            </w:r>
            <w:r>
              <w:rPr>
                <w:rFonts w:ascii="仿宋" w:eastAsia="仿宋" w:hAnsi="仿宋" w:cs="仿宋" w:hint="eastAsia"/>
              </w:rPr>
              <w:t>表</w:t>
            </w:r>
          </w:p>
        </w:tc>
      </w:tr>
      <w:tr w:rsidR="00E41D82">
        <w:trPr>
          <w:cantSplit/>
          <w:trHeight w:val="321"/>
        </w:trPr>
        <w:tc>
          <w:tcPr>
            <w:tcW w:w="15216" w:type="dxa"/>
            <w:gridSpan w:val="7"/>
          </w:tcPr>
          <w:p w:rsidR="00E41D82" w:rsidRDefault="00001BA7">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E41D82">
        <w:trPr>
          <w:cantSplit/>
          <w:trHeight w:val="288"/>
        </w:trPr>
        <w:tc>
          <w:tcPr>
            <w:tcW w:w="13566" w:type="dxa"/>
            <w:gridSpan w:val="6"/>
          </w:tcPr>
          <w:p w:rsidR="00E41D82" w:rsidRDefault="00001BA7">
            <w:pPr>
              <w:pStyle w:val="TableParagraph"/>
              <w:rPr>
                <w:rFonts w:ascii="仿宋" w:eastAsia="仿宋" w:hAnsi="仿宋" w:cs="仿宋"/>
                <w:sz w:val="27"/>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江阴临港经济开发区（本级）</w:t>
            </w:r>
          </w:p>
        </w:tc>
        <w:tc>
          <w:tcPr>
            <w:tcW w:w="1650" w:type="dxa"/>
            <w:vAlign w:val="center"/>
          </w:tcPr>
          <w:p w:rsidR="00E41D82" w:rsidRDefault="00001BA7">
            <w:pPr>
              <w:pStyle w:val="TableParagraph"/>
              <w:jc w:val="right"/>
              <w:rPr>
                <w:rFonts w:ascii="仿宋" w:eastAsia="仿宋" w:hAnsi="仿宋" w:cs="仿宋"/>
                <w:sz w:val="27"/>
              </w:rPr>
            </w:pPr>
            <w:r>
              <w:rPr>
                <w:rFonts w:ascii="仿宋" w:eastAsia="仿宋" w:hAnsi="仿宋" w:cs="仿宋" w:hint="eastAsia"/>
              </w:rPr>
              <w:t>单位：万元</w:t>
            </w:r>
          </w:p>
        </w:tc>
      </w:tr>
      <w:tr w:rsidR="00E41D82">
        <w:trPr>
          <w:cantSplit/>
          <w:trHeight w:val="319"/>
        </w:trPr>
        <w:tc>
          <w:tcPr>
            <w:tcW w:w="1792" w:type="dxa"/>
            <w:vMerge w:val="restart"/>
            <w:tcBorders>
              <w:top w:val="single" w:sz="6" w:space="0" w:color="000000"/>
              <w:left w:val="single" w:sz="6"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项目支出</w:t>
            </w:r>
          </w:p>
        </w:tc>
      </w:tr>
      <w:tr w:rsidR="00E41D82">
        <w:trPr>
          <w:cantSplit/>
          <w:trHeight w:val="341"/>
        </w:trPr>
        <w:tc>
          <w:tcPr>
            <w:tcW w:w="1792" w:type="dxa"/>
            <w:vMerge/>
            <w:tcBorders>
              <w:left w:val="single" w:sz="6" w:space="0" w:color="000000"/>
              <w:bottom w:val="single" w:sz="6" w:space="0" w:color="000000"/>
            </w:tcBorders>
            <w:vAlign w:val="center"/>
          </w:tcPr>
          <w:p w:rsidR="00E41D82" w:rsidRDefault="00E41D82">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E41D82" w:rsidRDefault="00E41D82">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E41D82" w:rsidRDefault="00E41D82">
            <w:pPr>
              <w:rPr>
                <w:rFonts w:ascii="仿宋" w:eastAsia="仿宋" w:hAnsi="仿宋" w:cs="仿宋"/>
              </w:rPr>
            </w:pPr>
          </w:p>
        </w:tc>
        <w:tc>
          <w:tcPr>
            <w:tcW w:w="1693" w:type="dxa"/>
            <w:tcBorders>
              <w:left w:val="single" w:sz="6" w:space="0" w:color="000000"/>
              <w:bottom w:val="single" w:sz="6" w:space="0" w:color="000000"/>
            </w:tcBorders>
            <w:vAlign w:val="center"/>
          </w:tcPr>
          <w:p w:rsidR="00E41D82" w:rsidRDefault="00001BA7">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E41D82" w:rsidRDefault="00001BA7">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E41D82" w:rsidRDefault="00001BA7">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E41D82" w:rsidRDefault="00E41D82">
            <w:pPr>
              <w:rPr>
                <w:rFonts w:ascii="仿宋" w:eastAsia="仿宋" w:hAnsi="仿宋" w:cs="仿宋"/>
              </w:rPr>
            </w:pPr>
          </w:p>
        </w:tc>
      </w:tr>
      <w:tr w:rsidR="00E41D82">
        <w:trPr>
          <w:cantSplit/>
          <w:trHeight w:hRule="exact" w:val="378"/>
        </w:trPr>
        <w:tc>
          <w:tcPr>
            <w:tcW w:w="6099" w:type="dxa"/>
            <w:gridSpan w:val="2"/>
            <w:tcBorders>
              <w:left w:val="single" w:sz="6" w:space="0" w:color="000000"/>
              <w:bottom w:val="single" w:sz="6"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74,653.65</w:t>
            </w:r>
          </w:p>
        </w:tc>
        <w:tc>
          <w:tcPr>
            <w:tcW w:w="1693" w:type="dxa"/>
            <w:tcBorders>
              <w:left w:val="single" w:sz="6" w:space="0" w:color="000000"/>
              <w:bottom w:val="single" w:sz="6"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20,125.91</w:t>
            </w:r>
          </w:p>
        </w:tc>
        <w:tc>
          <w:tcPr>
            <w:tcW w:w="1987" w:type="dxa"/>
            <w:tcBorders>
              <w:left w:val="single" w:sz="6" w:space="0" w:color="000000"/>
              <w:bottom w:val="single" w:sz="6"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17,614.78</w:t>
            </w:r>
          </w:p>
        </w:tc>
        <w:tc>
          <w:tcPr>
            <w:tcW w:w="1827" w:type="dxa"/>
            <w:tcBorders>
              <w:left w:val="single" w:sz="6" w:space="0" w:color="000000"/>
              <w:bottom w:val="single" w:sz="6"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2,511.13</w:t>
            </w:r>
          </w:p>
        </w:tc>
        <w:tc>
          <w:tcPr>
            <w:tcW w:w="1650" w:type="dxa"/>
            <w:tcBorders>
              <w:left w:val="single" w:sz="6" w:space="0" w:color="000000"/>
              <w:bottom w:val="single" w:sz="6" w:space="0" w:color="000000"/>
              <w:right w:val="single" w:sz="6" w:space="0" w:color="000000"/>
            </w:tcBorders>
          </w:tcPr>
          <w:p w:rsidR="00E41D82" w:rsidRDefault="00001BA7">
            <w:pPr>
              <w:pStyle w:val="TableParagraph"/>
              <w:jc w:val="right"/>
              <w:rPr>
                <w:rFonts w:ascii="仿宋" w:eastAsia="仿宋" w:hAnsi="仿宋" w:cs="仿宋"/>
              </w:rPr>
            </w:pPr>
            <w:r>
              <w:rPr>
                <w:rFonts w:ascii="仿宋" w:eastAsia="仿宋" w:hAnsi="仿宋" w:cs="仿宋" w:hint="eastAsia"/>
              </w:rPr>
              <w:t>54,527.74</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一般公共服务支出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18,273.43</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15,997.92</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13,641.78</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2,356.14</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2,275.51</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人大事务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10.80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10.80</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10.80</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2010101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10.80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10.80</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10.80</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20103</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政府办公厅（室）及相关机构事务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16,651.13</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15,625.96</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13,417.38</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2,208.58</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1,025.17</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2010301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16,651.13</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15,625.96</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13,417.38</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2,208.58</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1,025.17</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20104</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发展与改革事务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37.50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20.52</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20.52</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16.98</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2010401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37.50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20.52</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20.52</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16.98</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20105</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统计信息事务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64.00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64.00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2010508</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统计抽样调查</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64.00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64.00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20106</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财政事务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87.77</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49.68</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49.68</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38.09</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2010601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81.77</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49.68</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49.68</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32.09</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2010699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其他财政事务支出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20107</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税收事务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258.21</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236.51</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224.40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12.11</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21.70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2010701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258.21</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236.51</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224.40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12.11</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21.70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lastRenderedPageBreak/>
              <w:t>20111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纪检监察事务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57.95</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14.04</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14.04</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43.91</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2011101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57.95</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14.04</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14.04</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43.91</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20113</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商贸事务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792.07</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23.13</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23.13</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768.94</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2011308</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招商引资</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792.07</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23.13</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23.13</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768.94</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20131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党委办公厅（室）及相关机构事务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2013101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20132</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组织事务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274.00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17.28</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17.28</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256.72</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2013201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274.00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17.28</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17.28</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256.72</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204</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公共安全支出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538.82</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538.82</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469.70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69.12</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20402</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公安</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538.82</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538.82</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469.70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69.12</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2040222</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特勤业务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538.82</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538.82</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469.70</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69.12</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205</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教育支出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23,389.94</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345.24</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312.15</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33.09</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23,044.70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20502</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普通教育</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3,039.00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3,039.00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2050205</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高等教育</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3,030.00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3,030.00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2050299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其他普通教育支出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9.00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9.00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20504</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成人教育</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350.94</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345.24</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312.15</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33.09</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5.70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2050499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其他成人教育支出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350.94</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345.24</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312.15</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33.09</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5.70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20509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教育费附加安排的支出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20,000.00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20,000.00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2050999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其他教育费附加安排的支出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20,000.00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20,000.00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206</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科学技术支出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6,364.96</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6,352.00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lastRenderedPageBreak/>
              <w:t>20601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科学技术管理事务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2060101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12.96</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20699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其他科学技术支出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6,352.00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6,352.00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2069999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其他科学技术支出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6,352.00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6,352.00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1,059.64</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1,049.64</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1,049.64</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798.56</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798.56</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798.56</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532.37</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532.37</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532.37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266.19</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266.19</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266.19</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20808</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抚恤</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2080899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其他优抚支出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20899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251.08</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251.08</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251.08</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2089999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251.08</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251.08</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251.08</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950.00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950.00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21013</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医疗救助</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950.00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950.00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2101399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其他医疗救助支出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950.00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950.00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节能环保支出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5,091.00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5,091.00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21101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环境保护管理事务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44.00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44.00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2110199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其他环境保护管理事务支出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44.00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44.00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21102</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环境监测与监察</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677.00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677.00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2110299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其他环境监测与监察支出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677.00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677.00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lastRenderedPageBreak/>
              <w:t>21103</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污染防治</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4,090.00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4,090.00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2110302</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水体</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4,090.00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4,090.00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21199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其他节能环保支出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280.00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280.00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2119999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其他节能环保支出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280.00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280.00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212</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城乡社区支出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4,365.76</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117.69</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103.35</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14.34</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4,248.07</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21202</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城乡社区规划与管理</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1,185.76</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117.69</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103.35</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14.34</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1,068.07</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2120201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城乡社区规划与管理</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1,185.76</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117.69</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103.35</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14.34</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1,068.07</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21203</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城乡社区公共设施</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380.00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380.00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2120399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其他城乡社区公共设施支出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380.00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380.00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21205</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城乡社区环境卫生</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2,800.00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2,800.00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2120501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城乡社区环境卫生</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2,800.00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2,800.00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213</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农林水支出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5,429.00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5,429.00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21301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农业农村</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5,429.00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5,429.00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2130135</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农业资源保护修复与利用</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5,429.00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5,429.00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214</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交通运输支出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2,648.96</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2,648.96</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21401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公路水路运输</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1,059.96</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1,059.96</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2140199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其他公路水路运输支出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1,059.96</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1,059.96</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21499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其他交通运输支出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1,589.00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1,589.00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2149901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公共交通运营补助</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1,589.00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1,589.00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2,030.67</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2,030.67</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2,030.67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lastRenderedPageBreak/>
              <w:t>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2,030.67</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2,030.67</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2,030.67</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603.13</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603.13</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603.13</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893.22</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893.22</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893.22</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534.32</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534.32</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534.32</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224</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灾害防治及应急管理支出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2,375.97</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32.97</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7.49</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25.48</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2,343.00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22401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应急管理事务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805.97</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32.97</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7.49</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25.48</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773.00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2240106</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安全监管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805.97</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32.97</w:t>
            </w: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7.49</w:t>
            </w: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25.48</w:t>
            </w: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773.00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22402</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消防救援事务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1,570.00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1,570.00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2240299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其他消防救援事务支出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1,570.00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1,570.00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227</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预备费</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750.00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750.00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227</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预备费</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750.00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750.00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227</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预备费</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750.00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750.00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808.00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808.00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22999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808.00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808.00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2299999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808.00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808.00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232</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债务付息支出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577.50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577.50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23203</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地方政府一般债务付息支出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577.50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577.50</w:t>
            </w:r>
          </w:p>
        </w:tc>
      </w:tr>
      <w:tr w:rsidR="00E41D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2320301</w:t>
            </w:r>
          </w:p>
        </w:tc>
        <w:tc>
          <w:tcPr>
            <w:tcW w:w="4307"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地方政府一般债券付息支出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577.50</w:t>
            </w:r>
          </w:p>
        </w:tc>
        <w:tc>
          <w:tcPr>
            <w:tcW w:w="1693"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577.50</w:t>
            </w:r>
          </w:p>
        </w:tc>
      </w:tr>
    </w:tbl>
    <w:p w:rsidR="00E41D82" w:rsidRDefault="00E41D82">
      <w:pPr>
        <w:spacing w:before="25"/>
        <w:rPr>
          <w:rFonts w:ascii="仿宋" w:eastAsia="仿宋" w:hAnsi="仿宋" w:cs="仿宋"/>
          <w:b/>
          <w:bCs/>
        </w:rPr>
        <w:sectPr w:rsidR="00E41D82">
          <w:footerReference w:type="default" r:id="rId22"/>
          <w:pgSz w:w="16838" w:h="11906" w:orient="landscape"/>
          <w:pgMar w:top="720" w:right="720" w:bottom="720" w:left="720" w:header="170" w:footer="280" w:gutter="0"/>
          <w:pgNumType w:fmt="numberInDash"/>
          <w:cols w:space="720"/>
          <w:formProt w:val="0"/>
          <w:docGrid w:linePitch="100"/>
        </w:sectPr>
      </w:pPr>
    </w:p>
    <w:tbl>
      <w:tblPr>
        <w:tblW w:w="10954" w:type="dxa"/>
        <w:tblInd w:w="-204" w:type="dxa"/>
        <w:tblLayout w:type="fixed"/>
        <w:tblCellMar>
          <w:top w:w="55" w:type="dxa"/>
          <w:left w:w="55" w:type="dxa"/>
          <w:bottom w:w="55" w:type="dxa"/>
          <w:right w:w="55" w:type="dxa"/>
        </w:tblCellMar>
        <w:tblLook w:val="04A0"/>
      </w:tblPr>
      <w:tblGrid>
        <w:gridCol w:w="1227"/>
        <w:gridCol w:w="3667"/>
        <w:gridCol w:w="2413"/>
        <w:gridCol w:w="1974"/>
        <w:gridCol w:w="1673"/>
      </w:tblGrid>
      <w:tr w:rsidR="00E41D82">
        <w:trPr>
          <w:cantSplit/>
          <w:trHeight w:val="319"/>
        </w:trPr>
        <w:tc>
          <w:tcPr>
            <w:tcW w:w="10954" w:type="dxa"/>
            <w:gridSpan w:val="5"/>
          </w:tcPr>
          <w:p w:rsidR="00E41D82" w:rsidRDefault="00001BA7">
            <w:pPr>
              <w:pStyle w:val="TableParagraph"/>
              <w:rPr>
                <w:rFonts w:ascii="仿宋" w:eastAsia="仿宋" w:hAnsi="仿宋" w:cs="仿宋"/>
                <w:b/>
                <w:bCs/>
                <w:sz w:val="44"/>
                <w:szCs w:val="44"/>
              </w:rPr>
            </w:pPr>
            <w:r>
              <w:rPr>
                <w:rFonts w:ascii="仿宋" w:eastAsia="仿宋" w:hAnsi="仿宋" w:cs="仿宋" w:hint="eastAsia"/>
              </w:rPr>
              <w:lastRenderedPageBreak/>
              <w:t>公开08表</w:t>
            </w:r>
          </w:p>
        </w:tc>
      </w:tr>
      <w:tr w:rsidR="00E41D82">
        <w:trPr>
          <w:cantSplit/>
          <w:trHeight w:val="189"/>
        </w:trPr>
        <w:tc>
          <w:tcPr>
            <w:tcW w:w="10954" w:type="dxa"/>
            <w:gridSpan w:val="5"/>
          </w:tcPr>
          <w:p w:rsidR="00E41D82" w:rsidRDefault="00001BA7">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E41D82">
        <w:trPr>
          <w:cantSplit/>
          <w:trHeight w:val="138"/>
        </w:trPr>
        <w:tc>
          <w:tcPr>
            <w:tcW w:w="9281" w:type="dxa"/>
            <w:gridSpan w:val="4"/>
            <w:vAlign w:val="center"/>
          </w:tcPr>
          <w:p w:rsidR="00E41D82" w:rsidRDefault="00001BA7">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江阴临港经济开发区（本级）</w:t>
            </w:r>
          </w:p>
        </w:tc>
        <w:tc>
          <w:tcPr>
            <w:tcW w:w="1673" w:type="dxa"/>
            <w:vAlign w:val="center"/>
          </w:tcPr>
          <w:p w:rsidR="00E41D82" w:rsidRDefault="00001BA7">
            <w:pPr>
              <w:pStyle w:val="TableParagraph"/>
              <w:jc w:val="right"/>
              <w:rPr>
                <w:rFonts w:ascii="仿宋" w:eastAsia="仿宋" w:hAnsi="仿宋" w:cs="仿宋"/>
                <w:sz w:val="20"/>
              </w:rPr>
            </w:pPr>
            <w:r>
              <w:rPr>
                <w:rFonts w:ascii="仿宋" w:eastAsia="仿宋" w:hAnsi="仿宋" w:cs="仿宋" w:hint="eastAsia"/>
              </w:rPr>
              <w:t>单位：万元</w:t>
            </w:r>
          </w:p>
        </w:tc>
      </w:tr>
      <w:tr w:rsidR="00E41D82">
        <w:trPr>
          <w:cantSplit/>
          <w:trHeight w:val="180"/>
        </w:trPr>
        <w:tc>
          <w:tcPr>
            <w:tcW w:w="4894" w:type="dxa"/>
            <w:gridSpan w:val="2"/>
            <w:tcBorders>
              <w:top w:val="single" w:sz="4" w:space="0" w:color="000000"/>
              <w:left w:val="single" w:sz="4" w:space="0" w:color="000000"/>
              <w:bottom w:val="single" w:sz="4" w:space="0" w:color="000000"/>
            </w:tcBorders>
            <w:vAlign w:val="center"/>
          </w:tcPr>
          <w:p w:rsidR="00E41D82" w:rsidRDefault="00001BA7">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E41D82" w:rsidRDefault="00001BA7">
            <w:pPr>
              <w:jc w:val="center"/>
              <w:rPr>
                <w:rFonts w:ascii="仿宋" w:eastAsia="仿宋" w:hAnsi="仿宋" w:cs="仿宋"/>
              </w:rPr>
            </w:pPr>
            <w:r>
              <w:rPr>
                <w:rFonts w:ascii="仿宋" w:eastAsia="仿宋" w:hAnsi="仿宋" w:cs="仿宋" w:hint="eastAsia"/>
              </w:rPr>
              <w:t>本年一般公共预算基本支出</w:t>
            </w:r>
          </w:p>
        </w:tc>
      </w:tr>
      <w:tr w:rsidR="00E41D82">
        <w:trPr>
          <w:cantSplit/>
          <w:trHeight w:val="190"/>
        </w:trPr>
        <w:tc>
          <w:tcPr>
            <w:tcW w:w="1227" w:type="dxa"/>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公用经费</w:t>
            </w:r>
          </w:p>
        </w:tc>
      </w:tr>
      <w:tr w:rsidR="00E41D82">
        <w:trPr>
          <w:cantSplit/>
          <w:trHeight w:hRule="exact" w:val="382"/>
        </w:trPr>
        <w:tc>
          <w:tcPr>
            <w:tcW w:w="4894" w:type="dxa"/>
            <w:gridSpan w:val="2"/>
            <w:tcBorders>
              <w:left w:val="single" w:sz="4" w:space="0" w:color="000000"/>
              <w:bottom w:val="single" w:sz="4" w:space="0" w:color="000000"/>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20,125.91</w:t>
            </w:r>
          </w:p>
        </w:tc>
        <w:tc>
          <w:tcPr>
            <w:tcW w:w="1974" w:type="dxa"/>
            <w:tcBorders>
              <w:left w:val="single" w:sz="4" w:space="0" w:color="000000"/>
              <w:bottom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17,614.78</w:t>
            </w:r>
          </w:p>
        </w:tc>
        <w:tc>
          <w:tcPr>
            <w:tcW w:w="1673" w:type="dxa"/>
            <w:tcBorders>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2,511.13</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16,896.31</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16,896.31</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949.56</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949.56</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2,522.07</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2,522.07</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1,834.35</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1,834.35</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213.38</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213.38</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30107</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绩效工资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1,237.46</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1,237.46</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532.37</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532.37</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266.19</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266.19</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221.60</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221.60</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29.48</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29.48</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603.13</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603.13</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30114</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医疗费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0.65</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0.65</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8,486.07</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8,486.07</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2,444.93</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2,444.93</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589.17</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589.17</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30202</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印刷费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3.00</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3.00</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30205</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11.10</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11.10</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30206</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179.37</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179.37</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30211</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差旅费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0.80</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0.80</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30214</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租赁费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1,502.00</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1,502.00</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11.74</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11.74</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32.20</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32.20</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47.73</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47.73</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13.18</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13.18</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lastRenderedPageBreak/>
              <w:t>30231</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公务用车运行维护费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32.40</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32.40</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21.10</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21.10</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1.14</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1.14</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718.47</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718.47</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151.62</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151.62</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30305</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生活补助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2.73</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2.73</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564.12</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564.12</w:t>
            </w: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310</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资本性支出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66.20</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66.20</w:t>
            </w:r>
          </w:p>
        </w:tc>
      </w:tr>
      <w:tr w:rsidR="00E41D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31099</w:t>
            </w:r>
          </w:p>
        </w:tc>
        <w:tc>
          <w:tcPr>
            <w:tcW w:w="3667"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rPr>
                <w:rFonts w:ascii="仿宋" w:eastAsia="仿宋" w:hAnsi="仿宋" w:cs="仿宋"/>
              </w:rPr>
            </w:pPr>
            <w:r>
              <w:rPr>
                <w:rFonts w:ascii="仿宋" w:eastAsia="仿宋" w:hAnsi="仿宋" w:cs="仿宋" w:hint="eastAsia"/>
              </w:rPr>
              <w:t>其他资本性支出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66.20</w:t>
            </w:r>
          </w:p>
        </w:tc>
        <w:tc>
          <w:tcPr>
            <w:tcW w:w="1974" w:type="dxa"/>
            <w:tcBorders>
              <w:top w:val="single" w:sz="4" w:space="0" w:color="000000"/>
              <w:left w:val="single" w:sz="4" w:space="0" w:color="000000"/>
              <w:bottom w:val="single" w:sz="4" w:space="0" w:color="000000"/>
              <w:right w:val="single" w:sz="4" w:space="0" w:color="000000"/>
            </w:tcBorders>
            <w:vAlign w:val="center"/>
          </w:tcPr>
          <w:p w:rsidR="00E41D82" w:rsidRDefault="00E41D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66.20</w:t>
            </w:r>
          </w:p>
        </w:tc>
      </w:tr>
    </w:tbl>
    <w:p w:rsidR="00E41D82" w:rsidRDefault="00E41D82">
      <w:pPr>
        <w:spacing w:before="25"/>
        <w:rPr>
          <w:rFonts w:ascii="仿宋" w:eastAsia="仿宋" w:hAnsi="仿宋" w:cs="仿宋"/>
          <w:b/>
          <w:bCs/>
        </w:rPr>
        <w:sectPr w:rsidR="00E41D82">
          <w:footerReference w:type="default" r:id="rId23"/>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E41D82">
        <w:trPr>
          <w:cantSplit/>
          <w:trHeight w:val="321"/>
        </w:trPr>
        <w:tc>
          <w:tcPr>
            <w:tcW w:w="15909" w:type="dxa"/>
            <w:gridSpan w:val="8"/>
          </w:tcPr>
          <w:p w:rsidR="00E41D82" w:rsidRDefault="00001BA7">
            <w:pPr>
              <w:pStyle w:val="TableParagraph"/>
              <w:rPr>
                <w:rFonts w:ascii="仿宋" w:eastAsia="仿宋" w:hAnsi="仿宋" w:cs="仿宋"/>
                <w:b/>
                <w:bCs/>
                <w:sz w:val="44"/>
                <w:szCs w:val="44"/>
              </w:rPr>
            </w:pPr>
            <w:r>
              <w:rPr>
                <w:rFonts w:ascii="仿宋" w:eastAsia="仿宋" w:hAnsi="仿宋" w:cs="仿宋" w:hint="eastAsia"/>
              </w:rPr>
              <w:lastRenderedPageBreak/>
              <w:t>公开09表</w:t>
            </w:r>
          </w:p>
        </w:tc>
      </w:tr>
      <w:tr w:rsidR="00E41D82">
        <w:trPr>
          <w:cantSplit/>
          <w:trHeight w:val="207"/>
        </w:trPr>
        <w:tc>
          <w:tcPr>
            <w:tcW w:w="15909" w:type="dxa"/>
            <w:gridSpan w:val="8"/>
          </w:tcPr>
          <w:p w:rsidR="00E41D82" w:rsidRDefault="00001BA7">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E41D82">
        <w:trPr>
          <w:cantSplit/>
          <w:trHeight w:val="103"/>
        </w:trPr>
        <w:tc>
          <w:tcPr>
            <w:tcW w:w="12069" w:type="dxa"/>
            <w:gridSpan w:val="6"/>
            <w:tcBorders>
              <w:bottom w:val="single" w:sz="4" w:space="0" w:color="auto"/>
            </w:tcBorders>
          </w:tcPr>
          <w:p w:rsidR="00E41D82" w:rsidRDefault="00001BA7">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江阴临港经济开发区（本级）</w:t>
            </w:r>
          </w:p>
        </w:tc>
        <w:tc>
          <w:tcPr>
            <w:tcW w:w="3840" w:type="dxa"/>
            <w:gridSpan w:val="2"/>
            <w:tcBorders>
              <w:bottom w:val="single" w:sz="4" w:space="0" w:color="auto"/>
            </w:tcBorders>
            <w:vAlign w:val="center"/>
          </w:tcPr>
          <w:p w:rsidR="00E41D82" w:rsidRDefault="00001BA7">
            <w:pPr>
              <w:pStyle w:val="TableParagraph"/>
              <w:jc w:val="right"/>
              <w:rPr>
                <w:rFonts w:ascii="仿宋" w:eastAsia="仿宋" w:hAnsi="仿宋" w:cs="仿宋"/>
                <w:sz w:val="20"/>
              </w:rPr>
            </w:pPr>
            <w:r>
              <w:rPr>
                <w:rFonts w:ascii="仿宋" w:eastAsia="仿宋" w:hAnsi="仿宋" w:cs="仿宋" w:hint="eastAsia"/>
              </w:rPr>
              <w:t>单位：万元</w:t>
            </w:r>
          </w:p>
        </w:tc>
      </w:tr>
      <w:tr w:rsidR="00E41D82">
        <w:trPr>
          <w:cantSplit/>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sz w:val="20"/>
              </w:rPr>
            </w:pPr>
            <w:r>
              <w:rPr>
                <w:rFonts w:ascii="仿宋" w:eastAsia="仿宋" w:hAnsi="仿宋" w:cs="仿宋" w:hint="eastAsia"/>
              </w:rPr>
              <w:t>培训费</w:t>
            </w:r>
          </w:p>
        </w:tc>
      </w:tr>
      <w:tr w:rsidR="00E41D82">
        <w:trPr>
          <w:cantSplit/>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E41D82" w:rsidRDefault="00E41D82">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E41D82" w:rsidRDefault="00E41D82">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E41D82" w:rsidRDefault="00E41D82">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E41D82" w:rsidRDefault="00E41D82">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E41D82" w:rsidRDefault="00E41D82">
            <w:pPr>
              <w:rPr>
                <w:rFonts w:ascii="仿宋" w:eastAsia="仿宋" w:hAnsi="仿宋" w:cs="仿宋"/>
                <w:sz w:val="2"/>
                <w:szCs w:val="2"/>
              </w:rPr>
            </w:pPr>
          </w:p>
        </w:tc>
      </w:tr>
      <w:tr w:rsidR="00E41D82">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140.13</w:t>
            </w:r>
          </w:p>
        </w:tc>
        <w:tc>
          <w:tcPr>
            <w:tcW w:w="2332"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60.00</w:t>
            </w:r>
          </w:p>
        </w:tc>
        <w:tc>
          <w:tcPr>
            <w:tcW w:w="2037"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32.40</w:t>
            </w:r>
          </w:p>
        </w:tc>
        <w:tc>
          <w:tcPr>
            <w:tcW w:w="1697"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32.40</w:t>
            </w:r>
          </w:p>
        </w:tc>
        <w:tc>
          <w:tcPr>
            <w:tcW w:w="1852"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47.73</w:t>
            </w:r>
          </w:p>
        </w:tc>
        <w:tc>
          <w:tcPr>
            <w:tcW w:w="2057"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11.74</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41.20</w:t>
            </w:r>
          </w:p>
        </w:tc>
      </w:tr>
    </w:tbl>
    <w:p w:rsidR="00E41D82" w:rsidRDefault="00E41D82" w:rsidP="00AD3543">
      <w:pPr>
        <w:ind w:left="227" w:firstLineChars="100" w:firstLine="220"/>
        <w:rPr>
          <w:rFonts w:ascii="仿宋" w:eastAsia="仿宋" w:hAnsi="仿宋" w:cs="仿宋"/>
          <w:b/>
          <w:bCs/>
        </w:rPr>
        <w:sectPr w:rsidR="00E41D82">
          <w:footerReference w:type="default" r:id="rId24"/>
          <w:pgSz w:w="16838" w:h="11906" w:orient="landscape"/>
          <w:pgMar w:top="720" w:right="720" w:bottom="720" w:left="720" w:header="170" w:footer="280" w:gutter="0"/>
          <w:pgNumType w:fmt="numberInDash"/>
          <w:cols w:space="720"/>
          <w:formProt w:val="0"/>
          <w:docGrid w:linePitch="100"/>
        </w:sectPr>
      </w:pPr>
    </w:p>
    <w:tbl>
      <w:tblPr>
        <w:tblW w:w="10812" w:type="dxa"/>
        <w:tblInd w:w="-108" w:type="dxa"/>
        <w:tblLayout w:type="fixed"/>
        <w:tblCellMar>
          <w:top w:w="55" w:type="dxa"/>
          <w:left w:w="55" w:type="dxa"/>
          <w:bottom w:w="55" w:type="dxa"/>
          <w:right w:w="55" w:type="dxa"/>
        </w:tblCellMar>
        <w:tblLook w:val="04A0"/>
      </w:tblPr>
      <w:tblGrid>
        <w:gridCol w:w="1618"/>
        <w:gridCol w:w="2834"/>
        <w:gridCol w:w="1783"/>
        <w:gridCol w:w="2092"/>
        <w:gridCol w:w="2485"/>
      </w:tblGrid>
      <w:tr w:rsidR="00E41D82">
        <w:trPr>
          <w:cantSplit/>
          <w:trHeight w:val="213"/>
        </w:trPr>
        <w:tc>
          <w:tcPr>
            <w:tcW w:w="10812" w:type="dxa"/>
            <w:gridSpan w:val="5"/>
            <w:tcBorders>
              <w:top w:val="nil"/>
              <w:left w:val="nil"/>
              <w:bottom w:val="nil"/>
              <w:right w:val="nil"/>
            </w:tcBorders>
            <w:vAlign w:val="center"/>
          </w:tcPr>
          <w:p w:rsidR="00E41D82" w:rsidRDefault="00001BA7">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E41D82">
        <w:trPr>
          <w:cantSplit/>
          <w:trHeight w:val="213"/>
        </w:trPr>
        <w:tc>
          <w:tcPr>
            <w:tcW w:w="10812" w:type="dxa"/>
            <w:gridSpan w:val="5"/>
            <w:tcBorders>
              <w:top w:val="nil"/>
              <w:left w:val="nil"/>
              <w:bottom w:val="nil"/>
              <w:right w:val="nil"/>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E41D82">
        <w:trPr>
          <w:cantSplit/>
          <w:trHeight w:val="213"/>
        </w:trPr>
        <w:tc>
          <w:tcPr>
            <w:tcW w:w="8327" w:type="dxa"/>
            <w:gridSpan w:val="4"/>
            <w:tcBorders>
              <w:top w:val="nil"/>
              <w:left w:val="nil"/>
              <w:bottom w:val="single" w:sz="4" w:space="0" w:color="auto"/>
              <w:right w:val="nil"/>
            </w:tcBorders>
            <w:vAlign w:val="center"/>
          </w:tcPr>
          <w:p w:rsidR="00E41D82" w:rsidRDefault="00001BA7">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江阴临港经济开发区（本级）</w:t>
            </w:r>
          </w:p>
        </w:tc>
        <w:tc>
          <w:tcPr>
            <w:tcW w:w="2485" w:type="dxa"/>
            <w:tcBorders>
              <w:top w:val="nil"/>
              <w:left w:val="nil"/>
              <w:bottom w:val="single" w:sz="4" w:space="0" w:color="auto"/>
              <w:right w:val="nil"/>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单位：万元</w:t>
            </w:r>
          </w:p>
        </w:tc>
      </w:tr>
      <w:tr w:rsidR="00E41D82">
        <w:trPr>
          <w:cantSplit/>
          <w:trHeight w:val="187"/>
        </w:trPr>
        <w:tc>
          <w:tcPr>
            <w:tcW w:w="1618" w:type="dxa"/>
            <w:vMerge w:val="restart"/>
            <w:tcBorders>
              <w:top w:val="single" w:sz="4" w:space="0" w:color="auto"/>
              <w:left w:val="single" w:sz="4" w:space="0" w:color="auto"/>
              <w:right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本年政府性基金预算支出</w:t>
            </w:r>
          </w:p>
        </w:tc>
      </w:tr>
      <w:tr w:rsidR="00E41D82">
        <w:trPr>
          <w:cantSplit/>
          <w:trHeight w:val="139"/>
        </w:trPr>
        <w:tc>
          <w:tcPr>
            <w:tcW w:w="1618" w:type="dxa"/>
            <w:vMerge/>
            <w:tcBorders>
              <w:left w:val="single" w:sz="4" w:space="0" w:color="auto"/>
              <w:bottom w:val="single" w:sz="4" w:space="0" w:color="auto"/>
              <w:right w:val="single" w:sz="4" w:space="0" w:color="auto"/>
            </w:tcBorders>
            <w:vAlign w:val="center"/>
          </w:tcPr>
          <w:p w:rsidR="00E41D82" w:rsidRDefault="00E41D82">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E41D82" w:rsidRDefault="00E41D82">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项目支出</w:t>
            </w:r>
          </w:p>
        </w:tc>
      </w:tr>
      <w:tr w:rsidR="00E41D82">
        <w:trPr>
          <w:cantSplit/>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E41D82">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427,877.00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427,877.00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212</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城乡社区支出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424,159.00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418,359.00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21208</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国有土地使用权出让收入安排的支出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398,359.00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398,359.00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2120899</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其他国有土地使用权出让收入安排的支出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398,359.00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398,359.00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21213</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城市基础设施配套费安排的支出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5,000.00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5,000.00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2121399</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其他城市基础设施配套费安排的支出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5,000.00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5,000.00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21214</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污水处理费安排的支出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800.00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800.00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2121499</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其他污水处理费安排的支出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800.00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800.00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21219</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国有土地使用权出让收入对应专项债务收入安排的支出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20,000.00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20,000.00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2121999</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其他国有土地使用权出让收入对应专项债务收入安排的支出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20,000.00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20,000.00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229</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其他支出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200.00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200.00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22960</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彩票公益金安排的支出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200.00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200.00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2296002</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用于社会福利的彩票公益金支出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200.00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200.00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232</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债务付息支出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3,518.00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3,518.00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23204</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地方政府专项债务付息支出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3,518.00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3,518.00</w:t>
            </w:r>
          </w:p>
        </w:tc>
      </w:tr>
      <w:tr w:rsidR="00E41D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2320411</w:t>
            </w:r>
          </w:p>
        </w:tc>
        <w:tc>
          <w:tcPr>
            <w:tcW w:w="2834" w:type="dxa"/>
            <w:tcBorders>
              <w:top w:val="single" w:sz="4" w:space="0" w:color="auto"/>
              <w:left w:val="single" w:sz="4" w:space="0" w:color="auto"/>
              <w:bottom w:val="single" w:sz="4" w:space="0" w:color="auto"/>
              <w:right w:val="single" w:sz="4" w:space="0" w:color="auto"/>
            </w:tcBorders>
            <w:vAlign w:val="center"/>
          </w:tcPr>
          <w:p w:rsidR="00E41D82" w:rsidRDefault="00001BA7">
            <w:pPr>
              <w:rPr>
                <w:rFonts w:ascii="仿宋" w:eastAsia="仿宋" w:hAnsi="仿宋" w:cs="仿宋"/>
              </w:rPr>
            </w:pPr>
            <w:r>
              <w:rPr>
                <w:rFonts w:ascii="仿宋" w:eastAsia="仿宋" w:hAnsi="仿宋" w:cs="仿宋" w:hint="eastAsia"/>
              </w:rPr>
              <w:t>国有土地使用权出让金债务付息支出</w:t>
            </w:r>
          </w:p>
        </w:tc>
        <w:tc>
          <w:tcPr>
            <w:tcW w:w="1783"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3,518.00</w:t>
            </w:r>
          </w:p>
        </w:tc>
        <w:tc>
          <w:tcPr>
            <w:tcW w:w="2092" w:type="dxa"/>
            <w:tcBorders>
              <w:top w:val="single" w:sz="4" w:space="0" w:color="auto"/>
              <w:left w:val="single" w:sz="4" w:space="0" w:color="auto"/>
              <w:bottom w:val="single" w:sz="4" w:space="0" w:color="auto"/>
              <w:right w:val="single" w:sz="4" w:space="0" w:color="auto"/>
            </w:tcBorders>
            <w:vAlign w:val="center"/>
          </w:tcPr>
          <w:p w:rsidR="00E41D82" w:rsidRDefault="00E41D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E41D82" w:rsidRDefault="00001BA7">
            <w:pPr>
              <w:jc w:val="right"/>
              <w:rPr>
                <w:rFonts w:ascii="仿宋" w:eastAsia="仿宋" w:hAnsi="仿宋" w:cs="仿宋"/>
              </w:rPr>
            </w:pPr>
            <w:r>
              <w:rPr>
                <w:rFonts w:ascii="仿宋" w:eastAsia="仿宋" w:hAnsi="仿宋" w:cs="仿宋" w:hint="eastAsia"/>
              </w:rPr>
              <w:t>3,518.00</w:t>
            </w:r>
          </w:p>
        </w:tc>
      </w:tr>
    </w:tbl>
    <w:p w:rsidR="00E41D82" w:rsidRDefault="00E41D82">
      <w:pPr>
        <w:spacing w:before="25"/>
        <w:rPr>
          <w:rFonts w:ascii="仿宋" w:eastAsia="仿宋" w:hAnsi="仿宋" w:cs="仿宋"/>
          <w:b/>
          <w:bCs/>
          <w:lang w:val="en-US"/>
        </w:rPr>
        <w:sectPr w:rsidR="00E41D82">
          <w:footerReference w:type="default" r:id="rId25"/>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E41D82">
        <w:trPr>
          <w:cantSplit/>
          <w:trHeight w:val="447"/>
          <w:jc w:val="center"/>
        </w:trPr>
        <w:tc>
          <w:tcPr>
            <w:tcW w:w="14695" w:type="dxa"/>
            <w:gridSpan w:val="5"/>
            <w:tcBorders>
              <w:top w:val="nil"/>
              <w:left w:val="nil"/>
              <w:bottom w:val="nil"/>
              <w:right w:val="nil"/>
            </w:tcBorders>
            <w:shd w:val="clear" w:color="auto" w:fill="auto"/>
            <w:vAlign w:val="center"/>
          </w:tcPr>
          <w:p w:rsidR="00E41D82" w:rsidRDefault="00001BA7">
            <w:pPr>
              <w:widowControl/>
              <w:rPr>
                <w:rFonts w:ascii="仿宋" w:eastAsia="仿宋" w:hAnsi="仿宋" w:cs="仿宋"/>
              </w:rPr>
            </w:pPr>
            <w:r>
              <w:rPr>
                <w:rFonts w:ascii="仿宋" w:eastAsia="仿宋" w:hAnsi="仿宋" w:cs="仿宋" w:hint="eastAsia"/>
              </w:rPr>
              <w:lastRenderedPageBreak/>
              <w:t>公开11表</w:t>
            </w:r>
          </w:p>
        </w:tc>
      </w:tr>
      <w:tr w:rsidR="00E41D82">
        <w:trPr>
          <w:cantSplit/>
          <w:trHeight w:val="960"/>
          <w:jc w:val="center"/>
        </w:trPr>
        <w:tc>
          <w:tcPr>
            <w:tcW w:w="14695" w:type="dxa"/>
            <w:gridSpan w:val="5"/>
            <w:tcBorders>
              <w:top w:val="nil"/>
              <w:left w:val="nil"/>
              <w:bottom w:val="nil"/>
              <w:right w:val="nil"/>
            </w:tcBorders>
            <w:shd w:val="clear" w:color="auto" w:fill="auto"/>
            <w:vAlign w:val="center"/>
          </w:tcPr>
          <w:p w:rsidR="00E41D82" w:rsidRDefault="00001BA7">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E41D82">
        <w:trPr>
          <w:cantSplit/>
          <w:trHeight w:val="319"/>
          <w:jc w:val="center"/>
        </w:trPr>
        <w:tc>
          <w:tcPr>
            <w:tcW w:w="11604" w:type="dxa"/>
            <w:gridSpan w:val="4"/>
            <w:tcBorders>
              <w:top w:val="nil"/>
              <w:left w:val="nil"/>
              <w:bottom w:val="single" w:sz="4" w:space="0" w:color="auto"/>
              <w:right w:val="nil"/>
            </w:tcBorders>
            <w:shd w:val="clear" w:color="auto" w:fill="auto"/>
            <w:vAlign w:val="center"/>
          </w:tcPr>
          <w:p w:rsidR="00E41D82" w:rsidRDefault="00001BA7">
            <w:pPr>
              <w:widowControl/>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江阴临港经济开发区（本级）</w:t>
            </w:r>
          </w:p>
        </w:tc>
        <w:tc>
          <w:tcPr>
            <w:tcW w:w="3091" w:type="dxa"/>
            <w:tcBorders>
              <w:top w:val="nil"/>
              <w:left w:val="nil"/>
              <w:bottom w:val="nil"/>
              <w:right w:val="nil"/>
            </w:tcBorders>
            <w:shd w:val="clear" w:color="auto" w:fill="auto"/>
            <w:noWrap/>
            <w:vAlign w:val="center"/>
          </w:tcPr>
          <w:p w:rsidR="00E41D82" w:rsidRDefault="00001BA7">
            <w:pPr>
              <w:widowControl/>
              <w:jc w:val="right"/>
              <w:rPr>
                <w:rFonts w:ascii="仿宋" w:eastAsia="仿宋" w:hAnsi="仿宋" w:cs="仿宋"/>
              </w:rPr>
            </w:pPr>
            <w:r>
              <w:rPr>
                <w:rFonts w:ascii="仿宋" w:eastAsia="仿宋" w:hAnsi="仿宋" w:cs="仿宋" w:hint="eastAsia"/>
              </w:rPr>
              <w:t>单位：万元</w:t>
            </w:r>
          </w:p>
        </w:tc>
      </w:tr>
      <w:tr w:rsidR="00E41D82">
        <w:trPr>
          <w:cantSplit/>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001BA7">
            <w:pPr>
              <w:widowControl/>
              <w:spacing w:line="34" w:lineRule="atLeast"/>
              <w:jc w:val="center"/>
              <w:rPr>
                <w:rFonts w:ascii="仿宋" w:eastAsia="仿宋" w:hAnsi="仿宋" w:cs="仿宋"/>
              </w:rPr>
            </w:pPr>
            <w:r>
              <w:rPr>
                <w:rFonts w:ascii="仿宋" w:eastAsia="仿宋" w:hAnsi="仿宋" w:cs="仿宋" w:hint="eastAsia"/>
              </w:rPr>
              <w:t>项    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001BA7">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001BA7">
            <w:pPr>
              <w:widowControl/>
              <w:spacing w:line="34" w:lineRule="atLeast"/>
              <w:jc w:val="center"/>
              <w:rPr>
                <w:rFonts w:ascii="仿宋" w:eastAsia="仿宋" w:hAnsi="仿宋" w:cs="仿宋"/>
              </w:rPr>
            </w:pPr>
            <w:r>
              <w:rPr>
                <w:rFonts w:ascii="仿宋" w:eastAsia="仿宋" w:hAnsi="仿宋" w:cs="仿宋" w:hint="eastAsia"/>
              </w:rPr>
              <w:t xml:space="preserve">基本支出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001BA7">
            <w:pPr>
              <w:widowControl/>
              <w:spacing w:line="34" w:lineRule="atLeast"/>
              <w:jc w:val="center"/>
              <w:rPr>
                <w:rFonts w:ascii="仿宋" w:eastAsia="仿宋" w:hAnsi="仿宋" w:cs="仿宋"/>
              </w:rPr>
            </w:pPr>
            <w:r>
              <w:rPr>
                <w:rFonts w:ascii="仿宋" w:eastAsia="仿宋" w:hAnsi="仿宋" w:cs="仿宋" w:hint="eastAsia"/>
              </w:rPr>
              <w:t>项目支出</w:t>
            </w:r>
          </w:p>
        </w:tc>
      </w:tr>
      <w:tr w:rsidR="00E41D82">
        <w:trPr>
          <w:cantSplit/>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E41D82" w:rsidRDefault="00001BA7">
            <w:pPr>
              <w:widowControl/>
              <w:spacing w:line="34" w:lineRule="atLeast"/>
              <w:jc w:val="center"/>
              <w:rPr>
                <w:rFonts w:ascii="仿宋" w:eastAsia="仿宋" w:hAnsi="仿宋" w:cs="仿宋"/>
              </w:rPr>
            </w:pPr>
            <w:r>
              <w:rPr>
                <w:rFonts w:ascii="仿宋" w:eastAsia="仿宋" w:hAnsi="仿宋" w:cs="仿宋" w:hint="eastAsia"/>
              </w:rPr>
              <w:t>功能分类</w:t>
            </w:r>
          </w:p>
          <w:p w:rsidR="00E41D82" w:rsidRDefault="00001BA7">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E41D82" w:rsidRDefault="00001BA7">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E41D82" w:rsidRDefault="00E41D82">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E41D82" w:rsidRDefault="00E41D82">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E41D82" w:rsidRDefault="00E41D82">
            <w:pPr>
              <w:widowControl/>
              <w:spacing w:line="34" w:lineRule="atLeast"/>
              <w:rPr>
                <w:rFonts w:ascii="仿宋" w:eastAsia="仿宋" w:hAnsi="仿宋" w:cs="仿宋"/>
              </w:rPr>
            </w:pPr>
          </w:p>
        </w:tc>
      </w:tr>
      <w:tr w:rsidR="00E41D82">
        <w:trPr>
          <w:cantSplit/>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001BA7">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001BA7">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001BA7">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001BA7">
            <w:pPr>
              <w:widowControl/>
              <w:spacing w:line="34" w:lineRule="atLeast"/>
              <w:jc w:val="center"/>
              <w:rPr>
                <w:rFonts w:ascii="仿宋" w:eastAsia="仿宋" w:hAnsi="仿宋" w:cs="仿宋"/>
              </w:rPr>
            </w:pPr>
            <w:r>
              <w:rPr>
                <w:rFonts w:ascii="仿宋" w:eastAsia="仿宋" w:hAnsi="仿宋" w:cs="仿宋" w:hint="eastAsia"/>
              </w:rPr>
              <w:t>3</w:t>
            </w:r>
          </w:p>
        </w:tc>
      </w:tr>
      <w:tr w:rsidR="00E41D82">
        <w:trPr>
          <w:cantSplit/>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001BA7">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jc w:val="right"/>
              <w:rPr>
                <w:rFonts w:ascii="仿宋" w:eastAsia="仿宋" w:hAnsi="仿宋" w:cs="仿宋"/>
              </w:rPr>
            </w:pPr>
          </w:p>
        </w:tc>
      </w:tr>
      <w:tr w:rsidR="00E41D82">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jc w:val="right"/>
              <w:rPr>
                <w:rFonts w:ascii="仿宋" w:eastAsia="仿宋" w:hAnsi="仿宋" w:cs="仿宋"/>
              </w:rPr>
            </w:pPr>
          </w:p>
        </w:tc>
      </w:tr>
      <w:tr w:rsidR="00E41D82">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E41D82" w:rsidRDefault="00E41D82">
            <w:pPr>
              <w:widowControl/>
              <w:spacing w:line="34" w:lineRule="atLeast"/>
              <w:jc w:val="right"/>
              <w:rPr>
                <w:rFonts w:ascii="仿宋" w:eastAsia="仿宋" w:hAnsi="仿宋" w:cs="仿宋"/>
              </w:rPr>
            </w:pPr>
          </w:p>
        </w:tc>
      </w:tr>
    </w:tbl>
    <w:p w:rsidR="00E41D82" w:rsidRDefault="00001BA7" w:rsidP="00AD3543">
      <w:pPr>
        <w:spacing w:before="25"/>
        <w:ind w:firstLineChars="200" w:firstLine="440"/>
        <w:rPr>
          <w:rFonts w:ascii="仿宋" w:eastAsia="仿宋" w:hAnsi="仿宋" w:cs="仿宋"/>
          <w:b/>
          <w:bCs/>
          <w:lang w:val="en-US"/>
        </w:rPr>
      </w:pPr>
      <w:r>
        <w:rPr>
          <w:rFonts w:ascii="仿宋" w:eastAsia="仿宋" w:hAnsi="仿宋" w:cs="仿宋"/>
          <w:b/>
        </w:rPr>
        <w:t>注：本部门无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E41D82" w:rsidRDefault="00E41D82">
      <w:pPr>
        <w:spacing w:before="25"/>
        <w:rPr>
          <w:rFonts w:ascii="仿宋" w:eastAsia="仿宋" w:hAnsi="仿宋" w:cs="仿宋"/>
          <w:b/>
          <w:bCs/>
          <w:lang w:val="en-US"/>
        </w:rPr>
        <w:sectPr w:rsidR="00E41D82">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E41D82">
        <w:trPr>
          <w:cantSplit/>
          <w:trHeight w:val="319"/>
        </w:trPr>
        <w:tc>
          <w:tcPr>
            <w:tcW w:w="10235" w:type="dxa"/>
            <w:gridSpan w:val="4"/>
          </w:tcPr>
          <w:p w:rsidR="00E41D82" w:rsidRDefault="00001BA7">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公开1</w:t>
            </w:r>
            <w:r>
              <w:rPr>
                <w:rFonts w:ascii="仿宋" w:eastAsia="仿宋" w:hAnsi="仿宋" w:cs="仿宋" w:hint="eastAsia"/>
                <w:lang w:val="en-US"/>
              </w:rPr>
              <w:t>2</w:t>
            </w:r>
            <w:r>
              <w:rPr>
                <w:rFonts w:ascii="仿宋" w:eastAsia="仿宋" w:hAnsi="仿宋" w:cs="仿宋" w:hint="eastAsia"/>
              </w:rPr>
              <w:t>表</w:t>
            </w:r>
          </w:p>
        </w:tc>
      </w:tr>
      <w:tr w:rsidR="00E41D82">
        <w:trPr>
          <w:cantSplit/>
          <w:trHeight w:val="90"/>
        </w:trPr>
        <w:tc>
          <w:tcPr>
            <w:tcW w:w="10235" w:type="dxa"/>
            <w:gridSpan w:val="4"/>
          </w:tcPr>
          <w:p w:rsidR="00E41D82" w:rsidRDefault="00001BA7">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E41D82">
        <w:trPr>
          <w:cantSplit/>
          <w:trHeight w:val="90"/>
        </w:trPr>
        <w:tc>
          <w:tcPr>
            <w:tcW w:w="7884" w:type="dxa"/>
            <w:gridSpan w:val="3"/>
            <w:tcBorders>
              <w:bottom w:val="single" w:sz="4" w:space="0" w:color="auto"/>
            </w:tcBorders>
            <w:vAlign w:val="center"/>
          </w:tcPr>
          <w:p w:rsidR="00E41D82" w:rsidRDefault="00001BA7">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江阴临港经济开发区（本级）</w:t>
            </w:r>
          </w:p>
        </w:tc>
        <w:tc>
          <w:tcPr>
            <w:tcW w:w="2351" w:type="dxa"/>
            <w:tcBorders>
              <w:bottom w:val="single" w:sz="4" w:space="0" w:color="auto"/>
            </w:tcBorders>
            <w:vAlign w:val="center"/>
          </w:tcPr>
          <w:p w:rsidR="00E41D82" w:rsidRDefault="00001BA7">
            <w:pPr>
              <w:pStyle w:val="TableParagraph"/>
              <w:jc w:val="right"/>
              <w:rPr>
                <w:rFonts w:ascii="仿宋" w:eastAsia="仿宋" w:hAnsi="仿宋" w:cs="仿宋"/>
                <w:sz w:val="27"/>
              </w:rPr>
            </w:pPr>
            <w:r>
              <w:rPr>
                <w:rFonts w:ascii="仿宋" w:eastAsia="仿宋" w:hAnsi="仿宋" w:cs="仿宋" w:hint="eastAsia"/>
              </w:rPr>
              <w:t>单位：万元</w:t>
            </w:r>
          </w:p>
        </w:tc>
      </w:tr>
      <w:tr w:rsidR="00E41D82">
        <w:trPr>
          <w:cantSplit/>
          <w:trHeight w:val="163"/>
        </w:trPr>
        <w:tc>
          <w:tcPr>
            <w:tcW w:w="3088" w:type="dxa"/>
            <w:tcBorders>
              <w:top w:val="single" w:sz="4" w:space="0" w:color="auto"/>
              <w:left w:val="single" w:sz="4" w:space="0" w:color="auto"/>
              <w:bottom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E41D82" w:rsidRDefault="00001BA7">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E41D82" w:rsidRDefault="00001BA7">
            <w:pPr>
              <w:jc w:val="center"/>
              <w:rPr>
                <w:rFonts w:ascii="仿宋" w:eastAsia="仿宋" w:hAnsi="仿宋" w:cs="仿宋"/>
              </w:rPr>
            </w:pPr>
            <w:r>
              <w:rPr>
                <w:rFonts w:ascii="仿宋" w:eastAsia="仿宋" w:hAnsi="仿宋" w:cs="仿宋" w:hint="eastAsia"/>
              </w:rPr>
              <w:t>机关运行经费支出</w:t>
            </w:r>
          </w:p>
        </w:tc>
      </w:tr>
      <w:tr w:rsidR="00E41D82">
        <w:trPr>
          <w:cantSplit/>
          <w:trHeight w:val="90"/>
        </w:trPr>
        <w:tc>
          <w:tcPr>
            <w:tcW w:w="5964" w:type="dxa"/>
            <w:gridSpan w:val="2"/>
            <w:tcBorders>
              <w:top w:val="single" w:sz="4" w:space="0" w:color="000000"/>
              <w:left w:val="single" w:sz="4" w:space="0" w:color="auto"/>
              <w:bottom w:val="single" w:sz="4" w:space="0" w:color="auto"/>
              <w:right w:val="single" w:sz="4" w:space="0" w:color="000000"/>
            </w:tcBorders>
          </w:tcPr>
          <w:p w:rsidR="00E41D82" w:rsidRDefault="00001BA7">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2,306.22</w:t>
            </w:r>
          </w:p>
        </w:tc>
      </w:tr>
      <w:tr w:rsidR="00E41D82">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2,306.22</w:t>
            </w:r>
          </w:p>
        </w:tc>
      </w:tr>
      <w:tr w:rsidR="00E41D82">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30201</w:t>
            </w:r>
          </w:p>
        </w:tc>
        <w:tc>
          <w:tcPr>
            <w:tcW w:w="2876" w:type="dxa"/>
            <w:tcBorders>
              <w:top w:val="single" w:sz="4" w:space="0" w:color="000000"/>
              <w:left w:val="single" w:sz="4" w:space="0" w:color="000000"/>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534.99</w:t>
            </w:r>
          </w:p>
        </w:tc>
      </w:tr>
      <w:tr w:rsidR="00E41D82">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30205</w:t>
            </w:r>
          </w:p>
        </w:tc>
        <w:tc>
          <w:tcPr>
            <w:tcW w:w="2876" w:type="dxa"/>
            <w:tcBorders>
              <w:top w:val="single" w:sz="4" w:space="0" w:color="000000"/>
              <w:left w:val="single" w:sz="4" w:space="0" w:color="000000"/>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水费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7.32</w:t>
            </w:r>
          </w:p>
        </w:tc>
      </w:tr>
      <w:tr w:rsidR="00E41D82">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30206</w:t>
            </w:r>
          </w:p>
        </w:tc>
        <w:tc>
          <w:tcPr>
            <w:tcW w:w="2876" w:type="dxa"/>
            <w:tcBorders>
              <w:top w:val="single" w:sz="4" w:space="0" w:color="000000"/>
              <w:left w:val="single" w:sz="4" w:space="0" w:color="000000"/>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电费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134.17</w:t>
            </w:r>
          </w:p>
        </w:tc>
      </w:tr>
      <w:tr w:rsidR="00E41D82">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30214</w:t>
            </w:r>
          </w:p>
        </w:tc>
        <w:tc>
          <w:tcPr>
            <w:tcW w:w="2876" w:type="dxa"/>
            <w:tcBorders>
              <w:top w:val="single" w:sz="4" w:space="0" w:color="000000"/>
              <w:left w:val="single" w:sz="4" w:space="0" w:color="000000"/>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租赁费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1,500.00</w:t>
            </w:r>
          </w:p>
        </w:tc>
      </w:tr>
      <w:tr w:rsidR="00E41D82">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30215</w:t>
            </w:r>
          </w:p>
        </w:tc>
        <w:tc>
          <w:tcPr>
            <w:tcW w:w="2876" w:type="dxa"/>
            <w:tcBorders>
              <w:top w:val="single" w:sz="4" w:space="0" w:color="000000"/>
              <w:left w:val="single" w:sz="4" w:space="0" w:color="000000"/>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10.74</w:t>
            </w:r>
          </w:p>
        </w:tc>
      </w:tr>
      <w:tr w:rsidR="00E41D82">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30216</w:t>
            </w:r>
          </w:p>
        </w:tc>
        <w:tc>
          <w:tcPr>
            <w:tcW w:w="2876" w:type="dxa"/>
            <w:tcBorders>
              <w:top w:val="single" w:sz="4" w:space="0" w:color="000000"/>
              <w:left w:val="single" w:sz="4" w:space="0" w:color="000000"/>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25.15</w:t>
            </w:r>
          </w:p>
        </w:tc>
      </w:tr>
      <w:tr w:rsidR="00E41D82">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30217</w:t>
            </w:r>
          </w:p>
        </w:tc>
        <w:tc>
          <w:tcPr>
            <w:tcW w:w="2876" w:type="dxa"/>
            <w:tcBorders>
              <w:top w:val="single" w:sz="4" w:space="0" w:color="000000"/>
              <w:left w:val="single" w:sz="4" w:space="0" w:color="000000"/>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43.33</w:t>
            </w:r>
          </w:p>
        </w:tc>
      </w:tr>
      <w:tr w:rsidR="00E41D82">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30228</w:t>
            </w:r>
          </w:p>
        </w:tc>
        <w:tc>
          <w:tcPr>
            <w:tcW w:w="2876" w:type="dxa"/>
            <w:tcBorders>
              <w:top w:val="single" w:sz="4" w:space="0" w:color="000000"/>
              <w:left w:val="single" w:sz="4" w:space="0" w:color="000000"/>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7.50</w:t>
            </w:r>
          </w:p>
        </w:tc>
      </w:tr>
      <w:tr w:rsidR="00E41D82">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30231</w:t>
            </w:r>
          </w:p>
        </w:tc>
        <w:tc>
          <w:tcPr>
            <w:tcW w:w="2876" w:type="dxa"/>
            <w:tcBorders>
              <w:top w:val="single" w:sz="4" w:space="0" w:color="000000"/>
              <w:left w:val="single" w:sz="4" w:space="0" w:color="000000"/>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公务用车运行维护费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32.40</w:t>
            </w:r>
          </w:p>
        </w:tc>
      </w:tr>
      <w:tr w:rsidR="00E41D82">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30239</w:t>
            </w:r>
          </w:p>
        </w:tc>
        <w:tc>
          <w:tcPr>
            <w:tcW w:w="2876" w:type="dxa"/>
            <w:tcBorders>
              <w:top w:val="single" w:sz="4" w:space="0" w:color="000000"/>
              <w:left w:val="single" w:sz="4" w:space="0" w:color="000000"/>
              <w:bottom w:val="single" w:sz="4" w:space="0" w:color="auto"/>
              <w:right w:val="single" w:sz="4" w:space="0" w:color="000000"/>
            </w:tcBorders>
          </w:tcPr>
          <w:p w:rsidR="00E41D82" w:rsidRDefault="00001BA7">
            <w:pPr>
              <w:pStyle w:val="TableParagraph"/>
              <w:rPr>
                <w:rFonts w:ascii="仿宋" w:eastAsia="仿宋" w:hAnsi="仿宋" w:cs="仿宋"/>
              </w:rPr>
            </w:pP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E41D82" w:rsidRDefault="00001BA7">
            <w:pPr>
              <w:pStyle w:val="TableParagraph"/>
              <w:jc w:val="right"/>
              <w:rPr>
                <w:rFonts w:ascii="仿宋" w:eastAsia="仿宋" w:hAnsi="仿宋" w:cs="仿宋"/>
              </w:rPr>
            </w:pPr>
            <w:r>
              <w:rPr>
                <w:rFonts w:ascii="仿宋" w:eastAsia="仿宋" w:hAnsi="仿宋" w:cs="仿宋" w:hint="eastAsia"/>
              </w:rPr>
              <w:t>10.62</w:t>
            </w:r>
          </w:p>
        </w:tc>
      </w:tr>
    </w:tbl>
    <w:p w:rsidR="00E41D82" w:rsidRDefault="00001BA7">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E41D82" w:rsidRDefault="00E41D82">
      <w:pPr>
        <w:spacing w:before="78" w:line="290" w:lineRule="auto"/>
        <w:ind w:left="227" w:right="57"/>
        <w:jc w:val="both"/>
        <w:rPr>
          <w:rFonts w:ascii="仿宋" w:eastAsia="仿宋" w:hAnsi="仿宋" w:cs="仿宋"/>
          <w:b/>
          <w:bCs/>
        </w:rPr>
        <w:sectPr w:rsidR="00E41D82">
          <w:footerReference w:type="default" r:id="rId26"/>
          <w:pgSz w:w="11906" w:h="16838"/>
          <w:pgMar w:top="1100" w:right="906" w:bottom="770" w:left="1320" w:header="170" w:footer="280" w:gutter="0"/>
          <w:pgNumType w:fmt="numberInDash"/>
          <w:cols w:space="720"/>
          <w:formProt w:val="0"/>
          <w:docGrid w:linePitch="100"/>
        </w:sectPr>
      </w:pPr>
    </w:p>
    <w:tbl>
      <w:tblPr>
        <w:tblW w:w="15676"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1192"/>
        <w:gridCol w:w="1200"/>
        <w:gridCol w:w="1548"/>
      </w:tblGrid>
      <w:tr w:rsidR="00E41D82">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E41D82" w:rsidRDefault="00001BA7">
            <w:pPr>
              <w:pStyle w:val="TableParagraph"/>
              <w:rPr>
                <w:rFonts w:ascii="仿宋" w:eastAsia="仿宋" w:hAnsi="仿宋" w:cs="仿宋"/>
                <w:b/>
                <w:bCs/>
                <w:sz w:val="44"/>
                <w:szCs w:val="44"/>
                <w:lang w:val="en-US"/>
              </w:rPr>
            </w:pPr>
            <w:r>
              <w:rPr>
                <w:rFonts w:ascii="仿宋" w:eastAsia="仿宋" w:hAnsi="仿宋" w:cs="仿宋" w:hint="eastAsia"/>
              </w:rPr>
              <w:lastRenderedPageBreak/>
              <w:t>公开1</w:t>
            </w:r>
            <w:r>
              <w:rPr>
                <w:rFonts w:ascii="仿宋" w:eastAsia="仿宋" w:hAnsi="仿宋" w:cs="仿宋" w:hint="eastAsia"/>
                <w:lang w:val="en-US"/>
              </w:rPr>
              <w:t>3</w:t>
            </w:r>
            <w:r>
              <w:rPr>
                <w:rFonts w:ascii="仿宋" w:eastAsia="仿宋" w:hAnsi="仿宋" w:cs="仿宋" w:hint="eastAsia"/>
              </w:rPr>
              <w:t>表</w:t>
            </w:r>
          </w:p>
        </w:tc>
      </w:tr>
      <w:tr w:rsidR="00E41D82">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E41D82" w:rsidRDefault="00001BA7">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E41D82">
        <w:trPr>
          <w:cantSplit/>
        </w:trPr>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E41D82" w:rsidRDefault="00001BA7">
            <w:pPr>
              <w:pStyle w:val="TableParagraph"/>
              <w:rPr>
                <w:rFonts w:ascii="仿宋" w:eastAsia="仿宋" w:hAnsi="仿宋" w:cs="仿宋"/>
                <w:lang w:val="en-US"/>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江阴临港经济开发区（本级）</w:t>
            </w:r>
          </w:p>
        </w:tc>
        <w:tc>
          <w:tcPr>
            <w:tcW w:w="461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E41D82" w:rsidRDefault="00E41D82">
            <w:pPr>
              <w:pStyle w:val="TableParagraph"/>
              <w:rPr>
                <w:rFonts w:ascii="仿宋" w:eastAsia="仿宋" w:hAnsi="仿宋" w:cs="仿宋"/>
                <w:lang w:val="en-US"/>
              </w:rPr>
            </w:pPr>
          </w:p>
        </w:tc>
        <w:tc>
          <w:tcPr>
            <w:tcW w:w="1548"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E41D82" w:rsidRDefault="00001BA7">
            <w:pPr>
              <w:pStyle w:val="TableParagraph"/>
              <w:jc w:val="right"/>
              <w:rPr>
                <w:rFonts w:ascii="仿宋" w:eastAsia="仿宋" w:hAnsi="仿宋" w:cs="仿宋"/>
                <w:lang w:val="en-US"/>
              </w:rPr>
            </w:pPr>
            <w:r>
              <w:rPr>
                <w:rFonts w:ascii="仿宋" w:eastAsia="仿宋" w:hAnsi="仿宋" w:cs="仿宋" w:hint="eastAsia"/>
              </w:rPr>
              <w:t>单位：万元</w:t>
            </w:r>
          </w:p>
        </w:tc>
      </w:tr>
      <w:tr w:rsidR="00E41D82">
        <w:trPr>
          <w:cantSplit/>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napToGrid w:val="0"/>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napToGrid w:val="0"/>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napToGrid w:val="0"/>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napToGrid w:val="0"/>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napToGrid w:val="0"/>
              <w:jc w:val="center"/>
              <w:rPr>
                <w:rFonts w:ascii="仿宋" w:eastAsia="仿宋" w:hAnsi="仿宋" w:cs="仿宋"/>
              </w:rPr>
            </w:pPr>
            <w:r>
              <w:rPr>
                <w:rFonts w:ascii="仿宋" w:eastAsia="仿宋" w:hAnsi="仿宋" w:cs="仿宋" w:hint="eastAsia"/>
                <w:lang w:val="en-US"/>
              </w:rPr>
              <w:t>采购组织形式</w:t>
            </w:r>
          </w:p>
        </w:tc>
        <w:tc>
          <w:tcPr>
            <w:tcW w:w="461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napToGrid w:val="0"/>
              <w:jc w:val="center"/>
              <w:rPr>
                <w:rFonts w:ascii="仿宋" w:eastAsia="仿宋" w:hAnsi="仿宋" w:cs="仿宋"/>
              </w:rPr>
            </w:pPr>
            <w:r>
              <w:rPr>
                <w:rFonts w:ascii="仿宋" w:eastAsia="仿宋" w:hAnsi="仿宋" w:cs="仿宋" w:hint="eastAsia"/>
                <w:lang w:val="en-US"/>
              </w:rPr>
              <w:t>资金来源</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napToGrid w:val="0"/>
              <w:jc w:val="center"/>
              <w:rPr>
                <w:rFonts w:ascii="仿宋" w:eastAsia="仿宋" w:hAnsi="仿宋" w:cs="仿宋"/>
              </w:rPr>
            </w:pPr>
            <w:r>
              <w:rPr>
                <w:rFonts w:ascii="仿宋" w:eastAsia="仿宋" w:hAnsi="仿宋" w:cs="仿宋" w:hint="eastAsia"/>
                <w:lang w:val="en-US"/>
              </w:rPr>
              <w:t>总计</w:t>
            </w:r>
          </w:p>
        </w:tc>
      </w:tr>
      <w:tr w:rsidR="00E41D82">
        <w:trPr>
          <w:cantSplit/>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napToGrid w:val="0"/>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napToGrid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napToGrid w:val="0"/>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napToGrid w:val="0"/>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napToGrid w:val="0"/>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napToGrid w:val="0"/>
              <w:jc w:val="center"/>
              <w:rPr>
                <w:rFonts w:ascii="仿宋" w:eastAsia="仿宋" w:hAnsi="仿宋" w:cs="仿宋"/>
              </w:rPr>
            </w:pPr>
            <w:r>
              <w:rPr>
                <w:rFonts w:ascii="仿宋" w:eastAsia="仿宋" w:hAnsi="仿宋" w:cs="仿宋" w:hint="eastAsia"/>
                <w:lang w:val="en-US"/>
              </w:rPr>
              <w:t>政府性基金</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napToGrid w:val="0"/>
              <w:jc w:val="center"/>
              <w:rPr>
                <w:rFonts w:ascii="仿宋" w:eastAsia="仿宋" w:hAnsi="仿宋" w:cs="仿宋"/>
              </w:rPr>
            </w:pPr>
            <w:r>
              <w:rPr>
                <w:rFonts w:ascii="仿宋" w:eastAsia="仿宋" w:hAnsi="仿宋" w:cs="仿宋" w:hint="eastAsia"/>
                <w:lang w:val="en-US"/>
              </w:rPr>
              <w:t>其他资金</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napToGrid w:val="0"/>
              <w:jc w:val="center"/>
              <w:rPr>
                <w:rFonts w:ascii="仿宋" w:eastAsia="仿宋" w:hAnsi="仿宋" w:cs="仿宋"/>
              </w:rPr>
            </w:pPr>
            <w:r>
              <w:rPr>
                <w:rFonts w:ascii="仿宋" w:eastAsia="仿宋" w:hAnsi="仿宋" w:cs="仿宋" w:hint="eastAsia"/>
                <w:lang w:val="en-US"/>
              </w:rPr>
              <w:t>上年结转和结余资金</w:t>
            </w:r>
          </w:p>
        </w:tc>
        <w:tc>
          <w:tcPr>
            <w:tcW w:w="154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napToGrid w:val="0"/>
              <w:rPr>
                <w:rFonts w:ascii="仿宋" w:eastAsia="仿宋" w:hAnsi="仿宋" w:cs="仿宋"/>
              </w:rPr>
            </w:pPr>
          </w:p>
        </w:tc>
      </w:tr>
      <w:tr w:rsidR="00E41D82">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001BA7">
            <w:pPr>
              <w:pStyle w:val="TableParagraph"/>
              <w:snapToGrid w:val="0"/>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napToGrid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napToGrid w:val="0"/>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napToGrid w:val="0"/>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r>
      <w:tr w:rsidR="00E41D82">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r>
      <w:tr w:rsidR="00E41D82">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41D82" w:rsidRDefault="00E41D82">
            <w:pPr>
              <w:snapToGrid w:val="0"/>
              <w:ind w:right="57"/>
              <w:jc w:val="right"/>
              <w:rPr>
                <w:rFonts w:ascii="仿宋" w:eastAsia="仿宋" w:hAnsi="仿宋" w:cs="仿宋"/>
                <w:lang w:val="en-US"/>
              </w:rPr>
            </w:pPr>
          </w:p>
        </w:tc>
      </w:tr>
    </w:tbl>
    <w:p w:rsidR="00E41D82" w:rsidRDefault="00001BA7">
      <w:pPr>
        <w:rPr>
          <w:rFonts w:ascii="仿宋" w:eastAsia="仿宋" w:hAnsi="仿宋" w:cs="仿宋"/>
          <w:b/>
          <w:bCs/>
        </w:rPr>
      </w:pPr>
      <w:r>
        <w:rPr>
          <w:rFonts w:ascii="仿宋" w:eastAsia="仿宋" w:hAnsi="仿宋" w:cs="仿宋" w:hint="eastAsia"/>
          <w:b/>
          <w:bCs/>
        </w:rPr>
        <w:t>注：本</w:t>
      </w:r>
      <w:r>
        <w:rPr>
          <w:rFonts w:ascii="仿宋" w:eastAsia="仿宋" w:hAnsi="仿宋" w:cs="仿宋"/>
          <w:b/>
        </w:rPr>
        <w:t>部门无政府采购支出，故本表无数据。</w:t>
      </w:r>
    </w:p>
    <w:p w:rsidR="00E41D82" w:rsidRDefault="00E41D82">
      <w:pPr>
        <w:rPr>
          <w:rFonts w:ascii="仿宋" w:eastAsia="仿宋" w:hAnsi="仿宋" w:cs="仿宋"/>
          <w:b/>
          <w:bCs/>
        </w:rPr>
        <w:sectPr w:rsidR="00E41D82">
          <w:footerReference w:type="default" r:id="rId27"/>
          <w:pgSz w:w="16838" w:h="11906" w:orient="landscape"/>
          <w:pgMar w:top="1320" w:right="567" w:bottom="1320" w:left="567" w:header="170" w:footer="280" w:gutter="0"/>
          <w:pgNumType w:fmt="numberInDash"/>
          <w:cols w:space="720"/>
          <w:formProt w:val="0"/>
          <w:docGrid w:linePitch="100"/>
        </w:sectPr>
      </w:pPr>
    </w:p>
    <w:p w:rsidR="00E41D82" w:rsidRDefault="00001BA7">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lang w:val="en-US"/>
        </w:rPr>
        <w:t xml:space="preserve"> </w:t>
      </w:r>
      <w:r>
        <w:rPr>
          <w:rFonts w:ascii="仿宋" w:eastAsia="仿宋" w:hAnsi="仿宋" w:cs="仿宋" w:hint="eastAsia"/>
          <w:b/>
          <w:bCs/>
          <w:sz w:val="44"/>
          <w:szCs w:val="44"/>
        </w:rPr>
        <w:t>2023年度</w:t>
      </w:r>
      <w:r>
        <w:rPr>
          <w:rFonts w:ascii="仿宋" w:eastAsia="仿宋" w:hAnsi="仿宋" w:cs="仿宋"/>
          <w:b/>
          <w:sz w:val="44"/>
        </w:rPr>
        <w:t>部门</w:t>
      </w:r>
      <w:r>
        <w:rPr>
          <w:rFonts w:ascii="仿宋" w:eastAsia="仿宋" w:hAnsi="仿宋" w:cs="仿宋" w:hint="eastAsia"/>
          <w:b/>
          <w:bCs/>
          <w:sz w:val="44"/>
          <w:szCs w:val="44"/>
        </w:rPr>
        <w:t>预算情况说明</w:t>
      </w:r>
    </w:p>
    <w:p w:rsidR="00E41D82" w:rsidRDefault="00E41D82">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一、收支预算总体情况说明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江阴临港经济开发区（本级）2023年度收入、支出预算总计502,530.65万元，与上年相比收、支预算总计各增加175,456.65万元，增长53.64%。</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（一）收入预算总计502,530.65万元。包括：</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1．本年收入合计502,530.65万元。</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（1）一般公共预算拨款收入74,653.65万元，与上年相比减少27,408.35万元，减少26.85%。主要原因是主要是严控支出，砍项目，降标准，进一步压减一般性支出，压减项目支出。</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（2）政府性基金预算拨款收入427,877万元，与上年相比增加202,865万元，增长90.16%。主要原因是土地出让收入较去年增加预算18.22亿元。</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（3）国有资本经营预算拨款收入0万元，与上年预算数相同。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（4）财政专户管理资金收入0万元，与上年预算数相同。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（5）事业收入0万元，与上年预算数相同。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（6）事业单位经营收入0万元，与上年预算数相同。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（7）上级补助收入0万元，与上年预算数相同。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（8）附属单位上缴收入0万元，与上年预算数相同。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（9）其他收入0万元，与上年预算数相同。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2．上年结转结余为0万元。与上年预算数相同。</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（二）支出预算总计502,530.65万元。包括：</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1．本年支出合计502,530.65万元。</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（1）一般公共服务支出（类）支出18,273.43万元，主要用于管委会及机关各部门运行经费。与上年相比减少690.57万元，减少3.64%。主要原因是压减一般性支出，降低行政运行成本。</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（2）公共安全支出（类）支出538.82万元，主要用于临港特勤中队各项支出。与上年相比增加46.82万元，增长9.52%。主要原因是</w:t>
      </w:r>
      <w:r w:rsidR="00D1005B">
        <w:rPr>
          <w:rFonts w:ascii="仿宋" w:eastAsia="仿宋" w:hAnsi="仿宋" w:cs="仿宋" w:hint="eastAsia"/>
        </w:rPr>
        <w:t>调整预算</w:t>
      </w:r>
      <w:r>
        <w:rPr>
          <w:rFonts w:ascii="仿宋" w:eastAsia="仿宋" w:hAnsi="仿宋" w:cs="仿宋"/>
        </w:rPr>
        <w:t>。</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（3）教育支出（类）支出23,389.94万元，主要用于辖区中小学、幼儿园及成教各类学校经费支出及其他教育支出。与上年相</w:t>
      </w:r>
      <w:r>
        <w:rPr>
          <w:rFonts w:ascii="仿宋" w:eastAsia="仿宋" w:hAnsi="仿宋" w:cs="仿宋"/>
        </w:rPr>
        <w:lastRenderedPageBreak/>
        <w:t>比减少10,512.06万元，减少31.01%。主要原因南理工建设经费较去年</w:t>
      </w:r>
      <w:r w:rsidR="00D1005B">
        <w:rPr>
          <w:rFonts w:ascii="仿宋" w:eastAsia="仿宋" w:hAnsi="仿宋" w:cs="仿宋" w:hint="eastAsia"/>
        </w:rPr>
        <w:t>减少预算。</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（4）科学技术支出（类）支出6,364.96万元，主要用于科学技术奖励、科技研发中心投入等各类科技支出。与上年相比增加1,864.96万元，增长41.44%。主要原因</w:t>
      </w:r>
      <w:r w:rsidR="00D1005B">
        <w:rPr>
          <w:rFonts w:ascii="仿宋" w:eastAsia="仿宋" w:hAnsi="仿宋" w:cs="仿宋" w:hint="eastAsia"/>
        </w:rPr>
        <w:t>是预算项目调整</w:t>
      </w:r>
      <w:r>
        <w:rPr>
          <w:rFonts w:ascii="仿宋" w:eastAsia="仿宋" w:hAnsi="仿宋" w:cs="仿宋"/>
        </w:rPr>
        <w:t>。</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（5）社会保障和就业支出（类）支出1,059.64万元，主要用于预算单位人员社保等各类社会保障支出。与上年相比增加69.64万元，增长7.03%。主要原因是基本持平，变动原因为人员略有调整。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（6）卫生健康支出（类）支出950万元，主要用于大病互助医疗等卫生健康支出。与上年相比减少350万元，减少26.92%。主要原因是2023年缴费标准调整。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（7）节能环保支出（类）支出5,091万元，主要用于污染防治、节能环保等各类支出。与上年相比减少2,794万元，减少35.43%</w:t>
      </w:r>
      <w:r w:rsidR="00F65E3E">
        <w:rPr>
          <w:rFonts w:ascii="仿宋" w:eastAsia="仿宋" w:hAnsi="仿宋" w:cs="仿宋"/>
        </w:rPr>
        <w:t>。主要原因是污水处理费预算调整</w:t>
      </w:r>
      <w:r>
        <w:rPr>
          <w:rFonts w:ascii="仿宋" w:eastAsia="仿宋" w:hAnsi="仿宋" w:cs="仿宋"/>
        </w:rPr>
        <w:t>。</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（8）城乡社区支出（类）支出428,524.76万元，主要用于环境卫生、城乡社区规划、城乡社区公共设施建设等支出。与上年相</w:t>
      </w:r>
      <w:r>
        <w:rPr>
          <w:rFonts w:ascii="仿宋" w:eastAsia="仿宋" w:hAnsi="仿宋" w:cs="仿宋"/>
        </w:rPr>
        <w:lastRenderedPageBreak/>
        <w:t>比增加201,388.76万元，增长88.66%</w:t>
      </w:r>
      <w:r w:rsidR="00FB298C">
        <w:rPr>
          <w:rFonts w:ascii="仿宋" w:eastAsia="仿宋" w:hAnsi="仿宋" w:cs="仿宋"/>
        </w:rPr>
        <w:t>。主要原因是</w:t>
      </w:r>
      <w:r w:rsidR="00F65E3E">
        <w:rPr>
          <w:rFonts w:ascii="仿宋" w:eastAsia="仿宋" w:hAnsi="仿宋" w:cs="仿宋" w:hint="eastAsia"/>
        </w:rPr>
        <w:t>预算项目调整。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9）农林水支出（类）支出5,429万元，主要用于土地流转、土地复垦、水利设施建设等各类农林水支出。与上年相比减少13,171万元，减少70.81%。主要原因是土地占补平衡和挂钩复垦预算，土地建新指标预算根据预计完成面积，进行预算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（10）交通运输支出（类）支出2,648.96万元，主要用于公共交通补助、推动港口发展等支出。与上年相比增加728.96万元，增长37.97%。主要原因是预算调整。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（11）住房保障支出（类）支出2,030.67万元，主要用于公积金、逐月住房补贴等支出。与上年相比增加153.67万元，增长8.19%。主要原因是人员变动调整。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（12）灾害防治及应急管理支出（类）支出2,375.97万元，主要用于安监监管、应急管理、消防补助等支出。与上年相比增加79.97万元，增长3.48%。主要原因是消防补助人员工资调整。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（13）预备费（类）支出750万元，主要用于临时需要追加的支出。与上年相比减少1,460万元，减少66.06%。主要原因是根</w:t>
      </w:r>
      <w:r>
        <w:rPr>
          <w:rFonts w:ascii="仿宋" w:eastAsia="仿宋" w:hAnsi="仿宋" w:cs="仿宋"/>
        </w:rPr>
        <w:lastRenderedPageBreak/>
        <w:t>据财力调整。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（14）其他支出（类）支出1,008万元，主要用于预留支出。与上年相比减少559万元，减少35.67%。主要原因是根据财力调整。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（15）债务付息支出（类）支出4,095.5万元，主要用于政府债券利息支出。与上年相比增加660.5万元，增长19.23%。主要原因是新增政府债券利息。</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2．年终结转结余为0万元。</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二、收入预算情况说明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江阴临港经济开发区（本级）2023年收入预算合计502,530.65万元，包括本年收入502,530.65万元，上年结转结余0万元。</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本年一般公共预算收入74,653.65万元，占14.86%；</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本年政府性基金预算收入427,877万元，占85.14%；</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本年国有资本经营预算收入0万元，占0%；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本年财政专户管理资金0万元，占0%；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本年事业收入0万元，占0%；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本年事业单位经营收入0万元，占0%；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本年上级补助收入0万元，占0%；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本年附属单位上缴收入0万元，占0%；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sidRPr="00AD3543">
        <w:rPr>
          <w:rFonts w:ascii="仿宋" w:eastAsia="仿宋" w:hAnsi="仿宋" w:cs="仿宋"/>
          <w:lang w:val="en-US"/>
        </w:rPr>
        <w:t>0</w:t>
      </w:r>
      <w:r>
        <w:rPr>
          <w:rFonts w:ascii="仿宋" w:eastAsia="仿宋" w:hAnsi="仿宋" w:cs="仿宋"/>
        </w:rPr>
        <w:t>万元</w:t>
      </w:r>
      <w:r w:rsidRPr="00AD3543">
        <w:rPr>
          <w:rFonts w:ascii="仿宋" w:eastAsia="仿宋" w:hAnsi="仿宋" w:cs="仿宋"/>
          <w:lang w:val="en-US"/>
        </w:rPr>
        <w:t>，</w:t>
      </w:r>
      <w:r>
        <w:rPr>
          <w:rFonts w:ascii="仿宋" w:eastAsia="仿宋" w:hAnsi="仿宋" w:cs="仿宋"/>
        </w:rPr>
        <w:t>占</w:t>
      </w:r>
      <w:r w:rsidRPr="00AD3543">
        <w:rPr>
          <w:rFonts w:ascii="仿宋" w:eastAsia="仿宋" w:hAnsi="仿宋" w:cs="仿宋"/>
          <w:lang w:val="en-US"/>
        </w:rPr>
        <w:t>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上年结转结余的一般公共预算收入0万元，占0%；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上年结转结余的政府性基金预算收入0万元，占0%；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上年结转结余的国有资本经营预算收入0万元，占0%；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上年结转结余的财政专户管理资金0万元，占0%；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上年结转结余的单位资金0万元，占0%。</w:t>
      </w:r>
    </w:p>
    <w:p w:rsidR="00E41D82" w:rsidRDefault="00001BA7">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lastRenderedPageBreak/>
        <w:t>三、支出预算情况说明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江阴临港经济开发区（本级）2023年支出预算合计502,530.65万元，其中：</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基本支出20,125.91万元，占4%；</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项目支出482,404.74万元，占96%；</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事业单位经营支出0万元，占0%；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上缴上级支出0万元，占0%；</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对附属单位补助支出0万元，占0%。</w:t>
      </w:r>
    </w:p>
    <w:p w:rsidR="00E41D82" w:rsidRDefault="00001BA7">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9"/>
                    <a:stretch>
                      <a:fillRect/>
                    </a:stretch>
                  </pic:blipFill>
                  <pic:spPr>
                    <a:xfrm>
                      <a:off x="0" y="0"/>
                      <a:ext cx="6134100" cy="3429000"/>
                    </a:xfrm>
                    <a:prstGeom prst="rect">
                      <a:avLst/>
                    </a:prstGeom>
                  </pic:spPr>
                </pic:pic>
              </a:graphicData>
            </a:graphic>
          </wp:inline>
        </w:drawing>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四、财政拨款收支预算总体情况说明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江阴临港经济开发区（本级）2023年度财政拨款收、支总预</w:t>
      </w:r>
      <w:r>
        <w:rPr>
          <w:rFonts w:ascii="仿宋" w:eastAsia="仿宋" w:hAnsi="仿宋" w:cs="仿宋"/>
        </w:rPr>
        <w:lastRenderedPageBreak/>
        <w:t>算502,530.65万元。与上年相比，财政拨款收、支总计各增加175,456.65万元，增长53.64%。主要原因是土地出让收入拨款变动较大。</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五、财政拨款支出预算情况说明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江阴临港经济开发区（本级）2023年财政拨款预算支出502,530.65万元，占本年支出合计的100%。与上年相比，财政拨款支出增加175,456.65万元，增长53.64%</w:t>
      </w:r>
      <w:r w:rsidR="00F65E3E">
        <w:rPr>
          <w:rFonts w:ascii="仿宋" w:eastAsia="仿宋" w:hAnsi="仿宋" w:cs="仿宋"/>
        </w:rPr>
        <w:t>。主要原因是</w:t>
      </w:r>
      <w:r w:rsidR="00F65E3E">
        <w:rPr>
          <w:rFonts w:ascii="仿宋" w:eastAsia="仿宋" w:hAnsi="仿宋" w:cs="仿宋" w:hint="eastAsia"/>
        </w:rPr>
        <w:t>拨款变动</w:t>
      </w:r>
      <w:r>
        <w:rPr>
          <w:rFonts w:ascii="仿宋" w:eastAsia="仿宋" w:hAnsi="仿宋" w:cs="仿宋"/>
        </w:rPr>
        <w:t>较大。</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（一）一般公共服务支出（类）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1.人大事务（款）行政运行（项）支出10.8万元，与上年相比减少2.2万元，减少16.92%。主要原因是人员减少。</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2.政府办公厅（室）及相关机构事务（款）行政运行（项）支出16,651.13万元，与上年相比减少787.87万元，减少4.52%。主要原因是厉行节约，压减一般性支出。</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3.发展与改革事务（款）行政运行（项）支出37.5万元，与上年相比减少15.5万元，减少29.25%。主要原因是厉行节约，压减</w:t>
      </w:r>
      <w:r>
        <w:rPr>
          <w:rFonts w:ascii="仿宋" w:eastAsia="仿宋" w:hAnsi="仿宋" w:cs="仿宋"/>
        </w:rPr>
        <w:lastRenderedPageBreak/>
        <w:t>一般性支出，压减单位专项。</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4.统计信息事务（款）统计抽样调查（项）支出64万元，与上年预算数相同。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5.财政事务（款）行政运行（项）支出81.77万元，与上年相比减少16.23万元，减少16.56%。主要原因是厉行节约，压减一般性支出，压减单位专项。</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6.财政事务（款）其他财政事务支出（项）支出6万元，与上年预算数相同。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7.税收事务（款）行政运行（项）支出258.21万元，与上年相比减少6.79万元，减少2.56%。主要原因是厉行节约，压减一般性支出，压减单位专项。</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8.纪检监察事务（款）行政运行（项）支出57.95万元，与上年相比减少44.05万元，减少43.19%。主要原因是厉行节约，压减一般性支出，压减单位专项。</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9.商贸事务（款）招商引资（项）支出792.07万元，与上年相比增加227.07万元，增长40.19%。主要原因是新增招商驻点。</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10.党委办公厅（室）及相关机构事务（款）行政运行（项）</w:t>
      </w:r>
      <w:r>
        <w:rPr>
          <w:rFonts w:ascii="仿宋" w:eastAsia="仿宋" w:hAnsi="仿宋" w:cs="仿宋"/>
        </w:rPr>
        <w:lastRenderedPageBreak/>
        <w:t>支出40万元，与上年预算数相同。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11.组织事务（款）行政运行（项）支出274万元，与上年相比减少45万元，减少14.11%。主要原因是厉行节约，压减一般性支出，压减单位专项。</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（二）公共安全支出（类）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公安（款）特勤业务（项）支出538.82万元，与上年相比增加46.82万元，增长9.52%。主要原因是</w:t>
      </w:r>
      <w:r w:rsidR="00100241">
        <w:rPr>
          <w:rFonts w:ascii="仿宋" w:eastAsia="仿宋" w:hAnsi="仿宋" w:cs="仿宋" w:hint="eastAsia"/>
        </w:rPr>
        <w:t>预算</w:t>
      </w:r>
      <w:r>
        <w:rPr>
          <w:rFonts w:ascii="仿宋" w:eastAsia="仿宋" w:hAnsi="仿宋" w:cs="仿宋"/>
        </w:rPr>
        <w:t>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（三）教育支出（类）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1.普通教育（款）高等教育（项）支出3,030万元，与上年相比减少270万元，减少8.18%。主要原因是</w:t>
      </w:r>
      <w:r w:rsidR="00100241">
        <w:rPr>
          <w:rFonts w:ascii="仿宋" w:eastAsia="仿宋" w:hAnsi="仿宋" w:cs="仿宋" w:hint="eastAsia"/>
        </w:rPr>
        <w:t>预算调整。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2.普通教育（款）其他普通教育支出（项）支出9万元，与上年预算数相同。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3.成人教育（款）其他成人教育支出（项）支出350.94万元，与上年相比减少242.06万元，减少40.82%。主要原因是</w:t>
      </w:r>
      <w:r w:rsidR="00100241">
        <w:rPr>
          <w:rFonts w:ascii="仿宋" w:eastAsia="仿宋" w:hAnsi="仿宋" w:cs="仿宋"/>
        </w:rPr>
        <w:t>预算标</w:t>
      </w:r>
      <w:r>
        <w:rPr>
          <w:rFonts w:ascii="仿宋" w:eastAsia="仿宋" w:hAnsi="仿宋" w:cs="仿宋"/>
        </w:rPr>
        <w:t>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4.教育费附加安排的支出（款）其他教育费附加安排的支出（项）支出20,000万元，与上年相比减少10,000万元，减少</w:t>
      </w:r>
      <w:r>
        <w:rPr>
          <w:rFonts w:ascii="仿宋" w:eastAsia="仿宋" w:hAnsi="仿宋" w:cs="仿宋"/>
        </w:rPr>
        <w:lastRenderedPageBreak/>
        <w:t>33.33%。主要原因是南理工建设</w:t>
      </w:r>
      <w:r>
        <w:rPr>
          <w:rFonts w:ascii="仿宋" w:eastAsia="仿宋" w:hAnsi="仿宋" w:cs="仿宋" w:hint="eastAsia"/>
        </w:rPr>
        <w:t>减少预算</w:t>
      </w:r>
      <w:r>
        <w:rPr>
          <w:rFonts w:ascii="仿宋" w:eastAsia="仿宋" w:hAnsi="仿宋" w:cs="仿宋"/>
        </w:rPr>
        <w:t>。</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（四）科学技术支出（类）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1.科学技术管理事务（款）行政运行（项）支出12.96万元，与上年相比增加12.96万元（去年预算数为0万元，无法计算增减比率）。主要原因是</w:t>
      </w:r>
      <w:r>
        <w:rPr>
          <w:rFonts w:ascii="仿宋" w:eastAsia="仿宋" w:hAnsi="仿宋" w:cs="仿宋" w:hint="eastAsia"/>
        </w:rPr>
        <w:t>预算</w:t>
      </w:r>
      <w:r>
        <w:rPr>
          <w:rFonts w:ascii="仿宋" w:eastAsia="仿宋" w:hAnsi="仿宋" w:cs="仿宋"/>
        </w:rPr>
        <w:t>项目调整。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2.其他科学技术支出（款）其他科学技术支出（项）支出6,352万元，与上年相比增加1,852万元，增长41.16%。主要原因是</w:t>
      </w:r>
      <w:r>
        <w:rPr>
          <w:rFonts w:ascii="仿宋" w:eastAsia="仿宋" w:hAnsi="仿宋" w:cs="仿宋" w:hint="eastAsia"/>
        </w:rPr>
        <w:t>预算项目调整</w:t>
      </w:r>
      <w:r>
        <w:rPr>
          <w:rFonts w:ascii="仿宋" w:eastAsia="仿宋" w:hAnsi="仿宋" w:cs="仿宋"/>
        </w:rPr>
        <w:t>。</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（五）社会保障和就业支出（类）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1.行政事业单位养老支出（款）机关事业单位基本养老保险缴费支出（项）支出532.37万元，与上年相比减少135.63万元，减少20.3%。主要原因是人员调整。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2.行政事业单位养老支出（款）机关事业单位职业年金缴费支出（项）支出266.19万元，与上年相比增加39.19万元，增长17.26%。主要原因是人员调整。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3.抚恤（款）其他优抚支出（项）支出10万元，与上年预算数相同。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4.其他社会保障和就业支出（款）其他社会保障和就业支出（项）支出251.08万元，与上年相比增加166.08万元，增长195.39%。主要原因是人员调整。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（六）卫生健康支出（类）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医疗救助（款）其他医疗救助支出（项）支出950万元，与上年相比减少350万元，减少26.92%。主要原因是大病互助医疗标准调整。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（七）节能环保支出（类）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1.环境保护管理事务（款）其他环境保护管理事务支出（项）支出44万元，与上年预算数相同。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2.环境监测与监察（款）其他环境监测与监察支出（项）支出677万元，与上年相比增加677万元（去年预算数为0万元，无法计算增减比率）。主要原因是2023年启用预算管理一体化系统，系统中无上年数据。</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3.污染防治（款）水体（项）支出4,090万元，与上年相比减少2,910万元，减少41.57%。主要原因是污水处理费预算调整。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4.其他节能环保支出（款）其他节能环保支出（项）支出280</w:t>
      </w:r>
      <w:r>
        <w:rPr>
          <w:rFonts w:ascii="仿宋" w:eastAsia="仿宋" w:hAnsi="仿宋" w:cs="仿宋"/>
        </w:rPr>
        <w:lastRenderedPageBreak/>
        <w:t>万元，与上年相比减少561万元，减少66.71%。主要原因是项目调整。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（八）城乡社区支出（类）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1.城乡社区规划与管理（款）城乡社区规划与管理（项）支出1,185.76万元，与上年相比减少614.24万元，减少34.12%。主要原因是减少北战规划项目。</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2.城乡社区公共设施（款）其他城乡社区公共设施支出（项）支出380万元，与上年相比减少120万元，减少24%。主要原因是项目调整。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3.城乡社区环境卫生（款）城乡社区环境卫生（项）支出2,800万元，与上年相比增加800万元，增长40%。主要原因是</w:t>
      </w:r>
      <w:r>
        <w:rPr>
          <w:rFonts w:ascii="仿宋" w:eastAsia="仿宋" w:hAnsi="仿宋" w:cs="仿宋" w:hint="eastAsia"/>
        </w:rPr>
        <w:t>项目调整</w:t>
      </w:r>
      <w:r>
        <w:rPr>
          <w:rFonts w:ascii="仿宋" w:eastAsia="仿宋" w:hAnsi="仿宋" w:cs="仿宋"/>
        </w:rPr>
        <w:t>。</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4.国有土地使用权出让收入安排的支出（款）其他国有土地使用权出让收入安排的支出（项）支出398,359万元，与上年相比增加180,533万元，增长82.88%。主要原因是</w:t>
      </w:r>
      <w:r w:rsidR="002650FE">
        <w:rPr>
          <w:rFonts w:ascii="仿宋" w:eastAsia="仿宋" w:hAnsi="仿宋" w:cs="仿宋" w:hint="eastAsia"/>
        </w:rPr>
        <w:t>预算项目</w:t>
      </w:r>
      <w:r>
        <w:rPr>
          <w:rFonts w:ascii="仿宋" w:eastAsia="仿宋" w:hAnsi="仿宋" w:cs="仿宋"/>
        </w:rPr>
        <w:t>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5.城市基础设施配套费安排的支出（款）其他城市基础设施配套费安排的支出（项）支出5,000万元，与上年相比增加690万</w:t>
      </w:r>
      <w:r>
        <w:rPr>
          <w:rFonts w:ascii="仿宋" w:eastAsia="仿宋" w:hAnsi="仿宋" w:cs="仿宋"/>
        </w:rPr>
        <w:lastRenderedPageBreak/>
        <w:t>元，增长16.01%。主要原因是根据城市基础设施配套费预计。</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6.污水处理费安排的支出（款）其他污水处理费安排的支出（项）支出800万元，与上年相比增加100万元，增长14.29%。主要原因是根据污水处理费预计。</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国有土地使用权出让收入对应专项债务收入安排的支出（款）其他国有土地使用权出让收入对应专项债务收入安排的支出（项）支出20,000万元，与上年相比增加20,000万元（去年预算数为0万元，无法计算增减比率）。主要原因是2023年预计新增专项债发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（九）农林水支出（类）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农业农村（款）农业资源保护修复与利用（项）支出5,429万元，与上年相比减少13,171万元，减少70.81%。主要原因是土地占补平衡挂钩复垦、土地建新指标项目调整。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（十）交通运输支出（类）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1.公路水路运输（款）其他公路水路运输支出（项）支出1,059.96万元，与上年相比增加739.96万元，增长231.24%。主要原因</w:t>
      </w:r>
      <w:r w:rsidR="002650FE">
        <w:rPr>
          <w:rFonts w:ascii="仿宋" w:eastAsia="仿宋" w:hAnsi="仿宋" w:cs="仿宋" w:hint="eastAsia"/>
        </w:rPr>
        <w:t>预算项目</w:t>
      </w:r>
      <w:r>
        <w:rPr>
          <w:rFonts w:ascii="仿宋" w:eastAsia="仿宋" w:hAnsi="仿宋" w:cs="仿宋"/>
        </w:rPr>
        <w:t>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2.其他交通运输支出（款）公共交通运营补助（项）支出1,589万元，与上年相比减少11万元，减少0.69%。主要原因是基本持平。</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（十一）住房保障支出（类）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1.住房改革支出（款）住房公积金（项）支出603.13万元，与上年相比减少50.87万元，减少7.78%。主要原因是人员调整。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2.住房改革支出（款）提租补贴（项）支出893.22万元，与上年相比增加135.22万元，增长17.84%。主要原因是人员调整。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3.住房改革支出（款）购房补贴（项）支出534.32万元，与上年相比增加69.32万元，增长14.91%。主要原因是人员调整。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（十二）灾害防治及应急管理支出（类）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1.应急管理事务（款）安全监管（项）支出805.97万元，与上年相比减少14.03万元，减少1.71%。主要原因是项目支出压减经费。</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2.消防救援事务（款）其他消防救援事务支出（项）支出1,570万元，与上年相比增加94万元，增长6.37%。主要原因是消防中队人员工资标准调整。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（十三）预备费（类）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预备费（类）支出750万元，与上年相比减少1,460万元，减少66.06%。主要原因是根据财力调整。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（十四）预备费（类）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预备费（类）支出750万元，与上年相比减少1,460万元，减少66.06%。主要原因是根据财力调整。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（十五）预备费（类）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预备费（类）支出750万元，与上年相比减少1,460万元，减少66.06%。主要原因是根据财力调整。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（十六）其他支出（类）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1.彩票公益金安排的支出（款）用于社会福利的彩票公益金（项）支出200万元，与上年预算数相同。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2.其他支出（款）其他支出（项）支出808万元，与上年相比减少559万元，减少40.89%。主要原因是根据财力调整。</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（十七）债务付息支出（类）</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1.地方政府一般债务付息支出（款）地方政府一般债券付息支出（项）支出577.5万元，与上年预算数相同。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2.地方政府专项债务付息支出（款）国有土地使用权出让金债务付息支出（项）支出3,518万元，与上年相比增加660.5万元，增长23.11%。主要原因是根据2023年预计的专项债发行情况调整。</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六、财政拨款基本支出预算情况说明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江阴临港经济开发区（本级）2023年度财政拨款基本支出预算20,125.91万元，其中：</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17,614.78万元。主要包括：基本工资、津贴补贴、奖金、伙食补助费、绩效工资、机关事业单位基本养老保险缴费、职业年金缴费、职工基本医疗保险缴费、其他社会保障缴费、住房公积金、医疗费、其他工资福利支出、退休费、生活补助、其他对个人和家庭的补助。</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2,511.13万元。主要包括：办公费、印刷费、水费、电费、差旅费、租赁费、会议费、培训费、公务接待费、工会经费、公务用车运行维护费、其他交通费用、其他商品和服务支出、其他资本性支出。</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七、一般公共预算支出预算情况说明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江阴临港经济开发区（本级）2023年一般公共预算财政拨款支出预算74,653.65万元，与上年相比</w:t>
      </w:r>
      <w:r w:rsidR="004B76BE">
        <w:rPr>
          <w:rFonts w:ascii="仿宋" w:eastAsia="仿宋" w:hAnsi="仿宋" w:cs="仿宋" w:hint="eastAsia"/>
        </w:rPr>
        <w:t>减少27408.35</w:t>
      </w:r>
      <w:r>
        <w:rPr>
          <w:rFonts w:ascii="仿宋" w:eastAsia="仿宋" w:hAnsi="仿宋" w:cs="仿宋"/>
        </w:rPr>
        <w:t>万元（去年预算数为</w:t>
      </w:r>
      <w:r w:rsidR="004B76BE">
        <w:rPr>
          <w:rFonts w:ascii="仿宋" w:eastAsia="仿宋" w:hAnsi="仿宋" w:cs="仿宋" w:hint="eastAsia"/>
        </w:rPr>
        <w:t>102062</w:t>
      </w:r>
      <w:r w:rsidR="004B76BE">
        <w:rPr>
          <w:rFonts w:ascii="仿宋" w:eastAsia="仿宋" w:hAnsi="仿宋" w:cs="仿宋"/>
        </w:rPr>
        <w:t>万元</w:t>
      </w:r>
      <w:r>
        <w:rPr>
          <w:rFonts w:ascii="仿宋" w:eastAsia="仿宋" w:hAnsi="仿宋" w:cs="仿宋"/>
        </w:rPr>
        <w:t>）。主要原因是</w:t>
      </w:r>
      <w:r w:rsidR="004B76BE">
        <w:rPr>
          <w:rFonts w:ascii="仿宋" w:eastAsia="仿宋" w:hAnsi="仿宋" w:cs="仿宋" w:hint="eastAsia"/>
        </w:rPr>
        <w:t>拨款减少。</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八、一般公共预算基本支出预算情况说明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江阴临港经济开发区（本级）2023年度一般公共预算财政拨款基本支出预算20,125.91万元，其中：</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17,614.78万元。主要包括：基本工资、津贴补贴、奖金、伙食补助费、绩效工资、机关事业单位基本养老保险缴费、职业年金缴费、职工基本医疗保险缴费、其他社会保障缴费、住房公积金、医疗费、其他工资福利支出、退休费、生活补助、其他对个人和家庭的补助。</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2,511.13万元。主要包括：办公费、印刷费、水费、电费、差旅费、租赁费、会议费、培训费、公务接待费、工会经费、公务用车运行维护费、其他交通费用、其他商品和服务支出、其他资本性支出。</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九、一般公共预算“三公”经费、会议费、培训费支出预算情况说明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江阴临港经济开发区（本级）2023年度一般公共预算拨款安排的“三公”经费预算支出中，因公出国（境）费支出60万元，占“三公”经费的42.82%；公务用车购置及运行维护费支出32.4万元，占“三公”经费的23.12%；公务接待费支出47.73万元，占“三公”经费的34.06%。具体情况如下：</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1．因公出国（境）费预算支出60万元，比上年预算增加60万元，主要原因是2022年因疫情影响未发生出国经费。</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2．公务用车购置及运行维护费预算支出32.4万元。其中：</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（1）公务用车购置预算支出0万元，与上年预算数相同。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（2）公务用车运行维护费预算支出32.4万元，与上年预算数相同。</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3．公务接待费预算支出47.73万元，比上年预算减少2.02万元，主要原因是压减三公经费。</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江阴临港经济开发区（本级）2023年度一般公共预算拨款安排的会议费预算支出11.74万元，比上年预算增加0.44万元，主要原因是压减三公经费。</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江阴临港经济开发区（本级）2023年度一般公共预算拨款安</w:t>
      </w:r>
      <w:r>
        <w:rPr>
          <w:rFonts w:ascii="仿宋" w:eastAsia="仿宋" w:hAnsi="仿宋" w:cs="仿宋"/>
        </w:rPr>
        <w:lastRenderedPageBreak/>
        <w:t>排的培训费预算支出41.2万元，比上年预算减少5.55万元，主要原因是压减会议经费。</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十、政府性基金预算支出预算情况说明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江阴临港经济开发区（本级）2023年政府性基金支出预算支出427,877万元。与上年相比增加202,865万元，增长90.16%。主要原因是土地出让收入增加对应的支出相应增加。</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1.城乡社区支出（类）国有土地使用权出让收入安排的支出（款）其他国有土地使用权出让收入安排的支出（项）支出398,359万元，主要是用于开发建设拨款。</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2.城乡社区支出（类）城市基础设施配套费安排的支出（款）其他城市基础设施配套费安排的支出（项）支出5,000万元，主要是用于基础设施配套费对应的支出。</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3.城乡社区支出（类）污水处理费安排的支出（款）其他污水处理费安排的支出（项）支出800万元，主要是用于污水处理费对应的支出。</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4.城乡社区支出（类）国有土地使用权出让收入对应专项债务</w:t>
      </w:r>
      <w:r>
        <w:rPr>
          <w:rFonts w:ascii="仿宋" w:eastAsia="仿宋" w:hAnsi="仿宋" w:cs="仿宋"/>
        </w:rPr>
        <w:lastRenderedPageBreak/>
        <w:t>收入安排的支出（款）其他国有土地使用权出让收入对应专项债务收入安排的支出（项）支出20,000万元，主要是用于新增专项债安排的支出。</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5.其他支出（类）彩票公益金安排的支出（款）用于社会福利的彩票公益金支出（项）支出200万元，主要是用于彩票公益金对应的支出。</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6.债务付息支出（类）地方政府专项债务付息支出（款）国有土地使用权出让金债务付息支出（项）支出3,518万元，主要是用于政府专项债券利息。</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十一、国有资本经营预算支出预算情况说明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江阴临港经济开发区（本级）2023年国有资本经营预算支出0万元。与上年预算数相同。</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十二、一般公共预算机关运行经费支出预算情况说明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2023年本部门一般公共预算机关运行经费预算支出2,306.22万元。与上年相比减少521.78万元，减少18.45%。主要原因是</w:t>
      </w:r>
      <w:r w:rsidR="002650FE">
        <w:rPr>
          <w:rFonts w:ascii="仿宋" w:eastAsia="仿宋" w:hAnsi="仿宋" w:cs="仿宋" w:hint="eastAsia"/>
        </w:rPr>
        <w:t>预算项目调整</w:t>
      </w:r>
      <w:r>
        <w:rPr>
          <w:rFonts w:ascii="仿宋" w:eastAsia="仿宋" w:hAnsi="仿宋" w:cs="仿宋"/>
        </w:rPr>
        <w:t>。</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十三、政府采购支出预算情况说明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2023年度政府采购支出预算总额0万元，其中：拟采购货物支出0万元、拟采购工程支出0万元、拟采购服务支出0万元。</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十四、国有资产占用情况说明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部门共有车辆1辆，其中，副部（省）级及以上领导用车0辆、主要领导干部用车0辆、机要通信用车0辆、应急保障用车0辆、执法执勤用车0辆、特种专业技术用车0辆、离退休干部用车0辆，其他用车1辆；单价50万元（含）以上的通用设备0台（套），单价100万元（含）以上的专用设备0台（套）。</w:t>
      </w:r>
    </w:p>
    <w:p w:rsidR="00E41D82" w:rsidRDefault="00001BA7" w:rsidP="00AD3543">
      <w:pPr>
        <w:pStyle w:val="a4"/>
        <w:tabs>
          <w:tab w:val="left" w:pos="3864"/>
          <w:tab w:val="left" w:pos="6248"/>
          <w:tab w:val="left" w:pos="7386"/>
        </w:tabs>
        <w:overflowPunct w:val="0"/>
        <w:spacing w:before="1" w:line="360" w:lineRule="auto"/>
        <w:ind w:leftChars="200" w:left="440" w:right="420" w:firstLineChars="206" w:firstLine="660"/>
        <w:jc w:val="both"/>
        <w:rPr>
          <w:rFonts w:ascii="仿宋" w:eastAsia="仿宋" w:hAnsi="仿宋" w:cs="仿宋"/>
          <w:lang w:val="en-US"/>
        </w:rPr>
      </w:pPr>
      <w:r>
        <w:rPr>
          <w:rFonts w:ascii="仿宋" w:eastAsia="仿宋" w:hAnsi="仿宋" w:cs="仿宋"/>
          <w:b/>
        </w:rPr>
        <w:t>十五、预算绩效目标设置情况说明</w:t>
      </w:r>
    </w:p>
    <w:p w:rsidR="00E41D82" w:rsidRDefault="00001B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2023年度，本部门整体支出纳入绩效目标管理，涉及财政性资金502,530万元；本部门共99个项目纳入绩效目标管理，涉及财政性资金合计482,404万元，占财政性资金(基本支出除外)总额的比例为100%。</w:t>
      </w:r>
    </w:p>
    <w:p w:rsidR="00E41D82" w:rsidRDefault="00001BA7">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 名词解释</w:t>
      </w:r>
    </w:p>
    <w:p w:rsidR="00E41D82" w:rsidRDefault="00E41D82">
      <w:pPr>
        <w:pStyle w:val="a4"/>
        <w:tabs>
          <w:tab w:val="left" w:pos="3864"/>
          <w:tab w:val="left" w:pos="6248"/>
          <w:tab w:val="left" w:pos="7386"/>
        </w:tabs>
        <w:ind w:leftChars="200" w:left="440" w:firstLineChars="206" w:firstLine="659"/>
        <w:jc w:val="both"/>
        <w:rPr>
          <w:rFonts w:ascii="仿宋" w:eastAsia="仿宋" w:hAnsi="仿宋" w:cs="仿宋"/>
        </w:rPr>
      </w:pP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lastRenderedPageBreak/>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w:t>
      </w:r>
      <w:r>
        <w:rPr>
          <w:rFonts w:ascii="仿宋" w:eastAsia="仿宋" w:hAnsi="仿宋" w:cs="仿宋" w:hint="eastAsia"/>
        </w:rPr>
        <w:lastRenderedPageBreak/>
        <w:t>（含外宾接待）支出。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八、一般公共服务支出(类)人大事务(款)行政运行(项)</w:t>
      </w:r>
      <w:r>
        <w:rPr>
          <w:rFonts w:ascii="仿宋" w:eastAsia="仿宋" w:hAnsi="仿宋" w:cs="仿宋"/>
          <w:b/>
        </w:rPr>
        <w:t>：</w:t>
      </w:r>
      <w:r>
        <w:rPr>
          <w:rFonts w:ascii="仿宋" w:eastAsia="仿宋" w:hAnsi="仿宋" w:cs="仿宋" w:hint="eastAsia"/>
        </w:rPr>
        <w:t>反映行政单位（包括实行公务员管理的事业单位）的基本支出。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九、一般公共服务支出(类)政府办公厅（室）及相关机构事务(款)行政运行(项)</w:t>
      </w:r>
      <w:r>
        <w:rPr>
          <w:rFonts w:ascii="仿宋" w:eastAsia="仿宋" w:hAnsi="仿宋" w:cs="仿宋"/>
          <w:b/>
        </w:rPr>
        <w:t>：</w:t>
      </w:r>
      <w:r>
        <w:rPr>
          <w:rFonts w:ascii="仿宋" w:eastAsia="仿宋" w:hAnsi="仿宋" w:cs="仿宋" w:hint="eastAsia"/>
        </w:rPr>
        <w:t>反映行政单位（包括实行公务员管理的事业单位）的基本支出。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十、一般公共服务支出(类)发展与改革事务(款)行政运行(项)</w:t>
      </w:r>
      <w:r>
        <w:rPr>
          <w:rFonts w:ascii="仿宋" w:eastAsia="仿宋" w:hAnsi="仿宋" w:cs="仿宋"/>
          <w:b/>
        </w:rPr>
        <w:t>：</w:t>
      </w:r>
      <w:r>
        <w:rPr>
          <w:rFonts w:ascii="仿宋" w:eastAsia="仿宋" w:hAnsi="仿宋" w:cs="仿宋" w:hint="eastAsia"/>
        </w:rPr>
        <w:t>反映行政单位（包括实行公务员管理的事业单位）的基本支出。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十一、一般公共服务支出(类)统计信息事务(款)统计抽样调查(项)</w:t>
      </w:r>
      <w:r>
        <w:rPr>
          <w:rFonts w:ascii="仿宋" w:eastAsia="仿宋" w:hAnsi="仿宋" w:cs="仿宋"/>
          <w:b/>
        </w:rPr>
        <w:t>：</w:t>
      </w:r>
      <w:r>
        <w:rPr>
          <w:rFonts w:ascii="仿宋" w:eastAsia="仿宋" w:hAnsi="仿宋" w:cs="仿宋" w:hint="eastAsia"/>
        </w:rPr>
        <w:t>反映统计抽样调查队开展各类统计调查工作的支出。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十二、一般公共服务支出(类)财政事务(款)行政运行(项)</w:t>
      </w:r>
      <w:r>
        <w:rPr>
          <w:rFonts w:ascii="仿宋" w:eastAsia="仿宋" w:hAnsi="仿宋" w:cs="仿宋"/>
          <w:b/>
        </w:rPr>
        <w:t>：</w:t>
      </w:r>
      <w:r>
        <w:rPr>
          <w:rFonts w:ascii="仿宋" w:eastAsia="仿宋" w:hAnsi="仿宋" w:cs="仿宋" w:hint="eastAsia"/>
        </w:rPr>
        <w:t>反映行政单位（包括实行公务员管理的事业单位）的基本支出。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lastRenderedPageBreak/>
        <w:t>十三、一般公共服务支出(类)财政事务(款)其他财政事务支出(项)</w:t>
      </w:r>
      <w:r>
        <w:rPr>
          <w:rFonts w:ascii="仿宋" w:eastAsia="仿宋" w:hAnsi="仿宋" w:cs="仿宋"/>
          <w:b/>
        </w:rPr>
        <w:t>：</w:t>
      </w:r>
      <w:r>
        <w:rPr>
          <w:rFonts w:ascii="仿宋" w:eastAsia="仿宋" w:hAnsi="仿宋" w:cs="仿宋" w:hint="eastAsia"/>
        </w:rPr>
        <w:t>反映除上述项目以外其他财政事务方面的支出。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十四、一般公共服务支出(类)税收事务(款)行政运行(项)</w:t>
      </w:r>
      <w:r>
        <w:rPr>
          <w:rFonts w:ascii="仿宋" w:eastAsia="仿宋" w:hAnsi="仿宋" w:cs="仿宋"/>
          <w:b/>
        </w:rPr>
        <w:t>：</w:t>
      </w:r>
      <w:r>
        <w:rPr>
          <w:rFonts w:ascii="仿宋" w:eastAsia="仿宋" w:hAnsi="仿宋" w:cs="仿宋" w:hint="eastAsia"/>
        </w:rPr>
        <w:t>反映行政单位（包括实行公务员管理的事业单位）的基本支出。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十五、一般公共服务支出(类)纪检监察事务(款)行政运行(项)</w:t>
      </w:r>
      <w:r>
        <w:rPr>
          <w:rFonts w:ascii="仿宋" w:eastAsia="仿宋" w:hAnsi="仿宋" w:cs="仿宋"/>
          <w:b/>
        </w:rPr>
        <w:t>：</w:t>
      </w:r>
      <w:r>
        <w:rPr>
          <w:rFonts w:ascii="仿宋" w:eastAsia="仿宋" w:hAnsi="仿宋" w:cs="仿宋" w:hint="eastAsia"/>
        </w:rPr>
        <w:t>反映行政单位（包括实行公务员管理的事业单位）的基本支出。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十六、一般公共服务支出(类)商贸事务(款)招商引资(项)</w:t>
      </w:r>
      <w:r>
        <w:rPr>
          <w:rFonts w:ascii="仿宋" w:eastAsia="仿宋" w:hAnsi="仿宋" w:cs="仿宋"/>
          <w:b/>
        </w:rPr>
        <w:t>：</w:t>
      </w:r>
      <w:r>
        <w:rPr>
          <w:rFonts w:ascii="仿宋" w:eastAsia="仿宋" w:hAnsi="仿宋" w:cs="仿宋" w:hint="eastAsia"/>
        </w:rPr>
        <w:t>反映用于招商引资、优化经济环境等方面的支出。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十七、一般公共服务支出(类)党委办公厅（室）及相关机构事务(款)行政运行(项)</w:t>
      </w:r>
      <w:r>
        <w:rPr>
          <w:rFonts w:ascii="仿宋" w:eastAsia="仿宋" w:hAnsi="仿宋" w:cs="仿宋"/>
          <w:b/>
        </w:rPr>
        <w:t>：</w:t>
      </w:r>
      <w:r>
        <w:rPr>
          <w:rFonts w:ascii="仿宋" w:eastAsia="仿宋" w:hAnsi="仿宋" w:cs="仿宋" w:hint="eastAsia"/>
        </w:rPr>
        <w:t>反映行政单位（包括实行公务员管理的事业单位）的基本支出。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十八、一般公共服务支出(类)组织事务(款)行政运行(项)</w:t>
      </w:r>
      <w:r>
        <w:rPr>
          <w:rFonts w:ascii="仿宋" w:eastAsia="仿宋" w:hAnsi="仿宋" w:cs="仿宋"/>
          <w:b/>
        </w:rPr>
        <w:t>：</w:t>
      </w:r>
      <w:r>
        <w:rPr>
          <w:rFonts w:ascii="仿宋" w:eastAsia="仿宋" w:hAnsi="仿宋" w:cs="仿宋" w:hint="eastAsia"/>
        </w:rPr>
        <w:t>反映行政单位（包括实行公务员管理的事业单位）的基本支出。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十九、公共安全支出(类)公安(款)特勤业务(项)</w:t>
      </w:r>
      <w:r>
        <w:rPr>
          <w:rFonts w:ascii="仿宋" w:eastAsia="仿宋" w:hAnsi="仿宋" w:cs="仿宋"/>
          <w:b/>
        </w:rPr>
        <w:t>：</w:t>
      </w:r>
      <w:r>
        <w:rPr>
          <w:rFonts w:ascii="仿宋" w:eastAsia="仿宋" w:hAnsi="仿宋" w:cs="仿宋" w:hint="eastAsia"/>
        </w:rPr>
        <w:t>反映公安特勤部门开展特勤工作、执行安全保卫任务的支出。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二十、教育支出(类)普通教育(款)高等教育(项)</w:t>
      </w:r>
      <w:r>
        <w:rPr>
          <w:rFonts w:ascii="仿宋" w:eastAsia="仿宋" w:hAnsi="仿宋" w:cs="仿宋"/>
          <w:b/>
        </w:rPr>
        <w:t>：</w:t>
      </w:r>
      <w:r>
        <w:rPr>
          <w:rFonts w:ascii="仿宋" w:eastAsia="仿宋" w:hAnsi="仿宋" w:cs="仿宋" w:hint="eastAsia"/>
        </w:rPr>
        <w:t>反映各部门举办的普通本科（包括研究生）教育支出。政府各部门对社会组织等</w:t>
      </w:r>
      <w:r>
        <w:rPr>
          <w:rFonts w:ascii="仿宋" w:eastAsia="仿宋" w:hAnsi="仿宋" w:cs="仿宋" w:hint="eastAsia"/>
        </w:rPr>
        <w:lastRenderedPageBreak/>
        <w:t>举办的普通本科高等院校（包括研究生）的资助，如捐赠、补贴等，也在本科目中反映。</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二十一、教育支出(类)普通教育(款)其他普通教育支出(项)</w:t>
      </w:r>
      <w:r>
        <w:rPr>
          <w:rFonts w:ascii="仿宋" w:eastAsia="仿宋" w:hAnsi="仿宋" w:cs="仿宋"/>
          <w:b/>
        </w:rPr>
        <w:t>：</w:t>
      </w:r>
      <w:r>
        <w:rPr>
          <w:rFonts w:ascii="仿宋" w:eastAsia="仿宋" w:hAnsi="仿宋" w:cs="仿宋" w:hint="eastAsia"/>
        </w:rPr>
        <w:t>反映除上述项目以外其他用于普通教育方面的支出。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二十二、教育支出(类)成人教育(款)其他成人教育支出(项)</w:t>
      </w:r>
      <w:r>
        <w:rPr>
          <w:rFonts w:ascii="仿宋" w:eastAsia="仿宋" w:hAnsi="仿宋" w:cs="仿宋"/>
          <w:b/>
        </w:rPr>
        <w:t>：</w:t>
      </w:r>
      <w:r>
        <w:rPr>
          <w:rFonts w:ascii="仿宋" w:eastAsia="仿宋" w:hAnsi="仿宋" w:cs="仿宋" w:hint="eastAsia"/>
        </w:rPr>
        <w:t>反映除上述项目以外其他用于成人教育方面的支出。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二十三、教育支出(类)教育费附加安排的支出(款)其他教育费附加安排的支出(项)</w:t>
      </w:r>
      <w:r>
        <w:rPr>
          <w:rFonts w:ascii="仿宋" w:eastAsia="仿宋" w:hAnsi="仿宋" w:cs="仿宋"/>
          <w:b/>
        </w:rPr>
        <w:t>：</w:t>
      </w:r>
      <w:r>
        <w:rPr>
          <w:rFonts w:ascii="仿宋" w:eastAsia="仿宋" w:hAnsi="仿宋" w:cs="仿宋" w:hint="eastAsia"/>
        </w:rPr>
        <w:t>反映除上述项目以外的教育费附加支出。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二十四、科学技术支出(类)科学技术管理事务(款)行政运行(项)</w:t>
      </w:r>
      <w:r>
        <w:rPr>
          <w:rFonts w:ascii="仿宋" w:eastAsia="仿宋" w:hAnsi="仿宋" w:cs="仿宋"/>
          <w:b/>
        </w:rPr>
        <w:t>：</w:t>
      </w:r>
      <w:r>
        <w:rPr>
          <w:rFonts w:ascii="仿宋" w:eastAsia="仿宋" w:hAnsi="仿宋" w:cs="仿宋" w:hint="eastAsia"/>
        </w:rPr>
        <w:t>反映行政单位（包括实行公务员管理的事业单位）的基本支出。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二十五、科学技术支出(类)其他科学技术支出(款)其他科学技术支出(项)</w:t>
      </w:r>
      <w:r>
        <w:rPr>
          <w:rFonts w:ascii="仿宋" w:eastAsia="仿宋" w:hAnsi="仿宋" w:cs="仿宋"/>
          <w:b/>
        </w:rPr>
        <w:t>：</w:t>
      </w:r>
      <w:r>
        <w:rPr>
          <w:rFonts w:ascii="仿宋" w:eastAsia="仿宋" w:hAnsi="仿宋" w:cs="仿宋" w:hint="eastAsia"/>
        </w:rPr>
        <w:t>反映其他科学技术支出中除以上各项外用于科技方面的支出。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二十六、社会保障和就业支出(类)行政事业单位养老支出(款)机关事业单位基本养老保险缴费支出(项)</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lastRenderedPageBreak/>
        <w:t>二十七、社会保障和就业支出(类)行政事业单位养老支出(款)机关事业单位职业年金缴费支出(项)</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二十八、社会保障和就业支出(类)抚恤(款)其他优抚支出(项)</w:t>
      </w:r>
      <w:r>
        <w:rPr>
          <w:rFonts w:ascii="仿宋" w:eastAsia="仿宋" w:hAnsi="仿宋" w:cs="仿宋"/>
          <w:b/>
        </w:rPr>
        <w:t>：</w:t>
      </w:r>
      <w:r>
        <w:rPr>
          <w:rFonts w:ascii="仿宋" w:eastAsia="仿宋" w:hAnsi="仿宋" w:cs="仿宋" w:hint="eastAsia"/>
        </w:rPr>
        <w:t>反映除上述项目以外其他用于优抚方面的支出，包括向优抚对象发放的价格临时补贴、老烈士子女、老党员定期生活补助等支出。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二十九、社会保障和就业支出(类)其他社会保障和就业支出(款)其他社会保障和就业支出(项)</w:t>
      </w:r>
      <w:r>
        <w:rPr>
          <w:rFonts w:ascii="仿宋" w:eastAsia="仿宋" w:hAnsi="仿宋" w:cs="仿宋"/>
          <w:b/>
        </w:rPr>
        <w:t>：</w:t>
      </w:r>
      <w:r>
        <w:rPr>
          <w:rFonts w:ascii="仿宋" w:eastAsia="仿宋" w:hAnsi="仿宋" w:cs="仿宋" w:hint="eastAsia"/>
        </w:rPr>
        <w:t>反映除上述项目以外其他用于社会保障和就业方面的支出。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三十、卫生健康支出(类)医疗救助(款)其他医疗救助支出(项)</w:t>
      </w:r>
      <w:r>
        <w:rPr>
          <w:rFonts w:ascii="仿宋" w:eastAsia="仿宋" w:hAnsi="仿宋" w:cs="仿宋"/>
          <w:b/>
        </w:rPr>
        <w:t>：</w:t>
      </w:r>
      <w:r>
        <w:rPr>
          <w:rFonts w:ascii="仿宋" w:eastAsia="仿宋" w:hAnsi="仿宋" w:cs="仿宋" w:hint="eastAsia"/>
        </w:rPr>
        <w:t>反映除上述项目以外的其他用于医疗救助方面的支出。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三十一、节能环保支出(类)环境保护管理事务(款)其他环境保护管理事务支出(项)</w:t>
      </w:r>
      <w:r>
        <w:rPr>
          <w:rFonts w:ascii="仿宋" w:eastAsia="仿宋" w:hAnsi="仿宋" w:cs="仿宋"/>
          <w:b/>
        </w:rPr>
        <w:t>：</w:t>
      </w:r>
      <w:r>
        <w:rPr>
          <w:rFonts w:ascii="仿宋" w:eastAsia="仿宋" w:hAnsi="仿宋" w:cs="仿宋" w:hint="eastAsia"/>
        </w:rPr>
        <w:t>反映除上述项目以外其他用于环境保护管理事务方面的支出。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三十二、节能环保支出(类)环境监测与监察(款)其他环境监测与监察支出(项)</w:t>
      </w:r>
      <w:r>
        <w:rPr>
          <w:rFonts w:ascii="仿宋" w:eastAsia="仿宋" w:hAnsi="仿宋" w:cs="仿宋"/>
          <w:b/>
        </w:rPr>
        <w:t>：</w:t>
      </w:r>
      <w:r>
        <w:rPr>
          <w:rFonts w:ascii="仿宋" w:eastAsia="仿宋" w:hAnsi="仿宋" w:cs="仿宋" w:hint="eastAsia"/>
        </w:rPr>
        <w:t>反映除上述项目以外其他用于环境监测与监察方面的支出。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lastRenderedPageBreak/>
        <w:t>三十三、节能环保支出(类)污染防治(款)水体(项)</w:t>
      </w:r>
      <w:r>
        <w:rPr>
          <w:rFonts w:ascii="仿宋" w:eastAsia="仿宋" w:hAnsi="仿宋" w:cs="仿宋"/>
          <w:b/>
        </w:rPr>
        <w:t>：</w:t>
      </w:r>
      <w:r>
        <w:rPr>
          <w:rFonts w:ascii="仿宋" w:eastAsia="仿宋" w:hAnsi="仿宋" w:cs="仿宋" w:hint="eastAsia"/>
        </w:rPr>
        <w:t>反映政府在排水、污水处理、水污染防治、湖库生态环境保护、水源地保护、国土江河综合整治、河流治理与保护、地下水修复与保护等方面的支出。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三十四、节能环保支出(类)其他节能环保支出(款)其他节能环保支出(项)</w:t>
      </w:r>
      <w:r>
        <w:rPr>
          <w:rFonts w:ascii="仿宋" w:eastAsia="仿宋" w:hAnsi="仿宋" w:cs="仿宋"/>
          <w:b/>
        </w:rPr>
        <w:t>：</w:t>
      </w:r>
      <w:r>
        <w:rPr>
          <w:rFonts w:ascii="仿宋" w:eastAsia="仿宋" w:hAnsi="仿宋" w:cs="仿宋" w:hint="eastAsia"/>
        </w:rPr>
        <w:t>反映除上述项目以外其他用于节能环保方面的支出。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三十五、城乡社区支出(类)城乡社区规划与管理(款)城乡社区规划与管理(项)</w:t>
      </w:r>
      <w:r>
        <w:rPr>
          <w:rFonts w:ascii="仿宋" w:eastAsia="仿宋" w:hAnsi="仿宋" w:cs="仿宋"/>
          <w:b/>
        </w:rPr>
        <w:t>：</w:t>
      </w:r>
      <w:r>
        <w:rPr>
          <w:rFonts w:ascii="仿宋" w:eastAsia="仿宋" w:hAnsi="仿宋" w:cs="仿宋" w:hint="eastAsia"/>
        </w:rPr>
        <w:t>反映城乡社区、防灾减灾、历史名城规划制定与管理等方面的支出。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三十六、城乡社区支出(类)城乡社区公共设施(款)其他城乡社区公共设施支出(项)</w:t>
      </w:r>
      <w:r>
        <w:rPr>
          <w:rFonts w:ascii="仿宋" w:eastAsia="仿宋" w:hAnsi="仿宋" w:cs="仿宋"/>
          <w:b/>
        </w:rPr>
        <w:t>：</w:t>
      </w:r>
      <w:r>
        <w:rPr>
          <w:rFonts w:ascii="仿宋" w:eastAsia="仿宋" w:hAnsi="仿宋" w:cs="仿宋" w:hint="eastAsia"/>
        </w:rPr>
        <w:t>反映除上述项目以外其他用于城乡社区公共设施方面的支出。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三十七、城乡社区支出(类)城乡社区环境卫生(款)城乡社区环境卫生(项)</w:t>
      </w:r>
      <w:r>
        <w:rPr>
          <w:rFonts w:ascii="仿宋" w:eastAsia="仿宋" w:hAnsi="仿宋" w:cs="仿宋"/>
          <w:b/>
        </w:rPr>
        <w:t>：</w:t>
      </w:r>
      <w:r>
        <w:rPr>
          <w:rFonts w:ascii="仿宋" w:eastAsia="仿宋" w:hAnsi="仿宋" w:cs="仿宋" w:hint="eastAsia"/>
        </w:rPr>
        <w:t>反映城乡社区道路清扫、垃圾清运与处理、公厕建设与维护、园林绿化等方面的支出。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三十八、城乡社区支出(类)国有土地使用权出让收入安排的支出(款)其他国有土地使用权出让收入安排的支出(项)</w:t>
      </w:r>
      <w:r>
        <w:rPr>
          <w:rFonts w:ascii="仿宋" w:eastAsia="仿宋" w:hAnsi="仿宋" w:cs="仿宋"/>
          <w:b/>
        </w:rPr>
        <w:t>：</w:t>
      </w:r>
      <w:r>
        <w:rPr>
          <w:rFonts w:ascii="仿宋" w:eastAsia="仿宋" w:hAnsi="仿宋" w:cs="仿宋" w:hint="eastAsia"/>
        </w:rPr>
        <w:t>反映土地出</w:t>
      </w:r>
      <w:r>
        <w:rPr>
          <w:rFonts w:ascii="仿宋" w:eastAsia="仿宋" w:hAnsi="仿宋" w:cs="仿宋" w:hint="eastAsia"/>
        </w:rPr>
        <w:lastRenderedPageBreak/>
        <w:t>让收入用于其他方面的支出。不包括市县级政府当年按规定用土地出让收入向中央和省级政府缴纳的新增建设用地土地有偿使用费的支出。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三十九、城乡社区支出(类)城市基础设施配套费安排的支出(款)其他城市基础设施配套费安排的支出(项)</w:t>
      </w:r>
      <w:r>
        <w:rPr>
          <w:rFonts w:ascii="仿宋" w:eastAsia="仿宋" w:hAnsi="仿宋" w:cs="仿宋"/>
          <w:b/>
        </w:rPr>
        <w:t>：</w:t>
      </w:r>
      <w:r>
        <w:rPr>
          <w:rFonts w:ascii="仿宋" w:eastAsia="仿宋" w:hAnsi="仿宋" w:cs="仿宋" w:hint="eastAsia"/>
        </w:rPr>
        <w:t>反映上述项目以外的城市基础设施配套费支出。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四十、城乡社区支出(类)污水处理费安排的支出(款)其他污水处理费安排的支出(项)</w:t>
      </w:r>
      <w:r>
        <w:rPr>
          <w:rFonts w:ascii="仿宋" w:eastAsia="仿宋" w:hAnsi="仿宋" w:cs="仿宋"/>
          <w:b/>
        </w:rPr>
        <w:t>：</w:t>
      </w:r>
      <w:r>
        <w:rPr>
          <w:rFonts w:ascii="仿宋" w:eastAsia="仿宋" w:hAnsi="仿宋" w:cs="仿宋" w:hint="eastAsia"/>
        </w:rPr>
        <w:t>反映用污水处理费安排的其他支出。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四十一、城乡社区支出(类)国有土地使用权出让收入对应专项债务收入安排的支出(款)其他国有土地使用权出让收入对应专项债务收入安排的支出(项)</w:t>
      </w:r>
      <w:r>
        <w:rPr>
          <w:rFonts w:ascii="仿宋" w:eastAsia="仿宋" w:hAnsi="仿宋" w:cs="仿宋"/>
          <w:b/>
        </w:rPr>
        <w:t>：</w:t>
      </w:r>
      <w:r>
        <w:rPr>
          <w:rFonts w:ascii="仿宋" w:eastAsia="仿宋" w:hAnsi="仿宋" w:cs="仿宋" w:hint="eastAsia"/>
        </w:rPr>
        <w:t>反映除土地储备专项债券、棚户区改造专项债券外，国有土地使用权出让收人对应其他专项债务收人安排的除上述项目以外的，用于其他方面的公益性资本支出。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四十二、农林水支出(类)农业农村(款)农业资源保护修复与利用(项)</w:t>
      </w:r>
      <w:r>
        <w:rPr>
          <w:rFonts w:ascii="仿宋" w:eastAsia="仿宋" w:hAnsi="仿宋" w:cs="仿宋"/>
          <w:b/>
        </w:rPr>
        <w:t>：</w:t>
      </w:r>
      <w:r>
        <w:rPr>
          <w:rFonts w:ascii="仿宋" w:eastAsia="仿宋" w:hAnsi="仿宋" w:cs="仿宋" w:hint="eastAsia"/>
        </w:rPr>
        <w:t>反映用于耕地质量保护、草原草场利用，渔业水域资源环境保护，农业品种改良提升，以及农业生物资源调查收集、鉴定评价、保存利用等方面的支出。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lastRenderedPageBreak/>
        <w:t>四十三、交通运输支出(类)公路水路运输(款)其他公路水路运输支出(项)</w:t>
      </w:r>
      <w:r>
        <w:rPr>
          <w:rFonts w:ascii="仿宋" w:eastAsia="仿宋" w:hAnsi="仿宋" w:cs="仿宋"/>
          <w:b/>
        </w:rPr>
        <w:t>：</w:t>
      </w:r>
      <w:r>
        <w:rPr>
          <w:rFonts w:ascii="仿宋" w:eastAsia="仿宋" w:hAnsi="仿宋" w:cs="仿宋" w:hint="eastAsia"/>
        </w:rPr>
        <w:t>反映除上述项目以外其他用于公路水路运输方面的支出。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四十四、交通运输支出(类)其他交通运输支出(款)公共交通运营补助(项)</w:t>
      </w:r>
      <w:r>
        <w:rPr>
          <w:rFonts w:ascii="仿宋" w:eastAsia="仿宋" w:hAnsi="仿宋" w:cs="仿宋"/>
          <w:b/>
        </w:rPr>
        <w:t>：</w:t>
      </w:r>
      <w:r>
        <w:rPr>
          <w:rFonts w:ascii="仿宋" w:eastAsia="仿宋" w:hAnsi="仿宋" w:cs="仿宋" w:hint="eastAsia"/>
        </w:rPr>
        <w:t>反映对公共交通运输企业的补助支出。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四十五、住房保障支出(类)住房改革支出(款)住房公积金(项)</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四十六、住房保障支出(类)住房改革支出(款)提租补贴(项)</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四十七、住房保障支出(类)住房改革支出(款)购房补贴(项)</w:t>
      </w:r>
      <w:r>
        <w:rPr>
          <w:rFonts w:ascii="仿宋" w:eastAsia="仿宋" w:hAnsi="仿宋" w:cs="仿宋"/>
          <w:b/>
        </w:rPr>
        <w:t>：</w:t>
      </w:r>
      <w:r>
        <w:rPr>
          <w:rFonts w:ascii="仿宋" w:eastAsia="仿宋" w:hAnsi="仿宋" w:cs="仿宋" w:hint="eastAsia"/>
        </w:rPr>
        <w:t>反映按房改政策规定，行政事业单位向符合条件职工（含离退休人员）、军队(含武警)向转役复员离退休人员发放的用于购买住房的补贴。</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四十八、灾害防治及应急管理支出(类)应急管理事务(款)安全监管(项)</w:t>
      </w:r>
      <w:r>
        <w:rPr>
          <w:rFonts w:ascii="仿宋" w:eastAsia="仿宋" w:hAnsi="仿宋" w:cs="仿宋"/>
          <w:b/>
        </w:rPr>
        <w:t>：</w:t>
      </w:r>
      <w:r>
        <w:rPr>
          <w:rFonts w:ascii="仿宋" w:eastAsia="仿宋" w:hAnsi="仿宋" w:cs="仿宋" w:hint="eastAsia"/>
        </w:rPr>
        <w:t>反映安全生产综合监督管理和工贸行业安全生产监督管</w:t>
      </w:r>
      <w:r>
        <w:rPr>
          <w:rFonts w:ascii="仿宋" w:eastAsia="仿宋" w:hAnsi="仿宋" w:cs="仿宋" w:hint="eastAsia"/>
        </w:rPr>
        <w:lastRenderedPageBreak/>
        <w:t>理等方面的支出。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四十九、灾害防治及应急管理支出(类)消防救援事务(款)其他消防救援事务支出(项)</w:t>
      </w:r>
      <w:r>
        <w:rPr>
          <w:rFonts w:ascii="仿宋" w:eastAsia="仿宋" w:hAnsi="仿宋" w:cs="仿宋"/>
          <w:b/>
        </w:rPr>
        <w:t>：</w:t>
      </w:r>
      <w:r>
        <w:rPr>
          <w:rFonts w:ascii="仿宋" w:eastAsia="仿宋" w:hAnsi="仿宋" w:cs="仿宋" w:hint="eastAsia"/>
        </w:rPr>
        <w:t>反映除上述项目以外其他用于消防救援方面的支出。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五十、预备费(类)</w:t>
      </w:r>
      <w:r>
        <w:rPr>
          <w:rFonts w:ascii="仿宋" w:eastAsia="仿宋" w:hAnsi="仿宋" w:cs="仿宋"/>
          <w:b/>
        </w:rPr>
        <w:t>：</w:t>
      </w:r>
      <w:r>
        <w:rPr>
          <w:rFonts w:ascii="仿宋" w:eastAsia="仿宋" w:hAnsi="仿宋" w:cs="仿宋" w:hint="eastAsia"/>
        </w:rPr>
        <w:t>反映预算中安排的预备费。</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五十一、其他支出(类)彩票公益金安排的支出(款)用于社会福利的彩票公益金(项)</w:t>
      </w:r>
      <w:r>
        <w:rPr>
          <w:rFonts w:ascii="仿宋" w:eastAsia="仿宋" w:hAnsi="仿宋" w:cs="仿宋"/>
          <w:b/>
        </w:rPr>
        <w:t>：</w:t>
      </w:r>
      <w:r>
        <w:rPr>
          <w:rFonts w:ascii="仿宋" w:eastAsia="仿宋" w:hAnsi="仿宋" w:cs="仿宋" w:hint="eastAsia"/>
        </w:rPr>
        <w:t>反映用于社会福利和社会救助的彩票公益金支出。</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五十二、其他支出(类)其他支出(款)其他支出(项)</w:t>
      </w:r>
      <w:r>
        <w:rPr>
          <w:rFonts w:ascii="仿宋" w:eastAsia="仿宋" w:hAnsi="仿宋" w:cs="仿宋"/>
          <w:b/>
        </w:rPr>
        <w:t>：</w:t>
      </w:r>
      <w:r>
        <w:rPr>
          <w:rFonts w:ascii="仿宋" w:eastAsia="仿宋" w:hAnsi="仿宋" w:cs="仿宋" w:hint="eastAsia"/>
        </w:rPr>
        <w:t>反映除上述项目以外其他不能划分到具体功能科目中的支出项目。</w:t>
      </w:r>
    </w:p>
    <w:p w:rsidR="00E41D82" w:rsidRDefault="00001BA7" w:rsidP="00AD3543">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五十三、债务付息支出(类)地方政府一般债务付息支出(款)地方政府一般债券付息支出(项)</w:t>
      </w:r>
      <w:r>
        <w:rPr>
          <w:rFonts w:ascii="仿宋" w:eastAsia="仿宋" w:hAnsi="仿宋" w:cs="仿宋"/>
          <w:b/>
        </w:rPr>
        <w:t>：</w:t>
      </w:r>
      <w:r>
        <w:rPr>
          <w:rFonts w:ascii="仿宋" w:eastAsia="仿宋" w:hAnsi="仿宋" w:cs="仿宋" w:hint="eastAsia"/>
        </w:rPr>
        <w:t>反映地方政府用于归还一般债券利息所发生的支出。</w:t>
      </w:r>
    </w:p>
    <w:p w:rsidR="00E41D82" w:rsidRDefault="00001BA7" w:rsidP="00E41D82">
      <w:pPr>
        <w:pStyle w:val="a4"/>
        <w:tabs>
          <w:tab w:val="left" w:pos="3864"/>
          <w:tab w:val="left" w:pos="6248"/>
          <w:tab w:val="left" w:pos="7386"/>
        </w:tabs>
        <w:spacing w:line="360" w:lineRule="auto"/>
        <w:ind w:leftChars="200" w:left="440" w:rightChars="229" w:right="504" w:firstLineChars="206" w:firstLine="660"/>
        <w:jc w:val="both"/>
        <w:rPr>
          <w:rFonts w:ascii="仿宋" w:eastAsia="仿宋" w:hAnsi="仿宋" w:cs="仿宋"/>
        </w:rPr>
      </w:pPr>
      <w:r>
        <w:rPr>
          <w:rFonts w:ascii="仿宋" w:eastAsia="仿宋" w:hAnsi="仿宋" w:cs="仿宋" w:hint="eastAsia"/>
          <w:b/>
          <w:bCs/>
        </w:rPr>
        <w:t>五十四、债务付息支出(类)地方政府专项债务付息支出(款)国有土地使用权出让金债务付息支出(项)</w:t>
      </w:r>
      <w:r>
        <w:rPr>
          <w:rFonts w:ascii="仿宋" w:eastAsia="仿宋" w:hAnsi="仿宋" w:cs="仿宋"/>
          <w:b/>
        </w:rPr>
        <w:t>：</w:t>
      </w:r>
      <w:r>
        <w:rPr>
          <w:rFonts w:ascii="仿宋" w:eastAsia="仿宋" w:hAnsi="仿宋" w:cs="仿宋" w:hint="eastAsia"/>
        </w:rPr>
        <w:t>反映地方政府以国有土地使用权出让金安排的专项债务付息支出。土地储备专项债券付息支出不在此科目反映。</w:t>
      </w:r>
    </w:p>
    <w:sectPr w:rsidR="00E41D82" w:rsidSect="00E41D82">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3A7" w:rsidRDefault="003343A7" w:rsidP="00E41D82">
      <w:r>
        <w:separator/>
      </w:r>
    </w:p>
  </w:endnote>
  <w:endnote w:type="continuationSeparator" w:id="1">
    <w:p w:rsidR="003343A7" w:rsidRDefault="003343A7" w:rsidP="00E41D8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080E0000" w:usb2="00000010" w:usb3="00000000" w:csb0="00040001" w:csb1="00000000"/>
  </w:font>
  <w:font w:name="仿宋">
    <w:altName w:val="Arial Unicode MS"/>
    <w:charset w:val="86"/>
    <w:family w:val="auto"/>
    <w:pitch w:val="default"/>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pPr>
    <w:r w:rsidRPr="00E41D82">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001BA7" w:rsidRDefault="00001BA7">
                <w:pPr>
                  <w:pStyle w:val="a5"/>
                </w:pPr>
                <w:fldSimple w:instr=" PAGE  \* MERGEFORMAT ">
                  <w:r w:rsidR="004B76BE">
                    <w:rPr>
                      <w:noProof/>
                    </w:rPr>
                    <w:t>- 29 -</w:t>
                  </w:r>
                </w:fldSimple>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pPr>
    <w:r w:rsidRPr="00E41D82">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001BA7" w:rsidRDefault="00001BA7">
                <w:pPr>
                  <w:pStyle w:val="a5"/>
                </w:pPr>
                <w:fldSimple w:instr=" PAGE  \* MERGEFORMAT ">
                  <w:r w:rsidR="004B76BE">
                    <w:rPr>
                      <w:noProof/>
                    </w:rPr>
                    <w:t>- 31 -</w:t>
                  </w:r>
                </w:fldSimple>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pPr>
    <w:r w:rsidRPr="00E41D82">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001BA7" w:rsidRDefault="00001BA7">
                <w:pPr>
                  <w:pStyle w:val="a5"/>
                </w:pPr>
                <w:fldSimple w:instr=" PAGE  \* MERGEFORMAT ">
                  <w:r w:rsidR="004B76BE">
                    <w:rPr>
                      <w:noProof/>
                    </w:rPr>
                    <w:t>- 36 -</w:t>
                  </w:r>
                </w:fldSimple>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pPr>
    <w:r w:rsidRPr="00E41D82">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001BA7" w:rsidRDefault="00001BA7">
                <w:pPr>
                  <w:pStyle w:val="a5"/>
                </w:pPr>
                <w:fldSimple w:instr=" PAGE  \* MERGEFORMAT ">
                  <w:r w:rsidR="004B76BE">
                    <w:rPr>
                      <w:noProof/>
                    </w:rPr>
                    <w:t>- 38 -</w:t>
                  </w:r>
                </w:fldSimple>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pPr>
    <w:r w:rsidRPr="00E41D82">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001BA7" w:rsidRDefault="00001BA7">
                <w:pPr>
                  <w:pStyle w:val="a5"/>
                </w:pPr>
                <w:fldSimple w:instr=" PAGE  \* MERGEFORMAT ">
                  <w:r w:rsidR="004B76BE">
                    <w:rPr>
                      <w:noProof/>
                    </w:rPr>
                    <w:t>- 39 -</w:t>
                  </w:r>
                </w:fldSimple>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pPr>
    <w:r w:rsidRPr="00E41D82">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001BA7" w:rsidRDefault="00001BA7">
                <w:pPr>
                  <w:pStyle w:val="a5"/>
                </w:pPr>
                <w:fldSimple w:instr=" PAGE  \* MERGEFORMAT ">
                  <w:r w:rsidR="004B76BE">
                    <w:rPr>
                      <w:noProof/>
                    </w:rPr>
                    <w:t>- 41 -</w:t>
                  </w:r>
                </w:fldSimple>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pPr>
    <w:r w:rsidRPr="00E41D82">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001BA7" w:rsidRDefault="00001BA7">
                <w:pPr>
                  <w:pStyle w:val="a5"/>
                </w:pPr>
                <w:fldSimple w:instr=" PAGE  \* MERGEFORMAT ">
                  <w:r w:rsidR="004B76BE">
                    <w:rPr>
                      <w:noProof/>
                    </w:rPr>
                    <w:t>- 42 -</w:t>
                  </w:r>
                </w:fldSimple>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pPr>
    <w:r w:rsidRPr="00E41D82">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001BA7" w:rsidRDefault="00001BA7">
                <w:pPr>
                  <w:pStyle w:val="a5"/>
                </w:pPr>
                <w:fldSimple w:instr=" PAGE  \* MERGEFORMAT ">
                  <w:r w:rsidR="004B76BE">
                    <w:rPr>
                      <w:noProof/>
                    </w:rPr>
                    <w:t>- 61 -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rPr>
        <w:rFonts w:ascii="黑体" w:eastAsia="黑体" w:hAnsi="黑体" w:cs="黑体"/>
      </w:rPr>
    </w:pPr>
    <w:r w:rsidRPr="00E41D82">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001BA7" w:rsidRDefault="00001BA7">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4B76BE">
                  <w:rPr>
                    <w:rFonts w:ascii="黑体" w:eastAsia="黑体" w:hAnsi="黑体" w:cs="黑体"/>
                    <w:noProof/>
                  </w:rPr>
                  <w:t>- 2 -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rPr>
        <w:rFonts w:ascii="黑体" w:eastAsia="黑体" w:hAnsi="黑体" w:cs="黑体"/>
      </w:rPr>
    </w:pPr>
    <w:r w:rsidRPr="00E41D82">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001BA7" w:rsidRDefault="00001BA7">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4B76BE">
                  <w:rPr>
                    <w:rFonts w:ascii="黑体" w:eastAsia="黑体" w:hAnsi="黑体" w:cs="黑体"/>
                    <w:noProof/>
                  </w:rPr>
                  <w:t>- 10 -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pPr>
    <w:r w:rsidRPr="00E41D82">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001BA7" w:rsidRDefault="00001BA7">
                <w:pPr>
                  <w:pStyle w:val="a5"/>
                </w:pPr>
                <w:fldSimple w:instr=" PAGE  \* MERGEFORMAT ">
                  <w:r w:rsidR="004B76BE">
                    <w:rPr>
                      <w:noProof/>
                    </w:rPr>
                    <w:t>- 13 -</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pPr>
    <w:r w:rsidRPr="00E41D82">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001BA7" w:rsidRDefault="00001BA7">
                <w:pPr>
                  <w:pStyle w:val="a5"/>
                </w:pPr>
                <w:fldSimple w:instr=" PAGE  \* MERGEFORMAT ">
                  <w:r w:rsidR="004B76BE">
                    <w:rPr>
                      <w:noProof/>
                    </w:rPr>
                    <w:t>- 15 -</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pPr>
    <w:r w:rsidRPr="00E41D82">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001BA7" w:rsidRDefault="00001BA7">
                <w:pPr>
                  <w:pStyle w:val="a5"/>
                </w:pPr>
                <w:fldSimple w:instr=" PAGE  \* MERGEFORMAT ">
                  <w:r w:rsidR="004B76BE">
                    <w:rPr>
                      <w:noProof/>
                    </w:rPr>
                    <w:t>- 21 -</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5"/>
      <w:jc w:val="center"/>
    </w:pPr>
    <w:r w:rsidRPr="00E41D82">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001BA7" w:rsidRDefault="00001BA7">
                <w:pPr>
                  <w:pStyle w:val="a5"/>
                </w:pPr>
                <w:fldSimple w:instr=" PAGE  \* MERGEFORMAT ">
                  <w:r w:rsidR="004B76BE">
                    <w:rPr>
                      <w:noProof/>
                    </w:rPr>
                    <w:t>- 23 -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3A7" w:rsidRDefault="003343A7">
      <w:r>
        <w:separator/>
      </w:r>
    </w:p>
  </w:footnote>
  <w:footnote w:type="continuationSeparator" w:id="1">
    <w:p w:rsidR="003343A7" w:rsidRDefault="00334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6"/>
      <w:pBdr>
        <w:bottom w:val="single" w:sz="4" w:space="1" w:color="000000"/>
      </w:pBdr>
      <w:jc w:val="both"/>
      <w:rPr>
        <w:lang w:val="en-US"/>
      </w:rPr>
    </w:pPr>
    <w:r>
      <w:rPr>
        <w:rFonts w:hint="eastAsia"/>
        <w:lang w:val="en-US"/>
      </w:rPr>
      <w:t>江阴临港经济开发区（本级）</w:t>
    </w:r>
    <w:r>
      <w:t>2023年度部门预算公开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A7" w:rsidRDefault="00001BA7">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E41D82"/>
    <w:rsid w:val="DBEED555"/>
    <w:rsid w:val="00001BA7"/>
    <w:rsid w:val="00064984"/>
    <w:rsid w:val="00071288"/>
    <w:rsid w:val="00071789"/>
    <w:rsid w:val="000F12AB"/>
    <w:rsid w:val="00100241"/>
    <w:rsid w:val="001C31F9"/>
    <w:rsid w:val="002650FE"/>
    <w:rsid w:val="003343A7"/>
    <w:rsid w:val="00407CA7"/>
    <w:rsid w:val="00413AD8"/>
    <w:rsid w:val="004460AE"/>
    <w:rsid w:val="004A4FC9"/>
    <w:rsid w:val="004B76BE"/>
    <w:rsid w:val="005F037B"/>
    <w:rsid w:val="00671ED7"/>
    <w:rsid w:val="00672164"/>
    <w:rsid w:val="006D76EC"/>
    <w:rsid w:val="00867423"/>
    <w:rsid w:val="008B5B05"/>
    <w:rsid w:val="00925913"/>
    <w:rsid w:val="009965EA"/>
    <w:rsid w:val="00A61D7A"/>
    <w:rsid w:val="00A6752E"/>
    <w:rsid w:val="00AD3543"/>
    <w:rsid w:val="00BD7F33"/>
    <w:rsid w:val="00C15920"/>
    <w:rsid w:val="00C35C3A"/>
    <w:rsid w:val="00C82582"/>
    <w:rsid w:val="00D1005B"/>
    <w:rsid w:val="00DB40DB"/>
    <w:rsid w:val="00E41D82"/>
    <w:rsid w:val="00F12F06"/>
    <w:rsid w:val="00F65E3E"/>
    <w:rsid w:val="00FA3233"/>
    <w:rsid w:val="00FB298C"/>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E41D82"/>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E41D82"/>
    <w:pPr>
      <w:ind w:left="-40"/>
      <w:outlineLvl w:val="0"/>
    </w:pPr>
    <w:rPr>
      <w:sz w:val="52"/>
      <w:szCs w:val="52"/>
    </w:rPr>
  </w:style>
  <w:style w:type="paragraph" w:styleId="2">
    <w:name w:val="heading 2"/>
    <w:basedOn w:val="a"/>
    <w:next w:val="a"/>
    <w:uiPriority w:val="1"/>
    <w:qFormat/>
    <w:rsid w:val="00E41D82"/>
    <w:pPr>
      <w:ind w:right="18"/>
      <w:jc w:val="center"/>
      <w:outlineLvl w:val="1"/>
    </w:pPr>
    <w:rPr>
      <w:sz w:val="44"/>
      <w:szCs w:val="44"/>
    </w:rPr>
  </w:style>
  <w:style w:type="paragraph" w:styleId="3">
    <w:name w:val="heading 3"/>
    <w:basedOn w:val="a"/>
    <w:next w:val="a"/>
    <w:uiPriority w:val="1"/>
    <w:qFormat/>
    <w:rsid w:val="00E41D82"/>
    <w:pPr>
      <w:ind w:left="1"/>
      <w:jc w:val="center"/>
      <w:outlineLvl w:val="2"/>
    </w:pPr>
    <w:rPr>
      <w:sz w:val="40"/>
      <w:szCs w:val="40"/>
    </w:rPr>
  </w:style>
  <w:style w:type="paragraph" w:styleId="4">
    <w:name w:val="heading 4"/>
    <w:basedOn w:val="a"/>
    <w:next w:val="a"/>
    <w:uiPriority w:val="1"/>
    <w:qFormat/>
    <w:rsid w:val="00E41D82"/>
    <w:pPr>
      <w:jc w:val="center"/>
      <w:outlineLvl w:val="3"/>
    </w:pPr>
    <w:rPr>
      <w:sz w:val="36"/>
      <w:szCs w:val="36"/>
    </w:rPr>
  </w:style>
  <w:style w:type="paragraph" w:styleId="5">
    <w:name w:val="heading 5"/>
    <w:basedOn w:val="a"/>
    <w:next w:val="a"/>
    <w:uiPriority w:val="1"/>
    <w:qFormat/>
    <w:rsid w:val="00E41D82"/>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41D82"/>
    <w:pPr>
      <w:suppressLineNumbers/>
      <w:spacing w:before="120" w:after="120"/>
    </w:pPr>
    <w:rPr>
      <w:i/>
      <w:iCs/>
      <w:sz w:val="24"/>
      <w:szCs w:val="24"/>
    </w:rPr>
  </w:style>
  <w:style w:type="paragraph" w:styleId="a4">
    <w:name w:val="Body Text"/>
    <w:basedOn w:val="a"/>
    <w:uiPriority w:val="1"/>
    <w:qFormat/>
    <w:rsid w:val="00E41D82"/>
    <w:rPr>
      <w:sz w:val="32"/>
      <w:szCs w:val="32"/>
    </w:rPr>
  </w:style>
  <w:style w:type="paragraph" w:styleId="a5">
    <w:name w:val="footer"/>
    <w:basedOn w:val="a"/>
    <w:qFormat/>
    <w:rsid w:val="00E41D82"/>
    <w:pPr>
      <w:tabs>
        <w:tab w:val="center" w:pos="4153"/>
        <w:tab w:val="right" w:pos="8306"/>
      </w:tabs>
      <w:snapToGrid w:val="0"/>
    </w:pPr>
    <w:rPr>
      <w:sz w:val="18"/>
      <w:szCs w:val="18"/>
    </w:rPr>
  </w:style>
  <w:style w:type="paragraph" w:styleId="a6">
    <w:name w:val="header"/>
    <w:basedOn w:val="a"/>
    <w:qFormat/>
    <w:rsid w:val="00E41D82"/>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E41D82"/>
  </w:style>
  <w:style w:type="table" w:styleId="a8">
    <w:name w:val="Table Grid"/>
    <w:basedOn w:val="a1"/>
    <w:qFormat/>
    <w:rsid w:val="00E41D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E41D82"/>
  </w:style>
  <w:style w:type="character" w:customStyle="1" w:styleId="aa">
    <w:name w:val="页眉 字符"/>
    <w:basedOn w:val="a0"/>
    <w:qFormat/>
    <w:rsid w:val="00E41D82"/>
    <w:rPr>
      <w:rFonts w:ascii="Arial Unicode MS" w:eastAsia="Arial Unicode MS" w:hAnsi="Arial Unicode MS" w:cs="Arial Unicode MS"/>
      <w:sz w:val="18"/>
      <w:szCs w:val="18"/>
      <w:lang w:val="zh-CN" w:bidi="zh-CN"/>
    </w:rPr>
  </w:style>
  <w:style w:type="character" w:customStyle="1" w:styleId="ab">
    <w:name w:val="页脚 字符"/>
    <w:basedOn w:val="a0"/>
    <w:qFormat/>
    <w:rsid w:val="00E41D82"/>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E41D82"/>
    <w:pPr>
      <w:keepNext/>
      <w:spacing w:before="240" w:after="120"/>
    </w:pPr>
    <w:rPr>
      <w:rFonts w:ascii="Liberation Sans" w:hAnsi="Liberation Sans"/>
      <w:sz w:val="28"/>
      <w:szCs w:val="28"/>
    </w:rPr>
  </w:style>
  <w:style w:type="paragraph" w:customStyle="1" w:styleId="ad">
    <w:name w:val="索引"/>
    <w:basedOn w:val="a"/>
    <w:qFormat/>
    <w:rsid w:val="00E41D82"/>
    <w:pPr>
      <w:suppressLineNumbers/>
    </w:pPr>
  </w:style>
  <w:style w:type="paragraph" w:customStyle="1" w:styleId="ae">
    <w:name w:val="页眉与页脚"/>
    <w:basedOn w:val="a"/>
    <w:qFormat/>
    <w:rsid w:val="00E41D82"/>
  </w:style>
  <w:style w:type="paragraph" w:customStyle="1" w:styleId="10">
    <w:name w:val="列出段落1"/>
    <w:basedOn w:val="a"/>
    <w:uiPriority w:val="1"/>
    <w:qFormat/>
    <w:rsid w:val="00E41D82"/>
    <w:pPr>
      <w:ind w:left="2039" w:hanging="782"/>
    </w:pPr>
  </w:style>
  <w:style w:type="paragraph" w:customStyle="1" w:styleId="TableParagraph">
    <w:name w:val="Table Paragraph"/>
    <w:basedOn w:val="a"/>
    <w:uiPriority w:val="1"/>
    <w:qFormat/>
    <w:rsid w:val="00E41D82"/>
    <w:rPr>
      <w:rFonts w:ascii="宋体" w:eastAsia="宋体" w:hAnsi="宋体" w:cs="宋体"/>
    </w:rPr>
  </w:style>
  <w:style w:type="paragraph" w:customStyle="1" w:styleId="af">
    <w:name w:val="表格内容"/>
    <w:basedOn w:val="a"/>
    <w:qFormat/>
    <w:rsid w:val="00E41D82"/>
    <w:pPr>
      <w:suppressLineNumbers/>
    </w:pPr>
  </w:style>
  <w:style w:type="paragraph" w:customStyle="1" w:styleId="af0">
    <w:name w:val="表格标题"/>
    <w:basedOn w:val="af"/>
    <w:qFormat/>
    <w:rsid w:val="00E41D82"/>
    <w:pPr>
      <w:jc w:val="center"/>
    </w:pPr>
    <w:rPr>
      <w:b/>
      <w:bCs/>
    </w:rPr>
  </w:style>
  <w:style w:type="paragraph" w:customStyle="1" w:styleId="af1">
    <w:name w:val="预格式化的文本"/>
    <w:basedOn w:val="a"/>
    <w:qFormat/>
    <w:rsid w:val="00E41D82"/>
    <w:rPr>
      <w:rFonts w:ascii="Liberation Mono" w:eastAsia="新宋体" w:hAnsi="Liberation Mono" w:cs="Liberation Mono"/>
      <w:sz w:val="20"/>
      <w:szCs w:val="20"/>
    </w:rPr>
  </w:style>
  <w:style w:type="table" w:customStyle="1" w:styleId="TableNormal">
    <w:name w:val="Table Normal"/>
    <w:uiPriority w:val="2"/>
    <w:unhideWhenUsed/>
    <w:qFormat/>
    <w:rsid w:val="00E41D82"/>
    <w:tblPr>
      <w:tblCellMar>
        <w:top w:w="0" w:type="dxa"/>
        <w:left w:w="0" w:type="dxa"/>
        <w:bottom w:w="0" w:type="dxa"/>
        <w:right w:w="0" w:type="dxa"/>
      </w:tblCellMar>
    </w:tblPr>
  </w:style>
  <w:style w:type="paragraph" w:styleId="af2">
    <w:name w:val="Balloon Text"/>
    <w:basedOn w:val="a"/>
    <w:link w:val="Char"/>
    <w:rsid w:val="00F65E3E"/>
    <w:rPr>
      <w:sz w:val="18"/>
      <w:szCs w:val="18"/>
    </w:rPr>
  </w:style>
  <w:style w:type="character" w:customStyle="1" w:styleId="Char">
    <w:name w:val="批注框文本 Char"/>
    <w:basedOn w:val="a0"/>
    <w:link w:val="af2"/>
    <w:rsid w:val="00F65E3E"/>
    <w:rPr>
      <w:rFonts w:ascii="Arial Unicode MS" w:eastAsia="Arial Unicode MS" w:hAnsi="Arial Unicode MS" w:cs="Arial Unicode MS"/>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17C87-AE98-4C79-93DD-237A0E86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75</Pages>
  <Words>5169</Words>
  <Characters>29469</Characters>
  <Application>Microsoft Office Word</Application>
  <DocSecurity>0</DocSecurity>
  <Lines>245</Lines>
  <Paragraphs>69</Paragraphs>
  <ScaleCrop>false</ScaleCrop>
  <Company>Sky123.Org</Company>
  <LinksUpToDate>false</LinksUpToDate>
  <CharactersWithSpaces>34569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Sky123.Org</cp:lastModifiedBy>
  <cp:revision>185</cp:revision>
  <dcterms:created xsi:type="dcterms:W3CDTF">2021-04-16T03:22:00Z</dcterms:created>
  <dcterms:modified xsi:type="dcterms:W3CDTF">2023-02-14T06:46:00Z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