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700" w:lineRule="exact"/>
        <w:jc w:val="center"/>
        <w:rPr>
          <w:rFonts w:ascii="Times New Roman" w:hAnsi="Times New Roman" w:eastAsia="方正小标宋_GBK" w:cs="Times New Roman"/>
          <w:bCs/>
          <w:sz w:val="44"/>
          <w:szCs w:val="48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44"/>
          <w:szCs w:val="48"/>
        </w:rPr>
        <w:t>无锡市创新联合体备案申请书</w:t>
      </w:r>
      <w:bookmarkEnd w:id="0"/>
    </w:p>
    <w:p>
      <w:pPr>
        <w:spacing w:line="5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Cs w:val="2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pacing w:val="-24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创新联合体名称：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产业领域：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pacing w:val="-1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牵头单位</w:t>
      </w:r>
      <w:r>
        <w:rPr>
          <w:rFonts w:ascii="Times New Roman" w:hAnsi="Times New Roman" w:eastAsia="方正仿宋_GBK" w:cs="Times New Roman"/>
          <w:color w:val="000000"/>
          <w:spacing w:val="-10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（盖章）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 系 人：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填报日期：    年   月  日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b/>
          <w:spacing w:val="2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>
      <w:pPr>
        <w:spacing w:line="560" w:lineRule="exact"/>
        <w:ind w:firstLine="608" w:firstLineChars="200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8" w:firstLineChars="200"/>
        <w:jc w:val="center"/>
        <w:rPr>
          <w:rFonts w:ascii="Times New Roman" w:hAnsi="Times New Roman" w:eastAsia="仿宋_GB2312" w:cs="Times New Roman"/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楷体_GBK" w:cs="Times New Roman"/>
          <w:b/>
          <w:bCs/>
          <w:snapToGrid w:val="0"/>
          <w:spacing w:val="2"/>
          <w:sz w:val="32"/>
          <w:szCs w:val="32"/>
        </w:rPr>
      </w:pPr>
      <w:r>
        <w:rPr>
          <w:rFonts w:ascii="Times New Roman" w:hAnsi="Times New Roman" w:eastAsia="方正楷体_GBK" w:cs="Times New Roman"/>
          <w:snapToGrid w:val="0"/>
          <w:spacing w:val="2"/>
          <w:sz w:val="32"/>
          <w:szCs w:val="32"/>
        </w:rPr>
        <w:t>无锡市科学技术局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楷体_GBK" w:cs="Times New Roman"/>
          <w:snapToGrid w:val="0"/>
          <w:sz w:val="32"/>
          <w:szCs w:val="32"/>
        </w:rPr>
      </w:pPr>
      <w:r>
        <w:rPr>
          <w:rFonts w:ascii="Times New Roman" w:hAnsi="Times New Roman" w:eastAsia="方正楷体_GBK" w:cs="Times New Roman"/>
          <w:snapToGrid w:val="0"/>
          <w:sz w:val="32"/>
          <w:szCs w:val="32"/>
        </w:rPr>
        <w:t>2023年</w:t>
      </w:r>
      <w:r>
        <w:rPr>
          <w:rFonts w:ascii="Times New Roman" w:hAnsi="Times New Roman" w:eastAsia="方正楷体_GBK" w:cs="Times New Roman"/>
          <w:snapToGrid w:val="0"/>
          <w:spacing w:val="2"/>
          <w:sz w:val="32"/>
          <w:szCs w:val="32"/>
        </w:rPr>
        <w:t>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napToGrid w:val="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134" w:left="1588" w:header="851" w:footer="1588" w:gutter="0"/>
          <w:pgNumType w:fmt="numberInDash"/>
          <w:cols w:space="720" w:num="1"/>
          <w:titlePg/>
          <w:docGrid w:type="lines" w:linePitch="435" w:charSpace="0"/>
        </w:sect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信息表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</w:p>
    <w:tbl>
      <w:tblPr>
        <w:tblStyle w:val="6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59"/>
        <w:gridCol w:w="789"/>
        <w:gridCol w:w="142"/>
        <w:gridCol w:w="856"/>
        <w:gridCol w:w="562"/>
        <w:gridCol w:w="1564"/>
        <w:gridCol w:w="1273"/>
        <w:gridCol w:w="137"/>
        <w:gridCol w:w="713"/>
        <w:gridCol w:w="156"/>
        <w:gridCol w:w="55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0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1、基本信息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8"/>
              </w:rPr>
              <w:t>创新联合体名称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8"/>
              </w:rPr>
              <w:t>创新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联合体协议生效时间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年 月 日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产业领域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拟解决的关键技术问题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8"/>
              </w:rPr>
              <w:t>创新联合体牵头单位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通讯地址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8"/>
              </w:rPr>
              <w:t>法人代表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8"/>
              </w:rPr>
              <w:t>创新联合体成员总数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个，其中：企业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个，高校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个，科研院所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0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2、组织合作情况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创新联合体组建形式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□任务型    □体系化   □实体性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9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任务型创新联合体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拟解决的关键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技术问题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已取得的重大成果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9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40"/>
                <w:w w:val="9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w w:val="90"/>
                <w:sz w:val="24"/>
                <w:szCs w:val="28"/>
              </w:rPr>
              <w:t>已承担省级以上科技计划项目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项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拟开展的技术攻关项目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99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体系化创新联合体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依托联盟名称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联盟级别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□国家级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□省级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99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是否涵盖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省外机构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□是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□否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是否服务优势产业链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□是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99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实体性创新联合体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注册资本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万元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股东数量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99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上年度R&amp;D经费支出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万元</w:t>
            </w:r>
          </w:p>
        </w:tc>
        <w:tc>
          <w:tcPr>
            <w:tcW w:w="155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上年度技术合同成交数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创新联合体成员及分工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单位名称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统一社会信用代码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任务分工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联合体决策及运行机制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（决策执行机制、科技成果归属、利益分配等，不超过500字）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50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3、科技创新基础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创新联合体牵头单位类型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8"/>
              </w:rPr>
              <w:t>省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创新型领军企业   □龙头骨干企业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  <w:szCs w:val="28"/>
              </w:rPr>
              <w:t>成员单位拥有从业人员数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人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  <w:szCs w:val="28"/>
              </w:rPr>
              <w:t>其中：专业技术人员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拥有有效知识产权数量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项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其中：发明专利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成员单位已建市级以上创新平台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序号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平台名称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产业领域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级别（国家级/省级）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建设时间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3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4"/>
                <w:szCs w:val="28"/>
              </w:rPr>
              <w:t>……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成员单位近三年承担市级以上重大科技计划项目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项目名称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产业领域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级别（国家级/省级/市级）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实施期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1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  <w:t>……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9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创新联合体共同开展的活动及取得的成效</w:t>
            </w:r>
          </w:p>
        </w:tc>
        <w:tc>
          <w:tcPr>
            <w:tcW w:w="645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8"/>
              </w:rPr>
              <w:t>（联合举办的技术对接、学术研讨等，不超过500字）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450" w:type="dxa"/>
            <w:gridSpan w:val="13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牵头单位意见：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我单位已对申报材料进行了认真审查，确认所提供材料的真实性，并对此负责。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牵头单位法人（签章）             牵头单位（盖章）：</w:t>
            </w:r>
          </w:p>
          <w:p>
            <w:pPr>
              <w:widowControl/>
              <w:snapToGrid w:val="0"/>
              <w:spacing w:line="360" w:lineRule="exact"/>
              <w:ind w:firstLine="560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450" w:type="dxa"/>
            <w:gridSpan w:val="1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市（县）区科技局审核意见：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市（县）区科技局（盖章）：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无锡市创新联合体建设方案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楷体_GBK" w:cs="Times New Roman"/>
          <w:bCs/>
          <w:color w:val="000000"/>
          <w:sz w:val="32"/>
          <w:szCs w:val="44"/>
        </w:rPr>
      </w:pPr>
      <w:r>
        <w:rPr>
          <w:rFonts w:ascii="Times New Roman" w:hAnsi="Times New Roman" w:eastAsia="方正楷体_GBK" w:cs="Times New Roman"/>
          <w:bCs/>
          <w:color w:val="000000"/>
          <w:sz w:val="32"/>
          <w:szCs w:val="44"/>
        </w:rPr>
        <w:t>（参考提纲）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楷体_GBK" w:cs="Times New Roman"/>
          <w:bCs/>
          <w:color w:val="000000"/>
          <w:sz w:val="32"/>
          <w:szCs w:val="44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一、建设基础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1、建设意义及必要性；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2、建设优势和特点；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3、发展定位及分析。</w:t>
      </w: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二、指导思想及建设目标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1、指导思想；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2、建设目标。</w:t>
      </w: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三、重点任务</w:t>
      </w:r>
    </w:p>
    <w:p>
      <w:pPr>
        <w:autoSpaceDE w:val="0"/>
        <w:autoSpaceDN w:val="0"/>
        <w:adjustRightInd w:val="0"/>
        <w:snapToGrid w:val="0"/>
        <w:spacing w:line="560" w:lineRule="exact"/>
        <w:ind w:right="-57" w:firstLine="627" w:firstLineChars="196"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四、保障措施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1、组织架构；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2、运行机制；</w:t>
      </w:r>
    </w:p>
    <w:p>
      <w:pPr>
        <w:autoSpaceDE w:val="0"/>
        <w:autoSpaceDN w:val="0"/>
        <w:snapToGrid w:val="0"/>
        <w:spacing w:line="560" w:lineRule="exac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  <w:t>3、保障措施。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楷体_GBK" w:cs="Times New Roman"/>
          <w:bCs/>
          <w:color w:val="000000"/>
          <w:sz w:val="32"/>
          <w:szCs w:val="44"/>
        </w:rPr>
      </w:pPr>
    </w:p>
    <w:p>
      <w:pPr>
        <w:pStyle w:val="12"/>
        <w:tabs>
          <w:tab w:val="left" w:pos="1442"/>
        </w:tabs>
        <w:spacing w:line="590" w:lineRule="exact"/>
        <w:ind w:firstLineChars="195"/>
        <w:jc w:val="lef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</w:rPr>
      </w:pPr>
    </w:p>
    <w:sectPr>
      <w:footerReference r:id="rId7" w:type="default"/>
      <w:pgSz w:w="11906" w:h="16838"/>
      <w:pgMar w:top="1814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805661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870568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22626"/>
      <w:docPartObj>
        <w:docPartGallery w:val="autotext"/>
      </w:docPartObj>
    </w:sdtPr>
    <w:sdtEndPr>
      <w:rPr>
        <w:sz w:val="22"/>
      </w:rPr>
    </w:sdtEndPr>
    <w:sdtContent>
      <w:p>
        <w:pPr>
          <w:pStyle w:val="3"/>
          <w:ind w:left="360" w:right="90"/>
          <w:jc w:val="right"/>
          <w:rPr>
            <w:sz w:val="22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-</w:t>
        </w:r>
        <w:r>
          <w:rPr>
            <w:rFonts w:ascii="Times New Roman" w:hAnsi="Times New Roman" w:cs="Times New Roman"/>
            <w:sz w:val="28"/>
          </w:rPr>
          <w:t xml:space="preserve"> 9 -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/>
            <w:sz w:val="22"/>
          </w:rPr>
          <w:t xml:space="preserve">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OGQ4NDM5MmEzNDY4NjVkODExMmM3MGI2OTkyOGYifQ=="/>
  </w:docVars>
  <w:rsids>
    <w:rsidRoot w:val="00C118C0"/>
    <w:rsid w:val="00003614"/>
    <w:rsid w:val="000930CB"/>
    <w:rsid w:val="00491EE0"/>
    <w:rsid w:val="004F4A2E"/>
    <w:rsid w:val="0054097B"/>
    <w:rsid w:val="00543F1E"/>
    <w:rsid w:val="005465DB"/>
    <w:rsid w:val="00550715"/>
    <w:rsid w:val="005F5348"/>
    <w:rsid w:val="00643096"/>
    <w:rsid w:val="006A064C"/>
    <w:rsid w:val="00767EE6"/>
    <w:rsid w:val="007D1B42"/>
    <w:rsid w:val="008300F2"/>
    <w:rsid w:val="00876BD5"/>
    <w:rsid w:val="00B924BE"/>
    <w:rsid w:val="00C118C0"/>
    <w:rsid w:val="00C137E2"/>
    <w:rsid w:val="00C233F1"/>
    <w:rsid w:val="00C235AC"/>
    <w:rsid w:val="00ED3AA0"/>
    <w:rsid w:val="00ED4134"/>
    <w:rsid w:val="00F37236"/>
    <w:rsid w:val="4ABB1D99"/>
    <w:rsid w:val="77D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bjh-strong"/>
    <w:basedOn w:val="7"/>
    <w:qFormat/>
    <w:uiPriority w:val="0"/>
  </w:style>
  <w:style w:type="paragraph" w:customStyle="1" w:styleId="12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13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2592</Words>
  <Characters>2626</Characters>
  <Lines>23</Lines>
  <Paragraphs>6</Paragraphs>
  <TotalTime>7</TotalTime>
  <ScaleCrop>false</ScaleCrop>
  <LinksUpToDate>false</LinksUpToDate>
  <CharactersWithSpaces>2931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2023-01-28T02:42:00Z</dcterms:created>
  <dc:creator>文件档案管理</dc:creator>
  <cp:lastModifiedBy>Yin</cp:lastModifiedBy>
  <cp:lastPrinted>2023-01-29T07:41:00Z</cp:lastPrinted>
  <dcterms:modified xsi:type="dcterms:W3CDTF">2023-01-30T13:38:00Z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C3CE0630C4394B7E82D496BE0E666F66</vt:lpwstr>
  </property>
</Properties>
</file>