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</w:rPr>
      </w:pPr>
      <w:r>
        <w:rPr>
          <w:rFonts w:eastAsia="方正黑体_GBK"/>
        </w:rPr>
        <w:t>附件1</w:t>
      </w:r>
    </w:p>
    <w:p>
      <w:pPr>
        <w:widowControl/>
        <w:spacing w:line="0" w:lineRule="atLeast"/>
        <w:jc w:val="center"/>
        <w:rPr>
          <w:rFonts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eastAsia="方正小标宋_GBK" w:cs="宋体"/>
          <w:bCs/>
          <w:color w:val="000000"/>
          <w:kern w:val="0"/>
          <w:sz w:val="44"/>
          <w:szCs w:val="44"/>
        </w:rPr>
        <w:t>2022年无锡市级第一批农业专项立项汇总表</w:t>
      </w:r>
    </w:p>
    <w:p>
      <w:pPr>
        <w:widowControl/>
        <w:tabs>
          <w:tab w:val="left" w:pos="13183"/>
        </w:tabs>
        <w:jc w:val="left"/>
        <w:rPr>
          <w:rFonts w:ascii="方正楷体_GBK" w:eastAsia="方正楷体_GBK" w:cs="宋体"/>
          <w:color w:val="000000"/>
          <w:kern w:val="0"/>
          <w:sz w:val="28"/>
          <w:szCs w:val="28"/>
        </w:rPr>
      </w:pPr>
      <w:r>
        <w:rPr>
          <w:rFonts w:hint="eastAsia" w:ascii="方正楷体_GBK" w:eastAsia="方正楷体_GBK" w:cs="宋体"/>
          <w:color w:val="000000"/>
          <w:kern w:val="0"/>
          <w:sz w:val="28"/>
          <w:szCs w:val="28"/>
        </w:rPr>
        <w:t>填报部门：江阴市农业农村局                                                                     单位：万元</w:t>
      </w:r>
    </w:p>
    <w:tbl>
      <w:tblPr>
        <w:tblStyle w:val="4"/>
        <w:tblW w:w="144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353"/>
        <w:gridCol w:w="1517"/>
        <w:gridCol w:w="2023"/>
        <w:gridCol w:w="3525"/>
        <w:gridCol w:w="1236"/>
        <w:gridCol w:w="885"/>
        <w:gridCol w:w="1107"/>
        <w:gridCol w:w="1107"/>
        <w:gridCol w:w="11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5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序号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专项名称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项目名称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具体项目</w:t>
            </w:r>
          </w:p>
        </w:tc>
        <w:tc>
          <w:tcPr>
            <w:tcW w:w="352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实施单位/奖补单位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责任科</w:t>
            </w:r>
          </w:p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（站）</w:t>
            </w:r>
          </w:p>
        </w:tc>
        <w:tc>
          <w:tcPr>
            <w:tcW w:w="4206" w:type="dxa"/>
            <w:gridSpan w:val="4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项目总投资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599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黑体_GBK" w:eastAsia="方正黑体_GBK"/>
                <w:bCs/>
                <w:kern w:val="0"/>
                <w:sz w:val="24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黑体_GBK" w:eastAsia="方正黑体_GBK"/>
                <w:bCs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黑体_GBK" w:eastAsia="方正黑体_GBK"/>
                <w:bCs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黑体_GBK" w:eastAsia="方正黑体_GBK"/>
                <w:bCs/>
                <w:kern w:val="0"/>
                <w:sz w:val="24"/>
              </w:rPr>
            </w:pPr>
          </w:p>
        </w:tc>
        <w:tc>
          <w:tcPr>
            <w:tcW w:w="3525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方正黑体_GBK" w:eastAsia="方正黑体_GBK"/>
                <w:bCs/>
                <w:kern w:val="0"/>
                <w:sz w:val="24"/>
              </w:rPr>
            </w:pP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合计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市级</w:t>
            </w:r>
          </w:p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财政</w:t>
            </w:r>
          </w:p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补助</w:t>
            </w:r>
          </w:p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资金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县区</w:t>
            </w:r>
          </w:p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财政</w:t>
            </w:r>
          </w:p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补助</w:t>
            </w:r>
          </w:p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资金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实施</w:t>
            </w:r>
          </w:p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主体</w:t>
            </w:r>
          </w:p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自筹</w:t>
            </w:r>
          </w:p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bCs/>
                <w:kern w:val="0"/>
                <w:sz w:val="24"/>
              </w:rPr>
              <w:t>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1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农产品</w:t>
            </w:r>
          </w:p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稳产保供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畜牧业健康发展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生猪稳产保供</w:t>
            </w: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江阴市水产畜牧技术推广中心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水产畜牧技术推广中心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214.01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214.01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253" w:type="dxa"/>
            <w:gridSpan w:val="6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kern w:val="0"/>
                <w:sz w:val="24"/>
              </w:rPr>
              <w:t>214.01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kern w:val="0"/>
                <w:sz w:val="24"/>
              </w:rPr>
              <w:t>214.01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现代农业产业融合创新发展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乡村产业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产业融合发展</w:t>
            </w: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江苏华西都市农业科技发展有限公司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产业</w:t>
            </w:r>
          </w:p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发展科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10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10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3</w:t>
            </w:r>
          </w:p>
        </w:tc>
        <w:tc>
          <w:tcPr>
            <w:tcW w:w="13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农业产业化龙头企业</w:t>
            </w: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江阴市邵氏食品有限公司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13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13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江阴牧野先生食品科技有限公司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13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13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江苏逅厨供应链管理有限公司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13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13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江苏绿洁生鲜食品有限公司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13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13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widowControl/>
              <w:spacing w:line="0" w:lineRule="atLeas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无锡市澳华食品有限公司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13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13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widowControl/>
              <w:spacing w:line="0" w:lineRule="atLeas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升辉新材料股份有限公司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widowControl/>
              <w:spacing w:line="0" w:lineRule="atLeas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采纳科技股份有限公司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widowControl/>
              <w:spacing w:line="0" w:lineRule="atLeas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江阴市满庭芳文旅产业发展</w:t>
            </w:r>
          </w:p>
          <w:p>
            <w:pPr>
              <w:widowControl/>
              <w:spacing w:line="320" w:lineRule="exac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有限公司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35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vAlign w:val="center"/>
          </w:tcPr>
          <w:p>
            <w:pPr>
              <w:widowControl/>
              <w:spacing w:line="0" w:lineRule="atLeas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江阴市天正水产养殖有限公司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4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现代农业产业融合创新发展</w:t>
            </w:r>
          </w:p>
        </w:tc>
        <w:tc>
          <w:tcPr>
            <w:tcW w:w="151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乡村产业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示范家庭农场</w:t>
            </w: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江阴市北国春姑娘家庭农场等</w:t>
            </w:r>
          </w:p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（共15家，明细见附件2）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0253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kern w:val="0"/>
                <w:sz w:val="24"/>
              </w:rPr>
              <w:t>125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kern w:val="0"/>
                <w:sz w:val="24"/>
              </w:rPr>
              <w:t>125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农产品</w:t>
            </w:r>
          </w:p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品质提升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品牌建设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绿色优质农产品</w:t>
            </w: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江阴市青阳小黑家庭农场等</w:t>
            </w:r>
          </w:p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（共</w:t>
            </w:r>
            <w:r>
              <w:rPr>
                <w:rFonts w:hint="eastAsia" w:eastAsia="方正楷体_GBK"/>
                <w:kern w:val="0"/>
                <w:sz w:val="24"/>
                <w:lang w:val="en-US" w:eastAsia="zh-CN"/>
              </w:rPr>
              <w:t>14</w:t>
            </w:r>
            <w:r>
              <w:rPr>
                <w:rFonts w:eastAsia="方正楷体_GBK"/>
                <w:kern w:val="0"/>
                <w:sz w:val="24"/>
              </w:rPr>
              <w:t>家，明细见附件3）</w:t>
            </w:r>
          </w:p>
        </w:tc>
        <w:tc>
          <w:tcPr>
            <w:tcW w:w="1236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农产品</w:t>
            </w:r>
          </w:p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质量安全监管科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50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50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6</w:t>
            </w:r>
          </w:p>
        </w:tc>
        <w:tc>
          <w:tcPr>
            <w:tcW w:w="1353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品牌培育</w:t>
            </w: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江苏德和生物科技有限公司</w:t>
            </w:r>
          </w:p>
        </w:tc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江阴市鹏程农业科技发展</w:t>
            </w:r>
          </w:p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有限公司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江阴市申港三鲜养殖有限公司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江阴故乡情农业发展有限公司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江苏威特凯鸽业有限公司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9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517" w:type="dxa"/>
            <w:vMerge w:val="continue"/>
            <w:vAlign w:val="center"/>
          </w:tcPr>
          <w:p>
            <w:pPr>
              <w:widowControl/>
              <w:spacing w:line="0" w:lineRule="atLeast"/>
              <w:jc w:val="lef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352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江阴市邵氏食品有限公司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53" w:type="dxa"/>
            <w:gridSpan w:val="6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kern w:val="0"/>
                <w:sz w:val="24"/>
              </w:rPr>
              <w:t>77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kern w:val="0"/>
                <w:sz w:val="24"/>
              </w:rPr>
              <w:t>77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253" w:type="dxa"/>
            <w:gridSpan w:val="6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kern w:val="0"/>
                <w:sz w:val="24"/>
              </w:rPr>
              <w:t>416.01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  <w:r>
              <w:rPr>
                <w:rFonts w:eastAsia="方正楷体_GBK"/>
                <w:b/>
                <w:bCs/>
                <w:kern w:val="0"/>
                <w:sz w:val="24"/>
              </w:rPr>
              <w:t>416.01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楷体_GBK"/>
                <w:b/>
                <w:bCs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eastAsia="方正黑体_GBK"/>
        </w:rPr>
      </w:pPr>
      <w:r>
        <w:rPr>
          <w:rFonts w:eastAsia="方正黑体_GBK"/>
        </w:rPr>
        <w:br w:type="page"/>
      </w:r>
    </w:p>
    <w:p>
      <w:pPr>
        <w:rPr>
          <w:rFonts w:eastAsia="方正黑体_GBK"/>
        </w:rPr>
      </w:pPr>
      <w:r>
        <w:rPr>
          <w:rFonts w:eastAsia="方正黑体_GBK"/>
        </w:rPr>
        <w:t>附件2</w:t>
      </w:r>
    </w:p>
    <w:p>
      <w:pPr>
        <w:widowControl/>
        <w:jc w:val="center"/>
        <w:rPr>
          <w:rFonts w:eastAsia="方正小标宋_GBK"/>
          <w:bCs/>
          <w:color w:val="000000"/>
          <w:kern w:val="0"/>
          <w:sz w:val="44"/>
          <w:szCs w:val="44"/>
        </w:rPr>
      </w:pPr>
      <w:r>
        <w:rPr>
          <w:rFonts w:eastAsia="方正小标宋_GBK"/>
          <w:bCs/>
          <w:color w:val="000000"/>
          <w:kern w:val="0"/>
          <w:sz w:val="44"/>
          <w:szCs w:val="44"/>
        </w:rPr>
        <w:t>2022年无锡市级第一批农业专项资金</w:t>
      </w:r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</w:rPr>
        <w:t>——</w:t>
      </w:r>
      <w:r>
        <w:rPr>
          <w:rFonts w:eastAsia="方正小标宋_GBK"/>
          <w:bCs/>
          <w:color w:val="000000"/>
          <w:kern w:val="0"/>
          <w:sz w:val="44"/>
          <w:szCs w:val="44"/>
        </w:rPr>
        <w:t>示范家庭农场奖补明细表</w:t>
      </w:r>
    </w:p>
    <w:tbl>
      <w:tblPr>
        <w:tblStyle w:val="4"/>
        <w:tblW w:w="144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260"/>
        <w:gridCol w:w="1631"/>
        <w:gridCol w:w="2372"/>
        <w:gridCol w:w="4287"/>
        <w:gridCol w:w="21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2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专项名称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82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具体项目</w:t>
            </w:r>
          </w:p>
        </w:tc>
        <w:tc>
          <w:tcPr>
            <w:tcW w:w="1482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奖补单位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奖补金额（万）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现代农业产业融合创新发展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乡村产业</w:t>
            </w: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示范家庭农场</w:t>
            </w:r>
          </w:p>
        </w:tc>
        <w:tc>
          <w:tcPr>
            <w:tcW w:w="1482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江阴市北国春姑娘家庭农场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现代农业产业融合创新发展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乡村产业</w:t>
            </w: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示范家庭农场</w:t>
            </w:r>
          </w:p>
        </w:tc>
        <w:tc>
          <w:tcPr>
            <w:tcW w:w="1482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江阴市南闸乡情家庭农场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现代农业产业融合创新发展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乡村产业</w:t>
            </w: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示范家庭农场</w:t>
            </w:r>
          </w:p>
        </w:tc>
        <w:tc>
          <w:tcPr>
            <w:tcW w:w="1482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江阴市青阳吴永利家庭农场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现代农业产业融合创新发展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乡村产业</w:t>
            </w: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示范家庭农场</w:t>
            </w:r>
          </w:p>
        </w:tc>
        <w:tc>
          <w:tcPr>
            <w:tcW w:w="1482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江阴市青阳友好家庭农场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现代农业产业融合创新发展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乡村产业</w:t>
            </w: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示范家庭农场</w:t>
            </w:r>
          </w:p>
        </w:tc>
        <w:tc>
          <w:tcPr>
            <w:tcW w:w="1482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江阴市青阳小黑家庭农场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现代农业产业融合创新发展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乡村产业</w:t>
            </w: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示范家庭农场</w:t>
            </w:r>
          </w:p>
        </w:tc>
        <w:tc>
          <w:tcPr>
            <w:tcW w:w="1482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江阴市月城西林家庭农场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1127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现代农业产业融合创新发展</w:t>
            </w:r>
          </w:p>
        </w:tc>
        <w:tc>
          <w:tcPr>
            <w:tcW w:w="56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乡村产业</w:t>
            </w:r>
          </w:p>
        </w:tc>
        <w:tc>
          <w:tcPr>
            <w:tcW w:w="82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示范家庭农场</w:t>
            </w:r>
          </w:p>
        </w:tc>
        <w:tc>
          <w:tcPr>
            <w:tcW w:w="1482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江阴市月城爱家家庭农场</w:t>
            </w:r>
          </w:p>
        </w:tc>
        <w:tc>
          <w:tcPr>
            <w:tcW w:w="73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现代农业产业融合创新发展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乡村产业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示范家庭农场</w:t>
            </w:r>
          </w:p>
        </w:tc>
        <w:tc>
          <w:tcPr>
            <w:tcW w:w="1482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江阴市长泾叶飞家庭农场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现代农业产业融合创新发展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乡村产业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示范家庭农场</w:t>
            </w:r>
          </w:p>
        </w:tc>
        <w:tc>
          <w:tcPr>
            <w:tcW w:w="1482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江阴市西石桥香醉家庭农场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现代农业产业融合创新发展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乡村产业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示范家庭农场</w:t>
            </w:r>
          </w:p>
        </w:tc>
        <w:tc>
          <w:tcPr>
            <w:tcW w:w="1482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江阴市文林绿多家庭农场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现代农业产业融合创新发展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乡村产业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示范家庭农场</w:t>
            </w:r>
          </w:p>
        </w:tc>
        <w:tc>
          <w:tcPr>
            <w:tcW w:w="1482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江阴市璜土乐哈哈家庭农场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现代农业产业融合创新发展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乡村产业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示范家庭农场</w:t>
            </w:r>
          </w:p>
        </w:tc>
        <w:tc>
          <w:tcPr>
            <w:tcW w:w="1482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江阴市徐霞客铁怡家庭农场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现代农业产业融合创新发展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乡村产业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示范家庭农场</w:t>
            </w:r>
          </w:p>
        </w:tc>
        <w:tc>
          <w:tcPr>
            <w:tcW w:w="1482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江阴市徐霞客凯地家庭农场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现代农业产业融合创新发展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乡村产业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示范家庭农场</w:t>
            </w:r>
          </w:p>
        </w:tc>
        <w:tc>
          <w:tcPr>
            <w:tcW w:w="1482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江阴市徐霞客熙晟源家庭农场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5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27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现代农业产业融合创新发展</w:t>
            </w:r>
          </w:p>
        </w:tc>
        <w:tc>
          <w:tcPr>
            <w:tcW w:w="564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乡村产业</w:t>
            </w:r>
          </w:p>
        </w:tc>
        <w:tc>
          <w:tcPr>
            <w:tcW w:w="820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示范家庭农场</w:t>
            </w:r>
          </w:p>
        </w:tc>
        <w:tc>
          <w:tcPr>
            <w:tcW w:w="1482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江阴市顾山恒峰果园家庭农场</w:t>
            </w:r>
          </w:p>
        </w:tc>
        <w:tc>
          <w:tcPr>
            <w:tcW w:w="731" w:type="pct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2</w:t>
            </w:r>
          </w:p>
        </w:tc>
      </w:tr>
    </w:tbl>
    <w:p>
      <w:pPr>
        <w:rPr>
          <w:rFonts w:eastAsia="方正黑体_GBK"/>
        </w:rPr>
      </w:pPr>
      <w:r>
        <w:rPr>
          <w:rFonts w:eastAsia="方正黑体_GBK"/>
        </w:rPr>
        <w:t>附件3</w:t>
      </w:r>
    </w:p>
    <w:p>
      <w:pPr>
        <w:widowControl/>
        <w:jc w:val="center"/>
        <w:rPr>
          <w:rFonts w:eastAsia="方正小标宋_GBK" w:cs="宋体"/>
          <w:bCs/>
          <w:color w:val="000000"/>
          <w:w w:val="96"/>
          <w:kern w:val="0"/>
          <w:sz w:val="44"/>
          <w:szCs w:val="44"/>
        </w:rPr>
      </w:pPr>
      <w:r>
        <w:rPr>
          <w:rFonts w:hint="eastAsia" w:eastAsia="方正小标宋_GBK" w:cs="宋体"/>
          <w:bCs/>
          <w:color w:val="000000"/>
          <w:w w:val="96"/>
          <w:kern w:val="0"/>
          <w:sz w:val="44"/>
          <w:szCs w:val="44"/>
        </w:rPr>
        <w:t>2022年无锡市级第一批农业专项资金——绿色优质农产品奖补明细表</w:t>
      </w:r>
    </w:p>
    <w:tbl>
      <w:tblPr>
        <w:tblStyle w:val="4"/>
        <w:tblW w:w="144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2707"/>
        <w:gridCol w:w="1550"/>
        <w:gridCol w:w="2065"/>
        <w:gridCol w:w="3730"/>
        <w:gridCol w:w="1842"/>
        <w:gridCol w:w="1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4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专项名称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4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具体项目</w:t>
            </w:r>
          </w:p>
        </w:tc>
        <w:tc>
          <w:tcPr>
            <w:tcW w:w="1290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奖补单位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eastAsia="方正黑体_GBK"/>
                <w:b/>
                <w:bCs/>
                <w:color w:val="00000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方正黑体_GBK" w:eastAsia="方正黑体_GBK"/>
                <w:color w:val="000000"/>
                <w:kern w:val="0"/>
                <w:sz w:val="24"/>
              </w:rPr>
            </w:pPr>
            <w:r>
              <w:rPr>
                <w:rFonts w:hint="eastAsia" w:ascii="方正黑体_GBK" w:eastAsia="方正黑体_GBK"/>
                <w:color w:val="000000"/>
                <w:kern w:val="0"/>
                <w:sz w:val="24"/>
              </w:rPr>
              <w:t>奖补金额（万）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农产品品质提升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品牌建设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绿色优质农产品</w:t>
            </w:r>
          </w:p>
        </w:tc>
        <w:tc>
          <w:tcPr>
            <w:tcW w:w="129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江阴市青阳小黑家庭农场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暨丰谷大米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农产品品质提升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品牌建设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绿色优质农产品</w:t>
            </w:r>
          </w:p>
        </w:tc>
        <w:tc>
          <w:tcPr>
            <w:tcW w:w="129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江阴市卓远果园有限公司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翠冠梨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3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农产品品质提升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品牌建设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绿色优质农产品</w:t>
            </w:r>
          </w:p>
        </w:tc>
        <w:tc>
          <w:tcPr>
            <w:tcW w:w="129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江阴市裕民农业专业合作社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裕芷香软米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4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农产品品质提升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品牌建设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绿色优质农产品</w:t>
            </w:r>
          </w:p>
        </w:tc>
        <w:tc>
          <w:tcPr>
            <w:tcW w:w="129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江阴市月城庆丰家庭农场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桃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5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农产品品质提升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品牌建设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绿色优质农产品</w:t>
            </w:r>
          </w:p>
        </w:tc>
        <w:tc>
          <w:tcPr>
            <w:tcW w:w="129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江阴市学培农业专业合作社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金顾山大米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6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农产品品质提升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品牌建设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绿色优质农产品</w:t>
            </w:r>
          </w:p>
        </w:tc>
        <w:tc>
          <w:tcPr>
            <w:tcW w:w="129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江阴市芙蓉有机农业专业合作社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联业大米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7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农产品品质提升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品牌建设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绿色优质农产品</w:t>
            </w:r>
          </w:p>
        </w:tc>
        <w:tc>
          <w:tcPr>
            <w:tcW w:w="129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江阴市顾帅果园专业合作社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翠冠梨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8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农产品品质提升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品牌建设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绿色优质农产品</w:t>
            </w:r>
          </w:p>
        </w:tc>
        <w:tc>
          <w:tcPr>
            <w:tcW w:w="129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江阴市后梅猕猴桃专业合作社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猕猴桃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9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农产品品质提升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品牌建设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绿色优质农产品</w:t>
            </w:r>
          </w:p>
        </w:tc>
        <w:tc>
          <w:tcPr>
            <w:tcW w:w="129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江阴羽希农业专业合作社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火龙果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10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农产品品质提升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品牌建设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绿色优质农产品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江阴市申港三鲜养殖有限公司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鲥鱼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93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53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29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淡水大黄鱼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11</w:t>
            </w:r>
          </w:p>
        </w:tc>
        <w:tc>
          <w:tcPr>
            <w:tcW w:w="9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农产品品质提升</w:t>
            </w:r>
          </w:p>
        </w:tc>
        <w:tc>
          <w:tcPr>
            <w:tcW w:w="536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品牌建设</w:t>
            </w:r>
          </w:p>
        </w:tc>
        <w:tc>
          <w:tcPr>
            <w:tcW w:w="714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绿色优质农产品</w:t>
            </w:r>
          </w:p>
        </w:tc>
        <w:tc>
          <w:tcPr>
            <w:tcW w:w="1290" w:type="pc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江阴市顾山恒峰果园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金顾山水蜜桃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12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农产品品质提升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品牌建设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绿色优质农产品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江阴市迎丰果品种植家庭农场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油桃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93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53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29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脆桃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93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53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29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翠冠梨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13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农产品品质提升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品牌建设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绿色优质农产品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江阴市月城建莺家庭农场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水蜜桃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93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53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29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翠冠梨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14</w:t>
            </w:r>
          </w:p>
        </w:tc>
        <w:tc>
          <w:tcPr>
            <w:tcW w:w="93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农产品品质提升</w:t>
            </w:r>
          </w:p>
        </w:tc>
        <w:tc>
          <w:tcPr>
            <w:tcW w:w="536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品牌建设</w:t>
            </w:r>
          </w:p>
        </w:tc>
        <w:tc>
          <w:tcPr>
            <w:tcW w:w="714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绿色优质农产品</w:t>
            </w:r>
          </w:p>
        </w:tc>
        <w:tc>
          <w:tcPr>
            <w:tcW w:w="1290" w:type="pct"/>
            <w:vMerge w:val="restart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  <w:r>
              <w:rPr>
                <w:rFonts w:eastAsia="方正楷体_GBK"/>
                <w:kern w:val="0"/>
                <w:sz w:val="24"/>
              </w:rPr>
              <w:t>江阴市徐霞客峭花家庭农场</w:t>
            </w: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蓝莓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93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53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29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无花果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</w:p>
        </w:tc>
        <w:tc>
          <w:tcPr>
            <w:tcW w:w="93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536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714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1290" w:type="pct"/>
            <w:vMerge w:val="continue"/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kern w:val="0"/>
                <w:sz w:val="24"/>
              </w:rPr>
            </w:pPr>
          </w:p>
        </w:tc>
        <w:tc>
          <w:tcPr>
            <w:tcW w:w="637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软枣猕猴桃</w:t>
            </w:r>
          </w:p>
        </w:tc>
        <w:tc>
          <w:tcPr>
            <w:tcW w:w="646" w:type="pct"/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方正楷体_GBK"/>
                <w:color w:val="000000"/>
                <w:kern w:val="0"/>
                <w:sz w:val="24"/>
              </w:rPr>
            </w:pPr>
            <w:r>
              <w:rPr>
                <w:rFonts w:eastAsia="方正楷体_GBK"/>
                <w:color w:val="000000"/>
                <w:kern w:val="0"/>
                <w:sz w:val="24"/>
              </w:rPr>
              <w:t>2.5</w:t>
            </w:r>
          </w:p>
        </w:tc>
      </w:tr>
    </w:tbl>
    <w:p>
      <w:pPr>
        <w:sectPr>
          <w:footerReference r:id="rId3" w:type="default"/>
          <w:footerReference r:id="rId4" w:type="even"/>
          <w:pgSz w:w="16838" w:h="11906" w:orient="landscape"/>
          <w:pgMar w:top="1134" w:right="1134" w:bottom="1134" w:left="1134" w:header="851" w:footer="992" w:gutter="0"/>
          <w:cols w:space="425" w:num="1"/>
          <w:docGrid w:type="linesAndChars" w:linePitch="579" w:charSpace="-849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7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F1D45"/>
    <w:rsid w:val="37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3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2023-01-15T06:22:00Z</dcterms:created>
  <dc:creator>A</dc:creator>
  <cp:lastModifiedBy>A</cp:lastModifiedBy>
  <dcterms:modified xsi:type="dcterms:W3CDTF">2023-01-15T06:23:05Z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