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8B2C3D">
        <w:trPr>
          <w:trHeight w:val="4054"/>
        </w:trPr>
        <w:tc>
          <w:tcPr>
            <w:tcW w:w="10402" w:type="dxa"/>
            <w:tcBorders>
              <w:top w:val="nil"/>
              <w:left w:val="nil"/>
              <w:bottom w:val="nil"/>
              <w:right w:val="nil"/>
            </w:tcBorders>
          </w:tcPr>
          <w:p w:rsidR="008B2C3D" w:rsidRDefault="008B2C3D">
            <w:pPr>
              <w:pStyle w:val="a4"/>
              <w:spacing w:line="550" w:lineRule="exact"/>
              <w:rPr>
                <w:rFonts w:ascii="仿宋" w:eastAsia="仿宋" w:hAnsi="仿宋" w:cs="仿宋"/>
                <w:b/>
                <w:bCs/>
                <w:color w:val="FF0000"/>
                <w:sz w:val="22"/>
                <w:szCs w:val="22"/>
              </w:rPr>
            </w:pPr>
          </w:p>
        </w:tc>
      </w:tr>
      <w:tr w:rsidR="008B2C3D">
        <w:trPr>
          <w:trHeight w:val="4945"/>
        </w:trPr>
        <w:tc>
          <w:tcPr>
            <w:tcW w:w="10402" w:type="dxa"/>
            <w:tcBorders>
              <w:top w:val="nil"/>
              <w:left w:val="nil"/>
              <w:bottom w:val="nil"/>
              <w:right w:val="nil"/>
            </w:tcBorders>
            <w:vAlign w:val="center"/>
          </w:tcPr>
          <w:p w:rsidR="008B2C3D" w:rsidRDefault="005A17AD">
            <w:pPr>
              <w:ind w:rightChars="129" w:right="284"/>
              <w:jc w:val="center"/>
              <w:rPr>
                <w:rFonts w:ascii="仿宋" w:eastAsia="仿宋" w:hAnsi="仿宋" w:cs="仿宋"/>
                <w:b/>
                <w:bCs/>
                <w:color w:val="FF0000"/>
              </w:rPr>
            </w:pPr>
            <w:r>
              <w:rPr>
                <w:rFonts w:ascii="宋体" w:eastAsia="宋体" w:hAnsi="宋体" w:cs="宋体"/>
                <w:b/>
                <w:sz w:val="52"/>
              </w:rPr>
              <w:t>2022</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江阴市退役军人事务局</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部门预算公开</w:t>
            </w:r>
          </w:p>
        </w:tc>
      </w:tr>
    </w:tbl>
    <w:p w:rsidR="008B2C3D" w:rsidRDefault="008B2C3D">
      <w:pPr>
        <w:ind w:rightChars="129" w:right="284"/>
        <w:jc w:val="both"/>
        <w:rPr>
          <w:rFonts w:ascii="宋体" w:eastAsia="宋体" w:hAnsi="宋体" w:cs="宋体"/>
          <w:b/>
          <w:bCs/>
          <w:sz w:val="52"/>
          <w:szCs w:val="52"/>
        </w:rPr>
        <w:sectPr w:rsidR="008B2C3D">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8B2C3D" w:rsidRDefault="008B2C3D">
      <w:pPr>
        <w:pStyle w:val="a4"/>
        <w:spacing w:before="4"/>
        <w:rPr>
          <w:rFonts w:ascii="华文仿宋" w:eastAsia="华文仿宋" w:hAnsi="华文仿宋" w:cs="仿宋"/>
          <w:sz w:val="10"/>
        </w:rPr>
      </w:pPr>
    </w:p>
    <w:p w:rsidR="008B2C3D" w:rsidRDefault="005A17AD">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8B2C3D" w:rsidRDefault="008B2C3D">
      <w:pPr>
        <w:pStyle w:val="a4"/>
        <w:snapToGrid w:val="0"/>
        <w:spacing w:before="7"/>
        <w:rPr>
          <w:rFonts w:ascii="仿宋" w:eastAsia="仿宋" w:hAnsi="仿宋" w:cs="仿宋"/>
          <w:sz w:val="27"/>
        </w:rPr>
      </w:pP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部门</w:t>
      </w:r>
      <w:r>
        <w:rPr>
          <w:rFonts w:ascii="仿宋" w:eastAsia="仿宋" w:hAnsi="仿宋" w:cs="仿宋" w:hint="eastAsia"/>
          <w:b/>
          <w:bCs/>
        </w:rPr>
        <w:t>概况</w:t>
      </w:r>
    </w:p>
    <w:p w:rsidR="008B2C3D" w:rsidRDefault="005A17AD">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8B2C3D" w:rsidRDefault="005A17AD">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8B2C3D" w:rsidRDefault="005A17AD">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2022</w:t>
      </w:r>
      <w:r>
        <w:rPr>
          <w:rFonts w:ascii="仿宋" w:eastAsia="仿宋" w:hAnsi="仿宋" w:cs="仿宋" w:hint="eastAsia"/>
        </w:rPr>
        <w:t>年度</w:t>
      </w:r>
      <w:r>
        <w:rPr>
          <w:rFonts w:ascii="仿宋" w:eastAsia="仿宋" w:hAnsi="仿宋" w:cs="仿宋" w:hint="eastAsia"/>
          <w:lang w:val="en-US"/>
        </w:rPr>
        <w:t>部门</w:t>
      </w:r>
      <w:r>
        <w:rPr>
          <w:rFonts w:ascii="仿宋" w:eastAsia="仿宋" w:hAnsi="仿宋" w:cs="仿宋" w:hint="eastAsia"/>
        </w:rPr>
        <w:t>主要工作任务及目标</w:t>
      </w:r>
    </w:p>
    <w:p w:rsidR="008B2C3D" w:rsidRDefault="005A17AD">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2022</w:t>
      </w:r>
      <w:r>
        <w:rPr>
          <w:rFonts w:ascii="仿宋" w:eastAsia="仿宋" w:hAnsi="仿宋" w:cs="仿宋" w:hint="eastAsia"/>
          <w:b/>
          <w:bCs/>
          <w:lang w:val="en-US"/>
        </w:rPr>
        <w:t>年度</w:t>
      </w:r>
      <w:r>
        <w:rPr>
          <w:rFonts w:ascii="仿宋" w:eastAsia="仿宋" w:hAnsi="仿宋" w:cs="仿宋"/>
          <w:b/>
        </w:rPr>
        <w:t>部门预算表</w:t>
      </w: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8B2C3D" w:rsidRDefault="005A17AD">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8B2C3D" w:rsidRDefault="005A17AD">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2022</w:t>
      </w:r>
      <w:r>
        <w:rPr>
          <w:rFonts w:ascii="仿宋" w:eastAsia="仿宋" w:hAnsi="仿宋" w:cs="仿宋" w:hint="eastAsia"/>
          <w:b/>
          <w:bCs/>
          <w:color w:val="000000"/>
          <w:sz w:val="30"/>
          <w:szCs w:val="30"/>
          <w:lang w:val="en-US"/>
        </w:rPr>
        <w:t>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8B2C3D" w:rsidRDefault="005A17AD">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8B2C3D" w:rsidRDefault="008B2C3D">
      <w:pPr>
        <w:pStyle w:val="a4"/>
        <w:snapToGrid w:val="0"/>
        <w:spacing w:line="312" w:lineRule="auto"/>
        <w:ind w:leftChars="300" w:left="669" w:right="2414" w:hanging="9"/>
        <w:jc w:val="both"/>
        <w:rPr>
          <w:rFonts w:ascii="仿宋" w:eastAsia="仿宋" w:hAnsi="仿宋" w:cs="仿宋"/>
        </w:rPr>
        <w:sectPr w:rsidR="008B2C3D">
          <w:footerReference w:type="default" r:id="rId13"/>
          <w:pgSz w:w="11906" w:h="16838"/>
          <w:pgMar w:top="1580" w:right="700" w:bottom="770" w:left="1020" w:header="170" w:footer="280" w:gutter="0"/>
          <w:pgNumType w:fmt="numberInDash" w:start="1"/>
          <w:cols w:space="720"/>
          <w:formProt w:val="0"/>
          <w:docGrid w:linePitch="100"/>
        </w:sectPr>
      </w:pPr>
    </w:p>
    <w:p w:rsidR="008B2C3D" w:rsidRDefault="008B2C3D">
      <w:pPr>
        <w:pStyle w:val="a4"/>
        <w:spacing w:before="1"/>
        <w:rPr>
          <w:rFonts w:ascii="华文仿宋" w:eastAsia="华文仿宋" w:hAnsi="华文仿宋" w:cs="仿宋"/>
          <w:sz w:val="14"/>
        </w:rPr>
      </w:pPr>
    </w:p>
    <w:p w:rsidR="008B2C3D" w:rsidRDefault="005A17AD">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部门概况</w:t>
      </w:r>
    </w:p>
    <w:p w:rsidR="008B2C3D" w:rsidRDefault="008B2C3D">
      <w:pPr>
        <w:ind w:rightChars="229" w:right="504"/>
        <w:jc w:val="both"/>
      </w:pPr>
    </w:p>
    <w:p w:rsidR="008B2C3D" w:rsidRDefault="005A17AD">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8B2C3D" w:rsidRDefault="005A17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组织退役军人思想政治、管理保障、安置优抚等工作政策法规的实施；（二）负责退役军人移交安置工作和服务管理工作；（三）组织退役军人教育培训工作，扶持退役军人及随军随调家属就业创业；（四）会同有关部门制定退役军人特殊保障政策并组织实施；（五）组织协调落实退役军人住房保障、医疗保障、社会保险等待遇保障工作；（六）组织指导伤病残退役军人服务管理和抚恤工作，拟定有关退役军人医疗、疗养、养老等机构的规划政策并指导实施；（七）组织指导全市拥军优属工作，承担市拥军优属拥政爱民工作领导小组日常工作；（八）负责烈士及退役军</w:t>
      </w:r>
      <w:r>
        <w:rPr>
          <w:rFonts w:ascii="仿宋" w:eastAsia="仿宋" w:hAnsi="仿宋" w:cs="仿宋"/>
        </w:rPr>
        <w:t>人荣誉奖励、军人公墓管理维护、纪念活动等工作；（九）指导并监督检查退役军人相关法律法规和政策措施的落实；组织开展退役军人权益维护和帮扶援助工作；（十）完成市委、市政府交办的任务；（十一）加强退役军人思想政治工作和服务保障体系建设，建立健全集中统一、职责清晰的退役军人管理保障体制，协调各方力量更好为军人军属服务，维护军人军属合法权益，让军人成为全社会尊崇的职业。</w:t>
      </w:r>
    </w:p>
    <w:p w:rsidR="008B2C3D" w:rsidRDefault="005A17AD">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8B2C3D" w:rsidRDefault="005A17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本部门内设机构包括：综合科、移交安置科、优待抚恤科、拥军褒扬科。本部门下属单位包括</w:t>
      </w:r>
      <w:r>
        <w:rPr>
          <w:rFonts w:ascii="仿宋" w:eastAsia="仿宋" w:hAnsi="仿宋" w:cs="仿宋"/>
        </w:rPr>
        <w:t>:</w:t>
      </w:r>
      <w:r>
        <w:rPr>
          <w:rFonts w:ascii="仿宋" w:eastAsia="仿宋" w:hAnsi="仿宋" w:cs="仿宋"/>
        </w:rPr>
        <w:t>江阴市</w:t>
      </w:r>
      <w:r>
        <w:rPr>
          <w:rFonts w:ascii="仿宋" w:eastAsia="仿宋" w:hAnsi="仿宋" w:cs="仿宋"/>
        </w:rPr>
        <w:t>退役军人事务局（本级），江阴市革命烈士纪念馆，江阴市军队离退休干部服务中心，江阴市退役军人服务中心。</w:t>
      </w:r>
    </w:p>
    <w:p w:rsidR="008B2C3D" w:rsidRDefault="005A17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w:t>
      </w:r>
      <w:r>
        <w:rPr>
          <w:rFonts w:ascii="仿宋" w:eastAsia="仿宋" w:hAnsi="仿宋" w:cs="仿宋" w:hint="eastAsia"/>
        </w:rPr>
        <w:t>预算</w:t>
      </w:r>
      <w:r>
        <w:rPr>
          <w:rFonts w:ascii="仿宋" w:eastAsia="仿宋" w:hAnsi="仿宋" w:cs="仿宋" w:hint="eastAsia"/>
        </w:rPr>
        <w:t>单位构成看，纳入本</w:t>
      </w:r>
      <w:r>
        <w:rPr>
          <w:rFonts w:ascii="仿宋" w:eastAsia="仿宋" w:hAnsi="仿宋" w:cs="仿宋" w:hint="eastAsia"/>
          <w:lang w:val="en-US"/>
        </w:rPr>
        <w:t>部门</w:t>
      </w:r>
      <w:r>
        <w:rPr>
          <w:rFonts w:ascii="仿宋" w:eastAsia="仿宋" w:hAnsi="仿宋" w:cs="仿宋" w:hint="eastAsia"/>
        </w:rPr>
        <w:t>2022</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w:t>
      </w:r>
      <w:r>
        <w:rPr>
          <w:rFonts w:ascii="仿宋" w:eastAsia="仿宋" w:hAnsi="仿宋" w:cs="仿宋" w:hint="eastAsia"/>
        </w:rPr>
        <w:t>预算</w:t>
      </w:r>
      <w:r>
        <w:rPr>
          <w:rFonts w:ascii="仿宋" w:eastAsia="仿宋" w:hAnsi="仿宋" w:cs="仿宋" w:hint="eastAsia"/>
        </w:rPr>
        <w:t>编制范围的预算单位共计</w:t>
      </w:r>
      <w:r>
        <w:rPr>
          <w:rFonts w:ascii="仿宋" w:eastAsia="仿宋" w:hAnsi="仿宋" w:cs="仿宋"/>
        </w:rPr>
        <w:t>4</w:t>
      </w:r>
      <w:r>
        <w:rPr>
          <w:rFonts w:ascii="仿宋" w:eastAsia="仿宋" w:hAnsi="仿宋" w:cs="仿宋" w:hint="eastAsia"/>
        </w:rPr>
        <w:t>家，具体包括：</w:t>
      </w:r>
      <w:r>
        <w:rPr>
          <w:rFonts w:ascii="仿宋" w:eastAsia="仿宋" w:hAnsi="仿宋" w:cs="仿宋"/>
        </w:rPr>
        <w:t>江阴市退役军人事务局（本级），江阴市革命烈士纪念馆，江阴市军队离退休干部服务中心，江阴市退役军人服务中心。</w:t>
      </w:r>
    </w:p>
    <w:p w:rsidR="008B2C3D" w:rsidRDefault="005A17AD">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2022</w:t>
      </w:r>
      <w:r>
        <w:rPr>
          <w:rFonts w:ascii="仿宋" w:eastAsia="仿宋" w:hAnsi="仿宋" w:cs="仿宋" w:hint="eastAsia"/>
          <w:b/>
          <w:bCs/>
        </w:rPr>
        <w:t>年度</w:t>
      </w:r>
      <w:r>
        <w:rPr>
          <w:rFonts w:ascii="仿宋" w:eastAsia="仿宋" w:hAnsi="仿宋" w:cs="仿宋"/>
          <w:b/>
        </w:rPr>
        <w:t>部门主要工作任务及目标</w:t>
      </w:r>
    </w:p>
    <w:p w:rsidR="008B2C3D" w:rsidRDefault="005A17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2022</w:t>
      </w:r>
      <w:r>
        <w:rPr>
          <w:rFonts w:ascii="仿宋" w:eastAsia="仿宋" w:hAnsi="仿宋" w:cs="仿宋"/>
        </w:rPr>
        <w:t>年是党的二十大召开之年，也是实施</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规划承上启下之年，我们将坚持以退役军人为中心的理念，立足新发展阶段，贯彻新发展理念，积极融入和服务新发展格局，以发挥退役军人作用、营造尊崇军人职业氛围为重点，以优化政策供给、狠抓政策落实为保障，守正创新，勇毅前行，奋力谱写江阴退役军人工作高质量发展新篇章，让退役军人获得感成色更足、幸福感更可持续、荣誉感更加提升。</w:t>
      </w:r>
    </w:p>
    <w:p w:rsidR="008B2C3D" w:rsidRDefault="005A17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一是在强化党建引领推动高质量发展上有新突破。坚持党对退役军人工作的集中统一领导，持续推进</w:t>
      </w:r>
      <w:r>
        <w:rPr>
          <w:rFonts w:ascii="仿宋" w:eastAsia="仿宋" w:hAnsi="仿宋" w:cs="仿宋"/>
        </w:rPr>
        <w:t>“</w:t>
      </w:r>
      <w:r>
        <w:rPr>
          <w:rFonts w:ascii="仿宋" w:eastAsia="仿宋" w:hAnsi="仿宋" w:cs="仿宋"/>
        </w:rPr>
        <w:t>思想政治建设年</w:t>
      </w:r>
      <w:r>
        <w:rPr>
          <w:rFonts w:ascii="仿宋" w:eastAsia="仿宋" w:hAnsi="仿宋" w:cs="仿宋"/>
        </w:rPr>
        <w:t>”</w:t>
      </w:r>
      <w:r>
        <w:rPr>
          <w:rFonts w:ascii="仿宋" w:eastAsia="仿宋" w:hAnsi="仿宋" w:cs="仿宋"/>
        </w:rPr>
        <w:t>活动，挖掘、运用本系统红色资源，积极开展</w:t>
      </w:r>
      <w:r>
        <w:rPr>
          <w:rFonts w:ascii="仿宋" w:eastAsia="仿宋" w:hAnsi="仿宋" w:cs="仿宋"/>
        </w:rPr>
        <w:t>具有退役军人工作特色、展示退役军人时代风采的系列活动。持续打造</w:t>
      </w:r>
      <w:r>
        <w:rPr>
          <w:rFonts w:ascii="仿宋" w:eastAsia="仿宋" w:hAnsi="仿宋" w:cs="仿宋"/>
        </w:rPr>
        <w:t>“</w:t>
      </w:r>
      <w:r>
        <w:rPr>
          <w:rFonts w:ascii="仿宋" w:eastAsia="仿宋" w:hAnsi="仿宋" w:cs="仿宋"/>
        </w:rPr>
        <w:t>一镇一特色</w:t>
      </w:r>
      <w:r>
        <w:rPr>
          <w:rFonts w:ascii="仿宋" w:eastAsia="仿宋" w:hAnsi="仿宋" w:cs="仿宋"/>
        </w:rPr>
        <w:t>”</w:t>
      </w:r>
      <w:r>
        <w:rPr>
          <w:rFonts w:ascii="仿宋" w:eastAsia="仿宋" w:hAnsi="仿宋" w:cs="仿宋"/>
        </w:rPr>
        <w:t>思想政治工作品牌，建设</w:t>
      </w:r>
      <w:r>
        <w:rPr>
          <w:rFonts w:ascii="仿宋" w:eastAsia="仿宋" w:hAnsi="仿宋" w:cs="仿宋"/>
        </w:rPr>
        <w:t>“</w:t>
      </w:r>
      <w:r>
        <w:rPr>
          <w:rFonts w:ascii="仿宋" w:eastAsia="仿宋" w:hAnsi="仿宋" w:cs="仿宋"/>
        </w:rPr>
        <w:t>一企一阵地</w:t>
      </w:r>
      <w:r>
        <w:rPr>
          <w:rFonts w:ascii="仿宋" w:eastAsia="仿宋" w:hAnsi="仿宋" w:cs="仿宋"/>
        </w:rPr>
        <w:t>”</w:t>
      </w:r>
      <w:r>
        <w:rPr>
          <w:rFonts w:ascii="仿宋" w:eastAsia="仿宋" w:hAnsi="仿宋" w:cs="仿宋"/>
        </w:rPr>
        <w:t>退役军人</w:t>
      </w:r>
      <w:r>
        <w:rPr>
          <w:rFonts w:ascii="仿宋" w:eastAsia="仿宋" w:hAnsi="仿宋" w:cs="仿宋"/>
        </w:rPr>
        <w:t>“</w:t>
      </w:r>
      <w:r>
        <w:rPr>
          <w:rFonts w:ascii="仿宋" w:eastAsia="仿宋" w:hAnsi="仿宋" w:cs="仿宋"/>
        </w:rPr>
        <w:t>戎耀之家</w:t>
      </w:r>
      <w:r>
        <w:rPr>
          <w:rFonts w:ascii="仿宋" w:eastAsia="仿宋" w:hAnsi="仿宋" w:cs="仿宋"/>
        </w:rPr>
        <w:t>”</w:t>
      </w:r>
      <w:r>
        <w:rPr>
          <w:rFonts w:ascii="仿宋" w:eastAsia="仿宋" w:hAnsi="仿宋" w:cs="仿宋"/>
        </w:rPr>
        <w:t>，开展</w:t>
      </w:r>
      <w:r>
        <w:rPr>
          <w:rFonts w:ascii="仿宋" w:eastAsia="仿宋" w:hAnsi="仿宋" w:cs="仿宋"/>
        </w:rPr>
        <w:t>“</w:t>
      </w:r>
      <w:r>
        <w:rPr>
          <w:rFonts w:ascii="仿宋" w:eastAsia="仿宋" w:hAnsi="仿宋" w:cs="仿宋"/>
        </w:rPr>
        <w:t>一村一队伍</w:t>
      </w:r>
      <w:r>
        <w:rPr>
          <w:rFonts w:ascii="仿宋" w:eastAsia="仿宋" w:hAnsi="仿宋" w:cs="仿宋"/>
        </w:rPr>
        <w:t>”</w:t>
      </w:r>
      <w:r>
        <w:rPr>
          <w:rFonts w:ascii="仿宋" w:eastAsia="仿宋" w:hAnsi="仿宋" w:cs="仿宋"/>
        </w:rPr>
        <w:t>退役军人志愿服务，形成一批有特色、有影响的党建工作成果。</w:t>
      </w:r>
    </w:p>
    <w:p w:rsidR="008B2C3D" w:rsidRDefault="005A17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二是在建设高质量服务体系上有新突破。持续提升服务站规范化建设水平，推动示范型全覆盖，逐步把</w:t>
      </w:r>
      <w:r>
        <w:rPr>
          <w:rFonts w:ascii="仿宋" w:eastAsia="仿宋" w:hAnsi="仿宋" w:cs="仿宋"/>
        </w:rPr>
        <w:t>“</w:t>
      </w:r>
      <w:r>
        <w:rPr>
          <w:rFonts w:ascii="仿宋" w:eastAsia="仿宋" w:hAnsi="仿宋" w:cs="仿宋"/>
        </w:rPr>
        <w:t>盆景</w:t>
      </w:r>
      <w:r>
        <w:rPr>
          <w:rFonts w:ascii="仿宋" w:eastAsia="仿宋" w:hAnsi="仿宋" w:cs="仿宋"/>
        </w:rPr>
        <w:t>”</w:t>
      </w:r>
      <w:r>
        <w:rPr>
          <w:rFonts w:ascii="仿宋" w:eastAsia="仿宋" w:hAnsi="仿宋" w:cs="仿宋"/>
        </w:rPr>
        <w:t>变成</w:t>
      </w:r>
      <w:r>
        <w:rPr>
          <w:rFonts w:ascii="仿宋" w:eastAsia="仿宋" w:hAnsi="仿宋" w:cs="仿宋"/>
        </w:rPr>
        <w:t>“</w:t>
      </w:r>
      <w:r>
        <w:rPr>
          <w:rFonts w:ascii="仿宋" w:eastAsia="仿宋" w:hAnsi="仿宋" w:cs="仿宋"/>
        </w:rPr>
        <w:t>风景</w:t>
      </w:r>
      <w:r>
        <w:rPr>
          <w:rFonts w:ascii="仿宋" w:eastAsia="仿宋" w:hAnsi="仿宋" w:cs="仿宋"/>
        </w:rPr>
        <w:t>”</w:t>
      </w:r>
      <w:r>
        <w:rPr>
          <w:rFonts w:ascii="仿宋" w:eastAsia="仿宋" w:hAnsi="仿宋" w:cs="仿宋"/>
        </w:rPr>
        <w:t>，把</w:t>
      </w:r>
      <w:r>
        <w:rPr>
          <w:rFonts w:ascii="仿宋" w:eastAsia="仿宋" w:hAnsi="仿宋" w:cs="仿宋"/>
        </w:rPr>
        <w:t>“</w:t>
      </w:r>
      <w:r>
        <w:rPr>
          <w:rFonts w:ascii="仿宋" w:eastAsia="仿宋" w:hAnsi="仿宋" w:cs="仿宋"/>
        </w:rPr>
        <w:t>标杆</w:t>
      </w:r>
      <w:r>
        <w:rPr>
          <w:rFonts w:ascii="仿宋" w:eastAsia="仿宋" w:hAnsi="仿宋" w:cs="仿宋"/>
        </w:rPr>
        <w:t>”</w:t>
      </w:r>
      <w:r>
        <w:rPr>
          <w:rFonts w:ascii="仿宋" w:eastAsia="仿宋" w:hAnsi="仿宋" w:cs="仿宋"/>
        </w:rPr>
        <w:t>变成</w:t>
      </w:r>
      <w:r>
        <w:rPr>
          <w:rFonts w:ascii="仿宋" w:eastAsia="仿宋" w:hAnsi="仿宋" w:cs="仿宋"/>
        </w:rPr>
        <w:t>“</w:t>
      </w:r>
      <w:r>
        <w:rPr>
          <w:rFonts w:ascii="仿宋" w:eastAsia="仿宋" w:hAnsi="仿宋" w:cs="仿宋"/>
        </w:rPr>
        <w:t>标配</w:t>
      </w:r>
      <w:r>
        <w:rPr>
          <w:rFonts w:ascii="仿宋" w:eastAsia="仿宋" w:hAnsi="仿宋" w:cs="仿宋"/>
        </w:rPr>
        <w:t>”</w:t>
      </w:r>
      <w:r>
        <w:rPr>
          <w:rFonts w:ascii="仿宋" w:eastAsia="仿宋" w:hAnsi="仿宋" w:cs="仿宋"/>
        </w:rPr>
        <w:t>。</w:t>
      </w:r>
      <w:r>
        <w:rPr>
          <w:rFonts w:ascii="仿宋" w:eastAsia="仿宋" w:hAnsi="仿宋" w:cs="仿宋"/>
        </w:rPr>
        <w:t xml:space="preserve"> </w:t>
      </w:r>
      <w:r>
        <w:rPr>
          <w:rFonts w:ascii="仿宋" w:eastAsia="仿宋" w:hAnsi="仿宋" w:cs="仿宋"/>
        </w:rPr>
        <w:t>以开展退役军人服务站星级评定为抓手，细化考核标准，严格考评制度，促进基层服务站整体服务保障水平的提升。建立健全退役军人法律援助工作机制，畅通援助渠道、优化援助方式、</w:t>
      </w:r>
      <w:r>
        <w:rPr>
          <w:rFonts w:ascii="仿宋" w:eastAsia="仿宋" w:hAnsi="仿宋" w:cs="仿宋"/>
        </w:rPr>
        <w:t>扩大援助范围；探索建立</w:t>
      </w:r>
      <w:r>
        <w:rPr>
          <w:rFonts w:ascii="仿宋" w:eastAsia="仿宋" w:hAnsi="仿宋" w:cs="仿宋"/>
        </w:rPr>
        <w:t>“</w:t>
      </w:r>
      <w:r>
        <w:rPr>
          <w:rFonts w:ascii="仿宋" w:eastAsia="仿宋" w:hAnsi="仿宋" w:cs="仿宋"/>
        </w:rPr>
        <w:t>老兵调解员</w:t>
      </w:r>
      <w:r>
        <w:rPr>
          <w:rFonts w:ascii="仿宋" w:eastAsia="仿宋" w:hAnsi="仿宋" w:cs="仿宋"/>
        </w:rPr>
        <w:t>”</w:t>
      </w:r>
      <w:r>
        <w:rPr>
          <w:rFonts w:ascii="仿宋" w:eastAsia="仿宋" w:hAnsi="仿宋" w:cs="仿宋"/>
        </w:rPr>
        <w:t>队伍，以老兵情结推动矛盾问题就地化解。</w:t>
      </w:r>
    </w:p>
    <w:p w:rsidR="008B2C3D" w:rsidRDefault="005A17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三是在助力退役军人就业创业上有新突破。建立健全适应性培训、学历教育、职业技能、创业培训并举，</w:t>
      </w:r>
      <w:r>
        <w:rPr>
          <w:rFonts w:ascii="仿宋" w:eastAsia="仿宋" w:hAnsi="仿宋" w:cs="仿宋"/>
        </w:rPr>
        <w:t>“</w:t>
      </w:r>
      <w:r>
        <w:rPr>
          <w:rFonts w:ascii="仿宋" w:eastAsia="仿宋" w:hAnsi="仿宋" w:cs="仿宋"/>
        </w:rPr>
        <w:t>订单式</w:t>
      </w:r>
      <w:r>
        <w:rPr>
          <w:rFonts w:ascii="仿宋" w:eastAsia="仿宋" w:hAnsi="仿宋" w:cs="仿宋"/>
        </w:rPr>
        <w:t>”“</w:t>
      </w:r>
      <w:r>
        <w:rPr>
          <w:rFonts w:ascii="仿宋" w:eastAsia="仿宋" w:hAnsi="仿宋" w:cs="仿宋"/>
        </w:rPr>
        <w:t>定向式</w:t>
      </w:r>
      <w:r>
        <w:rPr>
          <w:rFonts w:ascii="仿宋" w:eastAsia="仿宋" w:hAnsi="仿宋" w:cs="仿宋"/>
        </w:rPr>
        <w:t>”“</w:t>
      </w:r>
      <w:r>
        <w:rPr>
          <w:rFonts w:ascii="仿宋" w:eastAsia="仿宋" w:hAnsi="仿宋" w:cs="仿宋"/>
        </w:rPr>
        <w:t>定岗式</w:t>
      </w:r>
      <w:r>
        <w:rPr>
          <w:rFonts w:ascii="仿宋" w:eastAsia="仿宋" w:hAnsi="仿宋" w:cs="仿宋"/>
        </w:rPr>
        <w:t>”</w:t>
      </w:r>
      <w:r>
        <w:rPr>
          <w:rFonts w:ascii="仿宋" w:eastAsia="仿宋" w:hAnsi="仿宋" w:cs="仿宋"/>
        </w:rPr>
        <w:t>等菜单式培训并重的多层次、多元化教育培训体系，完善</w:t>
      </w:r>
      <w:r>
        <w:rPr>
          <w:rFonts w:ascii="仿宋" w:eastAsia="仿宋" w:hAnsi="仿宋" w:cs="仿宋"/>
        </w:rPr>
        <w:t>“</w:t>
      </w:r>
      <w:r>
        <w:rPr>
          <w:rFonts w:ascii="仿宋" w:eastAsia="仿宋" w:hAnsi="仿宋" w:cs="仿宋"/>
        </w:rPr>
        <w:t>培训</w:t>
      </w:r>
      <w:r>
        <w:rPr>
          <w:rFonts w:ascii="仿宋" w:eastAsia="仿宋" w:hAnsi="仿宋" w:cs="仿宋"/>
        </w:rPr>
        <w:t>+</w:t>
      </w:r>
      <w:r>
        <w:rPr>
          <w:rFonts w:ascii="仿宋" w:eastAsia="仿宋" w:hAnsi="仿宋" w:cs="仿宋"/>
        </w:rPr>
        <w:t>就业</w:t>
      </w:r>
      <w:r>
        <w:rPr>
          <w:rFonts w:ascii="仿宋" w:eastAsia="仿宋" w:hAnsi="仿宋" w:cs="仿宋"/>
        </w:rPr>
        <w:t>+</w:t>
      </w:r>
      <w:r>
        <w:rPr>
          <w:rFonts w:ascii="仿宋" w:eastAsia="仿宋" w:hAnsi="仿宋" w:cs="仿宋"/>
        </w:rPr>
        <w:t>创业</w:t>
      </w:r>
      <w:r>
        <w:rPr>
          <w:rFonts w:ascii="仿宋" w:eastAsia="仿宋" w:hAnsi="仿宋" w:cs="仿宋"/>
        </w:rPr>
        <w:t>+</w:t>
      </w:r>
      <w:r>
        <w:rPr>
          <w:rFonts w:ascii="仿宋" w:eastAsia="仿宋" w:hAnsi="仿宋" w:cs="仿宋"/>
        </w:rPr>
        <w:t>帮扶</w:t>
      </w:r>
      <w:r>
        <w:rPr>
          <w:rFonts w:ascii="仿宋" w:eastAsia="仿宋" w:hAnsi="仿宋" w:cs="仿宋"/>
        </w:rPr>
        <w:t>”</w:t>
      </w:r>
      <w:r>
        <w:rPr>
          <w:rFonts w:ascii="仿宋" w:eastAsia="仿宋" w:hAnsi="仿宋" w:cs="仿宋"/>
        </w:rPr>
        <w:t>的全方位服务平台，推动退役军人由</w:t>
      </w:r>
      <w:r>
        <w:rPr>
          <w:rFonts w:ascii="仿宋" w:eastAsia="仿宋" w:hAnsi="仿宋" w:cs="仿宋"/>
        </w:rPr>
        <w:t>“</w:t>
      </w:r>
      <w:r>
        <w:rPr>
          <w:rFonts w:ascii="仿宋" w:eastAsia="仿宋" w:hAnsi="仿宋" w:cs="仿宋"/>
        </w:rPr>
        <w:t>人力资源</w:t>
      </w:r>
      <w:r>
        <w:rPr>
          <w:rFonts w:ascii="仿宋" w:eastAsia="仿宋" w:hAnsi="仿宋" w:cs="仿宋"/>
        </w:rPr>
        <w:t>”</w:t>
      </w:r>
      <w:r>
        <w:rPr>
          <w:rFonts w:ascii="仿宋" w:eastAsia="仿宋" w:hAnsi="仿宋" w:cs="仿宋"/>
        </w:rPr>
        <w:t>向</w:t>
      </w:r>
      <w:r>
        <w:rPr>
          <w:rFonts w:ascii="仿宋" w:eastAsia="仿宋" w:hAnsi="仿宋" w:cs="仿宋"/>
        </w:rPr>
        <w:t>“</w:t>
      </w:r>
      <w:r>
        <w:rPr>
          <w:rFonts w:ascii="仿宋" w:eastAsia="仿宋" w:hAnsi="仿宋" w:cs="仿宋"/>
        </w:rPr>
        <w:t>人才资源</w:t>
      </w:r>
      <w:r>
        <w:rPr>
          <w:rFonts w:ascii="仿宋" w:eastAsia="仿宋" w:hAnsi="仿宋" w:cs="仿宋"/>
        </w:rPr>
        <w:t>”</w:t>
      </w:r>
      <w:r>
        <w:rPr>
          <w:rFonts w:ascii="仿宋" w:eastAsia="仿宋" w:hAnsi="仿宋" w:cs="仿宋"/>
        </w:rPr>
        <w:t>转变。发挥退役军人就业创业示范基地的孵化作用，促进退役军人稳定就业和自主创业，引导优秀年轻退役军人投身基层一线、投身创新创业大潮。</w:t>
      </w:r>
    </w:p>
    <w:p w:rsidR="008B2C3D" w:rsidRDefault="005A17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四是在推进</w:t>
      </w:r>
      <w:r>
        <w:rPr>
          <w:rFonts w:ascii="仿宋" w:eastAsia="仿宋" w:hAnsi="仿宋" w:cs="仿宋"/>
        </w:rPr>
        <w:t>“</w:t>
      </w:r>
      <w:r>
        <w:rPr>
          <w:rFonts w:ascii="仿宋" w:eastAsia="仿宋" w:hAnsi="仿宋" w:cs="仿宋"/>
        </w:rPr>
        <w:t>阳光安置</w:t>
      </w:r>
      <w:r>
        <w:rPr>
          <w:rFonts w:ascii="仿宋" w:eastAsia="仿宋" w:hAnsi="仿宋" w:cs="仿宋"/>
        </w:rPr>
        <w:t>”</w:t>
      </w:r>
      <w:r>
        <w:rPr>
          <w:rFonts w:ascii="仿宋" w:eastAsia="仿宋" w:hAnsi="仿宋" w:cs="仿宋"/>
        </w:rPr>
        <w:t>稳步提质上有新突破。持续推</w:t>
      </w:r>
      <w:r>
        <w:rPr>
          <w:rFonts w:ascii="仿宋" w:eastAsia="仿宋" w:hAnsi="仿宋" w:cs="仿宋"/>
        </w:rPr>
        <w:t>行</w:t>
      </w:r>
      <w:r>
        <w:rPr>
          <w:rFonts w:ascii="仿宋" w:eastAsia="仿宋" w:hAnsi="仿宋" w:cs="仿宋"/>
        </w:rPr>
        <w:t>“</w:t>
      </w:r>
      <w:r>
        <w:rPr>
          <w:rFonts w:ascii="仿宋" w:eastAsia="仿宋" w:hAnsi="仿宋" w:cs="仿宋"/>
        </w:rPr>
        <w:t>阳光安置</w:t>
      </w:r>
      <w:r>
        <w:rPr>
          <w:rFonts w:ascii="仿宋" w:eastAsia="仿宋" w:hAnsi="仿宋" w:cs="仿宋"/>
        </w:rPr>
        <w:t>”“</w:t>
      </w:r>
      <w:r>
        <w:rPr>
          <w:rFonts w:ascii="仿宋" w:eastAsia="仿宋" w:hAnsi="仿宋" w:cs="仿宋"/>
        </w:rPr>
        <w:t>积分选岗</w:t>
      </w:r>
      <w:r>
        <w:rPr>
          <w:rFonts w:ascii="仿宋" w:eastAsia="仿宋" w:hAnsi="仿宋" w:cs="仿宋"/>
        </w:rPr>
        <w:t>”“</w:t>
      </w:r>
      <w:r>
        <w:rPr>
          <w:rFonts w:ascii="仿宋" w:eastAsia="仿宋" w:hAnsi="仿宋" w:cs="仿宋"/>
        </w:rPr>
        <w:t>直通车</w:t>
      </w:r>
      <w:r>
        <w:rPr>
          <w:rFonts w:ascii="仿宋" w:eastAsia="仿宋" w:hAnsi="仿宋" w:cs="仿宋"/>
        </w:rPr>
        <w:t>”</w:t>
      </w:r>
      <w:r>
        <w:rPr>
          <w:rFonts w:ascii="仿宋" w:eastAsia="仿宋" w:hAnsi="仿宋" w:cs="仿宋"/>
        </w:rPr>
        <w:t>式安置，优化岗位筹集，拓宽安置路径，强化安置保障，不断提高安置质量。建立健全专项督查机制，及时解决未按时安排接收安置的退役军人上岗、未按规定签订聘用合同或劳动合同等问题。建立健全军队离退休人员</w:t>
      </w:r>
      <w:r>
        <w:rPr>
          <w:rFonts w:ascii="仿宋" w:eastAsia="仿宋" w:hAnsi="仿宋" w:cs="仿宋"/>
        </w:rPr>
        <w:t>“</w:t>
      </w:r>
      <w:r>
        <w:rPr>
          <w:rFonts w:ascii="仿宋" w:eastAsia="仿宋" w:hAnsi="仿宋" w:cs="仿宋"/>
        </w:rPr>
        <w:t>即退即审、即交即接</w:t>
      </w:r>
      <w:r>
        <w:rPr>
          <w:rFonts w:ascii="仿宋" w:eastAsia="仿宋" w:hAnsi="仿宋" w:cs="仿宋"/>
        </w:rPr>
        <w:t>”</w:t>
      </w:r>
      <w:r>
        <w:rPr>
          <w:rFonts w:ascii="仿宋" w:eastAsia="仿宋" w:hAnsi="仿宋" w:cs="仿宋"/>
        </w:rPr>
        <w:t>工作机制，根据上级统一部署，严格落实</w:t>
      </w:r>
      <w:r>
        <w:rPr>
          <w:rFonts w:ascii="仿宋" w:eastAsia="仿宋" w:hAnsi="仿宋" w:cs="仿宋"/>
        </w:rPr>
        <w:t>“</w:t>
      </w:r>
      <w:r>
        <w:rPr>
          <w:rFonts w:ascii="仿宋" w:eastAsia="仿宋" w:hAnsi="仿宋" w:cs="仿宋"/>
        </w:rPr>
        <w:t>三年移交计划</w:t>
      </w:r>
      <w:r>
        <w:rPr>
          <w:rFonts w:ascii="仿宋" w:eastAsia="仿宋" w:hAnsi="仿宋" w:cs="仿宋"/>
        </w:rPr>
        <w:t>”</w:t>
      </w:r>
      <w:r>
        <w:rPr>
          <w:rFonts w:ascii="仿宋" w:eastAsia="仿宋" w:hAnsi="仿宋" w:cs="仿宋"/>
        </w:rPr>
        <w:t>。</w:t>
      </w:r>
    </w:p>
    <w:p w:rsidR="008B2C3D" w:rsidRDefault="005A17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五是在打造具有江阴特色的</w:t>
      </w:r>
      <w:r>
        <w:rPr>
          <w:rFonts w:ascii="仿宋" w:eastAsia="仿宋" w:hAnsi="仿宋" w:cs="仿宋"/>
        </w:rPr>
        <w:t>“</w:t>
      </w:r>
      <w:r>
        <w:rPr>
          <w:rFonts w:ascii="仿宋" w:eastAsia="仿宋" w:hAnsi="仿宋" w:cs="仿宋"/>
        </w:rPr>
        <w:t>双拥品牌</w:t>
      </w:r>
      <w:r>
        <w:rPr>
          <w:rFonts w:ascii="仿宋" w:eastAsia="仿宋" w:hAnsi="仿宋" w:cs="仿宋"/>
        </w:rPr>
        <w:t>”</w:t>
      </w:r>
      <w:r>
        <w:rPr>
          <w:rFonts w:ascii="仿宋" w:eastAsia="仿宋" w:hAnsi="仿宋" w:cs="仿宋"/>
        </w:rPr>
        <w:t>上有新突破。严格落实双拥政策，夯实双拥工作基础，推动军民共建、军民融合走深走实，全力争创</w:t>
      </w:r>
      <w:r>
        <w:rPr>
          <w:rFonts w:ascii="仿宋" w:eastAsia="仿宋" w:hAnsi="仿宋" w:cs="仿宋"/>
        </w:rPr>
        <w:t>“</w:t>
      </w:r>
      <w:r>
        <w:rPr>
          <w:rFonts w:ascii="仿宋" w:eastAsia="仿宋" w:hAnsi="仿宋" w:cs="仿宋"/>
        </w:rPr>
        <w:t>省双拥模范城</w:t>
      </w:r>
      <w:r>
        <w:rPr>
          <w:rFonts w:ascii="仿宋" w:eastAsia="仿宋" w:hAnsi="仿宋" w:cs="仿宋"/>
        </w:rPr>
        <w:t>”</w:t>
      </w:r>
      <w:r>
        <w:rPr>
          <w:rFonts w:ascii="仿宋" w:eastAsia="仿宋" w:hAnsi="仿宋" w:cs="仿宋"/>
        </w:rPr>
        <w:t>九连冠。高质量做好与基层部队结对共建工作，为提升基层战斗力提供江阴</w:t>
      </w:r>
      <w:r>
        <w:rPr>
          <w:rFonts w:ascii="仿宋" w:eastAsia="仿宋" w:hAnsi="仿宋" w:cs="仿宋"/>
        </w:rPr>
        <w:t>力量。注重和突出仪式感，组织开展欢送新兵入伍、欢迎老兵返乡、悬挂</w:t>
      </w:r>
      <w:r>
        <w:rPr>
          <w:rFonts w:ascii="仿宋" w:eastAsia="仿宋" w:hAnsi="仿宋" w:cs="仿宋"/>
        </w:rPr>
        <w:t>“</w:t>
      </w:r>
      <w:r>
        <w:rPr>
          <w:rFonts w:ascii="仿宋" w:eastAsia="仿宋" w:hAnsi="仿宋" w:cs="仿宋"/>
        </w:rPr>
        <w:t>光荣之家</w:t>
      </w:r>
      <w:r>
        <w:rPr>
          <w:rFonts w:ascii="仿宋" w:eastAsia="仿宋" w:hAnsi="仿宋" w:cs="仿宋"/>
        </w:rPr>
        <w:t>”</w:t>
      </w:r>
      <w:r>
        <w:rPr>
          <w:rFonts w:ascii="仿宋" w:eastAsia="仿宋" w:hAnsi="仿宋" w:cs="仿宋"/>
        </w:rPr>
        <w:t>匾牌、为立功受奖官兵</w:t>
      </w:r>
      <w:r>
        <w:rPr>
          <w:rFonts w:ascii="仿宋" w:eastAsia="仿宋" w:hAnsi="仿宋" w:cs="仿宋"/>
        </w:rPr>
        <w:t>“</w:t>
      </w:r>
      <w:r>
        <w:rPr>
          <w:rFonts w:ascii="仿宋" w:eastAsia="仿宋" w:hAnsi="仿宋" w:cs="仿宋"/>
        </w:rPr>
        <w:t>公开报喜</w:t>
      </w:r>
      <w:r>
        <w:rPr>
          <w:rFonts w:ascii="仿宋" w:eastAsia="仿宋" w:hAnsi="仿宋" w:cs="仿宋"/>
        </w:rPr>
        <w:t>”</w:t>
      </w:r>
      <w:r>
        <w:rPr>
          <w:rFonts w:ascii="仿宋" w:eastAsia="仿宋" w:hAnsi="仿宋" w:cs="仿宋"/>
        </w:rPr>
        <w:t>和</w:t>
      </w:r>
      <w:r>
        <w:rPr>
          <w:rFonts w:ascii="仿宋" w:eastAsia="仿宋" w:hAnsi="仿宋" w:cs="仿宋"/>
        </w:rPr>
        <w:t>“</w:t>
      </w:r>
      <w:r>
        <w:rPr>
          <w:rFonts w:ascii="仿宋" w:eastAsia="仿宋" w:hAnsi="仿宋" w:cs="仿宋"/>
        </w:rPr>
        <w:t>登门送喜</w:t>
      </w:r>
      <w:r>
        <w:rPr>
          <w:rFonts w:ascii="仿宋" w:eastAsia="仿宋" w:hAnsi="仿宋" w:cs="仿宋"/>
        </w:rPr>
        <w:t>”</w:t>
      </w:r>
      <w:r>
        <w:rPr>
          <w:rFonts w:ascii="仿宋" w:eastAsia="仿宋" w:hAnsi="仿宋" w:cs="仿宋"/>
        </w:rPr>
        <w:t>等活动；根据部署开展好《优待证》发放工作，让退役军人真正感受到优先优质优惠的服务。</w:t>
      </w:r>
    </w:p>
    <w:p w:rsidR="008B2C3D" w:rsidRDefault="005A17A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六是在提升风险防范化解机制上有新突破，加快构建退役军人权益保障工作体系，在弘扬正能量上下功夫，在保障合法权益上出实招，在矛盾止新化旧上求成效。深入学习</w:t>
      </w:r>
      <w:r w:rsidR="00BA298E">
        <w:rPr>
          <w:rFonts w:ascii="仿宋" w:eastAsia="仿宋" w:hAnsi="仿宋" w:cs="仿宋" w:hint="eastAsia"/>
        </w:rPr>
        <w:t>贯彻</w:t>
      </w:r>
      <w:r>
        <w:rPr>
          <w:rFonts w:ascii="仿宋" w:eastAsia="仿宋" w:hAnsi="仿宋" w:cs="仿宋"/>
        </w:rPr>
        <w:t>新时代</w:t>
      </w:r>
      <w:r>
        <w:rPr>
          <w:rFonts w:ascii="仿宋" w:eastAsia="仿宋" w:hAnsi="仿宋" w:cs="仿宋"/>
        </w:rPr>
        <w:t>“</w:t>
      </w:r>
      <w:r>
        <w:rPr>
          <w:rFonts w:ascii="仿宋" w:eastAsia="仿宋" w:hAnsi="仿宋" w:cs="仿宋"/>
        </w:rPr>
        <w:t>枫桥经验</w:t>
      </w:r>
      <w:r>
        <w:rPr>
          <w:rFonts w:ascii="仿宋" w:eastAsia="仿宋" w:hAnsi="仿宋" w:cs="仿宋"/>
        </w:rPr>
        <w:t>”</w:t>
      </w:r>
      <w:r>
        <w:rPr>
          <w:rFonts w:ascii="仿宋" w:eastAsia="仿宋" w:hAnsi="仿宋" w:cs="仿宋"/>
        </w:rPr>
        <w:t>，推动基层切实做到矛盾就地化解、服务精准规范、管理日臻完善。进一步完善应急处置机制，强化部门联动、上下联通、信息共享，有效推动问题解决和矛</w:t>
      </w:r>
      <w:r>
        <w:rPr>
          <w:rFonts w:ascii="仿宋" w:eastAsia="仿宋" w:hAnsi="仿宋" w:cs="仿宋"/>
        </w:rPr>
        <w:t>盾钝化。持续开展矛盾攻坚化解活动，加大重点疑难信访事项督查督办力度，稳妥推进</w:t>
      </w:r>
      <w:r>
        <w:rPr>
          <w:rFonts w:ascii="仿宋" w:eastAsia="仿宋" w:hAnsi="仿宋" w:cs="仿宋"/>
        </w:rPr>
        <w:t>“</w:t>
      </w:r>
      <w:r>
        <w:rPr>
          <w:rFonts w:ascii="仿宋" w:eastAsia="仿宋" w:hAnsi="仿宋" w:cs="仿宋"/>
        </w:rPr>
        <w:t>两参</w:t>
      </w:r>
      <w:r>
        <w:rPr>
          <w:rFonts w:ascii="仿宋" w:eastAsia="仿宋" w:hAnsi="仿宋" w:cs="仿宋"/>
        </w:rPr>
        <w:t>”</w:t>
      </w:r>
      <w:r>
        <w:rPr>
          <w:rFonts w:ascii="仿宋" w:eastAsia="仿宋" w:hAnsi="仿宋" w:cs="仿宋"/>
        </w:rPr>
        <w:t>人员核查工作。</w:t>
      </w:r>
    </w:p>
    <w:p w:rsidR="008B2C3D" w:rsidRDefault="008B2C3D">
      <w:pPr>
        <w:pStyle w:val="a4"/>
        <w:spacing w:line="235" w:lineRule="auto"/>
        <w:ind w:leftChars="300" w:left="669" w:right="2414" w:hanging="9"/>
        <w:jc w:val="both"/>
        <w:rPr>
          <w:rFonts w:ascii="仿宋" w:eastAsia="仿宋" w:hAnsi="仿宋" w:cs="仿宋"/>
        </w:rPr>
        <w:sectPr w:rsidR="008B2C3D">
          <w:footerReference w:type="default" r:id="rId14"/>
          <w:pgSz w:w="11906" w:h="16838"/>
          <w:pgMar w:top="1580" w:right="700" w:bottom="770" w:left="1020" w:header="170" w:footer="280" w:gutter="0"/>
          <w:pgNumType w:fmt="numberInDash"/>
          <w:cols w:space="720"/>
          <w:formProt w:val="0"/>
          <w:docGrid w:linePitch="100"/>
        </w:sectPr>
      </w:pPr>
    </w:p>
    <w:p w:rsidR="008B2C3D" w:rsidRDefault="008B2C3D">
      <w:pPr>
        <w:pStyle w:val="a4"/>
        <w:spacing w:line="360" w:lineRule="auto"/>
        <w:ind w:leftChars="200" w:left="440" w:rightChars="229" w:right="504" w:firstLine="658"/>
        <w:jc w:val="both"/>
        <w:rPr>
          <w:rFonts w:ascii="仿宋" w:eastAsia="仿宋" w:hAnsi="仿宋" w:cs="仿宋"/>
          <w:lang w:val="en-US"/>
        </w:rPr>
      </w:pPr>
    </w:p>
    <w:p w:rsidR="008B2C3D" w:rsidRDefault="008B2C3D">
      <w:pPr>
        <w:pStyle w:val="10"/>
        <w:tabs>
          <w:tab w:val="left" w:pos="1609"/>
        </w:tabs>
        <w:spacing w:before="12" w:line="300" w:lineRule="auto"/>
        <w:ind w:left="340" w:right="567" w:firstLine="0"/>
        <w:jc w:val="center"/>
        <w:rPr>
          <w:rFonts w:ascii="仿宋" w:eastAsia="仿宋" w:hAnsi="仿宋" w:cs="仿宋"/>
          <w:b/>
          <w:bCs/>
          <w:sz w:val="44"/>
          <w:szCs w:val="44"/>
        </w:rPr>
      </w:pPr>
    </w:p>
    <w:p w:rsidR="008B2C3D" w:rsidRDefault="008B2C3D">
      <w:pPr>
        <w:pStyle w:val="10"/>
        <w:tabs>
          <w:tab w:val="left" w:pos="1609"/>
        </w:tabs>
        <w:spacing w:before="12" w:line="300" w:lineRule="auto"/>
        <w:ind w:left="340" w:right="567" w:firstLine="0"/>
        <w:jc w:val="center"/>
        <w:rPr>
          <w:rFonts w:ascii="仿宋" w:eastAsia="仿宋" w:hAnsi="仿宋" w:cs="仿宋"/>
          <w:b/>
          <w:bCs/>
          <w:sz w:val="44"/>
          <w:szCs w:val="44"/>
        </w:rPr>
      </w:pPr>
    </w:p>
    <w:p w:rsidR="008B2C3D" w:rsidRDefault="008B2C3D">
      <w:pPr>
        <w:pStyle w:val="10"/>
        <w:tabs>
          <w:tab w:val="left" w:pos="1609"/>
        </w:tabs>
        <w:spacing w:before="12" w:line="300" w:lineRule="auto"/>
        <w:ind w:left="340" w:right="567" w:firstLine="0"/>
        <w:jc w:val="center"/>
        <w:rPr>
          <w:rFonts w:ascii="仿宋" w:eastAsia="仿宋" w:hAnsi="仿宋" w:cs="仿宋"/>
          <w:b/>
          <w:bCs/>
          <w:sz w:val="44"/>
          <w:szCs w:val="44"/>
        </w:rPr>
      </w:pPr>
    </w:p>
    <w:p w:rsidR="008B2C3D" w:rsidRDefault="008B2C3D">
      <w:pPr>
        <w:pStyle w:val="10"/>
        <w:tabs>
          <w:tab w:val="left" w:pos="1609"/>
        </w:tabs>
        <w:spacing w:before="12" w:line="300" w:lineRule="auto"/>
        <w:ind w:left="340" w:right="567" w:firstLine="0"/>
        <w:jc w:val="center"/>
        <w:rPr>
          <w:rFonts w:ascii="仿宋" w:eastAsia="仿宋" w:hAnsi="仿宋" w:cs="仿宋"/>
          <w:b/>
          <w:bCs/>
          <w:sz w:val="44"/>
          <w:szCs w:val="44"/>
        </w:rPr>
      </w:pPr>
    </w:p>
    <w:p w:rsidR="008B2C3D" w:rsidRDefault="008B2C3D">
      <w:pPr>
        <w:pStyle w:val="10"/>
        <w:tabs>
          <w:tab w:val="left" w:pos="1609"/>
        </w:tabs>
        <w:spacing w:before="12" w:line="300" w:lineRule="auto"/>
        <w:ind w:left="340" w:right="567" w:firstLine="0"/>
        <w:jc w:val="center"/>
        <w:rPr>
          <w:rFonts w:ascii="仿宋" w:eastAsia="仿宋" w:hAnsi="仿宋" w:cs="仿宋"/>
          <w:b/>
          <w:bCs/>
          <w:sz w:val="44"/>
          <w:szCs w:val="44"/>
        </w:rPr>
      </w:pPr>
    </w:p>
    <w:p w:rsidR="008B2C3D" w:rsidRDefault="008B2C3D">
      <w:pPr>
        <w:pStyle w:val="10"/>
        <w:tabs>
          <w:tab w:val="left" w:pos="1609"/>
        </w:tabs>
        <w:spacing w:before="12" w:line="300" w:lineRule="auto"/>
        <w:ind w:left="340" w:right="567" w:firstLine="0"/>
        <w:jc w:val="center"/>
        <w:rPr>
          <w:rFonts w:ascii="仿宋" w:eastAsia="仿宋" w:hAnsi="仿宋" w:cs="仿宋"/>
          <w:b/>
          <w:bCs/>
          <w:sz w:val="44"/>
          <w:szCs w:val="44"/>
        </w:rPr>
      </w:pPr>
    </w:p>
    <w:p w:rsidR="008B2C3D" w:rsidRDefault="005A17AD">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8B2C3D" w:rsidRDefault="005A17AD">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2022</w:t>
      </w:r>
      <w:r>
        <w:rPr>
          <w:rFonts w:ascii="仿宋" w:eastAsia="仿宋" w:hAnsi="仿宋" w:cs="仿宋" w:hint="eastAsia"/>
          <w:b/>
          <w:bCs/>
          <w:sz w:val="44"/>
          <w:szCs w:val="44"/>
        </w:rPr>
        <w:t>年度</w:t>
      </w:r>
    </w:p>
    <w:p w:rsidR="008B2C3D" w:rsidRDefault="005A17AD">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江阴市退役军人事务局</w:t>
      </w:r>
    </w:p>
    <w:p w:rsidR="008B2C3D" w:rsidRDefault="005A17AD">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31" w:type="dxa"/>
        <w:jc w:val="center"/>
        <w:tblLayout w:type="fixed"/>
        <w:tblLook w:val="04A0"/>
      </w:tblPr>
      <w:tblGrid>
        <w:gridCol w:w="3825"/>
        <w:gridCol w:w="1832"/>
        <w:gridCol w:w="3626"/>
        <w:gridCol w:w="66"/>
        <w:gridCol w:w="1746"/>
        <w:gridCol w:w="236"/>
      </w:tblGrid>
      <w:tr w:rsidR="008B2C3D">
        <w:trPr>
          <w:trHeight w:val="116"/>
          <w:jc w:val="center"/>
        </w:trPr>
        <w:tc>
          <w:tcPr>
            <w:tcW w:w="11329" w:type="dxa"/>
            <w:gridSpan w:val="5"/>
            <w:vAlign w:val="center"/>
          </w:tcPr>
          <w:p w:rsidR="008B2C3D" w:rsidRDefault="005A17AD">
            <w:pPr>
              <w:pageBreakBefore/>
              <w:jc w:val="both"/>
              <w:rPr>
                <w:rFonts w:ascii="仿宋" w:eastAsia="仿宋" w:hAnsi="仿宋" w:cs="仿宋"/>
                <w:color w:val="000000"/>
                <w:lang w:eastAsia="ar-SA"/>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c>
          <w:tcPr>
            <w:tcW w:w="2" w:type="dxa"/>
          </w:tcPr>
          <w:p w:rsidR="008B2C3D" w:rsidRDefault="008B2C3D">
            <w:pPr>
              <w:rPr>
                <w:rFonts w:ascii="仿宋" w:eastAsia="仿宋" w:hAnsi="仿宋" w:cs="仿宋"/>
                <w:sz w:val="20"/>
              </w:rPr>
            </w:pPr>
          </w:p>
        </w:tc>
      </w:tr>
      <w:tr w:rsidR="008B2C3D">
        <w:trPr>
          <w:trHeight w:val="348"/>
          <w:jc w:val="center"/>
        </w:trPr>
        <w:tc>
          <w:tcPr>
            <w:tcW w:w="11329" w:type="dxa"/>
            <w:gridSpan w:val="5"/>
          </w:tcPr>
          <w:p w:rsidR="008B2C3D" w:rsidRDefault="005A17AD">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c>
          <w:tcPr>
            <w:tcW w:w="2" w:type="dxa"/>
          </w:tcPr>
          <w:p w:rsidR="008B2C3D" w:rsidRDefault="008B2C3D">
            <w:pPr>
              <w:rPr>
                <w:rFonts w:ascii="仿宋" w:eastAsia="仿宋" w:hAnsi="仿宋" w:cs="仿宋"/>
                <w:sz w:val="20"/>
              </w:rPr>
            </w:pPr>
          </w:p>
        </w:tc>
      </w:tr>
      <w:tr w:rsidR="008B2C3D">
        <w:trPr>
          <w:trHeight w:val="333"/>
          <w:jc w:val="center"/>
        </w:trPr>
        <w:tc>
          <w:tcPr>
            <w:tcW w:w="9481" w:type="dxa"/>
            <w:gridSpan w:val="3"/>
            <w:tcBorders>
              <w:bottom w:val="single" w:sz="4" w:space="0" w:color="000000"/>
            </w:tcBorders>
            <w:vAlign w:val="center"/>
          </w:tcPr>
          <w:p w:rsidR="008B2C3D" w:rsidRDefault="005A17AD">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江阴市退役军人事务局</w:t>
            </w:r>
          </w:p>
        </w:tc>
        <w:tc>
          <w:tcPr>
            <w:tcW w:w="1848" w:type="dxa"/>
            <w:gridSpan w:val="2"/>
            <w:tcBorders>
              <w:bottom w:val="single" w:sz="4" w:space="0" w:color="000000"/>
            </w:tcBorders>
            <w:vAlign w:val="center"/>
          </w:tcPr>
          <w:p w:rsidR="008B2C3D" w:rsidRDefault="005A17AD">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c>
          <w:tcPr>
            <w:tcW w:w="2" w:type="dxa"/>
          </w:tcPr>
          <w:p w:rsidR="008B2C3D" w:rsidRDefault="008B2C3D">
            <w:pPr>
              <w:rPr>
                <w:rFonts w:ascii="仿宋" w:eastAsia="仿宋" w:hAnsi="仿宋" w:cs="仿宋"/>
                <w:sz w:val="20"/>
              </w:rPr>
            </w:pPr>
          </w:p>
        </w:tc>
      </w:tr>
      <w:tr w:rsidR="008B2C3D">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color w:val="000000"/>
              </w:rPr>
            </w:pPr>
            <w:r>
              <w:rPr>
                <w:rFonts w:ascii="仿宋" w:eastAsia="仿宋" w:hAnsi="仿宋" w:cs="仿宋" w:hint="eastAsia"/>
                <w:b/>
                <w:bCs/>
                <w:color w:val="000000"/>
                <w:lang w:eastAsia="ar-SA"/>
              </w:rPr>
              <w:t>支出</w:t>
            </w:r>
          </w:p>
        </w:tc>
        <w:tc>
          <w:tcPr>
            <w:tcW w:w="2" w:type="dxa"/>
          </w:tcPr>
          <w:p w:rsidR="008B2C3D" w:rsidRDefault="008B2C3D">
            <w:pPr>
              <w:rPr>
                <w:rFonts w:ascii="仿宋" w:eastAsia="仿宋" w:hAnsi="仿宋" w:cs="仿宋"/>
                <w:sz w:val="20"/>
              </w:rPr>
            </w:pPr>
          </w:p>
        </w:tc>
      </w:tr>
      <w:tr w:rsidR="008B2C3D">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5A17AD">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11,346.28</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5A17AD">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5A17AD">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5A17AD">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5A17AD">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5A17AD">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5A17AD">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5A17AD">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11,056.12</w:t>
            </w: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5A17AD">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290.16</w:t>
            </w: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8B2C3D">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keepNext/>
              <w:keepLines/>
              <w:jc w:val="right"/>
              <w:rPr>
                <w:rFonts w:ascii="仿宋" w:eastAsia="仿宋" w:hAnsi="仿宋" w:cs="仿宋"/>
                <w:color w:val="000000"/>
                <w:lang w:eastAsia="ar-SA"/>
              </w:rPr>
            </w:pPr>
          </w:p>
        </w:tc>
        <w:tc>
          <w:tcPr>
            <w:tcW w:w="2" w:type="dxa"/>
          </w:tcPr>
          <w:p w:rsidR="008B2C3D" w:rsidRDefault="008B2C3D">
            <w:pPr>
              <w:rPr>
                <w:rFonts w:ascii="仿宋" w:eastAsia="仿宋" w:hAnsi="仿宋" w:cs="仿宋"/>
                <w:sz w:val="20"/>
              </w:rPr>
            </w:pPr>
          </w:p>
        </w:tc>
      </w:tr>
      <w:tr w:rsidR="008B2C3D">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5A17AD">
            <w:pPr>
              <w:jc w:val="right"/>
              <w:rPr>
                <w:rFonts w:ascii="仿宋" w:eastAsia="仿宋" w:hAnsi="仿宋" w:cs="仿宋"/>
                <w:color w:val="000000"/>
              </w:rPr>
            </w:pPr>
            <w:r>
              <w:rPr>
                <w:rFonts w:ascii="仿宋" w:eastAsia="仿宋" w:hAnsi="仿宋" w:cs="仿宋" w:hint="eastAsia"/>
                <w:color w:val="000000"/>
                <w:lang w:eastAsia="ar-SA"/>
              </w:rPr>
              <w:t>11,346.28</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5A17AD">
            <w:pPr>
              <w:jc w:val="right"/>
              <w:rPr>
                <w:rFonts w:ascii="仿宋" w:eastAsia="仿宋" w:hAnsi="仿宋" w:cs="仿宋"/>
                <w:color w:val="000000"/>
              </w:rPr>
            </w:pPr>
            <w:r>
              <w:rPr>
                <w:rFonts w:ascii="仿宋" w:eastAsia="仿宋" w:hAnsi="仿宋" w:cs="仿宋" w:hint="eastAsia"/>
                <w:color w:val="000000"/>
                <w:lang w:eastAsia="ar-SA"/>
              </w:rPr>
              <w:t>11,346.28</w:t>
            </w:r>
          </w:p>
        </w:tc>
        <w:tc>
          <w:tcPr>
            <w:tcW w:w="2" w:type="dxa"/>
          </w:tcPr>
          <w:p w:rsidR="008B2C3D" w:rsidRDefault="008B2C3D">
            <w:pPr>
              <w:rPr>
                <w:rFonts w:ascii="仿宋" w:eastAsia="仿宋" w:hAnsi="仿宋" w:cs="仿宋"/>
                <w:sz w:val="20"/>
              </w:rPr>
            </w:pPr>
          </w:p>
        </w:tc>
      </w:tr>
      <w:tr w:rsidR="008B2C3D">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8B2C3D">
            <w:pPr>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8B2C3D">
            <w:pPr>
              <w:jc w:val="right"/>
              <w:rPr>
                <w:rFonts w:ascii="仿宋" w:eastAsia="仿宋" w:hAnsi="仿宋" w:cs="仿宋"/>
                <w:color w:val="000000"/>
              </w:rPr>
            </w:pPr>
          </w:p>
        </w:tc>
        <w:tc>
          <w:tcPr>
            <w:tcW w:w="2" w:type="dxa"/>
          </w:tcPr>
          <w:p w:rsidR="008B2C3D" w:rsidRDefault="008B2C3D">
            <w:pPr>
              <w:rPr>
                <w:rFonts w:ascii="仿宋" w:eastAsia="仿宋" w:hAnsi="仿宋" w:cs="仿宋"/>
                <w:sz w:val="20"/>
              </w:rPr>
            </w:pPr>
          </w:p>
        </w:tc>
      </w:tr>
      <w:tr w:rsidR="008B2C3D">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8B2C3D" w:rsidRDefault="005A17AD">
            <w:pPr>
              <w:jc w:val="right"/>
              <w:rPr>
                <w:rFonts w:ascii="仿宋" w:eastAsia="仿宋" w:hAnsi="仿宋" w:cs="仿宋"/>
                <w:color w:val="000000"/>
                <w:lang w:eastAsia="ar-SA"/>
              </w:rPr>
            </w:pPr>
            <w:r>
              <w:rPr>
                <w:rFonts w:ascii="仿宋" w:eastAsia="仿宋" w:hAnsi="仿宋" w:cs="仿宋" w:hint="eastAsia"/>
                <w:color w:val="000000"/>
                <w:lang w:eastAsia="ar-SA"/>
              </w:rPr>
              <w:t>11,346.28</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color w:val="000000"/>
              </w:rPr>
            </w:pPr>
            <w:r>
              <w:rPr>
                <w:rFonts w:ascii="仿宋" w:eastAsia="仿宋" w:hAnsi="仿宋" w:cs="仿宋" w:hint="eastAsia"/>
                <w:b/>
                <w:color w:val="000000"/>
                <w:lang w:val="en-US"/>
              </w:rPr>
              <w:t>支出</w:t>
            </w:r>
            <w:r>
              <w:rPr>
                <w:rFonts w:ascii="仿宋" w:eastAsia="仿宋" w:hAnsi="仿宋" w:cs="仿宋" w:hint="eastAsia"/>
                <w:b/>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8B2C3D" w:rsidRDefault="005A17AD">
            <w:pPr>
              <w:jc w:val="right"/>
              <w:rPr>
                <w:rFonts w:ascii="仿宋" w:eastAsia="仿宋" w:hAnsi="仿宋" w:cs="仿宋"/>
                <w:color w:val="000000"/>
              </w:rPr>
            </w:pPr>
            <w:r>
              <w:rPr>
                <w:rFonts w:ascii="仿宋" w:eastAsia="仿宋" w:hAnsi="仿宋" w:cs="仿宋" w:hint="eastAsia"/>
                <w:color w:val="000000"/>
                <w:lang w:eastAsia="ar-SA"/>
              </w:rPr>
              <w:t>11,346.28</w:t>
            </w:r>
          </w:p>
        </w:tc>
        <w:tc>
          <w:tcPr>
            <w:tcW w:w="2" w:type="dxa"/>
          </w:tcPr>
          <w:p w:rsidR="008B2C3D" w:rsidRDefault="008B2C3D">
            <w:pPr>
              <w:rPr>
                <w:rFonts w:ascii="仿宋" w:eastAsia="仿宋" w:hAnsi="仿宋" w:cs="仿宋"/>
                <w:sz w:val="20"/>
              </w:rPr>
            </w:pPr>
          </w:p>
        </w:tc>
      </w:tr>
    </w:tbl>
    <w:p w:rsidR="008B2C3D" w:rsidRDefault="008B2C3D">
      <w:pPr>
        <w:spacing w:before="66"/>
        <w:rPr>
          <w:rFonts w:ascii="仿宋" w:eastAsia="仿宋" w:hAnsi="仿宋" w:cs="仿宋"/>
          <w:b/>
          <w:bCs/>
          <w:color w:val="000000"/>
        </w:rPr>
        <w:sectPr w:rsidR="008B2C3D">
          <w:footerReference w:type="default" r:id="rId15"/>
          <w:pgSz w:w="11906" w:h="16838"/>
          <w:pgMar w:top="1580" w:right="700" w:bottom="770" w:left="1020" w:header="170" w:footer="280" w:gutter="0"/>
          <w:pgNumType w:fmt="numberInDash"/>
          <w:cols w:space="720"/>
          <w:formProt w:val="0"/>
          <w:docGrid w:linePitch="100"/>
        </w:sectPr>
      </w:pPr>
    </w:p>
    <w:tbl>
      <w:tblPr>
        <w:tblW w:w="16149" w:type="dxa"/>
        <w:tblInd w:w="-258" w:type="dxa"/>
        <w:shd w:val="clear" w:color="auto" w:fill="FFFFFF"/>
        <w:tblLayout w:type="fixed"/>
        <w:tblCellMar>
          <w:top w:w="15" w:type="dxa"/>
          <w:left w:w="15" w:type="dxa"/>
          <w:bottom w:w="15" w:type="dxa"/>
          <w:right w:w="15" w:type="dxa"/>
        </w:tblCellMar>
        <w:tblLook w:val="04A0"/>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rsidR="008B2C3D">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rsidR="008B2C3D" w:rsidRDefault="005A17AD">
            <w:pPr>
              <w:pStyle w:val="TableParagraph"/>
              <w:rPr>
                <w:rFonts w:ascii="仿宋" w:eastAsia="仿宋" w:hAnsi="仿宋" w:cs="仿宋"/>
                <w:lang w:val="en-US"/>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8B2C3D">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rsidR="008B2C3D" w:rsidRDefault="005A17AD">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8B2C3D">
        <w:tc>
          <w:tcPr>
            <w:tcW w:w="11572"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8B2C3D" w:rsidRDefault="005A17AD">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江阴市退役军人事务局</w:t>
            </w:r>
          </w:p>
        </w:tc>
        <w:tc>
          <w:tcPr>
            <w:tcW w:w="4577"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8B2C3D" w:rsidRDefault="005A17AD">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8B2C3D">
        <w:tc>
          <w:tcPr>
            <w:tcW w:w="109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7612"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57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8B2C3D">
        <w:trPr>
          <w:trHeight w:val="484"/>
        </w:trPr>
        <w:tc>
          <w:tcPr>
            <w:tcW w:w="1097"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pStyle w:val="TableParagraph"/>
              <w:spacing w:after="34" w:line="34" w:lineRule="atLeast"/>
              <w:jc w:val="center"/>
              <w:rPr>
                <w:rFonts w:ascii="仿宋" w:eastAsia="仿宋" w:hAnsi="仿宋" w:cs="仿宋"/>
              </w:rPr>
            </w:pPr>
          </w:p>
        </w:tc>
        <w:tc>
          <w:tcPr>
            <w:tcW w:w="180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pStyle w:val="TableParagraph"/>
              <w:spacing w:after="34" w:line="34" w:lineRule="atLeast"/>
              <w:jc w:val="center"/>
              <w:rPr>
                <w:rFonts w:ascii="仿宋" w:eastAsia="仿宋" w:hAnsi="仿宋" w:cs="仿宋"/>
              </w:rPr>
            </w:pPr>
          </w:p>
        </w:tc>
        <w:tc>
          <w:tcPr>
            <w:tcW w:w="1063"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pStyle w:val="TableParagraph"/>
              <w:spacing w:after="34" w:line="34" w:lineRule="atLeast"/>
              <w:jc w:val="center"/>
              <w:rPr>
                <w:rFonts w:ascii="仿宋" w:eastAsia="仿宋" w:hAnsi="仿宋" w:cs="仿宋"/>
              </w:rPr>
            </w:pP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8B2C3D" w:rsidRDefault="005A17AD">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8B2C3D">
        <w:trPr>
          <w:trHeight w:val="304"/>
        </w:trPr>
        <w:tc>
          <w:tcPr>
            <w:tcW w:w="28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11,346.28</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11,346.28</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11,346.28</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val="en-US"/>
              </w:rPr>
            </w:pPr>
          </w:p>
        </w:tc>
      </w:tr>
      <w:tr w:rsidR="008B2C3D">
        <w:trPr>
          <w:trHeight w:val="290"/>
        </w:trPr>
        <w:tc>
          <w:tcPr>
            <w:tcW w:w="10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985</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江阴市退役军人事务局</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11,346.28</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11,346.28</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11,346.28</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r>
      <w:tr w:rsidR="008B2C3D">
        <w:trPr>
          <w:trHeight w:val="290"/>
        </w:trPr>
        <w:tc>
          <w:tcPr>
            <w:tcW w:w="10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985002</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江阴市退役军人事务局（机关）</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9,971.38</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9,971.38</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9,971.38</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r>
      <w:tr w:rsidR="008B2C3D">
        <w:trPr>
          <w:trHeight w:val="290"/>
        </w:trPr>
        <w:tc>
          <w:tcPr>
            <w:tcW w:w="10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985003</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江阴市革命烈士纪念馆</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250.75</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250.75</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250.75</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r>
      <w:tr w:rsidR="008B2C3D">
        <w:trPr>
          <w:trHeight w:val="290"/>
        </w:trPr>
        <w:tc>
          <w:tcPr>
            <w:tcW w:w="10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985004</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江阴市军队离退休干部服务中心</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885.54</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885.54</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885.54</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r>
      <w:tr w:rsidR="008B2C3D">
        <w:trPr>
          <w:trHeight w:val="290"/>
        </w:trPr>
        <w:tc>
          <w:tcPr>
            <w:tcW w:w="10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985005</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江阴市退役军人服务中心</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238.61</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238.61</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238.61</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pacing w:line="34" w:lineRule="atLeast"/>
              <w:ind w:right="45"/>
              <w:jc w:val="right"/>
              <w:rPr>
                <w:rFonts w:ascii="仿宋" w:eastAsia="仿宋" w:hAnsi="仿宋" w:cs="仿宋"/>
                <w:color w:val="000000"/>
                <w:sz w:val="15"/>
                <w:szCs w:val="15"/>
                <w:lang w:eastAsia="ar-SA"/>
              </w:rPr>
            </w:pPr>
          </w:p>
        </w:tc>
      </w:tr>
    </w:tbl>
    <w:p w:rsidR="008B2C3D" w:rsidRDefault="008B2C3D">
      <w:pPr>
        <w:spacing w:before="66"/>
        <w:ind w:left="57" w:firstLineChars="100" w:firstLine="221"/>
        <w:rPr>
          <w:rFonts w:ascii="仿宋" w:eastAsia="仿宋" w:hAnsi="仿宋" w:cs="仿宋"/>
          <w:b/>
          <w:bCs/>
        </w:rPr>
        <w:sectPr w:rsidR="008B2C3D">
          <w:footerReference w:type="default" r:id="rId16"/>
          <w:pgSz w:w="16838" w:h="11906" w:orient="landscape"/>
          <w:pgMar w:top="720" w:right="720" w:bottom="720" w:left="50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8B2C3D">
        <w:trPr>
          <w:trHeight w:val="341"/>
        </w:trPr>
        <w:tc>
          <w:tcPr>
            <w:tcW w:w="15347" w:type="dxa"/>
            <w:gridSpan w:val="8"/>
            <w:vAlign w:val="center"/>
          </w:tcPr>
          <w:p w:rsidR="008B2C3D" w:rsidRDefault="005A17AD">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8B2C3D">
        <w:trPr>
          <w:trHeight w:val="321"/>
        </w:trPr>
        <w:tc>
          <w:tcPr>
            <w:tcW w:w="15347" w:type="dxa"/>
            <w:gridSpan w:val="8"/>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8B2C3D">
        <w:trPr>
          <w:trHeight w:val="218"/>
        </w:trPr>
        <w:tc>
          <w:tcPr>
            <w:tcW w:w="12030" w:type="dxa"/>
            <w:gridSpan w:val="6"/>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江阴市退役军人事务局</w:t>
            </w:r>
          </w:p>
        </w:tc>
        <w:tc>
          <w:tcPr>
            <w:tcW w:w="3317" w:type="dxa"/>
            <w:gridSpan w:val="2"/>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8B2C3D">
        <w:trPr>
          <w:trHeight w:val="533"/>
        </w:trPr>
        <w:tc>
          <w:tcPr>
            <w:tcW w:w="1556" w:type="dxa"/>
            <w:tcBorders>
              <w:top w:val="single" w:sz="4" w:space="0" w:color="000000"/>
              <w:left w:val="single" w:sz="4" w:space="0" w:color="000000"/>
              <w:bottom w:val="single" w:sz="4" w:space="0" w:color="000000"/>
            </w:tcBorders>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8B2C3D" w:rsidRDefault="005A17AD">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8B2C3D">
        <w:trPr>
          <w:trHeight w:hRule="exact" w:val="375"/>
        </w:trPr>
        <w:tc>
          <w:tcPr>
            <w:tcW w:w="4779" w:type="dxa"/>
            <w:gridSpan w:val="2"/>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11,346.28</w:t>
            </w:r>
          </w:p>
        </w:tc>
        <w:tc>
          <w:tcPr>
            <w:tcW w:w="1714" w:type="dxa"/>
            <w:tcBorders>
              <w:left w:val="single" w:sz="4" w:space="0" w:color="000000"/>
              <w:bottom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1,345.59</w:t>
            </w:r>
          </w:p>
        </w:tc>
        <w:tc>
          <w:tcPr>
            <w:tcW w:w="1749" w:type="dxa"/>
            <w:tcBorders>
              <w:left w:val="single" w:sz="4" w:space="0" w:color="000000"/>
              <w:bottom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10,000.69</w:t>
            </w:r>
          </w:p>
        </w:tc>
        <w:tc>
          <w:tcPr>
            <w:tcW w:w="1868" w:type="dxa"/>
            <w:tcBorders>
              <w:left w:val="single" w:sz="4" w:space="0" w:color="000000"/>
              <w:bottom w:val="single" w:sz="4" w:space="0" w:color="000000"/>
            </w:tcBorders>
            <w:vAlign w:val="center"/>
          </w:tcPr>
          <w:p w:rsidR="008B2C3D" w:rsidRDefault="008B2C3D">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8B2C3D" w:rsidRDefault="008B2C3D">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11,056.12</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1,055.43</w:t>
            </w: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10,000.69</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94.24</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94.24</w:t>
            </w:r>
          </w:p>
        </w:tc>
        <w:tc>
          <w:tcPr>
            <w:tcW w:w="1749"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62.82</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62.82</w:t>
            </w:r>
          </w:p>
        </w:tc>
        <w:tc>
          <w:tcPr>
            <w:tcW w:w="1749"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31.42</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31.42</w:t>
            </w:r>
          </w:p>
        </w:tc>
        <w:tc>
          <w:tcPr>
            <w:tcW w:w="1749"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20808</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抚恤</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2,330.87</w:t>
            </w:r>
          </w:p>
        </w:tc>
        <w:tc>
          <w:tcPr>
            <w:tcW w:w="1714"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2,330.87</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2080801</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死亡抚恤</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577.00</w:t>
            </w:r>
          </w:p>
        </w:tc>
        <w:tc>
          <w:tcPr>
            <w:tcW w:w="1714"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577.00</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2080806</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农村籍退役士兵老年生活补助</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363.00</w:t>
            </w:r>
          </w:p>
        </w:tc>
        <w:tc>
          <w:tcPr>
            <w:tcW w:w="1714"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363.00</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2080899</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其他优抚支出</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1,390.87</w:t>
            </w:r>
          </w:p>
        </w:tc>
        <w:tc>
          <w:tcPr>
            <w:tcW w:w="1714"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1,390.87</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20809</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退役安置</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7,186.59</w:t>
            </w:r>
          </w:p>
        </w:tc>
        <w:tc>
          <w:tcPr>
            <w:tcW w:w="1714"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7,186.59</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2080901</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退役士兵安置</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2,220.42</w:t>
            </w:r>
          </w:p>
        </w:tc>
        <w:tc>
          <w:tcPr>
            <w:tcW w:w="1714"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2,220.42</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2080903</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军队移交政府离退休干部管理机构</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475.20</w:t>
            </w:r>
          </w:p>
        </w:tc>
        <w:tc>
          <w:tcPr>
            <w:tcW w:w="1714"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475.20</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2080904</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退役士兵管理教育</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470.25</w:t>
            </w:r>
          </w:p>
        </w:tc>
        <w:tc>
          <w:tcPr>
            <w:tcW w:w="1714"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470.25</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2080905</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军队转业干部安置</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3,963.16</w:t>
            </w:r>
          </w:p>
        </w:tc>
        <w:tc>
          <w:tcPr>
            <w:tcW w:w="1714"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3,963.16</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2080999</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其他退役安置支出</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57.56</w:t>
            </w:r>
          </w:p>
        </w:tc>
        <w:tc>
          <w:tcPr>
            <w:tcW w:w="1714"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57.56</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20828</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退役军人管理事务</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1,415.90</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932.67</w:t>
            </w: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483.23</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2082801</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333.49</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333.49</w:t>
            </w:r>
          </w:p>
        </w:tc>
        <w:tc>
          <w:tcPr>
            <w:tcW w:w="1749"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2082802</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7.80</w:t>
            </w:r>
          </w:p>
        </w:tc>
        <w:tc>
          <w:tcPr>
            <w:tcW w:w="1714"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7.80</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2082804</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拥军优属</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424.00</w:t>
            </w:r>
          </w:p>
        </w:tc>
        <w:tc>
          <w:tcPr>
            <w:tcW w:w="1714"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424.00</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2082850</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事业运行</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623.98</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599.18</w:t>
            </w: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24.80</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2082899</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其他退役军人事务管理支出</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26.63</w:t>
            </w:r>
          </w:p>
        </w:tc>
        <w:tc>
          <w:tcPr>
            <w:tcW w:w="1714"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26.63</w:t>
            </w: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20899</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其他社会保障和就业支出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28.52</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28.52</w:t>
            </w:r>
          </w:p>
        </w:tc>
        <w:tc>
          <w:tcPr>
            <w:tcW w:w="1749"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2089999</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其他社会保障和就业支出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28.52</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28.52</w:t>
            </w:r>
          </w:p>
        </w:tc>
        <w:tc>
          <w:tcPr>
            <w:tcW w:w="1749"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290.16</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290.16</w:t>
            </w:r>
          </w:p>
        </w:tc>
        <w:tc>
          <w:tcPr>
            <w:tcW w:w="1749"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290.16</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290.16</w:t>
            </w:r>
          </w:p>
        </w:tc>
        <w:tc>
          <w:tcPr>
            <w:tcW w:w="1749"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80.23</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80.23</w:t>
            </w:r>
          </w:p>
        </w:tc>
        <w:tc>
          <w:tcPr>
            <w:tcW w:w="1749"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2210202</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124.02</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124.02</w:t>
            </w:r>
          </w:p>
        </w:tc>
        <w:tc>
          <w:tcPr>
            <w:tcW w:w="1749"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r w:rsidR="008B2C3D">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2210203</w:t>
            </w:r>
          </w:p>
        </w:tc>
        <w:tc>
          <w:tcPr>
            <w:tcW w:w="3223"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购房补贴</w:t>
            </w:r>
          </w:p>
        </w:tc>
        <w:tc>
          <w:tcPr>
            <w:tcW w:w="1920"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85.91</w:t>
            </w:r>
          </w:p>
        </w:tc>
        <w:tc>
          <w:tcPr>
            <w:tcW w:w="1714" w:type="dxa"/>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85.91</w:t>
            </w:r>
          </w:p>
        </w:tc>
        <w:tc>
          <w:tcPr>
            <w:tcW w:w="1749"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8B2C3D" w:rsidRDefault="008B2C3D">
            <w:pPr>
              <w:pStyle w:val="TableParagraph"/>
              <w:jc w:val="right"/>
              <w:rPr>
                <w:rFonts w:ascii="仿宋" w:eastAsia="仿宋" w:hAnsi="仿宋" w:cs="仿宋"/>
              </w:rPr>
            </w:pPr>
          </w:p>
        </w:tc>
      </w:tr>
    </w:tbl>
    <w:p w:rsidR="008B2C3D" w:rsidRDefault="008B2C3D">
      <w:pPr>
        <w:spacing w:before="59"/>
        <w:ind w:left="57"/>
        <w:rPr>
          <w:rFonts w:ascii="仿宋" w:eastAsia="仿宋" w:hAnsi="仿宋" w:cs="仿宋"/>
          <w:b/>
          <w:bCs/>
        </w:rPr>
        <w:sectPr w:rsidR="008B2C3D">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8B2C3D">
        <w:trPr>
          <w:trHeight w:val="319"/>
        </w:trPr>
        <w:tc>
          <w:tcPr>
            <w:tcW w:w="15789" w:type="dxa"/>
            <w:gridSpan w:val="4"/>
          </w:tcPr>
          <w:p w:rsidR="008B2C3D" w:rsidRDefault="005A17AD">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8B2C3D">
        <w:trPr>
          <w:trHeight w:val="319"/>
        </w:trPr>
        <w:tc>
          <w:tcPr>
            <w:tcW w:w="15789" w:type="dxa"/>
            <w:gridSpan w:val="4"/>
          </w:tcPr>
          <w:p w:rsidR="008B2C3D" w:rsidRDefault="005A17AD">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8B2C3D">
        <w:trPr>
          <w:trHeight w:val="319"/>
        </w:trPr>
        <w:tc>
          <w:tcPr>
            <w:tcW w:w="11890" w:type="dxa"/>
            <w:gridSpan w:val="3"/>
          </w:tcPr>
          <w:p w:rsidR="008B2C3D" w:rsidRDefault="005A17AD">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江阴市退役军人事务局</w:t>
            </w:r>
          </w:p>
        </w:tc>
        <w:tc>
          <w:tcPr>
            <w:tcW w:w="3899" w:type="dxa"/>
            <w:vAlign w:val="center"/>
          </w:tcPr>
          <w:p w:rsidR="008B2C3D" w:rsidRDefault="005A17AD">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8B2C3D">
        <w:trPr>
          <w:trHeight w:val="196"/>
        </w:trPr>
        <w:tc>
          <w:tcPr>
            <w:tcW w:w="7947" w:type="dxa"/>
            <w:gridSpan w:val="2"/>
            <w:tcBorders>
              <w:top w:val="single" w:sz="4" w:space="0" w:color="000000"/>
              <w:left w:val="single" w:sz="4" w:space="0" w:color="000000"/>
              <w:bottom w:val="single" w:sz="4" w:space="0" w:color="000000"/>
            </w:tcBorders>
          </w:tcPr>
          <w:p w:rsidR="008B2C3D" w:rsidRDefault="005A17AD">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8B2C3D" w:rsidRDefault="005A17AD">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8B2C3D">
        <w:trPr>
          <w:trHeight w:val="468"/>
        </w:trPr>
        <w:tc>
          <w:tcPr>
            <w:tcW w:w="3987" w:type="dxa"/>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8B2C3D" w:rsidRDefault="005A17AD">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11,346.28</w:t>
            </w: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lang w:val="en-US"/>
              </w:rPr>
            </w:pPr>
            <w:r>
              <w:rPr>
                <w:rFonts w:ascii="仿宋" w:eastAsia="仿宋" w:hAnsi="仿宋" w:cs="仿宋" w:hint="eastAsia"/>
              </w:rPr>
              <w:t>11,346.28</w:t>
            </w: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11,346.28</w:t>
            </w: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lang w:val="en-US"/>
              </w:rPr>
            </w:pPr>
            <w:r>
              <w:rPr>
                <w:rFonts w:ascii="仿宋" w:eastAsia="仿宋" w:hAnsi="仿宋" w:cs="仿宋" w:hint="eastAsia"/>
              </w:rPr>
              <w:t>11,056.12</w:t>
            </w: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lang w:val="en-US"/>
              </w:rPr>
            </w:pPr>
            <w:r>
              <w:rPr>
                <w:rFonts w:ascii="仿宋" w:eastAsia="仿宋" w:hAnsi="仿宋" w:cs="仿宋" w:hint="eastAsia"/>
              </w:rPr>
              <w:t>290.16</w:t>
            </w: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lang w:val="en-US"/>
              </w:rPr>
            </w:pPr>
          </w:p>
        </w:tc>
      </w:tr>
      <w:tr w:rsidR="008B2C3D">
        <w:trPr>
          <w:cantSplit/>
          <w:trHeight w:hRule="exact" w:val="296"/>
        </w:trPr>
        <w:tc>
          <w:tcPr>
            <w:tcW w:w="3987" w:type="dxa"/>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8B2C3D" w:rsidRDefault="005A17AD">
            <w:pPr>
              <w:jc w:val="right"/>
              <w:rPr>
                <w:rFonts w:ascii="仿宋" w:eastAsia="仿宋" w:hAnsi="仿宋" w:cs="仿宋"/>
              </w:rPr>
            </w:pPr>
            <w:r>
              <w:rPr>
                <w:rFonts w:ascii="仿宋" w:eastAsia="仿宋" w:hAnsi="仿宋" w:cs="仿宋" w:hint="eastAsia"/>
              </w:rPr>
              <w:t>11,346.28</w:t>
            </w:r>
          </w:p>
        </w:tc>
        <w:tc>
          <w:tcPr>
            <w:tcW w:w="3943" w:type="dxa"/>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8B2C3D" w:rsidRDefault="005A17AD">
            <w:pPr>
              <w:jc w:val="right"/>
              <w:rPr>
                <w:rFonts w:ascii="仿宋" w:eastAsia="仿宋" w:hAnsi="仿宋" w:cs="仿宋"/>
              </w:rPr>
            </w:pPr>
            <w:r>
              <w:rPr>
                <w:rFonts w:ascii="仿宋" w:eastAsia="仿宋" w:hAnsi="仿宋" w:cs="仿宋" w:hint="eastAsia"/>
              </w:rPr>
              <w:t>11,346.28</w:t>
            </w:r>
          </w:p>
        </w:tc>
      </w:tr>
    </w:tbl>
    <w:p w:rsidR="008B2C3D" w:rsidRDefault="008B2C3D">
      <w:pPr>
        <w:rPr>
          <w:rFonts w:ascii="仿宋" w:eastAsia="仿宋" w:hAnsi="仿宋" w:cs="仿宋"/>
          <w:b/>
          <w:bCs/>
        </w:rPr>
        <w:sectPr w:rsidR="008B2C3D">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8B2C3D">
        <w:trPr>
          <w:trHeight w:val="321"/>
        </w:trPr>
        <w:tc>
          <w:tcPr>
            <w:tcW w:w="15216" w:type="dxa"/>
            <w:gridSpan w:val="7"/>
            <w:vAlign w:val="center"/>
          </w:tcPr>
          <w:p w:rsidR="008B2C3D" w:rsidRDefault="005A17AD">
            <w:pPr>
              <w:pStyle w:val="TableParagraph"/>
              <w:spacing w:after="34" w:line="34" w:lineRule="atLeast"/>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8B2C3D">
        <w:trPr>
          <w:trHeight w:val="321"/>
        </w:trPr>
        <w:tc>
          <w:tcPr>
            <w:tcW w:w="15216" w:type="dxa"/>
            <w:gridSpan w:val="7"/>
          </w:tcPr>
          <w:p w:rsidR="008B2C3D" w:rsidRDefault="005A17AD">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8B2C3D">
        <w:trPr>
          <w:trHeight w:val="309"/>
        </w:trPr>
        <w:tc>
          <w:tcPr>
            <w:tcW w:w="13552" w:type="dxa"/>
            <w:gridSpan w:val="6"/>
          </w:tcPr>
          <w:p w:rsidR="008B2C3D" w:rsidRDefault="005A17AD">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江阴市退役军人事务局</w:t>
            </w:r>
          </w:p>
        </w:tc>
        <w:tc>
          <w:tcPr>
            <w:tcW w:w="1664" w:type="dxa"/>
            <w:vAlign w:val="center"/>
          </w:tcPr>
          <w:p w:rsidR="008B2C3D" w:rsidRDefault="005A17AD">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8B2C3D">
        <w:trPr>
          <w:trHeight w:val="319"/>
        </w:trPr>
        <w:tc>
          <w:tcPr>
            <w:tcW w:w="1846" w:type="dxa"/>
            <w:vMerge w:val="restart"/>
            <w:tcBorders>
              <w:top w:val="single" w:sz="6" w:space="0" w:color="000000"/>
              <w:left w:val="single" w:sz="6" w:space="0" w:color="000000"/>
            </w:tcBorders>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8B2C3D">
        <w:trPr>
          <w:trHeight w:val="296"/>
        </w:trPr>
        <w:tc>
          <w:tcPr>
            <w:tcW w:w="1846" w:type="dxa"/>
            <w:vMerge/>
            <w:tcBorders>
              <w:left w:val="single" w:sz="6" w:space="0" w:color="000000"/>
              <w:bottom w:val="single" w:sz="6" w:space="0" w:color="000000"/>
            </w:tcBorders>
            <w:vAlign w:val="center"/>
          </w:tcPr>
          <w:p w:rsidR="008B2C3D" w:rsidRDefault="008B2C3D">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8B2C3D" w:rsidRDefault="008B2C3D">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8B2C3D" w:rsidRDefault="008B2C3D">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8B2C3D" w:rsidRDefault="005A17AD">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8B2C3D" w:rsidRDefault="005A17AD">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8B2C3D" w:rsidRDefault="005A17AD">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8B2C3D" w:rsidRDefault="008B2C3D">
            <w:pPr>
              <w:spacing w:after="34" w:line="34" w:lineRule="atLeast"/>
              <w:rPr>
                <w:rFonts w:ascii="仿宋" w:eastAsia="仿宋" w:hAnsi="仿宋" w:cs="仿宋"/>
              </w:rPr>
            </w:pPr>
          </w:p>
        </w:tc>
      </w:tr>
      <w:tr w:rsidR="008B2C3D">
        <w:trPr>
          <w:trHeight w:hRule="exact" w:val="350"/>
        </w:trPr>
        <w:tc>
          <w:tcPr>
            <w:tcW w:w="6059" w:type="dxa"/>
            <w:gridSpan w:val="2"/>
            <w:tcBorders>
              <w:left w:val="single" w:sz="6" w:space="0" w:color="000000"/>
              <w:bottom w:val="single" w:sz="6" w:space="0" w:color="000000"/>
            </w:tcBorders>
            <w:vAlign w:val="center"/>
          </w:tcPr>
          <w:p w:rsidR="008B2C3D" w:rsidRDefault="005A17AD">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11,346.28</w:t>
            </w:r>
          </w:p>
        </w:tc>
        <w:tc>
          <w:tcPr>
            <w:tcW w:w="1827" w:type="dxa"/>
            <w:tcBorders>
              <w:left w:val="single" w:sz="6" w:space="0" w:color="000000"/>
              <w:bottom w:val="single" w:sz="6" w:space="0" w:color="000000"/>
            </w:tcBorders>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1,345.59</w:t>
            </w:r>
          </w:p>
        </w:tc>
        <w:tc>
          <w:tcPr>
            <w:tcW w:w="1813" w:type="dxa"/>
            <w:tcBorders>
              <w:left w:val="single" w:sz="6" w:space="0" w:color="000000"/>
              <w:bottom w:val="single" w:sz="6" w:space="0" w:color="000000"/>
            </w:tcBorders>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1,257.58</w:t>
            </w:r>
          </w:p>
        </w:tc>
        <w:tc>
          <w:tcPr>
            <w:tcW w:w="1813" w:type="dxa"/>
            <w:tcBorders>
              <w:left w:val="single" w:sz="6" w:space="0" w:color="000000"/>
              <w:bottom w:val="single" w:sz="6" w:space="0" w:color="000000"/>
            </w:tcBorders>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88.01</w:t>
            </w:r>
          </w:p>
        </w:tc>
        <w:tc>
          <w:tcPr>
            <w:tcW w:w="1664" w:type="dxa"/>
            <w:tcBorders>
              <w:left w:val="single" w:sz="6" w:space="0" w:color="000000"/>
              <w:bottom w:val="single" w:sz="6" w:space="0" w:color="000000"/>
              <w:right w:val="single" w:sz="6" w:space="0" w:color="000000"/>
            </w:tcBorders>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10,000.69</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11,056.12</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1,055.43</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967.42</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88.01</w:t>
            </w: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10,000.69</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94.24</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94.24</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94.24</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spacing w:after="34" w:line="34" w:lineRule="atLeast"/>
              <w:jc w:val="right"/>
              <w:rPr>
                <w:rFonts w:ascii="仿宋" w:eastAsia="仿宋" w:hAnsi="仿宋" w:cs="仿宋"/>
              </w:rPr>
            </w:pP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62.82</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62.82</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62.82</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spacing w:after="34" w:line="34" w:lineRule="atLeast"/>
              <w:jc w:val="right"/>
              <w:rPr>
                <w:rFonts w:ascii="仿宋" w:eastAsia="仿宋" w:hAnsi="仿宋" w:cs="仿宋"/>
              </w:rPr>
            </w:pP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31.42</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31.42</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31.42</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spacing w:after="34" w:line="34" w:lineRule="atLeast"/>
              <w:jc w:val="right"/>
              <w:rPr>
                <w:rFonts w:ascii="仿宋" w:eastAsia="仿宋" w:hAnsi="仿宋" w:cs="仿宋"/>
              </w:rPr>
            </w:pP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20808</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抚恤</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2,330.87</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2,330.87</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2080801</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死亡抚恤</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577.00</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577.00</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2080806</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农村籍退役士兵老年生活补助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363.00</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363.00</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2080899</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其他优抚支出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1,390.87</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1,390.87</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20809</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退役安置</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7,186.59</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7,186.59</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2080901</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退役士兵安置</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2,220.42</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2,220.42</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2080903</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军队移交政府离退休干部管理机构</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475.20</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475.20</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2080904</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退役士兵管理教育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470.25</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470.25</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2080905</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军队转业干部安置</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3,963.16</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3,963.16</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2080999</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其他退役安置支出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57.56</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57.56</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20828</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退役军人管理事务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1,415.90</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932.67</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844.66</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88.01</w:t>
            </w: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483.23</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2082801</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333.49</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333.49</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305.59</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27.90</w:t>
            </w: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spacing w:after="34" w:line="34" w:lineRule="atLeast"/>
              <w:jc w:val="right"/>
              <w:rPr>
                <w:rFonts w:ascii="仿宋" w:eastAsia="仿宋" w:hAnsi="仿宋" w:cs="仿宋"/>
              </w:rPr>
            </w:pP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2082802</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7.80</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7.80</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2082804</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拥军优属</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424.00</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424.00</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2082850</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事业运行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623.98</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599.18</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539.07</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60.11</w:t>
            </w: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24.80</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2082899</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其他退役军人事务管理支出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26.63</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26.63</w:t>
            </w: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20899</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其他社会保障和就业支出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28.52</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28.52</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28.52</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spacing w:after="34" w:line="34" w:lineRule="atLeast"/>
              <w:jc w:val="right"/>
              <w:rPr>
                <w:rFonts w:ascii="仿宋" w:eastAsia="仿宋" w:hAnsi="仿宋" w:cs="仿宋"/>
              </w:rPr>
            </w:pP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2089999</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其他社会保障和就业支出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28.52</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28.52</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28.52</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spacing w:after="34" w:line="34" w:lineRule="atLeast"/>
              <w:jc w:val="right"/>
              <w:rPr>
                <w:rFonts w:ascii="仿宋" w:eastAsia="仿宋" w:hAnsi="仿宋" w:cs="仿宋"/>
              </w:rPr>
            </w:pP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290.16</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290.16</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290.16</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spacing w:after="34" w:line="34" w:lineRule="atLeast"/>
              <w:jc w:val="right"/>
              <w:rPr>
                <w:rFonts w:ascii="仿宋" w:eastAsia="仿宋" w:hAnsi="仿宋" w:cs="仿宋"/>
              </w:rPr>
            </w:pP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290.16</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290.16</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290.16</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spacing w:after="34" w:line="34" w:lineRule="atLeast"/>
              <w:jc w:val="right"/>
              <w:rPr>
                <w:rFonts w:ascii="仿宋" w:eastAsia="仿宋" w:hAnsi="仿宋" w:cs="仿宋"/>
              </w:rPr>
            </w:pP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80.23</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80.23</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80.23</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spacing w:after="34" w:line="34" w:lineRule="atLeast"/>
              <w:jc w:val="right"/>
              <w:rPr>
                <w:rFonts w:ascii="仿宋" w:eastAsia="仿宋" w:hAnsi="仿宋" w:cs="仿宋"/>
              </w:rPr>
            </w:pP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124.02</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124.02</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124.02</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spacing w:after="34" w:line="34" w:lineRule="atLeast"/>
              <w:jc w:val="right"/>
              <w:rPr>
                <w:rFonts w:ascii="仿宋" w:eastAsia="仿宋" w:hAnsi="仿宋" w:cs="仿宋"/>
              </w:rPr>
            </w:pPr>
          </w:p>
        </w:tc>
      </w:tr>
      <w:tr w:rsidR="008B2C3D">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2210203</w:t>
            </w:r>
          </w:p>
        </w:tc>
        <w:tc>
          <w:tcPr>
            <w:tcW w:w="42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rPr>
                <w:rFonts w:ascii="仿宋" w:eastAsia="仿宋" w:hAnsi="仿宋" w:cs="仿宋"/>
              </w:rPr>
            </w:pPr>
            <w:r>
              <w:rPr>
                <w:rFonts w:ascii="仿宋" w:eastAsia="仿宋" w:hAnsi="仿宋" w:cs="仿宋" w:hint="eastAsia"/>
              </w:rPr>
              <w:t>购房补贴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85.91</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85.91</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spacing w:after="34" w:line="34" w:lineRule="atLeast"/>
              <w:jc w:val="right"/>
              <w:rPr>
                <w:rFonts w:ascii="仿宋" w:eastAsia="仿宋" w:hAnsi="仿宋" w:cs="仿宋"/>
              </w:rPr>
            </w:pPr>
            <w:r>
              <w:rPr>
                <w:rFonts w:ascii="仿宋" w:eastAsia="仿宋" w:hAnsi="仿宋" w:cs="仿宋" w:hint="eastAsia"/>
              </w:rPr>
              <w:t>85.91</w:t>
            </w:r>
          </w:p>
        </w:tc>
        <w:tc>
          <w:tcPr>
            <w:tcW w:w="181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spacing w:after="34" w:line="34" w:lineRule="atLeast"/>
              <w:jc w:val="right"/>
              <w:rPr>
                <w:rFonts w:ascii="仿宋" w:eastAsia="仿宋" w:hAnsi="仿宋" w:cs="仿宋"/>
              </w:rPr>
            </w:pPr>
          </w:p>
        </w:tc>
      </w:tr>
    </w:tbl>
    <w:p w:rsidR="008B2C3D" w:rsidRDefault="008B2C3D">
      <w:pPr>
        <w:tabs>
          <w:tab w:val="left" w:pos="55"/>
        </w:tabs>
        <w:jc w:val="both"/>
        <w:rPr>
          <w:rFonts w:ascii="仿宋" w:eastAsia="仿宋" w:hAnsi="仿宋" w:cs="仿宋"/>
          <w:b/>
          <w:bCs/>
        </w:rPr>
        <w:sectPr w:rsidR="008B2C3D">
          <w:footerReference w:type="default" r:id="rId19"/>
          <w:pgSz w:w="16838" w:h="11906" w:orient="landscape"/>
          <w:pgMar w:top="720" w:right="720" w:bottom="720" w:left="720" w:header="170" w:footer="280" w:gutter="0"/>
          <w:pgNumType w:fmt="numberInDash"/>
          <w:cols w:space="720"/>
          <w:formProt w:val="0"/>
          <w:docGrid w:linePitch="100"/>
        </w:sectPr>
      </w:pPr>
    </w:p>
    <w:p w:rsidR="008B2C3D" w:rsidRDefault="008B2C3D">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8B2C3D">
        <w:trPr>
          <w:trHeight w:val="319"/>
        </w:trPr>
        <w:tc>
          <w:tcPr>
            <w:tcW w:w="10817" w:type="dxa"/>
            <w:gridSpan w:val="5"/>
            <w:vAlign w:val="center"/>
          </w:tcPr>
          <w:p w:rsidR="008B2C3D" w:rsidRDefault="005A17AD">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8B2C3D">
        <w:trPr>
          <w:trHeight w:val="319"/>
        </w:trPr>
        <w:tc>
          <w:tcPr>
            <w:tcW w:w="10817" w:type="dxa"/>
            <w:gridSpan w:val="5"/>
          </w:tcPr>
          <w:p w:rsidR="008B2C3D" w:rsidRDefault="005A17AD">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8B2C3D">
        <w:trPr>
          <w:trHeight w:val="319"/>
        </w:trPr>
        <w:tc>
          <w:tcPr>
            <w:tcW w:w="8760" w:type="dxa"/>
            <w:gridSpan w:val="4"/>
          </w:tcPr>
          <w:p w:rsidR="008B2C3D" w:rsidRDefault="005A17AD">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江阴市退役军人事务局</w:t>
            </w:r>
          </w:p>
        </w:tc>
        <w:tc>
          <w:tcPr>
            <w:tcW w:w="2057" w:type="dxa"/>
            <w:vAlign w:val="center"/>
          </w:tcPr>
          <w:p w:rsidR="008B2C3D" w:rsidRDefault="005A17AD">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8B2C3D">
        <w:trPr>
          <w:trHeight w:val="243"/>
        </w:trPr>
        <w:tc>
          <w:tcPr>
            <w:tcW w:w="4673" w:type="dxa"/>
            <w:gridSpan w:val="2"/>
            <w:tcBorders>
              <w:top w:val="single" w:sz="4" w:space="0" w:color="000000"/>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8B2C3D">
        <w:trPr>
          <w:trHeight w:val="267"/>
        </w:trPr>
        <w:tc>
          <w:tcPr>
            <w:tcW w:w="1131" w:type="dxa"/>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公用经费</w:t>
            </w:r>
          </w:p>
        </w:tc>
      </w:tr>
      <w:tr w:rsidR="008B2C3D">
        <w:trPr>
          <w:trHeight w:hRule="exact" w:val="350"/>
        </w:trPr>
        <w:tc>
          <w:tcPr>
            <w:tcW w:w="4673" w:type="dxa"/>
            <w:gridSpan w:val="2"/>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1,345.59</w:t>
            </w:r>
          </w:p>
        </w:tc>
        <w:tc>
          <w:tcPr>
            <w:tcW w:w="2040" w:type="dxa"/>
            <w:tcBorders>
              <w:left w:val="single" w:sz="4" w:space="0" w:color="000000"/>
              <w:bottom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1,257.58</w:t>
            </w:r>
          </w:p>
        </w:tc>
        <w:tc>
          <w:tcPr>
            <w:tcW w:w="2057" w:type="dxa"/>
            <w:tcBorders>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88.01</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1,212.75</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1,212.75</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126.71</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126.71</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294.87</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294.87</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402.70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402.70</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13.09</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13.09</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162.95</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162.95</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62.82</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62.82</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31.42</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31.42</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25.00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25.00</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3.52</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3.52</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80.23</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80.23</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3.84</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3.84</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5.60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5.60</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87.17</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87.17</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24.29</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24.29</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1.90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1.90</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5.90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5.90</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20.20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20.20</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2.90</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0.70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0.70</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0.40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0.40</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6.50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6.50</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7.70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7.70</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5.40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5.40</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8.40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8.40</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2.88</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2.88</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44.83</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44.83</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12.35</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12.35</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25.40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25.40</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5.88</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5.88</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1.20</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1.20</w:t>
            </w: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0.84</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0.84</w:t>
            </w:r>
          </w:p>
        </w:tc>
      </w:tr>
      <w:tr w:rsidR="008B2C3D">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0.84</w:t>
            </w:r>
          </w:p>
        </w:tc>
        <w:tc>
          <w:tcPr>
            <w:tcW w:w="2040"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0.84</w:t>
            </w:r>
          </w:p>
        </w:tc>
      </w:tr>
    </w:tbl>
    <w:p w:rsidR="008B2C3D" w:rsidRDefault="008B2C3D">
      <w:pPr>
        <w:spacing w:line="255" w:lineRule="exact"/>
        <w:rPr>
          <w:rFonts w:ascii="仿宋" w:eastAsia="仿宋" w:hAnsi="仿宋" w:cs="仿宋"/>
          <w:b/>
          <w:bCs/>
        </w:rPr>
        <w:sectPr w:rsidR="008B2C3D">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8B2C3D">
        <w:trPr>
          <w:trHeight w:val="321"/>
        </w:trPr>
        <w:tc>
          <w:tcPr>
            <w:tcW w:w="15216" w:type="dxa"/>
            <w:gridSpan w:val="7"/>
            <w:vAlign w:val="center"/>
          </w:tcPr>
          <w:p w:rsidR="008B2C3D" w:rsidRDefault="005A17AD">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8B2C3D">
        <w:trPr>
          <w:trHeight w:val="321"/>
        </w:trPr>
        <w:tc>
          <w:tcPr>
            <w:tcW w:w="15216" w:type="dxa"/>
            <w:gridSpan w:val="7"/>
          </w:tcPr>
          <w:p w:rsidR="008B2C3D" w:rsidRDefault="005A17AD">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8B2C3D">
        <w:trPr>
          <w:trHeight w:val="288"/>
        </w:trPr>
        <w:tc>
          <w:tcPr>
            <w:tcW w:w="13566" w:type="dxa"/>
            <w:gridSpan w:val="6"/>
          </w:tcPr>
          <w:p w:rsidR="008B2C3D" w:rsidRDefault="005A17AD">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江阴市退役军人事务局</w:t>
            </w:r>
          </w:p>
        </w:tc>
        <w:tc>
          <w:tcPr>
            <w:tcW w:w="1650" w:type="dxa"/>
            <w:vAlign w:val="center"/>
          </w:tcPr>
          <w:p w:rsidR="008B2C3D" w:rsidRDefault="005A17AD">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8B2C3D">
        <w:trPr>
          <w:trHeight w:val="319"/>
        </w:trPr>
        <w:tc>
          <w:tcPr>
            <w:tcW w:w="1792" w:type="dxa"/>
            <w:vMerge w:val="restart"/>
            <w:tcBorders>
              <w:top w:val="single" w:sz="6" w:space="0" w:color="000000"/>
              <w:left w:val="single" w:sz="6"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项目支出</w:t>
            </w:r>
          </w:p>
        </w:tc>
      </w:tr>
      <w:tr w:rsidR="008B2C3D">
        <w:trPr>
          <w:trHeight w:val="341"/>
        </w:trPr>
        <w:tc>
          <w:tcPr>
            <w:tcW w:w="1792" w:type="dxa"/>
            <w:vMerge/>
            <w:tcBorders>
              <w:left w:val="single" w:sz="6" w:space="0" w:color="000000"/>
              <w:bottom w:val="single" w:sz="6" w:space="0" w:color="000000"/>
            </w:tcBorders>
            <w:vAlign w:val="center"/>
          </w:tcPr>
          <w:p w:rsidR="008B2C3D" w:rsidRDefault="008B2C3D">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8B2C3D" w:rsidRDefault="008B2C3D">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8B2C3D" w:rsidRDefault="008B2C3D">
            <w:pPr>
              <w:rPr>
                <w:rFonts w:ascii="仿宋" w:eastAsia="仿宋" w:hAnsi="仿宋" w:cs="仿宋"/>
              </w:rPr>
            </w:pPr>
          </w:p>
        </w:tc>
        <w:tc>
          <w:tcPr>
            <w:tcW w:w="1693" w:type="dxa"/>
            <w:tcBorders>
              <w:left w:val="single" w:sz="6" w:space="0" w:color="000000"/>
              <w:bottom w:val="single" w:sz="6" w:space="0" w:color="000000"/>
            </w:tcBorders>
            <w:vAlign w:val="center"/>
          </w:tcPr>
          <w:p w:rsidR="008B2C3D" w:rsidRDefault="005A17AD">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8B2C3D" w:rsidRDefault="005A17AD">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8B2C3D" w:rsidRDefault="005A17AD">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8B2C3D" w:rsidRDefault="008B2C3D">
            <w:pPr>
              <w:rPr>
                <w:rFonts w:ascii="仿宋" w:eastAsia="仿宋" w:hAnsi="仿宋" w:cs="仿宋"/>
              </w:rPr>
            </w:pPr>
          </w:p>
        </w:tc>
      </w:tr>
      <w:tr w:rsidR="008B2C3D">
        <w:trPr>
          <w:trHeight w:hRule="exact" w:val="378"/>
        </w:trPr>
        <w:tc>
          <w:tcPr>
            <w:tcW w:w="6099" w:type="dxa"/>
            <w:gridSpan w:val="2"/>
            <w:tcBorders>
              <w:left w:val="single" w:sz="6" w:space="0" w:color="000000"/>
              <w:bottom w:val="single" w:sz="6"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11,346.28</w:t>
            </w:r>
          </w:p>
        </w:tc>
        <w:tc>
          <w:tcPr>
            <w:tcW w:w="1693" w:type="dxa"/>
            <w:tcBorders>
              <w:left w:val="single" w:sz="6" w:space="0" w:color="000000"/>
              <w:bottom w:val="single" w:sz="6"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1,345.59</w:t>
            </w:r>
          </w:p>
        </w:tc>
        <w:tc>
          <w:tcPr>
            <w:tcW w:w="1987" w:type="dxa"/>
            <w:tcBorders>
              <w:left w:val="single" w:sz="6" w:space="0" w:color="000000"/>
              <w:bottom w:val="single" w:sz="6"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1,257.58</w:t>
            </w:r>
          </w:p>
        </w:tc>
        <w:tc>
          <w:tcPr>
            <w:tcW w:w="1827" w:type="dxa"/>
            <w:tcBorders>
              <w:left w:val="single" w:sz="6" w:space="0" w:color="000000"/>
              <w:bottom w:val="single" w:sz="6"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88.01</w:t>
            </w:r>
          </w:p>
        </w:tc>
        <w:tc>
          <w:tcPr>
            <w:tcW w:w="1650" w:type="dxa"/>
            <w:tcBorders>
              <w:left w:val="single" w:sz="6" w:space="0" w:color="000000"/>
              <w:bottom w:val="single" w:sz="6" w:space="0" w:color="000000"/>
              <w:right w:val="single" w:sz="6" w:space="0" w:color="000000"/>
            </w:tcBorders>
          </w:tcPr>
          <w:p w:rsidR="008B2C3D" w:rsidRDefault="005A17AD">
            <w:pPr>
              <w:pStyle w:val="TableParagraph"/>
              <w:jc w:val="right"/>
              <w:rPr>
                <w:rFonts w:ascii="仿宋" w:eastAsia="仿宋" w:hAnsi="仿宋" w:cs="仿宋"/>
              </w:rPr>
            </w:pPr>
            <w:r>
              <w:rPr>
                <w:rFonts w:ascii="仿宋" w:eastAsia="仿宋" w:hAnsi="仿宋" w:cs="仿宋" w:hint="eastAsia"/>
              </w:rPr>
              <w:t>10,000.69</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11,056.12</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1,055.43</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967.42</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88.01</w:t>
            </w: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10,000.69</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94.24</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94.24</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94.24</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62.82</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62.82</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62.82</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31.42</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31.42</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31.42</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20808</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抚恤</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2,330.87</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2,330.87</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2080801</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死亡抚恤</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577.00</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577.00</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2080806</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农村籍退役士兵老年生活补助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363.00</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363.00</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2080899</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其他优抚支出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1,390.87</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1,390.87</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20809</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退役安置</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7,186.59</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7,186.59</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2080901</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退役士兵安置</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2,220.42</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2,220.42</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2080903</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军队移交政府离退休干部管理机构</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475.20</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475.20</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2080904</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退役士兵管理教育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470.25</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470.25</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2080905</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军队转业干部安置</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3,963.16</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3,963.16</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2080999</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其他退役安置支出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57.56</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57.56</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20828</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退役军人管理事务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1,415.90</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932.67</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844.66</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88.01</w:t>
            </w: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483.23</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2082801</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333.49</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333.49</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305.59</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27.90</w:t>
            </w: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2082802</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7.80</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7.80</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2082804</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拥军优属</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424.00</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424.00</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2082850</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事业运行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623.98</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599.18</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539.07</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60.11</w:t>
            </w: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24.80</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2082899</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其他退役军人事务管理支出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26.63</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26.63</w:t>
            </w: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20899</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28.52</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28.52</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28.52</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2089999</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28.52</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28.52</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28.52</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290.16</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290.16</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290.16</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290.16</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290.16</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290.16</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80.23</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80.23</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80.23</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124.02</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124.02</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124.02</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2210203</w:t>
            </w:r>
          </w:p>
        </w:tc>
        <w:tc>
          <w:tcPr>
            <w:tcW w:w="430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购房补贴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85.91</w:t>
            </w:r>
          </w:p>
        </w:tc>
        <w:tc>
          <w:tcPr>
            <w:tcW w:w="1693"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85.91</w:t>
            </w:r>
          </w:p>
        </w:tc>
        <w:tc>
          <w:tcPr>
            <w:tcW w:w="1987" w:type="dxa"/>
            <w:tcBorders>
              <w:top w:val="single" w:sz="6" w:space="0" w:color="000000"/>
              <w:left w:val="single" w:sz="4" w:space="0" w:color="000000"/>
              <w:bottom w:val="single" w:sz="6"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85.91</w:t>
            </w:r>
          </w:p>
        </w:tc>
        <w:tc>
          <w:tcPr>
            <w:tcW w:w="1827" w:type="dxa"/>
            <w:tcBorders>
              <w:top w:val="single" w:sz="6" w:space="0" w:color="000000"/>
              <w:left w:val="single" w:sz="4" w:space="0" w:color="000000"/>
              <w:bottom w:val="single" w:sz="6"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8B2C3D" w:rsidRDefault="008B2C3D">
            <w:pPr>
              <w:pStyle w:val="TableParagraph"/>
              <w:jc w:val="right"/>
              <w:rPr>
                <w:rFonts w:ascii="仿宋" w:eastAsia="仿宋" w:hAnsi="仿宋" w:cs="仿宋"/>
              </w:rPr>
            </w:pPr>
          </w:p>
        </w:tc>
      </w:tr>
    </w:tbl>
    <w:p w:rsidR="008B2C3D" w:rsidRDefault="008B2C3D">
      <w:pPr>
        <w:spacing w:before="25"/>
        <w:rPr>
          <w:rFonts w:ascii="仿宋" w:eastAsia="仿宋" w:hAnsi="仿宋" w:cs="仿宋"/>
          <w:b/>
          <w:bCs/>
        </w:rPr>
        <w:sectPr w:rsidR="008B2C3D">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8B2C3D">
        <w:trPr>
          <w:trHeight w:val="319"/>
        </w:trPr>
        <w:tc>
          <w:tcPr>
            <w:tcW w:w="10954" w:type="dxa"/>
            <w:gridSpan w:val="5"/>
          </w:tcPr>
          <w:p w:rsidR="008B2C3D" w:rsidRDefault="005A17AD">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8B2C3D">
        <w:trPr>
          <w:trHeight w:val="189"/>
        </w:trPr>
        <w:tc>
          <w:tcPr>
            <w:tcW w:w="10954" w:type="dxa"/>
            <w:gridSpan w:val="5"/>
          </w:tcPr>
          <w:p w:rsidR="008B2C3D" w:rsidRDefault="005A17AD">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8B2C3D">
        <w:trPr>
          <w:trHeight w:val="138"/>
        </w:trPr>
        <w:tc>
          <w:tcPr>
            <w:tcW w:w="9281" w:type="dxa"/>
            <w:gridSpan w:val="4"/>
            <w:vAlign w:val="center"/>
          </w:tcPr>
          <w:p w:rsidR="008B2C3D" w:rsidRDefault="005A17AD">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江阴市退役军人事务局</w:t>
            </w:r>
          </w:p>
        </w:tc>
        <w:tc>
          <w:tcPr>
            <w:tcW w:w="1673" w:type="dxa"/>
            <w:vAlign w:val="center"/>
          </w:tcPr>
          <w:p w:rsidR="008B2C3D" w:rsidRDefault="005A17AD">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8B2C3D">
        <w:trPr>
          <w:trHeight w:val="180"/>
        </w:trPr>
        <w:tc>
          <w:tcPr>
            <w:tcW w:w="4894" w:type="dxa"/>
            <w:gridSpan w:val="2"/>
            <w:tcBorders>
              <w:top w:val="single" w:sz="4" w:space="0" w:color="000000"/>
              <w:left w:val="single" w:sz="4" w:space="0" w:color="000000"/>
              <w:bottom w:val="single" w:sz="4" w:space="0" w:color="000000"/>
            </w:tcBorders>
            <w:vAlign w:val="center"/>
          </w:tcPr>
          <w:p w:rsidR="008B2C3D" w:rsidRDefault="005A17AD">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8B2C3D" w:rsidRDefault="005A17AD">
            <w:pPr>
              <w:jc w:val="center"/>
              <w:rPr>
                <w:rFonts w:ascii="仿宋" w:eastAsia="仿宋" w:hAnsi="仿宋" w:cs="仿宋"/>
              </w:rPr>
            </w:pPr>
            <w:r>
              <w:rPr>
                <w:rFonts w:ascii="仿宋" w:eastAsia="仿宋" w:hAnsi="仿宋" w:cs="仿宋" w:hint="eastAsia"/>
              </w:rPr>
              <w:t>本年一般公共预算基本支出</w:t>
            </w:r>
          </w:p>
        </w:tc>
      </w:tr>
      <w:tr w:rsidR="008B2C3D">
        <w:trPr>
          <w:trHeight w:val="190"/>
        </w:trPr>
        <w:tc>
          <w:tcPr>
            <w:tcW w:w="1227" w:type="dxa"/>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公用经费</w:t>
            </w:r>
          </w:p>
        </w:tc>
      </w:tr>
      <w:tr w:rsidR="008B2C3D">
        <w:trPr>
          <w:trHeight w:hRule="exact" w:val="382"/>
        </w:trPr>
        <w:tc>
          <w:tcPr>
            <w:tcW w:w="4894" w:type="dxa"/>
            <w:gridSpan w:val="2"/>
            <w:tcBorders>
              <w:left w:val="single" w:sz="4" w:space="0" w:color="000000"/>
              <w:bottom w:val="single" w:sz="4" w:space="0" w:color="000000"/>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1,345.59</w:t>
            </w:r>
          </w:p>
        </w:tc>
        <w:tc>
          <w:tcPr>
            <w:tcW w:w="1974" w:type="dxa"/>
            <w:tcBorders>
              <w:left w:val="single" w:sz="4" w:space="0" w:color="000000"/>
              <w:bottom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1,257.58</w:t>
            </w:r>
          </w:p>
        </w:tc>
        <w:tc>
          <w:tcPr>
            <w:tcW w:w="1673" w:type="dxa"/>
            <w:tcBorders>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88.01</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1,212.75</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1,212.75</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126.71</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126.71</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294.87</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294.87</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402.70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402.70</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30106</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伙食补助费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13.09</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13.09</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162.95</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162.95</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62.82</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62.82</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31.42</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31.42</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25.00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25.00</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3.52</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3.52</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80.23</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80.23</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3.84</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3.84</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5.60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5.60</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87.17</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87.17</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24.29</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24.29</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1.90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1.90</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5.90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5.90</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20.20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20.20</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2.90</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0.70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0.70</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0.40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0.40</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6.50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6.50</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7.70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7.70</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5.40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5.40</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8.40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8.40</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2.88</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2.88</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44.83</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44.83</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12.35</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12.35</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25.40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25.40</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30305</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生活补助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5.88</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5.88</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1.20</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1.20</w:t>
            </w: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310</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资本性支出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0.84</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0.84</w:t>
            </w:r>
          </w:p>
        </w:tc>
      </w:tr>
      <w:tr w:rsidR="008B2C3D">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31099</w:t>
            </w:r>
          </w:p>
        </w:tc>
        <w:tc>
          <w:tcPr>
            <w:tcW w:w="3667"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rPr>
                <w:rFonts w:ascii="仿宋" w:eastAsia="仿宋" w:hAnsi="仿宋" w:cs="仿宋"/>
              </w:rPr>
            </w:pPr>
            <w:r>
              <w:rPr>
                <w:rFonts w:ascii="仿宋" w:eastAsia="仿宋" w:hAnsi="仿宋" w:cs="仿宋" w:hint="eastAsia"/>
              </w:rPr>
              <w:t>其他资本性支出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0.84</w:t>
            </w:r>
          </w:p>
        </w:tc>
        <w:tc>
          <w:tcPr>
            <w:tcW w:w="1974" w:type="dxa"/>
            <w:tcBorders>
              <w:top w:val="single" w:sz="4" w:space="0" w:color="000000"/>
              <w:left w:val="single" w:sz="4" w:space="0" w:color="000000"/>
              <w:bottom w:val="single" w:sz="4" w:space="0" w:color="000000"/>
              <w:right w:val="single" w:sz="4" w:space="0" w:color="000000"/>
            </w:tcBorders>
            <w:vAlign w:val="center"/>
          </w:tcPr>
          <w:p w:rsidR="008B2C3D" w:rsidRDefault="008B2C3D">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0.84</w:t>
            </w:r>
          </w:p>
        </w:tc>
      </w:tr>
    </w:tbl>
    <w:p w:rsidR="008B2C3D" w:rsidRDefault="008B2C3D">
      <w:pPr>
        <w:spacing w:before="25"/>
        <w:rPr>
          <w:rFonts w:ascii="仿宋" w:eastAsia="仿宋" w:hAnsi="仿宋" w:cs="仿宋"/>
          <w:b/>
          <w:bCs/>
        </w:rPr>
        <w:sectPr w:rsidR="008B2C3D">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8B2C3D">
        <w:trPr>
          <w:trHeight w:val="321"/>
        </w:trPr>
        <w:tc>
          <w:tcPr>
            <w:tcW w:w="15909" w:type="dxa"/>
            <w:gridSpan w:val="8"/>
          </w:tcPr>
          <w:p w:rsidR="008B2C3D" w:rsidRDefault="005A17AD">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8B2C3D">
        <w:trPr>
          <w:trHeight w:val="207"/>
        </w:trPr>
        <w:tc>
          <w:tcPr>
            <w:tcW w:w="15909" w:type="dxa"/>
            <w:gridSpan w:val="8"/>
          </w:tcPr>
          <w:p w:rsidR="008B2C3D" w:rsidRDefault="005A17AD">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8B2C3D">
        <w:trPr>
          <w:trHeight w:val="103"/>
        </w:trPr>
        <w:tc>
          <w:tcPr>
            <w:tcW w:w="12069" w:type="dxa"/>
            <w:gridSpan w:val="6"/>
            <w:tcBorders>
              <w:bottom w:val="single" w:sz="4" w:space="0" w:color="auto"/>
            </w:tcBorders>
          </w:tcPr>
          <w:p w:rsidR="008B2C3D" w:rsidRDefault="005A17AD">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江阴市退役军人事务局</w:t>
            </w:r>
          </w:p>
        </w:tc>
        <w:tc>
          <w:tcPr>
            <w:tcW w:w="3840" w:type="dxa"/>
            <w:gridSpan w:val="2"/>
            <w:tcBorders>
              <w:bottom w:val="single" w:sz="4" w:space="0" w:color="auto"/>
            </w:tcBorders>
            <w:vAlign w:val="center"/>
          </w:tcPr>
          <w:p w:rsidR="008B2C3D" w:rsidRDefault="005A17AD">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8B2C3D">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sz w:val="20"/>
              </w:rPr>
            </w:pPr>
            <w:r>
              <w:rPr>
                <w:rFonts w:ascii="仿宋" w:eastAsia="仿宋" w:hAnsi="仿宋" w:cs="仿宋" w:hint="eastAsia"/>
              </w:rPr>
              <w:t>培训费</w:t>
            </w:r>
          </w:p>
        </w:tc>
      </w:tr>
      <w:tr w:rsidR="008B2C3D">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8B2C3D" w:rsidRDefault="008B2C3D">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8B2C3D" w:rsidRDefault="008B2C3D">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8B2C3D" w:rsidRDefault="008B2C3D">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8B2C3D" w:rsidRDefault="008B2C3D">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8B2C3D" w:rsidRDefault="008B2C3D">
            <w:pPr>
              <w:rPr>
                <w:rFonts w:ascii="仿宋" w:eastAsia="仿宋" w:hAnsi="仿宋" w:cs="仿宋"/>
                <w:sz w:val="2"/>
                <w:szCs w:val="2"/>
              </w:rPr>
            </w:pPr>
          </w:p>
        </w:tc>
      </w:tr>
      <w:tr w:rsidR="008B2C3D">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11.90</w:t>
            </w:r>
          </w:p>
        </w:tc>
        <w:tc>
          <w:tcPr>
            <w:tcW w:w="2332"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5.40</w:t>
            </w:r>
          </w:p>
        </w:tc>
        <w:tc>
          <w:tcPr>
            <w:tcW w:w="1697"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5.40</w:t>
            </w:r>
          </w:p>
        </w:tc>
        <w:tc>
          <w:tcPr>
            <w:tcW w:w="1852"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6.50</w:t>
            </w:r>
          </w:p>
        </w:tc>
        <w:tc>
          <w:tcPr>
            <w:tcW w:w="2057"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0.70</w:t>
            </w:r>
          </w:p>
        </w:tc>
        <w:tc>
          <w:tcPr>
            <w:tcW w:w="1783"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5.40</w:t>
            </w:r>
          </w:p>
        </w:tc>
      </w:tr>
    </w:tbl>
    <w:p w:rsidR="008B2C3D" w:rsidRDefault="008B2C3D">
      <w:pPr>
        <w:ind w:left="227" w:firstLineChars="100" w:firstLine="221"/>
        <w:rPr>
          <w:rFonts w:ascii="仿宋" w:eastAsia="仿宋" w:hAnsi="仿宋" w:cs="仿宋"/>
          <w:b/>
          <w:bCs/>
        </w:rPr>
        <w:sectPr w:rsidR="008B2C3D">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8B2C3D">
        <w:trPr>
          <w:trHeight w:val="213"/>
        </w:trPr>
        <w:tc>
          <w:tcPr>
            <w:tcW w:w="10812" w:type="dxa"/>
            <w:gridSpan w:val="5"/>
            <w:tcBorders>
              <w:top w:val="nil"/>
              <w:left w:val="nil"/>
              <w:bottom w:val="nil"/>
              <w:right w:val="nil"/>
            </w:tcBorders>
            <w:vAlign w:val="center"/>
          </w:tcPr>
          <w:p w:rsidR="008B2C3D" w:rsidRDefault="005A17AD">
            <w:pPr>
              <w:pStyle w:val="TableParagraph"/>
              <w:rPr>
                <w:rFonts w:ascii="仿宋" w:eastAsia="仿宋" w:hAnsi="仿宋" w:cs="仿宋"/>
              </w:rPr>
            </w:pPr>
            <w:r>
              <w:rPr>
                <w:rFonts w:ascii="仿宋" w:eastAsia="仿宋" w:hAnsi="仿宋" w:cs="仿宋" w:hint="eastAsia"/>
              </w:rPr>
              <w:t>公开</w:t>
            </w:r>
            <w:r>
              <w:rPr>
                <w:rFonts w:ascii="仿宋" w:eastAsia="仿宋" w:hAnsi="仿宋" w:cs="仿宋" w:hint="eastAsia"/>
                <w:lang w:val="en-US"/>
              </w:rPr>
              <w:t>10</w:t>
            </w:r>
            <w:r>
              <w:rPr>
                <w:rFonts w:ascii="仿宋" w:eastAsia="仿宋" w:hAnsi="仿宋" w:cs="仿宋" w:hint="eastAsia"/>
              </w:rPr>
              <w:t>表</w:t>
            </w:r>
          </w:p>
        </w:tc>
      </w:tr>
      <w:tr w:rsidR="008B2C3D">
        <w:trPr>
          <w:trHeight w:val="213"/>
        </w:trPr>
        <w:tc>
          <w:tcPr>
            <w:tcW w:w="10812" w:type="dxa"/>
            <w:gridSpan w:val="5"/>
            <w:tcBorders>
              <w:top w:val="nil"/>
              <w:left w:val="nil"/>
              <w:bottom w:val="nil"/>
              <w:right w:val="nil"/>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8B2C3D">
        <w:trPr>
          <w:trHeight w:val="213"/>
        </w:trPr>
        <w:tc>
          <w:tcPr>
            <w:tcW w:w="8327" w:type="dxa"/>
            <w:gridSpan w:val="4"/>
            <w:tcBorders>
              <w:top w:val="nil"/>
              <w:left w:val="nil"/>
              <w:bottom w:val="single" w:sz="4" w:space="0" w:color="auto"/>
              <w:right w:val="nil"/>
            </w:tcBorders>
            <w:vAlign w:val="center"/>
          </w:tcPr>
          <w:p w:rsidR="008B2C3D" w:rsidRDefault="005A17AD">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江阴市退役军人事务局</w:t>
            </w:r>
          </w:p>
        </w:tc>
        <w:tc>
          <w:tcPr>
            <w:tcW w:w="2485" w:type="dxa"/>
            <w:tcBorders>
              <w:top w:val="nil"/>
              <w:left w:val="nil"/>
              <w:bottom w:val="single" w:sz="4" w:space="0" w:color="auto"/>
              <w:right w:val="nil"/>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单位：万元</w:t>
            </w:r>
          </w:p>
        </w:tc>
      </w:tr>
      <w:tr w:rsidR="008B2C3D">
        <w:trPr>
          <w:trHeight w:val="187"/>
        </w:trPr>
        <w:tc>
          <w:tcPr>
            <w:tcW w:w="1618" w:type="dxa"/>
            <w:vMerge w:val="restart"/>
            <w:tcBorders>
              <w:top w:val="single" w:sz="4" w:space="0" w:color="auto"/>
              <w:left w:val="single" w:sz="4" w:space="0" w:color="auto"/>
              <w:right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本年政府性基金预算支出</w:t>
            </w:r>
          </w:p>
        </w:tc>
      </w:tr>
      <w:tr w:rsidR="008B2C3D">
        <w:trPr>
          <w:trHeight w:val="139"/>
        </w:trPr>
        <w:tc>
          <w:tcPr>
            <w:tcW w:w="1618" w:type="dxa"/>
            <w:vMerge/>
            <w:tcBorders>
              <w:left w:val="single" w:sz="4" w:space="0" w:color="auto"/>
              <w:bottom w:val="single" w:sz="4" w:space="0" w:color="auto"/>
              <w:right w:val="single" w:sz="4" w:space="0" w:color="auto"/>
            </w:tcBorders>
            <w:vAlign w:val="center"/>
          </w:tcPr>
          <w:p w:rsidR="008B2C3D" w:rsidRDefault="008B2C3D">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8B2C3D" w:rsidRDefault="008B2C3D">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项目支出</w:t>
            </w:r>
          </w:p>
        </w:tc>
      </w:tr>
      <w:tr w:rsidR="008B2C3D">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8B2C3D" w:rsidRDefault="008B2C3D">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8B2C3D" w:rsidRDefault="005A17AD">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8B2C3D" w:rsidRDefault="008B2C3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8B2C3D" w:rsidRDefault="008B2C3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8B2C3D" w:rsidRDefault="008B2C3D">
            <w:pPr>
              <w:jc w:val="right"/>
              <w:rPr>
                <w:rFonts w:ascii="仿宋" w:eastAsia="仿宋" w:hAnsi="仿宋" w:cs="仿宋"/>
              </w:rPr>
            </w:pPr>
          </w:p>
        </w:tc>
      </w:tr>
      <w:tr w:rsidR="008B2C3D">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8B2C3D" w:rsidRDefault="008B2C3D">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8B2C3D" w:rsidRDefault="008B2C3D">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8B2C3D" w:rsidRDefault="008B2C3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8B2C3D" w:rsidRDefault="008B2C3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8B2C3D" w:rsidRDefault="008B2C3D">
            <w:pPr>
              <w:jc w:val="right"/>
              <w:rPr>
                <w:rFonts w:ascii="仿宋" w:eastAsia="仿宋" w:hAnsi="仿宋" w:cs="仿宋"/>
              </w:rPr>
            </w:pPr>
          </w:p>
        </w:tc>
      </w:tr>
      <w:tr w:rsidR="008B2C3D">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8B2C3D" w:rsidRDefault="008B2C3D">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8B2C3D" w:rsidRDefault="008B2C3D">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8B2C3D" w:rsidRDefault="008B2C3D">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8B2C3D" w:rsidRDefault="008B2C3D">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8B2C3D" w:rsidRDefault="008B2C3D">
            <w:pPr>
              <w:jc w:val="right"/>
              <w:rPr>
                <w:rFonts w:ascii="仿宋" w:eastAsia="仿宋" w:hAnsi="仿宋" w:cs="仿宋"/>
              </w:rPr>
            </w:pPr>
          </w:p>
        </w:tc>
      </w:tr>
    </w:tbl>
    <w:p w:rsidR="008B2C3D" w:rsidRDefault="005A17AD">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8B2C3D" w:rsidRDefault="008B2C3D">
      <w:pPr>
        <w:spacing w:before="25"/>
        <w:rPr>
          <w:rFonts w:ascii="仿宋" w:eastAsia="仿宋" w:hAnsi="仿宋" w:cs="仿宋"/>
          <w:b/>
          <w:bCs/>
          <w:lang w:val="en-US"/>
        </w:rPr>
        <w:sectPr w:rsidR="008B2C3D">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8B2C3D">
        <w:trPr>
          <w:trHeight w:val="447"/>
          <w:jc w:val="center"/>
        </w:trPr>
        <w:tc>
          <w:tcPr>
            <w:tcW w:w="14695" w:type="dxa"/>
            <w:gridSpan w:val="5"/>
            <w:tcBorders>
              <w:top w:val="nil"/>
              <w:left w:val="nil"/>
              <w:bottom w:val="nil"/>
              <w:right w:val="nil"/>
            </w:tcBorders>
            <w:shd w:val="clear" w:color="auto" w:fill="auto"/>
            <w:vAlign w:val="center"/>
          </w:tcPr>
          <w:p w:rsidR="008B2C3D" w:rsidRDefault="005A17AD">
            <w:pPr>
              <w:widowControl/>
              <w:rPr>
                <w:rFonts w:ascii="仿宋" w:eastAsia="仿宋" w:hAnsi="仿宋" w:cs="仿宋"/>
              </w:rPr>
            </w:pPr>
            <w:r>
              <w:rPr>
                <w:rFonts w:ascii="仿宋" w:eastAsia="仿宋" w:hAnsi="仿宋" w:cs="仿宋" w:hint="eastAsia"/>
              </w:rPr>
              <w:t>公开</w:t>
            </w:r>
            <w:r>
              <w:rPr>
                <w:rFonts w:ascii="仿宋" w:eastAsia="仿宋" w:hAnsi="仿宋" w:cs="仿宋" w:hint="eastAsia"/>
              </w:rPr>
              <w:t>11</w:t>
            </w:r>
            <w:r>
              <w:rPr>
                <w:rFonts w:ascii="仿宋" w:eastAsia="仿宋" w:hAnsi="仿宋" w:cs="仿宋" w:hint="eastAsia"/>
              </w:rPr>
              <w:t>表</w:t>
            </w:r>
          </w:p>
        </w:tc>
      </w:tr>
      <w:tr w:rsidR="008B2C3D">
        <w:trPr>
          <w:trHeight w:val="960"/>
          <w:jc w:val="center"/>
        </w:trPr>
        <w:tc>
          <w:tcPr>
            <w:tcW w:w="14695" w:type="dxa"/>
            <w:gridSpan w:val="5"/>
            <w:tcBorders>
              <w:top w:val="nil"/>
              <w:left w:val="nil"/>
              <w:bottom w:val="nil"/>
              <w:right w:val="nil"/>
            </w:tcBorders>
            <w:shd w:val="clear" w:color="auto" w:fill="auto"/>
            <w:vAlign w:val="center"/>
          </w:tcPr>
          <w:p w:rsidR="008B2C3D" w:rsidRDefault="005A17AD">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8B2C3D">
        <w:trPr>
          <w:trHeight w:val="319"/>
          <w:jc w:val="center"/>
        </w:trPr>
        <w:tc>
          <w:tcPr>
            <w:tcW w:w="11604" w:type="dxa"/>
            <w:gridSpan w:val="4"/>
            <w:tcBorders>
              <w:top w:val="nil"/>
              <w:left w:val="nil"/>
              <w:bottom w:val="single" w:sz="4" w:space="0" w:color="auto"/>
              <w:right w:val="nil"/>
            </w:tcBorders>
            <w:shd w:val="clear" w:color="auto" w:fill="auto"/>
            <w:vAlign w:val="center"/>
          </w:tcPr>
          <w:p w:rsidR="008B2C3D" w:rsidRDefault="005A17AD">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江阴市退役军人事务局</w:t>
            </w:r>
          </w:p>
        </w:tc>
        <w:tc>
          <w:tcPr>
            <w:tcW w:w="3091" w:type="dxa"/>
            <w:tcBorders>
              <w:top w:val="nil"/>
              <w:left w:val="nil"/>
              <w:bottom w:val="nil"/>
              <w:right w:val="nil"/>
            </w:tcBorders>
            <w:shd w:val="clear" w:color="auto" w:fill="auto"/>
            <w:noWrap/>
            <w:vAlign w:val="center"/>
          </w:tcPr>
          <w:p w:rsidR="008B2C3D" w:rsidRDefault="005A17AD">
            <w:pPr>
              <w:widowControl/>
              <w:jc w:val="right"/>
              <w:rPr>
                <w:rFonts w:ascii="仿宋" w:eastAsia="仿宋" w:hAnsi="仿宋" w:cs="仿宋"/>
              </w:rPr>
            </w:pPr>
            <w:r>
              <w:rPr>
                <w:rFonts w:ascii="仿宋" w:eastAsia="仿宋" w:hAnsi="仿宋" w:cs="仿宋" w:hint="eastAsia"/>
              </w:rPr>
              <w:t>单位：万元</w:t>
            </w:r>
          </w:p>
        </w:tc>
      </w:tr>
      <w:tr w:rsidR="008B2C3D">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5A17AD">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5A17AD">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5A17AD">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5A17AD">
            <w:pPr>
              <w:widowControl/>
              <w:spacing w:line="34" w:lineRule="atLeast"/>
              <w:jc w:val="center"/>
              <w:rPr>
                <w:rFonts w:ascii="仿宋" w:eastAsia="仿宋" w:hAnsi="仿宋" w:cs="仿宋"/>
              </w:rPr>
            </w:pPr>
            <w:r>
              <w:rPr>
                <w:rFonts w:ascii="仿宋" w:eastAsia="仿宋" w:hAnsi="仿宋" w:cs="仿宋" w:hint="eastAsia"/>
              </w:rPr>
              <w:t>项目支出</w:t>
            </w:r>
          </w:p>
        </w:tc>
      </w:tr>
      <w:tr w:rsidR="008B2C3D">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8B2C3D" w:rsidRDefault="005A17AD">
            <w:pPr>
              <w:widowControl/>
              <w:spacing w:line="34" w:lineRule="atLeast"/>
              <w:jc w:val="center"/>
              <w:rPr>
                <w:rFonts w:ascii="仿宋" w:eastAsia="仿宋" w:hAnsi="仿宋" w:cs="仿宋"/>
              </w:rPr>
            </w:pPr>
            <w:r>
              <w:rPr>
                <w:rFonts w:ascii="仿宋" w:eastAsia="仿宋" w:hAnsi="仿宋" w:cs="仿宋" w:hint="eastAsia"/>
              </w:rPr>
              <w:t>功能分类</w:t>
            </w:r>
          </w:p>
          <w:p w:rsidR="008B2C3D" w:rsidRDefault="005A17AD">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8B2C3D" w:rsidRDefault="005A17AD">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8B2C3D" w:rsidRDefault="008B2C3D">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8B2C3D" w:rsidRDefault="008B2C3D">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8B2C3D" w:rsidRDefault="008B2C3D">
            <w:pPr>
              <w:widowControl/>
              <w:spacing w:line="34" w:lineRule="atLeast"/>
              <w:rPr>
                <w:rFonts w:ascii="仿宋" w:eastAsia="仿宋" w:hAnsi="仿宋" w:cs="仿宋"/>
              </w:rPr>
            </w:pPr>
          </w:p>
        </w:tc>
      </w:tr>
      <w:tr w:rsidR="008B2C3D">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5A17AD">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5A17AD">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5A17AD">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5A17AD">
            <w:pPr>
              <w:widowControl/>
              <w:spacing w:line="34" w:lineRule="atLeast"/>
              <w:jc w:val="center"/>
              <w:rPr>
                <w:rFonts w:ascii="仿宋" w:eastAsia="仿宋" w:hAnsi="仿宋" w:cs="仿宋"/>
              </w:rPr>
            </w:pPr>
            <w:r>
              <w:rPr>
                <w:rFonts w:ascii="仿宋" w:eastAsia="仿宋" w:hAnsi="仿宋" w:cs="仿宋" w:hint="eastAsia"/>
              </w:rPr>
              <w:t>3</w:t>
            </w:r>
          </w:p>
        </w:tc>
      </w:tr>
      <w:tr w:rsidR="008B2C3D">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5A17AD">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8B2C3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8B2C3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8B2C3D">
            <w:pPr>
              <w:widowControl/>
              <w:spacing w:line="34" w:lineRule="atLeast"/>
              <w:jc w:val="center"/>
              <w:rPr>
                <w:rFonts w:ascii="仿宋" w:eastAsia="仿宋" w:hAnsi="仿宋" w:cs="仿宋"/>
              </w:rPr>
            </w:pPr>
          </w:p>
        </w:tc>
      </w:tr>
      <w:tr w:rsidR="008B2C3D">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8B2C3D">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8B2C3D">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8B2C3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8B2C3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8B2C3D">
            <w:pPr>
              <w:widowControl/>
              <w:spacing w:line="34" w:lineRule="atLeast"/>
              <w:jc w:val="center"/>
              <w:rPr>
                <w:rFonts w:ascii="仿宋" w:eastAsia="仿宋" w:hAnsi="仿宋" w:cs="仿宋"/>
              </w:rPr>
            </w:pPr>
          </w:p>
        </w:tc>
      </w:tr>
      <w:tr w:rsidR="008B2C3D">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8B2C3D">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8B2C3D">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8B2C3D">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8B2C3D">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8B2C3D" w:rsidRDefault="008B2C3D">
            <w:pPr>
              <w:widowControl/>
              <w:spacing w:line="34" w:lineRule="atLeast"/>
              <w:jc w:val="center"/>
              <w:rPr>
                <w:rFonts w:ascii="仿宋" w:eastAsia="仿宋" w:hAnsi="仿宋" w:cs="仿宋"/>
              </w:rPr>
            </w:pPr>
          </w:p>
        </w:tc>
      </w:tr>
    </w:tbl>
    <w:p w:rsidR="008B2C3D" w:rsidRDefault="005A17AD">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8B2C3D" w:rsidRDefault="008B2C3D">
      <w:pPr>
        <w:spacing w:before="25"/>
        <w:rPr>
          <w:rFonts w:ascii="仿宋" w:eastAsia="仿宋" w:hAnsi="仿宋" w:cs="仿宋"/>
          <w:b/>
          <w:bCs/>
          <w:lang w:val="en-US"/>
        </w:rPr>
        <w:sectPr w:rsidR="008B2C3D">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8B2C3D">
        <w:trPr>
          <w:trHeight w:val="319"/>
        </w:trPr>
        <w:tc>
          <w:tcPr>
            <w:tcW w:w="10235" w:type="dxa"/>
            <w:gridSpan w:val="4"/>
          </w:tcPr>
          <w:p w:rsidR="008B2C3D" w:rsidRDefault="005A17AD">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8B2C3D">
        <w:trPr>
          <w:trHeight w:val="90"/>
        </w:trPr>
        <w:tc>
          <w:tcPr>
            <w:tcW w:w="10235" w:type="dxa"/>
            <w:gridSpan w:val="4"/>
          </w:tcPr>
          <w:p w:rsidR="008B2C3D" w:rsidRDefault="005A17AD">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8B2C3D">
        <w:trPr>
          <w:trHeight w:val="90"/>
        </w:trPr>
        <w:tc>
          <w:tcPr>
            <w:tcW w:w="7884" w:type="dxa"/>
            <w:gridSpan w:val="3"/>
            <w:tcBorders>
              <w:bottom w:val="single" w:sz="4" w:space="0" w:color="auto"/>
            </w:tcBorders>
            <w:vAlign w:val="center"/>
          </w:tcPr>
          <w:p w:rsidR="008B2C3D" w:rsidRDefault="005A17AD">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江阴市退役军人事务局</w:t>
            </w:r>
          </w:p>
        </w:tc>
        <w:tc>
          <w:tcPr>
            <w:tcW w:w="2351" w:type="dxa"/>
            <w:tcBorders>
              <w:bottom w:val="single" w:sz="4" w:space="0" w:color="auto"/>
            </w:tcBorders>
            <w:vAlign w:val="center"/>
          </w:tcPr>
          <w:p w:rsidR="008B2C3D" w:rsidRDefault="005A17AD">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8B2C3D">
        <w:trPr>
          <w:trHeight w:val="363"/>
        </w:trPr>
        <w:tc>
          <w:tcPr>
            <w:tcW w:w="3088" w:type="dxa"/>
            <w:tcBorders>
              <w:top w:val="single" w:sz="4" w:space="0" w:color="auto"/>
              <w:left w:val="single" w:sz="4" w:space="0" w:color="auto"/>
              <w:bottom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8B2C3D" w:rsidRDefault="005A17AD">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8B2C3D" w:rsidRDefault="005A17AD">
            <w:pPr>
              <w:jc w:val="center"/>
              <w:rPr>
                <w:rFonts w:ascii="仿宋" w:eastAsia="仿宋" w:hAnsi="仿宋" w:cs="仿宋"/>
              </w:rPr>
            </w:pPr>
            <w:r>
              <w:rPr>
                <w:rFonts w:ascii="仿宋" w:eastAsia="仿宋" w:hAnsi="仿宋" w:cs="仿宋" w:hint="eastAsia"/>
              </w:rPr>
              <w:t>机关运行经费支出</w:t>
            </w:r>
          </w:p>
        </w:tc>
      </w:tr>
      <w:tr w:rsidR="008B2C3D">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8B2C3D" w:rsidRDefault="005A17AD">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27.90</w:t>
            </w:r>
          </w:p>
        </w:tc>
      </w:tr>
      <w:tr w:rsidR="008B2C3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27.90</w:t>
            </w:r>
          </w:p>
        </w:tc>
      </w:tr>
      <w:tr w:rsidR="008B2C3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7.80</w:t>
            </w:r>
          </w:p>
        </w:tc>
      </w:tr>
      <w:tr w:rsidR="008B2C3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30202</w:t>
            </w:r>
          </w:p>
        </w:tc>
        <w:tc>
          <w:tcPr>
            <w:tcW w:w="2876" w:type="dxa"/>
            <w:tcBorders>
              <w:top w:val="single" w:sz="4" w:space="0" w:color="000000"/>
              <w:left w:val="single" w:sz="4" w:space="0" w:color="000000"/>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印刷费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1.50</w:t>
            </w:r>
          </w:p>
        </w:tc>
      </w:tr>
      <w:tr w:rsidR="008B2C3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30205</w:t>
            </w:r>
          </w:p>
        </w:tc>
        <w:tc>
          <w:tcPr>
            <w:tcW w:w="2876" w:type="dxa"/>
            <w:tcBorders>
              <w:top w:val="single" w:sz="4" w:space="0" w:color="000000"/>
              <w:left w:val="single" w:sz="4" w:space="0" w:color="000000"/>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水费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2.30</w:t>
            </w:r>
          </w:p>
        </w:tc>
      </w:tr>
      <w:tr w:rsidR="008B2C3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30206</w:t>
            </w:r>
          </w:p>
        </w:tc>
        <w:tc>
          <w:tcPr>
            <w:tcW w:w="2876" w:type="dxa"/>
            <w:tcBorders>
              <w:top w:val="single" w:sz="4" w:space="0" w:color="000000"/>
              <w:left w:val="single" w:sz="4" w:space="0" w:color="000000"/>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2.20</w:t>
            </w:r>
          </w:p>
        </w:tc>
      </w:tr>
      <w:tr w:rsidR="008B2C3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2.00</w:t>
            </w:r>
          </w:p>
        </w:tc>
      </w:tr>
      <w:tr w:rsidR="008B2C3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0.30</w:t>
            </w:r>
          </w:p>
        </w:tc>
      </w:tr>
      <w:tr w:rsidR="008B2C3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0.10</w:t>
            </w:r>
          </w:p>
        </w:tc>
      </w:tr>
      <w:tr w:rsidR="008B2C3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5.00</w:t>
            </w:r>
          </w:p>
        </w:tc>
      </w:tr>
      <w:tr w:rsidR="008B2C3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2.20</w:t>
            </w:r>
          </w:p>
        </w:tc>
      </w:tr>
      <w:tr w:rsidR="008B2C3D">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8B2C3D" w:rsidRDefault="005A17AD">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8B2C3D" w:rsidRDefault="005A17AD">
            <w:pPr>
              <w:pStyle w:val="TableParagraph"/>
              <w:jc w:val="right"/>
              <w:rPr>
                <w:rFonts w:ascii="仿宋" w:eastAsia="仿宋" w:hAnsi="仿宋" w:cs="仿宋"/>
              </w:rPr>
            </w:pPr>
            <w:r>
              <w:rPr>
                <w:rFonts w:ascii="仿宋" w:eastAsia="仿宋" w:hAnsi="仿宋" w:cs="仿宋" w:hint="eastAsia"/>
              </w:rPr>
              <w:t>4.50</w:t>
            </w:r>
          </w:p>
        </w:tc>
      </w:tr>
    </w:tbl>
    <w:p w:rsidR="008B2C3D" w:rsidRDefault="005A17AD">
      <w:pPr>
        <w:tabs>
          <w:tab w:val="left" w:pos="0"/>
        </w:tabs>
        <w:spacing w:before="25"/>
        <w:ind w:left="-1"/>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8B2C3D" w:rsidRDefault="008B2C3D">
      <w:pPr>
        <w:spacing w:before="78" w:line="290" w:lineRule="auto"/>
        <w:ind w:left="227" w:right="57"/>
        <w:jc w:val="both"/>
        <w:rPr>
          <w:rFonts w:ascii="仿宋" w:eastAsia="仿宋" w:hAnsi="仿宋" w:cs="仿宋"/>
          <w:b/>
          <w:bCs/>
        </w:rPr>
        <w:sectPr w:rsidR="008B2C3D">
          <w:footerReference w:type="default" r:id="rId25"/>
          <w:pgSz w:w="11906" w:h="16838"/>
          <w:pgMar w:top="1100" w:right="1320" w:bottom="770" w:left="1320" w:header="170" w:footer="280" w:gutter="0"/>
          <w:pgNumType w:fmt="numberInDash"/>
          <w:cols w:space="720"/>
          <w:formProt w:val="0"/>
          <w:docGrid w:linePitch="100"/>
        </w:sectPr>
      </w:pPr>
    </w:p>
    <w:tbl>
      <w:tblPr>
        <w:tblW w:w="15089"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852"/>
        <w:gridCol w:w="1114"/>
        <w:gridCol w:w="965"/>
        <w:gridCol w:w="928"/>
        <w:gridCol w:w="1141"/>
        <w:gridCol w:w="1355"/>
      </w:tblGrid>
      <w:tr w:rsidR="008B2C3D">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8B2C3D" w:rsidRDefault="005A17AD">
            <w:pPr>
              <w:pStyle w:val="TableParagraph"/>
              <w:rPr>
                <w:rFonts w:ascii="仿宋" w:eastAsia="仿宋" w:hAnsi="仿宋" w:cs="仿宋"/>
                <w:b/>
                <w:bCs/>
                <w:sz w:val="44"/>
                <w:szCs w:val="44"/>
                <w:lang w:val="en-US"/>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8B2C3D">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8B2C3D" w:rsidRDefault="005A17AD">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8B2C3D">
        <w:tc>
          <w:tcPr>
            <w:tcW w:w="9586"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8B2C3D" w:rsidRDefault="005A17AD">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江阴市退役军人事务局</w:t>
            </w:r>
          </w:p>
        </w:tc>
        <w:tc>
          <w:tcPr>
            <w:tcW w:w="414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8B2C3D" w:rsidRDefault="008B2C3D">
            <w:pPr>
              <w:pStyle w:val="TableParagraph"/>
              <w:rPr>
                <w:rFonts w:ascii="仿宋" w:eastAsia="仿宋" w:hAnsi="仿宋" w:cs="仿宋"/>
                <w:lang w:val="en-US"/>
              </w:rPr>
            </w:pPr>
          </w:p>
        </w:tc>
        <w:tc>
          <w:tcPr>
            <w:tcW w:w="1355"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8B2C3D" w:rsidRDefault="005A17AD">
            <w:pPr>
              <w:pStyle w:val="TableParagraph"/>
              <w:jc w:val="right"/>
              <w:rPr>
                <w:rFonts w:ascii="仿宋" w:eastAsia="仿宋" w:hAnsi="仿宋" w:cs="仿宋"/>
                <w:lang w:val="en-US"/>
              </w:rPr>
            </w:pPr>
            <w:r>
              <w:rPr>
                <w:rFonts w:ascii="仿宋" w:eastAsia="仿宋" w:hAnsi="仿宋" w:cs="仿宋" w:hint="eastAsia"/>
              </w:rPr>
              <w:t>单位：万元</w:t>
            </w:r>
          </w:p>
        </w:tc>
      </w:tr>
      <w:tr w:rsidR="008B2C3D">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14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8B2C3D">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pStyle w:val="TableParagraph"/>
              <w:snapToGrid w:val="0"/>
              <w:spacing w:line="34" w:lineRule="atLeast"/>
              <w:rPr>
                <w:rFonts w:ascii="仿宋" w:eastAsia="仿宋" w:hAnsi="仿宋" w:cs="仿宋"/>
              </w:rPr>
            </w:pPr>
          </w:p>
        </w:tc>
        <w:tc>
          <w:tcPr>
            <w:tcW w:w="185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355"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pStyle w:val="TableParagraph"/>
              <w:snapToGrid w:val="0"/>
              <w:spacing w:line="34" w:lineRule="atLeast"/>
              <w:rPr>
                <w:rFonts w:ascii="仿宋" w:eastAsia="仿宋" w:hAnsi="仿宋" w:cs="仿宋"/>
              </w:rPr>
            </w:pPr>
          </w:p>
        </w:tc>
      </w:tr>
      <w:tr w:rsidR="008B2C3D">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pStyle w:val="TableParagraph"/>
              <w:snapToGrid w:val="0"/>
              <w:spacing w:line="34" w:lineRule="atLeast"/>
              <w:rPr>
                <w:rFonts w:ascii="仿宋" w:eastAsia="仿宋" w:hAnsi="仿宋" w:cs="仿宋"/>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1.26</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1.26</w:t>
            </w:r>
          </w:p>
        </w:tc>
      </w:tr>
      <w:tr w:rsidR="008B2C3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rPr>
                <w:rFonts w:ascii="仿宋" w:eastAsia="仿宋" w:hAnsi="仿宋" w:cs="仿宋"/>
                <w:lang w:val="en-US"/>
              </w:rPr>
            </w:pPr>
            <w:r>
              <w:rPr>
                <w:rFonts w:ascii="仿宋" w:eastAsia="仿宋" w:hAnsi="仿宋" w:cs="仿宋" w:hint="eastAsia"/>
                <w:lang w:val="en-US"/>
              </w:rPr>
              <w:t>货物类</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1.26</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1.26</w:t>
            </w:r>
          </w:p>
        </w:tc>
      </w:tr>
      <w:tr w:rsidR="008B2C3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rPr>
                <w:rFonts w:ascii="仿宋" w:eastAsia="仿宋" w:hAnsi="仿宋" w:cs="仿宋"/>
                <w:lang w:val="en-US"/>
              </w:rPr>
            </w:pPr>
            <w:r>
              <w:rPr>
                <w:rFonts w:ascii="仿宋" w:eastAsia="仿宋" w:hAnsi="仿宋" w:cs="仿宋" w:hint="eastAsia"/>
                <w:lang w:val="en-US"/>
              </w:rPr>
              <w:t>江阴市革命烈士纪念馆</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0.84</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0.84</w:t>
            </w:r>
          </w:p>
        </w:tc>
      </w:tr>
      <w:tr w:rsidR="008B2C3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jc w:val="center"/>
              <w:rPr>
                <w:rFonts w:ascii="仿宋" w:eastAsia="仿宋" w:hAnsi="仿宋" w:cs="仿宋"/>
                <w:lang w:val="en-US"/>
              </w:rPr>
            </w:pPr>
            <w:r>
              <w:rPr>
                <w:rFonts w:ascii="仿宋" w:eastAsia="仿宋" w:hAnsi="仿宋" w:cs="仿宋" w:hint="eastAsia"/>
                <w:lang w:val="en-US"/>
              </w:rPr>
              <w:t>商品和服务支出定额（含定额补足部分）</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jc w:val="center"/>
              <w:rPr>
                <w:rFonts w:ascii="仿宋" w:eastAsia="仿宋" w:hAnsi="仿宋" w:cs="仿宋"/>
                <w:lang w:val="en-US"/>
              </w:rPr>
            </w:pPr>
            <w:r>
              <w:rPr>
                <w:rFonts w:ascii="仿宋" w:eastAsia="仿宋" w:hAnsi="仿宋" w:cs="仿宋" w:hint="eastAsia"/>
                <w:lang w:val="en-US"/>
              </w:rPr>
              <w:t>其他资本性支出</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jc w:val="center"/>
              <w:rPr>
                <w:rFonts w:ascii="仿宋" w:eastAsia="仿宋" w:hAnsi="仿宋" w:cs="仿宋"/>
                <w:lang w:val="en-US"/>
              </w:rPr>
            </w:pPr>
            <w:r>
              <w:rPr>
                <w:rFonts w:ascii="仿宋" w:eastAsia="仿宋" w:hAnsi="仿宋" w:cs="仿宋" w:hint="eastAsia"/>
                <w:lang w:val="en-US"/>
              </w:rPr>
              <w:t>台式计算机</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0.84</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0.84</w:t>
            </w:r>
          </w:p>
        </w:tc>
      </w:tr>
      <w:tr w:rsidR="008B2C3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rPr>
                <w:rFonts w:ascii="仿宋" w:eastAsia="仿宋" w:hAnsi="仿宋" w:cs="仿宋"/>
                <w:lang w:val="en-US"/>
              </w:rPr>
            </w:pPr>
            <w:r>
              <w:rPr>
                <w:rFonts w:ascii="仿宋" w:eastAsia="仿宋" w:hAnsi="仿宋" w:cs="仿宋" w:hint="eastAsia"/>
                <w:lang w:val="en-US"/>
              </w:rPr>
              <w:t>江阴市军队离退休干部服务中心</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0.42</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0.42</w:t>
            </w:r>
          </w:p>
        </w:tc>
      </w:tr>
      <w:tr w:rsidR="008B2C3D">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jc w:val="center"/>
              <w:rPr>
                <w:rFonts w:ascii="仿宋" w:eastAsia="仿宋" w:hAnsi="仿宋" w:cs="仿宋"/>
                <w:lang w:val="en-US"/>
              </w:rPr>
            </w:pPr>
            <w:r>
              <w:rPr>
                <w:rFonts w:ascii="仿宋" w:eastAsia="仿宋" w:hAnsi="仿宋" w:cs="仿宋" w:hint="eastAsia"/>
                <w:lang w:val="en-US"/>
              </w:rPr>
              <w:t>商品和服务支出定额（含定额补足部分）</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jc w:val="center"/>
              <w:rPr>
                <w:rFonts w:ascii="仿宋" w:eastAsia="仿宋" w:hAnsi="仿宋" w:cs="仿宋"/>
                <w:lang w:val="en-US"/>
              </w:rPr>
            </w:pPr>
            <w:r>
              <w:rPr>
                <w:rFonts w:ascii="仿宋" w:eastAsia="仿宋" w:hAnsi="仿宋" w:cs="仿宋" w:hint="eastAsia"/>
                <w:lang w:val="en-US"/>
              </w:rPr>
              <w:t>台式计算机</w:t>
            </w: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0.42</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8B2C3D">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8B2C3D" w:rsidRDefault="005A17AD">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0.42</w:t>
            </w:r>
          </w:p>
        </w:tc>
      </w:tr>
    </w:tbl>
    <w:p w:rsidR="008B2C3D" w:rsidRDefault="008B2C3D">
      <w:pPr>
        <w:rPr>
          <w:rFonts w:ascii="仿宋" w:eastAsia="仿宋" w:hAnsi="仿宋" w:cs="仿宋"/>
          <w:b/>
          <w:bCs/>
        </w:rPr>
        <w:sectPr w:rsidR="008B2C3D">
          <w:footerReference w:type="default" r:id="rId26"/>
          <w:pgSz w:w="16838" w:h="11906" w:orient="landscape"/>
          <w:pgMar w:top="1320" w:right="1100" w:bottom="1320" w:left="770" w:header="170" w:footer="280" w:gutter="0"/>
          <w:pgNumType w:fmt="numberInDash"/>
          <w:cols w:space="720"/>
          <w:formProt w:val="0"/>
          <w:docGrid w:linePitch="100"/>
        </w:sectPr>
      </w:pPr>
    </w:p>
    <w:p w:rsidR="008B2C3D" w:rsidRDefault="005A17AD">
      <w:pPr>
        <w:pStyle w:val="4"/>
        <w:tabs>
          <w:tab w:val="left" w:pos="3077"/>
        </w:tabs>
        <w:spacing w:line="616" w:lineRule="exact"/>
      </w:pPr>
      <w:r>
        <w:rPr>
          <w:rFonts w:ascii="仿宋" w:eastAsia="仿宋" w:hAnsi="仿宋" w:cs="仿宋" w:hint="eastAsia"/>
          <w:b/>
          <w:bCs/>
          <w:sz w:val="44"/>
          <w:szCs w:val="44"/>
        </w:rPr>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2022</w:t>
      </w:r>
      <w:r>
        <w:rPr>
          <w:rFonts w:ascii="仿宋" w:eastAsia="仿宋" w:hAnsi="仿宋" w:cs="仿宋" w:hint="eastAsia"/>
          <w:b/>
          <w:bCs/>
          <w:sz w:val="44"/>
          <w:szCs w:val="44"/>
        </w:rPr>
        <w:t>年度</w:t>
      </w:r>
      <w:r>
        <w:rPr>
          <w:rFonts w:ascii="仿宋" w:eastAsia="仿宋" w:hAnsi="仿宋" w:cs="仿宋"/>
          <w:b/>
          <w:sz w:val="44"/>
        </w:rPr>
        <w:t>部门</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8B2C3D" w:rsidRDefault="008B2C3D">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江阴市退役军人事务局</w:t>
      </w:r>
      <w:r>
        <w:rPr>
          <w:rFonts w:ascii="仿宋" w:eastAsia="仿宋" w:hAnsi="仿宋" w:cs="仿宋"/>
        </w:rPr>
        <w:t>2022</w:t>
      </w:r>
      <w:r>
        <w:rPr>
          <w:rFonts w:ascii="仿宋" w:eastAsia="仿宋" w:hAnsi="仿宋" w:cs="仿宋"/>
        </w:rPr>
        <w:t>年度收入、支出预算总计</w:t>
      </w:r>
      <w:r>
        <w:rPr>
          <w:rFonts w:ascii="仿宋" w:eastAsia="仿宋" w:hAnsi="仿宋" w:cs="仿宋"/>
        </w:rPr>
        <w:t>11,346.28</w:t>
      </w:r>
      <w:r>
        <w:rPr>
          <w:rFonts w:ascii="仿宋" w:eastAsia="仿宋" w:hAnsi="仿宋" w:cs="仿宋"/>
        </w:rPr>
        <w:t>万元，与上年相比收、支预算总计各增加</w:t>
      </w:r>
      <w:r>
        <w:rPr>
          <w:rFonts w:ascii="仿宋" w:eastAsia="仿宋" w:hAnsi="仿宋" w:cs="仿宋"/>
        </w:rPr>
        <w:t>2,380.45</w:t>
      </w:r>
      <w:r>
        <w:rPr>
          <w:rFonts w:ascii="仿宋" w:eastAsia="仿宋" w:hAnsi="仿宋" w:cs="仿宋"/>
        </w:rPr>
        <w:t>万元，增长</w:t>
      </w:r>
      <w:r>
        <w:rPr>
          <w:rFonts w:ascii="仿宋" w:eastAsia="仿宋" w:hAnsi="仿宋" w:cs="仿宋"/>
        </w:rPr>
        <w:t>26.55%</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11,346.28</w:t>
      </w:r>
      <w:r>
        <w:rPr>
          <w:rFonts w:ascii="仿宋" w:eastAsia="仿宋" w:hAnsi="仿宋" w:cs="仿宋"/>
          <w:b/>
        </w:rPr>
        <w:t>万元。包括：</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11,346.28</w:t>
      </w:r>
      <w:r>
        <w:rPr>
          <w:rFonts w:ascii="仿宋" w:eastAsia="仿宋" w:hAnsi="仿宋" w:cs="仿宋"/>
        </w:rPr>
        <w:t>万元。</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11,346.28</w:t>
      </w:r>
      <w:r>
        <w:rPr>
          <w:rFonts w:ascii="仿宋" w:eastAsia="仿宋" w:hAnsi="仿宋" w:cs="仿宋"/>
        </w:rPr>
        <w:t>万元，与上年相比增加</w:t>
      </w:r>
      <w:r>
        <w:rPr>
          <w:rFonts w:ascii="仿宋" w:eastAsia="仿宋" w:hAnsi="仿宋" w:cs="仿宋"/>
        </w:rPr>
        <w:t>2,380.45</w:t>
      </w:r>
      <w:r>
        <w:rPr>
          <w:rFonts w:ascii="仿宋" w:eastAsia="仿宋" w:hAnsi="仿宋" w:cs="仿宋"/>
        </w:rPr>
        <w:t>万元，增长</w:t>
      </w:r>
      <w:r>
        <w:rPr>
          <w:rFonts w:ascii="仿宋" w:eastAsia="仿宋" w:hAnsi="仿宋" w:cs="仿宋"/>
        </w:rPr>
        <w:t>26.55%</w:t>
      </w:r>
      <w:r>
        <w:rPr>
          <w:rFonts w:ascii="仿宋" w:eastAsia="仿宋" w:hAnsi="仿宋" w:cs="仿宋"/>
        </w:rPr>
        <w:t>。主要原因是政府专项由于新增预算项目导致本年预算较去年增长。</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11,346.28</w:t>
      </w:r>
      <w:r>
        <w:rPr>
          <w:rFonts w:ascii="仿宋" w:eastAsia="仿宋" w:hAnsi="仿宋" w:cs="仿宋"/>
          <w:b/>
        </w:rPr>
        <w:t>万元。包括：</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11,346.28</w:t>
      </w:r>
      <w:r>
        <w:rPr>
          <w:rFonts w:ascii="仿宋" w:eastAsia="仿宋" w:hAnsi="仿宋" w:cs="仿宋"/>
        </w:rPr>
        <w:t>万元。</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）社会保障和就业支出（类）支出</w:t>
      </w:r>
      <w:r>
        <w:rPr>
          <w:rFonts w:ascii="仿宋" w:eastAsia="仿宋" w:hAnsi="仿宋" w:cs="仿宋"/>
        </w:rPr>
        <w:t>11,056.12</w:t>
      </w:r>
      <w:r>
        <w:rPr>
          <w:rFonts w:ascii="仿宋" w:eastAsia="仿宋" w:hAnsi="仿宋" w:cs="仿宋"/>
        </w:rPr>
        <w:t>万元，主要用于提供社会保障和就业服务类单位的基本支出和项目支出。与上年相比增加</w:t>
      </w:r>
      <w:r>
        <w:rPr>
          <w:rFonts w:ascii="仿宋" w:eastAsia="仿宋" w:hAnsi="仿宋" w:cs="仿宋"/>
        </w:rPr>
        <w:t>2,312.01</w:t>
      </w:r>
      <w:r>
        <w:rPr>
          <w:rFonts w:ascii="仿宋" w:eastAsia="仿宋" w:hAnsi="仿宋" w:cs="仿宋"/>
        </w:rPr>
        <w:t>万元，增长</w:t>
      </w:r>
      <w:r>
        <w:rPr>
          <w:rFonts w:ascii="仿宋" w:eastAsia="仿宋" w:hAnsi="仿宋" w:cs="仿宋"/>
        </w:rPr>
        <w:t>26.44%</w:t>
      </w:r>
      <w:r>
        <w:rPr>
          <w:rFonts w:ascii="仿宋" w:eastAsia="仿宋" w:hAnsi="仿宋" w:cs="仿宋"/>
        </w:rPr>
        <w:t>。主要原因是提供社会保障的项目支出由于新增预算项目导致本年预算较去年增长。</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）住房保障支出（类）支出</w:t>
      </w:r>
      <w:r>
        <w:rPr>
          <w:rFonts w:ascii="仿宋" w:eastAsia="仿宋" w:hAnsi="仿宋" w:cs="仿宋"/>
        </w:rPr>
        <w:t>290.16</w:t>
      </w:r>
      <w:r>
        <w:rPr>
          <w:rFonts w:ascii="仿宋" w:eastAsia="仿宋" w:hAnsi="仿宋" w:cs="仿宋"/>
        </w:rPr>
        <w:t>万元，主要用于职工公积金和住房补贴。与上年相比增加</w:t>
      </w:r>
      <w:r>
        <w:rPr>
          <w:rFonts w:ascii="仿宋" w:eastAsia="仿宋" w:hAnsi="仿宋" w:cs="仿宋"/>
        </w:rPr>
        <w:t>68.44</w:t>
      </w:r>
      <w:r>
        <w:rPr>
          <w:rFonts w:ascii="仿宋" w:eastAsia="仿宋" w:hAnsi="仿宋" w:cs="仿宋"/>
        </w:rPr>
        <w:t>万元，增长</w:t>
      </w:r>
      <w:r>
        <w:rPr>
          <w:rFonts w:ascii="仿宋" w:eastAsia="仿宋" w:hAnsi="仿宋" w:cs="仿宋"/>
        </w:rPr>
        <w:t>30.87%</w:t>
      </w:r>
      <w:r>
        <w:rPr>
          <w:rFonts w:ascii="仿宋" w:eastAsia="仿宋" w:hAnsi="仿宋" w:cs="仿宋"/>
        </w:rPr>
        <w:t>。主要原因是新设立单位，空缺人员逐步到位。</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江阴市退役军人事务局</w:t>
      </w:r>
      <w:r>
        <w:rPr>
          <w:rFonts w:ascii="仿宋" w:eastAsia="仿宋" w:hAnsi="仿宋" w:cs="仿宋"/>
        </w:rPr>
        <w:t>2022</w:t>
      </w:r>
      <w:r>
        <w:rPr>
          <w:rFonts w:ascii="仿宋" w:eastAsia="仿宋" w:hAnsi="仿宋" w:cs="仿宋"/>
        </w:rPr>
        <w:t>年收入预算合计</w:t>
      </w:r>
      <w:r>
        <w:rPr>
          <w:rFonts w:ascii="仿宋" w:eastAsia="仿宋" w:hAnsi="仿宋" w:cs="仿宋"/>
        </w:rPr>
        <w:t>11,34</w:t>
      </w:r>
      <w:r>
        <w:rPr>
          <w:rFonts w:ascii="仿宋" w:eastAsia="仿宋" w:hAnsi="仿宋" w:cs="仿宋"/>
        </w:rPr>
        <w:t>6.28</w:t>
      </w:r>
      <w:r>
        <w:rPr>
          <w:rFonts w:ascii="仿宋" w:eastAsia="仿宋" w:hAnsi="仿宋" w:cs="仿宋"/>
        </w:rPr>
        <w:t>万元，包括本年收入</w:t>
      </w:r>
      <w:r>
        <w:rPr>
          <w:rFonts w:ascii="仿宋" w:eastAsia="仿宋" w:hAnsi="仿宋" w:cs="仿宋"/>
        </w:rPr>
        <w:t>11,346.28</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11,346.28</w:t>
      </w:r>
      <w:r>
        <w:rPr>
          <w:rFonts w:ascii="仿宋" w:eastAsia="仿宋" w:hAnsi="仿宋" w:cs="仿宋"/>
        </w:rPr>
        <w:t>万元，占</w:t>
      </w:r>
      <w:r>
        <w:rPr>
          <w:rFonts w:ascii="仿宋" w:eastAsia="仿宋" w:hAnsi="仿宋" w:cs="仿宋"/>
        </w:rPr>
        <w:t>100%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w:t>
      </w:r>
      <w:r>
        <w:rPr>
          <w:rFonts w:ascii="仿宋" w:eastAsia="仿宋" w:hAnsi="仿宋" w:cs="仿宋"/>
        </w:rPr>
        <w:t>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cstate="print"/>
                    <a:stretch>
                      <a:fillRect/>
                    </a:stretch>
                  </pic:blipFill>
                  <pic:spPr>
                    <a:xfrm>
                      <a:off x="0" y="0"/>
                      <a:ext cx="6134100" cy="3429000"/>
                    </a:xfrm>
                    <a:prstGeom prst="rect">
                      <a:avLst/>
                    </a:prstGeom>
                  </pic:spPr>
                </pic:pic>
              </a:graphicData>
            </a:graphic>
          </wp:inline>
        </w:drawing>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江阴市退役军人事务局</w:t>
      </w:r>
      <w:r>
        <w:rPr>
          <w:rFonts w:ascii="仿宋" w:eastAsia="仿宋" w:hAnsi="仿宋" w:cs="仿宋"/>
        </w:rPr>
        <w:t>2022</w:t>
      </w:r>
      <w:r>
        <w:rPr>
          <w:rFonts w:ascii="仿宋" w:eastAsia="仿宋" w:hAnsi="仿宋" w:cs="仿宋"/>
        </w:rPr>
        <w:t>年支出预算合计</w:t>
      </w:r>
      <w:r>
        <w:rPr>
          <w:rFonts w:ascii="仿宋" w:eastAsia="仿宋" w:hAnsi="仿宋" w:cs="仿宋"/>
        </w:rPr>
        <w:t>11,346.28</w:t>
      </w:r>
      <w:r>
        <w:rPr>
          <w:rFonts w:ascii="仿宋" w:eastAsia="仿宋" w:hAnsi="仿宋" w:cs="仿宋"/>
        </w:rPr>
        <w:t>万元，其中：</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1,345.59</w:t>
      </w:r>
      <w:r>
        <w:rPr>
          <w:rFonts w:ascii="仿宋" w:eastAsia="仿宋" w:hAnsi="仿宋" w:cs="仿宋"/>
        </w:rPr>
        <w:t>万元，占</w:t>
      </w:r>
      <w:r>
        <w:rPr>
          <w:rFonts w:ascii="仿宋" w:eastAsia="仿宋" w:hAnsi="仿宋" w:cs="仿宋"/>
        </w:rPr>
        <w:t>11.86%</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10,000.69</w:t>
      </w:r>
      <w:r>
        <w:rPr>
          <w:rFonts w:ascii="仿宋" w:eastAsia="仿宋" w:hAnsi="仿宋" w:cs="仿宋"/>
        </w:rPr>
        <w:t>万元，占</w:t>
      </w:r>
      <w:r>
        <w:rPr>
          <w:rFonts w:ascii="仿宋" w:eastAsia="仿宋" w:hAnsi="仿宋" w:cs="仿宋"/>
        </w:rPr>
        <w:t>88.14%</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B2C3D" w:rsidRDefault="005A17AD">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cstate="print"/>
                    <a:stretch>
                      <a:fillRect/>
                    </a:stretch>
                  </pic:blipFill>
                  <pic:spPr>
                    <a:xfrm>
                      <a:off x="0" y="0"/>
                      <a:ext cx="6134100" cy="3429000"/>
                    </a:xfrm>
                    <a:prstGeom prst="rect">
                      <a:avLst/>
                    </a:prstGeom>
                  </pic:spPr>
                </pic:pic>
              </a:graphicData>
            </a:graphic>
          </wp:inline>
        </w:drawing>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江阴市退役军人事务局</w:t>
      </w:r>
      <w:r>
        <w:rPr>
          <w:rFonts w:ascii="仿宋" w:eastAsia="仿宋" w:hAnsi="仿宋" w:cs="仿宋"/>
        </w:rPr>
        <w:t>2022</w:t>
      </w:r>
      <w:r>
        <w:rPr>
          <w:rFonts w:ascii="仿宋" w:eastAsia="仿宋" w:hAnsi="仿宋" w:cs="仿宋"/>
        </w:rPr>
        <w:t>年度财政拨款收、支总预算</w:t>
      </w:r>
      <w:r>
        <w:rPr>
          <w:rFonts w:ascii="仿宋" w:eastAsia="仿宋" w:hAnsi="仿宋" w:cs="仿宋"/>
        </w:rPr>
        <w:t>11,346.28</w:t>
      </w:r>
      <w:r>
        <w:rPr>
          <w:rFonts w:ascii="仿宋" w:eastAsia="仿宋" w:hAnsi="仿宋" w:cs="仿宋"/>
        </w:rPr>
        <w:t>万元。与上年相比，财政拨款收、支总计各增加</w:t>
      </w:r>
      <w:r>
        <w:rPr>
          <w:rFonts w:ascii="仿宋" w:eastAsia="仿宋" w:hAnsi="仿宋" w:cs="仿宋"/>
        </w:rPr>
        <w:t>2,380.45</w:t>
      </w:r>
      <w:r>
        <w:rPr>
          <w:rFonts w:ascii="仿宋" w:eastAsia="仿宋" w:hAnsi="仿宋" w:cs="仿宋"/>
        </w:rPr>
        <w:t>万元，增长</w:t>
      </w:r>
      <w:r>
        <w:rPr>
          <w:rFonts w:ascii="仿宋" w:eastAsia="仿宋" w:hAnsi="仿宋" w:cs="仿宋"/>
        </w:rPr>
        <w:t>26.55%</w:t>
      </w:r>
      <w:r>
        <w:rPr>
          <w:rFonts w:ascii="仿宋" w:eastAsia="仿宋" w:hAnsi="仿宋" w:cs="仿宋"/>
        </w:rPr>
        <w:t>。主要原因是政府专项由于新增预算项目导致本年预算较去年增长。</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江阴市退役军人事务局</w:t>
      </w:r>
      <w:r>
        <w:rPr>
          <w:rFonts w:ascii="仿宋" w:eastAsia="仿宋" w:hAnsi="仿宋" w:cs="仿宋"/>
        </w:rPr>
        <w:t>2022</w:t>
      </w:r>
      <w:r>
        <w:rPr>
          <w:rFonts w:ascii="仿宋" w:eastAsia="仿宋" w:hAnsi="仿宋" w:cs="仿宋"/>
        </w:rPr>
        <w:t>年财政拨款预算支出</w:t>
      </w:r>
      <w:r>
        <w:rPr>
          <w:rFonts w:ascii="仿宋" w:eastAsia="仿宋" w:hAnsi="仿宋" w:cs="仿宋"/>
        </w:rPr>
        <w:t>11,346.28</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2,380.45</w:t>
      </w:r>
      <w:r>
        <w:rPr>
          <w:rFonts w:ascii="仿宋" w:eastAsia="仿宋" w:hAnsi="仿宋" w:cs="仿宋"/>
        </w:rPr>
        <w:t>万元，增长</w:t>
      </w:r>
      <w:r>
        <w:rPr>
          <w:rFonts w:ascii="仿宋" w:eastAsia="仿宋" w:hAnsi="仿宋" w:cs="仿宋"/>
        </w:rPr>
        <w:t>26.55%</w:t>
      </w:r>
      <w:r>
        <w:rPr>
          <w:rFonts w:ascii="仿宋" w:eastAsia="仿宋" w:hAnsi="仿宋" w:cs="仿宋"/>
        </w:rPr>
        <w:t>。主要原因是政府专项由于新增预算项目导致本年预算较去年增长。</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（一）社会保障和就业支出（类）</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w:t>
      </w:r>
      <w:r>
        <w:rPr>
          <w:rFonts w:ascii="仿宋" w:eastAsia="仿宋" w:hAnsi="仿宋" w:cs="仿宋"/>
        </w:rPr>
        <w:t>政事业单位养老支出（款）机关事业单位基本养老保险缴费支出（项）支出</w:t>
      </w:r>
      <w:r>
        <w:rPr>
          <w:rFonts w:ascii="仿宋" w:eastAsia="仿宋" w:hAnsi="仿宋" w:cs="仿宋"/>
        </w:rPr>
        <w:t>62.82</w:t>
      </w:r>
      <w:r>
        <w:rPr>
          <w:rFonts w:ascii="仿宋" w:eastAsia="仿宋" w:hAnsi="仿宋" w:cs="仿宋"/>
        </w:rPr>
        <w:t>万元，与上年相比减少</w:t>
      </w:r>
      <w:r>
        <w:rPr>
          <w:rFonts w:ascii="仿宋" w:eastAsia="仿宋" w:hAnsi="仿宋" w:cs="仿宋"/>
        </w:rPr>
        <w:t>3.19</w:t>
      </w:r>
      <w:r>
        <w:rPr>
          <w:rFonts w:ascii="仿宋" w:eastAsia="仿宋" w:hAnsi="仿宋" w:cs="仿宋"/>
        </w:rPr>
        <w:t>万元，减少</w:t>
      </w:r>
      <w:r>
        <w:rPr>
          <w:rFonts w:ascii="仿宋" w:eastAsia="仿宋" w:hAnsi="仿宋" w:cs="仿宋"/>
        </w:rPr>
        <w:t>4.83%</w:t>
      </w:r>
      <w:r>
        <w:rPr>
          <w:rFonts w:ascii="仿宋" w:eastAsia="仿宋" w:hAnsi="仿宋" w:cs="仿宋"/>
        </w:rPr>
        <w:t>。主要原因是本级机关及下属事业单位共有</w:t>
      </w:r>
      <w:r>
        <w:rPr>
          <w:rFonts w:ascii="仿宋" w:eastAsia="仿宋" w:hAnsi="仿宋" w:cs="仿宋"/>
        </w:rPr>
        <w:t>3</w:t>
      </w:r>
      <w:r>
        <w:rPr>
          <w:rFonts w:ascii="仿宋" w:eastAsia="仿宋" w:hAnsi="仿宋" w:cs="仿宋"/>
        </w:rPr>
        <w:t>名人员调出。</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行政事业单位养老支出（款）机关事业单位职业年金缴费支出（项）支出</w:t>
      </w:r>
      <w:r>
        <w:rPr>
          <w:rFonts w:ascii="仿宋" w:eastAsia="仿宋" w:hAnsi="仿宋" w:cs="仿宋"/>
        </w:rPr>
        <w:t>31.42</w:t>
      </w:r>
      <w:r>
        <w:rPr>
          <w:rFonts w:ascii="仿宋" w:eastAsia="仿宋" w:hAnsi="仿宋" w:cs="仿宋"/>
        </w:rPr>
        <w:t>万元，与上年相比减少</w:t>
      </w:r>
      <w:r>
        <w:rPr>
          <w:rFonts w:ascii="仿宋" w:eastAsia="仿宋" w:hAnsi="仿宋" w:cs="仿宋"/>
        </w:rPr>
        <w:t>1.58</w:t>
      </w:r>
      <w:r>
        <w:rPr>
          <w:rFonts w:ascii="仿宋" w:eastAsia="仿宋" w:hAnsi="仿宋" w:cs="仿宋"/>
        </w:rPr>
        <w:t>万元，减少</w:t>
      </w:r>
      <w:r>
        <w:rPr>
          <w:rFonts w:ascii="仿宋" w:eastAsia="仿宋" w:hAnsi="仿宋" w:cs="仿宋"/>
        </w:rPr>
        <w:t>4.79%</w:t>
      </w:r>
      <w:r>
        <w:rPr>
          <w:rFonts w:ascii="仿宋" w:eastAsia="仿宋" w:hAnsi="仿宋" w:cs="仿宋"/>
        </w:rPr>
        <w:t>。主要原因是本级机关及下属事业单位共有</w:t>
      </w:r>
      <w:r>
        <w:rPr>
          <w:rFonts w:ascii="仿宋" w:eastAsia="仿宋" w:hAnsi="仿宋" w:cs="仿宋"/>
        </w:rPr>
        <w:t>3</w:t>
      </w:r>
      <w:r>
        <w:rPr>
          <w:rFonts w:ascii="仿宋" w:eastAsia="仿宋" w:hAnsi="仿宋" w:cs="仿宋"/>
        </w:rPr>
        <w:t>名人员调出。</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抚恤（款）死亡抚恤（项）支出</w:t>
      </w:r>
      <w:r>
        <w:rPr>
          <w:rFonts w:ascii="仿宋" w:eastAsia="仿宋" w:hAnsi="仿宋" w:cs="仿宋"/>
        </w:rPr>
        <w:t>577</w:t>
      </w:r>
      <w:r>
        <w:rPr>
          <w:rFonts w:ascii="仿宋" w:eastAsia="仿宋" w:hAnsi="仿宋" w:cs="仿宋"/>
        </w:rPr>
        <w:t>万元，与上年相比减少</w:t>
      </w:r>
      <w:r>
        <w:rPr>
          <w:rFonts w:ascii="仿宋" w:eastAsia="仿宋" w:hAnsi="仿宋" w:cs="仿宋"/>
        </w:rPr>
        <w:t>160</w:t>
      </w:r>
      <w:r>
        <w:rPr>
          <w:rFonts w:ascii="仿宋" w:eastAsia="仿宋" w:hAnsi="仿宋" w:cs="仿宋"/>
        </w:rPr>
        <w:t>万元，减少</w:t>
      </w:r>
      <w:r>
        <w:rPr>
          <w:rFonts w:ascii="仿宋" w:eastAsia="仿宋" w:hAnsi="仿宋" w:cs="仿宋"/>
        </w:rPr>
        <w:t>21.71%</w:t>
      </w:r>
      <w:r>
        <w:rPr>
          <w:rFonts w:ascii="仿宋" w:eastAsia="仿宋" w:hAnsi="仿宋" w:cs="仿宋"/>
        </w:rPr>
        <w:t>。主要原因是高新区、临港经济开发区自行承担相关预算项目。</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抚恤（</w:t>
      </w:r>
      <w:r>
        <w:rPr>
          <w:rFonts w:ascii="仿宋" w:eastAsia="仿宋" w:hAnsi="仿宋" w:cs="仿宋"/>
        </w:rPr>
        <w:t>款）农村籍退役士兵老年生活补助（项）支出</w:t>
      </w:r>
      <w:r>
        <w:rPr>
          <w:rFonts w:ascii="仿宋" w:eastAsia="仿宋" w:hAnsi="仿宋" w:cs="仿宋"/>
        </w:rPr>
        <w:t>363</w:t>
      </w:r>
      <w:r>
        <w:rPr>
          <w:rFonts w:ascii="仿宋" w:eastAsia="仿宋" w:hAnsi="仿宋" w:cs="仿宋"/>
        </w:rPr>
        <w:t>万元，与上年相比增加</w:t>
      </w:r>
      <w:r>
        <w:rPr>
          <w:rFonts w:ascii="仿宋" w:eastAsia="仿宋" w:hAnsi="仿宋" w:cs="仿宋"/>
        </w:rPr>
        <w:t>38</w:t>
      </w:r>
      <w:r>
        <w:rPr>
          <w:rFonts w:ascii="仿宋" w:eastAsia="仿宋" w:hAnsi="仿宋" w:cs="仿宋"/>
        </w:rPr>
        <w:t>万元，增长</w:t>
      </w:r>
      <w:r>
        <w:rPr>
          <w:rFonts w:ascii="仿宋" w:eastAsia="仿宋" w:hAnsi="仿宋" w:cs="仿宋"/>
        </w:rPr>
        <w:t>11.69%</w:t>
      </w:r>
      <w:r>
        <w:rPr>
          <w:rFonts w:ascii="仿宋" w:eastAsia="仿宋" w:hAnsi="仿宋" w:cs="仿宋"/>
        </w:rPr>
        <w:t>。主要原因是预计标准调整预算额度增加。</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抚恤（款）其他优抚支出（项）支出</w:t>
      </w:r>
      <w:r>
        <w:rPr>
          <w:rFonts w:ascii="仿宋" w:eastAsia="仿宋" w:hAnsi="仿宋" w:cs="仿宋"/>
        </w:rPr>
        <w:t>1,390.87</w:t>
      </w:r>
      <w:r>
        <w:rPr>
          <w:rFonts w:ascii="仿宋" w:eastAsia="仿宋" w:hAnsi="仿宋" w:cs="仿宋"/>
        </w:rPr>
        <w:t>万元，与上年相比增加</w:t>
      </w:r>
      <w:r>
        <w:rPr>
          <w:rFonts w:ascii="仿宋" w:eastAsia="仿宋" w:hAnsi="仿宋" w:cs="仿宋"/>
        </w:rPr>
        <w:t>608.55</w:t>
      </w:r>
      <w:r>
        <w:rPr>
          <w:rFonts w:ascii="仿宋" w:eastAsia="仿宋" w:hAnsi="仿宋" w:cs="仿宋"/>
        </w:rPr>
        <w:t>万元，增长</w:t>
      </w:r>
      <w:r>
        <w:rPr>
          <w:rFonts w:ascii="仿宋" w:eastAsia="仿宋" w:hAnsi="仿宋" w:cs="仿宋"/>
        </w:rPr>
        <w:t>77.79%</w:t>
      </w:r>
      <w:r>
        <w:rPr>
          <w:rFonts w:ascii="仿宋" w:eastAsia="仿宋" w:hAnsi="仿宋" w:cs="仿宋"/>
        </w:rPr>
        <w:t>。主要原因是新增优抚对象物价补贴预算项目。</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w:t>
      </w:r>
      <w:r>
        <w:rPr>
          <w:rFonts w:ascii="仿宋" w:eastAsia="仿宋" w:hAnsi="仿宋" w:cs="仿宋"/>
        </w:rPr>
        <w:t>退役安置（款）退役士兵安置（项）支出</w:t>
      </w:r>
      <w:r>
        <w:rPr>
          <w:rFonts w:ascii="仿宋" w:eastAsia="仿宋" w:hAnsi="仿宋" w:cs="仿宋"/>
        </w:rPr>
        <w:t>2,220.42</w:t>
      </w:r>
      <w:r>
        <w:rPr>
          <w:rFonts w:ascii="仿宋" w:eastAsia="仿宋" w:hAnsi="仿宋" w:cs="仿宋"/>
        </w:rPr>
        <w:t>万元，与上年相比减少</w:t>
      </w:r>
      <w:r>
        <w:rPr>
          <w:rFonts w:ascii="仿宋" w:eastAsia="仿宋" w:hAnsi="仿宋" w:cs="仿宋"/>
        </w:rPr>
        <w:t>13.55</w:t>
      </w:r>
      <w:r>
        <w:rPr>
          <w:rFonts w:ascii="仿宋" w:eastAsia="仿宋" w:hAnsi="仿宋" w:cs="仿宋"/>
        </w:rPr>
        <w:t>万元，减少</w:t>
      </w:r>
      <w:r>
        <w:rPr>
          <w:rFonts w:ascii="仿宋" w:eastAsia="仿宋" w:hAnsi="仿宋" w:cs="仿宋"/>
        </w:rPr>
        <w:t>0.61%</w:t>
      </w:r>
      <w:r>
        <w:rPr>
          <w:rFonts w:ascii="仿宋" w:eastAsia="仿宋" w:hAnsi="仿宋" w:cs="仿宋"/>
        </w:rPr>
        <w:t>。主要原因是安置专项预算项目较上年减少。</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w:t>
      </w:r>
      <w:r>
        <w:rPr>
          <w:rFonts w:ascii="仿宋" w:eastAsia="仿宋" w:hAnsi="仿宋" w:cs="仿宋"/>
        </w:rPr>
        <w:t>退役安置（款）军队移交政府离退休干部管理机构（项）支出</w:t>
      </w:r>
      <w:r>
        <w:rPr>
          <w:rFonts w:ascii="仿宋" w:eastAsia="仿宋" w:hAnsi="仿宋" w:cs="仿宋"/>
        </w:rPr>
        <w:t>475.2</w:t>
      </w:r>
      <w:r>
        <w:rPr>
          <w:rFonts w:ascii="仿宋" w:eastAsia="仿宋" w:hAnsi="仿宋" w:cs="仿宋"/>
        </w:rPr>
        <w:t>万元，与上年相</w:t>
      </w:r>
      <w:r>
        <w:rPr>
          <w:rFonts w:ascii="仿宋" w:eastAsia="仿宋" w:hAnsi="仿宋" w:cs="仿宋"/>
        </w:rPr>
        <w:t>比增加</w:t>
      </w:r>
      <w:r>
        <w:rPr>
          <w:rFonts w:ascii="仿宋" w:eastAsia="仿宋" w:hAnsi="仿宋" w:cs="仿宋"/>
        </w:rPr>
        <w:t>14.1</w:t>
      </w:r>
      <w:r>
        <w:rPr>
          <w:rFonts w:ascii="仿宋" w:eastAsia="仿宋" w:hAnsi="仿宋" w:cs="仿宋"/>
        </w:rPr>
        <w:t>万元，增长</w:t>
      </w:r>
      <w:r>
        <w:rPr>
          <w:rFonts w:ascii="仿宋" w:eastAsia="仿宋" w:hAnsi="仿宋" w:cs="仿宋"/>
        </w:rPr>
        <w:t>3.06%</w:t>
      </w:r>
      <w:r>
        <w:rPr>
          <w:rFonts w:ascii="仿宋" w:eastAsia="仿宋" w:hAnsi="仿宋" w:cs="仿宋"/>
        </w:rPr>
        <w:t>。主要原因是无军籍退休退职职工退休待遇调整。</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w:t>
      </w:r>
      <w:r>
        <w:rPr>
          <w:rFonts w:ascii="仿宋" w:eastAsia="仿宋" w:hAnsi="仿宋" w:cs="仿宋"/>
        </w:rPr>
        <w:t>退役安置（款）退役士兵管理教育（项）支出</w:t>
      </w:r>
      <w:r>
        <w:rPr>
          <w:rFonts w:ascii="仿宋" w:eastAsia="仿宋" w:hAnsi="仿宋" w:cs="仿宋"/>
        </w:rPr>
        <w:t>470.25</w:t>
      </w:r>
      <w:r>
        <w:rPr>
          <w:rFonts w:ascii="仿宋" w:eastAsia="仿宋" w:hAnsi="仿宋" w:cs="仿宋"/>
        </w:rPr>
        <w:t>万元，与上年相比增加</w:t>
      </w:r>
      <w:r>
        <w:rPr>
          <w:rFonts w:ascii="仿宋" w:eastAsia="仿宋" w:hAnsi="仿宋" w:cs="仿宋"/>
        </w:rPr>
        <w:t>259.25</w:t>
      </w:r>
      <w:r>
        <w:rPr>
          <w:rFonts w:ascii="仿宋" w:eastAsia="仿宋" w:hAnsi="仿宋" w:cs="仿宋"/>
        </w:rPr>
        <w:t>万元，增长</w:t>
      </w:r>
      <w:r>
        <w:rPr>
          <w:rFonts w:ascii="仿宋" w:eastAsia="仿宋" w:hAnsi="仿宋" w:cs="仿宋"/>
        </w:rPr>
        <w:t>122.87%</w:t>
      </w:r>
      <w:r>
        <w:rPr>
          <w:rFonts w:ascii="仿宋" w:eastAsia="仿宋" w:hAnsi="仿宋" w:cs="仿宋"/>
        </w:rPr>
        <w:t>。主要原因是退役士兵职业技能培训和学历提升相关政策调整。</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w:t>
      </w:r>
      <w:r>
        <w:rPr>
          <w:rFonts w:ascii="仿宋" w:eastAsia="仿宋" w:hAnsi="仿宋" w:cs="仿宋"/>
        </w:rPr>
        <w:t>退役安置（款）军队转业干部安置（项）支出</w:t>
      </w:r>
      <w:r>
        <w:rPr>
          <w:rFonts w:ascii="仿宋" w:eastAsia="仿宋" w:hAnsi="仿宋" w:cs="仿宋"/>
        </w:rPr>
        <w:t>3,963.16</w:t>
      </w:r>
      <w:r>
        <w:rPr>
          <w:rFonts w:ascii="仿宋" w:eastAsia="仿宋" w:hAnsi="仿宋" w:cs="仿宋"/>
        </w:rPr>
        <w:t>万元，与上年相比增加</w:t>
      </w:r>
      <w:r>
        <w:rPr>
          <w:rFonts w:ascii="仿宋" w:eastAsia="仿宋" w:hAnsi="仿宋" w:cs="仿宋"/>
        </w:rPr>
        <w:t>1,067.13</w:t>
      </w:r>
      <w:r>
        <w:rPr>
          <w:rFonts w:ascii="仿宋" w:eastAsia="仿宋" w:hAnsi="仿宋" w:cs="仿宋"/>
        </w:rPr>
        <w:t>万元，增长</w:t>
      </w:r>
      <w:r>
        <w:rPr>
          <w:rFonts w:ascii="仿宋" w:eastAsia="仿宋" w:hAnsi="仿宋" w:cs="仿宋"/>
        </w:rPr>
        <w:t>36.85%</w:t>
      </w:r>
      <w:r>
        <w:rPr>
          <w:rFonts w:ascii="仿宋" w:eastAsia="仿宋" w:hAnsi="仿宋" w:cs="仿宋"/>
        </w:rPr>
        <w:t>。主要原因是退役安置军队转业干部安置专项增加预算项目。</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10.</w:t>
      </w:r>
      <w:r>
        <w:rPr>
          <w:rFonts w:ascii="仿宋" w:eastAsia="仿宋" w:hAnsi="仿宋" w:cs="仿宋"/>
        </w:rPr>
        <w:t>退役安置（款）其他退役安置支出（项）支出</w:t>
      </w:r>
      <w:r>
        <w:rPr>
          <w:rFonts w:ascii="仿宋" w:eastAsia="仿宋" w:hAnsi="仿宋" w:cs="仿宋"/>
        </w:rPr>
        <w:t>57.56</w:t>
      </w:r>
      <w:r>
        <w:rPr>
          <w:rFonts w:ascii="仿宋" w:eastAsia="仿宋" w:hAnsi="仿宋" w:cs="仿宋"/>
        </w:rPr>
        <w:t>万元，与上年相比增加</w:t>
      </w:r>
      <w:r>
        <w:rPr>
          <w:rFonts w:ascii="仿宋" w:eastAsia="仿宋" w:hAnsi="仿宋" w:cs="仿宋"/>
        </w:rPr>
        <w:t>16.02</w:t>
      </w:r>
      <w:r>
        <w:rPr>
          <w:rFonts w:ascii="仿宋" w:eastAsia="仿宋" w:hAnsi="仿宋" w:cs="仿宋"/>
        </w:rPr>
        <w:t>万元，增长</w:t>
      </w:r>
      <w:r>
        <w:rPr>
          <w:rFonts w:ascii="仿宋" w:eastAsia="仿宋" w:hAnsi="仿宋" w:cs="仿宋"/>
        </w:rPr>
        <w:t>38.57%</w:t>
      </w:r>
      <w:r>
        <w:rPr>
          <w:rFonts w:ascii="仿宋" w:eastAsia="仿宋" w:hAnsi="仿宋" w:cs="仿宋"/>
        </w:rPr>
        <w:t>。主要原因是本年其他退役安置支出预算项目较去年有增减调整。</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11.</w:t>
      </w:r>
      <w:r>
        <w:rPr>
          <w:rFonts w:ascii="仿宋" w:eastAsia="仿宋" w:hAnsi="仿宋" w:cs="仿宋"/>
        </w:rPr>
        <w:t>退役军人管理事务（款）行政运行（项）支出</w:t>
      </w:r>
      <w:r>
        <w:rPr>
          <w:rFonts w:ascii="仿宋" w:eastAsia="仿宋" w:hAnsi="仿宋" w:cs="仿宋"/>
        </w:rPr>
        <w:t>333.49</w:t>
      </w:r>
      <w:r>
        <w:rPr>
          <w:rFonts w:ascii="仿宋" w:eastAsia="仿宋" w:hAnsi="仿宋" w:cs="仿宋"/>
        </w:rPr>
        <w:t>万元，与上年相比减少</w:t>
      </w:r>
      <w:r>
        <w:rPr>
          <w:rFonts w:ascii="仿宋" w:eastAsia="仿宋" w:hAnsi="仿宋" w:cs="仿宋"/>
        </w:rPr>
        <w:t>20.48</w:t>
      </w:r>
      <w:r>
        <w:rPr>
          <w:rFonts w:ascii="仿宋" w:eastAsia="仿宋" w:hAnsi="仿宋" w:cs="仿宋"/>
        </w:rPr>
        <w:t>万元，减少</w:t>
      </w:r>
      <w:r>
        <w:rPr>
          <w:rFonts w:ascii="仿宋" w:eastAsia="仿宋" w:hAnsi="仿宋" w:cs="仿宋"/>
        </w:rPr>
        <w:t>5.79%</w:t>
      </w:r>
      <w:r>
        <w:rPr>
          <w:rFonts w:ascii="仿宋" w:eastAsia="仿宋" w:hAnsi="仿宋" w:cs="仿宋"/>
        </w:rPr>
        <w:t>。主要原因是人员减少。</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12.</w:t>
      </w:r>
      <w:r>
        <w:rPr>
          <w:rFonts w:ascii="仿宋" w:eastAsia="仿宋" w:hAnsi="仿宋" w:cs="仿宋"/>
        </w:rPr>
        <w:t>退役军人管理事务（款）一般行政管理事务（项）支出</w:t>
      </w:r>
      <w:r>
        <w:rPr>
          <w:rFonts w:ascii="仿宋" w:eastAsia="仿宋" w:hAnsi="仿宋" w:cs="仿宋"/>
        </w:rPr>
        <w:t>7.8</w:t>
      </w:r>
      <w:r>
        <w:rPr>
          <w:rFonts w:ascii="仿宋" w:eastAsia="仿宋" w:hAnsi="仿宋" w:cs="仿宋"/>
        </w:rPr>
        <w:t>万元，与上年预算数相同。</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13.</w:t>
      </w:r>
      <w:r>
        <w:rPr>
          <w:rFonts w:ascii="仿宋" w:eastAsia="仿宋" w:hAnsi="仿宋" w:cs="仿宋"/>
        </w:rPr>
        <w:t>退役军人管理事务（款）拥军优属（项）支出</w:t>
      </w:r>
      <w:r>
        <w:rPr>
          <w:rFonts w:ascii="仿宋" w:eastAsia="仿宋" w:hAnsi="仿宋" w:cs="仿宋"/>
        </w:rPr>
        <w:t>424</w:t>
      </w:r>
      <w:r>
        <w:rPr>
          <w:rFonts w:ascii="仿宋" w:eastAsia="仿宋" w:hAnsi="仿宋" w:cs="仿宋"/>
        </w:rPr>
        <w:t>万元，与上年相比增加</w:t>
      </w:r>
      <w:r>
        <w:rPr>
          <w:rFonts w:ascii="仿宋" w:eastAsia="仿宋" w:hAnsi="仿宋" w:cs="仿宋"/>
        </w:rPr>
        <w:t>170</w:t>
      </w:r>
      <w:r>
        <w:rPr>
          <w:rFonts w:ascii="仿宋" w:eastAsia="仿宋" w:hAnsi="仿宋" w:cs="仿宋"/>
        </w:rPr>
        <w:t>万元，增长</w:t>
      </w:r>
      <w:r>
        <w:rPr>
          <w:rFonts w:ascii="仿宋" w:eastAsia="仿宋" w:hAnsi="仿宋" w:cs="仿宋"/>
        </w:rPr>
        <w:t>66.93%</w:t>
      </w:r>
      <w:r>
        <w:rPr>
          <w:rFonts w:ascii="仿宋" w:eastAsia="仿宋" w:hAnsi="仿宋" w:cs="仿宋"/>
        </w:rPr>
        <w:t>。主要原因是新增江阴籍现役</w:t>
      </w:r>
      <w:r>
        <w:rPr>
          <w:rFonts w:ascii="仿宋" w:eastAsia="仿宋" w:hAnsi="仿宋" w:cs="仿宋"/>
        </w:rPr>
        <w:t>军人家庭慰问、</w:t>
      </w:r>
      <w:r>
        <w:rPr>
          <w:rFonts w:ascii="仿宋" w:eastAsia="仿宋" w:hAnsi="仿宋" w:cs="仿宋"/>
        </w:rPr>
        <w:t>63706</w:t>
      </w:r>
      <w:r>
        <w:rPr>
          <w:rFonts w:ascii="仿宋" w:eastAsia="仿宋" w:hAnsi="仿宋" w:cs="仿宋"/>
        </w:rPr>
        <w:t>部队综合训练场建设预算额度。</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14.</w:t>
      </w:r>
      <w:r>
        <w:rPr>
          <w:rFonts w:ascii="仿宋" w:eastAsia="仿宋" w:hAnsi="仿宋" w:cs="仿宋"/>
        </w:rPr>
        <w:t>退役军人管理事务（款）事业运行（项）支出</w:t>
      </w:r>
      <w:r>
        <w:rPr>
          <w:rFonts w:ascii="仿宋" w:eastAsia="仿宋" w:hAnsi="仿宋" w:cs="仿宋"/>
        </w:rPr>
        <w:t>623.98</w:t>
      </w:r>
      <w:r>
        <w:rPr>
          <w:rFonts w:ascii="仿宋" w:eastAsia="仿宋" w:hAnsi="仿宋" w:cs="仿宋"/>
        </w:rPr>
        <w:t>万元，与上年相比增加</w:t>
      </w:r>
      <w:r>
        <w:rPr>
          <w:rFonts w:ascii="仿宋" w:eastAsia="仿宋" w:hAnsi="仿宋" w:cs="仿宋"/>
        </w:rPr>
        <w:t>56.77</w:t>
      </w:r>
      <w:r>
        <w:rPr>
          <w:rFonts w:ascii="仿宋" w:eastAsia="仿宋" w:hAnsi="仿宋" w:cs="仿宋"/>
        </w:rPr>
        <w:t>万元，增长</w:t>
      </w:r>
      <w:r>
        <w:rPr>
          <w:rFonts w:ascii="仿宋" w:eastAsia="仿宋" w:hAnsi="仿宋" w:cs="仿宋"/>
        </w:rPr>
        <w:t>10.01%</w:t>
      </w:r>
      <w:r>
        <w:rPr>
          <w:rFonts w:ascii="仿宋" w:eastAsia="仿宋" w:hAnsi="仿宋" w:cs="仿宋"/>
        </w:rPr>
        <w:t>。主要原因是人员新增及相关福利待遇标准调整。</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15.</w:t>
      </w:r>
      <w:r>
        <w:rPr>
          <w:rFonts w:ascii="仿宋" w:eastAsia="仿宋" w:hAnsi="仿宋" w:cs="仿宋"/>
        </w:rPr>
        <w:t>退役军人管理事务（款）其他退役军人事务管理支出（项）支出</w:t>
      </w:r>
      <w:r>
        <w:rPr>
          <w:rFonts w:ascii="仿宋" w:eastAsia="仿宋" w:hAnsi="仿宋" w:cs="仿宋"/>
        </w:rPr>
        <w:t>26.63</w:t>
      </w:r>
      <w:r>
        <w:rPr>
          <w:rFonts w:ascii="仿宋" w:eastAsia="仿宋" w:hAnsi="仿宋" w:cs="仿宋"/>
        </w:rPr>
        <w:t>万元，与上年相比增加</w:t>
      </w:r>
      <w:r>
        <w:rPr>
          <w:rFonts w:ascii="仿宋" w:eastAsia="仿宋" w:hAnsi="仿宋" w:cs="仿宋"/>
        </w:rPr>
        <w:t>21.63</w:t>
      </w:r>
      <w:r>
        <w:rPr>
          <w:rFonts w:ascii="仿宋" w:eastAsia="仿宋" w:hAnsi="仿宋" w:cs="仿宋"/>
        </w:rPr>
        <w:t>万元，增长</w:t>
      </w:r>
      <w:r>
        <w:rPr>
          <w:rFonts w:ascii="仿宋" w:eastAsia="仿宋" w:hAnsi="仿宋" w:cs="仿宋"/>
        </w:rPr>
        <w:t>432.6%</w:t>
      </w:r>
      <w:r>
        <w:rPr>
          <w:rFonts w:ascii="仿宋" w:eastAsia="仿宋" w:hAnsi="仿宋" w:cs="仿宋"/>
        </w:rPr>
        <w:t>。主要原因是新增视频会议与调度系统等项目经费预算。</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16.</w:t>
      </w:r>
      <w:r>
        <w:rPr>
          <w:rFonts w:ascii="仿宋" w:eastAsia="仿宋" w:hAnsi="仿宋" w:cs="仿宋"/>
        </w:rPr>
        <w:t>其他社会保障和就业支出（款）其他社会保障和就业支出（项）支出</w:t>
      </w:r>
      <w:r>
        <w:rPr>
          <w:rFonts w:ascii="仿宋" w:eastAsia="仿宋" w:hAnsi="仿宋" w:cs="仿宋"/>
        </w:rPr>
        <w:t>28.52</w:t>
      </w:r>
      <w:r>
        <w:rPr>
          <w:rFonts w:ascii="仿宋" w:eastAsia="仿宋" w:hAnsi="仿宋" w:cs="仿宋"/>
        </w:rPr>
        <w:t>万元，与上年相比减少</w:t>
      </w:r>
      <w:r>
        <w:rPr>
          <w:rFonts w:ascii="仿宋" w:eastAsia="仿宋" w:hAnsi="仿宋" w:cs="仿宋"/>
        </w:rPr>
        <w:t>1.89</w:t>
      </w:r>
      <w:r>
        <w:rPr>
          <w:rFonts w:ascii="仿宋" w:eastAsia="仿宋" w:hAnsi="仿宋" w:cs="仿宋"/>
        </w:rPr>
        <w:t>万元，减少</w:t>
      </w:r>
      <w:r>
        <w:rPr>
          <w:rFonts w:ascii="仿宋" w:eastAsia="仿宋" w:hAnsi="仿宋" w:cs="仿宋"/>
        </w:rPr>
        <w:t>6.22%</w:t>
      </w:r>
      <w:r>
        <w:rPr>
          <w:rFonts w:ascii="仿宋" w:eastAsia="仿宋" w:hAnsi="仿宋" w:cs="仿宋"/>
        </w:rPr>
        <w:t>。</w:t>
      </w:r>
      <w:r>
        <w:rPr>
          <w:rFonts w:ascii="仿宋" w:eastAsia="仿宋" w:hAnsi="仿宋" w:cs="仿宋"/>
        </w:rPr>
        <w:t>主要原因是人员减少。</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（二）住房保障支出（类）</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80.23</w:t>
      </w:r>
      <w:r>
        <w:rPr>
          <w:rFonts w:ascii="仿宋" w:eastAsia="仿宋" w:hAnsi="仿宋" w:cs="仿宋"/>
        </w:rPr>
        <w:t>万元，与上年相比增加</w:t>
      </w:r>
      <w:r>
        <w:rPr>
          <w:rFonts w:ascii="仿宋" w:eastAsia="仿宋" w:hAnsi="仿宋" w:cs="仿宋"/>
        </w:rPr>
        <w:t>14.39</w:t>
      </w:r>
      <w:r>
        <w:rPr>
          <w:rFonts w:ascii="仿宋" w:eastAsia="仿宋" w:hAnsi="仿宋" w:cs="仿宋"/>
        </w:rPr>
        <w:t>万元，增长</w:t>
      </w:r>
      <w:r>
        <w:rPr>
          <w:rFonts w:ascii="仿宋" w:eastAsia="仿宋" w:hAnsi="仿宋" w:cs="仿宋"/>
        </w:rPr>
        <w:t>21.86%</w:t>
      </w:r>
      <w:r>
        <w:rPr>
          <w:rFonts w:ascii="仿宋" w:eastAsia="仿宋" w:hAnsi="仿宋" w:cs="仿宋"/>
        </w:rPr>
        <w:t>。主要原因是基数调整。</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124.02</w:t>
      </w:r>
      <w:r>
        <w:rPr>
          <w:rFonts w:ascii="仿宋" w:eastAsia="仿宋" w:hAnsi="仿宋" w:cs="仿宋"/>
        </w:rPr>
        <w:t>万元，与上年相比增加</w:t>
      </w:r>
      <w:r>
        <w:rPr>
          <w:rFonts w:ascii="仿宋" w:eastAsia="仿宋" w:hAnsi="仿宋" w:cs="仿宋"/>
        </w:rPr>
        <w:t>29.44</w:t>
      </w:r>
      <w:r>
        <w:rPr>
          <w:rFonts w:ascii="仿宋" w:eastAsia="仿宋" w:hAnsi="仿宋" w:cs="仿宋"/>
        </w:rPr>
        <w:t>万元，增长</w:t>
      </w:r>
      <w:r>
        <w:rPr>
          <w:rFonts w:ascii="仿宋" w:eastAsia="仿宋" w:hAnsi="仿宋" w:cs="仿宋"/>
        </w:rPr>
        <w:t>31.13%</w:t>
      </w:r>
      <w:r>
        <w:rPr>
          <w:rFonts w:ascii="仿宋" w:eastAsia="仿宋" w:hAnsi="仿宋" w:cs="仿宋"/>
        </w:rPr>
        <w:t>。主要原因是基数调整。</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住房改革支出（款）购房补贴（项）支出</w:t>
      </w:r>
      <w:r>
        <w:rPr>
          <w:rFonts w:ascii="仿宋" w:eastAsia="仿宋" w:hAnsi="仿宋" w:cs="仿宋"/>
        </w:rPr>
        <w:t>85.91</w:t>
      </w:r>
      <w:r>
        <w:rPr>
          <w:rFonts w:ascii="仿宋" w:eastAsia="仿宋" w:hAnsi="仿宋" w:cs="仿宋"/>
        </w:rPr>
        <w:t>万元，与上年相比增加</w:t>
      </w:r>
      <w:r>
        <w:rPr>
          <w:rFonts w:ascii="仿宋" w:eastAsia="仿宋" w:hAnsi="仿宋" w:cs="仿宋"/>
        </w:rPr>
        <w:t>24.61</w:t>
      </w:r>
      <w:r>
        <w:rPr>
          <w:rFonts w:ascii="仿宋" w:eastAsia="仿宋" w:hAnsi="仿宋" w:cs="仿宋"/>
        </w:rPr>
        <w:t>万元，增长</w:t>
      </w:r>
      <w:r>
        <w:rPr>
          <w:rFonts w:ascii="仿宋" w:eastAsia="仿宋" w:hAnsi="仿宋" w:cs="仿宋"/>
        </w:rPr>
        <w:t>40.15%</w:t>
      </w:r>
      <w:r>
        <w:rPr>
          <w:rFonts w:ascii="仿宋" w:eastAsia="仿宋" w:hAnsi="仿宋" w:cs="仿宋"/>
        </w:rPr>
        <w:t>。主要原因是基数调整。</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江阴市退役军人事务局</w:t>
      </w:r>
      <w:r>
        <w:rPr>
          <w:rFonts w:ascii="仿宋" w:eastAsia="仿宋" w:hAnsi="仿宋" w:cs="仿宋"/>
        </w:rPr>
        <w:t>2022</w:t>
      </w:r>
      <w:r>
        <w:rPr>
          <w:rFonts w:ascii="仿宋" w:eastAsia="仿宋" w:hAnsi="仿宋" w:cs="仿宋"/>
        </w:rPr>
        <w:t>年度财政拨款基本支出</w:t>
      </w:r>
      <w:r>
        <w:rPr>
          <w:rFonts w:ascii="仿宋" w:eastAsia="仿宋" w:hAnsi="仿宋" w:cs="仿宋"/>
        </w:rPr>
        <w:t>预算</w:t>
      </w:r>
      <w:r>
        <w:rPr>
          <w:rFonts w:ascii="仿宋" w:eastAsia="仿宋" w:hAnsi="仿宋" w:cs="仿宋"/>
        </w:rPr>
        <w:t>1,345.59</w:t>
      </w:r>
      <w:r>
        <w:rPr>
          <w:rFonts w:ascii="仿宋" w:eastAsia="仿宋" w:hAnsi="仿宋" w:cs="仿宋"/>
        </w:rPr>
        <w:t>万元，其中：</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1,257.58</w:t>
      </w:r>
      <w:r>
        <w:rPr>
          <w:rFonts w:ascii="仿宋" w:eastAsia="仿宋" w:hAnsi="仿宋" w:cs="仿宋"/>
        </w:rPr>
        <w:t>万元。主要包括：基本工资、津贴补贴、奖金、伙食补助费、绩效工资、机关事业单位基本养老保险缴费、职业年金缴费、职工基本医疗保险缴费、其他社会保障缴费、住房公积金、医疗费、其他工资福利支出、离休费、退休费、生活补助、其他对个人和家庭的补助。</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88.01</w:t>
      </w:r>
      <w:r>
        <w:rPr>
          <w:rFonts w:ascii="仿宋" w:eastAsia="仿宋" w:hAnsi="仿宋" w:cs="仿宋"/>
        </w:rPr>
        <w:t>万元。主要包括：办公费、印刷费、水费、电费、差旅费、会议费、培训费、公务接待费、工会经费、公务用车运行维护费、其他交通费用、其他商品和服务支出、其他资本性支出。</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w:t>
      </w:r>
      <w:r>
        <w:rPr>
          <w:rFonts w:ascii="仿宋" w:eastAsia="仿宋" w:hAnsi="仿宋" w:cs="仿宋"/>
          <w:b/>
        </w:rPr>
        <w:t>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江阴市退役军人事务局</w:t>
      </w:r>
      <w:r>
        <w:rPr>
          <w:rFonts w:ascii="仿宋" w:eastAsia="仿宋" w:hAnsi="仿宋" w:cs="仿宋"/>
        </w:rPr>
        <w:t>2022</w:t>
      </w:r>
      <w:r>
        <w:rPr>
          <w:rFonts w:ascii="仿宋" w:eastAsia="仿宋" w:hAnsi="仿宋" w:cs="仿宋"/>
        </w:rPr>
        <w:t>年一般公共预算财政拨款支出预算</w:t>
      </w:r>
      <w:r>
        <w:rPr>
          <w:rFonts w:ascii="仿宋" w:eastAsia="仿宋" w:hAnsi="仿宋" w:cs="仿宋"/>
        </w:rPr>
        <w:t>11,346.28</w:t>
      </w:r>
      <w:r>
        <w:rPr>
          <w:rFonts w:ascii="仿宋" w:eastAsia="仿宋" w:hAnsi="仿宋" w:cs="仿宋"/>
        </w:rPr>
        <w:t>万元，与上年相比增加</w:t>
      </w:r>
      <w:r>
        <w:rPr>
          <w:rFonts w:ascii="仿宋" w:eastAsia="仿宋" w:hAnsi="仿宋" w:cs="仿宋"/>
        </w:rPr>
        <w:t>2,380.45</w:t>
      </w:r>
      <w:r>
        <w:rPr>
          <w:rFonts w:ascii="仿宋" w:eastAsia="仿宋" w:hAnsi="仿宋" w:cs="仿宋"/>
        </w:rPr>
        <w:t>万元，增长</w:t>
      </w:r>
      <w:r>
        <w:rPr>
          <w:rFonts w:ascii="仿宋" w:eastAsia="仿宋" w:hAnsi="仿宋" w:cs="仿宋"/>
        </w:rPr>
        <w:t>26.55%</w:t>
      </w:r>
      <w:r>
        <w:rPr>
          <w:rFonts w:ascii="仿宋" w:eastAsia="仿宋" w:hAnsi="仿宋" w:cs="仿宋"/>
        </w:rPr>
        <w:t>。主要原因是政府专项由于新增预算项目导致本年预算较去年增长。</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江阴市退役军人事务局</w:t>
      </w:r>
      <w:r>
        <w:rPr>
          <w:rFonts w:ascii="仿宋" w:eastAsia="仿宋" w:hAnsi="仿宋" w:cs="仿宋"/>
        </w:rPr>
        <w:t>2022</w:t>
      </w:r>
      <w:r>
        <w:rPr>
          <w:rFonts w:ascii="仿宋" w:eastAsia="仿宋" w:hAnsi="仿宋" w:cs="仿宋"/>
        </w:rPr>
        <w:t>年度一般公共预算财政拨款基本支出预算</w:t>
      </w:r>
      <w:r>
        <w:rPr>
          <w:rFonts w:ascii="仿宋" w:eastAsia="仿宋" w:hAnsi="仿宋" w:cs="仿宋"/>
        </w:rPr>
        <w:t>1,345.59</w:t>
      </w:r>
      <w:r>
        <w:rPr>
          <w:rFonts w:ascii="仿宋" w:eastAsia="仿宋" w:hAnsi="仿宋" w:cs="仿宋"/>
        </w:rPr>
        <w:t>万元，其中：</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1,257.58</w:t>
      </w:r>
      <w:r>
        <w:rPr>
          <w:rFonts w:ascii="仿宋" w:eastAsia="仿宋" w:hAnsi="仿宋" w:cs="仿宋"/>
        </w:rPr>
        <w:t>万元。主要包括：基本工资、津贴补贴、奖金、伙食补助费、绩效工资、机关事业单位基本养老保险缴费、职业年金缴费、职工基本医疗保险缴费、其他社会保障缴费、住房公积金、医疗费、其他工资福利支出、离休费、退休费、生活补助、其他对个人和家庭的补助。</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88.01</w:t>
      </w:r>
      <w:r>
        <w:rPr>
          <w:rFonts w:ascii="仿宋" w:eastAsia="仿宋" w:hAnsi="仿宋" w:cs="仿宋"/>
        </w:rPr>
        <w:t>万元。主要包括：办公费、印刷费、水费、电费、差旅费、会议费、培训费、公务接待费、工会经费、公务用车运行维护费、其他交通费用、其他商品和服务支出、其他资本性支出。</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w:t>
      </w:r>
      <w:r>
        <w:rPr>
          <w:rFonts w:ascii="仿宋" w:eastAsia="仿宋" w:hAnsi="仿宋" w:cs="仿宋"/>
          <w:b/>
        </w:rPr>
        <w:t>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江阴市退役军人事务局</w:t>
      </w:r>
      <w:r>
        <w:rPr>
          <w:rFonts w:ascii="仿宋" w:eastAsia="仿宋" w:hAnsi="仿宋" w:cs="仿宋"/>
        </w:rPr>
        <w:t>2022</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经费预算支出中，因公出国（境）费支出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5.4</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45.38%</w:t>
      </w:r>
      <w:r>
        <w:rPr>
          <w:rFonts w:ascii="仿宋" w:eastAsia="仿宋" w:hAnsi="仿宋" w:cs="仿宋"/>
        </w:rPr>
        <w:t>；公务接待费支出</w:t>
      </w:r>
      <w:r>
        <w:rPr>
          <w:rFonts w:ascii="仿宋" w:eastAsia="仿宋" w:hAnsi="仿宋" w:cs="仿宋"/>
        </w:rPr>
        <w:t>6.5</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54.62%</w:t>
      </w:r>
      <w:r>
        <w:rPr>
          <w:rFonts w:ascii="仿宋" w:eastAsia="仿宋" w:hAnsi="仿宋" w:cs="仿宋"/>
        </w:rPr>
        <w:t>。具体情况如下：</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5.4</w:t>
      </w:r>
      <w:r>
        <w:rPr>
          <w:rFonts w:ascii="仿宋" w:eastAsia="仿宋" w:hAnsi="仿宋" w:cs="仿宋"/>
        </w:rPr>
        <w:t>万元。其中：</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5.4</w:t>
      </w:r>
      <w:r>
        <w:rPr>
          <w:rFonts w:ascii="仿宋" w:eastAsia="仿宋" w:hAnsi="仿宋" w:cs="仿宋"/>
        </w:rPr>
        <w:t>万元，与上年预算数相同。</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6.5</w:t>
      </w:r>
      <w:r>
        <w:rPr>
          <w:rFonts w:ascii="仿宋" w:eastAsia="仿宋" w:hAnsi="仿宋" w:cs="仿宋"/>
        </w:rPr>
        <w:t>万元，比上年预算增加</w:t>
      </w:r>
      <w:r>
        <w:rPr>
          <w:rFonts w:ascii="仿宋" w:eastAsia="仿宋" w:hAnsi="仿宋" w:cs="仿宋"/>
        </w:rPr>
        <w:t>0.9</w:t>
      </w:r>
      <w:r>
        <w:rPr>
          <w:rFonts w:ascii="仿宋" w:eastAsia="仿宋" w:hAnsi="仿宋" w:cs="仿宋"/>
        </w:rPr>
        <w:t>万元，主要原因是根据全年工作计划及任务预计。</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江阴市退役军人事务局</w:t>
      </w:r>
      <w:r>
        <w:rPr>
          <w:rFonts w:ascii="仿宋" w:eastAsia="仿宋" w:hAnsi="仿宋" w:cs="仿宋"/>
        </w:rPr>
        <w:t>2022</w:t>
      </w:r>
      <w:r>
        <w:rPr>
          <w:rFonts w:ascii="仿宋" w:eastAsia="仿宋" w:hAnsi="仿宋" w:cs="仿宋"/>
        </w:rPr>
        <w:t>年度一般公共预算拨款安排的会议费预算支出</w:t>
      </w:r>
      <w:r>
        <w:rPr>
          <w:rFonts w:ascii="仿宋" w:eastAsia="仿宋" w:hAnsi="仿宋" w:cs="仿宋"/>
        </w:rPr>
        <w:t>0.7</w:t>
      </w:r>
      <w:r>
        <w:rPr>
          <w:rFonts w:ascii="仿宋" w:eastAsia="仿宋" w:hAnsi="仿宋" w:cs="仿宋"/>
        </w:rPr>
        <w:t>万元，比上年预算减少</w:t>
      </w:r>
      <w:r>
        <w:rPr>
          <w:rFonts w:ascii="仿宋" w:eastAsia="仿宋" w:hAnsi="仿宋" w:cs="仿宋"/>
        </w:rPr>
        <w:t>3.3</w:t>
      </w:r>
      <w:r>
        <w:rPr>
          <w:rFonts w:ascii="仿宋" w:eastAsia="仿宋" w:hAnsi="仿宋" w:cs="仿宋"/>
        </w:rPr>
        <w:t>万元，主要原因是根据全年工作计划及任务预计。</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江阴市退役军人事务局</w:t>
      </w:r>
      <w:r>
        <w:rPr>
          <w:rFonts w:ascii="仿宋" w:eastAsia="仿宋" w:hAnsi="仿宋" w:cs="仿宋"/>
        </w:rPr>
        <w:t>2022</w:t>
      </w:r>
      <w:r>
        <w:rPr>
          <w:rFonts w:ascii="仿宋" w:eastAsia="仿宋" w:hAnsi="仿宋" w:cs="仿宋"/>
        </w:rPr>
        <w:t>年度一般公共预算拨款安排的培训费预算支出</w:t>
      </w:r>
      <w:r>
        <w:rPr>
          <w:rFonts w:ascii="仿宋" w:eastAsia="仿宋" w:hAnsi="仿宋" w:cs="仿宋"/>
        </w:rPr>
        <w:t>5.4</w:t>
      </w:r>
      <w:r>
        <w:rPr>
          <w:rFonts w:ascii="仿宋" w:eastAsia="仿宋" w:hAnsi="仿宋" w:cs="仿宋"/>
        </w:rPr>
        <w:t>万元，比上年预算减少</w:t>
      </w:r>
      <w:r>
        <w:rPr>
          <w:rFonts w:ascii="仿宋" w:eastAsia="仿宋" w:hAnsi="仿宋" w:cs="仿宋"/>
        </w:rPr>
        <w:t>0.6</w:t>
      </w:r>
      <w:r>
        <w:rPr>
          <w:rFonts w:ascii="仿宋" w:eastAsia="仿宋" w:hAnsi="仿宋" w:cs="仿宋"/>
        </w:rPr>
        <w:t>万元，主要原因是根据全年工作计划及任务预计。</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江阴市退役军人事务局</w:t>
      </w:r>
      <w:r>
        <w:rPr>
          <w:rFonts w:ascii="仿宋" w:eastAsia="仿宋" w:hAnsi="仿宋" w:cs="仿宋"/>
        </w:rPr>
        <w:t>2022</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w:t>
      </w:r>
      <w:r>
        <w:rPr>
          <w:rFonts w:ascii="仿宋" w:eastAsia="仿宋" w:hAnsi="仿宋" w:cs="仿宋"/>
          <w:b/>
        </w:rPr>
        <w:t>、国有资本经营预算支出预算情况说明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江阴市退役军人事务局</w:t>
      </w:r>
      <w:r>
        <w:rPr>
          <w:rFonts w:ascii="仿宋" w:eastAsia="仿宋" w:hAnsi="仿宋" w:cs="仿宋"/>
        </w:rPr>
        <w:t>2022</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年本部门一般公共预算机关运行经费预算支出</w:t>
      </w:r>
      <w:r>
        <w:rPr>
          <w:rFonts w:ascii="仿宋" w:eastAsia="仿宋" w:hAnsi="仿宋" w:cs="仿宋"/>
        </w:rPr>
        <w:t>27.9</w:t>
      </w:r>
      <w:r>
        <w:rPr>
          <w:rFonts w:ascii="仿宋" w:eastAsia="仿宋" w:hAnsi="仿宋" w:cs="仿宋"/>
        </w:rPr>
        <w:t>万元。与上年相比减少</w:t>
      </w:r>
      <w:r>
        <w:rPr>
          <w:rFonts w:ascii="仿宋" w:eastAsia="仿宋" w:hAnsi="仿宋" w:cs="仿宋"/>
        </w:rPr>
        <w:t>1.89</w:t>
      </w:r>
      <w:r>
        <w:rPr>
          <w:rFonts w:ascii="仿宋" w:eastAsia="仿宋" w:hAnsi="仿宋" w:cs="仿宋"/>
        </w:rPr>
        <w:t>万元，减少</w:t>
      </w:r>
      <w:r>
        <w:rPr>
          <w:rFonts w:ascii="仿宋" w:eastAsia="仿宋" w:hAnsi="仿宋" w:cs="仿宋"/>
        </w:rPr>
        <w:t>6.34%</w:t>
      </w:r>
      <w:r>
        <w:rPr>
          <w:rFonts w:ascii="仿宋" w:eastAsia="仿宋" w:hAnsi="仿宋" w:cs="仿宋"/>
        </w:rPr>
        <w:t>。主要原因是人员减少。</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年度政府采购支出预算总额</w:t>
      </w:r>
      <w:r>
        <w:rPr>
          <w:rFonts w:ascii="仿宋" w:eastAsia="仿宋" w:hAnsi="仿宋" w:cs="仿宋"/>
        </w:rPr>
        <w:t>1.26</w:t>
      </w:r>
      <w:r>
        <w:rPr>
          <w:rFonts w:ascii="仿宋" w:eastAsia="仿宋" w:hAnsi="仿宋" w:cs="仿宋"/>
        </w:rPr>
        <w:t>万元，其中：拟采购货物支出</w:t>
      </w:r>
      <w:r>
        <w:rPr>
          <w:rFonts w:ascii="仿宋" w:eastAsia="仿宋" w:hAnsi="仿宋" w:cs="仿宋"/>
        </w:rPr>
        <w:t>1.26</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万元、拟购买服务支出</w:t>
      </w:r>
      <w:r>
        <w:rPr>
          <w:rFonts w:ascii="仿宋" w:eastAsia="仿宋" w:hAnsi="仿宋" w:cs="仿宋"/>
        </w:rPr>
        <w:t>0</w:t>
      </w:r>
      <w:r>
        <w:rPr>
          <w:rFonts w:ascii="仿宋" w:eastAsia="仿宋" w:hAnsi="仿宋" w:cs="仿宋"/>
        </w:rPr>
        <w:t>万元。</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w:t>
      </w:r>
      <w:r>
        <w:rPr>
          <w:rFonts w:ascii="仿宋" w:eastAsia="仿宋" w:hAnsi="仿宋" w:cs="仿宋"/>
        </w:rPr>
        <w:t>2</w:t>
      </w:r>
      <w:r>
        <w:rPr>
          <w:rFonts w:ascii="仿宋" w:eastAsia="仿宋" w:hAnsi="仿宋" w:cs="仿宋"/>
        </w:rPr>
        <w:t>辆，其中，一般公务用</w:t>
      </w:r>
      <w:r>
        <w:rPr>
          <w:rFonts w:ascii="仿宋" w:eastAsia="仿宋" w:hAnsi="仿宋" w:cs="仿宋"/>
        </w:rPr>
        <w:t>车</w:t>
      </w:r>
      <w:r>
        <w:rPr>
          <w:rFonts w:ascii="仿宋" w:eastAsia="仿宋" w:hAnsi="仿宋" w:cs="仿宋"/>
        </w:rPr>
        <w:t>2</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辆、业务用车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辆等。单价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1</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8B2C3D" w:rsidRDefault="005A17AD" w:rsidP="00BA298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8B2C3D" w:rsidRDefault="005A17A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年度，本部门整体支出纳入绩效目标管理，涉及四本预算资金</w:t>
      </w:r>
      <w:r>
        <w:rPr>
          <w:rFonts w:ascii="仿宋" w:eastAsia="仿宋" w:hAnsi="仿宋" w:cs="仿宋"/>
        </w:rPr>
        <w:t>11,346.28</w:t>
      </w:r>
      <w:r>
        <w:rPr>
          <w:rFonts w:ascii="仿宋" w:eastAsia="仿宋" w:hAnsi="仿宋" w:cs="仿宋"/>
        </w:rPr>
        <w:t>万元；本部门共</w:t>
      </w:r>
      <w:r>
        <w:rPr>
          <w:rFonts w:ascii="仿宋" w:eastAsia="仿宋" w:hAnsi="仿宋" w:cs="仿宋"/>
        </w:rPr>
        <w:t>12</w:t>
      </w:r>
      <w:r>
        <w:rPr>
          <w:rFonts w:ascii="仿宋" w:eastAsia="仿宋" w:hAnsi="仿宋" w:cs="仿宋"/>
        </w:rPr>
        <w:t>个项目纳入绩效目标管理，涉及四本预算资金合计</w:t>
      </w:r>
      <w:r>
        <w:rPr>
          <w:rFonts w:ascii="仿宋" w:eastAsia="仿宋" w:hAnsi="仿宋" w:cs="仿宋"/>
        </w:rPr>
        <w:t>10,000.69</w:t>
      </w:r>
      <w:r>
        <w:rPr>
          <w:rFonts w:ascii="仿宋" w:eastAsia="仿宋" w:hAnsi="仿宋" w:cs="仿宋"/>
        </w:rPr>
        <w:t>万元，占四本预算资金</w:t>
      </w:r>
      <w:r>
        <w:rPr>
          <w:rFonts w:ascii="仿宋" w:eastAsia="仿宋" w:hAnsi="仿宋" w:cs="仿宋"/>
        </w:rPr>
        <w:t>(</w:t>
      </w:r>
      <w:r>
        <w:rPr>
          <w:rFonts w:ascii="仿宋" w:eastAsia="仿宋" w:hAnsi="仿宋" w:cs="仿宋"/>
        </w:rPr>
        <w:t>基本支出除外</w:t>
      </w:r>
      <w:r>
        <w:rPr>
          <w:rFonts w:ascii="仿宋" w:eastAsia="仿宋" w:hAnsi="仿宋" w:cs="仿宋"/>
        </w:rPr>
        <w:t>)</w:t>
      </w:r>
      <w:r>
        <w:rPr>
          <w:rFonts w:ascii="仿宋" w:eastAsia="仿宋" w:hAnsi="仿宋" w:cs="仿宋"/>
        </w:rPr>
        <w:t>总额的比例为</w:t>
      </w:r>
      <w:r>
        <w:rPr>
          <w:rFonts w:ascii="仿宋" w:eastAsia="仿宋" w:hAnsi="仿宋" w:cs="仿宋"/>
        </w:rPr>
        <w:t>88.14%</w:t>
      </w:r>
      <w:r>
        <w:rPr>
          <w:rFonts w:ascii="仿宋" w:eastAsia="仿宋" w:hAnsi="仿宋" w:cs="仿宋"/>
        </w:rPr>
        <w:t>。</w:t>
      </w:r>
    </w:p>
    <w:p w:rsidR="008B2C3D" w:rsidRDefault="005A17AD">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8B2C3D" w:rsidRDefault="008B2C3D">
      <w:pPr>
        <w:pStyle w:val="a4"/>
        <w:tabs>
          <w:tab w:val="left" w:pos="3864"/>
          <w:tab w:val="left" w:pos="6248"/>
          <w:tab w:val="left" w:pos="7386"/>
        </w:tabs>
        <w:ind w:leftChars="200" w:left="440" w:firstLineChars="206" w:firstLine="659"/>
        <w:jc w:val="both"/>
        <w:rPr>
          <w:rFonts w:ascii="仿宋" w:eastAsia="仿宋" w:hAnsi="仿宋" w:cs="仿宋"/>
        </w:rPr>
      </w:pP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w:t>
      </w:r>
      <w:r>
        <w:rPr>
          <w:rFonts w:ascii="仿宋" w:eastAsia="仿宋" w:hAnsi="仿宋" w:cs="仿宋" w:hint="eastAsia"/>
        </w:rPr>
        <w:t>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w:t>
      </w:r>
      <w:r>
        <w:rPr>
          <w:rFonts w:ascii="仿宋" w:eastAsia="仿宋" w:hAnsi="仿宋" w:cs="仿宋" w:hint="eastAsia"/>
        </w:rPr>
        <w:t>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抚恤</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死亡抚恤</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反映按规定用于烈士和牺牲、病故人员家属的一次性和定期抚恤金、丧葬补助费以及烈士褒扬金。</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抚恤</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农村籍退役士兵老年生活补助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w:t>
      </w:r>
      <w:r>
        <w:rPr>
          <w:rFonts w:ascii="仿宋" w:eastAsia="仿宋" w:hAnsi="仿宋" w:cs="仿宋" w:hint="eastAsia"/>
        </w:rPr>
        <w:t>1954</w:t>
      </w:r>
      <w:r>
        <w:rPr>
          <w:rFonts w:ascii="仿宋" w:eastAsia="仿宋" w:hAnsi="仿宋" w:cs="仿宋" w:hint="eastAsia"/>
        </w:rPr>
        <w:t>年</w:t>
      </w:r>
      <w:r>
        <w:rPr>
          <w:rFonts w:ascii="仿宋" w:eastAsia="仿宋" w:hAnsi="仿宋" w:cs="仿宋" w:hint="eastAsia"/>
        </w:rPr>
        <w:t>11</w:t>
      </w:r>
      <w:r>
        <w:rPr>
          <w:rFonts w:ascii="仿宋" w:eastAsia="仿宋" w:hAnsi="仿宋" w:cs="仿宋" w:hint="eastAsia"/>
        </w:rPr>
        <w:t>月</w:t>
      </w:r>
      <w:r>
        <w:rPr>
          <w:rFonts w:ascii="仿宋" w:eastAsia="仿宋" w:hAnsi="仿宋" w:cs="仿宋" w:hint="eastAsia"/>
        </w:rPr>
        <w:t>1</w:t>
      </w:r>
      <w:r>
        <w:rPr>
          <w:rFonts w:ascii="仿宋" w:eastAsia="仿宋" w:hAnsi="仿宋" w:cs="仿宋" w:hint="eastAsia"/>
        </w:rPr>
        <w:t>日试行义务兵役制后至《退役士兵安置条例》实施前入伍、年龄在</w:t>
      </w:r>
      <w:r>
        <w:rPr>
          <w:rFonts w:ascii="仿宋" w:eastAsia="仿宋" w:hAnsi="仿宋" w:cs="仿宋" w:hint="eastAsia"/>
        </w:rPr>
        <w:t>60</w:t>
      </w:r>
      <w:r>
        <w:rPr>
          <w:rFonts w:ascii="仿宋" w:eastAsia="仿宋" w:hAnsi="仿宋" w:cs="仿宋" w:hint="eastAsia"/>
        </w:rPr>
        <w:t>周岁以上（含</w:t>
      </w:r>
      <w:r>
        <w:rPr>
          <w:rFonts w:ascii="仿宋" w:eastAsia="仿宋" w:hAnsi="仿宋" w:cs="仿宋" w:hint="eastAsia"/>
        </w:rPr>
        <w:t>60</w:t>
      </w:r>
      <w:r>
        <w:rPr>
          <w:rFonts w:ascii="仿宋" w:eastAsia="仿宋" w:hAnsi="仿宋" w:cs="仿宋" w:hint="eastAsia"/>
        </w:rPr>
        <w:t>周岁）、未享受到国家定期抚恤补助的农村籍退役士兵的老年生活补助。</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抚恤</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其他优抚支出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反映除上述项目以外其他用于优抚方面的支出，包括向优抚对象发放的</w:t>
      </w:r>
      <w:r>
        <w:rPr>
          <w:rFonts w:ascii="仿宋" w:eastAsia="仿宋" w:hAnsi="仿宋" w:cs="仿宋" w:hint="eastAsia"/>
        </w:rPr>
        <w:t>价格临时补贴等支出。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退役安置</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退役士兵安置</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反映按规定用于伤残义务兵的一次性建房补助，对符合条件的退役士兵、转业士官的安置支出。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退役安置</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军队移交政府离退休干部管理机构</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反映退役军人事务部门管理的军队移交政府安置的离退休干部管理机构列入事业编制的人员经费、公用经费以及管理机构用房建设经费等支出。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退役安置</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退役士兵管理教育</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反映退役士兵职业教育、转业士官待分配期间管理教育、医疗等支出。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退役安置</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军队转业干部安置</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反映军队转业干部教育培训、管理服务、退役金等方面的支出。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退役安置</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其他退役安置支出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反映除上述项目以外其他用于退役安置方面的支出。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退役军人管理事务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退役军人管理事务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w:t>
      </w:r>
      <w:r>
        <w:rPr>
          <w:rFonts w:ascii="仿宋" w:eastAsia="仿宋" w:hAnsi="仿宋" w:cs="仿宋" w:hint="eastAsia"/>
        </w:rPr>
        <w:t>他项目支出。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退役军人管理事务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拥军优属</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反映开展拥军优属活动的支出。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退役军人管理事务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反映事业单位的基本支出，不包括行政单位（包括实行公务员管理的事业单位）后勤服务中心、医疗室等附属事业单位。</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退役军人管理事务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其他退役军人事务管理支出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反映除上述项目以外其他用于退役军人事务管理方面的支出。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其他社会保障和就业支出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其他社会保障和就业支</w:t>
      </w:r>
      <w:r>
        <w:rPr>
          <w:rFonts w:ascii="仿宋" w:eastAsia="仿宋" w:hAnsi="仿宋" w:cs="仿宋" w:hint="eastAsia"/>
          <w:b/>
          <w:bCs/>
        </w:rPr>
        <w:t>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反映除上述项目以外其他用于社会保障和就业方面的支出。</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8B2C3D" w:rsidRDefault="005A17A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sectPr w:rsidR="008B2C3D" w:rsidSect="008B2C3D">
      <w:pgSz w:w="11906" w:h="16838"/>
      <w:pgMar w:top="1580" w:right="820" w:bottom="770" w:left="90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7AD" w:rsidRDefault="005A17AD" w:rsidP="008B2C3D">
      <w:r>
        <w:separator/>
      </w:r>
    </w:p>
  </w:endnote>
  <w:endnote w:type="continuationSeparator" w:id="0">
    <w:p w:rsidR="005A17AD" w:rsidRDefault="005A17AD" w:rsidP="008B2C3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98E" w:rsidRDefault="00BA298E">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pPr>
    <w:r w:rsidRPr="008B2C3D">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8B2C3D" w:rsidRDefault="008B2C3D">
                <w:pPr>
                  <w:pStyle w:val="a5"/>
                </w:pPr>
                <w:r>
                  <w:rPr>
                    <w:rFonts w:hint="eastAsia"/>
                  </w:rPr>
                  <w:fldChar w:fldCharType="begin"/>
                </w:r>
                <w:r w:rsidR="005A17AD">
                  <w:rPr>
                    <w:rFonts w:hint="eastAsia"/>
                  </w:rPr>
                  <w:instrText xml:space="preserve"> PAGE  \* MERGEFORMAT </w:instrText>
                </w:r>
                <w:r>
                  <w:rPr>
                    <w:rFonts w:hint="eastAsia"/>
                  </w:rPr>
                  <w:fldChar w:fldCharType="separate"/>
                </w:r>
                <w:r w:rsidR="00BA298E">
                  <w:rPr>
                    <w:noProof/>
                  </w:rPr>
                  <w:t>- 14 -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pPr>
    <w:r w:rsidRPr="008B2C3D">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8B2C3D" w:rsidRDefault="008B2C3D">
                <w:pPr>
                  <w:pStyle w:val="a5"/>
                </w:pPr>
                <w:r>
                  <w:rPr>
                    <w:rFonts w:hint="eastAsia"/>
                  </w:rPr>
                  <w:fldChar w:fldCharType="begin"/>
                </w:r>
                <w:r w:rsidR="005A17AD">
                  <w:rPr>
                    <w:rFonts w:hint="eastAsia"/>
                  </w:rPr>
                  <w:instrText xml:space="preserve"> PAGE  \* MERGEFORMAT </w:instrText>
                </w:r>
                <w:r>
                  <w:rPr>
                    <w:rFonts w:hint="eastAsia"/>
                  </w:rPr>
                  <w:fldChar w:fldCharType="separate"/>
                </w:r>
                <w:r w:rsidR="00BA298E">
                  <w:rPr>
                    <w:noProof/>
                  </w:rPr>
                  <w:t>- 16 -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pPr>
    <w:r w:rsidRPr="008B2C3D">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8B2C3D" w:rsidRDefault="008B2C3D">
                <w:pPr>
                  <w:pStyle w:val="a5"/>
                </w:pPr>
                <w:r>
                  <w:rPr>
                    <w:rFonts w:hint="eastAsia"/>
                  </w:rPr>
                  <w:fldChar w:fldCharType="begin"/>
                </w:r>
                <w:r w:rsidR="005A17AD">
                  <w:rPr>
                    <w:rFonts w:hint="eastAsia"/>
                  </w:rPr>
                  <w:instrText xml:space="preserve"> PAGE  \* MERGEFORMAT </w:instrText>
                </w:r>
                <w:r>
                  <w:rPr>
                    <w:rFonts w:hint="eastAsia"/>
                  </w:rPr>
                  <w:fldChar w:fldCharType="separate"/>
                </w:r>
                <w:r w:rsidR="00BA298E">
                  <w:rPr>
                    <w:noProof/>
                  </w:rPr>
                  <w:t>- 18 -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pPr>
    <w:r w:rsidRPr="008B2C3D">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8B2C3D" w:rsidRDefault="008B2C3D">
                <w:pPr>
                  <w:pStyle w:val="a5"/>
                </w:pPr>
                <w:r>
                  <w:rPr>
                    <w:rFonts w:hint="eastAsia"/>
                  </w:rPr>
                  <w:fldChar w:fldCharType="begin"/>
                </w:r>
                <w:r w:rsidR="005A17AD">
                  <w:rPr>
                    <w:rFonts w:hint="eastAsia"/>
                  </w:rPr>
                  <w:instrText xml:space="preserve"> PAGE  \* MERGEFORMAT </w:instrText>
                </w:r>
                <w:r>
                  <w:rPr>
                    <w:rFonts w:hint="eastAsia"/>
                  </w:rPr>
                  <w:fldChar w:fldCharType="separate"/>
                </w:r>
                <w:r w:rsidR="00BA298E">
                  <w:rPr>
                    <w:noProof/>
                  </w:rPr>
                  <w:t>- 20 -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pPr>
    <w:r w:rsidRPr="008B2C3D">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8B2C3D" w:rsidRDefault="008B2C3D">
                <w:pPr>
                  <w:pStyle w:val="a5"/>
                </w:pPr>
                <w:r>
                  <w:rPr>
                    <w:rFonts w:hint="eastAsia"/>
                  </w:rPr>
                  <w:fldChar w:fldCharType="begin"/>
                </w:r>
                <w:r w:rsidR="005A17AD">
                  <w:rPr>
                    <w:rFonts w:hint="eastAsia"/>
                  </w:rPr>
                  <w:instrText xml:space="preserve"> PAGE  \* MERGEFORMAT </w:instrText>
                </w:r>
                <w:r>
                  <w:rPr>
                    <w:rFonts w:hint="eastAsia"/>
                  </w:rPr>
                  <w:fldChar w:fldCharType="separate"/>
                </w:r>
                <w:r w:rsidR="00BA298E">
                  <w:rPr>
                    <w:noProof/>
                  </w:rPr>
                  <w:t>- 21 -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pPr>
    <w:r w:rsidRPr="008B2C3D">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8B2C3D" w:rsidRDefault="008B2C3D">
                <w:pPr>
                  <w:pStyle w:val="a5"/>
                </w:pPr>
                <w:r>
                  <w:rPr>
                    <w:rFonts w:hint="eastAsia"/>
                  </w:rPr>
                  <w:fldChar w:fldCharType="begin"/>
                </w:r>
                <w:r w:rsidR="005A17AD">
                  <w:rPr>
                    <w:rFonts w:hint="eastAsia"/>
                  </w:rPr>
                  <w:instrText xml:space="preserve"> PAGE  \* MERGEFORMAT </w:instrText>
                </w:r>
                <w:r>
                  <w:rPr>
                    <w:rFonts w:hint="eastAsia"/>
                  </w:rPr>
                  <w:fldChar w:fldCharType="separate"/>
                </w:r>
                <w:r w:rsidR="00BA298E">
                  <w:rPr>
                    <w:noProof/>
                  </w:rPr>
                  <w:t>- 23 -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pPr>
    <w:r w:rsidRPr="008B2C3D">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8B2C3D" w:rsidRDefault="008B2C3D">
                <w:pPr>
                  <w:pStyle w:val="a5"/>
                </w:pPr>
                <w:r>
                  <w:rPr>
                    <w:rFonts w:hint="eastAsia"/>
                  </w:rPr>
                  <w:fldChar w:fldCharType="begin"/>
                </w:r>
                <w:r w:rsidR="005A17AD">
                  <w:rPr>
                    <w:rFonts w:hint="eastAsia"/>
                  </w:rPr>
                  <w:instrText xml:space="preserve"> PAGE  \* MERGEFORMAT </w:instrText>
                </w:r>
                <w:r>
                  <w:rPr>
                    <w:rFonts w:hint="eastAsia"/>
                  </w:rPr>
                  <w:fldChar w:fldCharType="separate"/>
                </w:r>
                <w:r w:rsidR="00BA298E">
                  <w:rPr>
                    <w:noProof/>
                  </w:rPr>
                  <w:t>- 24 -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pPr>
    <w:r w:rsidRPr="008B2C3D">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8B2C3D" w:rsidRDefault="008B2C3D">
                <w:pPr>
                  <w:pStyle w:val="a5"/>
                </w:pPr>
                <w:r>
                  <w:rPr>
                    <w:rFonts w:hint="eastAsia"/>
                  </w:rPr>
                  <w:fldChar w:fldCharType="begin"/>
                </w:r>
                <w:r w:rsidR="005A17AD">
                  <w:rPr>
                    <w:rFonts w:hint="eastAsia"/>
                  </w:rPr>
                  <w:instrText xml:space="preserve"> PAGE  \* MERGEFORMAT </w:instrText>
                </w:r>
                <w:r>
                  <w:rPr>
                    <w:rFonts w:hint="eastAsia"/>
                  </w:rPr>
                  <w:fldChar w:fldCharType="separate"/>
                </w:r>
                <w:r w:rsidR="00BA298E">
                  <w:rPr>
                    <w:noProof/>
                  </w:rPr>
                  <w:t>- 39 -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98E" w:rsidRDefault="00BA298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98E" w:rsidRDefault="00BA298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rPr>
        <w:rFonts w:ascii="黑体" w:eastAsia="黑体" w:hAnsi="黑体" w:cs="黑体"/>
      </w:rPr>
    </w:pPr>
    <w:r w:rsidRPr="008B2C3D">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8B2C3D" w:rsidRDefault="008B2C3D">
                <w:pPr>
                  <w:pStyle w:val="a5"/>
                  <w:rPr>
                    <w:rFonts w:ascii="黑体" w:eastAsia="黑体" w:hAnsi="黑体" w:cs="黑体"/>
                  </w:rPr>
                </w:pPr>
                <w:r>
                  <w:rPr>
                    <w:rFonts w:ascii="黑体" w:eastAsia="黑体" w:hAnsi="黑体" w:cs="黑体" w:hint="eastAsia"/>
                  </w:rPr>
                  <w:fldChar w:fldCharType="begin"/>
                </w:r>
                <w:r w:rsidR="005A17AD">
                  <w:rPr>
                    <w:rFonts w:ascii="黑体" w:eastAsia="黑体" w:hAnsi="黑体" w:cs="黑体" w:hint="eastAsia"/>
                  </w:rPr>
                  <w:instrText xml:space="preserve"> PAGE  \* MERGEFORMAT </w:instrText>
                </w:r>
                <w:r>
                  <w:rPr>
                    <w:rFonts w:ascii="黑体" w:eastAsia="黑体" w:hAnsi="黑体" w:cs="黑体" w:hint="eastAsia"/>
                  </w:rPr>
                  <w:fldChar w:fldCharType="separate"/>
                </w:r>
                <w:r w:rsidR="00BA298E">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rPr>
        <w:rFonts w:ascii="黑体" w:eastAsia="黑体" w:hAnsi="黑体" w:cs="黑体"/>
      </w:rPr>
    </w:pPr>
    <w:r w:rsidRPr="008B2C3D">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8B2C3D" w:rsidRDefault="008B2C3D">
                <w:pPr>
                  <w:pStyle w:val="a5"/>
                  <w:rPr>
                    <w:rFonts w:ascii="黑体" w:eastAsia="黑体" w:hAnsi="黑体" w:cs="黑体"/>
                  </w:rPr>
                </w:pPr>
                <w:r>
                  <w:rPr>
                    <w:rFonts w:ascii="黑体" w:eastAsia="黑体" w:hAnsi="黑体" w:cs="黑体" w:hint="eastAsia"/>
                  </w:rPr>
                  <w:fldChar w:fldCharType="begin"/>
                </w:r>
                <w:r w:rsidR="005A17AD">
                  <w:rPr>
                    <w:rFonts w:ascii="黑体" w:eastAsia="黑体" w:hAnsi="黑体" w:cs="黑体" w:hint="eastAsia"/>
                  </w:rPr>
                  <w:instrText xml:space="preserve"> PAGE  \* MERGEFORMAT </w:instrText>
                </w:r>
                <w:r>
                  <w:rPr>
                    <w:rFonts w:ascii="黑体" w:eastAsia="黑体" w:hAnsi="黑体" w:cs="黑体" w:hint="eastAsia"/>
                  </w:rPr>
                  <w:fldChar w:fldCharType="separate"/>
                </w:r>
                <w:r w:rsidR="00BA298E">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pPr>
    <w:r w:rsidRPr="008B2C3D">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8B2C3D" w:rsidRDefault="008B2C3D">
                <w:pPr>
                  <w:pStyle w:val="a5"/>
                </w:pPr>
                <w:r>
                  <w:rPr>
                    <w:rFonts w:hint="eastAsia"/>
                  </w:rPr>
                  <w:fldChar w:fldCharType="begin"/>
                </w:r>
                <w:r w:rsidR="005A17AD">
                  <w:rPr>
                    <w:rFonts w:hint="eastAsia"/>
                  </w:rPr>
                  <w:instrText xml:space="preserve"> PAGE  \* MERGEFORMAT </w:instrText>
                </w:r>
                <w:r>
                  <w:rPr>
                    <w:rFonts w:hint="eastAsia"/>
                  </w:rPr>
                  <w:fldChar w:fldCharType="separate"/>
                </w:r>
                <w:r w:rsidR="00BA298E">
                  <w:rPr>
                    <w:noProof/>
                  </w:rPr>
                  <w:t>- 7 -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pPr>
    <w:r w:rsidRPr="008B2C3D">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8B2C3D" w:rsidRDefault="008B2C3D">
                <w:pPr>
                  <w:pStyle w:val="a5"/>
                </w:pPr>
                <w:r>
                  <w:rPr>
                    <w:rFonts w:hint="eastAsia"/>
                  </w:rPr>
                  <w:fldChar w:fldCharType="begin"/>
                </w:r>
                <w:r w:rsidR="005A17AD">
                  <w:rPr>
                    <w:rFonts w:hint="eastAsia"/>
                  </w:rPr>
                  <w:instrText xml:space="preserve"> PAGE  \* MERGEFORMAT </w:instrText>
                </w:r>
                <w:r>
                  <w:rPr>
                    <w:rFonts w:hint="eastAsia"/>
                  </w:rPr>
                  <w:fldChar w:fldCharType="separate"/>
                </w:r>
                <w:r w:rsidR="00BA298E">
                  <w:rPr>
                    <w:noProof/>
                  </w:rPr>
                  <w:t>- 8 -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pPr>
    <w:r w:rsidRPr="008B2C3D">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8B2C3D" w:rsidRDefault="008B2C3D">
                <w:pPr>
                  <w:pStyle w:val="a5"/>
                </w:pPr>
                <w:r>
                  <w:rPr>
                    <w:rFonts w:hint="eastAsia"/>
                  </w:rPr>
                  <w:fldChar w:fldCharType="begin"/>
                </w:r>
                <w:r w:rsidR="005A17AD">
                  <w:rPr>
                    <w:rFonts w:hint="eastAsia"/>
                  </w:rPr>
                  <w:instrText xml:space="preserve"> PAGE  \* MERGEFORMAT </w:instrText>
                </w:r>
                <w:r>
                  <w:rPr>
                    <w:rFonts w:hint="eastAsia"/>
                  </w:rPr>
                  <w:fldChar w:fldCharType="separate"/>
                </w:r>
                <w:r w:rsidR="00BA298E">
                  <w:rPr>
                    <w:noProof/>
                  </w:rPr>
                  <w:t>- 10 -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5"/>
      <w:jc w:val="center"/>
    </w:pPr>
    <w:r w:rsidRPr="008B2C3D">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8B2C3D" w:rsidRDefault="008B2C3D">
                <w:pPr>
                  <w:pStyle w:val="a5"/>
                </w:pPr>
                <w:r>
                  <w:rPr>
                    <w:rFonts w:hint="eastAsia"/>
                  </w:rPr>
                  <w:fldChar w:fldCharType="begin"/>
                </w:r>
                <w:r w:rsidR="005A17AD">
                  <w:rPr>
                    <w:rFonts w:hint="eastAsia"/>
                  </w:rPr>
                  <w:instrText xml:space="preserve"> PAGE  \* MERGEFORMAT </w:instrText>
                </w:r>
                <w:r>
                  <w:rPr>
                    <w:rFonts w:hint="eastAsia"/>
                  </w:rPr>
                  <w:fldChar w:fldCharType="separate"/>
                </w:r>
                <w:r w:rsidR="00BA298E">
                  <w:rPr>
                    <w:noProof/>
                  </w:rPr>
                  <w:t>- 12 -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7AD" w:rsidRDefault="005A17AD">
      <w:r>
        <w:separator/>
      </w:r>
    </w:p>
  </w:footnote>
  <w:footnote w:type="continuationSeparator" w:id="0">
    <w:p w:rsidR="005A17AD" w:rsidRDefault="005A1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98E" w:rsidRDefault="00BA298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5A17AD">
    <w:pPr>
      <w:pStyle w:val="a6"/>
      <w:pBdr>
        <w:bottom w:val="single" w:sz="4" w:space="1" w:color="000000"/>
      </w:pBdr>
      <w:jc w:val="both"/>
      <w:rPr>
        <w:lang w:val="en-US"/>
      </w:rPr>
    </w:pPr>
    <w:r>
      <w:rPr>
        <w:rFonts w:hint="eastAsia"/>
        <w:lang w:val="en-US"/>
      </w:rPr>
      <w:t>江阴市退役军人事务局</w:t>
    </w:r>
    <w:r>
      <w:t>2022</w:t>
    </w:r>
    <w:r>
      <w:t>年度部门预算公开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3D" w:rsidRDefault="008B2C3D">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0"/>
  <w:autoHyphenation/>
  <w:noPunctuationKerning/>
  <w:characterSpacingControl w:val="doNotCompress"/>
  <w:savePreviewPicture/>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8B2C3D"/>
    <w:rsid w:val="DBEED555"/>
    <w:rsid w:val="00064984"/>
    <w:rsid w:val="00071288"/>
    <w:rsid w:val="00071789"/>
    <w:rsid w:val="000F12AB"/>
    <w:rsid w:val="001C31F9"/>
    <w:rsid w:val="00407CA7"/>
    <w:rsid w:val="00413AD8"/>
    <w:rsid w:val="005A17AD"/>
    <w:rsid w:val="00671ED7"/>
    <w:rsid w:val="00672164"/>
    <w:rsid w:val="00867423"/>
    <w:rsid w:val="008B2C3D"/>
    <w:rsid w:val="008B5B05"/>
    <w:rsid w:val="00925913"/>
    <w:rsid w:val="009965EA"/>
    <w:rsid w:val="00A61D7A"/>
    <w:rsid w:val="00A6752E"/>
    <w:rsid w:val="00BA298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B2C3D"/>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8B2C3D"/>
    <w:pPr>
      <w:ind w:left="-40"/>
      <w:outlineLvl w:val="0"/>
    </w:pPr>
    <w:rPr>
      <w:sz w:val="52"/>
      <w:szCs w:val="52"/>
    </w:rPr>
  </w:style>
  <w:style w:type="paragraph" w:styleId="2">
    <w:name w:val="heading 2"/>
    <w:basedOn w:val="a"/>
    <w:next w:val="a"/>
    <w:uiPriority w:val="1"/>
    <w:qFormat/>
    <w:rsid w:val="008B2C3D"/>
    <w:pPr>
      <w:ind w:right="18"/>
      <w:jc w:val="center"/>
      <w:outlineLvl w:val="1"/>
    </w:pPr>
    <w:rPr>
      <w:sz w:val="44"/>
      <w:szCs w:val="44"/>
    </w:rPr>
  </w:style>
  <w:style w:type="paragraph" w:styleId="3">
    <w:name w:val="heading 3"/>
    <w:basedOn w:val="a"/>
    <w:next w:val="a"/>
    <w:uiPriority w:val="1"/>
    <w:qFormat/>
    <w:rsid w:val="008B2C3D"/>
    <w:pPr>
      <w:ind w:left="1"/>
      <w:jc w:val="center"/>
      <w:outlineLvl w:val="2"/>
    </w:pPr>
    <w:rPr>
      <w:sz w:val="40"/>
      <w:szCs w:val="40"/>
    </w:rPr>
  </w:style>
  <w:style w:type="paragraph" w:styleId="4">
    <w:name w:val="heading 4"/>
    <w:basedOn w:val="a"/>
    <w:next w:val="a"/>
    <w:uiPriority w:val="1"/>
    <w:qFormat/>
    <w:rsid w:val="008B2C3D"/>
    <w:pPr>
      <w:jc w:val="center"/>
      <w:outlineLvl w:val="3"/>
    </w:pPr>
    <w:rPr>
      <w:sz w:val="36"/>
      <w:szCs w:val="36"/>
    </w:rPr>
  </w:style>
  <w:style w:type="paragraph" w:styleId="5">
    <w:name w:val="heading 5"/>
    <w:basedOn w:val="a"/>
    <w:next w:val="a"/>
    <w:uiPriority w:val="1"/>
    <w:qFormat/>
    <w:rsid w:val="008B2C3D"/>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2C3D"/>
    <w:pPr>
      <w:suppressLineNumbers/>
      <w:spacing w:before="120" w:after="120"/>
    </w:pPr>
    <w:rPr>
      <w:i/>
      <w:iCs/>
      <w:sz w:val="24"/>
      <w:szCs w:val="24"/>
    </w:rPr>
  </w:style>
  <w:style w:type="paragraph" w:styleId="a4">
    <w:name w:val="Body Text"/>
    <w:basedOn w:val="a"/>
    <w:uiPriority w:val="1"/>
    <w:qFormat/>
    <w:rsid w:val="008B2C3D"/>
    <w:rPr>
      <w:sz w:val="32"/>
      <w:szCs w:val="32"/>
    </w:rPr>
  </w:style>
  <w:style w:type="paragraph" w:styleId="a5">
    <w:name w:val="footer"/>
    <w:basedOn w:val="a"/>
    <w:qFormat/>
    <w:rsid w:val="008B2C3D"/>
    <w:pPr>
      <w:tabs>
        <w:tab w:val="center" w:pos="4153"/>
        <w:tab w:val="right" w:pos="8306"/>
      </w:tabs>
      <w:snapToGrid w:val="0"/>
    </w:pPr>
    <w:rPr>
      <w:sz w:val="18"/>
      <w:szCs w:val="18"/>
    </w:rPr>
  </w:style>
  <w:style w:type="paragraph" w:styleId="a6">
    <w:name w:val="header"/>
    <w:basedOn w:val="a"/>
    <w:qFormat/>
    <w:rsid w:val="008B2C3D"/>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8B2C3D"/>
  </w:style>
  <w:style w:type="table" w:styleId="a8">
    <w:name w:val="Table Grid"/>
    <w:basedOn w:val="a1"/>
    <w:qFormat/>
    <w:rsid w:val="008B2C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8B2C3D"/>
  </w:style>
  <w:style w:type="character" w:customStyle="1" w:styleId="aa">
    <w:name w:val="页眉 字符"/>
    <w:basedOn w:val="a0"/>
    <w:qFormat/>
    <w:rsid w:val="008B2C3D"/>
    <w:rPr>
      <w:rFonts w:ascii="Arial Unicode MS" w:eastAsia="Arial Unicode MS" w:hAnsi="Arial Unicode MS" w:cs="Arial Unicode MS"/>
      <w:sz w:val="18"/>
      <w:szCs w:val="18"/>
      <w:lang w:val="zh-CN" w:bidi="zh-CN"/>
    </w:rPr>
  </w:style>
  <w:style w:type="character" w:customStyle="1" w:styleId="ab">
    <w:name w:val="页脚 字符"/>
    <w:basedOn w:val="a0"/>
    <w:qFormat/>
    <w:rsid w:val="008B2C3D"/>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8B2C3D"/>
    <w:pPr>
      <w:keepNext/>
      <w:spacing w:before="240" w:after="120"/>
    </w:pPr>
    <w:rPr>
      <w:rFonts w:ascii="Liberation Sans" w:hAnsi="Liberation Sans"/>
      <w:sz w:val="28"/>
      <w:szCs w:val="28"/>
    </w:rPr>
  </w:style>
  <w:style w:type="paragraph" w:customStyle="1" w:styleId="ad">
    <w:name w:val="索引"/>
    <w:basedOn w:val="a"/>
    <w:qFormat/>
    <w:rsid w:val="008B2C3D"/>
    <w:pPr>
      <w:suppressLineNumbers/>
    </w:pPr>
  </w:style>
  <w:style w:type="paragraph" w:customStyle="1" w:styleId="ae">
    <w:name w:val="页眉与页脚"/>
    <w:basedOn w:val="a"/>
    <w:qFormat/>
    <w:rsid w:val="008B2C3D"/>
  </w:style>
  <w:style w:type="paragraph" w:customStyle="1" w:styleId="10">
    <w:name w:val="列出段落1"/>
    <w:basedOn w:val="a"/>
    <w:uiPriority w:val="1"/>
    <w:qFormat/>
    <w:rsid w:val="008B2C3D"/>
    <w:pPr>
      <w:ind w:left="2039" w:hanging="782"/>
    </w:pPr>
  </w:style>
  <w:style w:type="paragraph" w:customStyle="1" w:styleId="TableParagraph">
    <w:name w:val="Table Paragraph"/>
    <w:basedOn w:val="a"/>
    <w:uiPriority w:val="1"/>
    <w:qFormat/>
    <w:rsid w:val="008B2C3D"/>
    <w:rPr>
      <w:rFonts w:ascii="宋体" w:eastAsia="宋体" w:hAnsi="宋体" w:cs="宋体"/>
    </w:rPr>
  </w:style>
  <w:style w:type="paragraph" w:customStyle="1" w:styleId="af">
    <w:name w:val="表格内容"/>
    <w:basedOn w:val="a"/>
    <w:qFormat/>
    <w:rsid w:val="008B2C3D"/>
    <w:pPr>
      <w:suppressLineNumbers/>
    </w:pPr>
  </w:style>
  <w:style w:type="paragraph" w:customStyle="1" w:styleId="af0">
    <w:name w:val="表格标题"/>
    <w:basedOn w:val="af"/>
    <w:qFormat/>
    <w:rsid w:val="008B2C3D"/>
    <w:pPr>
      <w:jc w:val="center"/>
    </w:pPr>
    <w:rPr>
      <w:b/>
      <w:bCs/>
    </w:rPr>
  </w:style>
  <w:style w:type="paragraph" w:customStyle="1" w:styleId="af1">
    <w:name w:val="预格式化的文本"/>
    <w:basedOn w:val="a"/>
    <w:qFormat/>
    <w:rsid w:val="008B2C3D"/>
    <w:rPr>
      <w:rFonts w:ascii="Liberation Mono" w:eastAsia="新宋体" w:hAnsi="Liberation Mono" w:cs="Liberation Mono"/>
      <w:sz w:val="20"/>
      <w:szCs w:val="20"/>
    </w:rPr>
  </w:style>
  <w:style w:type="table" w:customStyle="1" w:styleId="TableNormal">
    <w:name w:val="Table Normal"/>
    <w:uiPriority w:val="2"/>
    <w:unhideWhenUsed/>
    <w:qFormat/>
    <w:rsid w:val="008B2C3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40</Pages>
  <Words>2633</Words>
  <Characters>15012</Characters>
  <Application>Microsoft Office Word</Application>
  <DocSecurity>0</DocSecurity>
  <Lines>125</Lines>
  <Paragraphs>35</Paragraphs>
  <ScaleCrop>false</ScaleCrop>
  <Company>Microsoft Corp.</Company>
  <LinksUpToDate>false</LinksUpToDate>
  <CharactersWithSpaces>17610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admin</cp:lastModifiedBy>
  <cp:revision>176</cp:revision>
  <dcterms:created xsi:type="dcterms:W3CDTF">2021-04-16T03:22:00Z</dcterms:created>
  <dcterms:modified xsi:type="dcterms:W3CDTF">2022-12-07T08:20:00Z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