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787" w:rsidRDefault="00EC5787">
      <w:pPr>
        <w:pStyle w:val="a8"/>
        <w:adjustRightInd/>
        <w:snapToGrid/>
        <w:spacing w:line="240" w:lineRule="auto"/>
        <w:jc w:val="both"/>
        <w:rPr>
          <w:rFonts w:ascii="Times New Roman"/>
          <w:w w:val="80"/>
          <w:sz w:val="44"/>
          <w:szCs w:val="44"/>
        </w:rPr>
      </w:pPr>
      <w:bookmarkStart w:id="0" w:name="_GoBack"/>
      <w:bookmarkEnd w:id="0"/>
    </w:p>
    <w:p w:rsidR="00EC5787" w:rsidRDefault="00EC5787">
      <w:pPr>
        <w:pStyle w:val="a8"/>
        <w:adjustRightInd/>
        <w:snapToGrid/>
        <w:spacing w:line="240" w:lineRule="auto"/>
        <w:jc w:val="both"/>
        <w:rPr>
          <w:rFonts w:ascii="Times New Roman"/>
          <w:w w:val="80"/>
          <w:sz w:val="44"/>
          <w:szCs w:val="44"/>
        </w:rPr>
      </w:pPr>
    </w:p>
    <w:p w:rsidR="00EC5787" w:rsidRDefault="00EC5787">
      <w:pPr>
        <w:pStyle w:val="a8"/>
        <w:adjustRightInd/>
        <w:snapToGrid/>
        <w:spacing w:line="240" w:lineRule="auto"/>
        <w:jc w:val="both"/>
        <w:rPr>
          <w:rFonts w:ascii="Times New Roman"/>
          <w:w w:val="80"/>
          <w:sz w:val="44"/>
          <w:szCs w:val="44"/>
        </w:rPr>
      </w:pPr>
    </w:p>
    <w:tbl>
      <w:tblPr>
        <w:tblW w:w="9123" w:type="dxa"/>
        <w:tblLook w:val="04A0" w:firstRow="1" w:lastRow="0" w:firstColumn="1" w:lastColumn="0" w:noHBand="0" w:noVBand="1"/>
      </w:tblPr>
      <w:tblGrid>
        <w:gridCol w:w="7317"/>
        <w:gridCol w:w="1806"/>
      </w:tblGrid>
      <w:tr w:rsidR="00EC5787">
        <w:trPr>
          <w:trHeight w:val="1289"/>
        </w:trPr>
        <w:tc>
          <w:tcPr>
            <w:tcW w:w="7317" w:type="dxa"/>
            <w:vAlign w:val="center"/>
          </w:tcPr>
          <w:p w:rsidR="00EC5787" w:rsidRDefault="00EC5787">
            <w:pPr>
              <w:spacing w:line="1200" w:lineRule="exact"/>
              <w:jc w:val="distribute"/>
              <w:rPr>
                <w:rFonts w:eastAsia="方正小标宋_GBK"/>
                <w:color w:val="FF0000"/>
                <w:w w:val="55"/>
                <w:sz w:val="112"/>
                <w:szCs w:val="112"/>
              </w:rPr>
            </w:pPr>
          </w:p>
        </w:tc>
        <w:tc>
          <w:tcPr>
            <w:tcW w:w="1806" w:type="dxa"/>
            <w:vMerge w:val="restart"/>
            <w:vAlign w:val="center"/>
          </w:tcPr>
          <w:p w:rsidR="00EC5787" w:rsidRDefault="00EC5787" w:rsidP="00732D67">
            <w:pPr>
              <w:spacing w:line="0" w:lineRule="atLeast"/>
              <w:ind w:rightChars="-25" w:right="-82"/>
              <w:jc w:val="center"/>
              <w:rPr>
                <w:rFonts w:eastAsia="方正小标宋_GBK"/>
                <w:b/>
                <w:color w:val="FF0000"/>
                <w:w w:val="60"/>
                <w:sz w:val="124"/>
                <w:szCs w:val="124"/>
              </w:rPr>
            </w:pPr>
          </w:p>
        </w:tc>
      </w:tr>
      <w:tr w:rsidR="00EC5787">
        <w:trPr>
          <w:trHeight w:val="1316"/>
        </w:trPr>
        <w:tc>
          <w:tcPr>
            <w:tcW w:w="7317" w:type="dxa"/>
            <w:vAlign w:val="center"/>
          </w:tcPr>
          <w:p w:rsidR="00EC5787" w:rsidRDefault="00EC5787">
            <w:pPr>
              <w:spacing w:line="1200" w:lineRule="exact"/>
              <w:jc w:val="distribute"/>
              <w:rPr>
                <w:rFonts w:eastAsia="方正小标宋_GBK"/>
                <w:color w:val="FF0000"/>
                <w:w w:val="55"/>
                <w:sz w:val="112"/>
                <w:szCs w:val="112"/>
              </w:rPr>
            </w:pPr>
          </w:p>
        </w:tc>
        <w:tc>
          <w:tcPr>
            <w:tcW w:w="1806" w:type="dxa"/>
            <w:vMerge/>
          </w:tcPr>
          <w:p w:rsidR="00EC5787" w:rsidRDefault="00EC5787">
            <w:pPr>
              <w:spacing w:line="0" w:lineRule="atLeast"/>
              <w:rPr>
                <w:rFonts w:eastAsia="方正小标宋_GBK"/>
                <w:color w:val="FF0000"/>
              </w:rPr>
            </w:pPr>
          </w:p>
        </w:tc>
      </w:tr>
    </w:tbl>
    <w:p w:rsidR="00EC5787" w:rsidRDefault="00EC5787">
      <w:pPr>
        <w:jc w:val="center"/>
        <w:rPr>
          <w:rFonts w:eastAsia="方正小标宋简体"/>
          <w:b/>
          <w:bCs/>
          <w:w w:val="80"/>
        </w:rPr>
      </w:pPr>
    </w:p>
    <w:p w:rsidR="00EC5787" w:rsidRDefault="00EC5787">
      <w:pPr>
        <w:jc w:val="center"/>
        <w:rPr>
          <w:b/>
          <w:bCs/>
          <w:w w:val="80"/>
        </w:rPr>
      </w:pPr>
    </w:p>
    <w:p w:rsidR="00EC5787" w:rsidRDefault="00732D67" w:rsidP="00732D67">
      <w:pPr>
        <w:spacing w:line="0" w:lineRule="atLeast"/>
        <w:ind w:leftChars="100" w:left="328" w:rightChars="100" w:right="328"/>
        <w:jc w:val="center"/>
      </w:pPr>
      <w:r>
        <w:rPr>
          <w:rFonts w:hint="eastAsia"/>
        </w:rPr>
        <w:t>澄财预〔</w:t>
      </w:r>
      <w:r>
        <w:rPr>
          <w:rFonts w:hint="eastAsia"/>
        </w:rPr>
        <w:t>2022</w:t>
      </w:r>
      <w:r>
        <w:rPr>
          <w:rFonts w:hint="eastAsia"/>
        </w:rPr>
        <w:t>〕</w:t>
      </w:r>
      <w:r>
        <w:rPr>
          <w:rFonts w:hint="eastAsia"/>
        </w:rPr>
        <w:t>99</w:t>
      </w:r>
      <w:r>
        <w:rPr>
          <w:rFonts w:hint="eastAsia"/>
        </w:rPr>
        <w:t>号</w:t>
      </w:r>
    </w:p>
    <w:p w:rsidR="00EC5787" w:rsidRDefault="00EC5787">
      <w:pPr>
        <w:spacing w:line="400" w:lineRule="exact"/>
        <w:ind w:rightChars="-1" w:right="-3"/>
        <w:jc w:val="center"/>
        <w:rPr>
          <w:rFonts w:eastAsia="华文中宋"/>
          <w:sz w:val="44"/>
        </w:rPr>
      </w:pPr>
    </w:p>
    <w:p w:rsidR="00EC5787" w:rsidRDefault="00EC5787">
      <w:pPr>
        <w:spacing w:line="400" w:lineRule="exact"/>
        <w:jc w:val="center"/>
        <w:rPr>
          <w:rFonts w:eastAsia="方正小标宋_GBK"/>
          <w:sz w:val="44"/>
          <w:szCs w:val="44"/>
        </w:rPr>
      </w:pPr>
    </w:p>
    <w:p w:rsidR="00EC5787" w:rsidRDefault="00732D67">
      <w:pPr>
        <w:spacing w:line="0" w:lineRule="atLeast"/>
        <w:jc w:val="center"/>
        <w:rPr>
          <w:rFonts w:eastAsia="方正小标宋_GBK"/>
          <w:kern w:val="32"/>
          <w:sz w:val="44"/>
          <w:szCs w:val="44"/>
        </w:rPr>
      </w:pPr>
      <w:r>
        <w:rPr>
          <w:rFonts w:eastAsia="方正小标宋_GBK" w:hint="eastAsia"/>
          <w:kern w:val="32"/>
          <w:sz w:val="44"/>
          <w:szCs w:val="44"/>
        </w:rPr>
        <w:t>关于下达</w:t>
      </w:r>
      <w:r>
        <w:rPr>
          <w:rFonts w:eastAsia="方正小标宋_GBK" w:hint="eastAsia"/>
          <w:kern w:val="32"/>
          <w:sz w:val="44"/>
          <w:szCs w:val="44"/>
        </w:rPr>
        <w:t>2022</w:t>
      </w:r>
      <w:r>
        <w:rPr>
          <w:rFonts w:eastAsia="方正小标宋_GBK" w:hint="eastAsia"/>
          <w:kern w:val="32"/>
          <w:sz w:val="44"/>
          <w:szCs w:val="44"/>
        </w:rPr>
        <w:t>年中央及省级保障性安居工程</w:t>
      </w:r>
    </w:p>
    <w:p w:rsidR="00EC5787" w:rsidRDefault="00732D67">
      <w:pPr>
        <w:spacing w:line="0" w:lineRule="atLeast"/>
        <w:jc w:val="center"/>
        <w:rPr>
          <w:rFonts w:eastAsia="方正小标宋_GBK"/>
          <w:kern w:val="32"/>
          <w:sz w:val="44"/>
          <w:szCs w:val="44"/>
        </w:rPr>
      </w:pPr>
      <w:r>
        <w:rPr>
          <w:rFonts w:eastAsia="方正小标宋_GBK" w:hint="eastAsia"/>
          <w:kern w:val="32"/>
          <w:sz w:val="44"/>
          <w:szCs w:val="44"/>
        </w:rPr>
        <w:t>补助资金（租赁住房保障）的通知</w:t>
      </w:r>
    </w:p>
    <w:p w:rsidR="00EC5787" w:rsidRDefault="00EC5787" w:rsidP="00732D67">
      <w:pPr>
        <w:overflowPunct w:val="0"/>
        <w:spacing w:line="500" w:lineRule="exact"/>
        <w:ind w:firstLineChars="200" w:firstLine="655"/>
        <w:rPr>
          <w:kern w:val="32"/>
        </w:rPr>
      </w:pPr>
    </w:p>
    <w:p w:rsidR="00EC5787" w:rsidRDefault="00732D67">
      <w:pPr>
        <w:overflowPunct w:val="0"/>
        <w:rPr>
          <w:kern w:val="32"/>
          <w:szCs w:val="32"/>
        </w:rPr>
      </w:pPr>
      <w:r>
        <w:rPr>
          <w:rFonts w:hint="eastAsia"/>
          <w:kern w:val="32"/>
          <w:szCs w:val="32"/>
        </w:rPr>
        <w:t>各相关镇街园区、各相关单位：</w:t>
      </w:r>
    </w:p>
    <w:p w:rsidR="00EC5787" w:rsidRDefault="00732D67" w:rsidP="00732D67">
      <w:pPr>
        <w:overflowPunct w:val="0"/>
        <w:ind w:firstLineChars="200" w:firstLine="655"/>
        <w:rPr>
          <w:kern w:val="32"/>
          <w:szCs w:val="32"/>
        </w:rPr>
      </w:pPr>
      <w:r>
        <w:rPr>
          <w:rFonts w:hint="eastAsia"/>
          <w:kern w:val="32"/>
          <w:szCs w:val="32"/>
        </w:rPr>
        <w:t>根据《江苏省财政厅</w:t>
      </w:r>
      <w:r>
        <w:rPr>
          <w:rFonts w:hint="eastAsia"/>
          <w:kern w:val="32"/>
          <w:szCs w:val="32"/>
        </w:rPr>
        <w:t xml:space="preserve"> </w:t>
      </w:r>
      <w:r>
        <w:rPr>
          <w:rFonts w:hint="eastAsia"/>
          <w:kern w:val="32"/>
          <w:szCs w:val="32"/>
        </w:rPr>
        <w:t>江苏省住房和城乡建设厅关于下达</w:t>
      </w:r>
      <w:r>
        <w:rPr>
          <w:rFonts w:hint="eastAsia"/>
          <w:kern w:val="32"/>
          <w:szCs w:val="32"/>
        </w:rPr>
        <w:t>2022</w:t>
      </w:r>
      <w:r>
        <w:rPr>
          <w:rFonts w:hint="eastAsia"/>
          <w:kern w:val="32"/>
          <w:szCs w:val="32"/>
        </w:rPr>
        <w:t>年中央财政城镇保障性安居工程补助资金预算的通知》（苏财综</w:t>
      </w:r>
      <w:r>
        <w:rPr>
          <w:rFonts w:cs="方正仿宋_GBK" w:hint="eastAsia"/>
          <w:kern w:val="32"/>
          <w:szCs w:val="32"/>
        </w:rPr>
        <w:t>〔</w:t>
      </w:r>
      <w:r>
        <w:rPr>
          <w:rFonts w:hint="eastAsia"/>
          <w:kern w:val="32"/>
          <w:szCs w:val="32"/>
        </w:rPr>
        <w:t>2022</w:t>
      </w:r>
      <w:r>
        <w:rPr>
          <w:rFonts w:cs="方正仿宋_GBK" w:hint="eastAsia"/>
          <w:kern w:val="32"/>
          <w:szCs w:val="32"/>
        </w:rPr>
        <w:t>〕</w:t>
      </w:r>
      <w:r>
        <w:rPr>
          <w:rFonts w:hint="eastAsia"/>
          <w:kern w:val="32"/>
          <w:szCs w:val="32"/>
        </w:rPr>
        <w:t>20</w:t>
      </w:r>
      <w:r>
        <w:rPr>
          <w:rFonts w:hint="eastAsia"/>
          <w:kern w:val="32"/>
          <w:szCs w:val="32"/>
        </w:rPr>
        <w:t>号）及《江苏省财政厅</w:t>
      </w:r>
      <w:r>
        <w:rPr>
          <w:rFonts w:hint="eastAsia"/>
          <w:kern w:val="32"/>
          <w:szCs w:val="32"/>
        </w:rPr>
        <w:t xml:space="preserve"> </w:t>
      </w:r>
      <w:r>
        <w:rPr>
          <w:rFonts w:hint="eastAsia"/>
          <w:kern w:val="32"/>
          <w:szCs w:val="32"/>
        </w:rPr>
        <w:t>江苏省住房和城乡建设厅关于下达</w:t>
      </w:r>
      <w:r>
        <w:rPr>
          <w:rFonts w:hint="eastAsia"/>
          <w:kern w:val="32"/>
          <w:szCs w:val="32"/>
        </w:rPr>
        <w:t>2022</w:t>
      </w:r>
      <w:r>
        <w:rPr>
          <w:rFonts w:hint="eastAsia"/>
          <w:kern w:val="32"/>
          <w:szCs w:val="32"/>
        </w:rPr>
        <w:t>年省级保障性安居工程建设引导资金的通知》（苏财综</w:t>
      </w:r>
      <w:r>
        <w:rPr>
          <w:rFonts w:cs="方正仿宋_GBK" w:hint="eastAsia"/>
          <w:kern w:val="32"/>
          <w:szCs w:val="32"/>
        </w:rPr>
        <w:t>〔</w:t>
      </w:r>
      <w:r>
        <w:rPr>
          <w:rFonts w:hint="eastAsia"/>
          <w:kern w:val="32"/>
          <w:szCs w:val="32"/>
        </w:rPr>
        <w:t>2022</w:t>
      </w:r>
      <w:r>
        <w:rPr>
          <w:rFonts w:cs="方正仿宋_GBK" w:hint="eastAsia"/>
          <w:kern w:val="32"/>
          <w:szCs w:val="32"/>
        </w:rPr>
        <w:t>〕</w:t>
      </w:r>
      <w:r>
        <w:rPr>
          <w:rFonts w:hint="eastAsia"/>
          <w:kern w:val="32"/>
          <w:szCs w:val="32"/>
        </w:rPr>
        <w:t>22</w:t>
      </w:r>
      <w:r>
        <w:rPr>
          <w:rFonts w:hint="eastAsia"/>
          <w:kern w:val="32"/>
          <w:szCs w:val="32"/>
        </w:rPr>
        <w:t>号）要求，经研究，现对</w:t>
      </w:r>
      <w:r>
        <w:rPr>
          <w:rFonts w:hint="eastAsia"/>
          <w:kern w:val="32"/>
          <w:szCs w:val="32"/>
        </w:rPr>
        <w:t>2022</w:t>
      </w:r>
      <w:r>
        <w:rPr>
          <w:rFonts w:hint="eastAsia"/>
          <w:kern w:val="32"/>
          <w:szCs w:val="32"/>
        </w:rPr>
        <w:t>年中央财政城镇保障性安居工程补助资金及省级保障性安居工</w:t>
      </w:r>
      <w:r>
        <w:rPr>
          <w:rFonts w:hint="eastAsia"/>
          <w:kern w:val="32"/>
          <w:szCs w:val="32"/>
        </w:rPr>
        <w:lastRenderedPageBreak/>
        <w:t>程建设引导资金中租赁住房保障补助资金进行分配，现就有关事项通知如下：</w:t>
      </w:r>
    </w:p>
    <w:p w:rsidR="00EC5787" w:rsidRDefault="00732D67" w:rsidP="00732D67">
      <w:pPr>
        <w:overflowPunct w:val="0"/>
        <w:ind w:firstLineChars="200" w:firstLine="655"/>
        <w:rPr>
          <w:kern w:val="32"/>
          <w:szCs w:val="32"/>
        </w:rPr>
      </w:pPr>
      <w:r>
        <w:rPr>
          <w:rFonts w:hint="eastAsia"/>
          <w:kern w:val="32"/>
          <w:szCs w:val="32"/>
        </w:rPr>
        <w:t>一、</w:t>
      </w:r>
      <w:r>
        <w:rPr>
          <w:rFonts w:hint="eastAsia"/>
          <w:kern w:val="32"/>
          <w:szCs w:val="32"/>
        </w:rPr>
        <w:t>2022</w:t>
      </w:r>
      <w:r>
        <w:rPr>
          <w:rFonts w:hint="eastAsia"/>
          <w:kern w:val="32"/>
          <w:szCs w:val="32"/>
        </w:rPr>
        <w:t>年中央及省级共计下达租赁住房保障补助资金</w:t>
      </w:r>
      <w:r>
        <w:rPr>
          <w:rFonts w:hint="eastAsia"/>
          <w:kern w:val="32"/>
          <w:szCs w:val="32"/>
        </w:rPr>
        <w:t>6688.04</w:t>
      </w:r>
      <w:r>
        <w:rPr>
          <w:rFonts w:hint="eastAsia"/>
          <w:kern w:val="32"/>
          <w:szCs w:val="32"/>
        </w:rPr>
        <w:t>万元，其中：中央</w:t>
      </w:r>
      <w:r>
        <w:rPr>
          <w:rFonts w:hint="eastAsia"/>
          <w:kern w:val="32"/>
          <w:szCs w:val="32"/>
        </w:rPr>
        <w:t>6343</w:t>
      </w:r>
      <w:r>
        <w:rPr>
          <w:rFonts w:hint="eastAsia"/>
          <w:kern w:val="32"/>
          <w:szCs w:val="32"/>
        </w:rPr>
        <w:t>万元，省级</w:t>
      </w:r>
      <w:r>
        <w:rPr>
          <w:rFonts w:hint="eastAsia"/>
          <w:kern w:val="32"/>
          <w:szCs w:val="32"/>
        </w:rPr>
        <w:t>345.04</w:t>
      </w:r>
      <w:r>
        <w:rPr>
          <w:rFonts w:hint="eastAsia"/>
          <w:kern w:val="32"/>
          <w:szCs w:val="32"/>
        </w:rPr>
        <w:t>万元。中央资金</w:t>
      </w:r>
      <w:r>
        <w:rPr>
          <w:rFonts w:hint="eastAsia"/>
          <w:kern w:val="32"/>
          <w:szCs w:val="32"/>
        </w:rPr>
        <w:t>42.2</w:t>
      </w:r>
      <w:r>
        <w:rPr>
          <w:rFonts w:hint="eastAsia"/>
          <w:kern w:val="32"/>
          <w:szCs w:val="32"/>
        </w:rPr>
        <w:t>万元及省级资金</w:t>
      </w:r>
      <w:r>
        <w:rPr>
          <w:rFonts w:hint="eastAsia"/>
          <w:kern w:val="32"/>
          <w:szCs w:val="32"/>
        </w:rPr>
        <w:t>0.8</w:t>
      </w:r>
      <w:r>
        <w:rPr>
          <w:rFonts w:hint="eastAsia"/>
          <w:kern w:val="32"/>
          <w:szCs w:val="32"/>
        </w:rPr>
        <w:t>万元用于租赁住房补贴发放，其余资金均用于保障性租赁住房项目（详见附件</w:t>
      </w:r>
      <w:r>
        <w:rPr>
          <w:rFonts w:hint="eastAsia"/>
          <w:kern w:val="32"/>
          <w:szCs w:val="32"/>
        </w:rPr>
        <w:t>1</w:t>
      </w:r>
      <w:r>
        <w:rPr>
          <w:rFonts w:hint="eastAsia"/>
          <w:kern w:val="32"/>
          <w:szCs w:val="32"/>
        </w:rPr>
        <w:t>）。租赁住房补贴资金已提前下达</w:t>
      </w:r>
      <w:r>
        <w:rPr>
          <w:rFonts w:hint="eastAsia"/>
          <w:kern w:val="32"/>
          <w:szCs w:val="32"/>
        </w:rPr>
        <w:t>13</w:t>
      </w:r>
      <w:r>
        <w:rPr>
          <w:rFonts w:hint="eastAsia"/>
          <w:kern w:val="32"/>
          <w:szCs w:val="32"/>
        </w:rPr>
        <w:t>万元，本次下达</w:t>
      </w:r>
      <w:r>
        <w:rPr>
          <w:rFonts w:hint="eastAsia"/>
          <w:kern w:val="32"/>
          <w:szCs w:val="32"/>
        </w:rPr>
        <w:t>30</w:t>
      </w:r>
      <w:r>
        <w:rPr>
          <w:rFonts w:hint="eastAsia"/>
          <w:kern w:val="32"/>
          <w:szCs w:val="32"/>
        </w:rPr>
        <w:t>万元（中央</w:t>
      </w:r>
      <w:r>
        <w:rPr>
          <w:rFonts w:hint="eastAsia"/>
          <w:kern w:val="32"/>
          <w:szCs w:val="32"/>
        </w:rPr>
        <w:t>29.2</w:t>
      </w:r>
      <w:r>
        <w:rPr>
          <w:rFonts w:hint="eastAsia"/>
          <w:kern w:val="32"/>
          <w:szCs w:val="32"/>
        </w:rPr>
        <w:t>万元、省级</w:t>
      </w:r>
      <w:r>
        <w:rPr>
          <w:rFonts w:hint="eastAsia"/>
          <w:kern w:val="32"/>
          <w:szCs w:val="32"/>
        </w:rPr>
        <w:t>0.8</w:t>
      </w:r>
      <w:r>
        <w:rPr>
          <w:rFonts w:hint="eastAsia"/>
          <w:kern w:val="32"/>
          <w:szCs w:val="32"/>
        </w:rPr>
        <w:t>万元）。</w:t>
      </w:r>
    </w:p>
    <w:p w:rsidR="00EC5787" w:rsidRDefault="00732D67" w:rsidP="00732D67">
      <w:pPr>
        <w:numPr>
          <w:ilvl w:val="0"/>
          <w:numId w:val="1"/>
        </w:numPr>
        <w:overflowPunct w:val="0"/>
        <w:ind w:firstLineChars="200" w:firstLine="655"/>
        <w:rPr>
          <w:kern w:val="32"/>
          <w:szCs w:val="32"/>
        </w:rPr>
      </w:pPr>
      <w:r>
        <w:rPr>
          <w:rFonts w:hint="eastAsia"/>
          <w:kern w:val="32"/>
          <w:szCs w:val="32"/>
        </w:rPr>
        <w:t>本次租赁住房保障补助资金为因素法分配，套数、保租面积因素权重分别为</w:t>
      </w:r>
      <w:r>
        <w:rPr>
          <w:rFonts w:hint="eastAsia"/>
          <w:kern w:val="32"/>
          <w:szCs w:val="32"/>
        </w:rPr>
        <w:t>60%</w:t>
      </w:r>
      <w:r>
        <w:rPr>
          <w:rFonts w:hint="eastAsia"/>
          <w:kern w:val="32"/>
          <w:szCs w:val="32"/>
        </w:rPr>
        <w:t>、</w:t>
      </w:r>
      <w:r>
        <w:rPr>
          <w:rFonts w:hint="eastAsia"/>
          <w:kern w:val="32"/>
          <w:szCs w:val="32"/>
        </w:rPr>
        <w:t>40%</w:t>
      </w:r>
      <w:r>
        <w:rPr>
          <w:rFonts w:hint="eastAsia"/>
          <w:kern w:val="32"/>
          <w:szCs w:val="32"/>
        </w:rPr>
        <w:t>，纳入管理及其他类项目根据折算系数</w:t>
      </w:r>
      <w:r>
        <w:rPr>
          <w:rFonts w:hint="eastAsia"/>
          <w:kern w:val="32"/>
          <w:szCs w:val="32"/>
        </w:rPr>
        <w:t>1:5</w:t>
      </w:r>
      <w:r>
        <w:rPr>
          <w:rFonts w:hint="eastAsia"/>
          <w:kern w:val="32"/>
          <w:szCs w:val="32"/>
        </w:rPr>
        <w:t>（即纳入管理或其他类项目</w:t>
      </w:r>
      <w:r>
        <w:rPr>
          <w:rFonts w:ascii="方正仿宋_GBK" w:hAnsi="方正仿宋_GBK" w:cs="方正仿宋_GBK" w:hint="eastAsia"/>
          <w:kern w:val="32"/>
          <w:szCs w:val="32"/>
        </w:rPr>
        <w:t>:</w:t>
      </w:r>
      <w:r>
        <w:rPr>
          <w:rFonts w:hint="eastAsia"/>
          <w:kern w:val="32"/>
          <w:szCs w:val="32"/>
        </w:rPr>
        <w:t>新（改）建项目</w:t>
      </w:r>
      <w:r>
        <w:rPr>
          <w:rFonts w:hint="eastAsia"/>
          <w:kern w:val="32"/>
          <w:szCs w:val="32"/>
        </w:rPr>
        <w:t>=1:5</w:t>
      </w:r>
      <w:r>
        <w:rPr>
          <w:rFonts w:hint="eastAsia"/>
          <w:kern w:val="32"/>
          <w:szCs w:val="32"/>
        </w:rPr>
        <w:t>）折算成新（改）建项目，无改造计划项目涉及的补助资金调整分配至新（改）建项目。具体分配明细详见附件</w:t>
      </w:r>
      <w:r>
        <w:rPr>
          <w:rFonts w:hint="eastAsia"/>
          <w:kern w:val="32"/>
          <w:szCs w:val="32"/>
        </w:rPr>
        <w:t>2</w:t>
      </w:r>
      <w:r>
        <w:rPr>
          <w:rFonts w:hint="eastAsia"/>
          <w:kern w:val="32"/>
          <w:szCs w:val="32"/>
        </w:rPr>
        <w:t>。</w:t>
      </w:r>
    </w:p>
    <w:p w:rsidR="00EC5787" w:rsidRDefault="00732D67" w:rsidP="00732D67">
      <w:pPr>
        <w:overflowPunct w:val="0"/>
        <w:ind w:firstLineChars="200" w:firstLine="655"/>
        <w:rPr>
          <w:kern w:val="32"/>
          <w:szCs w:val="32"/>
        </w:rPr>
      </w:pPr>
      <w:r>
        <w:rPr>
          <w:rFonts w:hint="eastAsia"/>
          <w:kern w:val="32"/>
          <w:szCs w:val="32"/>
        </w:rPr>
        <w:t>三、各部门及项目实施单位收到保障性安居工程补助资金后，应及时将资金明确到具体项目，严格按照规定用途使用，不得截留、挤占、挪作他用，也不得用于平衡本级预算。</w:t>
      </w:r>
    </w:p>
    <w:p w:rsidR="00EC5787" w:rsidRDefault="00732D67" w:rsidP="00732D67">
      <w:pPr>
        <w:overflowPunct w:val="0"/>
        <w:ind w:firstLineChars="200" w:firstLine="655"/>
        <w:rPr>
          <w:kern w:val="32"/>
          <w:szCs w:val="32"/>
        </w:rPr>
      </w:pPr>
      <w:r>
        <w:rPr>
          <w:rFonts w:hint="eastAsia"/>
          <w:kern w:val="32"/>
          <w:szCs w:val="32"/>
        </w:rPr>
        <w:t>四、本次补助资金应全部用于本年度租赁补贴发放及保障性租赁住房项目，各项目实施单位应切实加快项目实施进度，确保直达资金按要求完成支付。</w:t>
      </w:r>
    </w:p>
    <w:p w:rsidR="00EC5787" w:rsidRDefault="00EC5787" w:rsidP="00732D67">
      <w:pPr>
        <w:overflowPunct w:val="0"/>
        <w:ind w:firstLineChars="200" w:firstLine="655"/>
        <w:rPr>
          <w:kern w:val="32"/>
          <w:szCs w:val="32"/>
        </w:rPr>
      </w:pPr>
    </w:p>
    <w:p w:rsidR="00EC5787" w:rsidRDefault="00732D67" w:rsidP="00732D67">
      <w:pPr>
        <w:overflowPunct w:val="0"/>
        <w:ind w:leftChars="197" w:left="2122" w:hangingChars="451" w:hanging="1477"/>
        <w:rPr>
          <w:kern w:val="32"/>
          <w:szCs w:val="32"/>
        </w:rPr>
      </w:pPr>
      <w:r>
        <w:rPr>
          <w:rFonts w:hint="eastAsia"/>
          <w:kern w:val="32"/>
          <w:szCs w:val="32"/>
        </w:rPr>
        <w:t>附件：</w:t>
      </w:r>
      <w:r>
        <w:rPr>
          <w:rFonts w:hint="eastAsia"/>
          <w:kern w:val="32"/>
          <w:szCs w:val="32"/>
        </w:rPr>
        <w:t>1</w:t>
      </w:r>
      <w:r>
        <w:rPr>
          <w:rFonts w:hint="eastAsia"/>
          <w:kern w:val="32"/>
          <w:szCs w:val="32"/>
        </w:rPr>
        <w:t>．江阴市</w:t>
      </w:r>
      <w:r>
        <w:rPr>
          <w:rFonts w:hint="eastAsia"/>
          <w:kern w:val="32"/>
          <w:szCs w:val="32"/>
        </w:rPr>
        <w:t>2022</w:t>
      </w:r>
      <w:r>
        <w:rPr>
          <w:rFonts w:hint="eastAsia"/>
          <w:kern w:val="32"/>
          <w:szCs w:val="32"/>
        </w:rPr>
        <w:t>年中央及省级保障性安居工程补助</w:t>
      </w:r>
      <w:r>
        <w:rPr>
          <w:rFonts w:hint="eastAsia"/>
          <w:kern w:val="32"/>
          <w:szCs w:val="32"/>
        </w:rPr>
        <w:lastRenderedPageBreak/>
        <w:t>资金（租赁住房保障）分配表</w:t>
      </w:r>
    </w:p>
    <w:p w:rsidR="00EC5787" w:rsidRDefault="00732D67" w:rsidP="00732D67">
      <w:pPr>
        <w:overflowPunct w:val="0"/>
        <w:ind w:leftChars="490" w:left="2096" w:hangingChars="150" w:hanging="491"/>
        <w:rPr>
          <w:kern w:val="32"/>
          <w:szCs w:val="32"/>
        </w:rPr>
      </w:pPr>
      <w:r>
        <w:rPr>
          <w:rFonts w:hint="eastAsia"/>
          <w:kern w:val="32"/>
          <w:szCs w:val="32"/>
        </w:rPr>
        <w:t>2</w:t>
      </w:r>
      <w:r>
        <w:rPr>
          <w:rFonts w:hint="eastAsia"/>
          <w:kern w:val="32"/>
          <w:szCs w:val="32"/>
        </w:rPr>
        <w:t>．江阴市</w:t>
      </w:r>
      <w:r>
        <w:rPr>
          <w:rFonts w:hint="eastAsia"/>
          <w:kern w:val="32"/>
          <w:szCs w:val="32"/>
        </w:rPr>
        <w:t>2022</w:t>
      </w:r>
      <w:r>
        <w:rPr>
          <w:rFonts w:hint="eastAsia"/>
          <w:kern w:val="32"/>
          <w:szCs w:val="32"/>
        </w:rPr>
        <w:t>年中央及省级保障性安居工程补助资金（保障性租赁住房）分配明细表</w:t>
      </w:r>
    </w:p>
    <w:p w:rsidR="00EC5787" w:rsidRDefault="00EC5787" w:rsidP="00732D67">
      <w:pPr>
        <w:overflowPunct w:val="0"/>
        <w:ind w:leftChars="197" w:left="1952" w:hangingChars="399" w:hanging="1307"/>
        <w:rPr>
          <w:kern w:val="32"/>
          <w:szCs w:val="32"/>
        </w:rPr>
      </w:pPr>
    </w:p>
    <w:p w:rsidR="00EC5787" w:rsidRDefault="00EC5787" w:rsidP="00732D67">
      <w:pPr>
        <w:overflowPunct w:val="0"/>
        <w:ind w:firstLineChars="200" w:firstLine="495"/>
        <w:rPr>
          <w:kern w:val="32"/>
          <w:sz w:val="24"/>
        </w:rPr>
      </w:pPr>
    </w:p>
    <w:p w:rsidR="00EC5787" w:rsidRDefault="00EC5787" w:rsidP="00732D67">
      <w:pPr>
        <w:overflowPunct w:val="0"/>
        <w:ind w:firstLineChars="200" w:firstLine="495"/>
        <w:rPr>
          <w:kern w:val="32"/>
          <w:sz w:val="24"/>
        </w:rPr>
      </w:pPr>
    </w:p>
    <w:p w:rsidR="00EC5787" w:rsidRDefault="00732D67" w:rsidP="00732D67">
      <w:pPr>
        <w:tabs>
          <w:tab w:val="left" w:pos="7655"/>
        </w:tabs>
        <w:overflowPunct w:val="0"/>
        <w:ind w:firstLineChars="320" w:firstLine="1048"/>
        <w:rPr>
          <w:kern w:val="32"/>
          <w:szCs w:val="32"/>
        </w:rPr>
      </w:pPr>
      <w:r>
        <w:rPr>
          <w:rFonts w:hint="eastAsia"/>
          <w:kern w:val="32"/>
          <w:szCs w:val="32"/>
        </w:rPr>
        <w:t>江阴市财政局</w:t>
      </w:r>
      <w:r>
        <w:rPr>
          <w:rFonts w:hint="eastAsia"/>
          <w:kern w:val="32"/>
          <w:szCs w:val="32"/>
        </w:rPr>
        <w:t xml:space="preserve">         </w:t>
      </w:r>
      <w:r>
        <w:rPr>
          <w:rFonts w:hint="eastAsia"/>
          <w:kern w:val="32"/>
          <w:szCs w:val="32"/>
        </w:rPr>
        <w:t>江阴市住房和城乡建设局</w:t>
      </w:r>
    </w:p>
    <w:p w:rsidR="00EC5787" w:rsidRDefault="00732D67" w:rsidP="00732D67">
      <w:pPr>
        <w:tabs>
          <w:tab w:val="left" w:pos="7020"/>
          <w:tab w:val="left" w:pos="7200"/>
        </w:tabs>
        <w:overflowPunct w:val="0"/>
        <w:ind w:rightChars="400" w:right="1310"/>
        <w:jc w:val="right"/>
        <w:rPr>
          <w:kern w:val="32"/>
          <w:szCs w:val="32"/>
        </w:rPr>
      </w:pPr>
      <w:r>
        <w:rPr>
          <w:rFonts w:hint="eastAsia"/>
          <w:kern w:val="32"/>
          <w:szCs w:val="32"/>
        </w:rPr>
        <w:t>2022</w:t>
      </w:r>
      <w:r>
        <w:rPr>
          <w:rFonts w:hint="eastAsia"/>
          <w:kern w:val="32"/>
          <w:szCs w:val="32"/>
        </w:rPr>
        <w:t>年</w:t>
      </w:r>
      <w:r>
        <w:rPr>
          <w:rFonts w:hint="eastAsia"/>
          <w:kern w:val="32"/>
          <w:szCs w:val="32"/>
        </w:rPr>
        <w:t>9</w:t>
      </w:r>
      <w:r>
        <w:rPr>
          <w:rFonts w:hint="eastAsia"/>
          <w:kern w:val="32"/>
          <w:szCs w:val="32"/>
        </w:rPr>
        <w:t>月</w:t>
      </w:r>
      <w:r>
        <w:rPr>
          <w:rFonts w:hint="eastAsia"/>
          <w:kern w:val="32"/>
          <w:szCs w:val="32"/>
        </w:rPr>
        <w:t>14</w:t>
      </w:r>
      <w:r>
        <w:rPr>
          <w:rFonts w:hint="eastAsia"/>
          <w:kern w:val="32"/>
          <w:szCs w:val="32"/>
        </w:rPr>
        <w:t>日</w:t>
      </w:r>
    </w:p>
    <w:p w:rsidR="00EC5787" w:rsidRDefault="00EC5787" w:rsidP="00732D67">
      <w:pPr>
        <w:tabs>
          <w:tab w:val="left" w:pos="7020"/>
          <w:tab w:val="left" w:pos="7200"/>
        </w:tabs>
        <w:ind w:rightChars="400" w:right="1310"/>
        <w:jc w:val="right"/>
        <w:rPr>
          <w:kern w:val="32"/>
          <w:szCs w:val="32"/>
        </w:rPr>
      </w:pPr>
    </w:p>
    <w:p w:rsidR="00EC5787" w:rsidRDefault="00EC5787" w:rsidP="00732D67">
      <w:pPr>
        <w:tabs>
          <w:tab w:val="left" w:pos="7020"/>
          <w:tab w:val="left" w:pos="7200"/>
        </w:tabs>
        <w:ind w:rightChars="400" w:right="1310"/>
        <w:jc w:val="right"/>
        <w:rPr>
          <w:kern w:val="32"/>
          <w:szCs w:val="32"/>
        </w:rPr>
      </w:pPr>
    </w:p>
    <w:p w:rsidR="00EC5787" w:rsidRDefault="00732D67">
      <w:pPr>
        <w:widowControl/>
        <w:jc w:val="center"/>
        <w:textAlignment w:val="bottom"/>
        <w:rPr>
          <w:rFonts w:eastAsia="宋体" w:cs="宋体"/>
          <w:color w:val="000000"/>
          <w:kern w:val="0"/>
          <w:sz w:val="20"/>
          <w:szCs w:val="20"/>
        </w:rPr>
      </w:pPr>
      <w:r>
        <w:rPr>
          <w:rFonts w:eastAsia="宋体" w:cs="宋体" w:hint="eastAsia"/>
          <w:color w:val="000000"/>
          <w:kern w:val="0"/>
          <w:sz w:val="20"/>
          <w:szCs w:val="20"/>
        </w:rPr>
        <w:br w:type="page"/>
      </w:r>
    </w:p>
    <w:p w:rsidR="00EC5787" w:rsidRDefault="00EC5787">
      <w:pPr>
        <w:widowControl/>
        <w:jc w:val="center"/>
        <w:textAlignment w:val="bottom"/>
        <w:rPr>
          <w:kern w:val="32"/>
          <w:szCs w:val="32"/>
        </w:rPr>
        <w:sectPr w:rsidR="00EC5787">
          <w:headerReference w:type="default" r:id="rId9"/>
          <w:footerReference w:type="even" r:id="rId10"/>
          <w:footerReference w:type="default" r:id="rId11"/>
          <w:pgSz w:w="11906" w:h="16838"/>
          <w:pgMar w:top="2098" w:right="1474" w:bottom="1984" w:left="1587" w:header="851" w:footer="1474" w:gutter="0"/>
          <w:cols w:space="0"/>
          <w:docGrid w:type="linesAndChars" w:linePitch="589" w:charSpace="1554"/>
        </w:sectPr>
      </w:pPr>
    </w:p>
    <w:p w:rsidR="00EC5787" w:rsidRDefault="00732D67">
      <w:pPr>
        <w:overflowPunct w:val="0"/>
        <w:rPr>
          <w:rFonts w:eastAsia="方正黑体_GBK"/>
          <w:kern w:val="32"/>
          <w:szCs w:val="32"/>
        </w:rPr>
      </w:pPr>
      <w:r>
        <w:rPr>
          <w:rFonts w:eastAsia="方正黑体_GBK" w:hint="eastAsia"/>
          <w:kern w:val="32"/>
          <w:szCs w:val="32"/>
        </w:rPr>
        <w:lastRenderedPageBreak/>
        <w:t>附件</w:t>
      </w:r>
      <w:r>
        <w:rPr>
          <w:rFonts w:eastAsia="方正黑体_GBK" w:hint="eastAsia"/>
          <w:kern w:val="32"/>
          <w:szCs w:val="32"/>
        </w:rPr>
        <w:t>1</w:t>
      </w:r>
    </w:p>
    <w:p w:rsidR="00EC5787" w:rsidRDefault="00732D67" w:rsidP="00732D67">
      <w:pPr>
        <w:widowControl/>
        <w:spacing w:afterLines="30" w:after="176" w:line="0" w:lineRule="atLeast"/>
        <w:jc w:val="center"/>
        <w:textAlignment w:val="bottom"/>
        <w:rPr>
          <w:rFonts w:eastAsia="方正小标宋_GBK" w:cs="宋体"/>
          <w:color w:val="000000"/>
          <w:w w:val="95"/>
          <w:kern w:val="0"/>
          <w:sz w:val="44"/>
          <w:szCs w:val="44"/>
        </w:rPr>
      </w:pPr>
      <w:r>
        <w:rPr>
          <w:rFonts w:eastAsia="方正小标宋_GBK" w:hint="eastAsia"/>
          <w:w w:val="95"/>
          <w:kern w:val="32"/>
          <w:sz w:val="44"/>
          <w:szCs w:val="44"/>
        </w:rPr>
        <w:t>江阴市</w:t>
      </w:r>
      <w:r>
        <w:rPr>
          <w:rFonts w:eastAsia="方正小标宋_GBK" w:hint="eastAsia"/>
          <w:w w:val="95"/>
          <w:kern w:val="32"/>
          <w:sz w:val="44"/>
          <w:szCs w:val="44"/>
        </w:rPr>
        <w:t>2022</w:t>
      </w:r>
      <w:r>
        <w:rPr>
          <w:rFonts w:eastAsia="方正小标宋_GBK" w:hint="eastAsia"/>
          <w:w w:val="95"/>
          <w:kern w:val="32"/>
          <w:sz w:val="44"/>
          <w:szCs w:val="44"/>
        </w:rPr>
        <w:t>年中央及省级保障性安居工程补助资金（租赁住房保障）分配表</w:t>
      </w:r>
    </w:p>
    <w:tbl>
      <w:tblPr>
        <w:tblW w:w="5015"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585"/>
        <w:gridCol w:w="1881"/>
        <w:gridCol w:w="3003"/>
        <w:gridCol w:w="2809"/>
        <w:gridCol w:w="1044"/>
        <w:gridCol w:w="1183"/>
        <w:gridCol w:w="1151"/>
        <w:gridCol w:w="1089"/>
        <w:gridCol w:w="1186"/>
        <w:gridCol w:w="899"/>
      </w:tblGrid>
      <w:tr w:rsidR="00EC5787">
        <w:trPr>
          <w:trHeight w:val="369"/>
          <w:tblHeader/>
          <w:jc w:val="center"/>
        </w:trPr>
        <w:tc>
          <w:tcPr>
            <w:tcW w:w="197" w:type="pct"/>
            <w:vMerge w:val="restart"/>
            <w:vAlign w:val="center"/>
          </w:tcPr>
          <w:p w:rsidR="00EC5787" w:rsidRDefault="00732D67">
            <w:pPr>
              <w:widowControl/>
              <w:spacing w:line="0" w:lineRule="atLeast"/>
              <w:ind w:leftChars="12" w:left="39"/>
              <w:jc w:val="center"/>
              <w:rPr>
                <w:rFonts w:eastAsia="方正黑体_GBK"/>
                <w:kern w:val="0"/>
                <w:sz w:val="22"/>
              </w:rPr>
            </w:pPr>
            <w:r>
              <w:rPr>
                <w:rFonts w:eastAsia="方正黑体_GBK" w:hint="eastAsia"/>
                <w:kern w:val="0"/>
                <w:sz w:val="22"/>
              </w:rPr>
              <w:t>序号</w:t>
            </w:r>
          </w:p>
        </w:tc>
        <w:tc>
          <w:tcPr>
            <w:tcW w:w="633" w:type="pct"/>
            <w:vMerge w:val="restart"/>
            <w:vAlign w:val="center"/>
          </w:tcPr>
          <w:p w:rsidR="00EC5787" w:rsidRDefault="00732D67">
            <w:pPr>
              <w:widowControl/>
              <w:spacing w:line="0" w:lineRule="atLeast"/>
              <w:ind w:leftChars="12" w:left="39"/>
              <w:jc w:val="center"/>
              <w:rPr>
                <w:rFonts w:eastAsia="方正黑体_GBK"/>
                <w:kern w:val="0"/>
                <w:sz w:val="22"/>
              </w:rPr>
            </w:pPr>
            <w:r>
              <w:rPr>
                <w:rFonts w:eastAsia="方正黑体_GBK" w:hint="eastAsia"/>
                <w:kern w:val="0"/>
                <w:sz w:val="22"/>
              </w:rPr>
              <w:t>单位</w:t>
            </w:r>
          </w:p>
        </w:tc>
        <w:tc>
          <w:tcPr>
            <w:tcW w:w="1011" w:type="pct"/>
            <w:vMerge w:val="restart"/>
            <w:vAlign w:val="center"/>
          </w:tcPr>
          <w:p w:rsidR="00EC5787" w:rsidRDefault="00732D67">
            <w:pPr>
              <w:widowControl/>
              <w:spacing w:line="0" w:lineRule="atLeast"/>
              <w:ind w:leftChars="12" w:left="39"/>
              <w:jc w:val="center"/>
              <w:rPr>
                <w:rFonts w:eastAsia="方正黑体_GBK"/>
                <w:kern w:val="0"/>
                <w:sz w:val="22"/>
              </w:rPr>
            </w:pPr>
            <w:r>
              <w:rPr>
                <w:rFonts w:eastAsia="方正黑体_GBK" w:hint="eastAsia"/>
                <w:kern w:val="0"/>
                <w:sz w:val="22"/>
              </w:rPr>
              <w:t>类别</w:t>
            </w:r>
          </w:p>
        </w:tc>
        <w:tc>
          <w:tcPr>
            <w:tcW w:w="946" w:type="pct"/>
            <w:vMerge w:val="restart"/>
            <w:vAlign w:val="center"/>
          </w:tcPr>
          <w:p w:rsidR="00EC5787" w:rsidRDefault="00732D67">
            <w:pPr>
              <w:widowControl/>
              <w:spacing w:line="0" w:lineRule="atLeast"/>
              <w:ind w:leftChars="12" w:left="39"/>
              <w:jc w:val="center"/>
              <w:rPr>
                <w:rFonts w:eastAsia="方正黑体_GBK"/>
                <w:kern w:val="0"/>
                <w:sz w:val="22"/>
              </w:rPr>
            </w:pPr>
            <w:r>
              <w:rPr>
                <w:rFonts w:eastAsia="方正黑体_GBK" w:hint="eastAsia"/>
                <w:kern w:val="0"/>
                <w:sz w:val="22"/>
              </w:rPr>
              <w:t>项目</w:t>
            </w:r>
          </w:p>
        </w:tc>
        <w:tc>
          <w:tcPr>
            <w:tcW w:w="1139" w:type="pct"/>
            <w:gridSpan w:val="3"/>
            <w:vAlign w:val="center"/>
          </w:tcPr>
          <w:p w:rsidR="00EC5787" w:rsidRDefault="00732D67">
            <w:pPr>
              <w:widowControl/>
              <w:spacing w:line="0" w:lineRule="atLeast"/>
              <w:jc w:val="center"/>
              <w:rPr>
                <w:rFonts w:eastAsia="方正黑体_GBK"/>
                <w:kern w:val="0"/>
                <w:sz w:val="22"/>
              </w:rPr>
            </w:pPr>
            <w:r>
              <w:rPr>
                <w:rFonts w:eastAsia="方正黑体_GBK" w:hint="eastAsia"/>
                <w:kern w:val="0"/>
                <w:sz w:val="22"/>
              </w:rPr>
              <w:t>补助资金</w:t>
            </w:r>
          </w:p>
        </w:tc>
        <w:tc>
          <w:tcPr>
            <w:tcW w:w="367" w:type="pct"/>
            <w:vMerge w:val="restart"/>
            <w:vAlign w:val="center"/>
          </w:tcPr>
          <w:p w:rsidR="00EC5787" w:rsidRDefault="00732D67">
            <w:pPr>
              <w:widowControl/>
              <w:spacing w:line="0" w:lineRule="atLeast"/>
              <w:jc w:val="center"/>
              <w:rPr>
                <w:rFonts w:eastAsia="方正黑体_GBK"/>
                <w:kern w:val="0"/>
                <w:sz w:val="22"/>
              </w:rPr>
            </w:pPr>
            <w:r>
              <w:rPr>
                <w:rFonts w:eastAsia="方正黑体_GBK" w:hint="eastAsia"/>
                <w:kern w:val="0"/>
                <w:sz w:val="22"/>
              </w:rPr>
              <w:t>已下达</w:t>
            </w:r>
          </w:p>
          <w:p w:rsidR="00EC5787" w:rsidRDefault="00732D67">
            <w:pPr>
              <w:widowControl/>
              <w:spacing w:line="0" w:lineRule="atLeast"/>
              <w:jc w:val="center"/>
              <w:rPr>
                <w:rFonts w:eastAsia="方正黑体_GBK"/>
                <w:kern w:val="0"/>
                <w:sz w:val="22"/>
              </w:rPr>
            </w:pPr>
            <w:r>
              <w:rPr>
                <w:rFonts w:eastAsia="方正黑体_GBK" w:hint="eastAsia"/>
                <w:kern w:val="0"/>
                <w:sz w:val="22"/>
              </w:rPr>
              <w:t>（万元）</w:t>
            </w:r>
          </w:p>
        </w:tc>
        <w:tc>
          <w:tcPr>
            <w:tcW w:w="400" w:type="pct"/>
            <w:vMerge w:val="restart"/>
            <w:vAlign w:val="center"/>
          </w:tcPr>
          <w:p w:rsidR="00EC5787" w:rsidRDefault="00732D67">
            <w:pPr>
              <w:widowControl/>
              <w:spacing w:line="0" w:lineRule="atLeast"/>
              <w:jc w:val="center"/>
              <w:rPr>
                <w:rFonts w:eastAsia="方正黑体_GBK"/>
                <w:kern w:val="0"/>
                <w:sz w:val="22"/>
              </w:rPr>
            </w:pPr>
            <w:r>
              <w:rPr>
                <w:rFonts w:eastAsia="方正黑体_GBK" w:hint="eastAsia"/>
                <w:kern w:val="0"/>
                <w:sz w:val="22"/>
              </w:rPr>
              <w:t>本次下达</w:t>
            </w:r>
          </w:p>
          <w:p w:rsidR="00EC5787" w:rsidRDefault="00732D67">
            <w:pPr>
              <w:widowControl/>
              <w:spacing w:line="0" w:lineRule="atLeast"/>
              <w:jc w:val="center"/>
              <w:rPr>
                <w:rFonts w:eastAsia="方正黑体_GBK"/>
                <w:kern w:val="0"/>
                <w:sz w:val="22"/>
              </w:rPr>
            </w:pPr>
            <w:r>
              <w:rPr>
                <w:rFonts w:eastAsia="方正黑体_GBK" w:hint="eastAsia"/>
                <w:kern w:val="0"/>
                <w:sz w:val="22"/>
              </w:rPr>
              <w:t>（万元）</w:t>
            </w:r>
          </w:p>
        </w:tc>
        <w:tc>
          <w:tcPr>
            <w:tcW w:w="303" w:type="pct"/>
            <w:vMerge w:val="restart"/>
            <w:vAlign w:val="center"/>
          </w:tcPr>
          <w:p w:rsidR="00EC5787" w:rsidRDefault="00732D67">
            <w:pPr>
              <w:widowControl/>
              <w:spacing w:line="0" w:lineRule="atLeast"/>
              <w:jc w:val="center"/>
              <w:rPr>
                <w:rFonts w:eastAsia="方正黑体_GBK"/>
                <w:kern w:val="0"/>
                <w:sz w:val="22"/>
              </w:rPr>
            </w:pPr>
            <w:r>
              <w:rPr>
                <w:rFonts w:eastAsia="方正黑体_GBK" w:hint="eastAsia"/>
                <w:kern w:val="0"/>
                <w:sz w:val="22"/>
              </w:rPr>
              <w:t>备注</w:t>
            </w:r>
          </w:p>
        </w:tc>
      </w:tr>
      <w:tr w:rsidR="00EC5787">
        <w:trPr>
          <w:trHeight w:val="369"/>
          <w:tblHeader/>
          <w:jc w:val="center"/>
        </w:trPr>
        <w:tc>
          <w:tcPr>
            <w:tcW w:w="197" w:type="pct"/>
            <w:vMerge/>
            <w:vAlign w:val="center"/>
          </w:tcPr>
          <w:p w:rsidR="00EC5787" w:rsidRDefault="00EC5787">
            <w:pPr>
              <w:widowControl/>
              <w:spacing w:line="0" w:lineRule="atLeast"/>
              <w:jc w:val="center"/>
              <w:rPr>
                <w:rFonts w:eastAsia="方正黑体_GBK"/>
                <w:sz w:val="22"/>
              </w:rPr>
            </w:pPr>
          </w:p>
        </w:tc>
        <w:tc>
          <w:tcPr>
            <w:tcW w:w="633" w:type="pct"/>
            <w:vMerge/>
            <w:vAlign w:val="center"/>
          </w:tcPr>
          <w:p w:rsidR="00EC5787" w:rsidRDefault="00EC5787">
            <w:pPr>
              <w:widowControl/>
              <w:spacing w:line="0" w:lineRule="atLeast"/>
              <w:jc w:val="center"/>
              <w:rPr>
                <w:rFonts w:eastAsia="方正黑体_GBK"/>
                <w:sz w:val="22"/>
              </w:rPr>
            </w:pPr>
          </w:p>
        </w:tc>
        <w:tc>
          <w:tcPr>
            <w:tcW w:w="1011" w:type="pct"/>
            <w:vMerge/>
            <w:vAlign w:val="center"/>
          </w:tcPr>
          <w:p w:rsidR="00EC5787" w:rsidRDefault="00EC5787">
            <w:pPr>
              <w:widowControl/>
              <w:spacing w:line="0" w:lineRule="atLeast"/>
              <w:rPr>
                <w:rFonts w:eastAsia="方正黑体_GBK"/>
                <w:sz w:val="22"/>
              </w:rPr>
            </w:pPr>
          </w:p>
        </w:tc>
        <w:tc>
          <w:tcPr>
            <w:tcW w:w="946" w:type="pct"/>
            <w:vMerge/>
            <w:vAlign w:val="center"/>
          </w:tcPr>
          <w:p w:rsidR="00EC5787" w:rsidRDefault="00EC5787">
            <w:pPr>
              <w:widowControl/>
              <w:spacing w:line="0" w:lineRule="atLeast"/>
              <w:rPr>
                <w:rFonts w:eastAsia="方正黑体_GBK"/>
                <w:sz w:val="22"/>
              </w:rPr>
            </w:pPr>
          </w:p>
        </w:tc>
        <w:tc>
          <w:tcPr>
            <w:tcW w:w="352" w:type="pct"/>
            <w:vAlign w:val="center"/>
          </w:tcPr>
          <w:p w:rsidR="00EC5787" w:rsidRDefault="00732D67">
            <w:pPr>
              <w:widowControl/>
              <w:spacing w:line="0" w:lineRule="atLeast"/>
              <w:jc w:val="center"/>
              <w:rPr>
                <w:rFonts w:eastAsia="方正黑体_GBK"/>
                <w:kern w:val="0"/>
                <w:sz w:val="22"/>
              </w:rPr>
            </w:pPr>
            <w:r>
              <w:rPr>
                <w:rFonts w:eastAsia="方正黑体_GBK" w:hint="eastAsia"/>
                <w:kern w:val="0"/>
                <w:sz w:val="22"/>
              </w:rPr>
              <w:t>合计</w:t>
            </w:r>
          </w:p>
        </w:tc>
        <w:tc>
          <w:tcPr>
            <w:tcW w:w="399" w:type="pct"/>
            <w:vAlign w:val="center"/>
          </w:tcPr>
          <w:p w:rsidR="00EC5787" w:rsidRDefault="00732D67">
            <w:pPr>
              <w:widowControl/>
              <w:spacing w:line="0" w:lineRule="atLeast"/>
              <w:jc w:val="center"/>
              <w:rPr>
                <w:rFonts w:eastAsia="方正黑体_GBK"/>
                <w:kern w:val="0"/>
                <w:sz w:val="22"/>
              </w:rPr>
            </w:pPr>
            <w:r>
              <w:rPr>
                <w:rFonts w:eastAsia="方正黑体_GBK" w:hint="eastAsia"/>
                <w:kern w:val="0"/>
                <w:sz w:val="22"/>
              </w:rPr>
              <w:t>中央资金</w:t>
            </w:r>
          </w:p>
          <w:p w:rsidR="00EC5787" w:rsidRDefault="00732D67">
            <w:pPr>
              <w:widowControl/>
              <w:spacing w:line="0" w:lineRule="atLeast"/>
              <w:jc w:val="center"/>
              <w:rPr>
                <w:rFonts w:eastAsia="方正黑体_GBK"/>
                <w:kern w:val="0"/>
                <w:sz w:val="22"/>
              </w:rPr>
            </w:pPr>
            <w:r>
              <w:rPr>
                <w:rFonts w:eastAsia="方正黑体_GBK" w:hint="eastAsia"/>
                <w:kern w:val="0"/>
                <w:sz w:val="22"/>
              </w:rPr>
              <w:t>（万元）</w:t>
            </w:r>
          </w:p>
        </w:tc>
        <w:tc>
          <w:tcPr>
            <w:tcW w:w="387" w:type="pct"/>
            <w:vAlign w:val="center"/>
          </w:tcPr>
          <w:p w:rsidR="00EC5787" w:rsidRDefault="00732D67">
            <w:pPr>
              <w:widowControl/>
              <w:spacing w:line="0" w:lineRule="atLeast"/>
              <w:jc w:val="center"/>
              <w:rPr>
                <w:rFonts w:eastAsia="方正黑体_GBK"/>
                <w:kern w:val="0"/>
                <w:sz w:val="22"/>
              </w:rPr>
            </w:pPr>
            <w:r>
              <w:rPr>
                <w:rFonts w:eastAsia="方正黑体_GBK" w:hint="eastAsia"/>
                <w:kern w:val="0"/>
                <w:sz w:val="22"/>
              </w:rPr>
              <w:t>省级资金</w:t>
            </w:r>
          </w:p>
          <w:p w:rsidR="00EC5787" w:rsidRDefault="00732D67">
            <w:pPr>
              <w:widowControl/>
              <w:spacing w:line="0" w:lineRule="atLeast"/>
              <w:jc w:val="center"/>
              <w:rPr>
                <w:rFonts w:eastAsia="方正黑体_GBK"/>
                <w:kern w:val="0"/>
                <w:sz w:val="22"/>
              </w:rPr>
            </w:pPr>
            <w:r>
              <w:rPr>
                <w:rFonts w:eastAsia="方正黑体_GBK" w:hint="eastAsia"/>
                <w:kern w:val="0"/>
                <w:sz w:val="22"/>
              </w:rPr>
              <w:t>（万元）</w:t>
            </w:r>
          </w:p>
        </w:tc>
        <w:tc>
          <w:tcPr>
            <w:tcW w:w="367" w:type="pct"/>
            <w:vMerge/>
            <w:vAlign w:val="center"/>
          </w:tcPr>
          <w:p w:rsidR="00EC5787" w:rsidRDefault="00EC5787">
            <w:pPr>
              <w:widowControl/>
              <w:spacing w:line="0" w:lineRule="atLeast"/>
              <w:jc w:val="center"/>
              <w:rPr>
                <w:rFonts w:eastAsia="方正黑体_GBK"/>
                <w:kern w:val="0"/>
                <w:sz w:val="22"/>
              </w:rPr>
            </w:pPr>
          </w:p>
        </w:tc>
        <w:tc>
          <w:tcPr>
            <w:tcW w:w="400" w:type="pct"/>
            <w:vMerge/>
            <w:vAlign w:val="center"/>
          </w:tcPr>
          <w:p w:rsidR="00EC5787" w:rsidRDefault="00EC5787">
            <w:pPr>
              <w:widowControl/>
              <w:spacing w:line="0" w:lineRule="atLeast"/>
              <w:jc w:val="center"/>
              <w:rPr>
                <w:rFonts w:eastAsia="方正黑体_GBK"/>
                <w:kern w:val="0"/>
                <w:sz w:val="22"/>
              </w:rPr>
            </w:pPr>
          </w:p>
        </w:tc>
        <w:tc>
          <w:tcPr>
            <w:tcW w:w="303" w:type="pct"/>
            <w:vMerge/>
            <w:vAlign w:val="center"/>
          </w:tcPr>
          <w:p w:rsidR="00EC5787" w:rsidRDefault="00EC5787">
            <w:pPr>
              <w:widowControl/>
              <w:spacing w:line="0" w:lineRule="atLeast"/>
              <w:jc w:val="center"/>
              <w:rPr>
                <w:rFonts w:eastAsia="方正黑体_GBK"/>
                <w:kern w:val="0"/>
                <w:sz w:val="22"/>
              </w:rPr>
            </w:pPr>
          </w:p>
        </w:tc>
      </w:tr>
      <w:tr w:rsidR="00EC5787">
        <w:trPr>
          <w:trHeight w:val="389"/>
          <w:jc w:val="center"/>
        </w:trPr>
        <w:tc>
          <w:tcPr>
            <w:tcW w:w="197" w:type="pct"/>
            <w:shd w:val="clear" w:color="auto" w:fill="auto"/>
            <w:vAlign w:val="center"/>
          </w:tcPr>
          <w:p w:rsidR="00EC5787" w:rsidRDefault="00732D67">
            <w:pPr>
              <w:widowControl/>
              <w:spacing w:line="0" w:lineRule="atLeast"/>
              <w:jc w:val="center"/>
              <w:rPr>
                <w:rFonts w:eastAsia="方正楷体_GBK"/>
                <w:kern w:val="0"/>
                <w:sz w:val="22"/>
              </w:rPr>
            </w:pPr>
            <w:r>
              <w:rPr>
                <w:rFonts w:eastAsia="方正楷体_GBK" w:hint="eastAsia"/>
                <w:kern w:val="0"/>
                <w:sz w:val="22"/>
              </w:rPr>
              <w:t>1</w:t>
            </w:r>
          </w:p>
        </w:tc>
        <w:tc>
          <w:tcPr>
            <w:tcW w:w="633" w:type="pct"/>
            <w:shd w:val="clear" w:color="auto" w:fill="auto"/>
            <w:vAlign w:val="center"/>
          </w:tcPr>
          <w:p w:rsidR="00EC5787" w:rsidRDefault="00732D67">
            <w:pPr>
              <w:widowControl/>
              <w:spacing w:line="0" w:lineRule="atLeast"/>
              <w:jc w:val="center"/>
              <w:rPr>
                <w:rFonts w:eastAsia="方正楷体_GBK"/>
                <w:kern w:val="0"/>
                <w:sz w:val="22"/>
              </w:rPr>
            </w:pPr>
            <w:r>
              <w:rPr>
                <w:rFonts w:eastAsia="方正楷体_GBK" w:hint="eastAsia"/>
                <w:kern w:val="0"/>
                <w:sz w:val="22"/>
              </w:rPr>
              <w:t>市房管中心</w:t>
            </w:r>
          </w:p>
        </w:tc>
        <w:tc>
          <w:tcPr>
            <w:tcW w:w="1011" w:type="pct"/>
            <w:vAlign w:val="center"/>
          </w:tcPr>
          <w:p w:rsidR="00EC5787" w:rsidRDefault="00732D67">
            <w:pPr>
              <w:widowControl/>
              <w:spacing w:line="0" w:lineRule="atLeast"/>
              <w:jc w:val="center"/>
              <w:rPr>
                <w:rFonts w:eastAsia="方正楷体_GBK"/>
                <w:kern w:val="0"/>
                <w:sz w:val="22"/>
              </w:rPr>
            </w:pPr>
            <w:r>
              <w:rPr>
                <w:rFonts w:eastAsia="方正楷体_GBK" w:hint="eastAsia"/>
                <w:kern w:val="0"/>
                <w:sz w:val="22"/>
              </w:rPr>
              <w:t>租赁住房补贴</w:t>
            </w:r>
          </w:p>
        </w:tc>
        <w:tc>
          <w:tcPr>
            <w:tcW w:w="946" w:type="pct"/>
            <w:vAlign w:val="center"/>
          </w:tcPr>
          <w:p w:rsidR="00EC5787" w:rsidRDefault="00732D67">
            <w:pPr>
              <w:widowControl/>
              <w:spacing w:line="0" w:lineRule="atLeast"/>
              <w:jc w:val="center"/>
              <w:rPr>
                <w:rFonts w:eastAsia="方正楷体_GBK"/>
                <w:kern w:val="0"/>
                <w:sz w:val="22"/>
              </w:rPr>
            </w:pPr>
            <w:r>
              <w:rPr>
                <w:rFonts w:eastAsia="方正楷体_GBK" w:hint="eastAsia"/>
                <w:kern w:val="0"/>
                <w:sz w:val="22"/>
              </w:rPr>
              <w:t>租赁住房补贴</w:t>
            </w:r>
          </w:p>
        </w:tc>
        <w:tc>
          <w:tcPr>
            <w:tcW w:w="352" w:type="pct"/>
            <w:vAlign w:val="center"/>
          </w:tcPr>
          <w:p w:rsidR="00EC5787" w:rsidRDefault="00732D67">
            <w:pPr>
              <w:widowControl/>
              <w:spacing w:line="0" w:lineRule="atLeast"/>
              <w:jc w:val="center"/>
              <w:rPr>
                <w:rFonts w:eastAsia="方正楷体_GBK"/>
                <w:kern w:val="0"/>
                <w:sz w:val="22"/>
              </w:rPr>
            </w:pPr>
            <w:r>
              <w:rPr>
                <w:rFonts w:eastAsia="方正楷体_GBK" w:hint="eastAsia"/>
                <w:kern w:val="0"/>
                <w:sz w:val="22"/>
              </w:rPr>
              <w:t>43</w:t>
            </w:r>
          </w:p>
        </w:tc>
        <w:tc>
          <w:tcPr>
            <w:tcW w:w="399" w:type="pct"/>
            <w:vAlign w:val="center"/>
          </w:tcPr>
          <w:p w:rsidR="00EC5787" w:rsidRDefault="00732D67">
            <w:pPr>
              <w:widowControl/>
              <w:spacing w:line="0" w:lineRule="atLeast"/>
              <w:jc w:val="center"/>
              <w:rPr>
                <w:rFonts w:eastAsia="方正楷体_GBK"/>
                <w:kern w:val="0"/>
                <w:sz w:val="22"/>
              </w:rPr>
            </w:pPr>
            <w:r>
              <w:rPr>
                <w:rFonts w:eastAsia="方正楷体_GBK" w:hint="eastAsia"/>
                <w:kern w:val="0"/>
                <w:sz w:val="22"/>
              </w:rPr>
              <w:t>42.2</w:t>
            </w:r>
          </w:p>
        </w:tc>
        <w:tc>
          <w:tcPr>
            <w:tcW w:w="387" w:type="pct"/>
            <w:vAlign w:val="center"/>
          </w:tcPr>
          <w:p w:rsidR="00EC5787" w:rsidRDefault="00732D67">
            <w:pPr>
              <w:widowControl/>
              <w:spacing w:line="0" w:lineRule="atLeast"/>
              <w:jc w:val="center"/>
              <w:rPr>
                <w:rFonts w:eastAsia="方正楷体_GBK"/>
                <w:kern w:val="0"/>
                <w:sz w:val="22"/>
              </w:rPr>
            </w:pPr>
            <w:r>
              <w:rPr>
                <w:rFonts w:eastAsia="方正楷体_GBK" w:hint="eastAsia"/>
                <w:kern w:val="0"/>
                <w:sz w:val="22"/>
              </w:rPr>
              <w:t>0.8</w:t>
            </w:r>
          </w:p>
        </w:tc>
        <w:tc>
          <w:tcPr>
            <w:tcW w:w="367" w:type="pct"/>
            <w:vAlign w:val="center"/>
          </w:tcPr>
          <w:p w:rsidR="00EC5787" w:rsidRDefault="00732D67">
            <w:pPr>
              <w:widowControl/>
              <w:spacing w:line="0" w:lineRule="atLeast"/>
              <w:jc w:val="center"/>
              <w:rPr>
                <w:rFonts w:eastAsia="方正楷体_GBK"/>
                <w:kern w:val="0"/>
                <w:sz w:val="22"/>
              </w:rPr>
            </w:pPr>
            <w:r>
              <w:rPr>
                <w:rFonts w:eastAsia="方正楷体_GBK" w:hint="eastAsia"/>
                <w:kern w:val="0"/>
                <w:sz w:val="22"/>
              </w:rPr>
              <w:t>13</w:t>
            </w:r>
            <w:r>
              <w:rPr>
                <w:rFonts w:eastAsia="方正楷体_GBK" w:hint="eastAsia"/>
                <w:kern w:val="0"/>
                <w:sz w:val="18"/>
                <w:szCs w:val="18"/>
              </w:rPr>
              <w:t>（中央）</w:t>
            </w:r>
          </w:p>
        </w:tc>
        <w:tc>
          <w:tcPr>
            <w:tcW w:w="400" w:type="pct"/>
            <w:vAlign w:val="center"/>
          </w:tcPr>
          <w:p w:rsidR="00EC5787" w:rsidRDefault="00732D67">
            <w:pPr>
              <w:widowControl/>
              <w:spacing w:line="0" w:lineRule="atLeast"/>
              <w:jc w:val="center"/>
              <w:rPr>
                <w:rFonts w:eastAsia="方正楷体_GBK"/>
                <w:kern w:val="0"/>
                <w:sz w:val="22"/>
              </w:rPr>
            </w:pPr>
            <w:r>
              <w:rPr>
                <w:rFonts w:eastAsia="方正楷体_GBK" w:hint="eastAsia"/>
                <w:kern w:val="0"/>
                <w:sz w:val="22"/>
              </w:rPr>
              <w:t>30</w:t>
            </w:r>
          </w:p>
        </w:tc>
        <w:tc>
          <w:tcPr>
            <w:tcW w:w="303" w:type="pct"/>
            <w:shd w:val="clear" w:color="auto" w:fill="auto"/>
            <w:vAlign w:val="center"/>
          </w:tcPr>
          <w:p w:rsidR="00EC5787" w:rsidRDefault="00EC5787">
            <w:pPr>
              <w:widowControl/>
              <w:spacing w:line="0" w:lineRule="atLeast"/>
              <w:jc w:val="center"/>
              <w:rPr>
                <w:rFonts w:eastAsia="方正楷体_GBK"/>
                <w:kern w:val="0"/>
                <w:sz w:val="22"/>
              </w:rPr>
            </w:pPr>
          </w:p>
        </w:tc>
      </w:tr>
      <w:tr w:rsidR="00EC5787">
        <w:trPr>
          <w:trHeight w:val="369"/>
          <w:jc w:val="center"/>
        </w:trPr>
        <w:tc>
          <w:tcPr>
            <w:tcW w:w="197" w:type="pct"/>
            <w:shd w:val="clear" w:color="auto" w:fill="auto"/>
            <w:vAlign w:val="center"/>
          </w:tcPr>
          <w:p w:rsidR="00EC5787" w:rsidRDefault="00732D67">
            <w:pPr>
              <w:widowControl/>
              <w:spacing w:line="0" w:lineRule="atLeast"/>
              <w:jc w:val="center"/>
              <w:rPr>
                <w:rFonts w:eastAsia="方正楷体_GBK"/>
                <w:kern w:val="0"/>
                <w:sz w:val="22"/>
              </w:rPr>
            </w:pPr>
            <w:r>
              <w:rPr>
                <w:rFonts w:eastAsia="方正楷体_GBK" w:hint="eastAsia"/>
                <w:kern w:val="0"/>
                <w:sz w:val="22"/>
              </w:rPr>
              <w:t>2</w:t>
            </w:r>
          </w:p>
        </w:tc>
        <w:tc>
          <w:tcPr>
            <w:tcW w:w="633" w:type="pct"/>
            <w:shd w:val="clear" w:color="auto" w:fill="auto"/>
            <w:vAlign w:val="center"/>
          </w:tcPr>
          <w:p w:rsidR="00EC5787" w:rsidRDefault="00732D67">
            <w:pPr>
              <w:widowControl/>
              <w:spacing w:line="0" w:lineRule="atLeast"/>
              <w:jc w:val="center"/>
              <w:rPr>
                <w:rFonts w:eastAsia="方正楷体_GBK"/>
                <w:kern w:val="0"/>
                <w:sz w:val="22"/>
              </w:rPr>
            </w:pPr>
            <w:r>
              <w:rPr>
                <w:rFonts w:eastAsia="方正楷体_GBK" w:hint="eastAsia"/>
                <w:kern w:val="0"/>
                <w:sz w:val="22"/>
              </w:rPr>
              <w:t>高新区</w:t>
            </w:r>
          </w:p>
        </w:tc>
        <w:tc>
          <w:tcPr>
            <w:tcW w:w="1011" w:type="pct"/>
            <w:vAlign w:val="center"/>
          </w:tcPr>
          <w:p w:rsidR="00EC5787" w:rsidRDefault="00732D67">
            <w:pPr>
              <w:widowControl/>
              <w:spacing w:line="0" w:lineRule="atLeast"/>
              <w:jc w:val="center"/>
              <w:rPr>
                <w:rFonts w:eastAsia="方正楷体_GBK"/>
                <w:kern w:val="0"/>
                <w:sz w:val="22"/>
              </w:rPr>
            </w:pPr>
            <w:r>
              <w:rPr>
                <w:rFonts w:eastAsia="方正楷体_GBK" w:hint="eastAsia"/>
                <w:kern w:val="0"/>
                <w:sz w:val="22"/>
              </w:rPr>
              <w:t>保障性租赁住房（新建）</w:t>
            </w:r>
          </w:p>
        </w:tc>
        <w:tc>
          <w:tcPr>
            <w:tcW w:w="946" w:type="pct"/>
            <w:vAlign w:val="center"/>
          </w:tcPr>
          <w:p w:rsidR="00EC5787" w:rsidRDefault="00732D67">
            <w:pPr>
              <w:widowControl/>
              <w:spacing w:line="0" w:lineRule="atLeast"/>
              <w:jc w:val="center"/>
              <w:rPr>
                <w:rFonts w:eastAsia="方正楷体_GBK"/>
                <w:kern w:val="0"/>
                <w:sz w:val="22"/>
              </w:rPr>
            </w:pPr>
            <w:r>
              <w:rPr>
                <w:rFonts w:eastAsia="方正楷体_GBK" w:hint="eastAsia"/>
                <w:kern w:val="0"/>
                <w:sz w:val="22"/>
              </w:rPr>
              <w:t>盈智城科创产业园人才公寓</w:t>
            </w:r>
          </w:p>
        </w:tc>
        <w:tc>
          <w:tcPr>
            <w:tcW w:w="352" w:type="pct"/>
            <w:vAlign w:val="center"/>
          </w:tcPr>
          <w:p w:rsidR="00EC5787" w:rsidRDefault="00732D67">
            <w:pPr>
              <w:widowControl/>
              <w:spacing w:line="0" w:lineRule="atLeast"/>
              <w:jc w:val="center"/>
              <w:rPr>
                <w:rFonts w:eastAsia="方正楷体_GBK"/>
                <w:kern w:val="0"/>
                <w:sz w:val="22"/>
              </w:rPr>
            </w:pPr>
            <w:r>
              <w:rPr>
                <w:rFonts w:eastAsia="方正楷体_GBK" w:hint="eastAsia"/>
                <w:kern w:val="0"/>
                <w:sz w:val="22"/>
              </w:rPr>
              <w:t>1941.68</w:t>
            </w:r>
          </w:p>
        </w:tc>
        <w:tc>
          <w:tcPr>
            <w:tcW w:w="399" w:type="pct"/>
            <w:vAlign w:val="center"/>
          </w:tcPr>
          <w:p w:rsidR="00EC5787" w:rsidRDefault="00732D67">
            <w:pPr>
              <w:widowControl/>
              <w:spacing w:line="0" w:lineRule="atLeast"/>
              <w:jc w:val="center"/>
              <w:rPr>
                <w:rFonts w:eastAsia="方正楷体_GBK"/>
                <w:kern w:val="0"/>
                <w:sz w:val="22"/>
              </w:rPr>
            </w:pPr>
            <w:r>
              <w:rPr>
                <w:rFonts w:eastAsia="方正楷体_GBK"/>
                <w:kern w:val="0"/>
                <w:sz w:val="22"/>
              </w:rPr>
              <w:t>1841.09</w:t>
            </w:r>
          </w:p>
        </w:tc>
        <w:tc>
          <w:tcPr>
            <w:tcW w:w="387" w:type="pct"/>
            <w:vAlign w:val="center"/>
          </w:tcPr>
          <w:p w:rsidR="00EC5787" w:rsidRDefault="00732D67">
            <w:pPr>
              <w:widowControl/>
              <w:spacing w:line="0" w:lineRule="atLeast"/>
              <w:jc w:val="center"/>
              <w:rPr>
                <w:rFonts w:eastAsia="方正楷体_GBK"/>
                <w:kern w:val="0"/>
                <w:sz w:val="22"/>
              </w:rPr>
            </w:pPr>
            <w:r>
              <w:rPr>
                <w:rFonts w:eastAsia="方正楷体_GBK"/>
                <w:kern w:val="0"/>
                <w:sz w:val="22"/>
              </w:rPr>
              <w:t>100.59</w:t>
            </w:r>
          </w:p>
        </w:tc>
        <w:tc>
          <w:tcPr>
            <w:tcW w:w="367" w:type="pct"/>
            <w:vAlign w:val="center"/>
          </w:tcPr>
          <w:p w:rsidR="00EC5787" w:rsidRDefault="00732D67">
            <w:pPr>
              <w:widowControl/>
              <w:spacing w:line="0" w:lineRule="atLeast"/>
              <w:jc w:val="center"/>
              <w:rPr>
                <w:rFonts w:eastAsia="方正楷体_GBK"/>
                <w:kern w:val="0"/>
                <w:sz w:val="22"/>
              </w:rPr>
            </w:pPr>
            <w:r>
              <w:rPr>
                <w:rFonts w:eastAsia="方正楷体_GBK" w:hint="eastAsia"/>
                <w:kern w:val="0"/>
                <w:sz w:val="22"/>
              </w:rPr>
              <w:t>0</w:t>
            </w:r>
          </w:p>
        </w:tc>
        <w:tc>
          <w:tcPr>
            <w:tcW w:w="400" w:type="pct"/>
            <w:vAlign w:val="center"/>
          </w:tcPr>
          <w:p w:rsidR="00EC5787" w:rsidRDefault="00732D67">
            <w:pPr>
              <w:widowControl/>
              <w:spacing w:line="0" w:lineRule="atLeast"/>
              <w:jc w:val="center"/>
              <w:rPr>
                <w:rFonts w:eastAsia="方正楷体_GBK"/>
                <w:kern w:val="0"/>
                <w:sz w:val="22"/>
              </w:rPr>
            </w:pPr>
            <w:r>
              <w:rPr>
                <w:rFonts w:eastAsia="方正楷体_GBK" w:hint="eastAsia"/>
                <w:kern w:val="0"/>
                <w:sz w:val="22"/>
              </w:rPr>
              <w:t>1941.68</w:t>
            </w:r>
          </w:p>
        </w:tc>
        <w:tc>
          <w:tcPr>
            <w:tcW w:w="303" w:type="pct"/>
            <w:shd w:val="clear" w:color="auto" w:fill="auto"/>
            <w:vAlign w:val="center"/>
          </w:tcPr>
          <w:p w:rsidR="00EC5787" w:rsidRDefault="00EC5787">
            <w:pPr>
              <w:widowControl/>
              <w:spacing w:line="0" w:lineRule="atLeast"/>
              <w:jc w:val="center"/>
              <w:rPr>
                <w:rFonts w:eastAsia="方正楷体_GBK"/>
                <w:kern w:val="0"/>
                <w:sz w:val="22"/>
              </w:rPr>
            </w:pPr>
          </w:p>
        </w:tc>
      </w:tr>
      <w:tr w:rsidR="00EC5787">
        <w:trPr>
          <w:trHeight w:val="369"/>
          <w:jc w:val="center"/>
        </w:trPr>
        <w:tc>
          <w:tcPr>
            <w:tcW w:w="197" w:type="pct"/>
            <w:shd w:val="clear" w:color="auto" w:fill="auto"/>
            <w:vAlign w:val="center"/>
          </w:tcPr>
          <w:p w:rsidR="00EC5787" w:rsidRDefault="00732D67">
            <w:pPr>
              <w:widowControl/>
              <w:spacing w:line="0" w:lineRule="atLeast"/>
              <w:jc w:val="center"/>
              <w:rPr>
                <w:rFonts w:eastAsia="方正楷体_GBK"/>
                <w:kern w:val="0"/>
                <w:sz w:val="22"/>
              </w:rPr>
            </w:pPr>
            <w:r>
              <w:rPr>
                <w:rFonts w:eastAsia="方正楷体_GBK" w:hint="eastAsia"/>
                <w:kern w:val="0"/>
                <w:sz w:val="22"/>
              </w:rPr>
              <w:t>3</w:t>
            </w:r>
          </w:p>
        </w:tc>
        <w:tc>
          <w:tcPr>
            <w:tcW w:w="633" w:type="pct"/>
            <w:shd w:val="clear" w:color="auto" w:fill="auto"/>
            <w:vAlign w:val="center"/>
          </w:tcPr>
          <w:p w:rsidR="00EC5787" w:rsidRDefault="00732D67">
            <w:pPr>
              <w:widowControl/>
              <w:spacing w:line="0" w:lineRule="atLeast"/>
              <w:jc w:val="center"/>
              <w:rPr>
                <w:rFonts w:eastAsia="方正楷体_GBK"/>
                <w:kern w:val="0"/>
                <w:sz w:val="22"/>
              </w:rPr>
            </w:pPr>
            <w:r>
              <w:rPr>
                <w:rFonts w:eastAsia="方正楷体_GBK" w:hint="eastAsia"/>
                <w:kern w:val="0"/>
                <w:sz w:val="22"/>
              </w:rPr>
              <w:t>临港经济开发区</w:t>
            </w:r>
          </w:p>
        </w:tc>
        <w:tc>
          <w:tcPr>
            <w:tcW w:w="1011" w:type="pct"/>
            <w:vAlign w:val="center"/>
          </w:tcPr>
          <w:p w:rsidR="00EC5787" w:rsidRDefault="00732D67">
            <w:pPr>
              <w:widowControl/>
              <w:spacing w:line="0" w:lineRule="atLeast"/>
              <w:jc w:val="center"/>
              <w:rPr>
                <w:rFonts w:eastAsia="方正楷体_GBK"/>
                <w:kern w:val="0"/>
                <w:sz w:val="22"/>
              </w:rPr>
            </w:pPr>
            <w:r>
              <w:rPr>
                <w:rFonts w:eastAsia="方正楷体_GBK" w:hint="eastAsia"/>
                <w:kern w:val="0"/>
                <w:sz w:val="22"/>
              </w:rPr>
              <w:t>保障性租赁住房（新建）</w:t>
            </w:r>
          </w:p>
        </w:tc>
        <w:tc>
          <w:tcPr>
            <w:tcW w:w="946" w:type="pct"/>
            <w:vAlign w:val="center"/>
          </w:tcPr>
          <w:p w:rsidR="00EC5787" w:rsidRDefault="00732D67">
            <w:pPr>
              <w:widowControl/>
              <w:spacing w:line="0" w:lineRule="atLeast"/>
              <w:jc w:val="center"/>
              <w:rPr>
                <w:rFonts w:eastAsia="方正楷体_GBK"/>
                <w:kern w:val="0"/>
                <w:sz w:val="22"/>
              </w:rPr>
            </w:pPr>
            <w:r>
              <w:rPr>
                <w:rFonts w:eastAsia="方正楷体_GBK" w:hint="eastAsia"/>
                <w:kern w:val="0"/>
                <w:sz w:val="22"/>
              </w:rPr>
              <w:t>西石桥社区公寓</w:t>
            </w:r>
          </w:p>
        </w:tc>
        <w:tc>
          <w:tcPr>
            <w:tcW w:w="352" w:type="pct"/>
            <w:vAlign w:val="center"/>
          </w:tcPr>
          <w:p w:rsidR="00EC5787" w:rsidRDefault="00732D67">
            <w:pPr>
              <w:widowControl/>
              <w:spacing w:line="0" w:lineRule="atLeast"/>
              <w:jc w:val="center"/>
              <w:rPr>
                <w:rFonts w:eastAsia="方正楷体_GBK"/>
                <w:kern w:val="0"/>
                <w:sz w:val="22"/>
              </w:rPr>
            </w:pPr>
            <w:r>
              <w:rPr>
                <w:rFonts w:eastAsia="方正楷体_GBK" w:hint="eastAsia"/>
                <w:kern w:val="0"/>
                <w:sz w:val="22"/>
              </w:rPr>
              <w:t>515.88</w:t>
            </w:r>
          </w:p>
        </w:tc>
        <w:tc>
          <w:tcPr>
            <w:tcW w:w="399" w:type="pct"/>
            <w:vAlign w:val="center"/>
          </w:tcPr>
          <w:p w:rsidR="00EC5787" w:rsidRDefault="00732D67">
            <w:pPr>
              <w:widowControl/>
              <w:spacing w:line="0" w:lineRule="atLeast"/>
              <w:jc w:val="center"/>
              <w:rPr>
                <w:rFonts w:eastAsia="方正楷体_GBK"/>
                <w:kern w:val="0"/>
                <w:sz w:val="22"/>
              </w:rPr>
            </w:pPr>
            <w:r>
              <w:rPr>
                <w:rFonts w:eastAsia="方正楷体_GBK"/>
                <w:kern w:val="0"/>
                <w:sz w:val="22"/>
              </w:rPr>
              <w:t>489.15</w:t>
            </w:r>
          </w:p>
        </w:tc>
        <w:tc>
          <w:tcPr>
            <w:tcW w:w="387" w:type="pct"/>
            <w:vAlign w:val="center"/>
          </w:tcPr>
          <w:p w:rsidR="00EC5787" w:rsidRDefault="00732D67">
            <w:pPr>
              <w:widowControl/>
              <w:spacing w:line="0" w:lineRule="atLeast"/>
              <w:jc w:val="center"/>
              <w:rPr>
                <w:rFonts w:eastAsia="方正楷体_GBK"/>
                <w:kern w:val="0"/>
                <w:sz w:val="22"/>
              </w:rPr>
            </w:pPr>
            <w:r>
              <w:rPr>
                <w:rFonts w:eastAsia="方正楷体_GBK"/>
                <w:kern w:val="0"/>
                <w:sz w:val="22"/>
              </w:rPr>
              <w:t>26.73</w:t>
            </w:r>
          </w:p>
        </w:tc>
        <w:tc>
          <w:tcPr>
            <w:tcW w:w="367" w:type="pct"/>
            <w:vAlign w:val="center"/>
          </w:tcPr>
          <w:p w:rsidR="00EC5787" w:rsidRDefault="00732D67">
            <w:pPr>
              <w:widowControl/>
              <w:spacing w:line="0" w:lineRule="atLeast"/>
              <w:jc w:val="center"/>
              <w:rPr>
                <w:rFonts w:eastAsia="方正楷体_GBK"/>
                <w:kern w:val="0"/>
                <w:sz w:val="22"/>
              </w:rPr>
            </w:pPr>
            <w:r>
              <w:rPr>
                <w:rFonts w:eastAsia="方正楷体_GBK" w:hint="eastAsia"/>
                <w:kern w:val="0"/>
                <w:sz w:val="22"/>
              </w:rPr>
              <w:t>0</w:t>
            </w:r>
          </w:p>
        </w:tc>
        <w:tc>
          <w:tcPr>
            <w:tcW w:w="400" w:type="pct"/>
            <w:vAlign w:val="center"/>
          </w:tcPr>
          <w:p w:rsidR="00EC5787" w:rsidRDefault="00732D67">
            <w:pPr>
              <w:widowControl/>
              <w:spacing w:line="0" w:lineRule="atLeast"/>
              <w:jc w:val="center"/>
              <w:rPr>
                <w:rFonts w:eastAsia="方正楷体_GBK"/>
                <w:kern w:val="0"/>
                <w:sz w:val="22"/>
              </w:rPr>
            </w:pPr>
            <w:r>
              <w:rPr>
                <w:rFonts w:eastAsia="方正楷体_GBK" w:hint="eastAsia"/>
                <w:kern w:val="0"/>
                <w:sz w:val="22"/>
              </w:rPr>
              <w:t>515.88</w:t>
            </w:r>
          </w:p>
        </w:tc>
        <w:tc>
          <w:tcPr>
            <w:tcW w:w="303" w:type="pct"/>
            <w:shd w:val="clear" w:color="auto" w:fill="auto"/>
            <w:vAlign w:val="center"/>
          </w:tcPr>
          <w:p w:rsidR="00EC5787" w:rsidRDefault="00EC5787">
            <w:pPr>
              <w:widowControl/>
              <w:spacing w:line="0" w:lineRule="atLeast"/>
              <w:jc w:val="center"/>
              <w:rPr>
                <w:rFonts w:eastAsia="方正楷体_GBK"/>
                <w:kern w:val="0"/>
                <w:sz w:val="22"/>
              </w:rPr>
            </w:pPr>
          </w:p>
        </w:tc>
      </w:tr>
      <w:tr w:rsidR="00EC5787">
        <w:trPr>
          <w:trHeight w:val="369"/>
          <w:jc w:val="center"/>
        </w:trPr>
        <w:tc>
          <w:tcPr>
            <w:tcW w:w="197" w:type="pct"/>
            <w:shd w:val="clear" w:color="auto" w:fill="auto"/>
            <w:vAlign w:val="center"/>
          </w:tcPr>
          <w:p w:rsidR="00EC5787" w:rsidRDefault="00732D67">
            <w:pPr>
              <w:widowControl/>
              <w:spacing w:line="0" w:lineRule="atLeast"/>
              <w:jc w:val="center"/>
              <w:rPr>
                <w:rFonts w:eastAsia="方正楷体_GBK"/>
                <w:kern w:val="0"/>
                <w:sz w:val="22"/>
              </w:rPr>
            </w:pPr>
            <w:r>
              <w:rPr>
                <w:rFonts w:eastAsia="方正楷体_GBK" w:hint="eastAsia"/>
                <w:kern w:val="0"/>
                <w:sz w:val="22"/>
              </w:rPr>
              <w:t>4</w:t>
            </w:r>
          </w:p>
        </w:tc>
        <w:tc>
          <w:tcPr>
            <w:tcW w:w="633" w:type="pct"/>
            <w:shd w:val="clear" w:color="auto" w:fill="auto"/>
            <w:vAlign w:val="center"/>
          </w:tcPr>
          <w:p w:rsidR="00EC5787" w:rsidRDefault="00732D67">
            <w:pPr>
              <w:widowControl/>
              <w:spacing w:line="0" w:lineRule="atLeast"/>
              <w:jc w:val="center"/>
              <w:rPr>
                <w:rFonts w:eastAsia="方正楷体_GBK"/>
                <w:kern w:val="0"/>
                <w:sz w:val="22"/>
              </w:rPr>
            </w:pPr>
            <w:r>
              <w:rPr>
                <w:rFonts w:eastAsia="方正楷体_GBK" w:hint="eastAsia"/>
                <w:kern w:val="0"/>
                <w:sz w:val="22"/>
              </w:rPr>
              <w:t>临港经济开发区</w:t>
            </w:r>
          </w:p>
        </w:tc>
        <w:tc>
          <w:tcPr>
            <w:tcW w:w="1011" w:type="pct"/>
            <w:vAlign w:val="center"/>
          </w:tcPr>
          <w:p w:rsidR="00EC5787" w:rsidRDefault="00732D67">
            <w:pPr>
              <w:widowControl/>
              <w:spacing w:line="0" w:lineRule="atLeast"/>
              <w:jc w:val="center"/>
              <w:rPr>
                <w:rFonts w:eastAsia="方正楷体_GBK"/>
                <w:kern w:val="0"/>
                <w:sz w:val="22"/>
              </w:rPr>
            </w:pPr>
            <w:r>
              <w:rPr>
                <w:rFonts w:eastAsia="方正楷体_GBK" w:hint="eastAsia"/>
                <w:kern w:val="0"/>
                <w:sz w:val="22"/>
              </w:rPr>
              <w:t>保障性租赁住房（其他）</w:t>
            </w:r>
          </w:p>
        </w:tc>
        <w:tc>
          <w:tcPr>
            <w:tcW w:w="946" w:type="pct"/>
            <w:vAlign w:val="center"/>
          </w:tcPr>
          <w:p w:rsidR="00EC5787" w:rsidRDefault="00732D67">
            <w:pPr>
              <w:widowControl/>
              <w:spacing w:line="0" w:lineRule="atLeast"/>
              <w:jc w:val="center"/>
              <w:rPr>
                <w:rFonts w:eastAsia="方正楷体_GBK"/>
                <w:kern w:val="0"/>
                <w:sz w:val="22"/>
              </w:rPr>
            </w:pPr>
            <w:r>
              <w:rPr>
                <w:rFonts w:eastAsia="方正楷体_GBK" w:hint="eastAsia"/>
                <w:kern w:val="0"/>
                <w:sz w:val="22"/>
              </w:rPr>
              <w:t>临港国际人才公寓</w:t>
            </w:r>
          </w:p>
        </w:tc>
        <w:tc>
          <w:tcPr>
            <w:tcW w:w="352" w:type="pct"/>
            <w:vAlign w:val="center"/>
          </w:tcPr>
          <w:p w:rsidR="00EC5787" w:rsidRDefault="00732D67">
            <w:pPr>
              <w:widowControl/>
              <w:spacing w:line="0" w:lineRule="atLeast"/>
              <w:jc w:val="center"/>
              <w:rPr>
                <w:rFonts w:eastAsia="方正楷体_GBK"/>
                <w:kern w:val="0"/>
                <w:sz w:val="22"/>
              </w:rPr>
            </w:pPr>
            <w:r>
              <w:rPr>
                <w:rFonts w:eastAsia="方正楷体_GBK" w:hint="eastAsia"/>
                <w:kern w:val="0"/>
                <w:sz w:val="22"/>
              </w:rPr>
              <w:t>80.48</w:t>
            </w:r>
          </w:p>
        </w:tc>
        <w:tc>
          <w:tcPr>
            <w:tcW w:w="399" w:type="pct"/>
            <w:vAlign w:val="center"/>
          </w:tcPr>
          <w:p w:rsidR="00EC5787" w:rsidRDefault="00732D67">
            <w:pPr>
              <w:widowControl/>
              <w:spacing w:line="0" w:lineRule="atLeast"/>
              <w:jc w:val="center"/>
              <w:rPr>
                <w:rFonts w:eastAsia="方正楷体_GBK"/>
                <w:kern w:val="0"/>
                <w:sz w:val="22"/>
              </w:rPr>
            </w:pPr>
            <w:r>
              <w:rPr>
                <w:rFonts w:eastAsia="方正楷体_GBK"/>
                <w:kern w:val="0"/>
                <w:sz w:val="22"/>
              </w:rPr>
              <w:t>76.31</w:t>
            </w:r>
          </w:p>
        </w:tc>
        <w:tc>
          <w:tcPr>
            <w:tcW w:w="387" w:type="pct"/>
            <w:vAlign w:val="center"/>
          </w:tcPr>
          <w:p w:rsidR="00EC5787" w:rsidRDefault="00732D67">
            <w:pPr>
              <w:widowControl/>
              <w:spacing w:line="0" w:lineRule="atLeast"/>
              <w:jc w:val="center"/>
              <w:rPr>
                <w:rFonts w:eastAsia="方正楷体_GBK"/>
                <w:kern w:val="0"/>
                <w:sz w:val="22"/>
              </w:rPr>
            </w:pPr>
            <w:r>
              <w:rPr>
                <w:rFonts w:eastAsia="方正楷体_GBK"/>
                <w:kern w:val="0"/>
                <w:sz w:val="22"/>
              </w:rPr>
              <w:t>4.17</w:t>
            </w:r>
          </w:p>
        </w:tc>
        <w:tc>
          <w:tcPr>
            <w:tcW w:w="367" w:type="pct"/>
            <w:vAlign w:val="center"/>
          </w:tcPr>
          <w:p w:rsidR="00EC5787" w:rsidRDefault="00732D67">
            <w:pPr>
              <w:widowControl/>
              <w:spacing w:line="0" w:lineRule="atLeast"/>
              <w:jc w:val="center"/>
              <w:rPr>
                <w:rFonts w:eastAsia="方正楷体_GBK"/>
                <w:kern w:val="0"/>
                <w:sz w:val="22"/>
              </w:rPr>
            </w:pPr>
            <w:r>
              <w:rPr>
                <w:rFonts w:eastAsia="方正楷体_GBK" w:hint="eastAsia"/>
                <w:kern w:val="0"/>
                <w:sz w:val="22"/>
              </w:rPr>
              <w:t>0</w:t>
            </w:r>
          </w:p>
        </w:tc>
        <w:tc>
          <w:tcPr>
            <w:tcW w:w="400" w:type="pct"/>
            <w:vAlign w:val="center"/>
          </w:tcPr>
          <w:p w:rsidR="00EC5787" w:rsidRDefault="00732D67">
            <w:pPr>
              <w:widowControl/>
              <w:spacing w:line="0" w:lineRule="atLeast"/>
              <w:jc w:val="center"/>
              <w:rPr>
                <w:rFonts w:eastAsia="方正楷体_GBK"/>
                <w:kern w:val="0"/>
                <w:sz w:val="22"/>
              </w:rPr>
            </w:pPr>
            <w:r>
              <w:rPr>
                <w:rFonts w:eastAsia="方正楷体_GBK" w:hint="eastAsia"/>
                <w:kern w:val="0"/>
                <w:sz w:val="22"/>
              </w:rPr>
              <w:t>80.48</w:t>
            </w:r>
          </w:p>
        </w:tc>
        <w:tc>
          <w:tcPr>
            <w:tcW w:w="303" w:type="pct"/>
            <w:shd w:val="clear" w:color="auto" w:fill="auto"/>
            <w:vAlign w:val="center"/>
          </w:tcPr>
          <w:p w:rsidR="00EC5787" w:rsidRDefault="00EC5787">
            <w:pPr>
              <w:widowControl/>
              <w:spacing w:line="0" w:lineRule="atLeast"/>
              <w:jc w:val="center"/>
              <w:rPr>
                <w:rFonts w:eastAsia="方正楷体_GBK"/>
                <w:kern w:val="0"/>
                <w:sz w:val="22"/>
              </w:rPr>
            </w:pPr>
          </w:p>
        </w:tc>
      </w:tr>
      <w:tr w:rsidR="00EC5787">
        <w:trPr>
          <w:trHeight w:val="369"/>
          <w:jc w:val="center"/>
        </w:trPr>
        <w:tc>
          <w:tcPr>
            <w:tcW w:w="197" w:type="pct"/>
            <w:shd w:val="clear" w:color="auto" w:fill="auto"/>
            <w:vAlign w:val="center"/>
          </w:tcPr>
          <w:p w:rsidR="00EC5787" w:rsidRDefault="00732D67">
            <w:pPr>
              <w:widowControl/>
              <w:spacing w:line="0" w:lineRule="atLeast"/>
              <w:jc w:val="center"/>
              <w:rPr>
                <w:rFonts w:eastAsia="方正楷体_GBK"/>
                <w:kern w:val="0"/>
                <w:sz w:val="22"/>
              </w:rPr>
            </w:pPr>
            <w:r>
              <w:rPr>
                <w:rFonts w:eastAsia="方正楷体_GBK" w:hint="eastAsia"/>
                <w:kern w:val="0"/>
                <w:sz w:val="22"/>
              </w:rPr>
              <w:t>5</w:t>
            </w:r>
          </w:p>
        </w:tc>
        <w:tc>
          <w:tcPr>
            <w:tcW w:w="633" w:type="pct"/>
            <w:shd w:val="clear" w:color="auto" w:fill="auto"/>
            <w:vAlign w:val="center"/>
          </w:tcPr>
          <w:p w:rsidR="00EC5787" w:rsidRDefault="00732D67">
            <w:pPr>
              <w:widowControl/>
              <w:spacing w:line="0" w:lineRule="atLeast"/>
              <w:jc w:val="center"/>
              <w:rPr>
                <w:rFonts w:eastAsia="方正楷体_GBK"/>
                <w:kern w:val="0"/>
                <w:sz w:val="22"/>
              </w:rPr>
            </w:pPr>
            <w:r>
              <w:rPr>
                <w:rFonts w:eastAsia="方正楷体_GBK" w:hint="eastAsia"/>
                <w:kern w:val="0"/>
                <w:sz w:val="22"/>
              </w:rPr>
              <w:t>临港经济开发区</w:t>
            </w:r>
          </w:p>
        </w:tc>
        <w:tc>
          <w:tcPr>
            <w:tcW w:w="1011" w:type="pct"/>
            <w:vAlign w:val="center"/>
          </w:tcPr>
          <w:p w:rsidR="00EC5787" w:rsidRDefault="00732D67">
            <w:pPr>
              <w:widowControl/>
              <w:spacing w:line="0" w:lineRule="atLeast"/>
              <w:jc w:val="center"/>
              <w:rPr>
                <w:rFonts w:eastAsia="方正楷体_GBK"/>
                <w:kern w:val="0"/>
                <w:sz w:val="22"/>
              </w:rPr>
            </w:pPr>
            <w:r>
              <w:rPr>
                <w:rFonts w:eastAsia="方正楷体_GBK" w:hint="eastAsia"/>
                <w:kern w:val="0"/>
                <w:sz w:val="22"/>
              </w:rPr>
              <w:t>保障性租赁住房（纳入管理）</w:t>
            </w:r>
          </w:p>
        </w:tc>
        <w:tc>
          <w:tcPr>
            <w:tcW w:w="946" w:type="pct"/>
            <w:vAlign w:val="center"/>
          </w:tcPr>
          <w:p w:rsidR="00EC5787" w:rsidRDefault="00732D67">
            <w:pPr>
              <w:widowControl/>
              <w:spacing w:line="0" w:lineRule="atLeast"/>
              <w:jc w:val="center"/>
              <w:rPr>
                <w:rFonts w:eastAsia="方正楷体_GBK"/>
                <w:kern w:val="0"/>
                <w:sz w:val="22"/>
              </w:rPr>
            </w:pPr>
            <w:r>
              <w:rPr>
                <w:rFonts w:eastAsia="方正楷体_GBK" w:hint="eastAsia"/>
                <w:kern w:val="0"/>
                <w:sz w:val="22"/>
              </w:rPr>
              <w:t>利电集团生活区职工宿舍</w:t>
            </w:r>
          </w:p>
        </w:tc>
        <w:tc>
          <w:tcPr>
            <w:tcW w:w="352" w:type="pct"/>
            <w:vAlign w:val="center"/>
          </w:tcPr>
          <w:p w:rsidR="00EC5787" w:rsidRDefault="00732D67">
            <w:pPr>
              <w:widowControl/>
              <w:spacing w:line="0" w:lineRule="atLeast"/>
              <w:jc w:val="center"/>
              <w:rPr>
                <w:rFonts w:eastAsia="方正楷体_GBK"/>
                <w:kern w:val="0"/>
                <w:sz w:val="22"/>
              </w:rPr>
            </w:pPr>
            <w:r>
              <w:rPr>
                <w:rFonts w:eastAsia="方正楷体_GBK" w:hint="eastAsia"/>
                <w:kern w:val="0"/>
                <w:sz w:val="22"/>
              </w:rPr>
              <w:t>169.33</w:t>
            </w:r>
          </w:p>
        </w:tc>
        <w:tc>
          <w:tcPr>
            <w:tcW w:w="399" w:type="pct"/>
            <w:vAlign w:val="center"/>
          </w:tcPr>
          <w:p w:rsidR="00EC5787" w:rsidRDefault="00732D67">
            <w:pPr>
              <w:widowControl/>
              <w:spacing w:line="0" w:lineRule="atLeast"/>
              <w:jc w:val="center"/>
              <w:rPr>
                <w:rFonts w:eastAsia="方正楷体_GBK"/>
                <w:kern w:val="0"/>
                <w:sz w:val="22"/>
              </w:rPr>
            </w:pPr>
            <w:r>
              <w:rPr>
                <w:rFonts w:eastAsia="方正楷体_GBK"/>
                <w:kern w:val="0"/>
                <w:sz w:val="22"/>
              </w:rPr>
              <w:t>160.56</w:t>
            </w:r>
          </w:p>
        </w:tc>
        <w:tc>
          <w:tcPr>
            <w:tcW w:w="387" w:type="pct"/>
            <w:vAlign w:val="center"/>
          </w:tcPr>
          <w:p w:rsidR="00EC5787" w:rsidRDefault="00732D67">
            <w:pPr>
              <w:widowControl/>
              <w:spacing w:line="0" w:lineRule="atLeast"/>
              <w:jc w:val="center"/>
              <w:rPr>
                <w:rFonts w:eastAsia="方正楷体_GBK"/>
                <w:kern w:val="0"/>
                <w:sz w:val="22"/>
              </w:rPr>
            </w:pPr>
            <w:r>
              <w:rPr>
                <w:rFonts w:eastAsia="方正楷体_GBK"/>
                <w:kern w:val="0"/>
                <w:sz w:val="22"/>
              </w:rPr>
              <w:t>8.77</w:t>
            </w:r>
          </w:p>
        </w:tc>
        <w:tc>
          <w:tcPr>
            <w:tcW w:w="367" w:type="pct"/>
            <w:vAlign w:val="center"/>
          </w:tcPr>
          <w:p w:rsidR="00EC5787" w:rsidRDefault="00732D67">
            <w:pPr>
              <w:widowControl/>
              <w:spacing w:line="0" w:lineRule="atLeast"/>
              <w:jc w:val="center"/>
              <w:rPr>
                <w:rFonts w:eastAsia="方正楷体_GBK"/>
                <w:kern w:val="0"/>
                <w:sz w:val="22"/>
              </w:rPr>
            </w:pPr>
            <w:r>
              <w:rPr>
                <w:rFonts w:eastAsia="方正楷体_GBK" w:hint="eastAsia"/>
                <w:kern w:val="0"/>
                <w:sz w:val="22"/>
              </w:rPr>
              <w:t>0</w:t>
            </w:r>
          </w:p>
        </w:tc>
        <w:tc>
          <w:tcPr>
            <w:tcW w:w="400" w:type="pct"/>
            <w:vAlign w:val="center"/>
          </w:tcPr>
          <w:p w:rsidR="00EC5787" w:rsidRDefault="00732D67">
            <w:pPr>
              <w:widowControl/>
              <w:spacing w:line="0" w:lineRule="atLeast"/>
              <w:jc w:val="center"/>
              <w:rPr>
                <w:rFonts w:eastAsia="方正楷体_GBK"/>
                <w:kern w:val="0"/>
                <w:sz w:val="22"/>
              </w:rPr>
            </w:pPr>
            <w:r>
              <w:rPr>
                <w:rFonts w:eastAsia="方正楷体_GBK" w:hint="eastAsia"/>
                <w:kern w:val="0"/>
                <w:sz w:val="22"/>
              </w:rPr>
              <w:t>169.33</w:t>
            </w:r>
          </w:p>
        </w:tc>
        <w:tc>
          <w:tcPr>
            <w:tcW w:w="303" w:type="pct"/>
            <w:shd w:val="clear" w:color="auto" w:fill="auto"/>
            <w:vAlign w:val="center"/>
          </w:tcPr>
          <w:p w:rsidR="00EC5787" w:rsidRDefault="00EC5787">
            <w:pPr>
              <w:widowControl/>
              <w:spacing w:line="0" w:lineRule="atLeast"/>
              <w:jc w:val="center"/>
              <w:rPr>
                <w:rFonts w:eastAsia="方正楷体_GBK"/>
                <w:kern w:val="0"/>
                <w:sz w:val="22"/>
              </w:rPr>
            </w:pPr>
          </w:p>
        </w:tc>
      </w:tr>
      <w:tr w:rsidR="00EC5787">
        <w:trPr>
          <w:trHeight w:val="369"/>
          <w:jc w:val="center"/>
        </w:trPr>
        <w:tc>
          <w:tcPr>
            <w:tcW w:w="197" w:type="pct"/>
            <w:shd w:val="clear" w:color="auto" w:fill="auto"/>
            <w:vAlign w:val="center"/>
          </w:tcPr>
          <w:p w:rsidR="00EC5787" w:rsidRDefault="00732D67">
            <w:pPr>
              <w:widowControl/>
              <w:spacing w:line="0" w:lineRule="atLeast"/>
              <w:jc w:val="center"/>
              <w:rPr>
                <w:rFonts w:eastAsia="方正楷体_GBK"/>
                <w:kern w:val="0"/>
                <w:sz w:val="22"/>
              </w:rPr>
            </w:pPr>
            <w:r>
              <w:rPr>
                <w:rFonts w:eastAsia="方正楷体_GBK" w:hint="eastAsia"/>
                <w:kern w:val="0"/>
                <w:sz w:val="22"/>
              </w:rPr>
              <w:t>6</w:t>
            </w:r>
          </w:p>
        </w:tc>
        <w:tc>
          <w:tcPr>
            <w:tcW w:w="633" w:type="pct"/>
            <w:shd w:val="clear" w:color="auto" w:fill="auto"/>
            <w:vAlign w:val="center"/>
          </w:tcPr>
          <w:p w:rsidR="00EC5787" w:rsidRDefault="00732D67">
            <w:pPr>
              <w:widowControl/>
              <w:spacing w:line="0" w:lineRule="atLeast"/>
              <w:jc w:val="center"/>
              <w:rPr>
                <w:rFonts w:eastAsia="方正楷体_GBK"/>
                <w:kern w:val="0"/>
                <w:sz w:val="22"/>
              </w:rPr>
            </w:pPr>
            <w:r>
              <w:rPr>
                <w:rFonts w:eastAsia="方正楷体_GBK" w:hint="eastAsia"/>
                <w:kern w:val="0"/>
                <w:sz w:val="22"/>
              </w:rPr>
              <w:t>南闸街道</w:t>
            </w:r>
          </w:p>
        </w:tc>
        <w:tc>
          <w:tcPr>
            <w:tcW w:w="1011" w:type="pct"/>
            <w:vAlign w:val="center"/>
          </w:tcPr>
          <w:p w:rsidR="00EC5787" w:rsidRDefault="00732D67">
            <w:pPr>
              <w:widowControl/>
              <w:spacing w:line="0" w:lineRule="atLeast"/>
              <w:jc w:val="center"/>
              <w:rPr>
                <w:rFonts w:eastAsia="方正楷体_GBK"/>
                <w:kern w:val="0"/>
                <w:sz w:val="22"/>
              </w:rPr>
            </w:pPr>
            <w:r>
              <w:rPr>
                <w:rFonts w:eastAsia="方正楷体_GBK" w:hint="eastAsia"/>
                <w:kern w:val="0"/>
                <w:sz w:val="22"/>
              </w:rPr>
              <w:t>保障性租赁住房（纳入管理）</w:t>
            </w:r>
          </w:p>
        </w:tc>
        <w:tc>
          <w:tcPr>
            <w:tcW w:w="946" w:type="pct"/>
            <w:vAlign w:val="center"/>
          </w:tcPr>
          <w:p w:rsidR="00EC5787" w:rsidRDefault="00732D67">
            <w:pPr>
              <w:widowControl/>
              <w:spacing w:line="0" w:lineRule="atLeast"/>
              <w:jc w:val="center"/>
              <w:rPr>
                <w:rFonts w:eastAsia="方正楷体_GBK"/>
                <w:kern w:val="0"/>
                <w:sz w:val="22"/>
              </w:rPr>
            </w:pPr>
            <w:r>
              <w:rPr>
                <w:rFonts w:eastAsia="方正楷体_GBK" w:hint="eastAsia"/>
                <w:kern w:val="0"/>
                <w:sz w:val="22"/>
              </w:rPr>
              <w:t>蔡泾村泾西公寓</w:t>
            </w:r>
          </w:p>
        </w:tc>
        <w:tc>
          <w:tcPr>
            <w:tcW w:w="352" w:type="pct"/>
            <w:vAlign w:val="center"/>
          </w:tcPr>
          <w:p w:rsidR="00EC5787" w:rsidRDefault="00732D67">
            <w:pPr>
              <w:widowControl/>
              <w:spacing w:line="0" w:lineRule="atLeast"/>
              <w:jc w:val="center"/>
              <w:rPr>
                <w:rFonts w:eastAsia="方正楷体_GBK"/>
                <w:kern w:val="0"/>
                <w:sz w:val="22"/>
              </w:rPr>
            </w:pPr>
            <w:r>
              <w:rPr>
                <w:rFonts w:eastAsia="方正楷体_GBK" w:hint="eastAsia"/>
                <w:kern w:val="0"/>
                <w:sz w:val="22"/>
              </w:rPr>
              <w:t>142.51</w:t>
            </w:r>
          </w:p>
        </w:tc>
        <w:tc>
          <w:tcPr>
            <w:tcW w:w="399" w:type="pct"/>
            <w:vAlign w:val="center"/>
          </w:tcPr>
          <w:p w:rsidR="00EC5787" w:rsidRDefault="00732D67">
            <w:pPr>
              <w:widowControl/>
              <w:spacing w:line="0" w:lineRule="atLeast"/>
              <w:jc w:val="center"/>
              <w:rPr>
                <w:rFonts w:eastAsia="方正楷体_GBK"/>
                <w:kern w:val="0"/>
                <w:sz w:val="22"/>
              </w:rPr>
            </w:pPr>
            <w:r>
              <w:rPr>
                <w:rFonts w:eastAsia="方正楷体_GBK"/>
                <w:kern w:val="0"/>
                <w:sz w:val="22"/>
              </w:rPr>
              <w:t>135.13</w:t>
            </w:r>
          </w:p>
        </w:tc>
        <w:tc>
          <w:tcPr>
            <w:tcW w:w="387" w:type="pct"/>
            <w:vAlign w:val="center"/>
          </w:tcPr>
          <w:p w:rsidR="00EC5787" w:rsidRDefault="00732D67">
            <w:pPr>
              <w:widowControl/>
              <w:spacing w:line="0" w:lineRule="atLeast"/>
              <w:jc w:val="center"/>
              <w:rPr>
                <w:rFonts w:eastAsia="方正楷体_GBK"/>
                <w:kern w:val="0"/>
                <w:sz w:val="22"/>
              </w:rPr>
            </w:pPr>
            <w:r>
              <w:rPr>
                <w:rFonts w:eastAsia="方正楷体_GBK"/>
                <w:kern w:val="0"/>
                <w:sz w:val="22"/>
              </w:rPr>
              <w:t>7.38</w:t>
            </w:r>
          </w:p>
        </w:tc>
        <w:tc>
          <w:tcPr>
            <w:tcW w:w="367" w:type="pct"/>
            <w:vAlign w:val="center"/>
          </w:tcPr>
          <w:p w:rsidR="00EC5787" w:rsidRDefault="00732D67">
            <w:pPr>
              <w:widowControl/>
              <w:spacing w:line="0" w:lineRule="atLeast"/>
              <w:jc w:val="center"/>
              <w:rPr>
                <w:rFonts w:eastAsia="方正楷体_GBK"/>
                <w:kern w:val="0"/>
                <w:sz w:val="22"/>
              </w:rPr>
            </w:pPr>
            <w:r>
              <w:rPr>
                <w:rFonts w:eastAsia="方正楷体_GBK" w:hint="eastAsia"/>
                <w:kern w:val="0"/>
                <w:sz w:val="22"/>
              </w:rPr>
              <w:t>0</w:t>
            </w:r>
          </w:p>
        </w:tc>
        <w:tc>
          <w:tcPr>
            <w:tcW w:w="400" w:type="pct"/>
            <w:vAlign w:val="center"/>
          </w:tcPr>
          <w:p w:rsidR="00EC5787" w:rsidRDefault="00732D67">
            <w:pPr>
              <w:widowControl/>
              <w:spacing w:line="0" w:lineRule="atLeast"/>
              <w:jc w:val="center"/>
              <w:rPr>
                <w:rFonts w:eastAsia="方正楷体_GBK"/>
                <w:kern w:val="0"/>
                <w:sz w:val="22"/>
              </w:rPr>
            </w:pPr>
            <w:r>
              <w:rPr>
                <w:rFonts w:eastAsia="方正楷体_GBK" w:hint="eastAsia"/>
                <w:kern w:val="0"/>
                <w:sz w:val="22"/>
              </w:rPr>
              <w:t>142.51</w:t>
            </w:r>
          </w:p>
        </w:tc>
        <w:tc>
          <w:tcPr>
            <w:tcW w:w="303" w:type="pct"/>
            <w:shd w:val="clear" w:color="auto" w:fill="auto"/>
            <w:vAlign w:val="center"/>
          </w:tcPr>
          <w:p w:rsidR="00EC5787" w:rsidRDefault="00EC5787">
            <w:pPr>
              <w:widowControl/>
              <w:spacing w:line="0" w:lineRule="atLeast"/>
              <w:jc w:val="center"/>
              <w:rPr>
                <w:rFonts w:eastAsia="方正楷体_GBK"/>
                <w:kern w:val="0"/>
                <w:sz w:val="22"/>
              </w:rPr>
            </w:pPr>
          </w:p>
        </w:tc>
      </w:tr>
      <w:tr w:rsidR="00EC5787">
        <w:trPr>
          <w:trHeight w:val="369"/>
          <w:jc w:val="center"/>
        </w:trPr>
        <w:tc>
          <w:tcPr>
            <w:tcW w:w="197" w:type="pct"/>
            <w:shd w:val="clear" w:color="auto" w:fill="auto"/>
            <w:vAlign w:val="center"/>
          </w:tcPr>
          <w:p w:rsidR="00EC5787" w:rsidRDefault="00732D67">
            <w:pPr>
              <w:widowControl/>
              <w:spacing w:line="0" w:lineRule="atLeast"/>
              <w:jc w:val="center"/>
              <w:rPr>
                <w:rFonts w:eastAsia="方正楷体_GBK"/>
                <w:kern w:val="0"/>
                <w:sz w:val="22"/>
              </w:rPr>
            </w:pPr>
            <w:r>
              <w:rPr>
                <w:rFonts w:eastAsia="方正楷体_GBK" w:hint="eastAsia"/>
                <w:kern w:val="0"/>
                <w:sz w:val="22"/>
              </w:rPr>
              <w:t>7</w:t>
            </w:r>
          </w:p>
        </w:tc>
        <w:tc>
          <w:tcPr>
            <w:tcW w:w="633" w:type="pct"/>
            <w:shd w:val="clear" w:color="auto" w:fill="auto"/>
            <w:vAlign w:val="center"/>
          </w:tcPr>
          <w:p w:rsidR="00EC5787" w:rsidRDefault="00732D67">
            <w:pPr>
              <w:widowControl/>
              <w:spacing w:line="0" w:lineRule="atLeast"/>
              <w:jc w:val="center"/>
              <w:rPr>
                <w:rFonts w:eastAsia="方正楷体_GBK"/>
                <w:kern w:val="0"/>
                <w:sz w:val="22"/>
              </w:rPr>
            </w:pPr>
            <w:r>
              <w:rPr>
                <w:rFonts w:eastAsia="方正楷体_GBK" w:hint="eastAsia"/>
                <w:kern w:val="0"/>
                <w:sz w:val="22"/>
              </w:rPr>
              <w:t>南闸街道</w:t>
            </w:r>
          </w:p>
        </w:tc>
        <w:tc>
          <w:tcPr>
            <w:tcW w:w="1011" w:type="pct"/>
            <w:vAlign w:val="center"/>
          </w:tcPr>
          <w:p w:rsidR="00EC5787" w:rsidRDefault="00732D67">
            <w:pPr>
              <w:widowControl/>
              <w:spacing w:line="0" w:lineRule="atLeast"/>
              <w:jc w:val="center"/>
              <w:rPr>
                <w:rFonts w:eastAsia="方正楷体_GBK"/>
                <w:kern w:val="0"/>
                <w:sz w:val="22"/>
              </w:rPr>
            </w:pPr>
            <w:r>
              <w:rPr>
                <w:rFonts w:eastAsia="方正楷体_GBK" w:hint="eastAsia"/>
                <w:kern w:val="0"/>
                <w:sz w:val="22"/>
              </w:rPr>
              <w:t>保障性租赁住房（纳入管理）</w:t>
            </w:r>
          </w:p>
        </w:tc>
        <w:tc>
          <w:tcPr>
            <w:tcW w:w="946" w:type="pct"/>
            <w:vAlign w:val="center"/>
          </w:tcPr>
          <w:p w:rsidR="00EC5787" w:rsidRDefault="00732D67">
            <w:pPr>
              <w:widowControl/>
              <w:spacing w:line="0" w:lineRule="atLeast"/>
              <w:jc w:val="center"/>
              <w:rPr>
                <w:rFonts w:eastAsia="方正楷体_GBK"/>
                <w:kern w:val="0"/>
                <w:sz w:val="22"/>
              </w:rPr>
            </w:pPr>
            <w:r>
              <w:rPr>
                <w:rFonts w:eastAsia="方正楷体_GBK" w:hint="eastAsia"/>
                <w:kern w:val="0"/>
                <w:sz w:val="22"/>
              </w:rPr>
              <w:t>双宇电工材料公司宿舍</w:t>
            </w:r>
          </w:p>
        </w:tc>
        <w:tc>
          <w:tcPr>
            <w:tcW w:w="352" w:type="pct"/>
            <w:vAlign w:val="center"/>
          </w:tcPr>
          <w:p w:rsidR="00EC5787" w:rsidRDefault="00732D67">
            <w:pPr>
              <w:widowControl/>
              <w:spacing w:line="0" w:lineRule="atLeast"/>
              <w:jc w:val="center"/>
              <w:rPr>
                <w:rFonts w:eastAsia="方正楷体_GBK"/>
                <w:kern w:val="0"/>
                <w:sz w:val="22"/>
              </w:rPr>
            </w:pPr>
            <w:r>
              <w:rPr>
                <w:rFonts w:eastAsia="方正楷体_GBK" w:hint="eastAsia"/>
                <w:kern w:val="0"/>
                <w:sz w:val="22"/>
              </w:rPr>
              <w:t>89.68</w:t>
            </w:r>
          </w:p>
        </w:tc>
        <w:tc>
          <w:tcPr>
            <w:tcW w:w="399" w:type="pct"/>
            <w:vAlign w:val="center"/>
          </w:tcPr>
          <w:p w:rsidR="00EC5787" w:rsidRDefault="00732D67">
            <w:pPr>
              <w:widowControl/>
              <w:spacing w:line="0" w:lineRule="atLeast"/>
              <w:jc w:val="center"/>
              <w:rPr>
                <w:rFonts w:eastAsia="方正楷体_GBK"/>
                <w:kern w:val="0"/>
                <w:sz w:val="22"/>
              </w:rPr>
            </w:pPr>
            <w:r>
              <w:rPr>
                <w:rFonts w:eastAsia="方正楷体_GBK"/>
                <w:kern w:val="0"/>
                <w:sz w:val="22"/>
              </w:rPr>
              <w:t>85.03</w:t>
            </w:r>
          </w:p>
        </w:tc>
        <w:tc>
          <w:tcPr>
            <w:tcW w:w="387" w:type="pct"/>
            <w:vAlign w:val="center"/>
          </w:tcPr>
          <w:p w:rsidR="00EC5787" w:rsidRDefault="00732D67">
            <w:pPr>
              <w:widowControl/>
              <w:spacing w:line="0" w:lineRule="atLeast"/>
              <w:jc w:val="center"/>
              <w:rPr>
                <w:rFonts w:eastAsia="方正楷体_GBK"/>
                <w:kern w:val="0"/>
                <w:sz w:val="22"/>
              </w:rPr>
            </w:pPr>
            <w:r>
              <w:rPr>
                <w:rFonts w:eastAsia="方正楷体_GBK"/>
                <w:kern w:val="0"/>
                <w:sz w:val="22"/>
              </w:rPr>
              <w:t>4.65</w:t>
            </w:r>
          </w:p>
        </w:tc>
        <w:tc>
          <w:tcPr>
            <w:tcW w:w="367" w:type="pct"/>
            <w:vAlign w:val="center"/>
          </w:tcPr>
          <w:p w:rsidR="00EC5787" w:rsidRDefault="00732D67">
            <w:pPr>
              <w:widowControl/>
              <w:spacing w:line="0" w:lineRule="atLeast"/>
              <w:jc w:val="center"/>
              <w:rPr>
                <w:rFonts w:eastAsia="方正楷体_GBK"/>
                <w:kern w:val="0"/>
                <w:sz w:val="22"/>
              </w:rPr>
            </w:pPr>
            <w:r>
              <w:rPr>
                <w:rFonts w:eastAsia="方正楷体_GBK" w:hint="eastAsia"/>
                <w:kern w:val="0"/>
                <w:sz w:val="22"/>
              </w:rPr>
              <w:t>0</w:t>
            </w:r>
          </w:p>
        </w:tc>
        <w:tc>
          <w:tcPr>
            <w:tcW w:w="400" w:type="pct"/>
            <w:vAlign w:val="center"/>
          </w:tcPr>
          <w:p w:rsidR="00EC5787" w:rsidRDefault="00732D67">
            <w:pPr>
              <w:widowControl/>
              <w:spacing w:line="0" w:lineRule="atLeast"/>
              <w:jc w:val="center"/>
              <w:rPr>
                <w:rFonts w:eastAsia="方正楷体_GBK"/>
                <w:kern w:val="0"/>
                <w:sz w:val="22"/>
              </w:rPr>
            </w:pPr>
            <w:r>
              <w:rPr>
                <w:rFonts w:eastAsia="方正楷体_GBK" w:hint="eastAsia"/>
                <w:kern w:val="0"/>
                <w:sz w:val="22"/>
              </w:rPr>
              <w:t>89.68</w:t>
            </w:r>
          </w:p>
        </w:tc>
        <w:tc>
          <w:tcPr>
            <w:tcW w:w="303" w:type="pct"/>
            <w:shd w:val="clear" w:color="auto" w:fill="auto"/>
            <w:vAlign w:val="center"/>
          </w:tcPr>
          <w:p w:rsidR="00EC5787" w:rsidRDefault="00EC5787">
            <w:pPr>
              <w:widowControl/>
              <w:spacing w:line="0" w:lineRule="atLeast"/>
              <w:jc w:val="center"/>
              <w:rPr>
                <w:rFonts w:eastAsia="方正楷体_GBK"/>
                <w:kern w:val="0"/>
                <w:sz w:val="22"/>
              </w:rPr>
            </w:pPr>
          </w:p>
        </w:tc>
      </w:tr>
      <w:tr w:rsidR="00EC5787">
        <w:trPr>
          <w:trHeight w:val="369"/>
          <w:jc w:val="center"/>
        </w:trPr>
        <w:tc>
          <w:tcPr>
            <w:tcW w:w="197" w:type="pct"/>
            <w:shd w:val="clear" w:color="auto" w:fill="auto"/>
            <w:vAlign w:val="center"/>
          </w:tcPr>
          <w:p w:rsidR="00EC5787" w:rsidRDefault="00732D67">
            <w:pPr>
              <w:widowControl/>
              <w:spacing w:line="0" w:lineRule="atLeast"/>
              <w:jc w:val="center"/>
              <w:rPr>
                <w:rFonts w:eastAsia="方正楷体_GBK"/>
                <w:kern w:val="0"/>
                <w:sz w:val="22"/>
              </w:rPr>
            </w:pPr>
            <w:r>
              <w:rPr>
                <w:rFonts w:eastAsia="方正楷体_GBK" w:hint="eastAsia"/>
                <w:kern w:val="0"/>
                <w:sz w:val="22"/>
              </w:rPr>
              <w:t>8</w:t>
            </w:r>
          </w:p>
        </w:tc>
        <w:tc>
          <w:tcPr>
            <w:tcW w:w="633" w:type="pct"/>
            <w:shd w:val="clear" w:color="auto" w:fill="auto"/>
            <w:vAlign w:val="center"/>
          </w:tcPr>
          <w:p w:rsidR="00EC5787" w:rsidRDefault="00732D67">
            <w:pPr>
              <w:widowControl/>
              <w:spacing w:line="0" w:lineRule="atLeast"/>
              <w:jc w:val="center"/>
              <w:rPr>
                <w:rFonts w:eastAsia="方正楷体_GBK"/>
                <w:kern w:val="0"/>
                <w:sz w:val="22"/>
              </w:rPr>
            </w:pPr>
            <w:r>
              <w:rPr>
                <w:rFonts w:eastAsia="方正楷体_GBK" w:hint="eastAsia"/>
                <w:kern w:val="0"/>
                <w:sz w:val="22"/>
              </w:rPr>
              <w:t>南闸街道</w:t>
            </w:r>
          </w:p>
        </w:tc>
        <w:tc>
          <w:tcPr>
            <w:tcW w:w="1011" w:type="pct"/>
            <w:vAlign w:val="center"/>
          </w:tcPr>
          <w:p w:rsidR="00EC5787" w:rsidRDefault="00732D67">
            <w:pPr>
              <w:widowControl/>
              <w:spacing w:line="0" w:lineRule="atLeast"/>
              <w:jc w:val="center"/>
              <w:rPr>
                <w:rFonts w:eastAsia="方正楷体_GBK"/>
                <w:kern w:val="0"/>
                <w:sz w:val="22"/>
              </w:rPr>
            </w:pPr>
            <w:r>
              <w:rPr>
                <w:rFonts w:eastAsia="方正楷体_GBK" w:hint="eastAsia"/>
                <w:kern w:val="0"/>
                <w:sz w:val="22"/>
              </w:rPr>
              <w:t>保障性租赁住房（纳入管理）</w:t>
            </w:r>
          </w:p>
        </w:tc>
        <w:tc>
          <w:tcPr>
            <w:tcW w:w="946" w:type="pct"/>
            <w:vAlign w:val="center"/>
          </w:tcPr>
          <w:p w:rsidR="00EC5787" w:rsidRDefault="00732D67">
            <w:pPr>
              <w:widowControl/>
              <w:spacing w:line="0" w:lineRule="atLeast"/>
              <w:jc w:val="center"/>
              <w:rPr>
                <w:rFonts w:eastAsia="方正楷体_GBK"/>
                <w:kern w:val="0"/>
                <w:sz w:val="22"/>
              </w:rPr>
            </w:pPr>
            <w:r>
              <w:rPr>
                <w:rFonts w:eastAsia="方正楷体_GBK" w:hint="eastAsia"/>
                <w:kern w:val="0"/>
                <w:sz w:val="22"/>
              </w:rPr>
              <w:t>观山村新市民公寓</w:t>
            </w:r>
          </w:p>
        </w:tc>
        <w:tc>
          <w:tcPr>
            <w:tcW w:w="352" w:type="pct"/>
            <w:vAlign w:val="center"/>
          </w:tcPr>
          <w:p w:rsidR="00EC5787" w:rsidRDefault="00732D67">
            <w:pPr>
              <w:widowControl/>
              <w:spacing w:line="0" w:lineRule="atLeast"/>
              <w:jc w:val="center"/>
              <w:rPr>
                <w:rFonts w:eastAsia="方正楷体_GBK"/>
                <w:kern w:val="0"/>
                <w:sz w:val="22"/>
              </w:rPr>
            </w:pPr>
            <w:r>
              <w:rPr>
                <w:rFonts w:eastAsia="方正楷体_GBK" w:hint="eastAsia"/>
                <w:kern w:val="0"/>
                <w:sz w:val="22"/>
              </w:rPr>
              <w:t>260.68</w:t>
            </w:r>
          </w:p>
        </w:tc>
        <w:tc>
          <w:tcPr>
            <w:tcW w:w="399" w:type="pct"/>
            <w:vAlign w:val="center"/>
          </w:tcPr>
          <w:p w:rsidR="00EC5787" w:rsidRDefault="00732D67">
            <w:pPr>
              <w:widowControl/>
              <w:spacing w:line="0" w:lineRule="atLeast"/>
              <w:jc w:val="center"/>
              <w:rPr>
                <w:rFonts w:eastAsia="方正楷体_GBK"/>
                <w:kern w:val="0"/>
                <w:sz w:val="22"/>
              </w:rPr>
            </w:pPr>
            <w:r>
              <w:rPr>
                <w:rFonts w:eastAsia="方正楷体_GBK"/>
                <w:kern w:val="0"/>
                <w:sz w:val="22"/>
              </w:rPr>
              <w:t>247.18</w:t>
            </w:r>
          </w:p>
        </w:tc>
        <w:tc>
          <w:tcPr>
            <w:tcW w:w="387" w:type="pct"/>
            <w:vAlign w:val="center"/>
          </w:tcPr>
          <w:p w:rsidR="00EC5787" w:rsidRDefault="00732D67">
            <w:pPr>
              <w:widowControl/>
              <w:spacing w:line="0" w:lineRule="atLeast"/>
              <w:jc w:val="center"/>
              <w:rPr>
                <w:rFonts w:eastAsia="方正楷体_GBK"/>
                <w:kern w:val="0"/>
                <w:sz w:val="22"/>
              </w:rPr>
            </w:pPr>
            <w:r>
              <w:rPr>
                <w:rFonts w:eastAsia="方正楷体_GBK"/>
                <w:kern w:val="0"/>
                <w:sz w:val="22"/>
              </w:rPr>
              <w:t>13.5</w:t>
            </w:r>
          </w:p>
        </w:tc>
        <w:tc>
          <w:tcPr>
            <w:tcW w:w="367" w:type="pct"/>
            <w:vAlign w:val="center"/>
          </w:tcPr>
          <w:p w:rsidR="00EC5787" w:rsidRDefault="00732D67">
            <w:pPr>
              <w:widowControl/>
              <w:spacing w:line="0" w:lineRule="atLeast"/>
              <w:jc w:val="center"/>
              <w:rPr>
                <w:rFonts w:eastAsia="方正楷体_GBK"/>
                <w:kern w:val="0"/>
                <w:sz w:val="22"/>
              </w:rPr>
            </w:pPr>
            <w:r>
              <w:rPr>
                <w:rFonts w:eastAsia="方正楷体_GBK" w:hint="eastAsia"/>
                <w:kern w:val="0"/>
                <w:sz w:val="22"/>
              </w:rPr>
              <w:t>0</w:t>
            </w:r>
          </w:p>
        </w:tc>
        <w:tc>
          <w:tcPr>
            <w:tcW w:w="400" w:type="pct"/>
            <w:vAlign w:val="center"/>
          </w:tcPr>
          <w:p w:rsidR="00EC5787" w:rsidRDefault="00732D67">
            <w:pPr>
              <w:widowControl/>
              <w:spacing w:line="0" w:lineRule="atLeast"/>
              <w:jc w:val="center"/>
              <w:rPr>
                <w:rFonts w:eastAsia="方正楷体_GBK"/>
                <w:kern w:val="0"/>
                <w:sz w:val="22"/>
              </w:rPr>
            </w:pPr>
            <w:r>
              <w:rPr>
                <w:rFonts w:eastAsia="方正楷体_GBK" w:hint="eastAsia"/>
                <w:kern w:val="0"/>
                <w:sz w:val="22"/>
              </w:rPr>
              <w:t>260.68</w:t>
            </w:r>
          </w:p>
        </w:tc>
        <w:tc>
          <w:tcPr>
            <w:tcW w:w="303" w:type="pct"/>
            <w:shd w:val="clear" w:color="auto" w:fill="auto"/>
            <w:vAlign w:val="center"/>
          </w:tcPr>
          <w:p w:rsidR="00EC5787" w:rsidRDefault="00EC5787">
            <w:pPr>
              <w:widowControl/>
              <w:spacing w:line="0" w:lineRule="atLeast"/>
              <w:jc w:val="center"/>
              <w:rPr>
                <w:rFonts w:eastAsia="方正楷体_GBK"/>
                <w:kern w:val="0"/>
                <w:sz w:val="22"/>
              </w:rPr>
            </w:pPr>
          </w:p>
        </w:tc>
      </w:tr>
      <w:tr w:rsidR="00EC5787">
        <w:trPr>
          <w:trHeight w:val="369"/>
          <w:jc w:val="center"/>
        </w:trPr>
        <w:tc>
          <w:tcPr>
            <w:tcW w:w="197" w:type="pct"/>
            <w:shd w:val="clear" w:color="auto" w:fill="auto"/>
            <w:vAlign w:val="center"/>
          </w:tcPr>
          <w:p w:rsidR="00EC5787" w:rsidRDefault="00732D67">
            <w:pPr>
              <w:widowControl/>
              <w:spacing w:line="0" w:lineRule="atLeast"/>
              <w:jc w:val="center"/>
              <w:rPr>
                <w:rFonts w:eastAsia="方正楷体_GBK"/>
                <w:kern w:val="0"/>
                <w:sz w:val="22"/>
              </w:rPr>
            </w:pPr>
            <w:r>
              <w:rPr>
                <w:rFonts w:eastAsia="方正楷体_GBK" w:hint="eastAsia"/>
                <w:kern w:val="0"/>
                <w:sz w:val="22"/>
              </w:rPr>
              <w:t>9</w:t>
            </w:r>
          </w:p>
        </w:tc>
        <w:tc>
          <w:tcPr>
            <w:tcW w:w="633" w:type="pct"/>
            <w:shd w:val="clear" w:color="auto" w:fill="auto"/>
            <w:vAlign w:val="center"/>
          </w:tcPr>
          <w:p w:rsidR="00EC5787" w:rsidRDefault="00732D67">
            <w:pPr>
              <w:widowControl/>
              <w:spacing w:line="0" w:lineRule="atLeast"/>
              <w:jc w:val="center"/>
              <w:rPr>
                <w:rFonts w:eastAsia="方正楷体_GBK"/>
                <w:kern w:val="0"/>
                <w:sz w:val="22"/>
              </w:rPr>
            </w:pPr>
            <w:r>
              <w:rPr>
                <w:rFonts w:eastAsia="方正楷体_GBK" w:hint="eastAsia"/>
                <w:kern w:val="0"/>
                <w:sz w:val="22"/>
              </w:rPr>
              <w:t>云亭街道</w:t>
            </w:r>
          </w:p>
        </w:tc>
        <w:tc>
          <w:tcPr>
            <w:tcW w:w="1011" w:type="pct"/>
            <w:vAlign w:val="center"/>
          </w:tcPr>
          <w:p w:rsidR="00EC5787" w:rsidRDefault="00732D67">
            <w:pPr>
              <w:widowControl/>
              <w:spacing w:line="0" w:lineRule="atLeast"/>
              <w:jc w:val="center"/>
              <w:rPr>
                <w:rFonts w:eastAsia="方正楷体_GBK"/>
                <w:kern w:val="0"/>
                <w:sz w:val="22"/>
              </w:rPr>
            </w:pPr>
            <w:r>
              <w:rPr>
                <w:rFonts w:eastAsia="方正楷体_GBK" w:hint="eastAsia"/>
                <w:kern w:val="0"/>
                <w:sz w:val="22"/>
              </w:rPr>
              <w:t>保障性租赁住房（纳入管理）</w:t>
            </w:r>
          </w:p>
        </w:tc>
        <w:tc>
          <w:tcPr>
            <w:tcW w:w="946" w:type="pct"/>
            <w:vAlign w:val="center"/>
          </w:tcPr>
          <w:p w:rsidR="00EC5787" w:rsidRDefault="00732D67">
            <w:pPr>
              <w:widowControl/>
              <w:spacing w:line="0" w:lineRule="atLeast"/>
              <w:jc w:val="center"/>
              <w:rPr>
                <w:rFonts w:eastAsia="方正楷体_GBK"/>
                <w:kern w:val="0"/>
                <w:sz w:val="22"/>
              </w:rPr>
            </w:pPr>
            <w:r>
              <w:rPr>
                <w:rFonts w:eastAsia="方正楷体_GBK" w:hint="eastAsia"/>
                <w:kern w:val="0"/>
                <w:sz w:val="22"/>
              </w:rPr>
              <w:t>云亭兴业园公租房</w:t>
            </w:r>
          </w:p>
        </w:tc>
        <w:tc>
          <w:tcPr>
            <w:tcW w:w="352" w:type="pct"/>
            <w:vAlign w:val="center"/>
          </w:tcPr>
          <w:p w:rsidR="00EC5787" w:rsidRDefault="00732D67">
            <w:pPr>
              <w:widowControl/>
              <w:spacing w:line="0" w:lineRule="atLeast"/>
              <w:jc w:val="center"/>
              <w:rPr>
                <w:rFonts w:eastAsia="方正楷体_GBK"/>
                <w:kern w:val="0"/>
                <w:sz w:val="22"/>
              </w:rPr>
            </w:pPr>
            <w:r>
              <w:rPr>
                <w:rFonts w:eastAsia="方正楷体_GBK" w:hint="eastAsia"/>
                <w:kern w:val="0"/>
                <w:sz w:val="22"/>
              </w:rPr>
              <w:t>179.01</w:t>
            </w:r>
          </w:p>
        </w:tc>
        <w:tc>
          <w:tcPr>
            <w:tcW w:w="399" w:type="pct"/>
            <w:vAlign w:val="center"/>
          </w:tcPr>
          <w:p w:rsidR="00EC5787" w:rsidRDefault="00732D67">
            <w:pPr>
              <w:widowControl/>
              <w:spacing w:line="0" w:lineRule="atLeast"/>
              <w:jc w:val="center"/>
              <w:rPr>
                <w:rFonts w:eastAsia="方正楷体_GBK"/>
                <w:kern w:val="0"/>
                <w:sz w:val="22"/>
              </w:rPr>
            </w:pPr>
            <w:r>
              <w:rPr>
                <w:rFonts w:eastAsia="方正楷体_GBK"/>
                <w:kern w:val="0"/>
                <w:sz w:val="22"/>
              </w:rPr>
              <w:t>169.74</w:t>
            </w:r>
          </w:p>
        </w:tc>
        <w:tc>
          <w:tcPr>
            <w:tcW w:w="387" w:type="pct"/>
            <w:vAlign w:val="center"/>
          </w:tcPr>
          <w:p w:rsidR="00EC5787" w:rsidRDefault="00732D67">
            <w:pPr>
              <w:widowControl/>
              <w:spacing w:line="0" w:lineRule="atLeast"/>
              <w:jc w:val="center"/>
              <w:rPr>
                <w:rFonts w:eastAsia="方正楷体_GBK"/>
                <w:kern w:val="0"/>
                <w:sz w:val="22"/>
              </w:rPr>
            </w:pPr>
            <w:r>
              <w:rPr>
                <w:rFonts w:eastAsia="方正楷体_GBK"/>
                <w:kern w:val="0"/>
                <w:sz w:val="22"/>
              </w:rPr>
              <w:t>9.27</w:t>
            </w:r>
          </w:p>
        </w:tc>
        <w:tc>
          <w:tcPr>
            <w:tcW w:w="367" w:type="pct"/>
            <w:vAlign w:val="center"/>
          </w:tcPr>
          <w:p w:rsidR="00EC5787" w:rsidRDefault="00732D67">
            <w:pPr>
              <w:widowControl/>
              <w:spacing w:line="0" w:lineRule="atLeast"/>
              <w:jc w:val="center"/>
              <w:rPr>
                <w:rFonts w:eastAsia="方正楷体_GBK"/>
                <w:kern w:val="0"/>
                <w:sz w:val="22"/>
              </w:rPr>
            </w:pPr>
            <w:r>
              <w:rPr>
                <w:rFonts w:eastAsia="方正楷体_GBK" w:hint="eastAsia"/>
                <w:kern w:val="0"/>
                <w:sz w:val="22"/>
              </w:rPr>
              <w:t>0</w:t>
            </w:r>
          </w:p>
        </w:tc>
        <w:tc>
          <w:tcPr>
            <w:tcW w:w="400" w:type="pct"/>
            <w:vAlign w:val="center"/>
          </w:tcPr>
          <w:p w:rsidR="00EC5787" w:rsidRDefault="00732D67">
            <w:pPr>
              <w:widowControl/>
              <w:spacing w:line="0" w:lineRule="atLeast"/>
              <w:jc w:val="center"/>
              <w:rPr>
                <w:rFonts w:eastAsia="方正楷体_GBK"/>
                <w:kern w:val="0"/>
                <w:sz w:val="22"/>
              </w:rPr>
            </w:pPr>
            <w:r>
              <w:rPr>
                <w:rFonts w:eastAsia="方正楷体_GBK" w:hint="eastAsia"/>
                <w:kern w:val="0"/>
                <w:sz w:val="22"/>
              </w:rPr>
              <w:t>179.01</w:t>
            </w:r>
          </w:p>
        </w:tc>
        <w:tc>
          <w:tcPr>
            <w:tcW w:w="303" w:type="pct"/>
            <w:shd w:val="clear" w:color="auto" w:fill="auto"/>
            <w:vAlign w:val="center"/>
          </w:tcPr>
          <w:p w:rsidR="00EC5787" w:rsidRDefault="00EC5787">
            <w:pPr>
              <w:widowControl/>
              <w:spacing w:line="0" w:lineRule="atLeast"/>
              <w:jc w:val="center"/>
              <w:rPr>
                <w:rFonts w:eastAsia="方正楷体_GBK"/>
                <w:kern w:val="0"/>
                <w:sz w:val="22"/>
              </w:rPr>
            </w:pPr>
          </w:p>
        </w:tc>
      </w:tr>
      <w:tr w:rsidR="00EC5787">
        <w:trPr>
          <w:trHeight w:val="369"/>
          <w:jc w:val="center"/>
        </w:trPr>
        <w:tc>
          <w:tcPr>
            <w:tcW w:w="197" w:type="pct"/>
            <w:shd w:val="clear" w:color="auto" w:fill="auto"/>
            <w:vAlign w:val="center"/>
          </w:tcPr>
          <w:p w:rsidR="00EC5787" w:rsidRDefault="00732D67">
            <w:pPr>
              <w:widowControl/>
              <w:spacing w:line="0" w:lineRule="atLeast"/>
              <w:jc w:val="center"/>
              <w:rPr>
                <w:rFonts w:eastAsia="方正楷体_GBK"/>
                <w:kern w:val="0"/>
                <w:sz w:val="22"/>
              </w:rPr>
            </w:pPr>
            <w:r>
              <w:rPr>
                <w:rFonts w:eastAsia="方正楷体_GBK" w:hint="eastAsia"/>
                <w:kern w:val="0"/>
                <w:sz w:val="22"/>
              </w:rPr>
              <w:t>10</w:t>
            </w:r>
          </w:p>
        </w:tc>
        <w:tc>
          <w:tcPr>
            <w:tcW w:w="633" w:type="pct"/>
            <w:shd w:val="clear" w:color="auto" w:fill="auto"/>
            <w:vAlign w:val="center"/>
          </w:tcPr>
          <w:p w:rsidR="00EC5787" w:rsidRDefault="00732D67">
            <w:pPr>
              <w:widowControl/>
              <w:spacing w:line="0" w:lineRule="atLeast"/>
              <w:jc w:val="center"/>
              <w:rPr>
                <w:rFonts w:eastAsia="方正楷体_GBK"/>
                <w:kern w:val="0"/>
                <w:sz w:val="22"/>
              </w:rPr>
            </w:pPr>
            <w:r>
              <w:rPr>
                <w:rFonts w:eastAsia="方正楷体_GBK" w:hint="eastAsia"/>
                <w:kern w:val="0"/>
                <w:sz w:val="22"/>
              </w:rPr>
              <w:t>青阳镇</w:t>
            </w:r>
          </w:p>
        </w:tc>
        <w:tc>
          <w:tcPr>
            <w:tcW w:w="1011" w:type="pct"/>
            <w:vAlign w:val="center"/>
          </w:tcPr>
          <w:p w:rsidR="00EC5787" w:rsidRDefault="00732D67">
            <w:pPr>
              <w:widowControl/>
              <w:spacing w:line="0" w:lineRule="atLeast"/>
              <w:jc w:val="center"/>
              <w:rPr>
                <w:rFonts w:eastAsia="方正楷体_GBK"/>
                <w:kern w:val="0"/>
                <w:sz w:val="22"/>
              </w:rPr>
            </w:pPr>
            <w:r>
              <w:rPr>
                <w:rFonts w:eastAsia="方正楷体_GBK" w:hint="eastAsia"/>
                <w:kern w:val="0"/>
                <w:sz w:val="22"/>
              </w:rPr>
              <w:t>保障性租赁住房（新建）</w:t>
            </w:r>
          </w:p>
        </w:tc>
        <w:tc>
          <w:tcPr>
            <w:tcW w:w="946" w:type="pct"/>
            <w:vAlign w:val="center"/>
          </w:tcPr>
          <w:p w:rsidR="00EC5787" w:rsidRDefault="00732D67">
            <w:pPr>
              <w:widowControl/>
              <w:spacing w:line="0" w:lineRule="atLeast"/>
              <w:jc w:val="center"/>
              <w:rPr>
                <w:rFonts w:eastAsia="方正楷体_GBK"/>
                <w:kern w:val="0"/>
                <w:sz w:val="22"/>
              </w:rPr>
            </w:pPr>
            <w:r>
              <w:rPr>
                <w:rFonts w:eastAsia="方正楷体_GBK" w:hint="eastAsia"/>
                <w:kern w:val="0"/>
                <w:sz w:val="22"/>
              </w:rPr>
              <w:t>青阳科创园宿舍楼</w:t>
            </w:r>
          </w:p>
        </w:tc>
        <w:tc>
          <w:tcPr>
            <w:tcW w:w="352" w:type="pct"/>
            <w:vAlign w:val="center"/>
          </w:tcPr>
          <w:p w:rsidR="00EC5787" w:rsidRDefault="00732D67">
            <w:pPr>
              <w:widowControl/>
              <w:spacing w:line="0" w:lineRule="atLeast"/>
              <w:jc w:val="center"/>
              <w:rPr>
                <w:rFonts w:eastAsia="方正楷体_GBK"/>
                <w:kern w:val="0"/>
                <w:sz w:val="22"/>
              </w:rPr>
            </w:pPr>
            <w:r>
              <w:rPr>
                <w:rFonts w:eastAsia="方正楷体_GBK" w:hint="eastAsia"/>
                <w:kern w:val="0"/>
                <w:sz w:val="22"/>
              </w:rPr>
              <w:t>710.41</w:t>
            </w:r>
          </w:p>
        </w:tc>
        <w:tc>
          <w:tcPr>
            <w:tcW w:w="399" w:type="pct"/>
            <w:vAlign w:val="center"/>
          </w:tcPr>
          <w:p w:rsidR="00EC5787" w:rsidRDefault="00732D67">
            <w:pPr>
              <w:widowControl/>
              <w:spacing w:line="0" w:lineRule="atLeast"/>
              <w:jc w:val="center"/>
              <w:rPr>
                <w:rFonts w:eastAsia="方正楷体_GBK"/>
                <w:kern w:val="0"/>
                <w:sz w:val="22"/>
              </w:rPr>
            </w:pPr>
            <w:r>
              <w:rPr>
                <w:rFonts w:eastAsia="方正楷体_GBK"/>
                <w:kern w:val="0"/>
                <w:sz w:val="22"/>
              </w:rPr>
              <w:t>673.61</w:t>
            </w:r>
          </w:p>
        </w:tc>
        <w:tc>
          <w:tcPr>
            <w:tcW w:w="387" w:type="pct"/>
            <w:vAlign w:val="center"/>
          </w:tcPr>
          <w:p w:rsidR="00EC5787" w:rsidRDefault="00732D67">
            <w:pPr>
              <w:widowControl/>
              <w:spacing w:line="0" w:lineRule="atLeast"/>
              <w:jc w:val="center"/>
              <w:rPr>
                <w:rFonts w:eastAsia="方正楷体_GBK"/>
                <w:kern w:val="0"/>
                <w:sz w:val="22"/>
              </w:rPr>
            </w:pPr>
            <w:r>
              <w:rPr>
                <w:rFonts w:eastAsia="方正楷体_GBK"/>
                <w:kern w:val="0"/>
                <w:sz w:val="22"/>
              </w:rPr>
              <w:t>36.8</w:t>
            </w:r>
          </w:p>
        </w:tc>
        <w:tc>
          <w:tcPr>
            <w:tcW w:w="367" w:type="pct"/>
            <w:vAlign w:val="center"/>
          </w:tcPr>
          <w:p w:rsidR="00EC5787" w:rsidRDefault="00732D67">
            <w:pPr>
              <w:widowControl/>
              <w:spacing w:line="0" w:lineRule="atLeast"/>
              <w:jc w:val="center"/>
              <w:rPr>
                <w:rFonts w:eastAsia="方正楷体_GBK"/>
                <w:kern w:val="0"/>
                <w:sz w:val="22"/>
              </w:rPr>
            </w:pPr>
            <w:r>
              <w:rPr>
                <w:rFonts w:eastAsia="方正楷体_GBK" w:hint="eastAsia"/>
                <w:kern w:val="0"/>
                <w:sz w:val="22"/>
              </w:rPr>
              <w:t>0</w:t>
            </w:r>
          </w:p>
        </w:tc>
        <w:tc>
          <w:tcPr>
            <w:tcW w:w="400" w:type="pct"/>
            <w:vAlign w:val="center"/>
          </w:tcPr>
          <w:p w:rsidR="00EC5787" w:rsidRDefault="00732D67">
            <w:pPr>
              <w:widowControl/>
              <w:spacing w:line="0" w:lineRule="atLeast"/>
              <w:jc w:val="center"/>
              <w:rPr>
                <w:rFonts w:eastAsia="方正楷体_GBK"/>
                <w:kern w:val="0"/>
                <w:sz w:val="22"/>
              </w:rPr>
            </w:pPr>
            <w:r>
              <w:rPr>
                <w:rFonts w:eastAsia="方正楷体_GBK" w:hint="eastAsia"/>
                <w:kern w:val="0"/>
                <w:sz w:val="22"/>
              </w:rPr>
              <w:t>710.41</w:t>
            </w:r>
          </w:p>
        </w:tc>
        <w:tc>
          <w:tcPr>
            <w:tcW w:w="303" w:type="pct"/>
            <w:shd w:val="clear" w:color="auto" w:fill="auto"/>
            <w:vAlign w:val="center"/>
          </w:tcPr>
          <w:p w:rsidR="00EC5787" w:rsidRDefault="00EC5787">
            <w:pPr>
              <w:widowControl/>
              <w:spacing w:line="0" w:lineRule="atLeast"/>
              <w:jc w:val="center"/>
              <w:rPr>
                <w:rFonts w:eastAsia="方正楷体_GBK"/>
                <w:kern w:val="0"/>
                <w:sz w:val="22"/>
              </w:rPr>
            </w:pPr>
          </w:p>
        </w:tc>
      </w:tr>
      <w:tr w:rsidR="00EC5787">
        <w:trPr>
          <w:trHeight w:val="369"/>
          <w:jc w:val="center"/>
        </w:trPr>
        <w:tc>
          <w:tcPr>
            <w:tcW w:w="197" w:type="pct"/>
            <w:shd w:val="clear" w:color="auto" w:fill="auto"/>
            <w:vAlign w:val="center"/>
          </w:tcPr>
          <w:p w:rsidR="00EC5787" w:rsidRDefault="00732D67">
            <w:pPr>
              <w:widowControl/>
              <w:spacing w:line="0" w:lineRule="atLeast"/>
              <w:jc w:val="center"/>
              <w:rPr>
                <w:rFonts w:eastAsia="方正楷体_GBK"/>
                <w:kern w:val="0"/>
                <w:sz w:val="22"/>
              </w:rPr>
            </w:pPr>
            <w:r>
              <w:rPr>
                <w:rFonts w:eastAsia="方正楷体_GBK" w:hint="eastAsia"/>
                <w:kern w:val="0"/>
                <w:sz w:val="22"/>
              </w:rPr>
              <w:t>11</w:t>
            </w:r>
          </w:p>
        </w:tc>
        <w:tc>
          <w:tcPr>
            <w:tcW w:w="633" w:type="pct"/>
            <w:shd w:val="clear" w:color="auto" w:fill="auto"/>
            <w:vAlign w:val="center"/>
          </w:tcPr>
          <w:p w:rsidR="00EC5787" w:rsidRDefault="00732D67">
            <w:pPr>
              <w:widowControl/>
              <w:spacing w:line="0" w:lineRule="atLeast"/>
              <w:jc w:val="center"/>
              <w:rPr>
                <w:rFonts w:eastAsia="方正楷体_GBK"/>
                <w:kern w:val="0"/>
                <w:sz w:val="22"/>
              </w:rPr>
            </w:pPr>
            <w:r>
              <w:rPr>
                <w:rFonts w:eastAsia="方正楷体_GBK" w:hint="eastAsia"/>
                <w:kern w:val="0"/>
                <w:sz w:val="22"/>
              </w:rPr>
              <w:t>周庄镇</w:t>
            </w:r>
          </w:p>
        </w:tc>
        <w:tc>
          <w:tcPr>
            <w:tcW w:w="1011" w:type="pct"/>
            <w:vAlign w:val="center"/>
          </w:tcPr>
          <w:p w:rsidR="00EC5787" w:rsidRDefault="00732D67">
            <w:pPr>
              <w:widowControl/>
              <w:spacing w:line="0" w:lineRule="atLeast"/>
              <w:jc w:val="center"/>
              <w:rPr>
                <w:rFonts w:eastAsia="方正楷体_GBK"/>
                <w:kern w:val="0"/>
                <w:sz w:val="22"/>
              </w:rPr>
            </w:pPr>
            <w:r>
              <w:rPr>
                <w:rFonts w:eastAsia="方正楷体_GBK" w:hint="eastAsia"/>
                <w:kern w:val="0"/>
                <w:sz w:val="22"/>
              </w:rPr>
              <w:t>保障性租赁住房（纳入管理）</w:t>
            </w:r>
          </w:p>
        </w:tc>
        <w:tc>
          <w:tcPr>
            <w:tcW w:w="946" w:type="pct"/>
            <w:vAlign w:val="center"/>
          </w:tcPr>
          <w:p w:rsidR="00EC5787" w:rsidRDefault="00732D67">
            <w:pPr>
              <w:widowControl/>
              <w:spacing w:line="0" w:lineRule="atLeast"/>
              <w:jc w:val="center"/>
              <w:rPr>
                <w:rFonts w:eastAsia="方正楷体_GBK"/>
                <w:kern w:val="0"/>
                <w:sz w:val="22"/>
              </w:rPr>
            </w:pPr>
            <w:r>
              <w:rPr>
                <w:rFonts w:eastAsia="方正楷体_GBK" w:hint="eastAsia"/>
                <w:kern w:val="0"/>
                <w:sz w:val="22"/>
              </w:rPr>
              <w:t>山泉村新市民公寓</w:t>
            </w:r>
          </w:p>
        </w:tc>
        <w:tc>
          <w:tcPr>
            <w:tcW w:w="352" w:type="pct"/>
            <w:vAlign w:val="center"/>
          </w:tcPr>
          <w:p w:rsidR="00EC5787" w:rsidRDefault="00732D67">
            <w:pPr>
              <w:widowControl/>
              <w:spacing w:line="0" w:lineRule="atLeast"/>
              <w:jc w:val="center"/>
              <w:rPr>
                <w:rFonts w:eastAsia="方正楷体_GBK"/>
                <w:kern w:val="0"/>
                <w:sz w:val="22"/>
              </w:rPr>
            </w:pPr>
            <w:r>
              <w:rPr>
                <w:rFonts w:eastAsia="方正楷体_GBK" w:hint="eastAsia"/>
                <w:kern w:val="0"/>
                <w:sz w:val="22"/>
              </w:rPr>
              <w:t>323.17</w:t>
            </w:r>
          </w:p>
        </w:tc>
        <w:tc>
          <w:tcPr>
            <w:tcW w:w="399" w:type="pct"/>
            <w:vAlign w:val="center"/>
          </w:tcPr>
          <w:p w:rsidR="00EC5787" w:rsidRDefault="00732D67">
            <w:pPr>
              <w:widowControl/>
              <w:spacing w:line="0" w:lineRule="atLeast"/>
              <w:jc w:val="center"/>
              <w:rPr>
                <w:rFonts w:eastAsia="方正楷体_GBK"/>
                <w:kern w:val="0"/>
                <w:sz w:val="22"/>
              </w:rPr>
            </w:pPr>
            <w:r>
              <w:rPr>
                <w:rFonts w:eastAsia="方正楷体_GBK"/>
                <w:kern w:val="0"/>
                <w:sz w:val="22"/>
              </w:rPr>
              <w:t>306.43</w:t>
            </w:r>
          </w:p>
        </w:tc>
        <w:tc>
          <w:tcPr>
            <w:tcW w:w="387" w:type="pct"/>
            <w:vAlign w:val="center"/>
          </w:tcPr>
          <w:p w:rsidR="00EC5787" w:rsidRDefault="00732D67">
            <w:pPr>
              <w:widowControl/>
              <w:spacing w:line="0" w:lineRule="atLeast"/>
              <w:jc w:val="center"/>
              <w:rPr>
                <w:rFonts w:eastAsia="方正楷体_GBK"/>
                <w:kern w:val="0"/>
                <w:sz w:val="22"/>
              </w:rPr>
            </w:pPr>
            <w:r>
              <w:rPr>
                <w:rFonts w:eastAsia="方正楷体_GBK"/>
                <w:kern w:val="0"/>
                <w:sz w:val="22"/>
              </w:rPr>
              <w:t>16.74</w:t>
            </w:r>
          </w:p>
        </w:tc>
        <w:tc>
          <w:tcPr>
            <w:tcW w:w="367" w:type="pct"/>
            <w:vAlign w:val="center"/>
          </w:tcPr>
          <w:p w:rsidR="00EC5787" w:rsidRDefault="00732D67">
            <w:pPr>
              <w:widowControl/>
              <w:spacing w:line="0" w:lineRule="atLeast"/>
              <w:jc w:val="center"/>
              <w:rPr>
                <w:rFonts w:eastAsia="方正楷体_GBK"/>
                <w:kern w:val="0"/>
                <w:sz w:val="22"/>
              </w:rPr>
            </w:pPr>
            <w:r>
              <w:rPr>
                <w:rFonts w:eastAsia="方正楷体_GBK" w:hint="eastAsia"/>
                <w:kern w:val="0"/>
                <w:sz w:val="22"/>
              </w:rPr>
              <w:t>0</w:t>
            </w:r>
          </w:p>
        </w:tc>
        <w:tc>
          <w:tcPr>
            <w:tcW w:w="400" w:type="pct"/>
            <w:vAlign w:val="center"/>
          </w:tcPr>
          <w:p w:rsidR="00EC5787" w:rsidRDefault="00732D67">
            <w:pPr>
              <w:widowControl/>
              <w:spacing w:line="0" w:lineRule="atLeast"/>
              <w:jc w:val="center"/>
              <w:rPr>
                <w:rFonts w:eastAsia="方正楷体_GBK"/>
                <w:kern w:val="0"/>
                <w:sz w:val="22"/>
              </w:rPr>
            </w:pPr>
            <w:r>
              <w:rPr>
                <w:rFonts w:eastAsia="方正楷体_GBK" w:hint="eastAsia"/>
                <w:kern w:val="0"/>
                <w:sz w:val="22"/>
              </w:rPr>
              <w:t>323.17</w:t>
            </w:r>
          </w:p>
        </w:tc>
        <w:tc>
          <w:tcPr>
            <w:tcW w:w="303" w:type="pct"/>
            <w:shd w:val="clear" w:color="auto" w:fill="auto"/>
            <w:vAlign w:val="center"/>
          </w:tcPr>
          <w:p w:rsidR="00EC5787" w:rsidRDefault="00EC5787">
            <w:pPr>
              <w:widowControl/>
              <w:spacing w:line="0" w:lineRule="atLeast"/>
              <w:jc w:val="center"/>
              <w:rPr>
                <w:rFonts w:eastAsia="方正楷体_GBK"/>
                <w:kern w:val="0"/>
                <w:sz w:val="22"/>
              </w:rPr>
            </w:pPr>
          </w:p>
        </w:tc>
      </w:tr>
      <w:tr w:rsidR="00EC5787">
        <w:trPr>
          <w:trHeight w:val="369"/>
          <w:jc w:val="center"/>
        </w:trPr>
        <w:tc>
          <w:tcPr>
            <w:tcW w:w="197" w:type="pct"/>
            <w:shd w:val="clear" w:color="auto" w:fill="auto"/>
            <w:vAlign w:val="center"/>
          </w:tcPr>
          <w:p w:rsidR="00EC5787" w:rsidRDefault="00732D67">
            <w:pPr>
              <w:widowControl/>
              <w:spacing w:line="0" w:lineRule="atLeast"/>
              <w:jc w:val="center"/>
              <w:rPr>
                <w:rFonts w:eastAsia="方正楷体_GBK"/>
                <w:kern w:val="0"/>
                <w:sz w:val="22"/>
              </w:rPr>
            </w:pPr>
            <w:r>
              <w:rPr>
                <w:rFonts w:eastAsia="方正楷体_GBK" w:hint="eastAsia"/>
                <w:kern w:val="0"/>
                <w:sz w:val="22"/>
              </w:rPr>
              <w:t>12</w:t>
            </w:r>
          </w:p>
        </w:tc>
        <w:tc>
          <w:tcPr>
            <w:tcW w:w="633" w:type="pct"/>
            <w:shd w:val="clear" w:color="auto" w:fill="auto"/>
            <w:vAlign w:val="center"/>
          </w:tcPr>
          <w:p w:rsidR="00EC5787" w:rsidRDefault="00732D67">
            <w:pPr>
              <w:widowControl/>
              <w:spacing w:line="0" w:lineRule="atLeast"/>
              <w:jc w:val="center"/>
              <w:rPr>
                <w:rFonts w:eastAsia="方正楷体_GBK"/>
                <w:kern w:val="0"/>
                <w:sz w:val="22"/>
              </w:rPr>
            </w:pPr>
            <w:r>
              <w:rPr>
                <w:rFonts w:eastAsia="方正楷体_GBK" w:hint="eastAsia"/>
                <w:kern w:val="0"/>
                <w:sz w:val="22"/>
              </w:rPr>
              <w:t>周庄镇</w:t>
            </w:r>
          </w:p>
        </w:tc>
        <w:tc>
          <w:tcPr>
            <w:tcW w:w="1011" w:type="pct"/>
            <w:vAlign w:val="center"/>
          </w:tcPr>
          <w:p w:rsidR="00EC5787" w:rsidRDefault="00732D67">
            <w:pPr>
              <w:widowControl/>
              <w:spacing w:line="0" w:lineRule="atLeast"/>
              <w:jc w:val="center"/>
              <w:rPr>
                <w:rFonts w:eastAsia="方正楷体_GBK"/>
                <w:kern w:val="0"/>
                <w:sz w:val="22"/>
              </w:rPr>
            </w:pPr>
            <w:r>
              <w:rPr>
                <w:rFonts w:eastAsia="方正楷体_GBK" w:hint="eastAsia"/>
                <w:kern w:val="0"/>
                <w:sz w:val="22"/>
              </w:rPr>
              <w:t>保障性租赁住房（纳入管理）</w:t>
            </w:r>
          </w:p>
        </w:tc>
        <w:tc>
          <w:tcPr>
            <w:tcW w:w="946" w:type="pct"/>
            <w:vAlign w:val="center"/>
          </w:tcPr>
          <w:p w:rsidR="00EC5787" w:rsidRDefault="00732D67">
            <w:pPr>
              <w:widowControl/>
              <w:spacing w:line="0" w:lineRule="atLeast"/>
              <w:jc w:val="center"/>
              <w:rPr>
                <w:rFonts w:eastAsia="方正楷体_GBK"/>
                <w:kern w:val="0"/>
                <w:sz w:val="22"/>
              </w:rPr>
            </w:pPr>
            <w:r>
              <w:rPr>
                <w:rFonts w:eastAsia="方正楷体_GBK" w:hint="eastAsia"/>
                <w:kern w:val="0"/>
                <w:sz w:val="22"/>
              </w:rPr>
              <w:t>华宏集团员工宿舍</w:t>
            </w:r>
          </w:p>
        </w:tc>
        <w:tc>
          <w:tcPr>
            <w:tcW w:w="352" w:type="pct"/>
            <w:vAlign w:val="center"/>
          </w:tcPr>
          <w:p w:rsidR="00EC5787" w:rsidRDefault="00732D67">
            <w:pPr>
              <w:widowControl/>
              <w:spacing w:line="0" w:lineRule="atLeast"/>
              <w:jc w:val="center"/>
              <w:rPr>
                <w:rFonts w:eastAsia="方正楷体_GBK"/>
                <w:kern w:val="0"/>
                <w:sz w:val="22"/>
              </w:rPr>
            </w:pPr>
            <w:r>
              <w:rPr>
                <w:rFonts w:eastAsia="方正楷体_GBK" w:hint="eastAsia"/>
                <w:kern w:val="0"/>
                <w:sz w:val="22"/>
              </w:rPr>
              <w:t>837.55</w:t>
            </w:r>
          </w:p>
        </w:tc>
        <w:tc>
          <w:tcPr>
            <w:tcW w:w="399" w:type="pct"/>
            <w:vAlign w:val="center"/>
          </w:tcPr>
          <w:p w:rsidR="00EC5787" w:rsidRDefault="00732D67">
            <w:pPr>
              <w:widowControl/>
              <w:spacing w:line="0" w:lineRule="atLeast"/>
              <w:jc w:val="center"/>
              <w:rPr>
                <w:rFonts w:eastAsia="方正楷体_GBK"/>
                <w:kern w:val="0"/>
                <w:sz w:val="22"/>
              </w:rPr>
            </w:pPr>
            <w:r>
              <w:rPr>
                <w:rFonts w:eastAsia="方正楷体_GBK"/>
                <w:kern w:val="0"/>
                <w:sz w:val="22"/>
              </w:rPr>
              <w:t>794.16</w:t>
            </w:r>
          </w:p>
        </w:tc>
        <w:tc>
          <w:tcPr>
            <w:tcW w:w="387" w:type="pct"/>
            <w:vAlign w:val="center"/>
          </w:tcPr>
          <w:p w:rsidR="00EC5787" w:rsidRDefault="00732D67">
            <w:pPr>
              <w:widowControl/>
              <w:spacing w:line="0" w:lineRule="atLeast"/>
              <w:jc w:val="center"/>
              <w:rPr>
                <w:rFonts w:eastAsia="方正楷体_GBK"/>
                <w:kern w:val="0"/>
                <w:sz w:val="22"/>
              </w:rPr>
            </w:pPr>
            <w:r>
              <w:rPr>
                <w:rFonts w:eastAsia="方正楷体_GBK"/>
                <w:kern w:val="0"/>
                <w:sz w:val="22"/>
              </w:rPr>
              <w:t>43.39</w:t>
            </w:r>
          </w:p>
        </w:tc>
        <w:tc>
          <w:tcPr>
            <w:tcW w:w="367" w:type="pct"/>
            <w:vAlign w:val="center"/>
          </w:tcPr>
          <w:p w:rsidR="00EC5787" w:rsidRDefault="00732D67">
            <w:pPr>
              <w:widowControl/>
              <w:spacing w:line="0" w:lineRule="atLeast"/>
              <w:jc w:val="center"/>
              <w:rPr>
                <w:rFonts w:eastAsia="方正楷体_GBK"/>
                <w:kern w:val="0"/>
                <w:sz w:val="22"/>
              </w:rPr>
            </w:pPr>
            <w:r>
              <w:rPr>
                <w:rFonts w:eastAsia="方正楷体_GBK" w:hint="eastAsia"/>
                <w:kern w:val="0"/>
                <w:sz w:val="22"/>
              </w:rPr>
              <w:t>0</w:t>
            </w:r>
          </w:p>
        </w:tc>
        <w:tc>
          <w:tcPr>
            <w:tcW w:w="400" w:type="pct"/>
            <w:vAlign w:val="center"/>
          </w:tcPr>
          <w:p w:rsidR="00EC5787" w:rsidRDefault="00732D67">
            <w:pPr>
              <w:widowControl/>
              <w:spacing w:line="0" w:lineRule="atLeast"/>
              <w:jc w:val="center"/>
              <w:rPr>
                <w:rFonts w:eastAsia="方正楷体_GBK"/>
                <w:kern w:val="0"/>
                <w:sz w:val="22"/>
              </w:rPr>
            </w:pPr>
            <w:r>
              <w:rPr>
                <w:rFonts w:eastAsia="方正楷体_GBK" w:hint="eastAsia"/>
                <w:kern w:val="0"/>
                <w:sz w:val="22"/>
              </w:rPr>
              <w:t>837.55</w:t>
            </w:r>
          </w:p>
        </w:tc>
        <w:tc>
          <w:tcPr>
            <w:tcW w:w="303" w:type="pct"/>
            <w:shd w:val="clear" w:color="auto" w:fill="auto"/>
            <w:vAlign w:val="center"/>
          </w:tcPr>
          <w:p w:rsidR="00EC5787" w:rsidRDefault="00EC5787">
            <w:pPr>
              <w:widowControl/>
              <w:spacing w:line="0" w:lineRule="atLeast"/>
              <w:jc w:val="center"/>
              <w:rPr>
                <w:rFonts w:eastAsia="方正楷体_GBK"/>
                <w:kern w:val="0"/>
                <w:sz w:val="22"/>
              </w:rPr>
            </w:pPr>
          </w:p>
        </w:tc>
      </w:tr>
      <w:tr w:rsidR="00EC5787">
        <w:trPr>
          <w:trHeight w:val="369"/>
          <w:jc w:val="center"/>
        </w:trPr>
        <w:tc>
          <w:tcPr>
            <w:tcW w:w="197" w:type="pct"/>
            <w:shd w:val="clear" w:color="auto" w:fill="auto"/>
            <w:vAlign w:val="center"/>
          </w:tcPr>
          <w:p w:rsidR="00EC5787" w:rsidRDefault="00732D67">
            <w:pPr>
              <w:widowControl/>
              <w:spacing w:line="0" w:lineRule="atLeast"/>
              <w:jc w:val="center"/>
              <w:rPr>
                <w:rFonts w:eastAsia="方正楷体_GBK"/>
                <w:kern w:val="0"/>
                <w:sz w:val="22"/>
              </w:rPr>
            </w:pPr>
            <w:r>
              <w:rPr>
                <w:rFonts w:eastAsia="方正楷体_GBK" w:hint="eastAsia"/>
                <w:kern w:val="0"/>
                <w:sz w:val="22"/>
              </w:rPr>
              <w:t>13</w:t>
            </w:r>
          </w:p>
        </w:tc>
        <w:tc>
          <w:tcPr>
            <w:tcW w:w="633" w:type="pct"/>
            <w:shd w:val="clear" w:color="auto" w:fill="auto"/>
            <w:vAlign w:val="center"/>
          </w:tcPr>
          <w:p w:rsidR="00EC5787" w:rsidRDefault="00732D67">
            <w:pPr>
              <w:widowControl/>
              <w:spacing w:line="0" w:lineRule="atLeast"/>
              <w:jc w:val="center"/>
              <w:rPr>
                <w:rFonts w:eastAsia="方正楷体_GBK"/>
                <w:kern w:val="0"/>
                <w:sz w:val="22"/>
              </w:rPr>
            </w:pPr>
            <w:r>
              <w:rPr>
                <w:rFonts w:eastAsia="方正楷体_GBK" w:hint="eastAsia"/>
                <w:kern w:val="0"/>
                <w:sz w:val="22"/>
              </w:rPr>
              <w:t>长泾镇</w:t>
            </w:r>
          </w:p>
        </w:tc>
        <w:tc>
          <w:tcPr>
            <w:tcW w:w="1011" w:type="pct"/>
            <w:vAlign w:val="center"/>
          </w:tcPr>
          <w:p w:rsidR="00EC5787" w:rsidRDefault="00732D67">
            <w:pPr>
              <w:widowControl/>
              <w:spacing w:line="0" w:lineRule="atLeast"/>
              <w:jc w:val="center"/>
              <w:rPr>
                <w:rFonts w:eastAsia="方正楷体_GBK"/>
                <w:kern w:val="0"/>
                <w:sz w:val="22"/>
              </w:rPr>
            </w:pPr>
            <w:r>
              <w:rPr>
                <w:rFonts w:eastAsia="方正楷体_GBK" w:hint="eastAsia"/>
                <w:kern w:val="0"/>
                <w:sz w:val="22"/>
              </w:rPr>
              <w:t>保障性租赁住房（纳入管理）</w:t>
            </w:r>
          </w:p>
        </w:tc>
        <w:tc>
          <w:tcPr>
            <w:tcW w:w="946" w:type="pct"/>
            <w:vAlign w:val="center"/>
          </w:tcPr>
          <w:p w:rsidR="00EC5787" w:rsidRDefault="00732D67">
            <w:pPr>
              <w:widowControl/>
              <w:spacing w:line="0" w:lineRule="atLeast"/>
              <w:jc w:val="center"/>
              <w:rPr>
                <w:rFonts w:eastAsia="方正楷体_GBK"/>
                <w:kern w:val="0"/>
                <w:sz w:val="22"/>
              </w:rPr>
            </w:pPr>
            <w:r>
              <w:rPr>
                <w:rFonts w:eastAsia="方正楷体_GBK" w:hint="eastAsia"/>
                <w:kern w:val="0"/>
                <w:sz w:val="22"/>
              </w:rPr>
              <w:t>通利光电科技公司宿舍</w:t>
            </w:r>
          </w:p>
        </w:tc>
        <w:tc>
          <w:tcPr>
            <w:tcW w:w="352" w:type="pct"/>
            <w:vAlign w:val="center"/>
          </w:tcPr>
          <w:p w:rsidR="00EC5787" w:rsidRDefault="00732D67">
            <w:pPr>
              <w:widowControl/>
              <w:spacing w:line="0" w:lineRule="atLeast"/>
              <w:jc w:val="center"/>
              <w:rPr>
                <w:rFonts w:eastAsia="方正楷体_GBK"/>
                <w:kern w:val="0"/>
                <w:sz w:val="22"/>
              </w:rPr>
            </w:pPr>
            <w:r>
              <w:rPr>
                <w:rFonts w:eastAsia="方正楷体_GBK" w:hint="eastAsia"/>
                <w:kern w:val="0"/>
                <w:sz w:val="22"/>
              </w:rPr>
              <w:t>61.47</w:t>
            </w:r>
          </w:p>
        </w:tc>
        <w:tc>
          <w:tcPr>
            <w:tcW w:w="399" w:type="pct"/>
            <w:vAlign w:val="center"/>
          </w:tcPr>
          <w:p w:rsidR="00EC5787" w:rsidRDefault="00732D67">
            <w:pPr>
              <w:widowControl/>
              <w:spacing w:line="0" w:lineRule="atLeast"/>
              <w:jc w:val="center"/>
              <w:rPr>
                <w:rFonts w:eastAsia="方正楷体_GBK"/>
                <w:kern w:val="0"/>
                <w:sz w:val="22"/>
              </w:rPr>
            </w:pPr>
            <w:r>
              <w:rPr>
                <w:rFonts w:eastAsia="方正楷体_GBK"/>
                <w:kern w:val="0"/>
                <w:sz w:val="22"/>
              </w:rPr>
              <w:t>58.29</w:t>
            </w:r>
          </w:p>
        </w:tc>
        <w:tc>
          <w:tcPr>
            <w:tcW w:w="387" w:type="pct"/>
            <w:vAlign w:val="center"/>
          </w:tcPr>
          <w:p w:rsidR="00EC5787" w:rsidRDefault="00732D67">
            <w:pPr>
              <w:widowControl/>
              <w:spacing w:line="0" w:lineRule="atLeast"/>
              <w:jc w:val="center"/>
              <w:rPr>
                <w:rFonts w:eastAsia="方正楷体_GBK"/>
                <w:kern w:val="0"/>
                <w:sz w:val="22"/>
              </w:rPr>
            </w:pPr>
            <w:r>
              <w:rPr>
                <w:rFonts w:eastAsia="方正楷体_GBK"/>
                <w:kern w:val="0"/>
                <w:sz w:val="22"/>
              </w:rPr>
              <w:t>3.18</w:t>
            </w:r>
          </w:p>
        </w:tc>
        <w:tc>
          <w:tcPr>
            <w:tcW w:w="367" w:type="pct"/>
            <w:vAlign w:val="center"/>
          </w:tcPr>
          <w:p w:rsidR="00EC5787" w:rsidRDefault="00732D67">
            <w:pPr>
              <w:widowControl/>
              <w:spacing w:line="0" w:lineRule="atLeast"/>
              <w:jc w:val="center"/>
              <w:rPr>
                <w:rFonts w:eastAsia="方正楷体_GBK"/>
                <w:kern w:val="0"/>
                <w:sz w:val="22"/>
              </w:rPr>
            </w:pPr>
            <w:r>
              <w:rPr>
                <w:rFonts w:eastAsia="方正楷体_GBK" w:hint="eastAsia"/>
                <w:kern w:val="0"/>
                <w:sz w:val="22"/>
              </w:rPr>
              <w:t>0</w:t>
            </w:r>
          </w:p>
        </w:tc>
        <w:tc>
          <w:tcPr>
            <w:tcW w:w="400" w:type="pct"/>
            <w:vAlign w:val="center"/>
          </w:tcPr>
          <w:p w:rsidR="00EC5787" w:rsidRDefault="00732D67">
            <w:pPr>
              <w:widowControl/>
              <w:spacing w:line="0" w:lineRule="atLeast"/>
              <w:jc w:val="center"/>
              <w:rPr>
                <w:rFonts w:eastAsia="方正楷体_GBK"/>
                <w:kern w:val="0"/>
                <w:sz w:val="22"/>
              </w:rPr>
            </w:pPr>
            <w:r>
              <w:rPr>
                <w:rFonts w:eastAsia="方正楷体_GBK" w:hint="eastAsia"/>
                <w:kern w:val="0"/>
                <w:sz w:val="22"/>
              </w:rPr>
              <w:t>61.47</w:t>
            </w:r>
          </w:p>
        </w:tc>
        <w:tc>
          <w:tcPr>
            <w:tcW w:w="303" w:type="pct"/>
            <w:shd w:val="clear" w:color="auto" w:fill="auto"/>
            <w:vAlign w:val="center"/>
          </w:tcPr>
          <w:p w:rsidR="00EC5787" w:rsidRDefault="00EC5787">
            <w:pPr>
              <w:widowControl/>
              <w:spacing w:line="0" w:lineRule="atLeast"/>
              <w:jc w:val="center"/>
              <w:rPr>
                <w:rFonts w:eastAsia="方正楷体_GBK"/>
                <w:kern w:val="0"/>
                <w:sz w:val="22"/>
              </w:rPr>
            </w:pPr>
          </w:p>
        </w:tc>
      </w:tr>
      <w:tr w:rsidR="00EC5787">
        <w:trPr>
          <w:trHeight w:val="369"/>
          <w:jc w:val="center"/>
        </w:trPr>
        <w:tc>
          <w:tcPr>
            <w:tcW w:w="197" w:type="pct"/>
            <w:shd w:val="clear" w:color="auto" w:fill="auto"/>
            <w:vAlign w:val="center"/>
          </w:tcPr>
          <w:p w:rsidR="00EC5787" w:rsidRDefault="00732D67">
            <w:pPr>
              <w:widowControl/>
              <w:spacing w:line="0" w:lineRule="atLeast"/>
              <w:jc w:val="center"/>
              <w:rPr>
                <w:rFonts w:eastAsia="方正楷体_GBK"/>
                <w:kern w:val="0"/>
                <w:sz w:val="22"/>
              </w:rPr>
            </w:pPr>
            <w:r>
              <w:rPr>
                <w:rFonts w:eastAsia="方正楷体_GBK" w:hint="eastAsia"/>
                <w:kern w:val="0"/>
                <w:sz w:val="22"/>
              </w:rPr>
              <w:t>14</w:t>
            </w:r>
          </w:p>
        </w:tc>
        <w:tc>
          <w:tcPr>
            <w:tcW w:w="633" w:type="pct"/>
            <w:shd w:val="clear" w:color="auto" w:fill="auto"/>
            <w:vAlign w:val="center"/>
          </w:tcPr>
          <w:p w:rsidR="00EC5787" w:rsidRDefault="00732D67">
            <w:pPr>
              <w:widowControl/>
              <w:spacing w:line="0" w:lineRule="atLeast"/>
              <w:jc w:val="center"/>
              <w:rPr>
                <w:rFonts w:eastAsia="方正楷体_GBK"/>
                <w:kern w:val="0"/>
                <w:sz w:val="22"/>
              </w:rPr>
            </w:pPr>
            <w:r>
              <w:rPr>
                <w:rFonts w:eastAsia="方正楷体_GBK" w:hint="eastAsia"/>
                <w:kern w:val="0"/>
                <w:sz w:val="22"/>
              </w:rPr>
              <w:t>顾山镇</w:t>
            </w:r>
          </w:p>
        </w:tc>
        <w:tc>
          <w:tcPr>
            <w:tcW w:w="1011" w:type="pct"/>
            <w:vAlign w:val="center"/>
          </w:tcPr>
          <w:p w:rsidR="00EC5787" w:rsidRDefault="00732D67">
            <w:pPr>
              <w:widowControl/>
              <w:spacing w:line="0" w:lineRule="atLeast"/>
              <w:jc w:val="center"/>
              <w:rPr>
                <w:rFonts w:eastAsia="方正楷体_GBK"/>
                <w:kern w:val="0"/>
                <w:sz w:val="22"/>
              </w:rPr>
            </w:pPr>
            <w:r>
              <w:rPr>
                <w:rFonts w:eastAsia="方正楷体_GBK" w:hint="eastAsia"/>
                <w:kern w:val="0"/>
                <w:sz w:val="22"/>
              </w:rPr>
              <w:t>保障性租赁住房（纳入管理）</w:t>
            </w:r>
          </w:p>
        </w:tc>
        <w:tc>
          <w:tcPr>
            <w:tcW w:w="946" w:type="pct"/>
            <w:vAlign w:val="center"/>
          </w:tcPr>
          <w:p w:rsidR="00EC5787" w:rsidRDefault="00732D67">
            <w:pPr>
              <w:widowControl/>
              <w:spacing w:line="0" w:lineRule="atLeast"/>
              <w:jc w:val="center"/>
              <w:rPr>
                <w:rFonts w:eastAsia="方正楷体_GBK"/>
                <w:kern w:val="0"/>
                <w:sz w:val="22"/>
              </w:rPr>
            </w:pPr>
            <w:r>
              <w:rPr>
                <w:rFonts w:eastAsia="方正楷体_GBK" w:hint="eastAsia"/>
                <w:kern w:val="0"/>
                <w:sz w:val="22"/>
              </w:rPr>
              <w:t>云蝠公寓</w:t>
            </w:r>
          </w:p>
        </w:tc>
        <w:tc>
          <w:tcPr>
            <w:tcW w:w="352" w:type="pct"/>
            <w:vAlign w:val="center"/>
          </w:tcPr>
          <w:p w:rsidR="00EC5787" w:rsidRDefault="00732D67">
            <w:pPr>
              <w:widowControl/>
              <w:spacing w:line="0" w:lineRule="atLeast"/>
              <w:jc w:val="center"/>
              <w:rPr>
                <w:rFonts w:eastAsia="方正楷体_GBK"/>
                <w:kern w:val="0"/>
                <w:sz w:val="22"/>
              </w:rPr>
            </w:pPr>
            <w:r>
              <w:rPr>
                <w:rFonts w:eastAsia="方正楷体_GBK" w:hint="eastAsia"/>
                <w:kern w:val="0"/>
                <w:sz w:val="22"/>
              </w:rPr>
              <w:t>549.00</w:t>
            </w:r>
          </w:p>
        </w:tc>
        <w:tc>
          <w:tcPr>
            <w:tcW w:w="399" w:type="pct"/>
            <w:vAlign w:val="center"/>
          </w:tcPr>
          <w:p w:rsidR="00EC5787" w:rsidRDefault="00732D67">
            <w:pPr>
              <w:widowControl/>
              <w:spacing w:line="0" w:lineRule="atLeast"/>
              <w:jc w:val="center"/>
              <w:rPr>
                <w:rFonts w:eastAsia="方正楷体_GBK"/>
                <w:kern w:val="0"/>
                <w:sz w:val="22"/>
              </w:rPr>
            </w:pPr>
            <w:r>
              <w:rPr>
                <w:rFonts w:eastAsia="方正楷体_GBK"/>
                <w:kern w:val="0"/>
                <w:sz w:val="22"/>
              </w:rPr>
              <w:t>520.56</w:t>
            </w:r>
          </w:p>
        </w:tc>
        <w:tc>
          <w:tcPr>
            <w:tcW w:w="387" w:type="pct"/>
            <w:vAlign w:val="center"/>
          </w:tcPr>
          <w:p w:rsidR="00EC5787" w:rsidRDefault="00732D67">
            <w:pPr>
              <w:widowControl/>
              <w:spacing w:line="0" w:lineRule="atLeast"/>
              <w:jc w:val="center"/>
              <w:rPr>
                <w:rFonts w:eastAsia="方正楷体_GBK"/>
                <w:kern w:val="0"/>
                <w:sz w:val="22"/>
              </w:rPr>
            </w:pPr>
            <w:r>
              <w:rPr>
                <w:rFonts w:eastAsia="方正楷体_GBK"/>
                <w:kern w:val="0"/>
                <w:sz w:val="22"/>
              </w:rPr>
              <w:t>28.44</w:t>
            </w:r>
          </w:p>
        </w:tc>
        <w:tc>
          <w:tcPr>
            <w:tcW w:w="367" w:type="pct"/>
            <w:vAlign w:val="center"/>
          </w:tcPr>
          <w:p w:rsidR="00EC5787" w:rsidRDefault="00732D67">
            <w:pPr>
              <w:widowControl/>
              <w:spacing w:line="0" w:lineRule="atLeast"/>
              <w:jc w:val="center"/>
              <w:rPr>
                <w:rFonts w:eastAsia="方正楷体_GBK"/>
                <w:kern w:val="0"/>
                <w:sz w:val="22"/>
              </w:rPr>
            </w:pPr>
            <w:r>
              <w:rPr>
                <w:rFonts w:eastAsia="方正楷体_GBK" w:hint="eastAsia"/>
                <w:kern w:val="0"/>
                <w:sz w:val="22"/>
              </w:rPr>
              <w:t>0</w:t>
            </w:r>
          </w:p>
        </w:tc>
        <w:tc>
          <w:tcPr>
            <w:tcW w:w="400" w:type="pct"/>
            <w:vAlign w:val="center"/>
          </w:tcPr>
          <w:p w:rsidR="00EC5787" w:rsidRDefault="00732D67">
            <w:pPr>
              <w:widowControl/>
              <w:spacing w:line="0" w:lineRule="atLeast"/>
              <w:jc w:val="center"/>
              <w:rPr>
                <w:rFonts w:eastAsia="方正楷体_GBK"/>
                <w:kern w:val="0"/>
                <w:sz w:val="22"/>
              </w:rPr>
            </w:pPr>
            <w:r>
              <w:rPr>
                <w:rFonts w:eastAsia="方正楷体_GBK" w:hint="eastAsia"/>
                <w:kern w:val="0"/>
                <w:sz w:val="22"/>
              </w:rPr>
              <w:t>549.00</w:t>
            </w:r>
          </w:p>
        </w:tc>
        <w:tc>
          <w:tcPr>
            <w:tcW w:w="303" w:type="pct"/>
            <w:shd w:val="clear" w:color="auto" w:fill="auto"/>
            <w:vAlign w:val="center"/>
          </w:tcPr>
          <w:p w:rsidR="00EC5787" w:rsidRDefault="00EC5787">
            <w:pPr>
              <w:widowControl/>
              <w:spacing w:line="0" w:lineRule="atLeast"/>
              <w:jc w:val="center"/>
              <w:rPr>
                <w:rFonts w:eastAsia="方正楷体_GBK"/>
                <w:kern w:val="0"/>
                <w:sz w:val="22"/>
              </w:rPr>
            </w:pPr>
          </w:p>
        </w:tc>
      </w:tr>
      <w:tr w:rsidR="00EC5787">
        <w:trPr>
          <w:trHeight w:val="369"/>
          <w:jc w:val="center"/>
        </w:trPr>
        <w:tc>
          <w:tcPr>
            <w:tcW w:w="197" w:type="pct"/>
            <w:shd w:val="clear" w:color="auto" w:fill="auto"/>
            <w:vAlign w:val="center"/>
          </w:tcPr>
          <w:p w:rsidR="00EC5787" w:rsidRDefault="00732D67">
            <w:pPr>
              <w:widowControl/>
              <w:spacing w:line="0" w:lineRule="atLeast"/>
              <w:jc w:val="center"/>
              <w:rPr>
                <w:rFonts w:eastAsia="方正楷体_GBK"/>
                <w:kern w:val="0"/>
                <w:sz w:val="22"/>
              </w:rPr>
            </w:pPr>
            <w:r>
              <w:rPr>
                <w:rFonts w:eastAsia="方正楷体_GBK" w:hint="eastAsia"/>
                <w:kern w:val="0"/>
                <w:sz w:val="22"/>
              </w:rPr>
              <w:t>15</w:t>
            </w:r>
          </w:p>
        </w:tc>
        <w:tc>
          <w:tcPr>
            <w:tcW w:w="633" w:type="pct"/>
            <w:shd w:val="clear" w:color="auto" w:fill="auto"/>
            <w:vAlign w:val="center"/>
          </w:tcPr>
          <w:p w:rsidR="00EC5787" w:rsidRDefault="00732D67">
            <w:pPr>
              <w:widowControl/>
              <w:spacing w:line="0" w:lineRule="atLeast"/>
              <w:jc w:val="center"/>
              <w:rPr>
                <w:rFonts w:eastAsia="方正楷体_GBK"/>
                <w:kern w:val="0"/>
                <w:sz w:val="22"/>
              </w:rPr>
            </w:pPr>
            <w:r>
              <w:rPr>
                <w:rFonts w:eastAsia="方正楷体_GBK" w:hint="eastAsia"/>
                <w:kern w:val="0"/>
                <w:sz w:val="22"/>
              </w:rPr>
              <w:t>祝塘镇</w:t>
            </w:r>
          </w:p>
        </w:tc>
        <w:tc>
          <w:tcPr>
            <w:tcW w:w="1011" w:type="pct"/>
            <w:vAlign w:val="center"/>
          </w:tcPr>
          <w:p w:rsidR="00EC5787" w:rsidRDefault="00732D67">
            <w:pPr>
              <w:widowControl/>
              <w:spacing w:line="0" w:lineRule="atLeast"/>
              <w:jc w:val="center"/>
              <w:rPr>
                <w:rFonts w:eastAsia="方正楷体_GBK"/>
                <w:kern w:val="0"/>
                <w:sz w:val="22"/>
              </w:rPr>
            </w:pPr>
            <w:r>
              <w:rPr>
                <w:rFonts w:eastAsia="方正楷体_GBK" w:hint="eastAsia"/>
                <w:kern w:val="0"/>
                <w:sz w:val="22"/>
              </w:rPr>
              <w:t>保障性租赁住房（纳入管理）</w:t>
            </w:r>
          </w:p>
        </w:tc>
        <w:tc>
          <w:tcPr>
            <w:tcW w:w="946" w:type="pct"/>
            <w:vAlign w:val="center"/>
          </w:tcPr>
          <w:p w:rsidR="00EC5787" w:rsidRDefault="00732D67">
            <w:pPr>
              <w:widowControl/>
              <w:spacing w:line="0" w:lineRule="atLeast"/>
              <w:jc w:val="center"/>
              <w:rPr>
                <w:rFonts w:eastAsia="方正楷体_GBK"/>
                <w:kern w:val="0"/>
                <w:sz w:val="22"/>
              </w:rPr>
            </w:pPr>
            <w:r>
              <w:rPr>
                <w:rFonts w:eastAsia="方正楷体_GBK" w:hint="eastAsia"/>
                <w:kern w:val="0"/>
                <w:sz w:val="22"/>
              </w:rPr>
              <w:t>文林阳光花苑</w:t>
            </w:r>
          </w:p>
        </w:tc>
        <w:tc>
          <w:tcPr>
            <w:tcW w:w="352" w:type="pct"/>
            <w:vAlign w:val="center"/>
          </w:tcPr>
          <w:p w:rsidR="00EC5787" w:rsidRDefault="00732D67">
            <w:pPr>
              <w:widowControl/>
              <w:spacing w:line="0" w:lineRule="atLeast"/>
              <w:jc w:val="center"/>
              <w:rPr>
                <w:rFonts w:eastAsia="方正楷体_GBK"/>
                <w:kern w:val="0"/>
                <w:sz w:val="22"/>
              </w:rPr>
            </w:pPr>
            <w:r>
              <w:rPr>
                <w:rFonts w:eastAsia="方正楷体_GBK" w:hint="eastAsia"/>
                <w:kern w:val="0"/>
                <w:sz w:val="22"/>
              </w:rPr>
              <w:t>784.19</w:t>
            </w:r>
          </w:p>
        </w:tc>
        <w:tc>
          <w:tcPr>
            <w:tcW w:w="399" w:type="pct"/>
            <w:vAlign w:val="center"/>
          </w:tcPr>
          <w:p w:rsidR="00EC5787" w:rsidRDefault="00732D67">
            <w:pPr>
              <w:widowControl/>
              <w:spacing w:line="0" w:lineRule="atLeast"/>
              <w:jc w:val="center"/>
              <w:rPr>
                <w:rFonts w:eastAsia="方正楷体_GBK"/>
                <w:kern w:val="0"/>
                <w:sz w:val="22"/>
              </w:rPr>
            </w:pPr>
            <w:r>
              <w:rPr>
                <w:rFonts w:eastAsia="方正楷体_GBK"/>
                <w:kern w:val="0"/>
                <w:sz w:val="22"/>
              </w:rPr>
              <w:t>743.56</w:t>
            </w:r>
          </w:p>
        </w:tc>
        <w:tc>
          <w:tcPr>
            <w:tcW w:w="387" w:type="pct"/>
            <w:vAlign w:val="center"/>
          </w:tcPr>
          <w:p w:rsidR="00EC5787" w:rsidRDefault="00732D67">
            <w:pPr>
              <w:widowControl/>
              <w:spacing w:line="0" w:lineRule="atLeast"/>
              <w:jc w:val="center"/>
              <w:rPr>
                <w:rFonts w:eastAsia="方正楷体_GBK"/>
                <w:kern w:val="0"/>
                <w:sz w:val="22"/>
              </w:rPr>
            </w:pPr>
            <w:r>
              <w:rPr>
                <w:rFonts w:eastAsia="方正楷体_GBK"/>
                <w:kern w:val="0"/>
                <w:sz w:val="22"/>
              </w:rPr>
              <w:t>40.63</w:t>
            </w:r>
          </w:p>
        </w:tc>
        <w:tc>
          <w:tcPr>
            <w:tcW w:w="367" w:type="pct"/>
            <w:vAlign w:val="center"/>
          </w:tcPr>
          <w:p w:rsidR="00EC5787" w:rsidRDefault="00732D67">
            <w:pPr>
              <w:widowControl/>
              <w:spacing w:line="0" w:lineRule="atLeast"/>
              <w:jc w:val="center"/>
              <w:rPr>
                <w:rFonts w:eastAsia="方正楷体_GBK"/>
                <w:kern w:val="0"/>
                <w:sz w:val="22"/>
              </w:rPr>
            </w:pPr>
            <w:r>
              <w:rPr>
                <w:rFonts w:eastAsia="方正楷体_GBK" w:hint="eastAsia"/>
                <w:kern w:val="0"/>
                <w:sz w:val="22"/>
              </w:rPr>
              <w:t>0</w:t>
            </w:r>
          </w:p>
        </w:tc>
        <w:tc>
          <w:tcPr>
            <w:tcW w:w="400" w:type="pct"/>
            <w:vAlign w:val="center"/>
          </w:tcPr>
          <w:p w:rsidR="00EC5787" w:rsidRDefault="00732D67">
            <w:pPr>
              <w:widowControl/>
              <w:spacing w:line="0" w:lineRule="atLeast"/>
              <w:jc w:val="center"/>
              <w:rPr>
                <w:rFonts w:eastAsia="方正楷体_GBK"/>
                <w:kern w:val="0"/>
                <w:sz w:val="22"/>
              </w:rPr>
            </w:pPr>
            <w:r>
              <w:rPr>
                <w:rFonts w:eastAsia="方正楷体_GBK" w:hint="eastAsia"/>
                <w:kern w:val="0"/>
                <w:sz w:val="22"/>
              </w:rPr>
              <w:t>784.19</w:t>
            </w:r>
          </w:p>
        </w:tc>
        <w:tc>
          <w:tcPr>
            <w:tcW w:w="303" w:type="pct"/>
            <w:shd w:val="clear" w:color="auto" w:fill="auto"/>
            <w:vAlign w:val="center"/>
          </w:tcPr>
          <w:p w:rsidR="00EC5787" w:rsidRDefault="00EC5787">
            <w:pPr>
              <w:widowControl/>
              <w:spacing w:line="0" w:lineRule="atLeast"/>
              <w:jc w:val="center"/>
              <w:rPr>
                <w:rFonts w:eastAsia="方正楷体_GBK"/>
                <w:kern w:val="0"/>
                <w:sz w:val="22"/>
              </w:rPr>
            </w:pPr>
          </w:p>
        </w:tc>
      </w:tr>
      <w:tr w:rsidR="00EC5787">
        <w:trPr>
          <w:trHeight w:val="369"/>
          <w:jc w:val="center"/>
        </w:trPr>
        <w:tc>
          <w:tcPr>
            <w:tcW w:w="197" w:type="pct"/>
            <w:shd w:val="clear" w:color="auto" w:fill="auto"/>
            <w:vAlign w:val="center"/>
          </w:tcPr>
          <w:p w:rsidR="00EC5787" w:rsidRDefault="00EC5787">
            <w:pPr>
              <w:widowControl/>
              <w:spacing w:line="0" w:lineRule="atLeast"/>
              <w:jc w:val="center"/>
              <w:rPr>
                <w:rFonts w:eastAsia="方正楷体_GBK"/>
                <w:kern w:val="0"/>
                <w:sz w:val="22"/>
              </w:rPr>
            </w:pPr>
          </w:p>
        </w:tc>
        <w:tc>
          <w:tcPr>
            <w:tcW w:w="633" w:type="pct"/>
            <w:shd w:val="clear" w:color="auto" w:fill="auto"/>
            <w:vAlign w:val="center"/>
          </w:tcPr>
          <w:p w:rsidR="00EC5787" w:rsidRDefault="00732D67">
            <w:pPr>
              <w:widowControl/>
              <w:spacing w:line="0" w:lineRule="atLeast"/>
              <w:jc w:val="center"/>
              <w:rPr>
                <w:rFonts w:eastAsia="方正楷体_GBK"/>
                <w:kern w:val="0"/>
                <w:sz w:val="22"/>
              </w:rPr>
            </w:pPr>
            <w:r>
              <w:rPr>
                <w:rFonts w:eastAsia="方正楷体_GBK" w:hint="eastAsia"/>
                <w:kern w:val="0"/>
                <w:sz w:val="22"/>
              </w:rPr>
              <w:t>合计</w:t>
            </w:r>
          </w:p>
        </w:tc>
        <w:tc>
          <w:tcPr>
            <w:tcW w:w="1011" w:type="pct"/>
            <w:shd w:val="clear" w:color="auto" w:fill="auto"/>
            <w:vAlign w:val="center"/>
          </w:tcPr>
          <w:p w:rsidR="00EC5787" w:rsidRDefault="00EC5787">
            <w:pPr>
              <w:widowControl/>
              <w:spacing w:line="0" w:lineRule="atLeast"/>
              <w:jc w:val="center"/>
              <w:rPr>
                <w:rFonts w:eastAsia="方正楷体_GBK"/>
                <w:kern w:val="0"/>
                <w:sz w:val="22"/>
              </w:rPr>
            </w:pPr>
          </w:p>
        </w:tc>
        <w:tc>
          <w:tcPr>
            <w:tcW w:w="946" w:type="pct"/>
            <w:shd w:val="clear" w:color="auto" w:fill="auto"/>
            <w:vAlign w:val="center"/>
          </w:tcPr>
          <w:p w:rsidR="00EC5787" w:rsidRDefault="00EC5787">
            <w:pPr>
              <w:widowControl/>
              <w:spacing w:line="0" w:lineRule="atLeast"/>
              <w:jc w:val="center"/>
              <w:rPr>
                <w:rFonts w:eastAsia="方正楷体_GBK"/>
                <w:kern w:val="0"/>
                <w:sz w:val="22"/>
              </w:rPr>
            </w:pPr>
          </w:p>
        </w:tc>
        <w:tc>
          <w:tcPr>
            <w:tcW w:w="352" w:type="pct"/>
            <w:vAlign w:val="center"/>
          </w:tcPr>
          <w:p w:rsidR="00EC5787" w:rsidRDefault="00732D67">
            <w:pPr>
              <w:widowControl/>
              <w:spacing w:line="0" w:lineRule="atLeast"/>
              <w:jc w:val="center"/>
              <w:rPr>
                <w:rFonts w:eastAsia="方正楷体_GBK"/>
                <w:kern w:val="0"/>
                <w:sz w:val="22"/>
              </w:rPr>
            </w:pPr>
            <w:r>
              <w:rPr>
                <w:rFonts w:eastAsia="方正楷体_GBK" w:hint="eastAsia"/>
                <w:kern w:val="0"/>
                <w:sz w:val="22"/>
              </w:rPr>
              <w:t>6688.04</w:t>
            </w:r>
          </w:p>
        </w:tc>
        <w:tc>
          <w:tcPr>
            <w:tcW w:w="399" w:type="pct"/>
            <w:vAlign w:val="center"/>
          </w:tcPr>
          <w:p w:rsidR="00EC5787" w:rsidRDefault="00732D67">
            <w:pPr>
              <w:widowControl/>
              <w:spacing w:line="0" w:lineRule="atLeast"/>
              <w:jc w:val="center"/>
              <w:rPr>
                <w:rFonts w:eastAsia="方正楷体_GBK"/>
                <w:kern w:val="0"/>
                <w:sz w:val="22"/>
              </w:rPr>
            </w:pPr>
            <w:r>
              <w:rPr>
                <w:rFonts w:eastAsia="方正楷体_GBK" w:hint="eastAsia"/>
                <w:kern w:val="0"/>
                <w:sz w:val="22"/>
              </w:rPr>
              <w:t>6343</w:t>
            </w:r>
          </w:p>
        </w:tc>
        <w:tc>
          <w:tcPr>
            <w:tcW w:w="387" w:type="pct"/>
            <w:vAlign w:val="center"/>
          </w:tcPr>
          <w:p w:rsidR="00EC5787" w:rsidRDefault="00732D67">
            <w:pPr>
              <w:widowControl/>
              <w:spacing w:line="0" w:lineRule="atLeast"/>
              <w:jc w:val="center"/>
              <w:rPr>
                <w:rFonts w:eastAsia="方正楷体_GBK"/>
                <w:kern w:val="0"/>
                <w:sz w:val="22"/>
              </w:rPr>
            </w:pPr>
            <w:r>
              <w:rPr>
                <w:rFonts w:eastAsia="方正楷体_GBK" w:hint="eastAsia"/>
                <w:kern w:val="0"/>
                <w:sz w:val="22"/>
              </w:rPr>
              <w:t>345.04</w:t>
            </w:r>
          </w:p>
        </w:tc>
        <w:tc>
          <w:tcPr>
            <w:tcW w:w="367" w:type="pct"/>
            <w:vAlign w:val="center"/>
          </w:tcPr>
          <w:p w:rsidR="00EC5787" w:rsidRDefault="00732D67">
            <w:pPr>
              <w:widowControl/>
              <w:spacing w:line="0" w:lineRule="atLeast"/>
              <w:jc w:val="center"/>
              <w:rPr>
                <w:rFonts w:eastAsia="方正楷体_GBK"/>
                <w:kern w:val="0"/>
                <w:sz w:val="22"/>
              </w:rPr>
            </w:pPr>
            <w:r>
              <w:rPr>
                <w:rFonts w:eastAsia="方正楷体_GBK" w:hint="eastAsia"/>
                <w:kern w:val="0"/>
                <w:sz w:val="22"/>
              </w:rPr>
              <w:t>13</w:t>
            </w:r>
          </w:p>
        </w:tc>
        <w:tc>
          <w:tcPr>
            <w:tcW w:w="400" w:type="pct"/>
            <w:vAlign w:val="center"/>
          </w:tcPr>
          <w:p w:rsidR="00EC5787" w:rsidRDefault="00732D67">
            <w:pPr>
              <w:widowControl/>
              <w:spacing w:line="0" w:lineRule="atLeast"/>
              <w:jc w:val="center"/>
              <w:rPr>
                <w:rFonts w:eastAsia="方正楷体_GBK"/>
                <w:kern w:val="0"/>
                <w:sz w:val="22"/>
              </w:rPr>
            </w:pPr>
            <w:r>
              <w:rPr>
                <w:rFonts w:eastAsia="方正楷体_GBK" w:hint="eastAsia"/>
                <w:kern w:val="0"/>
                <w:sz w:val="22"/>
              </w:rPr>
              <w:t>6675.04</w:t>
            </w:r>
          </w:p>
        </w:tc>
        <w:tc>
          <w:tcPr>
            <w:tcW w:w="303" w:type="pct"/>
            <w:shd w:val="clear" w:color="auto" w:fill="auto"/>
            <w:vAlign w:val="center"/>
          </w:tcPr>
          <w:p w:rsidR="00EC5787" w:rsidRDefault="00EC5787">
            <w:pPr>
              <w:widowControl/>
              <w:spacing w:line="0" w:lineRule="atLeast"/>
              <w:jc w:val="center"/>
              <w:rPr>
                <w:rFonts w:eastAsia="方正楷体_GBK"/>
                <w:kern w:val="0"/>
                <w:sz w:val="22"/>
              </w:rPr>
            </w:pPr>
          </w:p>
        </w:tc>
      </w:tr>
    </w:tbl>
    <w:p w:rsidR="00EC5787" w:rsidRDefault="00732D67">
      <w:pPr>
        <w:overflowPunct w:val="0"/>
        <w:rPr>
          <w:rFonts w:eastAsia="方正小标宋_GBK"/>
          <w:w w:val="95"/>
          <w:kern w:val="32"/>
          <w:sz w:val="44"/>
          <w:szCs w:val="44"/>
        </w:rPr>
      </w:pPr>
      <w:r>
        <w:rPr>
          <w:rFonts w:eastAsia="方正黑体_GBK" w:hint="eastAsia"/>
          <w:kern w:val="32"/>
          <w:szCs w:val="32"/>
        </w:rPr>
        <w:lastRenderedPageBreak/>
        <w:t>附件</w:t>
      </w:r>
      <w:r>
        <w:rPr>
          <w:rFonts w:eastAsia="方正黑体_GBK" w:hint="eastAsia"/>
          <w:kern w:val="32"/>
          <w:szCs w:val="32"/>
        </w:rPr>
        <w:t>2</w:t>
      </w:r>
    </w:p>
    <w:p w:rsidR="00EC5787" w:rsidRDefault="00732D67" w:rsidP="00732D67">
      <w:pPr>
        <w:widowControl/>
        <w:spacing w:afterLines="30" w:after="176" w:line="0" w:lineRule="atLeast"/>
        <w:jc w:val="center"/>
        <w:textAlignment w:val="bottom"/>
        <w:rPr>
          <w:rFonts w:eastAsia="方正小标宋_GBK"/>
          <w:w w:val="88"/>
          <w:kern w:val="32"/>
          <w:sz w:val="44"/>
          <w:szCs w:val="44"/>
        </w:rPr>
      </w:pPr>
      <w:r>
        <w:rPr>
          <w:rFonts w:eastAsia="方正小标宋_GBK" w:hint="eastAsia"/>
          <w:w w:val="88"/>
          <w:kern w:val="32"/>
          <w:sz w:val="44"/>
          <w:szCs w:val="44"/>
        </w:rPr>
        <w:t>江阴市</w:t>
      </w:r>
      <w:r>
        <w:rPr>
          <w:rFonts w:eastAsia="方正小标宋_GBK" w:hint="eastAsia"/>
          <w:w w:val="88"/>
          <w:kern w:val="32"/>
          <w:sz w:val="44"/>
          <w:szCs w:val="44"/>
        </w:rPr>
        <w:t>2022</w:t>
      </w:r>
      <w:r>
        <w:rPr>
          <w:rFonts w:eastAsia="方正小标宋_GBK" w:hint="eastAsia"/>
          <w:w w:val="88"/>
          <w:kern w:val="32"/>
          <w:sz w:val="44"/>
          <w:szCs w:val="44"/>
        </w:rPr>
        <w:t>年中央及省级保障性安居工程补助资金（保障性租赁住房）分配明细表</w:t>
      </w:r>
    </w:p>
    <w:tbl>
      <w:tblPr>
        <w:tblW w:w="14632"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A0" w:firstRow="1" w:lastRow="0" w:firstColumn="1" w:lastColumn="0" w:noHBand="0" w:noVBand="1"/>
      </w:tblPr>
      <w:tblGrid>
        <w:gridCol w:w="711"/>
        <w:gridCol w:w="1895"/>
        <w:gridCol w:w="2951"/>
        <w:gridCol w:w="2557"/>
        <w:gridCol w:w="1417"/>
        <w:gridCol w:w="995"/>
        <w:gridCol w:w="1470"/>
        <w:gridCol w:w="1268"/>
        <w:gridCol w:w="1368"/>
      </w:tblGrid>
      <w:tr w:rsidR="00EC5787">
        <w:trPr>
          <w:trHeight w:val="20"/>
          <w:tblHeader/>
          <w:jc w:val="center"/>
        </w:trPr>
        <w:tc>
          <w:tcPr>
            <w:tcW w:w="711" w:type="dxa"/>
            <w:shd w:val="clear" w:color="auto" w:fill="auto"/>
            <w:noWrap/>
            <w:vAlign w:val="center"/>
          </w:tcPr>
          <w:p w:rsidR="00EC5787" w:rsidRDefault="00732D67">
            <w:pPr>
              <w:widowControl/>
              <w:spacing w:line="290" w:lineRule="exact"/>
              <w:jc w:val="center"/>
              <w:textAlignment w:val="bottom"/>
              <w:rPr>
                <w:rFonts w:eastAsia="方正黑体_GBK" w:cs="Arial"/>
                <w:color w:val="000000"/>
                <w:kern w:val="0"/>
                <w:sz w:val="22"/>
              </w:rPr>
            </w:pPr>
            <w:r>
              <w:rPr>
                <w:rFonts w:eastAsia="方正黑体_GBK" w:cs="宋体" w:hint="eastAsia"/>
                <w:color w:val="000000"/>
                <w:kern w:val="0"/>
                <w:sz w:val="22"/>
              </w:rPr>
              <w:t>序号</w:t>
            </w:r>
          </w:p>
        </w:tc>
        <w:tc>
          <w:tcPr>
            <w:tcW w:w="1895" w:type="dxa"/>
            <w:shd w:val="clear" w:color="auto" w:fill="auto"/>
            <w:noWrap/>
            <w:vAlign w:val="center"/>
          </w:tcPr>
          <w:p w:rsidR="00EC5787" w:rsidRDefault="00732D67">
            <w:pPr>
              <w:widowControl/>
              <w:spacing w:line="290" w:lineRule="exact"/>
              <w:jc w:val="center"/>
              <w:textAlignment w:val="center"/>
              <w:rPr>
                <w:rFonts w:eastAsia="方正黑体_GBK" w:cs="Arial"/>
                <w:color w:val="000000"/>
                <w:kern w:val="0"/>
                <w:sz w:val="22"/>
              </w:rPr>
            </w:pPr>
            <w:r>
              <w:rPr>
                <w:rFonts w:eastAsia="方正黑体_GBK" w:cs="宋体" w:hint="eastAsia"/>
                <w:color w:val="000000"/>
                <w:kern w:val="0"/>
                <w:sz w:val="22"/>
              </w:rPr>
              <w:t>镇街（园区）</w:t>
            </w:r>
          </w:p>
        </w:tc>
        <w:tc>
          <w:tcPr>
            <w:tcW w:w="2951" w:type="dxa"/>
            <w:shd w:val="clear" w:color="auto" w:fill="auto"/>
            <w:vAlign w:val="center"/>
          </w:tcPr>
          <w:p w:rsidR="00EC5787" w:rsidRDefault="00732D67">
            <w:pPr>
              <w:widowControl/>
              <w:spacing w:line="290" w:lineRule="exact"/>
              <w:jc w:val="center"/>
              <w:textAlignment w:val="center"/>
              <w:rPr>
                <w:rFonts w:eastAsia="方正黑体_GBK" w:cs="Arial"/>
                <w:color w:val="000000"/>
                <w:kern w:val="0"/>
                <w:sz w:val="22"/>
              </w:rPr>
            </w:pPr>
            <w:r>
              <w:rPr>
                <w:rFonts w:eastAsia="方正黑体_GBK" w:cs="宋体" w:hint="eastAsia"/>
                <w:color w:val="000000"/>
                <w:kern w:val="0"/>
                <w:sz w:val="22"/>
              </w:rPr>
              <w:t>产权方名称</w:t>
            </w:r>
          </w:p>
        </w:tc>
        <w:tc>
          <w:tcPr>
            <w:tcW w:w="2557" w:type="dxa"/>
            <w:shd w:val="clear" w:color="auto" w:fill="auto"/>
            <w:vAlign w:val="center"/>
          </w:tcPr>
          <w:p w:rsidR="00EC5787" w:rsidRDefault="00732D67">
            <w:pPr>
              <w:widowControl/>
              <w:spacing w:line="290" w:lineRule="exact"/>
              <w:jc w:val="center"/>
              <w:textAlignment w:val="center"/>
              <w:rPr>
                <w:rFonts w:eastAsia="方正黑体_GBK" w:cs="Arial"/>
                <w:color w:val="000000"/>
                <w:kern w:val="0"/>
                <w:sz w:val="22"/>
              </w:rPr>
            </w:pPr>
            <w:r>
              <w:rPr>
                <w:rFonts w:eastAsia="方正黑体_GBK" w:cs="宋体" w:hint="eastAsia"/>
                <w:color w:val="000000"/>
                <w:kern w:val="0"/>
                <w:sz w:val="22"/>
              </w:rPr>
              <w:t>项目名称</w:t>
            </w:r>
          </w:p>
        </w:tc>
        <w:tc>
          <w:tcPr>
            <w:tcW w:w="1417" w:type="dxa"/>
            <w:shd w:val="clear" w:color="auto" w:fill="auto"/>
            <w:vAlign w:val="center"/>
          </w:tcPr>
          <w:p w:rsidR="00EC5787" w:rsidRDefault="00732D67">
            <w:pPr>
              <w:widowControl/>
              <w:spacing w:line="290" w:lineRule="exact"/>
              <w:jc w:val="center"/>
              <w:textAlignment w:val="center"/>
              <w:rPr>
                <w:rFonts w:eastAsia="方正黑体_GBK" w:cs="Arial"/>
                <w:color w:val="000000"/>
                <w:kern w:val="0"/>
                <w:sz w:val="22"/>
              </w:rPr>
            </w:pPr>
            <w:r>
              <w:rPr>
                <w:rFonts w:eastAsia="方正黑体_GBK" w:cs="宋体" w:hint="eastAsia"/>
                <w:color w:val="000000"/>
                <w:kern w:val="0"/>
                <w:sz w:val="22"/>
              </w:rPr>
              <w:t>性质</w:t>
            </w:r>
          </w:p>
        </w:tc>
        <w:tc>
          <w:tcPr>
            <w:tcW w:w="995" w:type="dxa"/>
            <w:shd w:val="clear" w:color="auto" w:fill="auto"/>
            <w:noWrap/>
            <w:vAlign w:val="center"/>
          </w:tcPr>
          <w:p w:rsidR="00EC5787" w:rsidRDefault="00732D67">
            <w:pPr>
              <w:widowControl/>
              <w:spacing w:line="290" w:lineRule="exact"/>
              <w:jc w:val="center"/>
              <w:textAlignment w:val="center"/>
              <w:rPr>
                <w:rFonts w:eastAsia="方正黑体_GBK" w:cs="Arial"/>
                <w:color w:val="000000"/>
                <w:kern w:val="0"/>
                <w:sz w:val="22"/>
              </w:rPr>
            </w:pPr>
            <w:r>
              <w:rPr>
                <w:rFonts w:eastAsia="方正黑体_GBK" w:cs="宋体" w:hint="eastAsia"/>
                <w:color w:val="000000"/>
                <w:kern w:val="0"/>
                <w:sz w:val="22"/>
              </w:rPr>
              <w:t>套数</w:t>
            </w:r>
          </w:p>
        </w:tc>
        <w:tc>
          <w:tcPr>
            <w:tcW w:w="1470" w:type="dxa"/>
            <w:shd w:val="clear" w:color="auto" w:fill="auto"/>
            <w:vAlign w:val="center"/>
          </w:tcPr>
          <w:p w:rsidR="00EC5787" w:rsidRDefault="00732D67">
            <w:pPr>
              <w:widowControl/>
              <w:spacing w:line="290" w:lineRule="exact"/>
              <w:jc w:val="center"/>
              <w:textAlignment w:val="center"/>
              <w:rPr>
                <w:rFonts w:eastAsia="方正黑体_GBK" w:cs="Arial"/>
                <w:color w:val="000000"/>
                <w:kern w:val="0"/>
                <w:sz w:val="22"/>
              </w:rPr>
            </w:pPr>
            <w:r>
              <w:rPr>
                <w:rFonts w:eastAsia="方正黑体_GBK" w:cs="宋体" w:hint="eastAsia"/>
                <w:color w:val="000000"/>
                <w:kern w:val="0"/>
                <w:sz w:val="22"/>
              </w:rPr>
              <w:t>保租房面积（㎡）</w:t>
            </w:r>
          </w:p>
        </w:tc>
        <w:tc>
          <w:tcPr>
            <w:tcW w:w="1268" w:type="dxa"/>
            <w:shd w:val="clear" w:color="auto" w:fill="auto"/>
            <w:noWrap/>
            <w:vAlign w:val="center"/>
          </w:tcPr>
          <w:p w:rsidR="00EC5787" w:rsidRDefault="00732D67">
            <w:pPr>
              <w:widowControl/>
              <w:spacing w:line="290" w:lineRule="exact"/>
              <w:jc w:val="center"/>
              <w:textAlignment w:val="center"/>
              <w:rPr>
                <w:rFonts w:eastAsia="方正黑体_GBK" w:cs="Arial"/>
                <w:color w:val="000000"/>
                <w:kern w:val="0"/>
                <w:sz w:val="22"/>
              </w:rPr>
            </w:pPr>
            <w:r>
              <w:rPr>
                <w:rFonts w:eastAsia="方正黑体_GBK" w:cs="宋体" w:hint="eastAsia"/>
                <w:color w:val="000000"/>
                <w:kern w:val="0"/>
                <w:sz w:val="22"/>
              </w:rPr>
              <w:t>补助资金</w:t>
            </w:r>
          </w:p>
        </w:tc>
        <w:tc>
          <w:tcPr>
            <w:tcW w:w="1368" w:type="dxa"/>
            <w:shd w:val="clear" w:color="auto" w:fill="auto"/>
            <w:noWrap/>
            <w:vAlign w:val="center"/>
          </w:tcPr>
          <w:p w:rsidR="00EC5787" w:rsidRDefault="00732D67">
            <w:pPr>
              <w:widowControl/>
              <w:spacing w:line="290" w:lineRule="exact"/>
              <w:jc w:val="center"/>
              <w:textAlignment w:val="center"/>
              <w:rPr>
                <w:rFonts w:eastAsia="方正黑体_GBK" w:cs="Arial"/>
                <w:color w:val="000000"/>
                <w:kern w:val="0"/>
                <w:sz w:val="22"/>
              </w:rPr>
            </w:pPr>
            <w:r>
              <w:rPr>
                <w:rFonts w:eastAsia="方正黑体_GBK" w:cs="宋体" w:hint="eastAsia"/>
                <w:color w:val="000000"/>
                <w:kern w:val="0"/>
                <w:sz w:val="22"/>
              </w:rPr>
              <w:t>备注</w:t>
            </w:r>
          </w:p>
        </w:tc>
      </w:tr>
      <w:tr w:rsidR="00EC5787">
        <w:trPr>
          <w:trHeight w:val="20"/>
          <w:tblHeader/>
          <w:jc w:val="center"/>
        </w:trPr>
        <w:tc>
          <w:tcPr>
            <w:tcW w:w="711" w:type="dxa"/>
            <w:shd w:val="clear" w:color="auto" w:fill="auto"/>
            <w:noWrap/>
            <w:vAlign w:val="center"/>
          </w:tcPr>
          <w:p w:rsidR="00EC5787" w:rsidRDefault="00732D67">
            <w:pPr>
              <w:widowControl/>
              <w:spacing w:line="290" w:lineRule="exact"/>
              <w:jc w:val="center"/>
              <w:textAlignment w:val="bottom"/>
              <w:rPr>
                <w:rFonts w:eastAsia="方正楷体_GBK" w:cs="Arial"/>
                <w:color w:val="000000"/>
                <w:sz w:val="22"/>
              </w:rPr>
            </w:pPr>
            <w:r>
              <w:rPr>
                <w:rFonts w:eastAsia="方正楷体_GBK" w:cs="Arial" w:hint="eastAsia"/>
                <w:color w:val="000000"/>
                <w:kern w:val="0"/>
                <w:sz w:val="22"/>
              </w:rPr>
              <w:t>1</w:t>
            </w:r>
          </w:p>
        </w:tc>
        <w:tc>
          <w:tcPr>
            <w:tcW w:w="1895" w:type="dxa"/>
            <w:shd w:val="clear" w:color="auto" w:fill="auto"/>
            <w:noWrap/>
            <w:vAlign w:val="center"/>
          </w:tcPr>
          <w:p w:rsidR="00EC5787" w:rsidRDefault="00732D67">
            <w:pPr>
              <w:widowControl/>
              <w:spacing w:line="290" w:lineRule="exact"/>
              <w:jc w:val="center"/>
              <w:textAlignment w:val="center"/>
              <w:rPr>
                <w:rFonts w:eastAsia="方正楷体_GBK" w:cs="宋体"/>
                <w:color w:val="000000"/>
                <w:sz w:val="22"/>
              </w:rPr>
            </w:pPr>
            <w:r>
              <w:rPr>
                <w:rFonts w:eastAsia="方正楷体_GBK" w:cs="宋体" w:hint="eastAsia"/>
                <w:color w:val="000000"/>
                <w:kern w:val="0"/>
                <w:sz w:val="22"/>
              </w:rPr>
              <w:t>高新区</w:t>
            </w:r>
          </w:p>
        </w:tc>
        <w:tc>
          <w:tcPr>
            <w:tcW w:w="2951" w:type="dxa"/>
            <w:shd w:val="clear" w:color="auto" w:fill="auto"/>
            <w:vAlign w:val="center"/>
          </w:tcPr>
          <w:p w:rsidR="00EC5787" w:rsidRDefault="00732D67">
            <w:pPr>
              <w:widowControl/>
              <w:spacing w:line="290" w:lineRule="exact"/>
              <w:jc w:val="center"/>
              <w:textAlignment w:val="center"/>
              <w:rPr>
                <w:rFonts w:eastAsia="方正楷体_GBK" w:cs="宋体"/>
                <w:color w:val="000000"/>
                <w:sz w:val="22"/>
              </w:rPr>
            </w:pPr>
            <w:r>
              <w:rPr>
                <w:rFonts w:eastAsia="方正楷体_GBK" w:cs="宋体" w:hint="eastAsia"/>
                <w:color w:val="000000"/>
                <w:kern w:val="0"/>
                <w:sz w:val="22"/>
              </w:rPr>
              <w:t>江阴市滨江澄源投资集团有限公司</w:t>
            </w:r>
          </w:p>
        </w:tc>
        <w:tc>
          <w:tcPr>
            <w:tcW w:w="2557" w:type="dxa"/>
            <w:shd w:val="clear" w:color="auto" w:fill="auto"/>
            <w:vAlign w:val="center"/>
          </w:tcPr>
          <w:p w:rsidR="00EC5787" w:rsidRDefault="00732D67">
            <w:pPr>
              <w:widowControl/>
              <w:spacing w:line="290" w:lineRule="exact"/>
              <w:jc w:val="center"/>
              <w:textAlignment w:val="center"/>
              <w:rPr>
                <w:rFonts w:eastAsia="方正楷体_GBK" w:cs="宋体"/>
                <w:color w:val="000000"/>
                <w:sz w:val="22"/>
              </w:rPr>
            </w:pPr>
            <w:r>
              <w:rPr>
                <w:rFonts w:eastAsia="方正楷体_GBK" w:cs="宋体" w:hint="eastAsia"/>
                <w:color w:val="000000"/>
                <w:kern w:val="0"/>
                <w:sz w:val="22"/>
              </w:rPr>
              <w:t>盈智城科创产业园人才公寓</w:t>
            </w:r>
          </w:p>
        </w:tc>
        <w:tc>
          <w:tcPr>
            <w:tcW w:w="1417" w:type="dxa"/>
            <w:shd w:val="clear" w:color="auto" w:fill="auto"/>
            <w:vAlign w:val="center"/>
          </w:tcPr>
          <w:p w:rsidR="00EC5787" w:rsidRDefault="00732D67">
            <w:pPr>
              <w:widowControl/>
              <w:spacing w:line="290" w:lineRule="exact"/>
              <w:jc w:val="center"/>
              <w:textAlignment w:val="center"/>
              <w:rPr>
                <w:rFonts w:eastAsia="方正楷体_GBK" w:cs="宋体"/>
                <w:color w:val="000000"/>
                <w:sz w:val="22"/>
              </w:rPr>
            </w:pPr>
            <w:r>
              <w:rPr>
                <w:rFonts w:eastAsia="方正楷体_GBK" w:cs="宋体" w:hint="eastAsia"/>
                <w:color w:val="000000"/>
                <w:kern w:val="0"/>
                <w:sz w:val="22"/>
              </w:rPr>
              <w:t>新建</w:t>
            </w:r>
          </w:p>
        </w:tc>
        <w:tc>
          <w:tcPr>
            <w:tcW w:w="995" w:type="dxa"/>
            <w:shd w:val="clear" w:color="auto" w:fill="auto"/>
            <w:noWrap/>
            <w:vAlign w:val="center"/>
          </w:tcPr>
          <w:p w:rsidR="00EC5787" w:rsidRDefault="00732D67">
            <w:pPr>
              <w:widowControl/>
              <w:spacing w:line="290" w:lineRule="exact"/>
              <w:jc w:val="center"/>
              <w:textAlignment w:val="center"/>
              <w:rPr>
                <w:rFonts w:eastAsia="方正楷体_GBK" w:cs="宋体"/>
                <w:color w:val="000000"/>
                <w:sz w:val="22"/>
              </w:rPr>
            </w:pPr>
            <w:r>
              <w:rPr>
                <w:rFonts w:eastAsia="方正楷体_GBK" w:cs="宋体" w:hint="eastAsia"/>
                <w:color w:val="000000"/>
                <w:kern w:val="0"/>
                <w:sz w:val="22"/>
              </w:rPr>
              <w:t>271</w:t>
            </w:r>
          </w:p>
        </w:tc>
        <w:tc>
          <w:tcPr>
            <w:tcW w:w="1470" w:type="dxa"/>
            <w:shd w:val="clear" w:color="auto" w:fill="auto"/>
            <w:vAlign w:val="center"/>
          </w:tcPr>
          <w:p w:rsidR="00EC5787" w:rsidRDefault="00732D67">
            <w:pPr>
              <w:widowControl/>
              <w:spacing w:line="290" w:lineRule="exact"/>
              <w:jc w:val="center"/>
              <w:textAlignment w:val="center"/>
              <w:rPr>
                <w:rFonts w:eastAsia="方正楷体_GBK" w:cs="宋体"/>
                <w:color w:val="000000"/>
                <w:sz w:val="22"/>
              </w:rPr>
            </w:pPr>
            <w:r>
              <w:rPr>
                <w:rFonts w:eastAsia="方正楷体_GBK" w:cs="宋体" w:hint="eastAsia"/>
                <w:color w:val="000000"/>
                <w:kern w:val="0"/>
                <w:sz w:val="22"/>
              </w:rPr>
              <w:t>20006</w:t>
            </w:r>
          </w:p>
        </w:tc>
        <w:tc>
          <w:tcPr>
            <w:tcW w:w="1268" w:type="dxa"/>
            <w:shd w:val="clear" w:color="auto" w:fill="auto"/>
            <w:noWrap/>
            <w:vAlign w:val="center"/>
          </w:tcPr>
          <w:p w:rsidR="00EC5787" w:rsidRDefault="00732D67">
            <w:pPr>
              <w:widowControl/>
              <w:spacing w:line="290" w:lineRule="exact"/>
              <w:jc w:val="center"/>
              <w:textAlignment w:val="center"/>
              <w:rPr>
                <w:rFonts w:eastAsia="方正楷体_GBK" w:cs="宋体"/>
                <w:color w:val="000000"/>
                <w:sz w:val="22"/>
              </w:rPr>
            </w:pPr>
            <w:r>
              <w:rPr>
                <w:rFonts w:eastAsia="方正楷体_GBK" w:cs="宋体" w:hint="eastAsia"/>
                <w:color w:val="000000"/>
                <w:kern w:val="0"/>
                <w:sz w:val="22"/>
              </w:rPr>
              <w:t>1941.68</w:t>
            </w:r>
          </w:p>
        </w:tc>
        <w:tc>
          <w:tcPr>
            <w:tcW w:w="1368" w:type="dxa"/>
            <w:shd w:val="clear" w:color="auto" w:fill="auto"/>
            <w:noWrap/>
            <w:vAlign w:val="center"/>
          </w:tcPr>
          <w:p w:rsidR="00EC5787" w:rsidRDefault="00EC5787">
            <w:pPr>
              <w:widowControl/>
              <w:spacing w:line="290" w:lineRule="exact"/>
              <w:jc w:val="center"/>
              <w:rPr>
                <w:rFonts w:eastAsia="方正楷体_GBK" w:cs="Arial"/>
                <w:color w:val="000000"/>
                <w:sz w:val="22"/>
              </w:rPr>
            </w:pPr>
          </w:p>
        </w:tc>
      </w:tr>
      <w:tr w:rsidR="00EC5787">
        <w:trPr>
          <w:trHeight w:val="349"/>
          <w:tblHeader/>
          <w:jc w:val="center"/>
        </w:trPr>
        <w:tc>
          <w:tcPr>
            <w:tcW w:w="711" w:type="dxa"/>
            <w:shd w:val="clear" w:color="auto" w:fill="auto"/>
            <w:noWrap/>
            <w:vAlign w:val="center"/>
          </w:tcPr>
          <w:p w:rsidR="00EC5787" w:rsidRDefault="00732D67">
            <w:pPr>
              <w:widowControl/>
              <w:spacing w:line="290" w:lineRule="exact"/>
              <w:jc w:val="center"/>
              <w:textAlignment w:val="bottom"/>
              <w:rPr>
                <w:rFonts w:eastAsia="方正楷体_GBK" w:cs="Arial"/>
                <w:color w:val="000000"/>
                <w:sz w:val="22"/>
              </w:rPr>
            </w:pPr>
            <w:r>
              <w:rPr>
                <w:rFonts w:eastAsia="方正楷体_GBK" w:cs="Arial" w:hint="eastAsia"/>
                <w:color w:val="000000"/>
                <w:kern w:val="0"/>
                <w:sz w:val="22"/>
              </w:rPr>
              <w:t>2</w:t>
            </w:r>
          </w:p>
        </w:tc>
        <w:tc>
          <w:tcPr>
            <w:tcW w:w="1895" w:type="dxa"/>
            <w:shd w:val="clear" w:color="auto" w:fill="auto"/>
            <w:noWrap/>
            <w:vAlign w:val="center"/>
          </w:tcPr>
          <w:p w:rsidR="00EC5787" w:rsidRDefault="00732D67">
            <w:pPr>
              <w:widowControl/>
              <w:spacing w:line="290" w:lineRule="exact"/>
              <w:jc w:val="center"/>
              <w:textAlignment w:val="center"/>
              <w:rPr>
                <w:rFonts w:eastAsia="方正楷体_GBK" w:cs="宋体"/>
                <w:color w:val="000000"/>
                <w:sz w:val="22"/>
              </w:rPr>
            </w:pPr>
            <w:r>
              <w:rPr>
                <w:rFonts w:eastAsia="方正楷体_GBK" w:cs="宋体" w:hint="eastAsia"/>
                <w:color w:val="000000"/>
                <w:kern w:val="0"/>
                <w:sz w:val="22"/>
              </w:rPr>
              <w:t>临港经济开发区</w:t>
            </w:r>
          </w:p>
        </w:tc>
        <w:tc>
          <w:tcPr>
            <w:tcW w:w="2951" w:type="dxa"/>
            <w:shd w:val="clear" w:color="auto" w:fill="auto"/>
            <w:vAlign w:val="center"/>
          </w:tcPr>
          <w:p w:rsidR="00EC5787" w:rsidRDefault="00732D67">
            <w:pPr>
              <w:widowControl/>
              <w:spacing w:line="290" w:lineRule="exact"/>
              <w:jc w:val="center"/>
              <w:textAlignment w:val="center"/>
              <w:rPr>
                <w:rFonts w:eastAsia="方正楷体_GBK" w:cs="宋体"/>
                <w:color w:val="000000"/>
                <w:sz w:val="22"/>
              </w:rPr>
            </w:pPr>
            <w:r>
              <w:rPr>
                <w:rFonts w:eastAsia="方正楷体_GBK" w:cs="宋体" w:hint="eastAsia"/>
                <w:color w:val="000000"/>
                <w:kern w:val="0"/>
                <w:sz w:val="22"/>
              </w:rPr>
              <w:t>利港街道西石桥社区居委会</w:t>
            </w:r>
          </w:p>
        </w:tc>
        <w:tc>
          <w:tcPr>
            <w:tcW w:w="2557" w:type="dxa"/>
            <w:shd w:val="clear" w:color="auto" w:fill="auto"/>
            <w:vAlign w:val="center"/>
          </w:tcPr>
          <w:p w:rsidR="00EC5787" w:rsidRDefault="00732D67">
            <w:pPr>
              <w:widowControl/>
              <w:spacing w:line="290" w:lineRule="exact"/>
              <w:jc w:val="center"/>
              <w:textAlignment w:val="center"/>
              <w:rPr>
                <w:rFonts w:eastAsia="方正楷体_GBK" w:cs="宋体"/>
                <w:color w:val="000000"/>
                <w:sz w:val="22"/>
              </w:rPr>
            </w:pPr>
            <w:r>
              <w:rPr>
                <w:rFonts w:eastAsia="方正楷体_GBK" w:cs="宋体" w:hint="eastAsia"/>
                <w:color w:val="000000"/>
                <w:kern w:val="0"/>
                <w:sz w:val="22"/>
              </w:rPr>
              <w:t>西石桥社区公寓</w:t>
            </w:r>
          </w:p>
        </w:tc>
        <w:tc>
          <w:tcPr>
            <w:tcW w:w="1417" w:type="dxa"/>
            <w:shd w:val="clear" w:color="auto" w:fill="auto"/>
            <w:vAlign w:val="center"/>
          </w:tcPr>
          <w:p w:rsidR="00EC5787" w:rsidRDefault="00732D67">
            <w:pPr>
              <w:widowControl/>
              <w:spacing w:line="290" w:lineRule="exact"/>
              <w:jc w:val="center"/>
              <w:textAlignment w:val="center"/>
              <w:rPr>
                <w:rFonts w:eastAsia="方正楷体_GBK" w:cs="宋体"/>
                <w:color w:val="000000"/>
                <w:sz w:val="22"/>
              </w:rPr>
            </w:pPr>
            <w:r>
              <w:rPr>
                <w:rFonts w:eastAsia="方正楷体_GBK" w:cs="宋体" w:hint="eastAsia"/>
                <w:color w:val="000000"/>
                <w:kern w:val="0"/>
                <w:sz w:val="22"/>
              </w:rPr>
              <w:t>新建</w:t>
            </w:r>
          </w:p>
        </w:tc>
        <w:tc>
          <w:tcPr>
            <w:tcW w:w="995" w:type="dxa"/>
            <w:shd w:val="clear" w:color="auto" w:fill="auto"/>
            <w:noWrap/>
            <w:vAlign w:val="center"/>
          </w:tcPr>
          <w:p w:rsidR="00EC5787" w:rsidRDefault="00732D67">
            <w:pPr>
              <w:widowControl/>
              <w:spacing w:line="290" w:lineRule="exact"/>
              <w:jc w:val="center"/>
              <w:textAlignment w:val="center"/>
              <w:rPr>
                <w:rFonts w:eastAsia="方正楷体_GBK" w:cs="宋体"/>
                <w:color w:val="000000"/>
                <w:sz w:val="22"/>
              </w:rPr>
            </w:pPr>
            <w:r>
              <w:rPr>
                <w:rFonts w:eastAsia="方正楷体_GBK" w:cs="宋体" w:hint="eastAsia"/>
                <w:color w:val="000000"/>
                <w:kern w:val="0"/>
                <w:sz w:val="22"/>
              </w:rPr>
              <w:t>95</w:t>
            </w:r>
          </w:p>
        </w:tc>
        <w:tc>
          <w:tcPr>
            <w:tcW w:w="1470" w:type="dxa"/>
            <w:shd w:val="clear" w:color="auto" w:fill="auto"/>
            <w:vAlign w:val="center"/>
          </w:tcPr>
          <w:p w:rsidR="00EC5787" w:rsidRDefault="00732D67">
            <w:pPr>
              <w:widowControl/>
              <w:spacing w:line="290" w:lineRule="exact"/>
              <w:jc w:val="center"/>
              <w:textAlignment w:val="center"/>
              <w:rPr>
                <w:rFonts w:eastAsia="方正楷体_GBK" w:cs="宋体"/>
                <w:color w:val="000000"/>
                <w:sz w:val="22"/>
              </w:rPr>
            </w:pPr>
            <w:r>
              <w:rPr>
                <w:rFonts w:eastAsia="方正楷体_GBK" w:cs="宋体" w:hint="eastAsia"/>
                <w:color w:val="000000"/>
                <w:kern w:val="0"/>
                <w:sz w:val="22"/>
              </w:rPr>
              <w:t>3800</w:t>
            </w:r>
          </w:p>
        </w:tc>
        <w:tc>
          <w:tcPr>
            <w:tcW w:w="1268" w:type="dxa"/>
            <w:shd w:val="clear" w:color="auto" w:fill="auto"/>
            <w:noWrap/>
            <w:vAlign w:val="center"/>
          </w:tcPr>
          <w:p w:rsidR="00EC5787" w:rsidRDefault="00732D67">
            <w:pPr>
              <w:widowControl/>
              <w:spacing w:line="290" w:lineRule="exact"/>
              <w:jc w:val="center"/>
              <w:textAlignment w:val="center"/>
              <w:rPr>
                <w:rFonts w:eastAsia="方正楷体_GBK" w:cs="宋体"/>
                <w:color w:val="000000"/>
                <w:sz w:val="22"/>
              </w:rPr>
            </w:pPr>
            <w:r>
              <w:rPr>
                <w:rFonts w:eastAsia="方正楷体_GBK" w:cs="宋体" w:hint="eastAsia"/>
                <w:color w:val="000000"/>
                <w:kern w:val="0"/>
                <w:sz w:val="22"/>
              </w:rPr>
              <w:t>515.88</w:t>
            </w:r>
          </w:p>
        </w:tc>
        <w:tc>
          <w:tcPr>
            <w:tcW w:w="1368" w:type="dxa"/>
            <w:shd w:val="clear" w:color="auto" w:fill="auto"/>
            <w:noWrap/>
            <w:vAlign w:val="center"/>
          </w:tcPr>
          <w:p w:rsidR="00EC5787" w:rsidRDefault="00EC5787">
            <w:pPr>
              <w:widowControl/>
              <w:spacing w:line="290" w:lineRule="exact"/>
              <w:jc w:val="center"/>
              <w:rPr>
                <w:rFonts w:eastAsia="方正楷体_GBK" w:cs="Arial"/>
                <w:color w:val="000000"/>
                <w:sz w:val="22"/>
              </w:rPr>
            </w:pPr>
          </w:p>
        </w:tc>
      </w:tr>
      <w:tr w:rsidR="00EC5787">
        <w:trPr>
          <w:trHeight w:val="20"/>
          <w:tblHeader/>
          <w:jc w:val="center"/>
        </w:trPr>
        <w:tc>
          <w:tcPr>
            <w:tcW w:w="711" w:type="dxa"/>
            <w:shd w:val="clear" w:color="auto" w:fill="auto"/>
            <w:noWrap/>
            <w:vAlign w:val="center"/>
          </w:tcPr>
          <w:p w:rsidR="00EC5787" w:rsidRDefault="00732D67">
            <w:pPr>
              <w:widowControl/>
              <w:spacing w:line="290" w:lineRule="exact"/>
              <w:jc w:val="center"/>
              <w:textAlignment w:val="bottom"/>
              <w:rPr>
                <w:rFonts w:eastAsia="方正楷体_GBK" w:cs="Arial"/>
                <w:color w:val="000000"/>
                <w:sz w:val="22"/>
              </w:rPr>
            </w:pPr>
            <w:r>
              <w:rPr>
                <w:rFonts w:eastAsia="方正楷体_GBK" w:cs="Arial" w:hint="eastAsia"/>
                <w:color w:val="000000"/>
                <w:kern w:val="0"/>
                <w:sz w:val="22"/>
              </w:rPr>
              <w:t>3</w:t>
            </w:r>
          </w:p>
        </w:tc>
        <w:tc>
          <w:tcPr>
            <w:tcW w:w="1895" w:type="dxa"/>
            <w:shd w:val="clear" w:color="auto" w:fill="auto"/>
            <w:noWrap/>
            <w:vAlign w:val="center"/>
          </w:tcPr>
          <w:p w:rsidR="00EC5787" w:rsidRDefault="00732D67">
            <w:pPr>
              <w:widowControl/>
              <w:spacing w:line="290" w:lineRule="exact"/>
              <w:jc w:val="center"/>
              <w:textAlignment w:val="center"/>
              <w:rPr>
                <w:rFonts w:eastAsia="方正楷体_GBK" w:cs="宋体"/>
                <w:color w:val="000000"/>
                <w:sz w:val="22"/>
              </w:rPr>
            </w:pPr>
            <w:r>
              <w:rPr>
                <w:rFonts w:eastAsia="方正楷体_GBK" w:cs="宋体" w:hint="eastAsia"/>
                <w:color w:val="000000"/>
                <w:kern w:val="0"/>
                <w:sz w:val="22"/>
              </w:rPr>
              <w:t>临港经济开发区</w:t>
            </w:r>
          </w:p>
        </w:tc>
        <w:tc>
          <w:tcPr>
            <w:tcW w:w="2951" w:type="dxa"/>
            <w:shd w:val="clear" w:color="auto" w:fill="auto"/>
            <w:vAlign w:val="center"/>
          </w:tcPr>
          <w:p w:rsidR="00EC5787" w:rsidRDefault="00732D67">
            <w:pPr>
              <w:widowControl/>
              <w:spacing w:line="290" w:lineRule="exact"/>
              <w:jc w:val="center"/>
              <w:textAlignment w:val="center"/>
              <w:rPr>
                <w:rFonts w:eastAsia="方正楷体_GBK" w:cs="宋体"/>
                <w:color w:val="000000"/>
                <w:sz w:val="22"/>
              </w:rPr>
            </w:pPr>
            <w:r>
              <w:rPr>
                <w:rFonts w:eastAsia="方正楷体_GBK" w:cs="宋体" w:hint="eastAsia"/>
                <w:color w:val="000000"/>
                <w:kern w:val="0"/>
                <w:sz w:val="22"/>
              </w:rPr>
              <w:t>江阴临港城市运营服务有限公司</w:t>
            </w:r>
          </w:p>
        </w:tc>
        <w:tc>
          <w:tcPr>
            <w:tcW w:w="2557" w:type="dxa"/>
            <w:shd w:val="clear" w:color="auto" w:fill="auto"/>
            <w:vAlign w:val="center"/>
          </w:tcPr>
          <w:p w:rsidR="00EC5787" w:rsidRDefault="00732D67">
            <w:pPr>
              <w:widowControl/>
              <w:spacing w:line="290" w:lineRule="exact"/>
              <w:jc w:val="center"/>
              <w:textAlignment w:val="center"/>
              <w:rPr>
                <w:rFonts w:eastAsia="方正楷体_GBK" w:cs="宋体"/>
                <w:color w:val="000000"/>
                <w:sz w:val="22"/>
              </w:rPr>
            </w:pPr>
            <w:r>
              <w:rPr>
                <w:rFonts w:eastAsia="方正楷体_GBK" w:cs="宋体" w:hint="eastAsia"/>
                <w:color w:val="000000"/>
                <w:kern w:val="0"/>
                <w:sz w:val="22"/>
              </w:rPr>
              <w:t>临港国际人才公寓</w:t>
            </w:r>
          </w:p>
        </w:tc>
        <w:tc>
          <w:tcPr>
            <w:tcW w:w="1417" w:type="dxa"/>
            <w:shd w:val="clear" w:color="auto" w:fill="auto"/>
            <w:vAlign w:val="center"/>
          </w:tcPr>
          <w:p w:rsidR="00EC5787" w:rsidRDefault="00732D67">
            <w:pPr>
              <w:widowControl/>
              <w:spacing w:line="290" w:lineRule="exact"/>
              <w:jc w:val="center"/>
              <w:textAlignment w:val="center"/>
              <w:rPr>
                <w:rFonts w:eastAsia="方正楷体_GBK" w:cs="宋体"/>
                <w:color w:val="000000"/>
                <w:sz w:val="22"/>
              </w:rPr>
            </w:pPr>
            <w:r>
              <w:rPr>
                <w:rFonts w:eastAsia="方正楷体_GBK" w:cs="宋体" w:hint="eastAsia"/>
                <w:color w:val="000000"/>
                <w:kern w:val="0"/>
                <w:sz w:val="22"/>
              </w:rPr>
              <w:t>其他</w:t>
            </w:r>
          </w:p>
        </w:tc>
        <w:tc>
          <w:tcPr>
            <w:tcW w:w="995" w:type="dxa"/>
            <w:shd w:val="clear" w:color="auto" w:fill="auto"/>
            <w:noWrap/>
            <w:vAlign w:val="center"/>
          </w:tcPr>
          <w:p w:rsidR="00EC5787" w:rsidRDefault="00732D67">
            <w:pPr>
              <w:widowControl/>
              <w:spacing w:line="290" w:lineRule="exact"/>
              <w:jc w:val="center"/>
              <w:textAlignment w:val="center"/>
              <w:rPr>
                <w:rFonts w:eastAsia="方正楷体_GBK" w:cs="宋体"/>
                <w:color w:val="000000"/>
                <w:sz w:val="22"/>
              </w:rPr>
            </w:pPr>
            <w:r>
              <w:rPr>
                <w:rFonts w:eastAsia="方正楷体_GBK" w:cs="宋体" w:hint="eastAsia"/>
                <w:color w:val="000000"/>
                <w:kern w:val="0"/>
                <w:sz w:val="22"/>
              </w:rPr>
              <w:t>84</w:t>
            </w:r>
          </w:p>
        </w:tc>
        <w:tc>
          <w:tcPr>
            <w:tcW w:w="1470" w:type="dxa"/>
            <w:shd w:val="clear" w:color="auto" w:fill="auto"/>
            <w:vAlign w:val="center"/>
          </w:tcPr>
          <w:p w:rsidR="00EC5787" w:rsidRDefault="00732D67">
            <w:pPr>
              <w:widowControl/>
              <w:spacing w:line="290" w:lineRule="exact"/>
              <w:jc w:val="center"/>
              <w:textAlignment w:val="center"/>
              <w:rPr>
                <w:rFonts w:eastAsia="方正楷体_GBK" w:cs="宋体"/>
                <w:color w:val="000000"/>
                <w:sz w:val="22"/>
              </w:rPr>
            </w:pPr>
            <w:r>
              <w:rPr>
                <w:rFonts w:eastAsia="方正楷体_GBK" w:cs="宋体" w:hint="eastAsia"/>
                <w:color w:val="000000"/>
                <w:kern w:val="0"/>
                <w:sz w:val="22"/>
              </w:rPr>
              <w:t>4791</w:t>
            </w:r>
          </w:p>
        </w:tc>
        <w:tc>
          <w:tcPr>
            <w:tcW w:w="1268" w:type="dxa"/>
            <w:shd w:val="clear" w:color="auto" w:fill="auto"/>
            <w:noWrap/>
            <w:vAlign w:val="center"/>
          </w:tcPr>
          <w:p w:rsidR="00EC5787" w:rsidRDefault="00732D67">
            <w:pPr>
              <w:widowControl/>
              <w:spacing w:line="290" w:lineRule="exact"/>
              <w:jc w:val="center"/>
              <w:textAlignment w:val="center"/>
              <w:rPr>
                <w:rFonts w:eastAsia="方正楷体_GBK" w:cs="宋体"/>
                <w:color w:val="000000"/>
                <w:sz w:val="22"/>
              </w:rPr>
            </w:pPr>
            <w:r>
              <w:rPr>
                <w:rFonts w:eastAsia="方正楷体_GBK" w:cs="宋体" w:hint="eastAsia"/>
                <w:color w:val="000000"/>
                <w:kern w:val="0"/>
                <w:sz w:val="22"/>
              </w:rPr>
              <w:t>80.48</w:t>
            </w:r>
          </w:p>
        </w:tc>
        <w:tc>
          <w:tcPr>
            <w:tcW w:w="1368" w:type="dxa"/>
            <w:shd w:val="clear" w:color="auto" w:fill="auto"/>
            <w:noWrap/>
            <w:vAlign w:val="center"/>
          </w:tcPr>
          <w:p w:rsidR="00EC5787" w:rsidRDefault="00EC5787">
            <w:pPr>
              <w:widowControl/>
              <w:spacing w:line="290" w:lineRule="exact"/>
              <w:jc w:val="center"/>
              <w:rPr>
                <w:rFonts w:eastAsia="方正楷体_GBK" w:cs="Arial"/>
                <w:color w:val="000000"/>
                <w:sz w:val="22"/>
              </w:rPr>
            </w:pPr>
          </w:p>
        </w:tc>
      </w:tr>
      <w:tr w:rsidR="00EC5787">
        <w:trPr>
          <w:trHeight w:val="20"/>
          <w:tblHeader/>
          <w:jc w:val="center"/>
        </w:trPr>
        <w:tc>
          <w:tcPr>
            <w:tcW w:w="711" w:type="dxa"/>
            <w:shd w:val="clear" w:color="auto" w:fill="auto"/>
            <w:noWrap/>
            <w:vAlign w:val="center"/>
          </w:tcPr>
          <w:p w:rsidR="00EC5787" w:rsidRDefault="00732D67">
            <w:pPr>
              <w:widowControl/>
              <w:spacing w:line="290" w:lineRule="exact"/>
              <w:jc w:val="center"/>
              <w:textAlignment w:val="bottom"/>
              <w:rPr>
                <w:rFonts w:eastAsia="方正楷体_GBK" w:cs="Arial"/>
                <w:color w:val="000000"/>
                <w:sz w:val="22"/>
              </w:rPr>
            </w:pPr>
            <w:r>
              <w:rPr>
                <w:rFonts w:eastAsia="方正楷体_GBK" w:cs="Arial" w:hint="eastAsia"/>
                <w:color w:val="000000"/>
                <w:kern w:val="0"/>
                <w:sz w:val="22"/>
              </w:rPr>
              <w:t>4</w:t>
            </w:r>
          </w:p>
        </w:tc>
        <w:tc>
          <w:tcPr>
            <w:tcW w:w="1895" w:type="dxa"/>
            <w:shd w:val="clear" w:color="auto" w:fill="auto"/>
            <w:noWrap/>
            <w:vAlign w:val="center"/>
          </w:tcPr>
          <w:p w:rsidR="00EC5787" w:rsidRDefault="00732D67">
            <w:pPr>
              <w:widowControl/>
              <w:spacing w:line="290" w:lineRule="exact"/>
              <w:jc w:val="center"/>
              <w:textAlignment w:val="center"/>
              <w:rPr>
                <w:rFonts w:eastAsia="方正楷体_GBK" w:cs="宋体"/>
                <w:color w:val="000000"/>
                <w:sz w:val="22"/>
              </w:rPr>
            </w:pPr>
            <w:r>
              <w:rPr>
                <w:rFonts w:eastAsia="方正楷体_GBK" w:cs="宋体" w:hint="eastAsia"/>
                <w:color w:val="000000"/>
                <w:kern w:val="0"/>
                <w:sz w:val="22"/>
              </w:rPr>
              <w:t>临港经济开发区</w:t>
            </w:r>
          </w:p>
        </w:tc>
        <w:tc>
          <w:tcPr>
            <w:tcW w:w="2951" w:type="dxa"/>
            <w:shd w:val="clear" w:color="auto" w:fill="auto"/>
            <w:vAlign w:val="center"/>
          </w:tcPr>
          <w:p w:rsidR="00EC5787" w:rsidRDefault="00732D67">
            <w:pPr>
              <w:widowControl/>
              <w:spacing w:line="290" w:lineRule="exact"/>
              <w:jc w:val="center"/>
              <w:textAlignment w:val="center"/>
              <w:rPr>
                <w:rFonts w:eastAsia="方正楷体_GBK" w:cs="宋体"/>
                <w:color w:val="000000"/>
                <w:sz w:val="22"/>
              </w:rPr>
            </w:pPr>
            <w:r>
              <w:rPr>
                <w:rFonts w:eastAsia="方正楷体_GBK" w:cs="宋体" w:hint="eastAsia"/>
                <w:color w:val="000000"/>
                <w:kern w:val="0"/>
                <w:sz w:val="22"/>
              </w:rPr>
              <w:t>江阴利港发电股份有限公司</w:t>
            </w:r>
          </w:p>
        </w:tc>
        <w:tc>
          <w:tcPr>
            <w:tcW w:w="2557" w:type="dxa"/>
            <w:shd w:val="clear" w:color="auto" w:fill="auto"/>
            <w:vAlign w:val="center"/>
          </w:tcPr>
          <w:p w:rsidR="00EC5787" w:rsidRDefault="00732D67">
            <w:pPr>
              <w:widowControl/>
              <w:spacing w:line="290" w:lineRule="exact"/>
              <w:jc w:val="center"/>
              <w:textAlignment w:val="center"/>
              <w:rPr>
                <w:rFonts w:eastAsia="方正楷体_GBK" w:cs="宋体"/>
                <w:color w:val="000000"/>
                <w:sz w:val="22"/>
              </w:rPr>
            </w:pPr>
            <w:r>
              <w:rPr>
                <w:rFonts w:eastAsia="方正楷体_GBK" w:cs="宋体" w:hint="eastAsia"/>
                <w:color w:val="000000"/>
                <w:kern w:val="0"/>
                <w:sz w:val="22"/>
              </w:rPr>
              <w:t>利电集团生活区职工宿舍</w:t>
            </w:r>
          </w:p>
        </w:tc>
        <w:tc>
          <w:tcPr>
            <w:tcW w:w="1417" w:type="dxa"/>
            <w:shd w:val="clear" w:color="auto" w:fill="auto"/>
            <w:vAlign w:val="center"/>
          </w:tcPr>
          <w:p w:rsidR="00EC5787" w:rsidRDefault="00732D67">
            <w:pPr>
              <w:widowControl/>
              <w:spacing w:line="290" w:lineRule="exact"/>
              <w:jc w:val="center"/>
              <w:textAlignment w:val="center"/>
              <w:rPr>
                <w:rFonts w:eastAsia="方正楷体_GBK" w:cs="宋体"/>
                <w:color w:val="000000"/>
                <w:sz w:val="22"/>
              </w:rPr>
            </w:pPr>
            <w:r>
              <w:rPr>
                <w:rFonts w:eastAsia="方正楷体_GBK" w:cs="宋体" w:hint="eastAsia"/>
                <w:color w:val="000000"/>
                <w:kern w:val="0"/>
                <w:sz w:val="22"/>
              </w:rPr>
              <w:t>纳入管理</w:t>
            </w:r>
          </w:p>
        </w:tc>
        <w:tc>
          <w:tcPr>
            <w:tcW w:w="995" w:type="dxa"/>
            <w:shd w:val="clear" w:color="auto" w:fill="auto"/>
            <w:noWrap/>
            <w:vAlign w:val="center"/>
          </w:tcPr>
          <w:p w:rsidR="00EC5787" w:rsidRDefault="00732D67">
            <w:pPr>
              <w:widowControl/>
              <w:spacing w:line="290" w:lineRule="exact"/>
              <w:jc w:val="center"/>
              <w:textAlignment w:val="center"/>
              <w:rPr>
                <w:rFonts w:eastAsia="方正楷体_GBK" w:cs="宋体"/>
                <w:color w:val="000000"/>
                <w:sz w:val="22"/>
              </w:rPr>
            </w:pPr>
            <w:r>
              <w:rPr>
                <w:rFonts w:eastAsia="方正楷体_GBK" w:cs="宋体" w:hint="eastAsia"/>
                <w:color w:val="000000"/>
                <w:kern w:val="0"/>
                <w:sz w:val="22"/>
              </w:rPr>
              <w:t>200</w:t>
            </w:r>
          </w:p>
        </w:tc>
        <w:tc>
          <w:tcPr>
            <w:tcW w:w="1470" w:type="dxa"/>
            <w:shd w:val="clear" w:color="auto" w:fill="auto"/>
            <w:vAlign w:val="center"/>
          </w:tcPr>
          <w:p w:rsidR="00EC5787" w:rsidRDefault="00732D67">
            <w:pPr>
              <w:widowControl/>
              <w:spacing w:line="290" w:lineRule="exact"/>
              <w:jc w:val="center"/>
              <w:textAlignment w:val="center"/>
              <w:rPr>
                <w:rFonts w:eastAsia="方正楷体_GBK" w:cs="宋体"/>
                <w:color w:val="000000"/>
                <w:sz w:val="22"/>
              </w:rPr>
            </w:pPr>
            <w:r>
              <w:rPr>
                <w:rFonts w:eastAsia="方正楷体_GBK" w:cs="宋体" w:hint="eastAsia"/>
                <w:color w:val="000000"/>
                <w:kern w:val="0"/>
                <w:sz w:val="22"/>
              </w:rPr>
              <w:t>8548</w:t>
            </w:r>
          </w:p>
        </w:tc>
        <w:tc>
          <w:tcPr>
            <w:tcW w:w="1268" w:type="dxa"/>
            <w:shd w:val="clear" w:color="auto" w:fill="auto"/>
            <w:noWrap/>
            <w:vAlign w:val="center"/>
          </w:tcPr>
          <w:p w:rsidR="00EC5787" w:rsidRDefault="00732D67">
            <w:pPr>
              <w:widowControl/>
              <w:spacing w:line="290" w:lineRule="exact"/>
              <w:jc w:val="center"/>
              <w:textAlignment w:val="center"/>
              <w:rPr>
                <w:rFonts w:eastAsia="方正楷体_GBK" w:cs="宋体"/>
                <w:color w:val="000000"/>
                <w:sz w:val="22"/>
              </w:rPr>
            </w:pPr>
            <w:r>
              <w:rPr>
                <w:rFonts w:eastAsia="方正楷体_GBK" w:cs="宋体" w:hint="eastAsia"/>
                <w:color w:val="000000"/>
                <w:kern w:val="0"/>
                <w:sz w:val="22"/>
              </w:rPr>
              <w:t>169.33</w:t>
            </w:r>
          </w:p>
        </w:tc>
        <w:tc>
          <w:tcPr>
            <w:tcW w:w="1368" w:type="dxa"/>
            <w:shd w:val="clear" w:color="auto" w:fill="auto"/>
            <w:noWrap/>
            <w:vAlign w:val="center"/>
          </w:tcPr>
          <w:p w:rsidR="00EC5787" w:rsidRDefault="00EC5787">
            <w:pPr>
              <w:widowControl/>
              <w:spacing w:line="290" w:lineRule="exact"/>
              <w:jc w:val="center"/>
              <w:rPr>
                <w:rFonts w:eastAsia="方正楷体_GBK" w:cs="Arial"/>
                <w:color w:val="000000"/>
                <w:sz w:val="22"/>
              </w:rPr>
            </w:pPr>
          </w:p>
        </w:tc>
      </w:tr>
      <w:tr w:rsidR="00EC5787">
        <w:trPr>
          <w:trHeight w:val="335"/>
          <w:tblHeader/>
          <w:jc w:val="center"/>
        </w:trPr>
        <w:tc>
          <w:tcPr>
            <w:tcW w:w="711" w:type="dxa"/>
            <w:shd w:val="clear" w:color="auto" w:fill="auto"/>
            <w:noWrap/>
            <w:vAlign w:val="center"/>
          </w:tcPr>
          <w:p w:rsidR="00EC5787" w:rsidRDefault="00732D67">
            <w:pPr>
              <w:widowControl/>
              <w:spacing w:line="290" w:lineRule="exact"/>
              <w:jc w:val="center"/>
              <w:textAlignment w:val="bottom"/>
              <w:rPr>
                <w:rFonts w:eastAsia="方正楷体_GBK" w:cs="Arial"/>
                <w:color w:val="000000"/>
                <w:sz w:val="22"/>
              </w:rPr>
            </w:pPr>
            <w:r>
              <w:rPr>
                <w:rFonts w:eastAsia="方正楷体_GBK" w:cs="Arial" w:hint="eastAsia"/>
                <w:color w:val="000000"/>
                <w:kern w:val="0"/>
                <w:sz w:val="22"/>
              </w:rPr>
              <w:t>5</w:t>
            </w:r>
          </w:p>
        </w:tc>
        <w:tc>
          <w:tcPr>
            <w:tcW w:w="1895" w:type="dxa"/>
            <w:shd w:val="clear" w:color="auto" w:fill="auto"/>
            <w:noWrap/>
            <w:vAlign w:val="center"/>
          </w:tcPr>
          <w:p w:rsidR="00EC5787" w:rsidRDefault="00732D67">
            <w:pPr>
              <w:widowControl/>
              <w:spacing w:line="290" w:lineRule="exact"/>
              <w:jc w:val="center"/>
              <w:textAlignment w:val="center"/>
              <w:rPr>
                <w:rFonts w:eastAsia="方正楷体_GBK" w:cs="宋体"/>
                <w:color w:val="000000"/>
                <w:sz w:val="22"/>
              </w:rPr>
            </w:pPr>
            <w:r>
              <w:rPr>
                <w:rFonts w:eastAsia="方正楷体_GBK" w:cs="宋体" w:hint="eastAsia"/>
                <w:color w:val="000000"/>
                <w:kern w:val="0"/>
                <w:sz w:val="22"/>
              </w:rPr>
              <w:t>澄江街道</w:t>
            </w:r>
          </w:p>
        </w:tc>
        <w:tc>
          <w:tcPr>
            <w:tcW w:w="2951" w:type="dxa"/>
            <w:shd w:val="clear" w:color="auto" w:fill="auto"/>
            <w:vAlign w:val="center"/>
          </w:tcPr>
          <w:p w:rsidR="00EC5787" w:rsidRDefault="00732D67">
            <w:pPr>
              <w:widowControl/>
              <w:spacing w:line="290" w:lineRule="exact"/>
              <w:jc w:val="center"/>
              <w:textAlignment w:val="center"/>
              <w:rPr>
                <w:rFonts w:eastAsia="方正楷体_GBK" w:cs="宋体"/>
                <w:color w:val="000000"/>
                <w:sz w:val="22"/>
              </w:rPr>
            </w:pPr>
            <w:r>
              <w:rPr>
                <w:rFonts w:eastAsia="方正楷体_GBK" w:cs="宋体" w:hint="eastAsia"/>
                <w:color w:val="000000"/>
                <w:kern w:val="0"/>
                <w:sz w:val="22"/>
              </w:rPr>
              <w:t>江苏红柳床单有限公司</w:t>
            </w:r>
          </w:p>
        </w:tc>
        <w:tc>
          <w:tcPr>
            <w:tcW w:w="2557" w:type="dxa"/>
            <w:shd w:val="clear" w:color="auto" w:fill="auto"/>
            <w:vAlign w:val="center"/>
          </w:tcPr>
          <w:p w:rsidR="00EC5787" w:rsidRDefault="00732D67">
            <w:pPr>
              <w:widowControl/>
              <w:spacing w:line="290" w:lineRule="exact"/>
              <w:jc w:val="center"/>
              <w:textAlignment w:val="center"/>
              <w:rPr>
                <w:rFonts w:eastAsia="方正楷体_GBK" w:cs="宋体"/>
                <w:color w:val="000000"/>
                <w:sz w:val="22"/>
              </w:rPr>
            </w:pPr>
            <w:r>
              <w:rPr>
                <w:rFonts w:eastAsia="方正楷体_GBK" w:cs="宋体" w:hint="eastAsia"/>
                <w:color w:val="000000"/>
                <w:kern w:val="0"/>
                <w:sz w:val="22"/>
              </w:rPr>
              <w:t>红柳集团公司宿舍</w:t>
            </w:r>
          </w:p>
        </w:tc>
        <w:tc>
          <w:tcPr>
            <w:tcW w:w="1417" w:type="dxa"/>
            <w:shd w:val="clear" w:color="auto" w:fill="auto"/>
            <w:vAlign w:val="center"/>
          </w:tcPr>
          <w:p w:rsidR="00EC5787" w:rsidRDefault="00732D67">
            <w:pPr>
              <w:widowControl/>
              <w:spacing w:line="290" w:lineRule="exact"/>
              <w:jc w:val="center"/>
              <w:textAlignment w:val="center"/>
              <w:rPr>
                <w:rFonts w:eastAsia="方正楷体_GBK" w:cs="宋体"/>
                <w:color w:val="000000"/>
                <w:sz w:val="22"/>
              </w:rPr>
            </w:pPr>
            <w:r>
              <w:rPr>
                <w:rFonts w:eastAsia="方正楷体_GBK" w:cs="宋体" w:hint="eastAsia"/>
                <w:color w:val="000000"/>
                <w:kern w:val="0"/>
                <w:sz w:val="22"/>
              </w:rPr>
              <w:t>纳入管理</w:t>
            </w:r>
          </w:p>
        </w:tc>
        <w:tc>
          <w:tcPr>
            <w:tcW w:w="995" w:type="dxa"/>
            <w:shd w:val="clear" w:color="auto" w:fill="auto"/>
            <w:noWrap/>
            <w:vAlign w:val="center"/>
          </w:tcPr>
          <w:p w:rsidR="00EC5787" w:rsidRDefault="00732D67">
            <w:pPr>
              <w:widowControl/>
              <w:spacing w:line="290" w:lineRule="exact"/>
              <w:jc w:val="center"/>
              <w:textAlignment w:val="center"/>
              <w:rPr>
                <w:rFonts w:eastAsia="方正楷体_GBK" w:cs="宋体"/>
                <w:color w:val="000000"/>
                <w:sz w:val="22"/>
              </w:rPr>
            </w:pPr>
            <w:r>
              <w:rPr>
                <w:rFonts w:eastAsia="方正楷体_GBK" w:cs="宋体" w:hint="eastAsia"/>
                <w:color w:val="000000"/>
                <w:kern w:val="0"/>
                <w:sz w:val="22"/>
              </w:rPr>
              <w:t>941</w:t>
            </w:r>
          </w:p>
        </w:tc>
        <w:tc>
          <w:tcPr>
            <w:tcW w:w="1470" w:type="dxa"/>
            <w:shd w:val="clear" w:color="auto" w:fill="auto"/>
            <w:vAlign w:val="center"/>
          </w:tcPr>
          <w:p w:rsidR="00EC5787" w:rsidRDefault="00732D67">
            <w:pPr>
              <w:widowControl/>
              <w:spacing w:line="290" w:lineRule="exact"/>
              <w:jc w:val="center"/>
              <w:textAlignment w:val="center"/>
              <w:rPr>
                <w:rFonts w:eastAsia="方正楷体_GBK" w:cs="宋体"/>
                <w:color w:val="000000"/>
                <w:sz w:val="22"/>
              </w:rPr>
            </w:pPr>
            <w:r>
              <w:rPr>
                <w:rFonts w:eastAsia="方正楷体_GBK" w:cs="宋体" w:hint="eastAsia"/>
                <w:color w:val="000000"/>
                <w:kern w:val="0"/>
                <w:sz w:val="22"/>
              </w:rPr>
              <w:t>35600</w:t>
            </w:r>
          </w:p>
        </w:tc>
        <w:tc>
          <w:tcPr>
            <w:tcW w:w="1268" w:type="dxa"/>
            <w:shd w:val="clear" w:color="auto" w:fill="auto"/>
            <w:noWrap/>
            <w:vAlign w:val="center"/>
          </w:tcPr>
          <w:p w:rsidR="00EC5787" w:rsidRDefault="00732D67">
            <w:pPr>
              <w:widowControl/>
              <w:spacing w:line="290" w:lineRule="exact"/>
              <w:jc w:val="center"/>
              <w:textAlignment w:val="center"/>
              <w:rPr>
                <w:rFonts w:eastAsia="方正楷体_GBK" w:cs="宋体"/>
                <w:color w:val="000000"/>
                <w:sz w:val="22"/>
              </w:rPr>
            </w:pPr>
            <w:r>
              <w:rPr>
                <w:rFonts w:eastAsia="方正楷体_GBK" w:cs="宋体" w:hint="eastAsia"/>
                <w:color w:val="000000"/>
                <w:kern w:val="0"/>
                <w:sz w:val="22"/>
              </w:rPr>
              <w:t>0.00</w:t>
            </w:r>
          </w:p>
        </w:tc>
        <w:tc>
          <w:tcPr>
            <w:tcW w:w="1368" w:type="dxa"/>
            <w:shd w:val="clear" w:color="auto" w:fill="auto"/>
            <w:noWrap/>
            <w:vAlign w:val="center"/>
          </w:tcPr>
          <w:p w:rsidR="00EC5787" w:rsidRDefault="00732D67">
            <w:pPr>
              <w:widowControl/>
              <w:spacing w:line="290" w:lineRule="exact"/>
              <w:jc w:val="center"/>
              <w:textAlignment w:val="center"/>
              <w:rPr>
                <w:rFonts w:eastAsia="方正楷体_GBK" w:cs="宋体"/>
                <w:color w:val="000000"/>
                <w:sz w:val="22"/>
              </w:rPr>
            </w:pPr>
            <w:r>
              <w:rPr>
                <w:rFonts w:eastAsia="方正楷体_GBK" w:cs="宋体" w:hint="eastAsia"/>
                <w:color w:val="000000"/>
                <w:kern w:val="0"/>
                <w:sz w:val="22"/>
              </w:rPr>
              <w:t>无改造计划</w:t>
            </w:r>
          </w:p>
        </w:tc>
      </w:tr>
      <w:tr w:rsidR="00EC5787">
        <w:trPr>
          <w:trHeight w:val="335"/>
          <w:tblHeader/>
          <w:jc w:val="center"/>
        </w:trPr>
        <w:tc>
          <w:tcPr>
            <w:tcW w:w="711" w:type="dxa"/>
            <w:shd w:val="clear" w:color="auto" w:fill="auto"/>
            <w:noWrap/>
            <w:vAlign w:val="center"/>
          </w:tcPr>
          <w:p w:rsidR="00EC5787" w:rsidRDefault="00732D67">
            <w:pPr>
              <w:widowControl/>
              <w:spacing w:line="290" w:lineRule="exact"/>
              <w:jc w:val="center"/>
              <w:textAlignment w:val="bottom"/>
              <w:rPr>
                <w:rFonts w:eastAsia="方正楷体_GBK" w:cs="Arial"/>
                <w:color w:val="000000"/>
                <w:sz w:val="22"/>
              </w:rPr>
            </w:pPr>
            <w:r>
              <w:rPr>
                <w:rFonts w:eastAsia="方正楷体_GBK" w:cs="Arial" w:hint="eastAsia"/>
                <w:color w:val="000000"/>
                <w:kern w:val="0"/>
                <w:sz w:val="22"/>
              </w:rPr>
              <w:t>6</w:t>
            </w:r>
          </w:p>
        </w:tc>
        <w:tc>
          <w:tcPr>
            <w:tcW w:w="1895" w:type="dxa"/>
            <w:shd w:val="clear" w:color="auto" w:fill="auto"/>
            <w:noWrap/>
            <w:vAlign w:val="center"/>
          </w:tcPr>
          <w:p w:rsidR="00EC5787" w:rsidRDefault="00732D67">
            <w:pPr>
              <w:widowControl/>
              <w:spacing w:line="290" w:lineRule="exact"/>
              <w:jc w:val="center"/>
              <w:textAlignment w:val="center"/>
              <w:rPr>
                <w:rFonts w:eastAsia="方正楷体_GBK" w:cs="宋体"/>
                <w:color w:val="000000"/>
                <w:sz w:val="22"/>
              </w:rPr>
            </w:pPr>
            <w:r>
              <w:rPr>
                <w:rFonts w:eastAsia="方正楷体_GBK" w:cs="宋体" w:hint="eastAsia"/>
                <w:color w:val="000000"/>
                <w:kern w:val="0"/>
                <w:sz w:val="22"/>
              </w:rPr>
              <w:t>南闸街道</w:t>
            </w:r>
          </w:p>
        </w:tc>
        <w:tc>
          <w:tcPr>
            <w:tcW w:w="2951" w:type="dxa"/>
            <w:shd w:val="clear" w:color="auto" w:fill="auto"/>
            <w:vAlign w:val="center"/>
          </w:tcPr>
          <w:p w:rsidR="00EC5787" w:rsidRDefault="00732D67">
            <w:pPr>
              <w:widowControl/>
              <w:spacing w:line="290" w:lineRule="exact"/>
              <w:jc w:val="center"/>
              <w:textAlignment w:val="center"/>
              <w:rPr>
                <w:rFonts w:eastAsia="方正楷体_GBK" w:cs="宋体"/>
                <w:color w:val="000000"/>
                <w:sz w:val="22"/>
              </w:rPr>
            </w:pPr>
            <w:r>
              <w:rPr>
                <w:rFonts w:eastAsia="方正楷体_GBK" w:cs="宋体" w:hint="eastAsia"/>
                <w:color w:val="000000"/>
                <w:kern w:val="0"/>
                <w:sz w:val="22"/>
              </w:rPr>
              <w:t>南闸街道办事处</w:t>
            </w:r>
          </w:p>
        </w:tc>
        <w:tc>
          <w:tcPr>
            <w:tcW w:w="2557" w:type="dxa"/>
            <w:shd w:val="clear" w:color="auto" w:fill="auto"/>
            <w:vAlign w:val="center"/>
          </w:tcPr>
          <w:p w:rsidR="00EC5787" w:rsidRDefault="00732D67">
            <w:pPr>
              <w:widowControl/>
              <w:spacing w:line="290" w:lineRule="exact"/>
              <w:jc w:val="center"/>
              <w:textAlignment w:val="center"/>
              <w:rPr>
                <w:rFonts w:eastAsia="方正楷体_GBK" w:cs="宋体"/>
                <w:color w:val="000000"/>
                <w:sz w:val="22"/>
              </w:rPr>
            </w:pPr>
            <w:r>
              <w:rPr>
                <w:rFonts w:eastAsia="方正楷体_GBK" w:cs="宋体" w:hint="eastAsia"/>
                <w:color w:val="000000"/>
                <w:kern w:val="0"/>
                <w:sz w:val="22"/>
              </w:rPr>
              <w:t>蔡泾村泾西公寓</w:t>
            </w:r>
          </w:p>
        </w:tc>
        <w:tc>
          <w:tcPr>
            <w:tcW w:w="1417" w:type="dxa"/>
            <w:shd w:val="clear" w:color="auto" w:fill="auto"/>
            <w:vAlign w:val="center"/>
          </w:tcPr>
          <w:p w:rsidR="00EC5787" w:rsidRDefault="00732D67">
            <w:pPr>
              <w:widowControl/>
              <w:spacing w:line="290" w:lineRule="exact"/>
              <w:jc w:val="center"/>
              <w:textAlignment w:val="center"/>
              <w:rPr>
                <w:rFonts w:eastAsia="方正楷体_GBK" w:cs="宋体"/>
                <w:color w:val="000000"/>
                <w:sz w:val="22"/>
              </w:rPr>
            </w:pPr>
            <w:r>
              <w:rPr>
                <w:rFonts w:eastAsia="方正楷体_GBK" w:cs="宋体" w:hint="eastAsia"/>
                <w:color w:val="000000"/>
                <w:kern w:val="0"/>
                <w:sz w:val="22"/>
              </w:rPr>
              <w:t>纳入管理</w:t>
            </w:r>
          </w:p>
        </w:tc>
        <w:tc>
          <w:tcPr>
            <w:tcW w:w="995" w:type="dxa"/>
            <w:shd w:val="clear" w:color="auto" w:fill="auto"/>
            <w:noWrap/>
            <w:vAlign w:val="center"/>
          </w:tcPr>
          <w:p w:rsidR="00EC5787" w:rsidRDefault="00732D67">
            <w:pPr>
              <w:widowControl/>
              <w:spacing w:line="290" w:lineRule="exact"/>
              <w:jc w:val="center"/>
              <w:textAlignment w:val="center"/>
              <w:rPr>
                <w:rFonts w:eastAsia="方正楷体_GBK" w:cs="宋体"/>
                <w:color w:val="000000"/>
                <w:sz w:val="22"/>
              </w:rPr>
            </w:pPr>
            <w:r>
              <w:rPr>
                <w:rFonts w:eastAsia="方正楷体_GBK" w:cs="宋体" w:hint="eastAsia"/>
                <w:color w:val="000000"/>
                <w:kern w:val="0"/>
                <w:sz w:val="22"/>
              </w:rPr>
              <w:t>175</w:t>
            </w:r>
          </w:p>
        </w:tc>
        <w:tc>
          <w:tcPr>
            <w:tcW w:w="1470" w:type="dxa"/>
            <w:shd w:val="clear" w:color="auto" w:fill="auto"/>
            <w:vAlign w:val="center"/>
          </w:tcPr>
          <w:p w:rsidR="00EC5787" w:rsidRDefault="00732D67">
            <w:pPr>
              <w:widowControl/>
              <w:spacing w:line="290" w:lineRule="exact"/>
              <w:jc w:val="center"/>
              <w:textAlignment w:val="center"/>
              <w:rPr>
                <w:rFonts w:eastAsia="方正楷体_GBK" w:cs="宋体"/>
                <w:color w:val="000000"/>
                <w:sz w:val="22"/>
              </w:rPr>
            </w:pPr>
            <w:r>
              <w:rPr>
                <w:rFonts w:eastAsia="方正楷体_GBK" w:cs="宋体" w:hint="eastAsia"/>
                <w:color w:val="000000"/>
                <w:kern w:val="0"/>
                <w:sz w:val="22"/>
              </w:rPr>
              <w:t>6755</w:t>
            </w:r>
          </w:p>
        </w:tc>
        <w:tc>
          <w:tcPr>
            <w:tcW w:w="1268" w:type="dxa"/>
            <w:shd w:val="clear" w:color="auto" w:fill="auto"/>
            <w:noWrap/>
            <w:vAlign w:val="center"/>
          </w:tcPr>
          <w:p w:rsidR="00EC5787" w:rsidRDefault="00732D67">
            <w:pPr>
              <w:widowControl/>
              <w:spacing w:line="290" w:lineRule="exact"/>
              <w:jc w:val="center"/>
              <w:textAlignment w:val="center"/>
              <w:rPr>
                <w:rFonts w:eastAsia="方正楷体_GBK" w:cs="宋体"/>
                <w:color w:val="000000"/>
                <w:sz w:val="22"/>
              </w:rPr>
            </w:pPr>
            <w:r>
              <w:rPr>
                <w:rFonts w:eastAsia="方正楷体_GBK" w:cs="宋体" w:hint="eastAsia"/>
                <w:color w:val="000000"/>
                <w:kern w:val="0"/>
                <w:sz w:val="22"/>
              </w:rPr>
              <w:t>142.51</w:t>
            </w:r>
          </w:p>
        </w:tc>
        <w:tc>
          <w:tcPr>
            <w:tcW w:w="1368" w:type="dxa"/>
            <w:shd w:val="clear" w:color="auto" w:fill="auto"/>
            <w:noWrap/>
            <w:vAlign w:val="center"/>
          </w:tcPr>
          <w:p w:rsidR="00EC5787" w:rsidRDefault="00EC5787">
            <w:pPr>
              <w:widowControl/>
              <w:spacing w:line="290" w:lineRule="exact"/>
              <w:jc w:val="center"/>
              <w:rPr>
                <w:rFonts w:eastAsia="方正楷体_GBK" w:cs="Arial"/>
                <w:color w:val="000000"/>
                <w:sz w:val="22"/>
              </w:rPr>
            </w:pPr>
          </w:p>
        </w:tc>
      </w:tr>
      <w:tr w:rsidR="00EC5787">
        <w:trPr>
          <w:trHeight w:val="349"/>
          <w:tblHeader/>
          <w:jc w:val="center"/>
        </w:trPr>
        <w:tc>
          <w:tcPr>
            <w:tcW w:w="711" w:type="dxa"/>
            <w:shd w:val="clear" w:color="auto" w:fill="auto"/>
            <w:noWrap/>
            <w:vAlign w:val="center"/>
          </w:tcPr>
          <w:p w:rsidR="00EC5787" w:rsidRDefault="00732D67">
            <w:pPr>
              <w:widowControl/>
              <w:spacing w:line="290" w:lineRule="exact"/>
              <w:jc w:val="center"/>
              <w:textAlignment w:val="bottom"/>
              <w:rPr>
                <w:rFonts w:eastAsia="方正楷体_GBK" w:cs="Arial"/>
                <w:color w:val="000000"/>
                <w:sz w:val="22"/>
              </w:rPr>
            </w:pPr>
            <w:r>
              <w:rPr>
                <w:rFonts w:eastAsia="方正楷体_GBK" w:cs="Arial" w:hint="eastAsia"/>
                <w:color w:val="000000"/>
                <w:kern w:val="0"/>
                <w:sz w:val="22"/>
              </w:rPr>
              <w:t>7</w:t>
            </w:r>
          </w:p>
        </w:tc>
        <w:tc>
          <w:tcPr>
            <w:tcW w:w="1895" w:type="dxa"/>
            <w:shd w:val="clear" w:color="auto" w:fill="auto"/>
            <w:noWrap/>
            <w:vAlign w:val="center"/>
          </w:tcPr>
          <w:p w:rsidR="00EC5787" w:rsidRDefault="00732D67">
            <w:pPr>
              <w:widowControl/>
              <w:spacing w:line="290" w:lineRule="exact"/>
              <w:jc w:val="center"/>
              <w:textAlignment w:val="center"/>
              <w:rPr>
                <w:rFonts w:eastAsia="方正楷体_GBK" w:cs="宋体"/>
                <w:color w:val="000000"/>
                <w:sz w:val="22"/>
              </w:rPr>
            </w:pPr>
            <w:r>
              <w:rPr>
                <w:rFonts w:eastAsia="方正楷体_GBK" w:cs="宋体" w:hint="eastAsia"/>
                <w:color w:val="000000"/>
                <w:kern w:val="0"/>
                <w:sz w:val="22"/>
              </w:rPr>
              <w:t>南闸街道</w:t>
            </w:r>
          </w:p>
        </w:tc>
        <w:tc>
          <w:tcPr>
            <w:tcW w:w="2951" w:type="dxa"/>
            <w:shd w:val="clear" w:color="auto" w:fill="auto"/>
            <w:vAlign w:val="center"/>
          </w:tcPr>
          <w:p w:rsidR="00EC5787" w:rsidRDefault="00732D67">
            <w:pPr>
              <w:widowControl/>
              <w:spacing w:line="290" w:lineRule="exact"/>
              <w:jc w:val="center"/>
              <w:textAlignment w:val="center"/>
              <w:rPr>
                <w:rFonts w:eastAsia="方正楷体_GBK" w:cs="宋体"/>
                <w:color w:val="000000"/>
                <w:sz w:val="22"/>
              </w:rPr>
            </w:pPr>
            <w:r>
              <w:rPr>
                <w:rFonts w:eastAsia="方正楷体_GBK" w:cs="宋体" w:hint="eastAsia"/>
                <w:color w:val="000000"/>
                <w:kern w:val="0"/>
                <w:sz w:val="22"/>
              </w:rPr>
              <w:t>江苏双宇电工材料有限公司</w:t>
            </w:r>
          </w:p>
        </w:tc>
        <w:tc>
          <w:tcPr>
            <w:tcW w:w="2557" w:type="dxa"/>
            <w:shd w:val="clear" w:color="auto" w:fill="auto"/>
            <w:vAlign w:val="center"/>
          </w:tcPr>
          <w:p w:rsidR="00EC5787" w:rsidRDefault="00732D67">
            <w:pPr>
              <w:widowControl/>
              <w:spacing w:line="290" w:lineRule="exact"/>
              <w:jc w:val="center"/>
              <w:textAlignment w:val="center"/>
              <w:rPr>
                <w:rFonts w:eastAsia="方正楷体_GBK" w:cs="宋体"/>
                <w:color w:val="000000"/>
                <w:sz w:val="22"/>
              </w:rPr>
            </w:pPr>
            <w:r>
              <w:rPr>
                <w:rFonts w:eastAsia="方正楷体_GBK" w:cs="宋体" w:hint="eastAsia"/>
                <w:color w:val="000000"/>
                <w:kern w:val="0"/>
                <w:sz w:val="22"/>
              </w:rPr>
              <w:t>双宇电工材料公司宿舍</w:t>
            </w:r>
          </w:p>
        </w:tc>
        <w:tc>
          <w:tcPr>
            <w:tcW w:w="1417" w:type="dxa"/>
            <w:shd w:val="clear" w:color="auto" w:fill="auto"/>
            <w:vAlign w:val="center"/>
          </w:tcPr>
          <w:p w:rsidR="00EC5787" w:rsidRDefault="00732D67">
            <w:pPr>
              <w:widowControl/>
              <w:spacing w:line="290" w:lineRule="exact"/>
              <w:jc w:val="center"/>
              <w:textAlignment w:val="center"/>
              <w:rPr>
                <w:rFonts w:eastAsia="方正楷体_GBK" w:cs="宋体"/>
                <w:color w:val="000000"/>
                <w:sz w:val="22"/>
              </w:rPr>
            </w:pPr>
            <w:r>
              <w:rPr>
                <w:rFonts w:eastAsia="方正楷体_GBK" w:cs="宋体" w:hint="eastAsia"/>
                <w:color w:val="000000"/>
                <w:kern w:val="0"/>
                <w:sz w:val="22"/>
              </w:rPr>
              <w:t>纳入管理</w:t>
            </w:r>
          </w:p>
        </w:tc>
        <w:tc>
          <w:tcPr>
            <w:tcW w:w="995" w:type="dxa"/>
            <w:shd w:val="clear" w:color="auto" w:fill="auto"/>
            <w:noWrap/>
            <w:vAlign w:val="center"/>
          </w:tcPr>
          <w:p w:rsidR="00EC5787" w:rsidRDefault="00732D67">
            <w:pPr>
              <w:widowControl/>
              <w:spacing w:line="290" w:lineRule="exact"/>
              <w:jc w:val="center"/>
              <w:textAlignment w:val="center"/>
              <w:rPr>
                <w:rFonts w:eastAsia="方正楷体_GBK" w:cs="宋体"/>
                <w:color w:val="000000"/>
                <w:sz w:val="22"/>
              </w:rPr>
            </w:pPr>
            <w:r>
              <w:rPr>
                <w:rFonts w:eastAsia="方正楷体_GBK" w:cs="宋体" w:hint="eastAsia"/>
                <w:color w:val="000000"/>
                <w:kern w:val="0"/>
                <w:sz w:val="22"/>
              </w:rPr>
              <w:t>120</w:t>
            </w:r>
          </w:p>
        </w:tc>
        <w:tc>
          <w:tcPr>
            <w:tcW w:w="1470" w:type="dxa"/>
            <w:shd w:val="clear" w:color="auto" w:fill="auto"/>
            <w:vAlign w:val="center"/>
          </w:tcPr>
          <w:p w:rsidR="00EC5787" w:rsidRDefault="00732D67">
            <w:pPr>
              <w:widowControl/>
              <w:spacing w:line="290" w:lineRule="exact"/>
              <w:jc w:val="center"/>
              <w:textAlignment w:val="center"/>
              <w:rPr>
                <w:rFonts w:eastAsia="方正楷体_GBK" w:cs="宋体"/>
                <w:color w:val="000000"/>
                <w:sz w:val="22"/>
              </w:rPr>
            </w:pPr>
            <w:r>
              <w:rPr>
                <w:rFonts w:eastAsia="方正楷体_GBK" w:cs="宋体" w:hint="eastAsia"/>
                <w:color w:val="000000"/>
                <w:kern w:val="0"/>
                <w:sz w:val="22"/>
              </w:rPr>
              <w:t>3600</w:t>
            </w:r>
          </w:p>
        </w:tc>
        <w:tc>
          <w:tcPr>
            <w:tcW w:w="1268" w:type="dxa"/>
            <w:shd w:val="clear" w:color="auto" w:fill="auto"/>
            <w:noWrap/>
            <w:vAlign w:val="center"/>
          </w:tcPr>
          <w:p w:rsidR="00EC5787" w:rsidRDefault="00732D67">
            <w:pPr>
              <w:widowControl/>
              <w:spacing w:line="290" w:lineRule="exact"/>
              <w:jc w:val="center"/>
              <w:textAlignment w:val="center"/>
              <w:rPr>
                <w:rFonts w:eastAsia="方正楷体_GBK" w:cs="宋体"/>
                <w:color w:val="000000"/>
                <w:sz w:val="22"/>
              </w:rPr>
            </w:pPr>
            <w:r>
              <w:rPr>
                <w:rFonts w:eastAsia="方正楷体_GBK" w:cs="宋体" w:hint="eastAsia"/>
                <w:color w:val="000000"/>
                <w:kern w:val="0"/>
                <w:sz w:val="22"/>
              </w:rPr>
              <w:t>89.68</w:t>
            </w:r>
          </w:p>
        </w:tc>
        <w:tc>
          <w:tcPr>
            <w:tcW w:w="1368" w:type="dxa"/>
            <w:shd w:val="clear" w:color="auto" w:fill="auto"/>
            <w:noWrap/>
            <w:vAlign w:val="center"/>
          </w:tcPr>
          <w:p w:rsidR="00EC5787" w:rsidRDefault="00EC5787">
            <w:pPr>
              <w:widowControl/>
              <w:spacing w:line="290" w:lineRule="exact"/>
              <w:jc w:val="center"/>
              <w:rPr>
                <w:rFonts w:eastAsia="方正楷体_GBK" w:cs="Arial"/>
                <w:color w:val="000000"/>
                <w:sz w:val="22"/>
              </w:rPr>
            </w:pPr>
          </w:p>
        </w:tc>
      </w:tr>
      <w:tr w:rsidR="00EC5787">
        <w:trPr>
          <w:trHeight w:val="348"/>
          <w:tblHeader/>
          <w:jc w:val="center"/>
        </w:trPr>
        <w:tc>
          <w:tcPr>
            <w:tcW w:w="711" w:type="dxa"/>
            <w:shd w:val="clear" w:color="auto" w:fill="auto"/>
            <w:noWrap/>
            <w:vAlign w:val="center"/>
          </w:tcPr>
          <w:p w:rsidR="00EC5787" w:rsidRDefault="00732D67">
            <w:pPr>
              <w:widowControl/>
              <w:spacing w:line="290" w:lineRule="exact"/>
              <w:jc w:val="center"/>
              <w:textAlignment w:val="bottom"/>
              <w:rPr>
                <w:rFonts w:eastAsia="方正楷体_GBK" w:cs="Arial"/>
                <w:color w:val="000000"/>
                <w:sz w:val="22"/>
              </w:rPr>
            </w:pPr>
            <w:r>
              <w:rPr>
                <w:rFonts w:eastAsia="方正楷体_GBK" w:cs="Arial" w:hint="eastAsia"/>
                <w:color w:val="000000"/>
                <w:kern w:val="0"/>
                <w:sz w:val="22"/>
              </w:rPr>
              <w:t>8</w:t>
            </w:r>
          </w:p>
        </w:tc>
        <w:tc>
          <w:tcPr>
            <w:tcW w:w="1895" w:type="dxa"/>
            <w:shd w:val="clear" w:color="auto" w:fill="auto"/>
            <w:noWrap/>
            <w:vAlign w:val="center"/>
          </w:tcPr>
          <w:p w:rsidR="00EC5787" w:rsidRDefault="00732D67">
            <w:pPr>
              <w:widowControl/>
              <w:spacing w:line="290" w:lineRule="exact"/>
              <w:jc w:val="center"/>
              <w:textAlignment w:val="center"/>
              <w:rPr>
                <w:rFonts w:eastAsia="方正楷体_GBK" w:cs="宋体"/>
                <w:color w:val="000000"/>
                <w:sz w:val="22"/>
              </w:rPr>
            </w:pPr>
            <w:r>
              <w:rPr>
                <w:rFonts w:eastAsia="方正楷体_GBK" w:cs="宋体" w:hint="eastAsia"/>
                <w:color w:val="000000"/>
                <w:kern w:val="0"/>
                <w:sz w:val="22"/>
              </w:rPr>
              <w:t>南闸街道</w:t>
            </w:r>
          </w:p>
        </w:tc>
        <w:tc>
          <w:tcPr>
            <w:tcW w:w="2951" w:type="dxa"/>
            <w:shd w:val="clear" w:color="auto" w:fill="auto"/>
            <w:vAlign w:val="center"/>
          </w:tcPr>
          <w:p w:rsidR="00EC5787" w:rsidRDefault="00732D67">
            <w:pPr>
              <w:widowControl/>
              <w:spacing w:line="290" w:lineRule="exact"/>
              <w:jc w:val="center"/>
              <w:textAlignment w:val="center"/>
              <w:rPr>
                <w:rFonts w:eastAsia="方正楷体_GBK" w:cs="宋体"/>
                <w:color w:val="000000"/>
                <w:sz w:val="22"/>
              </w:rPr>
            </w:pPr>
            <w:r>
              <w:rPr>
                <w:rFonts w:eastAsia="方正楷体_GBK" w:cs="宋体" w:hint="eastAsia"/>
                <w:color w:val="000000"/>
                <w:kern w:val="0"/>
                <w:sz w:val="22"/>
              </w:rPr>
              <w:t>南闸街道观山村村民委员会</w:t>
            </w:r>
          </w:p>
        </w:tc>
        <w:tc>
          <w:tcPr>
            <w:tcW w:w="2557" w:type="dxa"/>
            <w:shd w:val="clear" w:color="auto" w:fill="auto"/>
            <w:vAlign w:val="center"/>
          </w:tcPr>
          <w:p w:rsidR="00EC5787" w:rsidRDefault="00732D67">
            <w:pPr>
              <w:widowControl/>
              <w:spacing w:line="290" w:lineRule="exact"/>
              <w:jc w:val="center"/>
              <w:textAlignment w:val="center"/>
              <w:rPr>
                <w:rFonts w:eastAsia="方正楷体_GBK" w:cs="宋体"/>
                <w:color w:val="000000"/>
                <w:sz w:val="22"/>
              </w:rPr>
            </w:pPr>
            <w:r>
              <w:rPr>
                <w:rFonts w:eastAsia="方正楷体_GBK" w:cs="宋体" w:hint="eastAsia"/>
                <w:color w:val="000000"/>
                <w:kern w:val="0"/>
                <w:sz w:val="22"/>
              </w:rPr>
              <w:t>观山村新市民公寓</w:t>
            </w:r>
          </w:p>
        </w:tc>
        <w:tc>
          <w:tcPr>
            <w:tcW w:w="1417" w:type="dxa"/>
            <w:shd w:val="clear" w:color="auto" w:fill="auto"/>
            <w:vAlign w:val="center"/>
          </w:tcPr>
          <w:p w:rsidR="00EC5787" w:rsidRDefault="00732D67">
            <w:pPr>
              <w:widowControl/>
              <w:spacing w:line="290" w:lineRule="exact"/>
              <w:jc w:val="center"/>
              <w:textAlignment w:val="center"/>
              <w:rPr>
                <w:rFonts w:eastAsia="方正楷体_GBK" w:cs="宋体"/>
                <w:color w:val="000000"/>
                <w:sz w:val="22"/>
              </w:rPr>
            </w:pPr>
            <w:r>
              <w:rPr>
                <w:rFonts w:eastAsia="方正楷体_GBK" w:cs="宋体" w:hint="eastAsia"/>
                <w:color w:val="000000"/>
                <w:kern w:val="0"/>
                <w:sz w:val="22"/>
              </w:rPr>
              <w:t>纳入管理</w:t>
            </w:r>
          </w:p>
        </w:tc>
        <w:tc>
          <w:tcPr>
            <w:tcW w:w="995" w:type="dxa"/>
            <w:shd w:val="clear" w:color="auto" w:fill="auto"/>
            <w:noWrap/>
            <w:vAlign w:val="center"/>
          </w:tcPr>
          <w:p w:rsidR="00EC5787" w:rsidRDefault="00732D67">
            <w:pPr>
              <w:widowControl/>
              <w:spacing w:line="290" w:lineRule="exact"/>
              <w:jc w:val="center"/>
              <w:textAlignment w:val="center"/>
              <w:rPr>
                <w:rFonts w:eastAsia="方正楷体_GBK" w:cs="宋体"/>
                <w:color w:val="000000"/>
                <w:sz w:val="22"/>
              </w:rPr>
            </w:pPr>
            <w:r>
              <w:rPr>
                <w:rFonts w:eastAsia="方正楷体_GBK" w:cs="宋体" w:hint="eastAsia"/>
                <w:color w:val="000000"/>
                <w:kern w:val="0"/>
                <w:sz w:val="22"/>
              </w:rPr>
              <w:t>368</w:t>
            </w:r>
          </w:p>
        </w:tc>
        <w:tc>
          <w:tcPr>
            <w:tcW w:w="1470" w:type="dxa"/>
            <w:shd w:val="clear" w:color="auto" w:fill="auto"/>
            <w:vAlign w:val="center"/>
          </w:tcPr>
          <w:p w:rsidR="00EC5787" w:rsidRDefault="00732D67">
            <w:pPr>
              <w:widowControl/>
              <w:spacing w:line="290" w:lineRule="exact"/>
              <w:jc w:val="center"/>
              <w:textAlignment w:val="center"/>
              <w:rPr>
                <w:rFonts w:eastAsia="方正楷体_GBK" w:cs="宋体"/>
                <w:color w:val="000000"/>
                <w:sz w:val="22"/>
              </w:rPr>
            </w:pPr>
            <w:r>
              <w:rPr>
                <w:rFonts w:eastAsia="方正楷体_GBK" w:cs="宋体" w:hint="eastAsia"/>
                <w:color w:val="000000"/>
                <w:kern w:val="0"/>
                <w:sz w:val="22"/>
              </w:rPr>
              <w:t>9200</w:t>
            </w:r>
          </w:p>
        </w:tc>
        <w:tc>
          <w:tcPr>
            <w:tcW w:w="1268" w:type="dxa"/>
            <w:shd w:val="clear" w:color="auto" w:fill="auto"/>
            <w:noWrap/>
            <w:vAlign w:val="center"/>
          </w:tcPr>
          <w:p w:rsidR="00EC5787" w:rsidRDefault="00732D67">
            <w:pPr>
              <w:widowControl/>
              <w:spacing w:line="290" w:lineRule="exact"/>
              <w:jc w:val="center"/>
              <w:textAlignment w:val="center"/>
              <w:rPr>
                <w:rFonts w:eastAsia="方正楷体_GBK" w:cs="宋体"/>
                <w:color w:val="000000"/>
                <w:sz w:val="22"/>
              </w:rPr>
            </w:pPr>
            <w:r>
              <w:rPr>
                <w:rFonts w:eastAsia="方正楷体_GBK" w:cs="宋体" w:hint="eastAsia"/>
                <w:color w:val="000000"/>
                <w:kern w:val="0"/>
                <w:sz w:val="22"/>
              </w:rPr>
              <w:t>260.68</w:t>
            </w:r>
          </w:p>
        </w:tc>
        <w:tc>
          <w:tcPr>
            <w:tcW w:w="1368" w:type="dxa"/>
            <w:shd w:val="clear" w:color="auto" w:fill="auto"/>
            <w:noWrap/>
            <w:vAlign w:val="center"/>
          </w:tcPr>
          <w:p w:rsidR="00EC5787" w:rsidRDefault="00EC5787">
            <w:pPr>
              <w:widowControl/>
              <w:spacing w:line="290" w:lineRule="exact"/>
              <w:jc w:val="center"/>
              <w:rPr>
                <w:rFonts w:eastAsia="方正楷体_GBK" w:cs="Arial"/>
                <w:color w:val="000000"/>
                <w:sz w:val="22"/>
              </w:rPr>
            </w:pPr>
          </w:p>
        </w:tc>
      </w:tr>
      <w:tr w:rsidR="00EC5787">
        <w:trPr>
          <w:trHeight w:val="20"/>
          <w:tblHeader/>
          <w:jc w:val="center"/>
        </w:trPr>
        <w:tc>
          <w:tcPr>
            <w:tcW w:w="711" w:type="dxa"/>
            <w:shd w:val="clear" w:color="auto" w:fill="auto"/>
            <w:noWrap/>
            <w:vAlign w:val="center"/>
          </w:tcPr>
          <w:p w:rsidR="00EC5787" w:rsidRDefault="00732D67">
            <w:pPr>
              <w:widowControl/>
              <w:spacing w:line="290" w:lineRule="exact"/>
              <w:jc w:val="center"/>
              <w:textAlignment w:val="bottom"/>
              <w:rPr>
                <w:rFonts w:eastAsia="方正楷体_GBK" w:cs="Arial"/>
                <w:color w:val="000000"/>
                <w:sz w:val="22"/>
              </w:rPr>
            </w:pPr>
            <w:r>
              <w:rPr>
                <w:rFonts w:eastAsia="方正楷体_GBK" w:cs="Arial" w:hint="eastAsia"/>
                <w:color w:val="000000"/>
                <w:kern w:val="0"/>
                <w:sz w:val="22"/>
              </w:rPr>
              <w:t>12</w:t>
            </w:r>
          </w:p>
        </w:tc>
        <w:tc>
          <w:tcPr>
            <w:tcW w:w="1895" w:type="dxa"/>
            <w:shd w:val="clear" w:color="auto" w:fill="auto"/>
            <w:noWrap/>
            <w:vAlign w:val="center"/>
          </w:tcPr>
          <w:p w:rsidR="00EC5787" w:rsidRDefault="00732D67">
            <w:pPr>
              <w:widowControl/>
              <w:spacing w:line="290" w:lineRule="exact"/>
              <w:jc w:val="center"/>
              <w:textAlignment w:val="center"/>
              <w:rPr>
                <w:rFonts w:eastAsia="方正楷体_GBK" w:cs="宋体"/>
                <w:color w:val="000000"/>
                <w:sz w:val="22"/>
              </w:rPr>
            </w:pPr>
            <w:r>
              <w:rPr>
                <w:rFonts w:eastAsia="方正楷体_GBK" w:cs="宋体" w:hint="eastAsia"/>
                <w:color w:val="000000"/>
                <w:kern w:val="0"/>
                <w:sz w:val="22"/>
              </w:rPr>
              <w:t>云亭街道</w:t>
            </w:r>
          </w:p>
        </w:tc>
        <w:tc>
          <w:tcPr>
            <w:tcW w:w="2951" w:type="dxa"/>
            <w:shd w:val="clear" w:color="auto" w:fill="auto"/>
            <w:vAlign w:val="center"/>
          </w:tcPr>
          <w:p w:rsidR="00EC5787" w:rsidRDefault="00732D67">
            <w:pPr>
              <w:widowControl/>
              <w:spacing w:line="290" w:lineRule="exact"/>
              <w:jc w:val="center"/>
              <w:textAlignment w:val="center"/>
              <w:rPr>
                <w:rFonts w:eastAsia="方正楷体_GBK" w:cs="宋体"/>
                <w:color w:val="000000"/>
                <w:sz w:val="22"/>
              </w:rPr>
            </w:pPr>
            <w:r>
              <w:rPr>
                <w:rFonts w:eastAsia="方正楷体_GBK" w:cs="宋体" w:hint="eastAsia"/>
                <w:color w:val="000000"/>
                <w:kern w:val="0"/>
                <w:sz w:val="22"/>
              </w:rPr>
              <w:t>江阴市云亭镇资产经营有限公司</w:t>
            </w:r>
          </w:p>
        </w:tc>
        <w:tc>
          <w:tcPr>
            <w:tcW w:w="2557" w:type="dxa"/>
            <w:shd w:val="clear" w:color="auto" w:fill="auto"/>
            <w:vAlign w:val="center"/>
          </w:tcPr>
          <w:p w:rsidR="00EC5787" w:rsidRDefault="00732D67">
            <w:pPr>
              <w:widowControl/>
              <w:spacing w:line="290" w:lineRule="exact"/>
              <w:jc w:val="center"/>
              <w:textAlignment w:val="center"/>
              <w:rPr>
                <w:rFonts w:eastAsia="方正楷体_GBK" w:cs="宋体"/>
                <w:color w:val="000000"/>
                <w:sz w:val="22"/>
              </w:rPr>
            </w:pPr>
            <w:r>
              <w:rPr>
                <w:rFonts w:eastAsia="方正楷体_GBK" w:cs="宋体" w:hint="eastAsia"/>
                <w:color w:val="000000"/>
                <w:kern w:val="0"/>
                <w:sz w:val="22"/>
              </w:rPr>
              <w:t>云亭兴业园公租房</w:t>
            </w:r>
          </w:p>
        </w:tc>
        <w:tc>
          <w:tcPr>
            <w:tcW w:w="1417" w:type="dxa"/>
            <w:shd w:val="clear" w:color="auto" w:fill="auto"/>
            <w:vAlign w:val="center"/>
          </w:tcPr>
          <w:p w:rsidR="00EC5787" w:rsidRDefault="00732D67">
            <w:pPr>
              <w:widowControl/>
              <w:spacing w:line="290" w:lineRule="exact"/>
              <w:jc w:val="center"/>
              <w:textAlignment w:val="center"/>
              <w:rPr>
                <w:rFonts w:eastAsia="方正楷体_GBK" w:cs="宋体"/>
                <w:color w:val="000000"/>
                <w:sz w:val="22"/>
              </w:rPr>
            </w:pPr>
            <w:r>
              <w:rPr>
                <w:rFonts w:eastAsia="方正楷体_GBK" w:cs="宋体" w:hint="eastAsia"/>
                <w:color w:val="000000"/>
                <w:kern w:val="0"/>
                <w:sz w:val="22"/>
              </w:rPr>
              <w:t>纳入管理</w:t>
            </w:r>
          </w:p>
        </w:tc>
        <w:tc>
          <w:tcPr>
            <w:tcW w:w="995" w:type="dxa"/>
            <w:shd w:val="clear" w:color="auto" w:fill="auto"/>
            <w:noWrap/>
            <w:vAlign w:val="center"/>
          </w:tcPr>
          <w:p w:rsidR="00EC5787" w:rsidRDefault="00732D67">
            <w:pPr>
              <w:widowControl/>
              <w:spacing w:line="290" w:lineRule="exact"/>
              <w:jc w:val="center"/>
              <w:textAlignment w:val="center"/>
              <w:rPr>
                <w:rFonts w:eastAsia="方正楷体_GBK" w:cs="宋体"/>
                <w:color w:val="000000"/>
                <w:sz w:val="22"/>
              </w:rPr>
            </w:pPr>
            <w:r>
              <w:rPr>
                <w:rFonts w:eastAsia="方正楷体_GBK" w:cs="宋体" w:hint="eastAsia"/>
                <w:color w:val="000000"/>
                <w:kern w:val="0"/>
                <w:sz w:val="22"/>
              </w:rPr>
              <w:t>200</w:t>
            </w:r>
          </w:p>
        </w:tc>
        <w:tc>
          <w:tcPr>
            <w:tcW w:w="1470" w:type="dxa"/>
            <w:shd w:val="clear" w:color="auto" w:fill="auto"/>
            <w:vAlign w:val="center"/>
          </w:tcPr>
          <w:p w:rsidR="00EC5787" w:rsidRDefault="00732D67">
            <w:pPr>
              <w:widowControl/>
              <w:spacing w:line="290" w:lineRule="exact"/>
              <w:jc w:val="center"/>
              <w:textAlignment w:val="center"/>
              <w:rPr>
                <w:rFonts w:eastAsia="方正楷体_GBK" w:cs="宋体"/>
                <w:color w:val="000000"/>
                <w:sz w:val="22"/>
              </w:rPr>
            </w:pPr>
            <w:r>
              <w:rPr>
                <w:rFonts w:eastAsia="方正楷体_GBK" w:cs="宋体" w:hint="eastAsia"/>
                <w:color w:val="000000"/>
                <w:kern w:val="0"/>
                <w:sz w:val="22"/>
              </w:rPr>
              <w:t>9790</w:t>
            </w:r>
          </w:p>
        </w:tc>
        <w:tc>
          <w:tcPr>
            <w:tcW w:w="1268" w:type="dxa"/>
            <w:shd w:val="clear" w:color="auto" w:fill="auto"/>
            <w:noWrap/>
            <w:vAlign w:val="center"/>
          </w:tcPr>
          <w:p w:rsidR="00EC5787" w:rsidRDefault="00732D67">
            <w:pPr>
              <w:widowControl/>
              <w:spacing w:line="290" w:lineRule="exact"/>
              <w:jc w:val="center"/>
              <w:textAlignment w:val="center"/>
              <w:rPr>
                <w:rFonts w:eastAsia="方正楷体_GBK" w:cs="宋体"/>
                <w:color w:val="000000"/>
                <w:sz w:val="22"/>
              </w:rPr>
            </w:pPr>
            <w:r>
              <w:rPr>
                <w:rFonts w:eastAsia="方正楷体_GBK" w:cs="宋体" w:hint="eastAsia"/>
                <w:color w:val="000000"/>
                <w:kern w:val="0"/>
                <w:sz w:val="22"/>
              </w:rPr>
              <w:t>179.01</w:t>
            </w:r>
          </w:p>
        </w:tc>
        <w:tc>
          <w:tcPr>
            <w:tcW w:w="1368" w:type="dxa"/>
            <w:shd w:val="clear" w:color="auto" w:fill="auto"/>
            <w:noWrap/>
            <w:vAlign w:val="center"/>
          </w:tcPr>
          <w:p w:rsidR="00EC5787" w:rsidRDefault="00EC5787">
            <w:pPr>
              <w:widowControl/>
              <w:spacing w:line="290" w:lineRule="exact"/>
              <w:jc w:val="center"/>
              <w:rPr>
                <w:rFonts w:eastAsia="方正楷体_GBK" w:cs="Arial"/>
                <w:color w:val="000000"/>
                <w:sz w:val="22"/>
              </w:rPr>
            </w:pPr>
          </w:p>
        </w:tc>
      </w:tr>
      <w:tr w:rsidR="00EC5787">
        <w:trPr>
          <w:trHeight w:val="20"/>
          <w:tblHeader/>
          <w:jc w:val="center"/>
        </w:trPr>
        <w:tc>
          <w:tcPr>
            <w:tcW w:w="711" w:type="dxa"/>
            <w:shd w:val="clear" w:color="auto" w:fill="auto"/>
            <w:noWrap/>
            <w:vAlign w:val="center"/>
          </w:tcPr>
          <w:p w:rsidR="00EC5787" w:rsidRDefault="00732D67">
            <w:pPr>
              <w:widowControl/>
              <w:spacing w:line="290" w:lineRule="exact"/>
              <w:jc w:val="center"/>
              <w:textAlignment w:val="bottom"/>
              <w:rPr>
                <w:rFonts w:eastAsia="方正楷体_GBK" w:cs="Arial"/>
                <w:color w:val="000000"/>
                <w:sz w:val="22"/>
              </w:rPr>
            </w:pPr>
            <w:r>
              <w:rPr>
                <w:rFonts w:eastAsia="方正楷体_GBK" w:cs="Arial" w:hint="eastAsia"/>
                <w:color w:val="000000"/>
                <w:kern w:val="0"/>
                <w:sz w:val="22"/>
              </w:rPr>
              <w:t>9</w:t>
            </w:r>
          </w:p>
        </w:tc>
        <w:tc>
          <w:tcPr>
            <w:tcW w:w="1895" w:type="dxa"/>
            <w:shd w:val="clear" w:color="auto" w:fill="auto"/>
            <w:noWrap/>
            <w:vAlign w:val="center"/>
          </w:tcPr>
          <w:p w:rsidR="00EC5787" w:rsidRDefault="00732D67">
            <w:pPr>
              <w:widowControl/>
              <w:spacing w:line="290" w:lineRule="exact"/>
              <w:jc w:val="center"/>
              <w:textAlignment w:val="center"/>
              <w:rPr>
                <w:rFonts w:eastAsia="方正楷体_GBK" w:cs="宋体"/>
                <w:color w:val="000000"/>
                <w:sz w:val="22"/>
              </w:rPr>
            </w:pPr>
            <w:r>
              <w:rPr>
                <w:rFonts w:eastAsia="方正楷体_GBK" w:cs="宋体" w:hint="eastAsia"/>
                <w:color w:val="000000"/>
                <w:kern w:val="0"/>
                <w:sz w:val="22"/>
              </w:rPr>
              <w:t>青阳镇</w:t>
            </w:r>
          </w:p>
        </w:tc>
        <w:tc>
          <w:tcPr>
            <w:tcW w:w="2951" w:type="dxa"/>
            <w:shd w:val="clear" w:color="auto" w:fill="auto"/>
            <w:vAlign w:val="center"/>
          </w:tcPr>
          <w:p w:rsidR="00EC5787" w:rsidRDefault="00732D67">
            <w:pPr>
              <w:widowControl/>
              <w:spacing w:line="290" w:lineRule="exact"/>
              <w:jc w:val="center"/>
              <w:textAlignment w:val="center"/>
              <w:rPr>
                <w:rFonts w:eastAsia="方正楷体_GBK" w:cs="宋体"/>
                <w:color w:val="000000"/>
                <w:sz w:val="22"/>
              </w:rPr>
            </w:pPr>
            <w:r>
              <w:rPr>
                <w:rFonts w:eastAsia="方正楷体_GBK" w:cs="宋体" w:hint="eastAsia"/>
                <w:color w:val="000000"/>
                <w:kern w:val="0"/>
                <w:sz w:val="22"/>
              </w:rPr>
              <w:t>江阴市旌融科技产业发展有限公司</w:t>
            </w:r>
          </w:p>
        </w:tc>
        <w:tc>
          <w:tcPr>
            <w:tcW w:w="2557" w:type="dxa"/>
            <w:shd w:val="clear" w:color="auto" w:fill="auto"/>
            <w:vAlign w:val="center"/>
          </w:tcPr>
          <w:p w:rsidR="00EC5787" w:rsidRDefault="00732D67">
            <w:pPr>
              <w:widowControl/>
              <w:spacing w:line="290" w:lineRule="exact"/>
              <w:jc w:val="center"/>
              <w:textAlignment w:val="center"/>
              <w:rPr>
                <w:rFonts w:eastAsia="方正楷体_GBK" w:cs="宋体"/>
                <w:color w:val="000000"/>
                <w:sz w:val="22"/>
              </w:rPr>
            </w:pPr>
            <w:r>
              <w:rPr>
                <w:rFonts w:eastAsia="方正楷体_GBK" w:cs="宋体" w:hint="eastAsia"/>
                <w:color w:val="000000"/>
                <w:kern w:val="0"/>
                <w:sz w:val="22"/>
              </w:rPr>
              <w:t>青阳科创园宿舍楼</w:t>
            </w:r>
          </w:p>
        </w:tc>
        <w:tc>
          <w:tcPr>
            <w:tcW w:w="1417" w:type="dxa"/>
            <w:shd w:val="clear" w:color="auto" w:fill="auto"/>
            <w:vAlign w:val="center"/>
          </w:tcPr>
          <w:p w:rsidR="00EC5787" w:rsidRDefault="00732D67">
            <w:pPr>
              <w:widowControl/>
              <w:spacing w:line="290" w:lineRule="exact"/>
              <w:jc w:val="center"/>
              <w:textAlignment w:val="center"/>
              <w:rPr>
                <w:rFonts w:eastAsia="方正楷体_GBK" w:cs="宋体"/>
                <w:color w:val="000000"/>
                <w:sz w:val="22"/>
              </w:rPr>
            </w:pPr>
            <w:r>
              <w:rPr>
                <w:rFonts w:eastAsia="方正楷体_GBK" w:cs="宋体" w:hint="eastAsia"/>
                <w:color w:val="000000"/>
                <w:kern w:val="0"/>
                <w:sz w:val="22"/>
              </w:rPr>
              <w:t>新建</w:t>
            </w:r>
          </w:p>
        </w:tc>
        <w:tc>
          <w:tcPr>
            <w:tcW w:w="995" w:type="dxa"/>
            <w:shd w:val="clear" w:color="auto" w:fill="auto"/>
            <w:noWrap/>
            <w:vAlign w:val="center"/>
          </w:tcPr>
          <w:p w:rsidR="00EC5787" w:rsidRDefault="00732D67">
            <w:pPr>
              <w:widowControl/>
              <w:spacing w:line="290" w:lineRule="exact"/>
              <w:jc w:val="center"/>
              <w:textAlignment w:val="center"/>
              <w:rPr>
                <w:rFonts w:eastAsia="方正楷体_GBK" w:cs="宋体"/>
                <w:color w:val="000000"/>
                <w:sz w:val="22"/>
              </w:rPr>
            </w:pPr>
            <w:r>
              <w:rPr>
                <w:rFonts w:eastAsia="方正楷体_GBK" w:cs="宋体" w:hint="eastAsia"/>
                <w:color w:val="000000"/>
                <w:kern w:val="0"/>
                <w:sz w:val="22"/>
              </w:rPr>
              <w:t>111</w:t>
            </w:r>
          </w:p>
        </w:tc>
        <w:tc>
          <w:tcPr>
            <w:tcW w:w="1470" w:type="dxa"/>
            <w:shd w:val="clear" w:color="auto" w:fill="auto"/>
            <w:vAlign w:val="center"/>
          </w:tcPr>
          <w:p w:rsidR="00EC5787" w:rsidRDefault="00732D67">
            <w:pPr>
              <w:widowControl/>
              <w:spacing w:line="290" w:lineRule="exact"/>
              <w:jc w:val="center"/>
              <w:textAlignment w:val="center"/>
              <w:rPr>
                <w:rFonts w:eastAsia="方正楷体_GBK" w:cs="宋体"/>
                <w:color w:val="000000"/>
                <w:sz w:val="22"/>
              </w:rPr>
            </w:pPr>
            <w:r>
              <w:rPr>
                <w:rFonts w:eastAsia="方正楷体_GBK" w:cs="宋体" w:hint="eastAsia"/>
                <w:color w:val="000000"/>
                <w:kern w:val="0"/>
                <w:sz w:val="22"/>
              </w:rPr>
              <w:t>6539</w:t>
            </w:r>
          </w:p>
        </w:tc>
        <w:tc>
          <w:tcPr>
            <w:tcW w:w="1268" w:type="dxa"/>
            <w:shd w:val="clear" w:color="auto" w:fill="auto"/>
            <w:noWrap/>
            <w:vAlign w:val="center"/>
          </w:tcPr>
          <w:p w:rsidR="00EC5787" w:rsidRDefault="00732D67">
            <w:pPr>
              <w:widowControl/>
              <w:spacing w:line="290" w:lineRule="exact"/>
              <w:jc w:val="center"/>
              <w:textAlignment w:val="center"/>
              <w:rPr>
                <w:rFonts w:eastAsia="方正楷体_GBK" w:cs="宋体"/>
                <w:color w:val="000000"/>
                <w:sz w:val="22"/>
              </w:rPr>
            </w:pPr>
            <w:r>
              <w:rPr>
                <w:rFonts w:eastAsia="方正楷体_GBK" w:cs="宋体" w:hint="eastAsia"/>
                <w:color w:val="000000"/>
                <w:kern w:val="0"/>
                <w:sz w:val="22"/>
              </w:rPr>
              <w:t>710.41</w:t>
            </w:r>
          </w:p>
        </w:tc>
        <w:tc>
          <w:tcPr>
            <w:tcW w:w="1368" w:type="dxa"/>
            <w:shd w:val="clear" w:color="auto" w:fill="auto"/>
            <w:noWrap/>
            <w:vAlign w:val="center"/>
          </w:tcPr>
          <w:p w:rsidR="00EC5787" w:rsidRDefault="00EC5787">
            <w:pPr>
              <w:widowControl/>
              <w:spacing w:line="290" w:lineRule="exact"/>
              <w:jc w:val="center"/>
              <w:rPr>
                <w:rFonts w:eastAsia="方正楷体_GBK" w:cs="Arial"/>
                <w:color w:val="000000"/>
                <w:sz w:val="22"/>
              </w:rPr>
            </w:pPr>
          </w:p>
        </w:tc>
      </w:tr>
      <w:tr w:rsidR="00EC5787">
        <w:trPr>
          <w:trHeight w:val="362"/>
          <w:tblHeader/>
          <w:jc w:val="center"/>
        </w:trPr>
        <w:tc>
          <w:tcPr>
            <w:tcW w:w="711" w:type="dxa"/>
            <w:shd w:val="clear" w:color="auto" w:fill="auto"/>
            <w:noWrap/>
            <w:vAlign w:val="center"/>
          </w:tcPr>
          <w:p w:rsidR="00EC5787" w:rsidRDefault="00732D67">
            <w:pPr>
              <w:widowControl/>
              <w:spacing w:line="290" w:lineRule="exact"/>
              <w:jc w:val="center"/>
              <w:textAlignment w:val="bottom"/>
              <w:rPr>
                <w:rFonts w:eastAsia="方正楷体_GBK" w:cs="Arial"/>
                <w:color w:val="000000"/>
                <w:sz w:val="22"/>
              </w:rPr>
            </w:pPr>
            <w:r>
              <w:rPr>
                <w:rFonts w:eastAsia="方正楷体_GBK" w:cs="Arial" w:hint="eastAsia"/>
                <w:color w:val="000000"/>
                <w:kern w:val="0"/>
                <w:sz w:val="22"/>
              </w:rPr>
              <w:t>10</w:t>
            </w:r>
          </w:p>
        </w:tc>
        <w:tc>
          <w:tcPr>
            <w:tcW w:w="1895" w:type="dxa"/>
            <w:shd w:val="clear" w:color="auto" w:fill="auto"/>
            <w:noWrap/>
            <w:vAlign w:val="center"/>
          </w:tcPr>
          <w:p w:rsidR="00EC5787" w:rsidRDefault="00732D67">
            <w:pPr>
              <w:widowControl/>
              <w:spacing w:line="290" w:lineRule="exact"/>
              <w:jc w:val="center"/>
              <w:textAlignment w:val="center"/>
              <w:rPr>
                <w:rFonts w:eastAsia="方正楷体_GBK" w:cs="宋体"/>
                <w:color w:val="000000"/>
                <w:sz w:val="22"/>
              </w:rPr>
            </w:pPr>
            <w:r>
              <w:rPr>
                <w:rFonts w:eastAsia="方正楷体_GBK" w:cs="宋体" w:hint="eastAsia"/>
                <w:color w:val="000000"/>
                <w:kern w:val="0"/>
                <w:sz w:val="22"/>
              </w:rPr>
              <w:t>周庄镇</w:t>
            </w:r>
          </w:p>
        </w:tc>
        <w:tc>
          <w:tcPr>
            <w:tcW w:w="2951" w:type="dxa"/>
            <w:shd w:val="clear" w:color="auto" w:fill="auto"/>
            <w:vAlign w:val="center"/>
          </w:tcPr>
          <w:p w:rsidR="00EC5787" w:rsidRDefault="00732D67">
            <w:pPr>
              <w:widowControl/>
              <w:spacing w:line="290" w:lineRule="exact"/>
              <w:jc w:val="center"/>
              <w:textAlignment w:val="center"/>
              <w:rPr>
                <w:rFonts w:eastAsia="方正楷体_GBK" w:cs="宋体"/>
                <w:color w:val="000000"/>
                <w:sz w:val="22"/>
              </w:rPr>
            </w:pPr>
            <w:r>
              <w:rPr>
                <w:rFonts w:eastAsia="方正楷体_GBK" w:cs="宋体" w:hint="eastAsia"/>
                <w:color w:val="000000"/>
                <w:kern w:val="0"/>
                <w:sz w:val="22"/>
              </w:rPr>
              <w:t>周庄镇山泉村村民委员会</w:t>
            </w:r>
          </w:p>
        </w:tc>
        <w:tc>
          <w:tcPr>
            <w:tcW w:w="2557" w:type="dxa"/>
            <w:shd w:val="clear" w:color="auto" w:fill="auto"/>
            <w:vAlign w:val="center"/>
          </w:tcPr>
          <w:p w:rsidR="00EC5787" w:rsidRDefault="00732D67">
            <w:pPr>
              <w:widowControl/>
              <w:spacing w:line="290" w:lineRule="exact"/>
              <w:jc w:val="center"/>
              <w:textAlignment w:val="center"/>
              <w:rPr>
                <w:rFonts w:eastAsia="方正楷体_GBK" w:cs="宋体"/>
                <w:color w:val="000000"/>
                <w:sz w:val="22"/>
              </w:rPr>
            </w:pPr>
            <w:r>
              <w:rPr>
                <w:rFonts w:eastAsia="方正楷体_GBK" w:cs="宋体" w:hint="eastAsia"/>
                <w:color w:val="000000"/>
                <w:kern w:val="0"/>
                <w:sz w:val="22"/>
              </w:rPr>
              <w:t>山泉村新市民公寓</w:t>
            </w:r>
          </w:p>
        </w:tc>
        <w:tc>
          <w:tcPr>
            <w:tcW w:w="1417" w:type="dxa"/>
            <w:shd w:val="clear" w:color="auto" w:fill="auto"/>
            <w:vAlign w:val="center"/>
          </w:tcPr>
          <w:p w:rsidR="00EC5787" w:rsidRDefault="00732D67">
            <w:pPr>
              <w:widowControl/>
              <w:spacing w:line="290" w:lineRule="exact"/>
              <w:jc w:val="center"/>
              <w:textAlignment w:val="center"/>
              <w:rPr>
                <w:rFonts w:eastAsia="方正楷体_GBK" w:cs="宋体"/>
                <w:color w:val="000000"/>
                <w:sz w:val="22"/>
              </w:rPr>
            </w:pPr>
            <w:r>
              <w:rPr>
                <w:rFonts w:eastAsia="方正楷体_GBK" w:cs="宋体" w:hint="eastAsia"/>
                <w:color w:val="000000"/>
                <w:kern w:val="0"/>
                <w:sz w:val="22"/>
              </w:rPr>
              <w:t>纳入管理</w:t>
            </w:r>
          </w:p>
        </w:tc>
        <w:tc>
          <w:tcPr>
            <w:tcW w:w="995" w:type="dxa"/>
            <w:shd w:val="clear" w:color="auto" w:fill="auto"/>
            <w:noWrap/>
            <w:vAlign w:val="center"/>
          </w:tcPr>
          <w:p w:rsidR="00EC5787" w:rsidRDefault="00732D67">
            <w:pPr>
              <w:widowControl/>
              <w:spacing w:line="290" w:lineRule="exact"/>
              <w:jc w:val="center"/>
              <w:textAlignment w:val="center"/>
              <w:rPr>
                <w:rFonts w:eastAsia="方正楷体_GBK" w:cs="宋体"/>
                <w:color w:val="000000"/>
                <w:sz w:val="22"/>
              </w:rPr>
            </w:pPr>
            <w:r>
              <w:rPr>
                <w:rFonts w:eastAsia="方正楷体_GBK" w:cs="宋体" w:hint="eastAsia"/>
                <w:color w:val="000000"/>
                <w:kern w:val="0"/>
                <w:sz w:val="22"/>
              </w:rPr>
              <w:t>411</w:t>
            </w:r>
          </w:p>
        </w:tc>
        <w:tc>
          <w:tcPr>
            <w:tcW w:w="1470" w:type="dxa"/>
            <w:shd w:val="clear" w:color="auto" w:fill="auto"/>
            <w:vAlign w:val="center"/>
          </w:tcPr>
          <w:p w:rsidR="00EC5787" w:rsidRDefault="00732D67">
            <w:pPr>
              <w:widowControl/>
              <w:spacing w:line="290" w:lineRule="exact"/>
              <w:jc w:val="center"/>
              <w:textAlignment w:val="center"/>
              <w:rPr>
                <w:rFonts w:eastAsia="方正楷体_GBK" w:cs="宋体"/>
                <w:color w:val="000000"/>
                <w:sz w:val="22"/>
              </w:rPr>
            </w:pPr>
            <w:r>
              <w:rPr>
                <w:rFonts w:eastAsia="方正楷体_GBK" w:cs="宋体" w:hint="eastAsia"/>
                <w:color w:val="000000"/>
                <w:kern w:val="0"/>
                <w:sz w:val="22"/>
              </w:rPr>
              <w:t>14385</w:t>
            </w:r>
          </w:p>
        </w:tc>
        <w:tc>
          <w:tcPr>
            <w:tcW w:w="1268" w:type="dxa"/>
            <w:shd w:val="clear" w:color="auto" w:fill="auto"/>
            <w:noWrap/>
            <w:vAlign w:val="center"/>
          </w:tcPr>
          <w:p w:rsidR="00EC5787" w:rsidRDefault="00732D67">
            <w:pPr>
              <w:widowControl/>
              <w:spacing w:line="290" w:lineRule="exact"/>
              <w:jc w:val="center"/>
              <w:textAlignment w:val="center"/>
              <w:rPr>
                <w:rFonts w:eastAsia="方正楷体_GBK" w:cs="宋体"/>
                <w:color w:val="000000"/>
                <w:sz w:val="22"/>
              </w:rPr>
            </w:pPr>
            <w:r>
              <w:rPr>
                <w:rFonts w:eastAsia="方正楷体_GBK" w:cs="宋体" w:hint="eastAsia"/>
                <w:color w:val="000000"/>
                <w:kern w:val="0"/>
                <w:sz w:val="22"/>
              </w:rPr>
              <w:t>323.17</w:t>
            </w:r>
          </w:p>
        </w:tc>
        <w:tc>
          <w:tcPr>
            <w:tcW w:w="1368" w:type="dxa"/>
            <w:shd w:val="clear" w:color="auto" w:fill="auto"/>
            <w:noWrap/>
            <w:vAlign w:val="center"/>
          </w:tcPr>
          <w:p w:rsidR="00EC5787" w:rsidRDefault="00EC5787">
            <w:pPr>
              <w:widowControl/>
              <w:spacing w:line="290" w:lineRule="exact"/>
              <w:jc w:val="center"/>
              <w:rPr>
                <w:rFonts w:eastAsia="方正楷体_GBK" w:cs="Arial"/>
                <w:color w:val="000000"/>
                <w:sz w:val="22"/>
              </w:rPr>
            </w:pPr>
          </w:p>
        </w:tc>
      </w:tr>
      <w:tr w:rsidR="00EC5787">
        <w:trPr>
          <w:trHeight w:val="334"/>
          <w:tblHeader/>
          <w:jc w:val="center"/>
        </w:trPr>
        <w:tc>
          <w:tcPr>
            <w:tcW w:w="711" w:type="dxa"/>
            <w:shd w:val="clear" w:color="auto" w:fill="auto"/>
            <w:noWrap/>
            <w:vAlign w:val="center"/>
          </w:tcPr>
          <w:p w:rsidR="00EC5787" w:rsidRDefault="00732D67">
            <w:pPr>
              <w:widowControl/>
              <w:spacing w:line="290" w:lineRule="exact"/>
              <w:jc w:val="center"/>
              <w:textAlignment w:val="bottom"/>
              <w:rPr>
                <w:rFonts w:eastAsia="方正楷体_GBK" w:cs="Arial"/>
                <w:color w:val="000000"/>
                <w:sz w:val="22"/>
              </w:rPr>
            </w:pPr>
            <w:r>
              <w:rPr>
                <w:rFonts w:eastAsia="方正楷体_GBK" w:cs="Arial" w:hint="eastAsia"/>
                <w:color w:val="000000"/>
                <w:kern w:val="0"/>
                <w:sz w:val="22"/>
              </w:rPr>
              <w:t>11</w:t>
            </w:r>
          </w:p>
        </w:tc>
        <w:tc>
          <w:tcPr>
            <w:tcW w:w="1895" w:type="dxa"/>
            <w:shd w:val="clear" w:color="auto" w:fill="auto"/>
            <w:noWrap/>
            <w:vAlign w:val="center"/>
          </w:tcPr>
          <w:p w:rsidR="00EC5787" w:rsidRDefault="00732D67">
            <w:pPr>
              <w:widowControl/>
              <w:spacing w:line="290" w:lineRule="exact"/>
              <w:jc w:val="center"/>
              <w:textAlignment w:val="center"/>
              <w:rPr>
                <w:rFonts w:eastAsia="方正楷体_GBK" w:cs="宋体"/>
                <w:color w:val="000000"/>
                <w:sz w:val="22"/>
              </w:rPr>
            </w:pPr>
            <w:r>
              <w:rPr>
                <w:rFonts w:eastAsia="方正楷体_GBK" w:cs="宋体" w:hint="eastAsia"/>
                <w:color w:val="000000"/>
                <w:kern w:val="0"/>
                <w:sz w:val="22"/>
              </w:rPr>
              <w:t>周庄镇</w:t>
            </w:r>
          </w:p>
        </w:tc>
        <w:tc>
          <w:tcPr>
            <w:tcW w:w="2951" w:type="dxa"/>
            <w:shd w:val="clear" w:color="auto" w:fill="auto"/>
            <w:vAlign w:val="center"/>
          </w:tcPr>
          <w:p w:rsidR="00EC5787" w:rsidRDefault="00732D67">
            <w:pPr>
              <w:widowControl/>
              <w:spacing w:line="290" w:lineRule="exact"/>
              <w:jc w:val="center"/>
              <w:textAlignment w:val="center"/>
              <w:rPr>
                <w:rFonts w:eastAsia="方正楷体_GBK" w:cs="宋体"/>
                <w:color w:val="000000"/>
                <w:sz w:val="22"/>
              </w:rPr>
            </w:pPr>
            <w:r>
              <w:rPr>
                <w:rFonts w:eastAsia="方正楷体_GBK" w:cs="宋体" w:hint="eastAsia"/>
                <w:color w:val="000000"/>
                <w:kern w:val="0"/>
                <w:sz w:val="22"/>
              </w:rPr>
              <w:t>江苏华宏实业集团有限公司</w:t>
            </w:r>
          </w:p>
        </w:tc>
        <w:tc>
          <w:tcPr>
            <w:tcW w:w="2557" w:type="dxa"/>
            <w:shd w:val="clear" w:color="auto" w:fill="auto"/>
            <w:vAlign w:val="center"/>
          </w:tcPr>
          <w:p w:rsidR="00EC5787" w:rsidRDefault="00732D67">
            <w:pPr>
              <w:widowControl/>
              <w:spacing w:line="290" w:lineRule="exact"/>
              <w:jc w:val="center"/>
              <w:textAlignment w:val="center"/>
              <w:rPr>
                <w:rFonts w:eastAsia="方正楷体_GBK" w:cs="宋体"/>
                <w:color w:val="000000"/>
                <w:sz w:val="22"/>
              </w:rPr>
            </w:pPr>
            <w:r>
              <w:rPr>
                <w:rFonts w:eastAsia="方正楷体_GBK" w:cs="宋体" w:hint="eastAsia"/>
                <w:color w:val="000000"/>
                <w:kern w:val="0"/>
                <w:sz w:val="22"/>
              </w:rPr>
              <w:t>华宏集团员工宿舍</w:t>
            </w:r>
          </w:p>
        </w:tc>
        <w:tc>
          <w:tcPr>
            <w:tcW w:w="1417" w:type="dxa"/>
            <w:shd w:val="clear" w:color="auto" w:fill="auto"/>
            <w:vAlign w:val="center"/>
          </w:tcPr>
          <w:p w:rsidR="00EC5787" w:rsidRDefault="00732D67">
            <w:pPr>
              <w:widowControl/>
              <w:spacing w:line="290" w:lineRule="exact"/>
              <w:jc w:val="center"/>
              <w:textAlignment w:val="center"/>
              <w:rPr>
                <w:rFonts w:eastAsia="方正楷体_GBK" w:cs="宋体"/>
                <w:color w:val="000000"/>
                <w:sz w:val="22"/>
              </w:rPr>
            </w:pPr>
            <w:r>
              <w:rPr>
                <w:rFonts w:eastAsia="方正楷体_GBK" w:cs="宋体" w:hint="eastAsia"/>
                <w:color w:val="000000"/>
                <w:kern w:val="0"/>
                <w:sz w:val="22"/>
              </w:rPr>
              <w:t>纳入管理</w:t>
            </w:r>
          </w:p>
        </w:tc>
        <w:tc>
          <w:tcPr>
            <w:tcW w:w="995" w:type="dxa"/>
            <w:shd w:val="clear" w:color="auto" w:fill="auto"/>
            <w:noWrap/>
            <w:vAlign w:val="center"/>
          </w:tcPr>
          <w:p w:rsidR="00EC5787" w:rsidRDefault="00732D67">
            <w:pPr>
              <w:widowControl/>
              <w:spacing w:line="290" w:lineRule="exact"/>
              <w:jc w:val="center"/>
              <w:textAlignment w:val="center"/>
              <w:rPr>
                <w:rFonts w:eastAsia="方正楷体_GBK" w:cs="宋体"/>
                <w:color w:val="000000"/>
                <w:sz w:val="22"/>
              </w:rPr>
            </w:pPr>
            <w:r>
              <w:rPr>
                <w:rFonts w:eastAsia="方正楷体_GBK" w:cs="宋体" w:hint="eastAsia"/>
                <w:color w:val="000000"/>
                <w:kern w:val="0"/>
                <w:sz w:val="22"/>
              </w:rPr>
              <w:t>1095</w:t>
            </w:r>
          </w:p>
        </w:tc>
        <w:tc>
          <w:tcPr>
            <w:tcW w:w="1470" w:type="dxa"/>
            <w:shd w:val="clear" w:color="auto" w:fill="auto"/>
            <w:vAlign w:val="center"/>
          </w:tcPr>
          <w:p w:rsidR="00EC5787" w:rsidRDefault="00732D67">
            <w:pPr>
              <w:widowControl/>
              <w:spacing w:line="290" w:lineRule="exact"/>
              <w:jc w:val="center"/>
              <w:textAlignment w:val="center"/>
              <w:rPr>
                <w:rFonts w:eastAsia="方正楷体_GBK" w:cs="宋体"/>
                <w:color w:val="000000"/>
                <w:sz w:val="22"/>
              </w:rPr>
            </w:pPr>
            <w:r>
              <w:rPr>
                <w:rFonts w:eastAsia="方正楷体_GBK" w:cs="宋体" w:hint="eastAsia"/>
                <w:color w:val="000000"/>
                <w:kern w:val="0"/>
                <w:sz w:val="22"/>
              </w:rPr>
              <w:t>35315</w:t>
            </w:r>
          </w:p>
        </w:tc>
        <w:tc>
          <w:tcPr>
            <w:tcW w:w="1268" w:type="dxa"/>
            <w:shd w:val="clear" w:color="auto" w:fill="auto"/>
            <w:noWrap/>
            <w:vAlign w:val="center"/>
          </w:tcPr>
          <w:p w:rsidR="00EC5787" w:rsidRDefault="00732D67">
            <w:pPr>
              <w:widowControl/>
              <w:spacing w:line="290" w:lineRule="exact"/>
              <w:jc w:val="center"/>
              <w:textAlignment w:val="center"/>
              <w:rPr>
                <w:rFonts w:eastAsia="方正楷体_GBK" w:cs="宋体"/>
                <w:color w:val="000000"/>
                <w:sz w:val="22"/>
              </w:rPr>
            </w:pPr>
            <w:r>
              <w:rPr>
                <w:rFonts w:eastAsia="方正楷体_GBK" w:cs="宋体" w:hint="eastAsia"/>
                <w:color w:val="000000"/>
                <w:kern w:val="0"/>
                <w:sz w:val="22"/>
              </w:rPr>
              <w:t>837.55</w:t>
            </w:r>
          </w:p>
        </w:tc>
        <w:tc>
          <w:tcPr>
            <w:tcW w:w="1368" w:type="dxa"/>
            <w:shd w:val="clear" w:color="auto" w:fill="auto"/>
            <w:noWrap/>
            <w:vAlign w:val="center"/>
          </w:tcPr>
          <w:p w:rsidR="00EC5787" w:rsidRDefault="00EC5787">
            <w:pPr>
              <w:widowControl/>
              <w:spacing w:line="290" w:lineRule="exact"/>
              <w:jc w:val="center"/>
              <w:rPr>
                <w:rFonts w:eastAsia="方正楷体_GBK" w:cs="Arial"/>
                <w:color w:val="000000"/>
                <w:sz w:val="22"/>
              </w:rPr>
            </w:pPr>
          </w:p>
        </w:tc>
      </w:tr>
      <w:tr w:rsidR="00EC5787">
        <w:trPr>
          <w:trHeight w:val="406"/>
          <w:tblHeader/>
          <w:jc w:val="center"/>
        </w:trPr>
        <w:tc>
          <w:tcPr>
            <w:tcW w:w="711" w:type="dxa"/>
            <w:shd w:val="clear" w:color="auto" w:fill="auto"/>
            <w:noWrap/>
            <w:vAlign w:val="center"/>
          </w:tcPr>
          <w:p w:rsidR="00EC5787" w:rsidRDefault="00732D67">
            <w:pPr>
              <w:widowControl/>
              <w:spacing w:line="290" w:lineRule="exact"/>
              <w:jc w:val="center"/>
              <w:textAlignment w:val="bottom"/>
              <w:rPr>
                <w:rFonts w:eastAsia="方正楷体_GBK" w:cs="Arial"/>
                <w:color w:val="000000"/>
                <w:sz w:val="22"/>
              </w:rPr>
            </w:pPr>
            <w:r>
              <w:rPr>
                <w:rFonts w:eastAsia="方正楷体_GBK" w:cs="Arial" w:hint="eastAsia"/>
                <w:color w:val="000000"/>
                <w:kern w:val="0"/>
                <w:sz w:val="22"/>
              </w:rPr>
              <w:t>13</w:t>
            </w:r>
          </w:p>
        </w:tc>
        <w:tc>
          <w:tcPr>
            <w:tcW w:w="1895" w:type="dxa"/>
            <w:shd w:val="clear" w:color="auto" w:fill="auto"/>
            <w:noWrap/>
            <w:vAlign w:val="center"/>
          </w:tcPr>
          <w:p w:rsidR="00EC5787" w:rsidRDefault="00732D67">
            <w:pPr>
              <w:widowControl/>
              <w:spacing w:line="290" w:lineRule="exact"/>
              <w:jc w:val="center"/>
              <w:textAlignment w:val="center"/>
              <w:rPr>
                <w:rFonts w:eastAsia="方正楷体_GBK" w:cs="宋体"/>
                <w:color w:val="000000"/>
                <w:sz w:val="22"/>
              </w:rPr>
            </w:pPr>
            <w:r>
              <w:rPr>
                <w:rFonts w:eastAsia="方正楷体_GBK" w:cs="宋体" w:hint="eastAsia"/>
                <w:color w:val="000000"/>
                <w:kern w:val="0"/>
                <w:sz w:val="22"/>
              </w:rPr>
              <w:t>长泾镇</w:t>
            </w:r>
          </w:p>
        </w:tc>
        <w:tc>
          <w:tcPr>
            <w:tcW w:w="2951" w:type="dxa"/>
            <w:shd w:val="clear" w:color="auto" w:fill="auto"/>
            <w:vAlign w:val="center"/>
          </w:tcPr>
          <w:p w:rsidR="00EC5787" w:rsidRDefault="00732D67">
            <w:pPr>
              <w:widowControl/>
              <w:spacing w:line="290" w:lineRule="exact"/>
              <w:jc w:val="center"/>
              <w:textAlignment w:val="center"/>
              <w:rPr>
                <w:rFonts w:eastAsia="方正楷体_GBK" w:cs="宋体"/>
                <w:color w:val="000000"/>
                <w:sz w:val="22"/>
              </w:rPr>
            </w:pPr>
            <w:r>
              <w:rPr>
                <w:rFonts w:eastAsia="方正楷体_GBK" w:cs="宋体" w:hint="eastAsia"/>
                <w:color w:val="000000"/>
                <w:kern w:val="0"/>
                <w:sz w:val="22"/>
              </w:rPr>
              <w:t>江阴通利光电科技有限公司</w:t>
            </w:r>
          </w:p>
        </w:tc>
        <w:tc>
          <w:tcPr>
            <w:tcW w:w="2557" w:type="dxa"/>
            <w:shd w:val="clear" w:color="auto" w:fill="auto"/>
            <w:vAlign w:val="center"/>
          </w:tcPr>
          <w:p w:rsidR="00EC5787" w:rsidRDefault="00732D67">
            <w:pPr>
              <w:widowControl/>
              <w:spacing w:line="290" w:lineRule="exact"/>
              <w:jc w:val="center"/>
              <w:textAlignment w:val="center"/>
              <w:rPr>
                <w:rFonts w:eastAsia="方正楷体_GBK" w:cs="宋体"/>
                <w:color w:val="000000"/>
                <w:sz w:val="22"/>
              </w:rPr>
            </w:pPr>
            <w:r>
              <w:rPr>
                <w:rFonts w:eastAsia="方正楷体_GBK" w:cs="宋体" w:hint="eastAsia"/>
                <w:color w:val="000000"/>
                <w:kern w:val="0"/>
                <w:sz w:val="22"/>
              </w:rPr>
              <w:t>通利光电科技公司宿舍</w:t>
            </w:r>
          </w:p>
        </w:tc>
        <w:tc>
          <w:tcPr>
            <w:tcW w:w="1417" w:type="dxa"/>
            <w:shd w:val="clear" w:color="auto" w:fill="auto"/>
            <w:vAlign w:val="center"/>
          </w:tcPr>
          <w:p w:rsidR="00EC5787" w:rsidRDefault="00732D67">
            <w:pPr>
              <w:widowControl/>
              <w:spacing w:line="290" w:lineRule="exact"/>
              <w:jc w:val="center"/>
              <w:textAlignment w:val="center"/>
              <w:rPr>
                <w:rFonts w:eastAsia="方正楷体_GBK" w:cs="宋体"/>
                <w:color w:val="000000"/>
                <w:sz w:val="22"/>
              </w:rPr>
            </w:pPr>
            <w:r>
              <w:rPr>
                <w:rFonts w:eastAsia="方正楷体_GBK" w:cs="宋体" w:hint="eastAsia"/>
                <w:color w:val="000000"/>
                <w:kern w:val="0"/>
                <w:sz w:val="22"/>
              </w:rPr>
              <w:t>纳入管理</w:t>
            </w:r>
          </w:p>
        </w:tc>
        <w:tc>
          <w:tcPr>
            <w:tcW w:w="995" w:type="dxa"/>
            <w:shd w:val="clear" w:color="auto" w:fill="auto"/>
            <w:noWrap/>
            <w:vAlign w:val="center"/>
          </w:tcPr>
          <w:p w:rsidR="00EC5787" w:rsidRDefault="00732D67">
            <w:pPr>
              <w:widowControl/>
              <w:spacing w:line="290" w:lineRule="exact"/>
              <w:jc w:val="center"/>
              <w:textAlignment w:val="center"/>
              <w:rPr>
                <w:rFonts w:eastAsia="方正楷体_GBK" w:cs="宋体"/>
                <w:color w:val="000000"/>
                <w:sz w:val="22"/>
              </w:rPr>
            </w:pPr>
            <w:r>
              <w:rPr>
                <w:rFonts w:eastAsia="方正楷体_GBK" w:cs="宋体" w:hint="eastAsia"/>
                <w:color w:val="000000"/>
                <w:kern w:val="0"/>
                <w:sz w:val="22"/>
              </w:rPr>
              <w:t>84</w:t>
            </w:r>
          </w:p>
        </w:tc>
        <w:tc>
          <w:tcPr>
            <w:tcW w:w="1470" w:type="dxa"/>
            <w:shd w:val="clear" w:color="auto" w:fill="auto"/>
            <w:vAlign w:val="center"/>
          </w:tcPr>
          <w:p w:rsidR="00EC5787" w:rsidRDefault="00732D67">
            <w:pPr>
              <w:widowControl/>
              <w:spacing w:line="290" w:lineRule="exact"/>
              <w:jc w:val="center"/>
              <w:textAlignment w:val="center"/>
              <w:rPr>
                <w:rFonts w:eastAsia="方正楷体_GBK" w:cs="宋体"/>
                <w:color w:val="000000"/>
                <w:sz w:val="22"/>
              </w:rPr>
            </w:pPr>
            <w:r>
              <w:rPr>
                <w:rFonts w:eastAsia="方正楷体_GBK" w:cs="宋体" w:hint="eastAsia"/>
                <w:color w:val="000000"/>
                <w:kern w:val="0"/>
                <w:sz w:val="22"/>
              </w:rPr>
              <w:t>2352</w:t>
            </w:r>
          </w:p>
        </w:tc>
        <w:tc>
          <w:tcPr>
            <w:tcW w:w="1268" w:type="dxa"/>
            <w:shd w:val="clear" w:color="auto" w:fill="auto"/>
            <w:noWrap/>
            <w:vAlign w:val="center"/>
          </w:tcPr>
          <w:p w:rsidR="00EC5787" w:rsidRDefault="00732D67">
            <w:pPr>
              <w:widowControl/>
              <w:spacing w:line="290" w:lineRule="exact"/>
              <w:jc w:val="center"/>
              <w:textAlignment w:val="center"/>
              <w:rPr>
                <w:rFonts w:eastAsia="方正楷体_GBK" w:cs="宋体"/>
                <w:color w:val="000000"/>
                <w:sz w:val="22"/>
              </w:rPr>
            </w:pPr>
            <w:r>
              <w:rPr>
                <w:rFonts w:eastAsia="方正楷体_GBK" w:cs="宋体" w:hint="eastAsia"/>
                <w:color w:val="000000"/>
                <w:kern w:val="0"/>
                <w:sz w:val="22"/>
              </w:rPr>
              <w:t>61.47</w:t>
            </w:r>
          </w:p>
        </w:tc>
        <w:tc>
          <w:tcPr>
            <w:tcW w:w="1368" w:type="dxa"/>
            <w:shd w:val="clear" w:color="auto" w:fill="auto"/>
            <w:noWrap/>
            <w:vAlign w:val="center"/>
          </w:tcPr>
          <w:p w:rsidR="00EC5787" w:rsidRDefault="00EC5787">
            <w:pPr>
              <w:widowControl/>
              <w:spacing w:line="290" w:lineRule="exact"/>
              <w:jc w:val="center"/>
              <w:rPr>
                <w:rFonts w:eastAsia="方正楷体_GBK" w:cs="Arial"/>
                <w:color w:val="000000"/>
                <w:sz w:val="22"/>
              </w:rPr>
            </w:pPr>
          </w:p>
        </w:tc>
      </w:tr>
      <w:tr w:rsidR="00EC5787">
        <w:trPr>
          <w:trHeight w:val="362"/>
          <w:tblHeader/>
          <w:jc w:val="center"/>
        </w:trPr>
        <w:tc>
          <w:tcPr>
            <w:tcW w:w="711" w:type="dxa"/>
            <w:shd w:val="clear" w:color="auto" w:fill="auto"/>
            <w:noWrap/>
            <w:vAlign w:val="center"/>
          </w:tcPr>
          <w:p w:rsidR="00EC5787" w:rsidRDefault="00732D67">
            <w:pPr>
              <w:widowControl/>
              <w:spacing w:line="290" w:lineRule="exact"/>
              <w:jc w:val="center"/>
              <w:textAlignment w:val="bottom"/>
              <w:rPr>
                <w:rFonts w:eastAsia="方正楷体_GBK" w:cs="Arial"/>
                <w:color w:val="000000"/>
                <w:sz w:val="22"/>
              </w:rPr>
            </w:pPr>
            <w:r>
              <w:rPr>
                <w:rFonts w:eastAsia="方正楷体_GBK" w:cs="Arial" w:hint="eastAsia"/>
                <w:color w:val="000000"/>
                <w:kern w:val="0"/>
                <w:sz w:val="22"/>
              </w:rPr>
              <w:t>14</w:t>
            </w:r>
          </w:p>
        </w:tc>
        <w:tc>
          <w:tcPr>
            <w:tcW w:w="1895" w:type="dxa"/>
            <w:shd w:val="clear" w:color="auto" w:fill="auto"/>
            <w:noWrap/>
            <w:vAlign w:val="center"/>
          </w:tcPr>
          <w:p w:rsidR="00EC5787" w:rsidRDefault="00732D67">
            <w:pPr>
              <w:widowControl/>
              <w:spacing w:line="290" w:lineRule="exact"/>
              <w:jc w:val="center"/>
              <w:textAlignment w:val="center"/>
              <w:rPr>
                <w:rFonts w:eastAsia="方正楷体_GBK" w:cs="宋体"/>
                <w:color w:val="000000"/>
                <w:sz w:val="22"/>
              </w:rPr>
            </w:pPr>
            <w:r>
              <w:rPr>
                <w:rFonts w:eastAsia="方正楷体_GBK" w:cs="宋体" w:hint="eastAsia"/>
                <w:color w:val="000000"/>
                <w:kern w:val="0"/>
                <w:sz w:val="22"/>
              </w:rPr>
              <w:t>顾山镇</w:t>
            </w:r>
          </w:p>
        </w:tc>
        <w:tc>
          <w:tcPr>
            <w:tcW w:w="2951" w:type="dxa"/>
            <w:shd w:val="clear" w:color="auto" w:fill="auto"/>
            <w:vAlign w:val="center"/>
          </w:tcPr>
          <w:p w:rsidR="00EC5787" w:rsidRDefault="00732D67">
            <w:pPr>
              <w:widowControl/>
              <w:spacing w:line="290" w:lineRule="exact"/>
              <w:jc w:val="center"/>
              <w:textAlignment w:val="center"/>
              <w:rPr>
                <w:rFonts w:eastAsia="方正楷体_GBK" w:cs="宋体"/>
                <w:color w:val="000000"/>
                <w:sz w:val="22"/>
              </w:rPr>
            </w:pPr>
            <w:r>
              <w:rPr>
                <w:rFonts w:eastAsia="方正楷体_GBK" w:cs="宋体" w:hint="eastAsia"/>
                <w:color w:val="000000"/>
                <w:kern w:val="0"/>
                <w:sz w:val="22"/>
              </w:rPr>
              <w:t>江阴芗菲服饰有限公司</w:t>
            </w:r>
          </w:p>
        </w:tc>
        <w:tc>
          <w:tcPr>
            <w:tcW w:w="2557" w:type="dxa"/>
            <w:shd w:val="clear" w:color="auto" w:fill="auto"/>
            <w:vAlign w:val="center"/>
          </w:tcPr>
          <w:p w:rsidR="00EC5787" w:rsidRDefault="00732D67">
            <w:pPr>
              <w:widowControl/>
              <w:spacing w:line="290" w:lineRule="exact"/>
              <w:jc w:val="center"/>
              <w:textAlignment w:val="center"/>
              <w:rPr>
                <w:rFonts w:eastAsia="方正楷体_GBK" w:cs="宋体"/>
                <w:color w:val="000000"/>
                <w:sz w:val="22"/>
              </w:rPr>
            </w:pPr>
            <w:r>
              <w:rPr>
                <w:rFonts w:eastAsia="方正楷体_GBK" w:cs="宋体" w:hint="eastAsia"/>
                <w:color w:val="000000"/>
                <w:kern w:val="0"/>
                <w:sz w:val="22"/>
              </w:rPr>
              <w:t>云蝠公寓</w:t>
            </w:r>
          </w:p>
        </w:tc>
        <w:tc>
          <w:tcPr>
            <w:tcW w:w="1417" w:type="dxa"/>
            <w:shd w:val="clear" w:color="auto" w:fill="auto"/>
            <w:vAlign w:val="center"/>
          </w:tcPr>
          <w:p w:rsidR="00EC5787" w:rsidRDefault="00732D67">
            <w:pPr>
              <w:widowControl/>
              <w:spacing w:line="290" w:lineRule="exact"/>
              <w:jc w:val="center"/>
              <w:textAlignment w:val="center"/>
              <w:rPr>
                <w:rFonts w:eastAsia="方正楷体_GBK" w:cs="宋体"/>
                <w:color w:val="000000"/>
                <w:sz w:val="22"/>
              </w:rPr>
            </w:pPr>
            <w:r>
              <w:rPr>
                <w:rFonts w:eastAsia="方正楷体_GBK" w:cs="宋体" w:hint="eastAsia"/>
                <w:color w:val="000000"/>
                <w:kern w:val="0"/>
                <w:sz w:val="22"/>
              </w:rPr>
              <w:t>纳入管理</w:t>
            </w:r>
          </w:p>
        </w:tc>
        <w:tc>
          <w:tcPr>
            <w:tcW w:w="995" w:type="dxa"/>
            <w:shd w:val="clear" w:color="auto" w:fill="auto"/>
            <w:noWrap/>
            <w:vAlign w:val="center"/>
          </w:tcPr>
          <w:p w:rsidR="00EC5787" w:rsidRDefault="00732D67">
            <w:pPr>
              <w:widowControl/>
              <w:spacing w:line="290" w:lineRule="exact"/>
              <w:jc w:val="center"/>
              <w:textAlignment w:val="center"/>
              <w:rPr>
                <w:rFonts w:eastAsia="方正楷体_GBK" w:cs="宋体"/>
                <w:color w:val="000000"/>
                <w:sz w:val="22"/>
              </w:rPr>
            </w:pPr>
            <w:r>
              <w:rPr>
                <w:rFonts w:eastAsia="方正楷体_GBK" w:cs="宋体" w:hint="eastAsia"/>
                <w:color w:val="000000"/>
                <w:kern w:val="0"/>
                <w:sz w:val="22"/>
              </w:rPr>
              <w:t>574</w:t>
            </w:r>
          </w:p>
        </w:tc>
        <w:tc>
          <w:tcPr>
            <w:tcW w:w="1470" w:type="dxa"/>
            <w:shd w:val="clear" w:color="auto" w:fill="auto"/>
            <w:vAlign w:val="center"/>
          </w:tcPr>
          <w:p w:rsidR="00EC5787" w:rsidRDefault="00732D67">
            <w:pPr>
              <w:widowControl/>
              <w:spacing w:line="290" w:lineRule="exact"/>
              <w:jc w:val="center"/>
              <w:textAlignment w:val="center"/>
              <w:rPr>
                <w:rFonts w:eastAsia="方正楷体_GBK" w:cs="宋体"/>
                <w:color w:val="000000"/>
                <w:sz w:val="22"/>
              </w:rPr>
            </w:pPr>
            <w:r>
              <w:rPr>
                <w:rFonts w:eastAsia="方正楷体_GBK" w:cs="宋体" w:hint="eastAsia"/>
                <w:color w:val="000000"/>
                <w:kern w:val="0"/>
                <w:sz w:val="22"/>
              </w:rPr>
              <w:t>32620</w:t>
            </w:r>
          </w:p>
        </w:tc>
        <w:tc>
          <w:tcPr>
            <w:tcW w:w="1268" w:type="dxa"/>
            <w:shd w:val="clear" w:color="auto" w:fill="auto"/>
            <w:noWrap/>
            <w:vAlign w:val="center"/>
          </w:tcPr>
          <w:p w:rsidR="00EC5787" w:rsidRDefault="00732D67">
            <w:pPr>
              <w:widowControl/>
              <w:spacing w:line="290" w:lineRule="exact"/>
              <w:jc w:val="center"/>
              <w:textAlignment w:val="center"/>
              <w:rPr>
                <w:rFonts w:eastAsia="方正楷体_GBK" w:cs="宋体"/>
                <w:color w:val="000000"/>
                <w:sz w:val="22"/>
              </w:rPr>
            </w:pPr>
            <w:r>
              <w:rPr>
                <w:rFonts w:eastAsia="方正楷体_GBK" w:cs="宋体" w:hint="eastAsia"/>
                <w:color w:val="000000"/>
                <w:kern w:val="0"/>
                <w:sz w:val="22"/>
              </w:rPr>
              <w:t>549.00</w:t>
            </w:r>
          </w:p>
        </w:tc>
        <w:tc>
          <w:tcPr>
            <w:tcW w:w="1368" w:type="dxa"/>
            <w:shd w:val="clear" w:color="auto" w:fill="auto"/>
            <w:noWrap/>
            <w:vAlign w:val="center"/>
          </w:tcPr>
          <w:p w:rsidR="00EC5787" w:rsidRDefault="00EC5787">
            <w:pPr>
              <w:widowControl/>
              <w:spacing w:line="290" w:lineRule="exact"/>
              <w:jc w:val="center"/>
              <w:rPr>
                <w:rFonts w:eastAsia="方正楷体_GBK" w:cs="Arial"/>
                <w:color w:val="000000"/>
                <w:sz w:val="22"/>
              </w:rPr>
            </w:pPr>
          </w:p>
        </w:tc>
      </w:tr>
      <w:tr w:rsidR="00EC5787">
        <w:trPr>
          <w:trHeight w:val="20"/>
          <w:tblHeader/>
          <w:jc w:val="center"/>
        </w:trPr>
        <w:tc>
          <w:tcPr>
            <w:tcW w:w="711" w:type="dxa"/>
            <w:shd w:val="clear" w:color="auto" w:fill="auto"/>
            <w:noWrap/>
            <w:vAlign w:val="center"/>
          </w:tcPr>
          <w:p w:rsidR="00EC5787" w:rsidRDefault="00732D67">
            <w:pPr>
              <w:widowControl/>
              <w:spacing w:line="290" w:lineRule="exact"/>
              <w:jc w:val="center"/>
              <w:textAlignment w:val="bottom"/>
              <w:rPr>
                <w:rFonts w:eastAsia="方正楷体_GBK" w:cs="Arial"/>
                <w:color w:val="000000"/>
                <w:sz w:val="22"/>
              </w:rPr>
            </w:pPr>
            <w:r>
              <w:rPr>
                <w:rFonts w:eastAsia="方正楷体_GBK" w:cs="Arial" w:hint="eastAsia"/>
                <w:color w:val="000000"/>
                <w:kern w:val="0"/>
                <w:sz w:val="22"/>
              </w:rPr>
              <w:t>15</w:t>
            </w:r>
          </w:p>
        </w:tc>
        <w:tc>
          <w:tcPr>
            <w:tcW w:w="1895" w:type="dxa"/>
            <w:shd w:val="clear" w:color="auto" w:fill="auto"/>
            <w:noWrap/>
            <w:vAlign w:val="center"/>
          </w:tcPr>
          <w:p w:rsidR="00EC5787" w:rsidRDefault="00732D67">
            <w:pPr>
              <w:widowControl/>
              <w:spacing w:line="290" w:lineRule="exact"/>
              <w:jc w:val="center"/>
              <w:textAlignment w:val="center"/>
              <w:rPr>
                <w:rFonts w:eastAsia="方正楷体_GBK" w:cs="宋体"/>
                <w:color w:val="000000"/>
                <w:sz w:val="22"/>
              </w:rPr>
            </w:pPr>
            <w:r>
              <w:rPr>
                <w:rFonts w:eastAsia="方正楷体_GBK" w:cs="宋体" w:hint="eastAsia"/>
                <w:color w:val="000000"/>
                <w:kern w:val="0"/>
                <w:sz w:val="22"/>
              </w:rPr>
              <w:t>祝塘镇</w:t>
            </w:r>
          </w:p>
        </w:tc>
        <w:tc>
          <w:tcPr>
            <w:tcW w:w="2951" w:type="dxa"/>
            <w:shd w:val="clear" w:color="auto" w:fill="auto"/>
            <w:vAlign w:val="center"/>
          </w:tcPr>
          <w:p w:rsidR="00EC5787" w:rsidRDefault="00732D67">
            <w:pPr>
              <w:widowControl/>
              <w:spacing w:line="290" w:lineRule="exact"/>
              <w:jc w:val="center"/>
              <w:textAlignment w:val="center"/>
              <w:rPr>
                <w:rFonts w:eastAsia="方正楷体_GBK" w:cs="宋体"/>
                <w:color w:val="000000"/>
                <w:sz w:val="22"/>
              </w:rPr>
            </w:pPr>
            <w:r>
              <w:rPr>
                <w:rFonts w:eastAsia="方正楷体_GBK" w:cs="宋体" w:hint="eastAsia"/>
                <w:color w:val="000000"/>
                <w:kern w:val="0"/>
                <w:sz w:val="22"/>
              </w:rPr>
              <w:t>江阴市祝塘镇洪润房屋租赁服务部</w:t>
            </w:r>
          </w:p>
        </w:tc>
        <w:tc>
          <w:tcPr>
            <w:tcW w:w="2557" w:type="dxa"/>
            <w:shd w:val="clear" w:color="auto" w:fill="auto"/>
            <w:vAlign w:val="center"/>
          </w:tcPr>
          <w:p w:rsidR="00EC5787" w:rsidRDefault="00732D67">
            <w:pPr>
              <w:widowControl/>
              <w:spacing w:line="290" w:lineRule="exact"/>
              <w:jc w:val="center"/>
              <w:textAlignment w:val="center"/>
              <w:rPr>
                <w:rFonts w:eastAsia="方正楷体_GBK" w:cs="宋体"/>
                <w:color w:val="000000"/>
                <w:sz w:val="22"/>
              </w:rPr>
            </w:pPr>
            <w:r>
              <w:rPr>
                <w:rFonts w:eastAsia="方正楷体_GBK" w:cs="宋体" w:hint="eastAsia"/>
                <w:color w:val="000000"/>
                <w:kern w:val="0"/>
                <w:sz w:val="22"/>
              </w:rPr>
              <w:t>文林阳光花苑</w:t>
            </w:r>
          </w:p>
        </w:tc>
        <w:tc>
          <w:tcPr>
            <w:tcW w:w="1417" w:type="dxa"/>
            <w:shd w:val="clear" w:color="auto" w:fill="auto"/>
            <w:vAlign w:val="center"/>
          </w:tcPr>
          <w:p w:rsidR="00EC5787" w:rsidRDefault="00732D67">
            <w:pPr>
              <w:widowControl/>
              <w:spacing w:line="290" w:lineRule="exact"/>
              <w:jc w:val="center"/>
              <w:textAlignment w:val="center"/>
              <w:rPr>
                <w:rFonts w:eastAsia="方正楷体_GBK" w:cs="宋体"/>
                <w:color w:val="000000"/>
                <w:sz w:val="22"/>
              </w:rPr>
            </w:pPr>
            <w:r>
              <w:rPr>
                <w:rFonts w:eastAsia="方正楷体_GBK" w:cs="宋体" w:hint="eastAsia"/>
                <w:color w:val="000000"/>
                <w:kern w:val="0"/>
                <w:sz w:val="22"/>
              </w:rPr>
              <w:t>纳入管理</w:t>
            </w:r>
          </w:p>
        </w:tc>
        <w:tc>
          <w:tcPr>
            <w:tcW w:w="995" w:type="dxa"/>
            <w:shd w:val="clear" w:color="auto" w:fill="auto"/>
            <w:noWrap/>
            <w:vAlign w:val="center"/>
          </w:tcPr>
          <w:p w:rsidR="00EC5787" w:rsidRDefault="00732D67">
            <w:pPr>
              <w:widowControl/>
              <w:spacing w:line="290" w:lineRule="exact"/>
              <w:jc w:val="center"/>
              <w:textAlignment w:val="center"/>
              <w:rPr>
                <w:rFonts w:eastAsia="方正楷体_GBK" w:cs="宋体"/>
                <w:color w:val="000000"/>
                <w:sz w:val="22"/>
              </w:rPr>
            </w:pPr>
            <w:r>
              <w:rPr>
                <w:rFonts w:eastAsia="方正楷体_GBK" w:cs="宋体" w:hint="eastAsia"/>
                <w:color w:val="000000"/>
                <w:kern w:val="0"/>
                <w:sz w:val="22"/>
              </w:rPr>
              <w:t>1127</w:t>
            </w:r>
          </w:p>
        </w:tc>
        <w:tc>
          <w:tcPr>
            <w:tcW w:w="1470" w:type="dxa"/>
            <w:shd w:val="clear" w:color="auto" w:fill="auto"/>
            <w:vAlign w:val="center"/>
          </w:tcPr>
          <w:p w:rsidR="00EC5787" w:rsidRDefault="00732D67">
            <w:pPr>
              <w:widowControl/>
              <w:spacing w:line="290" w:lineRule="exact"/>
              <w:jc w:val="center"/>
              <w:textAlignment w:val="center"/>
              <w:rPr>
                <w:rFonts w:eastAsia="方正楷体_GBK" w:cs="宋体"/>
                <w:color w:val="000000"/>
                <w:sz w:val="22"/>
              </w:rPr>
            </w:pPr>
            <w:r>
              <w:rPr>
                <w:rFonts w:eastAsia="方正楷体_GBK" w:cs="宋体" w:hint="eastAsia"/>
                <w:color w:val="000000"/>
                <w:kern w:val="0"/>
                <w:sz w:val="22"/>
              </w:rPr>
              <w:t>26360</w:t>
            </w:r>
          </w:p>
        </w:tc>
        <w:tc>
          <w:tcPr>
            <w:tcW w:w="1268" w:type="dxa"/>
            <w:shd w:val="clear" w:color="auto" w:fill="auto"/>
            <w:noWrap/>
            <w:vAlign w:val="center"/>
          </w:tcPr>
          <w:p w:rsidR="00EC5787" w:rsidRDefault="00732D67">
            <w:pPr>
              <w:widowControl/>
              <w:spacing w:line="290" w:lineRule="exact"/>
              <w:jc w:val="center"/>
              <w:textAlignment w:val="center"/>
              <w:rPr>
                <w:rFonts w:eastAsia="方正楷体_GBK" w:cs="宋体"/>
                <w:color w:val="000000"/>
                <w:sz w:val="22"/>
              </w:rPr>
            </w:pPr>
            <w:r>
              <w:rPr>
                <w:rFonts w:eastAsia="方正楷体_GBK" w:cs="宋体" w:hint="eastAsia"/>
                <w:color w:val="000000"/>
                <w:kern w:val="0"/>
                <w:sz w:val="22"/>
              </w:rPr>
              <w:t>784.19</w:t>
            </w:r>
          </w:p>
        </w:tc>
        <w:tc>
          <w:tcPr>
            <w:tcW w:w="1368" w:type="dxa"/>
            <w:shd w:val="clear" w:color="auto" w:fill="auto"/>
            <w:noWrap/>
            <w:vAlign w:val="center"/>
          </w:tcPr>
          <w:p w:rsidR="00EC5787" w:rsidRDefault="00EC5787">
            <w:pPr>
              <w:widowControl/>
              <w:spacing w:line="290" w:lineRule="exact"/>
              <w:jc w:val="center"/>
              <w:rPr>
                <w:rFonts w:eastAsia="方正楷体_GBK" w:cs="Arial"/>
                <w:color w:val="000000"/>
                <w:sz w:val="22"/>
              </w:rPr>
            </w:pPr>
          </w:p>
        </w:tc>
      </w:tr>
      <w:tr w:rsidR="00EC5787">
        <w:trPr>
          <w:trHeight w:val="20"/>
          <w:tblHeader/>
          <w:jc w:val="center"/>
        </w:trPr>
        <w:tc>
          <w:tcPr>
            <w:tcW w:w="711" w:type="dxa"/>
            <w:shd w:val="clear" w:color="auto" w:fill="auto"/>
            <w:noWrap/>
            <w:vAlign w:val="center"/>
          </w:tcPr>
          <w:p w:rsidR="00EC5787" w:rsidRDefault="00EC5787">
            <w:pPr>
              <w:widowControl/>
              <w:spacing w:line="290" w:lineRule="exact"/>
              <w:jc w:val="center"/>
              <w:rPr>
                <w:rFonts w:eastAsia="方正楷体_GBK" w:cs="Arial"/>
                <w:color w:val="000000"/>
                <w:sz w:val="22"/>
              </w:rPr>
            </w:pPr>
          </w:p>
        </w:tc>
        <w:tc>
          <w:tcPr>
            <w:tcW w:w="1895" w:type="dxa"/>
            <w:shd w:val="clear" w:color="auto" w:fill="auto"/>
            <w:noWrap/>
            <w:vAlign w:val="center"/>
          </w:tcPr>
          <w:p w:rsidR="00EC5787" w:rsidRDefault="00732D67">
            <w:pPr>
              <w:widowControl/>
              <w:spacing w:line="290" w:lineRule="exact"/>
              <w:jc w:val="center"/>
              <w:textAlignment w:val="center"/>
              <w:rPr>
                <w:rFonts w:eastAsia="方正楷体_GBK" w:cs="宋体"/>
                <w:color w:val="000000"/>
                <w:sz w:val="22"/>
              </w:rPr>
            </w:pPr>
            <w:r>
              <w:rPr>
                <w:rFonts w:eastAsia="方正楷体_GBK" w:cs="宋体" w:hint="eastAsia"/>
                <w:color w:val="000000"/>
                <w:kern w:val="0"/>
                <w:sz w:val="22"/>
              </w:rPr>
              <w:t>合计</w:t>
            </w:r>
          </w:p>
        </w:tc>
        <w:tc>
          <w:tcPr>
            <w:tcW w:w="2951" w:type="dxa"/>
            <w:shd w:val="clear" w:color="auto" w:fill="auto"/>
            <w:noWrap/>
            <w:vAlign w:val="center"/>
          </w:tcPr>
          <w:p w:rsidR="00EC5787" w:rsidRDefault="00EC5787">
            <w:pPr>
              <w:widowControl/>
              <w:spacing w:line="290" w:lineRule="exact"/>
              <w:jc w:val="center"/>
              <w:textAlignment w:val="center"/>
              <w:rPr>
                <w:rFonts w:eastAsia="方正楷体_GBK" w:cs="宋体"/>
                <w:color w:val="000000"/>
                <w:kern w:val="0"/>
                <w:sz w:val="22"/>
              </w:rPr>
            </w:pPr>
          </w:p>
        </w:tc>
        <w:tc>
          <w:tcPr>
            <w:tcW w:w="2557" w:type="dxa"/>
            <w:shd w:val="clear" w:color="auto" w:fill="auto"/>
            <w:noWrap/>
            <w:vAlign w:val="center"/>
          </w:tcPr>
          <w:p w:rsidR="00EC5787" w:rsidRDefault="00EC5787">
            <w:pPr>
              <w:widowControl/>
              <w:spacing w:line="290" w:lineRule="exact"/>
              <w:jc w:val="center"/>
              <w:rPr>
                <w:rFonts w:eastAsia="方正楷体_GBK" w:cs="宋体"/>
                <w:color w:val="000000"/>
                <w:sz w:val="22"/>
              </w:rPr>
            </w:pPr>
          </w:p>
        </w:tc>
        <w:tc>
          <w:tcPr>
            <w:tcW w:w="1417" w:type="dxa"/>
            <w:shd w:val="clear" w:color="auto" w:fill="auto"/>
            <w:noWrap/>
            <w:vAlign w:val="center"/>
          </w:tcPr>
          <w:p w:rsidR="00EC5787" w:rsidRDefault="00EC5787">
            <w:pPr>
              <w:widowControl/>
              <w:spacing w:line="290" w:lineRule="exact"/>
              <w:jc w:val="center"/>
              <w:rPr>
                <w:rFonts w:eastAsia="方正楷体_GBK" w:cs="宋体"/>
                <w:color w:val="000000"/>
                <w:sz w:val="22"/>
              </w:rPr>
            </w:pPr>
          </w:p>
        </w:tc>
        <w:tc>
          <w:tcPr>
            <w:tcW w:w="995" w:type="dxa"/>
            <w:shd w:val="clear" w:color="auto" w:fill="auto"/>
            <w:noWrap/>
            <w:vAlign w:val="center"/>
          </w:tcPr>
          <w:p w:rsidR="00EC5787" w:rsidRDefault="00732D67">
            <w:pPr>
              <w:widowControl/>
              <w:spacing w:line="290" w:lineRule="exact"/>
              <w:jc w:val="center"/>
              <w:textAlignment w:val="center"/>
              <w:rPr>
                <w:rFonts w:eastAsia="方正楷体_GBK" w:cs="宋体"/>
                <w:color w:val="000000"/>
                <w:sz w:val="22"/>
              </w:rPr>
            </w:pPr>
            <w:r>
              <w:rPr>
                <w:rFonts w:eastAsia="方正楷体_GBK" w:cs="宋体" w:hint="eastAsia"/>
                <w:color w:val="000000"/>
                <w:kern w:val="0"/>
                <w:sz w:val="22"/>
              </w:rPr>
              <w:t>5856</w:t>
            </w:r>
          </w:p>
        </w:tc>
        <w:tc>
          <w:tcPr>
            <w:tcW w:w="1470" w:type="dxa"/>
            <w:shd w:val="clear" w:color="auto" w:fill="auto"/>
            <w:noWrap/>
            <w:vAlign w:val="center"/>
          </w:tcPr>
          <w:p w:rsidR="00EC5787" w:rsidRDefault="00732D67">
            <w:pPr>
              <w:widowControl/>
              <w:spacing w:line="290" w:lineRule="exact"/>
              <w:jc w:val="center"/>
              <w:textAlignment w:val="center"/>
              <w:rPr>
                <w:rFonts w:eastAsia="方正楷体_GBK" w:cs="宋体"/>
                <w:color w:val="000000"/>
                <w:sz w:val="22"/>
              </w:rPr>
            </w:pPr>
            <w:r>
              <w:rPr>
                <w:rFonts w:eastAsia="方正楷体_GBK" w:cs="宋体" w:hint="eastAsia"/>
                <w:color w:val="000000"/>
                <w:kern w:val="0"/>
                <w:sz w:val="22"/>
              </w:rPr>
              <w:t>219661</w:t>
            </w:r>
          </w:p>
        </w:tc>
        <w:tc>
          <w:tcPr>
            <w:tcW w:w="1268" w:type="dxa"/>
            <w:shd w:val="clear" w:color="auto" w:fill="auto"/>
            <w:noWrap/>
            <w:vAlign w:val="center"/>
          </w:tcPr>
          <w:p w:rsidR="00EC5787" w:rsidRDefault="00732D67">
            <w:pPr>
              <w:widowControl/>
              <w:spacing w:line="290" w:lineRule="exact"/>
              <w:jc w:val="center"/>
              <w:textAlignment w:val="center"/>
              <w:rPr>
                <w:rFonts w:eastAsia="方正楷体_GBK" w:cs="宋体"/>
                <w:color w:val="000000"/>
                <w:sz w:val="22"/>
              </w:rPr>
            </w:pPr>
            <w:r>
              <w:rPr>
                <w:rFonts w:eastAsia="方正楷体_GBK" w:cs="宋体" w:hint="eastAsia"/>
                <w:color w:val="000000"/>
                <w:kern w:val="0"/>
                <w:sz w:val="22"/>
              </w:rPr>
              <w:t>6645.04</w:t>
            </w:r>
          </w:p>
        </w:tc>
        <w:tc>
          <w:tcPr>
            <w:tcW w:w="1368" w:type="dxa"/>
            <w:shd w:val="clear" w:color="auto" w:fill="auto"/>
            <w:noWrap/>
            <w:vAlign w:val="center"/>
          </w:tcPr>
          <w:p w:rsidR="00EC5787" w:rsidRDefault="00EC5787">
            <w:pPr>
              <w:widowControl/>
              <w:spacing w:line="290" w:lineRule="exact"/>
              <w:jc w:val="center"/>
              <w:rPr>
                <w:rFonts w:eastAsia="方正楷体_GBK" w:cs="Arial"/>
                <w:color w:val="000000"/>
                <w:sz w:val="22"/>
              </w:rPr>
            </w:pPr>
          </w:p>
        </w:tc>
      </w:tr>
    </w:tbl>
    <w:p w:rsidR="00EC5787" w:rsidRDefault="00EC5787">
      <w:pPr>
        <w:spacing w:line="300" w:lineRule="exact"/>
        <w:rPr>
          <w:rFonts w:eastAsia="方正黑体_GBK"/>
        </w:rPr>
        <w:sectPr w:rsidR="00EC5787">
          <w:pgSz w:w="16838" w:h="11906" w:orient="landscape"/>
          <w:pgMar w:top="1134" w:right="1134" w:bottom="1134" w:left="1134" w:header="851" w:footer="992" w:gutter="0"/>
          <w:cols w:space="0"/>
          <w:docGrid w:type="linesAndChars" w:linePitch="589" w:charSpace="1554"/>
        </w:sectPr>
      </w:pPr>
    </w:p>
    <w:p w:rsidR="00EC5787" w:rsidRDefault="00EC5787">
      <w:pPr>
        <w:widowControl/>
        <w:jc w:val="left"/>
        <w:rPr>
          <w:kern w:val="32"/>
          <w:szCs w:val="32"/>
        </w:rPr>
      </w:pPr>
    </w:p>
    <w:p w:rsidR="00EC5787" w:rsidRDefault="00EC5787">
      <w:pPr>
        <w:widowControl/>
        <w:jc w:val="left"/>
        <w:rPr>
          <w:kern w:val="32"/>
          <w:szCs w:val="32"/>
        </w:rPr>
      </w:pPr>
    </w:p>
    <w:p w:rsidR="00EC5787" w:rsidRDefault="00EC5787">
      <w:pPr>
        <w:widowControl/>
        <w:jc w:val="left"/>
        <w:rPr>
          <w:kern w:val="32"/>
          <w:szCs w:val="32"/>
        </w:rPr>
      </w:pPr>
    </w:p>
    <w:p w:rsidR="00EC5787" w:rsidRDefault="00EC5787">
      <w:pPr>
        <w:widowControl/>
        <w:jc w:val="left"/>
        <w:rPr>
          <w:kern w:val="32"/>
          <w:szCs w:val="32"/>
        </w:rPr>
      </w:pPr>
    </w:p>
    <w:p w:rsidR="00EC5787" w:rsidRDefault="00EC5787">
      <w:pPr>
        <w:widowControl/>
        <w:jc w:val="left"/>
        <w:rPr>
          <w:kern w:val="32"/>
          <w:szCs w:val="32"/>
        </w:rPr>
      </w:pPr>
    </w:p>
    <w:p w:rsidR="00EC5787" w:rsidRDefault="00EC5787">
      <w:pPr>
        <w:widowControl/>
        <w:jc w:val="left"/>
        <w:rPr>
          <w:kern w:val="32"/>
          <w:szCs w:val="32"/>
        </w:rPr>
      </w:pPr>
    </w:p>
    <w:p w:rsidR="00EC5787" w:rsidRDefault="00EC5787">
      <w:pPr>
        <w:widowControl/>
        <w:jc w:val="left"/>
        <w:rPr>
          <w:kern w:val="32"/>
          <w:szCs w:val="32"/>
        </w:rPr>
      </w:pPr>
    </w:p>
    <w:p w:rsidR="00EC5787" w:rsidRDefault="00EC5787">
      <w:pPr>
        <w:widowControl/>
        <w:jc w:val="left"/>
        <w:rPr>
          <w:kern w:val="32"/>
          <w:szCs w:val="32"/>
        </w:rPr>
      </w:pPr>
    </w:p>
    <w:p w:rsidR="00EC5787" w:rsidRDefault="00EC5787">
      <w:pPr>
        <w:widowControl/>
        <w:jc w:val="left"/>
        <w:rPr>
          <w:kern w:val="32"/>
          <w:szCs w:val="32"/>
        </w:rPr>
      </w:pPr>
    </w:p>
    <w:p w:rsidR="00EC5787" w:rsidRDefault="00EC5787">
      <w:pPr>
        <w:widowControl/>
        <w:jc w:val="left"/>
        <w:rPr>
          <w:kern w:val="32"/>
          <w:szCs w:val="32"/>
        </w:rPr>
      </w:pPr>
    </w:p>
    <w:p w:rsidR="00EC5787" w:rsidRDefault="00EC5787">
      <w:pPr>
        <w:widowControl/>
        <w:jc w:val="left"/>
        <w:rPr>
          <w:kern w:val="32"/>
          <w:szCs w:val="32"/>
        </w:rPr>
      </w:pPr>
    </w:p>
    <w:p w:rsidR="00EC5787" w:rsidRDefault="00EC5787">
      <w:pPr>
        <w:widowControl/>
        <w:jc w:val="left"/>
        <w:rPr>
          <w:kern w:val="32"/>
          <w:szCs w:val="32"/>
        </w:rPr>
      </w:pPr>
    </w:p>
    <w:p w:rsidR="00EC5787" w:rsidRDefault="00EC5787">
      <w:pPr>
        <w:widowControl/>
        <w:jc w:val="left"/>
        <w:rPr>
          <w:kern w:val="32"/>
          <w:szCs w:val="32"/>
        </w:rPr>
      </w:pPr>
    </w:p>
    <w:p w:rsidR="00EC5787" w:rsidRDefault="00EC5787">
      <w:pPr>
        <w:widowControl/>
        <w:jc w:val="left"/>
        <w:rPr>
          <w:kern w:val="32"/>
          <w:szCs w:val="32"/>
        </w:rPr>
      </w:pPr>
    </w:p>
    <w:p w:rsidR="00EC5787" w:rsidRDefault="00EC5787">
      <w:pPr>
        <w:widowControl/>
        <w:jc w:val="left"/>
        <w:rPr>
          <w:kern w:val="32"/>
          <w:szCs w:val="32"/>
        </w:rPr>
      </w:pPr>
    </w:p>
    <w:p w:rsidR="00EC5787" w:rsidRDefault="00EC5787">
      <w:pPr>
        <w:widowControl/>
        <w:jc w:val="left"/>
        <w:rPr>
          <w:kern w:val="32"/>
          <w:szCs w:val="32"/>
        </w:rPr>
      </w:pPr>
    </w:p>
    <w:p w:rsidR="00EC5787" w:rsidRDefault="00EC5787">
      <w:pPr>
        <w:widowControl/>
        <w:jc w:val="left"/>
        <w:rPr>
          <w:kern w:val="32"/>
          <w:szCs w:val="32"/>
        </w:rPr>
      </w:pPr>
    </w:p>
    <w:p w:rsidR="00EC5787" w:rsidRDefault="00EC5787">
      <w:pPr>
        <w:widowControl/>
        <w:jc w:val="left"/>
        <w:rPr>
          <w:kern w:val="32"/>
          <w:szCs w:val="32"/>
        </w:rPr>
      </w:pPr>
    </w:p>
    <w:p w:rsidR="00EC5787" w:rsidRDefault="00EC5787">
      <w:pPr>
        <w:widowControl/>
        <w:jc w:val="left"/>
        <w:rPr>
          <w:kern w:val="32"/>
          <w:szCs w:val="32"/>
        </w:rPr>
      </w:pPr>
    </w:p>
    <w:p w:rsidR="00EC5787" w:rsidRDefault="00EC5787">
      <w:pPr>
        <w:widowControl/>
        <w:jc w:val="left"/>
        <w:rPr>
          <w:kern w:val="32"/>
          <w:szCs w:val="32"/>
        </w:rPr>
      </w:pPr>
    </w:p>
    <w:p w:rsidR="00EC5787" w:rsidRDefault="00EC5787">
      <w:pPr>
        <w:widowControl/>
        <w:jc w:val="left"/>
        <w:rPr>
          <w:kern w:val="32"/>
          <w:szCs w:val="32"/>
        </w:rPr>
      </w:pPr>
    </w:p>
    <w:p w:rsidR="00EC5787" w:rsidRDefault="007D3339">
      <w:pPr>
        <w:ind w:leftChars="100" w:left="316" w:rightChars="100" w:right="316"/>
        <w:rPr>
          <w:kern w:val="32"/>
          <w:szCs w:val="32"/>
        </w:rPr>
      </w:pPr>
      <w:r>
        <w:rPr>
          <w:noProof/>
          <w:sz w:val="28"/>
          <w:szCs w:val="28"/>
        </w:rPr>
        <mc:AlternateContent>
          <mc:Choice Requires="wps">
            <w:drawing>
              <wp:anchor distT="4294967295" distB="4294967295" distL="114300" distR="114300" simplePos="0" relativeHeight="251660288" behindDoc="0" locked="0" layoutInCell="1" allowOverlap="1">
                <wp:simplePos x="0" y="0"/>
                <wp:positionH relativeFrom="column">
                  <wp:posOffset>0</wp:posOffset>
                </wp:positionH>
                <wp:positionV relativeFrom="paragraph">
                  <wp:posOffset>368934</wp:posOffset>
                </wp:positionV>
                <wp:extent cx="5615940" cy="0"/>
                <wp:effectExtent l="0" t="0" r="22860" b="19050"/>
                <wp:wrapNone/>
                <wp:docPr id="2" name="直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15940" cy="0"/>
                        </a:xfrm>
                        <a:prstGeom prst="line">
                          <a:avLst/>
                        </a:prstGeom>
                        <a:ln w="4445" cap="flat" cmpd="sng">
                          <a:solidFill>
                            <a:srgbClr val="000000"/>
                          </a:solidFill>
                          <a:prstDash val="soli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line id="直线 10" o:spid="_x0000_s1026" style="position:absolute;left:0;text-align:left;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9.05pt" to="442.2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" strokeweight=".35pt">
                <o:lock v:ext="edit" shapetype="f"/>
              </v:line>
            </w:pict>
          </mc:Fallback>
        </mc:AlternateContent>
      </w:r>
      <w:r>
        <w:rPr>
          <w:noProof/>
          <w:sz w:val="28"/>
          <w:szCs w:val="28"/>
        </w:rPr>
        <mc:AlternateContent>
          <mc:Choice Requires="wps">
            <w:drawing>
              <wp:anchor distT="4294967295" distB="4294967295" distL="114300" distR="114300" simplePos="0" relativeHeight="251661312" behindDoc="0" locked="0" layoutInCell="1" allowOverlap="1">
                <wp:simplePos x="0" y="0"/>
                <wp:positionH relativeFrom="column">
                  <wp:posOffset>0</wp:posOffset>
                </wp:positionH>
                <wp:positionV relativeFrom="paragraph">
                  <wp:posOffset>2539</wp:posOffset>
                </wp:positionV>
                <wp:extent cx="5615940" cy="0"/>
                <wp:effectExtent l="0" t="0" r="22860" b="19050"/>
                <wp:wrapNone/>
                <wp:docPr id="3" name="直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15940" cy="0"/>
                        </a:xfrm>
                        <a:prstGeom prst="line">
                          <a:avLst/>
                        </a:prstGeom>
                        <a:ln w="4445" cap="flat" cmpd="sng">
                          <a:solidFill>
                            <a:srgbClr val="000000"/>
                          </a:solidFill>
                          <a:prstDash val="soli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line id="直线 11" o:spid="_x0000_s1026" style="position:absolute;left:0;text-align:left;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pt" to="442.2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" strokeweight=".35pt">
                <o:lock v:ext="edit" shapetype="f"/>
              </v:line>
            </w:pict>
          </mc:Fallback>
        </mc:AlternateContent>
      </w:r>
      <w:r w:rsidR="00732D67">
        <w:rPr>
          <w:sz w:val="28"/>
          <w:szCs w:val="28"/>
        </w:rPr>
        <w:t>江阴市财政局办公室</w:t>
      </w:r>
      <w:r w:rsidR="00732D67">
        <w:rPr>
          <w:sz w:val="28"/>
          <w:szCs w:val="28"/>
        </w:rPr>
        <w:tab/>
      </w:r>
      <w:r w:rsidR="00732D67">
        <w:rPr>
          <w:sz w:val="28"/>
          <w:szCs w:val="28"/>
        </w:rPr>
        <w:tab/>
      </w:r>
      <w:r w:rsidR="00732D67">
        <w:rPr>
          <w:sz w:val="28"/>
          <w:szCs w:val="28"/>
        </w:rPr>
        <w:tab/>
      </w:r>
      <w:r w:rsidR="00732D67">
        <w:rPr>
          <w:sz w:val="28"/>
          <w:szCs w:val="28"/>
        </w:rPr>
        <w:tab/>
      </w:r>
      <w:r w:rsidR="00732D67">
        <w:rPr>
          <w:rFonts w:hint="eastAsia"/>
          <w:sz w:val="28"/>
          <w:szCs w:val="28"/>
        </w:rPr>
        <w:t xml:space="preserve">            </w:t>
      </w:r>
      <w:r w:rsidR="00732D67">
        <w:rPr>
          <w:sz w:val="28"/>
          <w:szCs w:val="28"/>
        </w:rPr>
        <w:t>20</w:t>
      </w:r>
      <w:r w:rsidR="00732D67">
        <w:rPr>
          <w:rFonts w:hint="eastAsia"/>
          <w:sz w:val="28"/>
          <w:szCs w:val="28"/>
        </w:rPr>
        <w:t>22</w:t>
      </w:r>
      <w:r w:rsidR="00732D67">
        <w:rPr>
          <w:sz w:val="28"/>
          <w:szCs w:val="28"/>
        </w:rPr>
        <w:t>年</w:t>
      </w:r>
      <w:r w:rsidR="00732D67">
        <w:rPr>
          <w:rFonts w:hint="eastAsia"/>
          <w:sz w:val="28"/>
          <w:szCs w:val="28"/>
        </w:rPr>
        <w:t>9</w:t>
      </w:r>
      <w:r w:rsidR="00732D67">
        <w:rPr>
          <w:sz w:val="28"/>
          <w:szCs w:val="28"/>
        </w:rPr>
        <w:t>月</w:t>
      </w:r>
      <w:r w:rsidR="00732D67">
        <w:rPr>
          <w:rFonts w:hint="eastAsia"/>
          <w:sz w:val="28"/>
          <w:szCs w:val="28"/>
        </w:rPr>
        <w:t>14</w:t>
      </w:r>
      <w:r w:rsidR="00732D67">
        <w:rPr>
          <w:sz w:val="28"/>
          <w:szCs w:val="28"/>
        </w:rPr>
        <w:t>日印发</w:t>
      </w:r>
    </w:p>
    <w:sectPr w:rsidR="00EC5787">
      <w:pgSz w:w="11906" w:h="16838"/>
      <w:pgMar w:top="2098" w:right="1474" w:bottom="1984" w:left="1587" w:header="851" w:footer="1474" w:gutter="0"/>
      <w:cols w:space="0"/>
      <w:docGrid w:type="linesAndChars" w:linePitch="579" w:charSpace="-8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773" w:rsidRDefault="00732D67">
      <w:r>
        <w:separator/>
      </w:r>
    </w:p>
  </w:endnote>
  <w:endnote w:type="continuationSeparator" w:id="0">
    <w:p w:rsidR="00A53773" w:rsidRDefault="00732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小标宋简体">
    <w:altName w:val="方正舒体"/>
    <w:charset w:val="86"/>
    <w:family w:val="script"/>
    <w:pitch w:val="default"/>
    <w:sig w:usb0="00000000" w:usb1="0000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EastAsia" w:eastAsiaTheme="minorEastAsia" w:hAnsiTheme="minorEastAsia"/>
        <w:sz w:val="28"/>
        <w:szCs w:val="28"/>
      </w:rPr>
      <w:id w:val="34944470"/>
    </w:sdtPr>
    <w:sdtEndPr/>
    <w:sdtContent>
      <w:p w:rsidR="00EC5787" w:rsidRDefault="00732D67">
        <w:pPr>
          <w:pStyle w:val="a6"/>
          <w:ind w:leftChars="100" w:left="320"/>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w:t>
        </w:r>
        <w:r>
          <w:rPr>
            <w:rFonts w:asciiTheme="minorEastAsia" w:eastAsiaTheme="minorEastAsia" w:hAnsiTheme="minorEastAsia"/>
            <w:sz w:val="28"/>
            <w:szCs w:val="28"/>
          </w:rPr>
          <w:fldChar w:fldCharType="begin"/>
        </w:r>
        <w:r>
          <w:rPr>
            <w:rFonts w:asciiTheme="minorEastAsia" w:eastAsiaTheme="minorEastAsia" w:hAnsiTheme="minorEastAsia"/>
            <w:sz w:val="28"/>
            <w:szCs w:val="28"/>
          </w:rPr>
          <w:instrText xml:space="preserve"> PAGE   \* MERGEFORMAT </w:instrText>
        </w:r>
        <w:r>
          <w:rPr>
            <w:rFonts w:asciiTheme="minorEastAsia" w:eastAsiaTheme="minorEastAsia" w:hAnsiTheme="minorEastAsia"/>
            <w:sz w:val="28"/>
            <w:szCs w:val="28"/>
          </w:rPr>
          <w:fldChar w:fldCharType="separate"/>
        </w:r>
        <w:r w:rsidR="005854F8" w:rsidRPr="005854F8">
          <w:rPr>
            <w:rFonts w:asciiTheme="minorEastAsia" w:eastAsiaTheme="minorEastAsia" w:hAnsiTheme="minorEastAsia"/>
            <w:noProof/>
            <w:sz w:val="28"/>
            <w:szCs w:val="28"/>
            <w:lang w:val="zh-CN"/>
          </w:rPr>
          <w:t>6</w:t>
        </w:r>
        <w:r>
          <w:rPr>
            <w:rFonts w:asciiTheme="minorEastAsia" w:eastAsiaTheme="minorEastAsia" w:hAnsiTheme="minorEastAsia"/>
            <w:sz w:val="28"/>
            <w:szCs w:val="28"/>
          </w:rPr>
          <w:fldChar w:fldCharType="end"/>
        </w:r>
        <w:r>
          <w:rPr>
            <w:rFonts w:asciiTheme="minorEastAsia" w:eastAsiaTheme="minorEastAsia" w:hAnsiTheme="minorEastAsia" w:hint="eastAsia"/>
            <w:sz w:val="28"/>
            <w:szCs w:val="28"/>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EastAsia" w:eastAsiaTheme="minorEastAsia" w:hAnsiTheme="minorEastAsia"/>
        <w:sz w:val="28"/>
        <w:szCs w:val="28"/>
      </w:rPr>
      <w:id w:val="34944458"/>
    </w:sdtPr>
    <w:sdtEndPr/>
    <w:sdtContent>
      <w:p w:rsidR="00EC5787" w:rsidRDefault="00732D67">
        <w:pPr>
          <w:pStyle w:val="a6"/>
          <w:ind w:rightChars="100" w:right="320"/>
          <w:jc w:val="right"/>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w:t>
        </w:r>
        <w:r>
          <w:rPr>
            <w:rFonts w:asciiTheme="minorEastAsia" w:eastAsiaTheme="minorEastAsia" w:hAnsiTheme="minorEastAsia"/>
            <w:sz w:val="28"/>
            <w:szCs w:val="28"/>
          </w:rPr>
          <w:fldChar w:fldCharType="begin"/>
        </w:r>
        <w:r>
          <w:rPr>
            <w:rFonts w:asciiTheme="minorEastAsia" w:eastAsiaTheme="minorEastAsia" w:hAnsiTheme="minorEastAsia"/>
            <w:sz w:val="28"/>
            <w:szCs w:val="28"/>
          </w:rPr>
          <w:instrText xml:space="preserve"> PAGE   \* MERGEFORMAT </w:instrText>
        </w:r>
        <w:r>
          <w:rPr>
            <w:rFonts w:asciiTheme="minorEastAsia" w:eastAsiaTheme="minorEastAsia" w:hAnsiTheme="minorEastAsia"/>
            <w:sz w:val="28"/>
            <w:szCs w:val="28"/>
          </w:rPr>
          <w:fldChar w:fldCharType="separate"/>
        </w:r>
        <w:r w:rsidR="005854F8" w:rsidRPr="005854F8">
          <w:rPr>
            <w:rFonts w:asciiTheme="minorEastAsia" w:eastAsiaTheme="minorEastAsia" w:hAnsiTheme="minorEastAsia"/>
            <w:noProof/>
            <w:sz w:val="28"/>
            <w:szCs w:val="28"/>
            <w:lang w:val="zh-CN"/>
          </w:rPr>
          <w:t>5</w:t>
        </w:r>
        <w:r>
          <w:rPr>
            <w:rFonts w:asciiTheme="minorEastAsia" w:eastAsiaTheme="minorEastAsia" w:hAnsiTheme="minorEastAsia"/>
            <w:sz w:val="28"/>
            <w:szCs w:val="28"/>
          </w:rPr>
          <w:fldChar w:fldCharType="end"/>
        </w:r>
        <w:r>
          <w:rPr>
            <w:rFonts w:asciiTheme="minorEastAsia" w:eastAsiaTheme="minorEastAsia" w:hAnsiTheme="minorEastAsia" w:hint="eastAsia"/>
            <w:sz w:val="28"/>
            <w:szCs w:val="28"/>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773" w:rsidRDefault="00732D67">
      <w:r>
        <w:separator/>
      </w:r>
    </w:p>
  </w:footnote>
  <w:footnote w:type="continuationSeparator" w:id="0">
    <w:p w:rsidR="00A53773" w:rsidRDefault="00732D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D67" w:rsidRDefault="00732D67" w:rsidP="005854F8">
    <w:pPr>
      <w:pStyle w:val="a7"/>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5CE706"/>
    <w:multiLevelType w:val="singleLevel"/>
    <w:tmpl w:val="1F5CE706"/>
    <w:lvl w:ilvl="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bordersDoNotSurroundHeader/>
  <w:bordersDoNotSurroundFooter/>
  <w:defaultTabStop w:val="420"/>
  <w:evenAndOddHeaders/>
  <w:drawingGridHorizontalSpacing w:val="158"/>
  <w:drawingGridVerticalSpacing w:val="579"/>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NmNzM1YjQwZGNjNjU3MWFmYjE2MGY5Y2MxYTk3NWYifQ=="/>
  </w:docVars>
  <w:rsids>
    <w:rsidRoot w:val="00B737F3"/>
    <w:rsid w:val="000D4177"/>
    <w:rsid w:val="00166E08"/>
    <w:rsid w:val="001C35B4"/>
    <w:rsid w:val="001E4132"/>
    <w:rsid w:val="00222CFE"/>
    <w:rsid w:val="00372EBE"/>
    <w:rsid w:val="004345A9"/>
    <w:rsid w:val="004572AE"/>
    <w:rsid w:val="00465A58"/>
    <w:rsid w:val="0048551E"/>
    <w:rsid w:val="004D08C6"/>
    <w:rsid w:val="005854F8"/>
    <w:rsid w:val="00590A35"/>
    <w:rsid w:val="00604A8F"/>
    <w:rsid w:val="00732D67"/>
    <w:rsid w:val="0074007C"/>
    <w:rsid w:val="007B73E2"/>
    <w:rsid w:val="007D3339"/>
    <w:rsid w:val="00855274"/>
    <w:rsid w:val="00873B5F"/>
    <w:rsid w:val="00887A7E"/>
    <w:rsid w:val="00895FE4"/>
    <w:rsid w:val="008D6047"/>
    <w:rsid w:val="009560C5"/>
    <w:rsid w:val="009E400E"/>
    <w:rsid w:val="00A53773"/>
    <w:rsid w:val="00B737F3"/>
    <w:rsid w:val="00D25B41"/>
    <w:rsid w:val="00D871C9"/>
    <w:rsid w:val="00D87889"/>
    <w:rsid w:val="00DA3B35"/>
    <w:rsid w:val="00E60361"/>
    <w:rsid w:val="00EA2F8A"/>
    <w:rsid w:val="00EC5787"/>
    <w:rsid w:val="00EF0BD2"/>
    <w:rsid w:val="00F10EC5"/>
    <w:rsid w:val="00FA4A5F"/>
    <w:rsid w:val="01763F6E"/>
    <w:rsid w:val="038D5656"/>
    <w:rsid w:val="04D706D5"/>
    <w:rsid w:val="05D22BD7"/>
    <w:rsid w:val="066D3BEE"/>
    <w:rsid w:val="0775453B"/>
    <w:rsid w:val="084D0DF7"/>
    <w:rsid w:val="087756B2"/>
    <w:rsid w:val="0A920471"/>
    <w:rsid w:val="0B656F85"/>
    <w:rsid w:val="0BEE072D"/>
    <w:rsid w:val="0C6805B7"/>
    <w:rsid w:val="0DCC65B8"/>
    <w:rsid w:val="10D9395E"/>
    <w:rsid w:val="10FE0E1C"/>
    <w:rsid w:val="112137C2"/>
    <w:rsid w:val="116825AD"/>
    <w:rsid w:val="11BD2B3B"/>
    <w:rsid w:val="11F30563"/>
    <w:rsid w:val="13113D52"/>
    <w:rsid w:val="13D91D34"/>
    <w:rsid w:val="13E26A55"/>
    <w:rsid w:val="14134B52"/>
    <w:rsid w:val="14231504"/>
    <w:rsid w:val="144D1176"/>
    <w:rsid w:val="152534C4"/>
    <w:rsid w:val="169F2CF6"/>
    <w:rsid w:val="18A17D14"/>
    <w:rsid w:val="1940130A"/>
    <w:rsid w:val="19AF5A77"/>
    <w:rsid w:val="1A221BE0"/>
    <w:rsid w:val="1AB515C5"/>
    <w:rsid w:val="1AC8400A"/>
    <w:rsid w:val="1B0D2C76"/>
    <w:rsid w:val="1D28664F"/>
    <w:rsid w:val="1D2C241E"/>
    <w:rsid w:val="1E1F6FCD"/>
    <w:rsid w:val="1E27531B"/>
    <w:rsid w:val="1EE34030"/>
    <w:rsid w:val="1F3F47BE"/>
    <w:rsid w:val="1F9004D9"/>
    <w:rsid w:val="1FB3146D"/>
    <w:rsid w:val="201D5FF4"/>
    <w:rsid w:val="20257BE0"/>
    <w:rsid w:val="226256A5"/>
    <w:rsid w:val="2286107A"/>
    <w:rsid w:val="22AE046B"/>
    <w:rsid w:val="23F918E9"/>
    <w:rsid w:val="249A7467"/>
    <w:rsid w:val="25204545"/>
    <w:rsid w:val="279929FC"/>
    <w:rsid w:val="28497C9B"/>
    <w:rsid w:val="2A032467"/>
    <w:rsid w:val="2B255206"/>
    <w:rsid w:val="2B7E372C"/>
    <w:rsid w:val="2E06476F"/>
    <w:rsid w:val="2EB8138F"/>
    <w:rsid w:val="2ED71392"/>
    <w:rsid w:val="2F9D04BA"/>
    <w:rsid w:val="2FC75471"/>
    <w:rsid w:val="31326424"/>
    <w:rsid w:val="32DE7BE5"/>
    <w:rsid w:val="3302701B"/>
    <w:rsid w:val="35055E28"/>
    <w:rsid w:val="36A1163F"/>
    <w:rsid w:val="37BC3B80"/>
    <w:rsid w:val="37F044A5"/>
    <w:rsid w:val="39E6723B"/>
    <w:rsid w:val="3AE209FC"/>
    <w:rsid w:val="3B8A37F6"/>
    <w:rsid w:val="3E261EFC"/>
    <w:rsid w:val="3E4745F6"/>
    <w:rsid w:val="3F2350E9"/>
    <w:rsid w:val="400A428E"/>
    <w:rsid w:val="4178476C"/>
    <w:rsid w:val="42C531CB"/>
    <w:rsid w:val="42F6139F"/>
    <w:rsid w:val="45524726"/>
    <w:rsid w:val="45E858D0"/>
    <w:rsid w:val="46AB12AC"/>
    <w:rsid w:val="472D3727"/>
    <w:rsid w:val="485F1117"/>
    <w:rsid w:val="48743253"/>
    <w:rsid w:val="48EF45ED"/>
    <w:rsid w:val="49660706"/>
    <w:rsid w:val="498036F3"/>
    <w:rsid w:val="499126E9"/>
    <w:rsid w:val="4B9E2177"/>
    <w:rsid w:val="4BE710D5"/>
    <w:rsid w:val="4D084FF7"/>
    <w:rsid w:val="4F81024D"/>
    <w:rsid w:val="4FA11DC0"/>
    <w:rsid w:val="508F2C8A"/>
    <w:rsid w:val="50F02B87"/>
    <w:rsid w:val="511B3417"/>
    <w:rsid w:val="54164DC5"/>
    <w:rsid w:val="542D56A8"/>
    <w:rsid w:val="546E7D01"/>
    <w:rsid w:val="55992A17"/>
    <w:rsid w:val="563700AE"/>
    <w:rsid w:val="5698397A"/>
    <w:rsid w:val="57F67076"/>
    <w:rsid w:val="582C0490"/>
    <w:rsid w:val="59B9510A"/>
    <w:rsid w:val="59D56ED0"/>
    <w:rsid w:val="5AFD0F62"/>
    <w:rsid w:val="5B5D1AF7"/>
    <w:rsid w:val="5B8B4C4D"/>
    <w:rsid w:val="5E3755E5"/>
    <w:rsid w:val="5EE222A7"/>
    <w:rsid w:val="5F3664D0"/>
    <w:rsid w:val="5F3F720C"/>
    <w:rsid w:val="60325C1E"/>
    <w:rsid w:val="61090751"/>
    <w:rsid w:val="61646F94"/>
    <w:rsid w:val="6165448C"/>
    <w:rsid w:val="62375AA1"/>
    <w:rsid w:val="62D94F00"/>
    <w:rsid w:val="631C4F4C"/>
    <w:rsid w:val="63AA2F5C"/>
    <w:rsid w:val="6523084E"/>
    <w:rsid w:val="65D9682D"/>
    <w:rsid w:val="6643057B"/>
    <w:rsid w:val="66AD1864"/>
    <w:rsid w:val="66BC5264"/>
    <w:rsid w:val="676174D7"/>
    <w:rsid w:val="69FD7B30"/>
    <w:rsid w:val="6A1E726F"/>
    <w:rsid w:val="6C1B2810"/>
    <w:rsid w:val="6D035697"/>
    <w:rsid w:val="6D073DA4"/>
    <w:rsid w:val="6D1A174C"/>
    <w:rsid w:val="6D286848"/>
    <w:rsid w:val="6DB4323D"/>
    <w:rsid w:val="6E0E59CE"/>
    <w:rsid w:val="6F0D0399"/>
    <w:rsid w:val="6F212F57"/>
    <w:rsid w:val="70635EE3"/>
    <w:rsid w:val="71A22FE8"/>
    <w:rsid w:val="71BA7C8A"/>
    <w:rsid w:val="72917E9D"/>
    <w:rsid w:val="735C47F0"/>
    <w:rsid w:val="73B06532"/>
    <w:rsid w:val="73C46897"/>
    <w:rsid w:val="74213FF1"/>
    <w:rsid w:val="74A1611F"/>
    <w:rsid w:val="74E136FC"/>
    <w:rsid w:val="74E84902"/>
    <w:rsid w:val="77A03980"/>
    <w:rsid w:val="793238A9"/>
    <w:rsid w:val="7A3B3A84"/>
    <w:rsid w:val="7AA92744"/>
    <w:rsid w:val="7B053C1F"/>
    <w:rsid w:val="7D80622C"/>
    <w:rsid w:val="7DFC2364"/>
    <w:rsid w:val="7E580246"/>
    <w:rsid w:val="7E785099"/>
    <w:rsid w:val="7F114F43"/>
    <w:rsid w:val="7F74591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header"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eastAsia="方正仿宋_GBK"/>
      <w:kern w:val="2"/>
      <w:sz w:val="3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semiHidden/>
    <w:unhideWhenUsed/>
    <w:qFormat/>
    <w:pPr>
      <w:ind w:firstLineChars="200" w:firstLine="420"/>
    </w:pPr>
  </w:style>
  <w:style w:type="paragraph" w:styleId="a4">
    <w:name w:val="Date"/>
    <w:basedOn w:val="a"/>
    <w:next w:val="a"/>
    <w:link w:val="Char"/>
    <w:uiPriority w:val="99"/>
    <w:semiHidden/>
    <w:unhideWhenUsed/>
    <w:qFormat/>
    <w:pPr>
      <w:ind w:leftChars="2500" w:left="100"/>
    </w:pPr>
  </w:style>
  <w:style w:type="paragraph" w:styleId="a5">
    <w:name w:val="Balloon Text"/>
    <w:basedOn w:val="a"/>
    <w:link w:val="Char0"/>
    <w:uiPriority w:val="99"/>
    <w:semiHidden/>
    <w:unhideWhenUsed/>
    <w:qFormat/>
    <w:rPr>
      <w:sz w:val="18"/>
      <w:szCs w:val="18"/>
    </w:rPr>
  </w:style>
  <w:style w:type="paragraph" w:styleId="a6">
    <w:name w:val="footer"/>
    <w:basedOn w:val="a"/>
    <w:link w:val="Char1"/>
    <w:uiPriority w:val="99"/>
    <w:unhideWhenUsed/>
    <w:qFormat/>
    <w:pPr>
      <w:tabs>
        <w:tab w:val="center" w:pos="4153"/>
        <w:tab w:val="right" w:pos="8306"/>
      </w:tabs>
      <w:snapToGrid w:val="0"/>
      <w:jc w:val="left"/>
    </w:pPr>
    <w:rPr>
      <w:sz w:val="18"/>
      <w:szCs w:val="18"/>
    </w:rPr>
  </w:style>
  <w:style w:type="paragraph" w:styleId="a7">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customStyle="1" w:styleId="a8">
    <w:name w:val="紧急程度"/>
    <w:basedOn w:val="a"/>
    <w:qFormat/>
    <w:pPr>
      <w:overflowPunct w:val="0"/>
      <w:autoSpaceDE w:val="0"/>
      <w:autoSpaceDN w:val="0"/>
      <w:adjustRightInd w:val="0"/>
      <w:snapToGrid w:val="0"/>
      <w:spacing w:line="440" w:lineRule="atLeast"/>
      <w:jc w:val="right"/>
    </w:pPr>
    <w:rPr>
      <w:rFonts w:ascii="黑体" w:eastAsia="黑体"/>
      <w:snapToGrid w:val="0"/>
      <w:kern w:val="0"/>
      <w:szCs w:val="20"/>
    </w:rPr>
  </w:style>
  <w:style w:type="paragraph" w:customStyle="1" w:styleId="a9">
    <w:name w:val="印发栏"/>
    <w:basedOn w:val="a3"/>
    <w:qFormat/>
    <w:pPr>
      <w:tabs>
        <w:tab w:val="right" w:pos="8465"/>
      </w:tabs>
      <w:autoSpaceDE w:val="0"/>
      <w:autoSpaceDN w:val="0"/>
      <w:adjustRightInd w:val="0"/>
      <w:spacing w:line="454" w:lineRule="atLeast"/>
      <w:ind w:left="357" w:right="357" w:firstLineChars="0" w:firstLine="0"/>
      <w:jc w:val="left"/>
    </w:pPr>
    <w:rPr>
      <w:rFonts w:eastAsia="仿宋_GB2312"/>
      <w:kern w:val="32"/>
      <w:szCs w:val="32"/>
    </w:rPr>
  </w:style>
  <w:style w:type="character" w:customStyle="1" w:styleId="Char">
    <w:name w:val="日期 Char"/>
    <w:basedOn w:val="a0"/>
    <w:link w:val="a4"/>
    <w:uiPriority w:val="99"/>
    <w:semiHidden/>
    <w:qFormat/>
    <w:rPr>
      <w:kern w:val="2"/>
      <w:szCs w:val="22"/>
    </w:rPr>
  </w:style>
  <w:style w:type="character" w:customStyle="1" w:styleId="Char2">
    <w:name w:val="页眉 Char"/>
    <w:basedOn w:val="a0"/>
    <w:link w:val="a7"/>
    <w:uiPriority w:val="99"/>
    <w:qFormat/>
    <w:rPr>
      <w:kern w:val="2"/>
      <w:sz w:val="18"/>
      <w:szCs w:val="18"/>
    </w:rPr>
  </w:style>
  <w:style w:type="character" w:customStyle="1" w:styleId="Char1">
    <w:name w:val="页脚 Char"/>
    <w:basedOn w:val="a0"/>
    <w:link w:val="a6"/>
    <w:uiPriority w:val="99"/>
    <w:qFormat/>
    <w:rPr>
      <w:kern w:val="2"/>
      <w:sz w:val="18"/>
      <w:szCs w:val="18"/>
    </w:rPr>
  </w:style>
  <w:style w:type="character" w:customStyle="1" w:styleId="Char0">
    <w:name w:val="批注框文本 Char"/>
    <w:basedOn w:val="a0"/>
    <w:link w:val="a5"/>
    <w:uiPriority w:val="99"/>
    <w:semiHidden/>
    <w:qFormat/>
    <w:rPr>
      <w:rFonts w:eastAsia="方正仿宋_GBK"/>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header"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eastAsia="方正仿宋_GBK"/>
      <w:kern w:val="2"/>
      <w:sz w:val="3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semiHidden/>
    <w:unhideWhenUsed/>
    <w:qFormat/>
    <w:pPr>
      <w:ind w:firstLineChars="200" w:firstLine="420"/>
    </w:pPr>
  </w:style>
  <w:style w:type="paragraph" w:styleId="a4">
    <w:name w:val="Date"/>
    <w:basedOn w:val="a"/>
    <w:next w:val="a"/>
    <w:link w:val="Char"/>
    <w:uiPriority w:val="99"/>
    <w:semiHidden/>
    <w:unhideWhenUsed/>
    <w:qFormat/>
    <w:pPr>
      <w:ind w:leftChars="2500" w:left="100"/>
    </w:pPr>
  </w:style>
  <w:style w:type="paragraph" w:styleId="a5">
    <w:name w:val="Balloon Text"/>
    <w:basedOn w:val="a"/>
    <w:link w:val="Char0"/>
    <w:uiPriority w:val="99"/>
    <w:semiHidden/>
    <w:unhideWhenUsed/>
    <w:qFormat/>
    <w:rPr>
      <w:sz w:val="18"/>
      <w:szCs w:val="18"/>
    </w:rPr>
  </w:style>
  <w:style w:type="paragraph" w:styleId="a6">
    <w:name w:val="footer"/>
    <w:basedOn w:val="a"/>
    <w:link w:val="Char1"/>
    <w:uiPriority w:val="99"/>
    <w:unhideWhenUsed/>
    <w:qFormat/>
    <w:pPr>
      <w:tabs>
        <w:tab w:val="center" w:pos="4153"/>
        <w:tab w:val="right" w:pos="8306"/>
      </w:tabs>
      <w:snapToGrid w:val="0"/>
      <w:jc w:val="left"/>
    </w:pPr>
    <w:rPr>
      <w:sz w:val="18"/>
      <w:szCs w:val="18"/>
    </w:rPr>
  </w:style>
  <w:style w:type="paragraph" w:styleId="a7">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customStyle="1" w:styleId="a8">
    <w:name w:val="紧急程度"/>
    <w:basedOn w:val="a"/>
    <w:qFormat/>
    <w:pPr>
      <w:overflowPunct w:val="0"/>
      <w:autoSpaceDE w:val="0"/>
      <w:autoSpaceDN w:val="0"/>
      <w:adjustRightInd w:val="0"/>
      <w:snapToGrid w:val="0"/>
      <w:spacing w:line="440" w:lineRule="atLeast"/>
      <w:jc w:val="right"/>
    </w:pPr>
    <w:rPr>
      <w:rFonts w:ascii="黑体" w:eastAsia="黑体"/>
      <w:snapToGrid w:val="0"/>
      <w:kern w:val="0"/>
      <w:szCs w:val="20"/>
    </w:rPr>
  </w:style>
  <w:style w:type="paragraph" w:customStyle="1" w:styleId="a9">
    <w:name w:val="印发栏"/>
    <w:basedOn w:val="a3"/>
    <w:qFormat/>
    <w:pPr>
      <w:tabs>
        <w:tab w:val="right" w:pos="8465"/>
      </w:tabs>
      <w:autoSpaceDE w:val="0"/>
      <w:autoSpaceDN w:val="0"/>
      <w:adjustRightInd w:val="0"/>
      <w:spacing w:line="454" w:lineRule="atLeast"/>
      <w:ind w:left="357" w:right="357" w:firstLineChars="0" w:firstLine="0"/>
      <w:jc w:val="left"/>
    </w:pPr>
    <w:rPr>
      <w:rFonts w:eastAsia="仿宋_GB2312"/>
      <w:kern w:val="32"/>
      <w:szCs w:val="32"/>
    </w:rPr>
  </w:style>
  <w:style w:type="character" w:customStyle="1" w:styleId="Char">
    <w:name w:val="日期 Char"/>
    <w:basedOn w:val="a0"/>
    <w:link w:val="a4"/>
    <w:uiPriority w:val="99"/>
    <w:semiHidden/>
    <w:qFormat/>
    <w:rPr>
      <w:kern w:val="2"/>
      <w:szCs w:val="22"/>
    </w:rPr>
  </w:style>
  <w:style w:type="character" w:customStyle="1" w:styleId="Char2">
    <w:name w:val="页眉 Char"/>
    <w:basedOn w:val="a0"/>
    <w:link w:val="a7"/>
    <w:uiPriority w:val="99"/>
    <w:qFormat/>
    <w:rPr>
      <w:kern w:val="2"/>
      <w:sz w:val="18"/>
      <w:szCs w:val="18"/>
    </w:rPr>
  </w:style>
  <w:style w:type="character" w:customStyle="1" w:styleId="Char1">
    <w:name w:val="页脚 Char"/>
    <w:basedOn w:val="a0"/>
    <w:link w:val="a6"/>
    <w:uiPriority w:val="99"/>
    <w:qFormat/>
    <w:rPr>
      <w:kern w:val="2"/>
      <w:sz w:val="18"/>
      <w:szCs w:val="18"/>
    </w:rPr>
  </w:style>
  <w:style w:type="character" w:customStyle="1" w:styleId="Char0">
    <w:name w:val="批注框文本 Char"/>
    <w:basedOn w:val="a0"/>
    <w:link w:val="a5"/>
    <w:uiPriority w:val="99"/>
    <w:semiHidden/>
    <w:qFormat/>
    <w:rPr>
      <w:rFonts w:eastAsia="方正仿宋_GBK"/>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Info spid="_x0000_s2051"/>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427</Words>
  <Characters>2438</Characters>
  <Application>Microsoft Office Word</Application>
  <DocSecurity>0</DocSecurity>
  <Lines>20</Lines>
  <Paragraphs>5</Paragraphs>
  <ScaleCrop>false</ScaleCrop>
  <Company>china</Company>
  <LinksUpToDate>false</LinksUpToDate>
  <CharactersWithSpaces>2860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5</cp:revision>
  <cp:lastPrinted>2022-09-13T07:33:00Z</cp:lastPrinted>
  <dcterms:created xsi:type="dcterms:W3CDTF">2022-09-15T08:36:00Z</dcterms:created>
  <dcterms:modified xsi:type="dcterms:W3CDTF">2022-09-15T08:36:00Z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82A7358D70B64D7BA1920F614C54D5DC</vt:lpwstr>
  </property>
</Properties>
</file>