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23" w:rsidRDefault="00B27AE9">
      <w:pPr>
        <w:spacing w:line="580" w:lineRule="exact"/>
        <w:jc w:val="center"/>
        <w:rPr>
          <w:rFonts w:ascii="宋体" w:hAnsi="宋体" w:cs="宋体"/>
          <w:b/>
          <w:sz w:val="36"/>
          <w:szCs w:val="36"/>
        </w:rPr>
      </w:pPr>
      <w:r w:rsidRPr="00B27AE9">
        <w:rPr>
          <w:rFonts w:ascii="方正小标宋简体" w:eastAsia="方正小标宋简体" w:hAnsi="方正小标宋简体" w:cs="仿宋" w:hint="eastAsia"/>
          <w:bCs/>
          <w:color w:val="000000"/>
          <w:sz w:val="44"/>
          <w:szCs w:val="44"/>
        </w:rPr>
        <w:t>2022年江阴市</w:t>
      </w:r>
      <w:r w:rsidR="006C37EC">
        <w:rPr>
          <w:rFonts w:ascii="方正小标宋简体" w:eastAsia="方正小标宋简体" w:hAnsi="方正小标宋简体" w:cs="仿宋" w:hint="eastAsia"/>
          <w:bCs/>
          <w:color w:val="000000"/>
          <w:sz w:val="44"/>
          <w:szCs w:val="44"/>
        </w:rPr>
        <w:t>铝制品</w:t>
      </w:r>
      <w:r w:rsidRPr="00B27AE9">
        <w:rPr>
          <w:rFonts w:ascii="方正小标宋简体" w:eastAsia="方正小标宋简体" w:hAnsi="方正小标宋简体" w:cs="仿宋" w:hint="eastAsia"/>
          <w:bCs/>
          <w:color w:val="000000"/>
          <w:sz w:val="44"/>
          <w:szCs w:val="44"/>
        </w:rPr>
        <w:t>产品质量监督抽查实施细则</w:t>
      </w:r>
    </w:p>
    <w:p w:rsidR="00BC0D23" w:rsidRDefault="00E80426">
      <w:pPr>
        <w:spacing w:line="60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1.</w:t>
      </w:r>
      <w:r>
        <w:rPr>
          <w:rFonts w:ascii="Times New Roman" w:eastAsia="黑体" w:hAnsi="Times New Roman" w:hint="eastAsia"/>
          <w:bCs/>
          <w:sz w:val="32"/>
          <w:szCs w:val="32"/>
        </w:rPr>
        <w:t>范围</w:t>
      </w:r>
    </w:p>
    <w:p w:rsidR="00BC0D23" w:rsidRDefault="00E80426">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本细则适用于江阴市市场监督管理局组织的</w:t>
      </w:r>
      <w:r w:rsidR="006C37EC">
        <w:rPr>
          <w:rFonts w:ascii="仿宋" w:eastAsia="仿宋" w:hAnsi="仿宋" w:cs="仿宋"/>
          <w:sz w:val="32"/>
          <w:szCs w:val="32"/>
        </w:rPr>
        <w:t>铝制品</w:t>
      </w:r>
      <w:r>
        <w:rPr>
          <w:rFonts w:ascii="仿宋" w:eastAsia="仿宋" w:hAnsi="仿宋" w:cs="仿宋" w:hint="eastAsia"/>
          <w:sz w:val="32"/>
          <w:szCs w:val="32"/>
        </w:rPr>
        <w:t>（</w:t>
      </w:r>
      <w:r w:rsidR="00B27AE9" w:rsidRPr="00B27AE9">
        <w:rPr>
          <w:rFonts w:ascii="仿宋" w:eastAsia="仿宋" w:hAnsi="仿宋" w:cs="仿宋"/>
          <w:sz w:val="32"/>
          <w:szCs w:val="32"/>
        </w:rPr>
        <w:t>铝合金棒材</w:t>
      </w:r>
      <w:r w:rsidRPr="00B27AE9">
        <w:rPr>
          <w:rFonts w:ascii="仿宋" w:eastAsia="仿宋" w:hAnsi="仿宋" w:cs="仿宋" w:hint="eastAsia"/>
          <w:sz w:val="32"/>
          <w:szCs w:val="32"/>
        </w:rPr>
        <w:t>、</w:t>
      </w:r>
      <w:r w:rsidR="00B27AE9" w:rsidRPr="00B27AE9">
        <w:rPr>
          <w:rFonts w:ascii="仿宋" w:eastAsia="仿宋" w:hAnsi="仿宋" w:cs="仿宋"/>
          <w:sz w:val="32"/>
          <w:szCs w:val="32"/>
        </w:rPr>
        <w:t>铝合金铸件</w:t>
      </w:r>
      <w:r w:rsidRPr="00B27AE9">
        <w:rPr>
          <w:rFonts w:ascii="仿宋" w:eastAsia="仿宋" w:hAnsi="仿宋" w:cs="仿宋" w:hint="eastAsia"/>
          <w:sz w:val="32"/>
          <w:szCs w:val="32"/>
        </w:rPr>
        <w:t>及</w:t>
      </w:r>
      <w:r w:rsidR="00B27AE9" w:rsidRPr="00B27AE9">
        <w:rPr>
          <w:rFonts w:ascii="仿宋" w:eastAsia="仿宋" w:hAnsi="仿宋" w:cs="仿宋"/>
          <w:sz w:val="32"/>
          <w:szCs w:val="32"/>
        </w:rPr>
        <w:t>铝合金型材</w:t>
      </w:r>
      <w:r>
        <w:rPr>
          <w:rFonts w:ascii="仿宋" w:eastAsia="仿宋" w:hAnsi="仿宋" w:cs="仿宋" w:hint="eastAsia"/>
          <w:sz w:val="32"/>
          <w:szCs w:val="32"/>
        </w:rPr>
        <w:t>）产品质量监督抽查检验。本细则规定了此产品的抽样方法、检验依据、检验项目、检验方法、判定原则、异议处理及复检。</w:t>
      </w:r>
    </w:p>
    <w:p w:rsidR="00BC0D23" w:rsidRDefault="00E80426">
      <w:pPr>
        <w:spacing w:line="600" w:lineRule="exact"/>
        <w:ind w:firstLineChars="200" w:firstLine="640"/>
        <w:rPr>
          <w:rFonts w:ascii="Times New Roman" w:eastAsia="黑体" w:hAnsi="Times New Roman"/>
          <w:bCs/>
          <w:sz w:val="32"/>
          <w:szCs w:val="32"/>
        </w:rPr>
      </w:pPr>
      <w:r>
        <w:rPr>
          <w:rFonts w:ascii="Times New Roman" w:eastAsia="黑体" w:hAnsi="Times New Roman"/>
          <w:bCs/>
          <w:sz w:val="32"/>
          <w:szCs w:val="32"/>
        </w:rPr>
        <w:t>2.</w:t>
      </w:r>
      <w:r>
        <w:rPr>
          <w:rFonts w:ascii="Times New Roman" w:eastAsia="黑体" w:hAnsi="Times New Roman" w:hint="eastAsia"/>
          <w:bCs/>
          <w:sz w:val="32"/>
          <w:szCs w:val="32"/>
        </w:rPr>
        <w:t>抽样方法</w:t>
      </w:r>
    </w:p>
    <w:p w:rsidR="00BC0D23" w:rsidRDefault="00B27AE9">
      <w:pPr>
        <w:adjustRightInd w:val="0"/>
        <w:snapToGrid w:val="0"/>
        <w:spacing w:line="580" w:lineRule="exact"/>
        <w:ind w:firstLineChars="200" w:firstLine="640"/>
        <w:rPr>
          <w:rFonts w:ascii="仿宋" w:eastAsia="仿宋" w:hAnsi="仿宋" w:cs="仿宋"/>
          <w:b/>
          <w:bCs/>
          <w:sz w:val="32"/>
          <w:szCs w:val="32"/>
        </w:rPr>
      </w:pPr>
      <w:r>
        <w:rPr>
          <w:rFonts w:ascii="仿宋" w:eastAsia="仿宋" w:hAnsi="仿宋" w:cs="仿宋" w:hint="eastAsia"/>
          <w:sz w:val="32"/>
          <w:szCs w:val="32"/>
        </w:rPr>
        <w:t>2.1</w:t>
      </w:r>
      <w:r w:rsidR="00E80426">
        <w:rPr>
          <w:rFonts w:ascii="仿宋" w:eastAsia="仿宋" w:hAnsi="仿宋" w:cs="仿宋" w:hint="eastAsia"/>
          <w:sz w:val="32"/>
          <w:szCs w:val="32"/>
        </w:rPr>
        <w:t>抽样工作由承检机构持检验员证的不少于2</w:t>
      </w:r>
      <w:r w:rsidR="002913D3">
        <w:rPr>
          <w:rFonts w:ascii="仿宋" w:eastAsia="仿宋" w:hAnsi="仿宋" w:cs="仿宋" w:hint="eastAsia"/>
          <w:sz w:val="32"/>
          <w:szCs w:val="32"/>
        </w:rPr>
        <w:t>名工作人员共同完成，在生产</w:t>
      </w:r>
      <w:r w:rsidR="00E80426">
        <w:rPr>
          <w:rFonts w:ascii="仿宋" w:eastAsia="仿宋" w:hAnsi="仿宋" w:cs="仿宋" w:hint="eastAsia"/>
          <w:sz w:val="32"/>
          <w:szCs w:val="32"/>
        </w:rPr>
        <w:t>企业成品库或成品堆（存）放区内随机抽取有产品质量检验合格证明或者以其他形式表明合格的、近期生产的待销产品，随机数一般可使用随机数表、骰子或扑克牌等方法产生，优先抽取产品标准中</w:t>
      </w:r>
      <w:r>
        <w:rPr>
          <w:rFonts w:ascii="仿宋" w:eastAsia="仿宋" w:hAnsi="仿宋" w:cs="仿宋" w:hint="eastAsia"/>
          <w:sz w:val="32"/>
          <w:szCs w:val="32"/>
        </w:rPr>
        <w:t>有</w:t>
      </w:r>
      <w:r w:rsidRPr="00B27AE9">
        <w:rPr>
          <w:rFonts w:ascii="仿宋" w:eastAsia="仿宋" w:hAnsi="仿宋" w:cs="仿宋"/>
          <w:sz w:val="32"/>
          <w:szCs w:val="32"/>
        </w:rPr>
        <w:t>代表性规格</w:t>
      </w:r>
      <w:r w:rsidR="00E80426">
        <w:rPr>
          <w:rFonts w:ascii="仿宋" w:eastAsia="仿宋" w:hAnsi="仿宋" w:cs="仿宋" w:hint="eastAsia"/>
          <w:sz w:val="32"/>
          <w:szCs w:val="32"/>
        </w:rPr>
        <w:t>的产品。一经采样，立即封样，任何人不得调换，</w:t>
      </w:r>
      <w:r w:rsidR="00E80426" w:rsidRPr="00B27AE9">
        <w:rPr>
          <w:rFonts w:ascii="仿宋" w:eastAsia="仿宋" w:hAnsi="仿宋" w:cs="仿宋" w:hint="eastAsia"/>
          <w:sz w:val="32"/>
          <w:szCs w:val="32"/>
        </w:rPr>
        <w:t>检验样品和备用样品均由抽样人员带回检验机构</w:t>
      </w:r>
      <w:r w:rsidR="00E80426">
        <w:rPr>
          <w:rFonts w:ascii="仿宋" w:eastAsia="仿宋" w:hAnsi="仿宋" w:cs="仿宋" w:hint="eastAsia"/>
          <w:sz w:val="32"/>
          <w:szCs w:val="32"/>
        </w:rPr>
        <w:t>，采样过程均需拍照留证。</w:t>
      </w:r>
    </w:p>
    <w:p w:rsidR="00B27AE9" w:rsidRPr="00B27AE9" w:rsidRDefault="00B27AE9" w:rsidP="007B0608">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2.2</w:t>
      </w:r>
      <w:r w:rsidRPr="00B27AE9">
        <w:rPr>
          <w:rFonts w:ascii="仿宋" w:eastAsia="仿宋" w:hAnsi="仿宋" w:cs="仿宋"/>
          <w:sz w:val="32"/>
          <w:szCs w:val="32"/>
        </w:rPr>
        <w:t>铝合金棒材</w:t>
      </w:r>
      <w:r w:rsidRPr="00B27AE9">
        <w:rPr>
          <w:rFonts w:ascii="仿宋" w:eastAsia="仿宋" w:hAnsi="仿宋" w:cs="仿宋" w:hint="eastAsia"/>
          <w:sz w:val="32"/>
          <w:szCs w:val="32"/>
        </w:rPr>
        <w:t>：</w:t>
      </w:r>
      <w:r w:rsidR="007B0608" w:rsidRPr="007B0608">
        <w:rPr>
          <w:rFonts w:ascii="仿宋" w:eastAsia="仿宋" w:hAnsi="仿宋" w:cs="仿宋"/>
          <w:sz w:val="32"/>
          <w:szCs w:val="32"/>
        </w:rPr>
        <w:t>原则上</w:t>
      </w:r>
      <w:r w:rsidR="007B0608" w:rsidRPr="007B0608">
        <w:rPr>
          <w:rFonts w:ascii="仿宋" w:eastAsia="仿宋" w:hAnsi="仿宋" w:cs="仿宋" w:hint="eastAsia"/>
          <w:sz w:val="32"/>
          <w:szCs w:val="32"/>
        </w:rPr>
        <w:t>抽样基数满足抽样数量即可。</w:t>
      </w:r>
      <w:r w:rsidRPr="00B27AE9">
        <w:rPr>
          <w:rFonts w:ascii="仿宋" w:eastAsia="仿宋" w:hAnsi="仿宋" w:cs="仿宋"/>
          <w:sz w:val="32"/>
          <w:szCs w:val="32"/>
        </w:rPr>
        <w:t>随机抽取同一规格、同一批次、同一牌号、同一状态的2根铝合金棒材产品</w:t>
      </w:r>
      <w:r w:rsidRPr="00B27AE9">
        <w:rPr>
          <w:rFonts w:ascii="仿宋" w:eastAsia="仿宋" w:hAnsi="仿宋" w:cs="仿宋" w:hint="eastAsia"/>
          <w:sz w:val="32"/>
          <w:szCs w:val="32"/>
        </w:rPr>
        <w:t>，</w:t>
      </w:r>
      <w:r w:rsidRPr="00B27AE9">
        <w:rPr>
          <w:rFonts w:ascii="仿宋" w:eastAsia="仿宋" w:hAnsi="仿宋" w:cs="仿宋"/>
          <w:sz w:val="32"/>
          <w:szCs w:val="32"/>
        </w:rPr>
        <w:t>从抽取的2根铝棒上截取检验样品。截取方法为：从每根上截取2段样品，每段长</w:t>
      </w:r>
      <w:r w:rsidR="00426647">
        <w:rPr>
          <w:rFonts w:ascii="仿宋" w:eastAsia="仿宋" w:hAnsi="仿宋" w:cs="仿宋" w:hint="eastAsia"/>
          <w:sz w:val="32"/>
          <w:szCs w:val="32"/>
        </w:rPr>
        <w:t>3</w:t>
      </w:r>
      <w:r w:rsidRPr="00B27AE9">
        <w:rPr>
          <w:rFonts w:ascii="仿宋" w:eastAsia="仿宋" w:hAnsi="仿宋" w:cs="仿宋"/>
          <w:sz w:val="32"/>
          <w:szCs w:val="32"/>
        </w:rPr>
        <w:t>00mm，共计4段。同一根上截取的每段样品一一对应编号（如1-a，1-b，2-a，2-b）。将2根产品上截取2段的样品（如1-a，2-a）为一包，签封标明为检验样品；其余截取的2根2段样品（如1-b，2-b）为一包，标明为备用样品。</w:t>
      </w:r>
    </w:p>
    <w:p w:rsidR="00B27AE9" w:rsidRDefault="00B27AE9">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2.3</w:t>
      </w:r>
      <w:r w:rsidRPr="00B27AE9">
        <w:rPr>
          <w:rFonts w:ascii="仿宋" w:eastAsia="仿宋" w:hAnsi="仿宋" w:cs="仿宋"/>
          <w:sz w:val="32"/>
          <w:szCs w:val="32"/>
        </w:rPr>
        <w:t>铝合金铸件</w:t>
      </w:r>
      <w:r w:rsidRPr="00B27AE9">
        <w:rPr>
          <w:rFonts w:ascii="仿宋" w:eastAsia="仿宋" w:hAnsi="仿宋" w:cs="仿宋" w:hint="eastAsia"/>
          <w:sz w:val="32"/>
          <w:szCs w:val="32"/>
        </w:rPr>
        <w:t>：</w:t>
      </w:r>
      <w:r w:rsidR="007B0608" w:rsidRPr="007B0608">
        <w:rPr>
          <w:rFonts w:ascii="仿宋" w:eastAsia="仿宋" w:hAnsi="仿宋" w:cs="仿宋"/>
          <w:sz w:val="32"/>
          <w:szCs w:val="32"/>
        </w:rPr>
        <w:t>原则上</w:t>
      </w:r>
      <w:r w:rsidR="007B0608" w:rsidRPr="007B0608">
        <w:rPr>
          <w:rFonts w:ascii="仿宋" w:eastAsia="仿宋" w:hAnsi="仿宋" w:cs="仿宋" w:hint="eastAsia"/>
          <w:sz w:val="32"/>
          <w:szCs w:val="32"/>
        </w:rPr>
        <w:t>抽样基数满足抽样数量即可。</w:t>
      </w:r>
      <w:r w:rsidRPr="00B27AE9">
        <w:rPr>
          <w:rFonts w:ascii="仿宋" w:eastAsia="仿宋" w:hAnsi="仿宋" w:cs="仿宋"/>
          <w:sz w:val="32"/>
          <w:szCs w:val="32"/>
        </w:rPr>
        <w:t>随机抽取同一规格、同一批次、同一牌号、同一状态的2件铝合金</w:t>
      </w:r>
      <w:r w:rsidRPr="00B27AE9">
        <w:rPr>
          <w:rFonts w:ascii="仿宋" w:eastAsia="仿宋" w:hAnsi="仿宋" w:cs="仿宋" w:hint="eastAsia"/>
          <w:sz w:val="32"/>
          <w:szCs w:val="32"/>
        </w:rPr>
        <w:t>铸件</w:t>
      </w:r>
      <w:r w:rsidRPr="00B27AE9">
        <w:rPr>
          <w:rFonts w:ascii="仿宋" w:eastAsia="仿宋" w:hAnsi="仿宋" w:cs="仿宋"/>
          <w:sz w:val="32"/>
          <w:szCs w:val="32"/>
        </w:rPr>
        <w:t>产品</w:t>
      </w:r>
      <w:r>
        <w:rPr>
          <w:rFonts w:ascii="仿宋" w:eastAsia="仿宋" w:hAnsi="仿宋" w:cs="仿宋" w:hint="eastAsia"/>
          <w:sz w:val="32"/>
          <w:szCs w:val="32"/>
        </w:rPr>
        <w:t>。</w:t>
      </w:r>
      <w:r w:rsidRPr="00B27AE9">
        <w:rPr>
          <w:rFonts w:ascii="仿宋" w:eastAsia="仿宋" w:hAnsi="仿宋" w:cs="仿宋"/>
          <w:sz w:val="32"/>
          <w:szCs w:val="32"/>
        </w:rPr>
        <w:t>抽取2件铝合金铸件并做好编号（如1#，2#）。将1#样品为一包，签封标明为检验样品；</w:t>
      </w:r>
      <w:r w:rsidRPr="00B27AE9">
        <w:rPr>
          <w:rFonts w:ascii="仿宋" w:eastAsia="仿宋" w:hAnsi="仿宋" w:cs="仿宋" w:hint="eastAsia"/>
          <w:sz w:val="32"/>
          <w:szCs w:val="32"/>
        </w:rPr>
        <w:t>2</w:t>
      </w:r>
      <w:r w:rsidRPr="00B27AE9">
        <w:rPr>
          <w:rFonts w:ascii="仿宋" w:eastAsia="仿宋" w:hAnsi="仿宋" w:cs="仿宋"/>
          <w:sz w:val="32"/>
          <w:szCs w:val="32"/>
        </w:rPr>
        <w:t>#样品为一包，签封标明为备用样品。</w:t>
      </w:r>
    </w:p>
    <w:p w:rsidR="007B0608" w:rsidRDefault="00B27AE9" w:rsidP="007B0608">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2.4</w:t>
      </w:r>
      <w:r w:rsidRPr="007B0608">
        <w:rPr>
          <w:rFonts w:ascii="仿宋" w:eastAsia="仿宋" w:hAnsi="仿宋" w:cs="仿宋"/>
          <w:sz w:val="32"/>
          <w:szCs w:val="32"/>
        </w:rPr>
        <w:t>铝合金型材</w:t>
      </w:r>
      <w:r w:rsidRPr="007B0608">
        <w:rPr>
          <w:rFonts w:ascii="仿宋" w:eastAsia="仿宋" w:hAnsi="仿宋" w:cs="仿宋" w:hint="eastAsia"/>
          <w:sz w:val="32"/>
          <w:szCs w:val="32"/>
        </w:rPr>
        <w:t>：</w:t>
      </w:r>
      <w:r w:rsidRPr="007B0608">
        <w:rPr>
          <w:rFonts w:ascii="仿宋" w:eastAsia="仿宋" w:hAnsi="仿宋" w:cs="仿宋"/>
          <w:sz w:val="32"/>
          <w:szCs w:val="32"/>
        </w:rPr>
        <w:t>原则上</w:t>
      </w:r>
      <w:r w:rsidR="007B0608">
        <w:rPr>
          <w:rFonts w:ascii="仿宋" w:eastAsia="仿宋" w:hAnsi="仿宋" w:cs="仿宋" w:hint="eastAsia"/>
          <w:sz w:val="32"/>
          <w:szCs w:val="32"/>
        </w:rPr>
        <w:t>抽样基数满足抽样数量即可</w:t>
      </w:r>
      <w:r w:rsidRPr="007B0608">
        <w:rPr>
          <w:rFonts w:ascii="仿宋" w:eastAsia="仿宋" w:hAnsi="仿宋" w:cs="仿宋"/>
          <w:sz w:val="32"/>
          <w:szCs w:val="32"/>
        </w:rPr>
        <w:t>。随机抽取同一规格、同一批次、同一牌号、同一状态的5根型材产品</w:t>
      </w:r>
      <w:r w:rsidR="007B0608">
        <w:rPr>
          <w:rFonts w:ascii="仿宋" w:eastAsia="仿宋" w:hAnsi="仿宋" w:cs="仿宋" w:hint="eastAsia"/>
          <w:sz w:val="32"/>
          <w:szCs w:val="32"/>
        </w:rPr>
        <w:t>，</w:t>
      </w:r>
      <w:r w:rsidR="007B0608" w:rsidRPr="00B27AE9">
        <w:rPr>
          <w:rFonts w:ascii="仿宋" w:eastAsia="仿宋" w:hAnsi="仿宋" w:cs="仿宋"/>
          <w:sz w:val="32"/>
          <w:szCs w:val="32"/>
        </w:rPr>
        <w:t>从抽取的</w:t>
      </w:r>
      <w:r w:rsidR="007B0608">
        <w:rPr>
          <w:rFonts w:ascii="仿宋" w:eastAsia="仿宋" w:hAnsi="仿宋" w:cs="仿宋" w:hint="eastAsia"/>
          <w:sz w:val="32"/>
          <w:szCs w:val="32"/>
        </w:rPr>
        <w:t>5</w:t>
      </w:r>
      <w:r w:rsidR="007B0608" w:rsidRPr="00B27AE9">
        <w:rPr>
          <w:rFonts w:ascii="仿宋" w:eastAsia="仿宋" w:hAnsi="仿宋" w:cs="仿宋"/>
          <w:sz w:val="32"/>
          <w:szCs w:val="32"/>
        </w:rPr>
        <w:t>根</w:t>
      </w:r>
      <w:r w:rsidR="007B0608">
        <w:rPr>
          <w:rFonts w:ascii="仿宋" w:eastAsia="仿宋" w:hAnsi="仿宋" w:cs="仿宋" w:hint="eastAsia"/>
          <w:sz w:val="32"/>
          <w:szCs w:val="32"/>
        </w:rPr>
        <w:t>铝合金型材</w:t>
      </w:r>
      <w:r w:rsidR="007B0608" w:rsidRPr="00B27AE9">
        <w:rPr>
          <w:rFonts w:ascii="仿宋" w:eastAsia="仿宋" w:hAnsi="仿宋" w:cs="仿宋"/>
          <w:sz w:val="32"/>
          <w:szCs w:val="32"/>
        </w:rPr>
        <w:t>上截取检验样品。</w:t>
      </w:r>
      <w:r w:rsidR="007B0608" w:rsidRPr="007B0608">
        <w:rPr>
          <w:rFonts w:ascii="仿宋" w:eastAsia="仿宋" w:hAnsi="仿宋" w:cs="仿宋" w:hint="eastAsia"/>
          <w:sz w:val="32"/>
          <w:szCs w:val="32"/>
        </w:rPr>
        <w:t>在每根型材上从距离型材端部</w:t>
      </w:r>
      <w:r w:rsidR="007B0608" w:rsidRPr="007B0608">
        <w:rPr>
          <w:rFonts w:ascii="仿宋" w:eastAsia="仿宋" w:hAnsi="仿宋" w:cs="仿宋"/>
          <w:sz w:val="32"/>
          <w:szCs w:val="32"/>
        </w:rPr>
        <w:t>500mm</w:t>
      </w:r>
      <w:r w:rsidR="007B0608" w:rsidRPr="007B0608">
        <w:rPr>
          <w:rFonts w:ascii="仿宋" w:eastAsia="仿宋" w:hAnsi="仿宋" w:cs="仿宋" w:hint="eastAsia"/>
          <w:sz w:val="32"/>
          <w:szCs w:val="32"/>
        </w:rPr>
        <w:t>处连续截取</w:t>
      </w:r>
      <w:r w:rsidR="007B0608" w:rsidRPr="007B0608">
        <w:rPr>
          <w:rFonts w:ascii="仿宋" w:eastAsia="仿宋" w:hAnsi="仿宋" w:cs="仿宋"/>
          <w:sz w:val="32"/>
          <w:szCs w:val="32"/>
        </w:rPr>
        <w:t>2</w:t>
      </w:r>
      <w:r w:rsidR="007B0608" w:rsidRPr="007B0608">
        <w:rPr>
          <w:rFonts w:ascii="仿宋" w:eastAsia="仿宋" w:hAnsi="仿宋" w:cs="仿宋" w:hint="eastAsia"/>
          <w:sz w:val="32"/>
          <w:szCs w:val="32"/>
        </w:rPr>
        <w:t>段样品，每段长</w:t>
      </w:r>
      <w:r w:rsidR="0023597F">
        <w:rPr>
          <w:rFonts w:ascii="仿宋" w:eastAsia="仿宋" w:hAnsi="仿宋" w:cs="仿宋" w:hint="eastAsia"/>
          <w:sz w:val="32"/>
          <w:szCs w:val="32"/>
        </w:rPr>
        <w:t>6</w:t>
      </w:r>
      <w:r w:rsidR="007B0608" w:rsidRPr="007B0608">
        <w:rPr>
          <w:rFonts w:ascii="仿宋" w:eastAsia="仿宋" w:hAnsi="仿宋" w:cs="仿宋"/>
          <w:sz w:val="32"/>
          <w:szCs w:val="32"/>
        </w:rPr>
        <w:t>00mm</w:t>
      </w:r>
      <w:r w:rsidR="007B0608" w:rsidRPr="007B0608">
        <w:rPr>
          <w:rFonts w:ascii="仿宋" w:eastAsia="仿宋" w:hAnsi="仿宋" w:cs="仿宋" w:hint="eastAsia"/>
          <w:sz w:val="32"/>
          <w:szCs w:val="32"/>
        </w:rPr>
        <w:t>，共计</w:t>
      </w:r>
      <w:r w:rsidR="007B0608" w:rsidRPr="007B0608">
        <w:rPr>
          <w:rFonts w:ascii="仿宋" w:eastAsia="仿宋" w:hAnsi="仿宋" w:cs="仿宋"/>
          <w:sz w:val="32"/>
          <w:szCs w:val="32"/>
        </w:rPr>
        <w:t>10</w:t>
      </w:r>
      <w:r w:rsidR="007B0608" w:rsidRPr="007B0608">
        <w:rPr>
          <w:rFonts w:ascii="仿宋" w:eastAsia="仿宋" w:hAnsi="仿宋" w:cs="仿宋" w:hint="eastAsia"/>
          <w:sz w:val="32"/>
          <w:szCs w:val="32"/>
        </w:rPr>
        <w:t>段。</w:t>
      </w:r>
      <w:r w:rsidR="007B0608" w:rsidRPr="00B27AE9">
        <w:rPr>
          <w:rFonts w:ascii="仿宋" w:eastAsia="仿宋" w:hAnsi="仿宋" w:cs="仿宋"/>
          <w:sz w:val="32"/>
          <w:szCs w:val="32"/>
        </w:rPr>
        <w:t>同一根上截取的每段样品一一对应编号（如1-a，1-b，2-a，2-b</w:t>
      </w:r>
      <w:r w:rsidR="007B0608">
        <w:rPr>
          <w:rFonts w:ascii="仿宋" w:eastAsia="仿宋" w:hAnsi="仿宋" w:cs="仿宋" w:hint="eastAsia"/>
          <w:sz w:val="32"/>
          <w:szCs w:val="32"/>
        </w:rPr>
        <w:t>，3</w:t>
      </w:r>
      <w:r w:rsidR="007B0608" w:rsidRPr="00B27AE9">
        <w:rPr>
          <w:rFonts w:ascii="仿宋" w:eastAsia="仿宋" w:hAnsi="仿宋" w:cs="仿宋"/>
          <w:sz w:val="32"/>
          <w:szCs w:val="32"/>
        </w:rPr>
        <w:t>-a，</w:t>
      </w:r>
      <w:r w:rsidR="007B0608">
        <w:rPr>
          <w:rFonts w:ascii="仿宋" w:eastAsia="仿宋" w:hAnsi="仿宋" w:cs="仿宋" w:hint="eastAsia"/>
          <w:sz w:val="32"/>
          <w:szCs w:val="32"/>
        </w:rPr>
        <w:t>3</w:t>
      </w:r>
      <w:r w:rsidR="007B0608" w:rsidRPr="00B27AE9">
        <w:rPr>
          <w:rFonts w:ascii="仿宋" w:eastAsia="仿宋" w:hAnsi="仿宋" w:cs="仿宋"/>
          <w:sz w:val="32"/>
          <w:szCs w:val="32"/>
        </w:rPr>
        <w:t>-b，</w:t>
      </w:r>
      <w:r w:rsidR="007B0608">
        <w:rPr>
          <w:rFonts w:ascii="仿宋" w:eastAsia="仿宋" w:hAnsi="仿宋" w:cs="仿宋" w:hint="eastAsia"/>
          <w:sz w:val="32"/>
          <w:szCs w:val="32"/>
        </w:rPr>
        <w:t>4</w:t>
      </w:r>
      <w:r w:rsidR="007B0608" w:rsidRPr="00B27AE9">
        <w:rPr>
          <w:rFonts w:ascii="仿宋" w:eastAsia="仿宋" w:hAnsi="仿宋" w:cs="仿宋"/>
          <w:sz w:val="32"/>
          <w:szCs w:val="32"/>
        </w:rPr>
        <w:t>-a，</w:t>
      </w:r>
      <w:r w:rsidR="007B0608">
        <w:rPr>
          <w:rFonts w:ascii="仿宋" w:eastAsia="仿宋" w:hAnsi="仿宋" w:cs="仿宋" w:hint="eastAsia"/>
          <w:sz w:val="32"/>
          <w:szCs w:val="32"/>
        </w:rPr>
        <w:t>4</w:t>
      </w:r>
      <w:r w:rsidR="007B0608" w:rsidRPr="00B27AE9">
        <w:rPr>
          <w:rFonts w:ascii="仿宋" w:eastAsia="仿宋" w:hAnsi="仿宋" w:cs="仿宋"/>
          <w:sz w:val="32"/>
          <w:szCs w:val="32"/>
        </w:rPr>
        <w:t>-b，</w:t>
      </w:r>
      <w:r w:rsidR="007B0608">
        <w:rPr>
          <w:rFonts w:ascii="仿宋" w:eastAsia="仿宋" w:hAnsi="仿宋" w:cs="仿宋" w:hint="eastAsia"/>
          <w:sz w:val="32"/>
          <w:szCs w:val="32"/>
        </w:rPr>
        <w:t>5</w:t>
      </w:r>
      <w:r w:rsidR="007B0608" w:rsidRPr="00B27AE9">
        <w:rPr>
          <w:rFonts w:ascii="仿宋" w:eastAsia="仿宋" w:hAnsi="仿宋" w:cs="仿宋"/>
          <w:sz w:val="32"/>
          <w:szCs w:val="32"/>
        </w:rPr>
        <w:t>-a，</w:t>
      </w:r>
      <w:r w:rsidR="007B0608">
        <w:rPr>
          <w:rFonts w:ascii="仿宋" w:eastAsia="仿宋" w:hAnsi="仿宋" w:cs="仿宋" w:hint="eastAsia"/>
          <w:sz w:val="32"/>
          <w:szCs w:val="32"/>
        </w:rPr>
        <w:t>5</w:t>
      </w:r>
      <w:r w:rsidR="007B0608" w:rsidRPr="00B27AE9">
        <w:rPr>
          <w:rFonts w:ascii="仿宋" w:eastAsia="仿宋" w:hAnsi="仿宋" w:cs="仿宋"/>
          <w:sz w:val="32"/>
          <w:szCs w:val="32"/>
        </w:rPr>
        <w:t>-b）。将截取</w:t>
      </w:r>
      <w:r w:rsidR="007B0608">
        <w:rPr>
          <w:rFonts w:ascii="仿宋" w:eastAsia="仿宋" w:hAnsi="仿宋" w:cs="仿宋" w:hint="eastAsia"/>
          <w:sz w:val="32"/>
          <w:szCs w:val="32"/>
        </w:rPr>
        <w:t>5</w:t>
      </w:r>
      <w:r w:rsidR="007B0608" w:rsidRPr="00B27AE9">
        <w:rPr>
          <w:rFonts w:ascii="仿宋" w:eastAsia="仿宋" w:hAnsi="仿宋" w:cs="仿宋"/>
          <w:sz w:val="32"/>
          <w:szCs w:val="32"/>
        </w:rPr>
        <w:t>段的样品（如1-a，2-a</w:t>
      </w:r>
      <w:r w:rsidR="007B0608">
        <w:rPr>
          <w:rFonts w:ascii="仿宋" w:eastAsia="仿宋" w:hAnsi="仿宋" w:cs="仿宋" w:hint="eastAsia"/>
          <w:sz w:val="32"/>
          <w:szCs w:val="32"/>
        </w:rPr>
        <w:t>，3</w:t>
      </w:r>
      <w:r w:rsidR="007B0608" w:rsidRPr="00B27AE9">
        <w:rPr>
          <w:rFonts w:ascii="仿宋" w:eastAsia="仿宋" w:hAnsi="仿宋" w:cs="仿宋"/>
          <w:sz w:val="32"/>
          <w:szCs w:val="32"/>
        </w:rPr>
        <w:t>-a</w:t>
      </w:r>
      <w:r w:rsidR="007B0608">
        <w:rPr>
          <w:rFonts w:ascii="仿宋" w:eastAsia="仿宋" w:hAnsi="仿宋" w:cs="仿宋" w:hint="eastAsia"/>
          <w:sz w:val="32"/>
          <w:szCs w:val="32"/>
        </w:rPr>
        <w:t>，4</w:t>
      </w:r>
      <w:r w:rsidR="007B0608" w:rsidRPr="00B27AE9">
        <w:rPr>
          <w:rFonts w:ascii="仿宋" w:eastAsia="仿宋" w:hAnsi="仿宋" w:cs="仿宋"/>
          <w:sz w:val="32"/>
          <w:szCs w:val="32"/>
        </w:rPr>
        <w:t>-a</w:t>
      </w:r>
      <w:r w:rsidR="007B0608">
        <w:rPr>
          <w:rFonts w:ascii="仿宋" w:eastAsia="仿宋" w:hAnsi="仿宋" w:cs="仿宋" w:hint="eastAsia"/>
          <w:sz w:val="32"/>
          <w:szCs w:val="32"/>
        </w:rPr>
        <w:t>，5</w:t>
      </w:r>
      <w:r w:rsidR="007B0608" w:rsidRPr="00B27AE9">
        <w:rPr>
          <w:rFonts w:ascii="仿宋" w:eastAsia="仿宋" w:hAnsi="仿宋" w:cs="仿宋"/>
          <w:sz w:val="32"/>
          <w:szCs w:val="32"/>
        </w:rPr>
        <w:t>-a）为一包，签封标明为检验样品；其余截取的</w:t>
      </w:r>
      <w:r w:rsidR="007B0608">
        <w:rPr>
          <w:rFonts w:ascii="仿宋" w:eastAsia="仿宋" w:hAnsi="仿宋" w:cs="仿宋" w:hint="eastAsia"/>
          <w:sz w:val="32"/>
          <w:szCs w:val="32"/>
        </w:rPr>
        <w:t>5</w:t>
      </w:r>
      <w:r w:rsidR="007B0608" w:rsidRPr="00B27AE9">
        <w:rPr>
          <w:rFonts w:ascii="仿宋" w:eastAsia="仿宋" w:hAnsi="仿宋" w:cs="仿宋"/>
          <w:sz w:val="32"/>
          <w:szCs w:val="32"/>
        </w:rPr>
        <w:t>段样品（如1-b，2-b</w:t>
      </w:r>
      <w:r w:rsidR="007B0608">
        <w:rPr>
          <w:rFonts w:ascii="仿宋" w:eastAsia="仿宋" w:hAnsi="仿宋" w:cs="仿宋" w:hint="eastAsia"/>
          <w:sz w:val="32"/>
          <w:szCs w:val="32"/>
        </w:rPr>
        <w:t>，3</w:t>
      </w:r>
      <w:r w:rsidR="007B0608" w:rsidRPr="00B27AE9">
        <w:rPr>
          <w:rFonts w:ascii="仿宋" w:eastAsia="仿宋" w:hAnsi="仿宋" w:cs="仿宋"/>
          <w:sz w:val="32"/>
          <w:szCs w:val="32"/>
        </w:rPr>
        <w:t>-</w:t>
      </w:r>
      <w:r w:rsidR="007B0608">
        <w:rPr>
          <w:rFonts w:ascii="仿宋" w:eastAsia="仿宋" w:hAnsi="仿宋" w:cs="仿宋" w:hint="eastAsia"/>
          <w:sz w:val="32"/>
          <w:szCs w:val="32"/>
        </w:rPr>
        <w:t>b，4</w:t>
      </w:r>
      <w:r w:rsidR="007B0608" w:rsidRPr="00B27AE9">
        <w:rPr>
          <w:rFonts w:ascii="仿宋" w:eastAsia="仿宋" w:hAnsi="仿宋" w:cs="仿宋"/>
          <w:sz w:val="32"/>
          <w:szCs w:val="32"/>
        </w:rPr>
        <w:t>-</w:t>
      </w:r>
      <w:r w:rsidR="007B0608">
        <w:rPr>
          <w:rFonts w:ascii="仿宋" w:eastAsia="仿宋" w:hAnsi="仿宋" w:cs="仿宋" w:hint="eastAsia"/>
          <w:sz w:val="32"/>
          <w:szCs w:val="32"/>
        </w:rPr>
        <w:t>b，5</w:t>
      </w:r>
      <w:r w:rsidR="007B0608" w:rsidRPr="00B27AE9">
        <w:rPr>
          <w:rFonts w:ascii="仿宋" w:eastAsia="仿宋" w:hAnsi="仿宋" w:cs="仿宋"/>
          <w:sz w:val="32"/>
          <w:szCs w:val="32"/>
        </w:rPr>
        <w:t>-</w:t>
      </w:r>
      <w:r w:rsidR="007B0608">
        <w:rPr>
          <w:rFonts w:ascii="仿宋" w:eastAsia="仿宋" w:hAnsi="仿宋" w:cs="仿宋" w:hint="eastAsia"/>
          <w:sz w:val="32"/>
          <w:szCs w:val="32"/>
        </w:rPr>
        <w:t>b</w:t>
      </w:r>
      <w:r w:rsidR="007B0608" w:rsidRPr="00B27AE9">
        <w:rPr>
          <w:rFonts w:ascii="仿宋" w:eastAsia="仿宋" w:hAnsi="仿宋" w:cs="仿宋"/>
          <w:sz w:val="32"/>
          <w:szCs w:val="32"/>
        </w:rPr>
        <w:t>）为一包，标明为备用样品。</w:t>
      </w:r>
    </w:p>
    <w:p w:rsidR="00B9573A" w:rsidRDefault="00B9573A">
      <w:pPr>
        <w:spacing w:line="600" w:lineRule="exact"/>
        <w:ind w:firstLineChars="200" w:firstLine="640"/>
        <w:rPr>
          <w:rFonts w:ascii="Times New Roman" w:eastAsia="黑体" w:hAnsi="Times New Roman"/>
          <w:bCs/>
          <w:sz w:val="32"/>
          <w:szCs w:val="32"/>
        </w:rPr>
      </w:pPr>
    </w:p>
    <w:p w:rsidR="00B9573A" w:rsidRDefault="00B9573A">
      <w:pPr>
        <w:spacing w:line="600" w:lineRule="exact"/>
        <w:ind w:firstLineChars="200" w:firstLine="640"/>
        <w:rPr>
          <w:rFonts w:ascii="Times New Roman" w:eastAsia="黑体" w:hAnsi="Times New Roman"/>
          <w:bCs/>
          <w:sz w:val="32"/>
          <w:szCs w:val="32"/>
        </w:rPr>
      </w:pPr>
    </w:p>
    <w:p w:rsidR="00B9573A" w:rsidRDefault="00B9573A">
      <w:pPr>
        <w:spacing w:line="600" w:lineRule="exact"/>
        <w:ind w:firstLineChars="200" w:firstLine="640"/>
        <w:rPr>
          <w:rFonts w:ascii="Times New Roman" w:eastAsia="黑体" w:hAnsi="Times New Roman"/>
          <w:bCs/>
          <w:sz w:val="32"/>
          <w:szCs w:val="32"/>
        </w:rPr>
      </w:pPr>
    </w:p>
    <w:p w:rsidR="00B9573A" w:rsidRDefault="00B9573A">
      <w:pPr>
        <w:spacing w:line="600" w:lineRule="exact"/>
        <w:ind w:firstLineChars="200" w:firstLine="640"/>
        <w:rPr>
          <w:rFonts w:ascii="Times New Roman" w:eastAsia="黑体" w:hAnsi="Times New Roman"/>
          <w:bCs/>
          <w:sz w:val="32"/>
          <w:szCs w:val="32"/>
        </w:rPr>
      </w:pPr>
    </w:p>
    <w:p w:rsidR="00B9573A" w:rsidRDefault="00B9573A">
      <w:pPr>
        <w:spacing w:line="600" w:lineRule="exact"/>
        <w:ind w:firstLineChars="200" w:firstLine="640"/>
        <w:rPr>
          <w:rFonts w:ascii="Times New Roman" w:eastAsia="黑体" w:hAnsi="Times New Roman"/>
          <w:bCs/>
          <w:sz w:val="32"/>
          <w:szCs w:val="32"/>
        </w:rPr>
      </w:pPr>
    </w:p>
    <w:p w:rsidR="00B9573A" w:rsidRDefault="00B9573A">
      <w:pPr>
        <w:spacing w:line="600" w:lineRule="exact"/>
        <w:ind w:firstLineChars="200" w:firstLine="640"/>
        <w:rPr>
          <w:rFonts w:ascii="Times New Roman" w:eastAsia="黑体" w:hAnsi="Times New Roman"/>
          <w:bCs/>
          <w:sz w:val="32"/>
          <w:szCs w:val="32"/>
        </w:rPr>
      </w:pPr>
    </w:p>
    <w:p w:rsidR="00B9573A" w:rsidRDefault="00B9573A">
      <w:pPr>
        <w:spacing w:line="600" w:lineRule="exact"/>
        <w:ind w:firstLineChars="200" w:firstLine="640"/>
        <w:rPr>
          <w:rFonts w:ascii="Times New Roman" w:eastAsia="黑体" w:hAnsi="Times New Roman"/>
          <w:bCs/>
          <w:sz w:val="32"/>
          <w:szCs w:val="32"/>
        </w:rPr>
      </w:pPr>
    </w:p>
    <w:p w:rsidR="00B9573A" w:rsidRDefault="00B9573A">
      <w:pPr>
        <w:spacing w:line="600" w:lineRule="exact"/>
        <w:ind w:firstLineChars="200" w:firstLine="640"/>
        <w:rPr>
          <w:rFonts w:ascii="Times New Roman" w:eastAsia="黑体" w:hAnsi="Times New Roman"/>
          <w:bCs/>
          <w:sz w:val="32"/>
          <w:szCs w:val="32"/>
        </w:rPr>
      </w:pPr>
    </w:p>
    <w:p w:rsidR="00B9573A" w:rsidRDefault="00B9573A">
      <w:pPr>
        <w:spacing w:line="600" w:lineRule="exact"/>
        <w:ind w:firstLineChars="200" w:firstLine="640"/>
        <w:rPr>
          <w:rFonts w:ascii="Times New Roman" w:eastAsia="黑体" w:hAnsi="Times New Roman"/>
          <w:bCs/>
          <w:sz w:val="32"/>
          <w:szCs w:val="32"/>
        </w:rPr>
      </w:pPr>
    </w:p>
    <w:p w:rsidR="00BC0D23" w:rsidRDefault="00E80426">
      <w:pPr>
        <w:spacing w:line="60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lastRenderedPageBreak/>
        <w:t>3.</w:t>
      </w:r>
      <w:r>
        <w:rPr>
          <w:rFonts w:ascii="Times New Roman" w:eastAsia="黑体" w:hAnsi="Times New Roman" w:hint="eastAsia"/>
          <w:bCs/>
          <w:sz w:val="32"/>
          <w:szCs w:val="32"/>
        </w:rPr>
        <w:t>检验依据</w:t>
      </w:r>
    </w:p>
    <w:p w:rsidR="00BC0D23" w:rsidRDefault="00E80426">
      <w:pPr>
        <w:snapToGrid w:val="0"/>
        <w:spacing w:line="440" w:lineRule="exact"/>
        <w:jc w:val="center"/>
        <w:rPr>
          <w:rFonts w:ascii="仿宋" w:eastAsia="仿宋" w:hAnsi="仿宋"/>
          <w:sz w:val="30"/>
          <w:szCs w:val="30"/>
        </w:rPr>
      </w:pPr>
      <w:r>
        <w:rPr>
          <w:rFonts w:ascii="仿宋" w:eastAsia="仿宋" w:hAnsi="仿宋"/>
          <w:sz w:val="30"/>
          <w:szCs w:val="30"/>
          <w:lang w:val="zh-CN"/>
        </w:rPr>
        <w:t>表</w:t>
      </w:r>
      <w:r>
        <w:rPr>
          <w:rFonts w:ascii="仿宋" w:eastAsia="仿宋" w:hAnsi="仿宋"/>
          <w:sz w:val="30"/>
          <w:szCs w:val="30"/>
        </w:rPr>
        <w:t>1</w:t>
      </w:r>
      <w:r w:rsidR="004E2E50" w:rsidRPr="00B27AE9">
        <w:rPr>
          <w:rFonts w:ascii="仿宋" w:eastAsia="仿宋" w:hAnsi="仿宋" w:cs="仿宋"/>
          <w:sz w:val="32"/>
          <w:szCs w:val="32"/>
        </w:rPr>
        <w:t>铝合金棒材</w:t>
      </w:r>
      <w:r>
        <w:rPr>
          <w:rFonts w:ascii="仿宋" w:eastAsia="仿宋" w:hAnsi="仿宋" w:hint="eastAsia"/>
          <w:sz w:val="30"/>
          <w:szCs w:val="30"/>
          <w:lang w:val="zh-CN"/>
        </w:rPr>
        <w:t>检验项目</w:t>
      </w:r>
      <w:r>
        <w:rPr>
          <w:rFonts w:ascii="仿宋" w:eastAsia="仿宋" w:hAnsi="仿宋" w:hint="eastAsia"/>
          <w:sz w:val="30"/>
          <w:szCs w:val="30"/>
        </w:rPr>
        <w:t>检测依据</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742"/>
        <w:gridCol w:w="2385"/>
        <w:gridCol w:w="2356"/>
        <w:gridCol w:w="2322"/>
      </w:tblGrid>
      <w:tr w:rsidR="004E2E50" w:rsidTr="00F642FD">
        <w:trPr>
          <w:trHeight w:val="293"/>
          <w:tblHeader/>
          <w:jc w:val="center"/>
        </w:trPr>
        <w:tc>
          <w:tcPr>
            <w:tcW w:w="800" w:type="dxa"/>
            <w:vMerge w:val="restart"/>
            <w:vAlign w:val="center"/>
          </w:tcPr>
          <w:p w:rsidR="004E2E50" w:rsidRDefault="004E2E50" w:rsidP="00F642FD">
            <w:pPr>
              <w:snapToGrid w:val="0"/>
              <w:jc w:val="center"/>
              <w:rPr>
                <w:rFonts w:ascii="Times New Roman" w:eastAsia="方正仿宋_GBK" w:hAnsi="Times New Roman"/>
                <w:sz w:val="24"/>
              </w:rPr>
            </w:pPr>
            <w:r>
              <w:rPr>
                <w:rFonts w:ascii="Times New Roman" w:eastAsia="方正仿宋_GBK" w:hAnsi="Times New Roman"/>
                <w:sz w:val="24"/>
              </w:rPr>
              <w:t>序号</w:t>
            </w:r>
          </w:p>
        </w:tc>
        <w:tc>
          <w:tcPr>
            <w:tcW w:w="3127" w:type="dxa"/>
            <w:gridSpan w:val="2"/>
            <w:vMerge w:val="restart"/>
            <w:vAlign w:val="center"/>
          </w:tcPr>
          <w:p w:rsidR="004E2E50" w:rsidRDefault="004E2E50" w:rsidP="00F642FD">
            <w:pPr>
              <w:snapToGrid w:val="0"/>
              <w:jc w:val="center"/>
              <w:rPr>
                <w:rFonts w:ascii="Times New Roman" w:eastAsia="方正仿宋_GBK" w:hAnsi="Times New Roman"/>
                <w:sz w:val="24"/>
              </w:rPr>
            </w:pPr>
            <w:r>
              <w:rPr>
                <w:rFonts w:ascii="Times New Roman" w:eastAsia="方正仿宋_GBK" w:hAnsi="Times New Roman"/>
                <w:sz w:val="24"/>
              </w:rPr>
              <w:t>检验项目</w:t>
            </w:r>
          </w:p>
        </w:tc>
        <w:tc>
          <w:tcPr>
            <w:tcW w:w="2356" w:type="dxa"/>
            <w:vMerge w:val="restart"/>
            <w:vAlign w:val="center"/>
          </w:tcPr>
          <w:p w:rsidR="004E2E50" w:rsidRDefault="004E2E50" w:rsidP="00F642FD">
            <w:pPr>
              <w:snapToGrid w:val="0"/>
              <w:jc w:val="center"/>
              <w:rPr>
                <w:rFonts w:ascii="Times New Roman" w:eastAsia="方正仿宋_GBK" w:hAnsi="Times New Roman"/>
                <w:sz w:val="24"/>
              </w:rPr>
            </w:pPr>
            <w:r>
              <w:rPr>
                <w:rFonts w:ascii="Times New Roman" w:eastAsia="方正仿宋_GBK" w:hAnsi="Times New Roman" w:hint="eastAsia"/>
                <w:sz w:val="24"/>
              </w:rPr>
              <w:t>判定</w:t>
            </w:r>
            <w:r>
              <w:rPr>
                <w:rFonts w:ascii="Times New Roman" w:eastAsia="方正仿宋_GBK" w:hAnsi="Times New Roman"/>
                <w:sz w:val="24"/>
              </w:rPr>
              <w:t>依据</w:t>
            </w:r>
          </w:p>
        </w:tc>
        <w:tc>
          <w:tcPr>
            <w:tcW w:w="2322" w:type="dxa"/>
            <w:vMerge w:val="restart"/>
            <w:vAlign w:val="center"/>
          </w:tcPr>
          <w:p w:rsidR="004E2E50" w:rsidRDefault="004E2E50" w:rsidP="00F642FD">
            <w:pPr>
              <w:snapToGrid w:val="0"/>
              <w:jc w:val="center"/>
              <w:rPr>
                <w:rFonts w:ascii="Times New Roman" w:eastAsia="方正仿宋_GBK" w:hAnsi="Times New Roman"/>
                <w:sz w:val="24"/>
              </w:rPr>
            </w:pPr>
            <w:r>
              <w:rPr>
                <w:rFonts w:ascii="Times New Roman" w:eastAsia="方正仿宋_GBK" w:hAnsi="Times New Roman"/>
                <w:sz w:val="24"/>
              </w:rPr>
              <w:t>检验</w:t>
            </w:r>
            <w:r>
              <w:rPr>
                <w:rFonts w:ascii="Times New Roman" w:eastAsia="方正仿宋_GBK" w:hAnsi="Times New Roman" w:hint="eastAsia"/>
                <w:sz w:val="24"/>
              </w:rPr>
              <w:t>检测</w:t>
            </w:r>
            <w:r>
              <w:rPr>
                <w:rFonts w:ascii="Times New Roman" w:eastAsia="方正仿宋_GBK" w:hAnsi="Times New Roman"/>
                <w:sz w:val="24"/>
              </w:rPr>
              <w:t>方法</w:t>
            </w:r>
          </w:p>
        </w:tc>
      </w:tr>
      <w:tr w:rsidR="004E2E50" w:rsidTr="00F642FD">
        <w:trPr>
          <w:trHeight w:val="293"/>
          <w:tblHeader/>
          <w:jc w:val="center"/>
        </w:trPr>
        <w:tc>
          <w:tcPr>
            <w:tcW w:w="800" w:type="dxa"/>
            <w:vMerge/>
            <w:vAlign w:val="center"/>
          </w:tcPr>
          <w:p w:rsidR="004E2E50" w:rsidRDefault="004E2E50" w:rsidP="00F642FD">
            <w:pPr>
              <w:snapToGrid w:val="0"/>
              <w:ind w:firstLine="420"/>
              <w:jc w:val="center"/>
              <w:rPr>
                <w:rFonts w:ascii="Times New Roman" w:eastAsia="方正仿宋_GBK" w:hAnsi="Times New Roman"/>
                <w:sz w:val="24"/>
              </w:rPr>
            </w:pPr>
          </w:p>
        </w:tc>
        <w:tc>
          <w:tcPr>
            <w:tcW w:w="3127" w:type="dxa"/>
            <w:gridSpan w:val="2"/>
            <w:vMerge/>
            <w:vAlign w:val="center"/>
          </w:tcPr>
          <w:p w:rsidR="004E2E50" w:rsidRDefault="004E2E50" w:rsidP="00F642FD">
            <w:pPr>
              <w:snapToGrid w:val="0"/>
              <w:ind w:firstLine="420"/>
              <w:jc w:val="center"/>
              <w:rPr>
                <w:rFonts w:ascii="Times New Roman" w:eastAsia="方正仿宋_GBK" w:hAnsi="Times New Roman"/>
                <w:sz w:val="24"/>
              </w:rPr>
            </w:pPr>
          </w:p>
        </w:tc>
        <w:tc>
          <w:tcPr>
            <w:tcW w:w="2356" w:type="dxa"/>
            <w:vMerge/>
            <w:vAlign w:val="center"/>
          </w:tcPr>
          <w:p w:rsidR="004E2E50" w:rsidRDefault="004E2E50" w:rsidP="00F642FD">
            <w:pPr>
              <w:snapToGrid w:val="0"/>
              <w:ind w:firstLine="420"/>
              <w:jc w:val="center"/>
              <w:rPr>
                <w:rFonts w:ascii="Times New Roman" w:eastAsia="方正仿宋_GBK" w:hAnsi="Times New Roman"/>
                <w:sz w:val="24"/>
              </w:rPr>
            </w:pPr>
          </w:p>
        </w:tc>
        <w:tc>
          <w:tcPr>
            <w:tcW w:w="2322" w:type="dxa"/>
            <w:vMerge/>
            <w:vAlign w:val="center"/>
          </w:tcPr>
          <w:p w:rsidR="004E2E50" w:rsidRDefault="004E2E50" w:rsidP="00F642FD">
            <w:pPr>
              <w:snapToGrid w:val="0"/>
              <w:ind w:firstLine="420"/>
              <w:jc w:val="center"/>
              <w:rPr>
                <w:rFonts w:ascii="Times New Roman" w:eastAsia="方正仿宋_GBK" w:hAnsi="Times New Roman"/>
                <w:sz w:val="24"/>
              </w:rPr>
            </w:pPr>
          </w:p>
        </w:tc>
      </w:tr>
      <w:tr w:rsidR="004E2E50" w:rsidTr="00F642FD">
        <w:trPr>
          <w:jc w:val="center"/>
        </w:trPr>
        <w:tc>
          <w:tcPr>
            <w:tcW w:w="800" w:type="dxa"/>
            <w:vMerge w:val="restart"/>
            <w:vAlign w:val="center"/>
          </w:tcPr>
          <w:p w:rsidR="004E2E50" w:rsidRDefault="004E2E50" w:rsidP="00F642FD">
            <w:pPr>
              <w:snapToGrid w:val="0"/>
              <w:jc w:val="center"/>
              <w:rPr>
                <w:rFonts w:ascii="Times New Roman" w:eastAsia="方正仿宋_GBK" w:hAnsi="Times New Roman"/>
                <w:sz w:val="24"/>
              </w:rPr>
            </w:pPr>
            <w:r>
              <w:rPr>
                <w:rFonts w:ascii="Times New Roman" w:eastAsia="方正仿宋_GBK" w:hAnsi="Times New Roman"/>
                <w:sz w:val="24"/>
              </w:rPr>
              <w:t>1</w:t>
            </w:r>
          </w:p>
        </w:tc>
        <w:tc>
          <w:tcPr>
            <w:tcW w:w="742" w:type="dxa"/>
            <w:vMerge w:val="restart"/>
            <w:vAlign w:val="center"/>
          </w:tcPr>
          <w:p w:rsidR="004E2E50" w:rsidRDefault="004E2E50" w:rsidP="00F642FD">
            <w:pPr>
              <w:snapToGrid w:val="0"/>
              <w:jc w:val="left"/>
              <w:rPr>
                <w:rFonts w:ascii="Times New Roman" w:eastAsia="方正仿宋_GBK" w:hAnsi="Times New Roman"/>
                <w:sz w:val="24"/>
              </w:rPr>
            </w:pPr>
            <w:r>
              <w:rPr>
                <w:rFonts w:ascii="Times New Roman" w:eastAsia="方正仿宋_GBK" w:hAnsi="Times New Roman"/>
                <w:sz w:val="24"/>
              </w:rPr>
              <w:t>化学成分</w:t>
            </w:r>
          </w:p>
        </w:tc>
        <w:tc>
          <w:tcPr>
            <w:tcW w:w="2385" w:type="dxa"/>
            <w:vAlign w:val="center"/>
          </w:tcPr>
          <w:p w:rsidR="004E2E50" w:rsidRDefault="00BC0335" w:rsidP="00F642FD">
            <w:pPr>
              <w:snapToGrid w:val="0"/>
              <w:jc w:val="center"/>
              <w:rPr>
                <w:rFonts w:ascii="Times New Roman" w:eastAsia="方正仿宋_GBK" w:hAnsi="Times New Roman"/>
                <w:sz w:val="24"/>
              </w:rPr>
            </w:pPr>
            <w:r>
              <w:rPr>
                <w:rFonts w:ascii="Times New Roman" w:eastAsia="方正仿宋_GBK" w:hAnsi="Times New Roman"/>
                <w:sz w:val="24"/>
              </w:rPr>
              <w:t>元素</w:t>
            </w:r>
            <w:r w:rsidR="004E2E50">
              <w:rPr>
                <w:rFonts w:ascii="Times New Roman" w:eastAsia="方正仿宋_GBK" w:hAnsi="Times New Roman"/>
                <w:sz w:val="24"/>
              </w:rPr>
              <w:t>Si</w:t>
            </w:r>
          </w:p>
        </w:tc>
        <w:tc>
          <w:tcPr>
            <w:tcW w:w="2356" w:type="dxa"/>
            <w:vMerge w:val="restart"/>
            <w:vAlign w:val="center"/>
          </w:tcPr>
          <w:p w:rsidR="004E2E50" w:rsidRPr="004E2E50" w:rsidRDefault="004E2E50" w:rsidP="00F642FD">
            <w:pPr>
              <w:snapToGrid w:val="0"/>
              <w:jc w:val="center"/>
              <w:rPr>
                <w:rFonts w:ascii="Times New Roman" w:eastAsia="方正仿宋_GBK" w:hAnsi="Times New Roman"/>
                <w:sz w:val="24"/>
              </w:rPr>
            </w:pPr>
            <w:r w:rsidRPr="004E2E50">
              <w:rPr>
                <w:rFonts w:ascii="Times New Roman" w:eastAsia="方正仿宋_GBK" w:hAnsi="Times New Roman"/>
                <w:sz w:val="24"/>
              </w:rPr>
              <w:t>GB/T 3191-201</w:t>
            </w:r>
            <w:r>
              <w:rPr>
                <w:rFonts w:ascii="Times New Roman" w:eastAsia="方正仿宋_GBK" w:hAnsi="Times New Roman" w:hint="eastAsia"/>
                <w:sz w:val="24"/>
              </w:rPr>
              <w:t>9</w:t>
            </w:r>
          </w:p>
          <w:p w:rsidR="004E2E50" w:rsidRPr="004E2E50" w:rsidRDefault="004E2E50" w:rsidP="009F1725">
            <w:pPr>
              <w:snapToGrid w:val="0"/>
              <w:jc w:val="center"/>
              <w:rPr>
                <w:rFonts w:ascii="Times New Roman" w:eastAsia="方正仿宋_GBK" w:hAnsi="Times New Roman"/>
                <w:sz w:val="24"/>
              </w:rPr>
            </w:pPr>
            <w:r w:rsidRPr="004E2E50">
              <w:rPr>
                <w:rFonts w:ascii="Times New Roman" w:eastAsia="方正仿宋_GBK" w:hAnsi="Times New Roman" w:hint="eastAsia"/>
                <w:sz w:val="24"/>
              </w:rPr>
              <w:t>YS/T 67-201</w:t>
            </w:r>
            <w:r w:rsidR="009F1725">
              <w:rPr>
                <w:rFonts w:ascii="Times New Roman" w:eastAsia="方正仿宋_GBK" w:hAnsi="Times New Roman" w:hint="eastAsia"/>
                <w:sz w:val="24"/>
              </w:rPr>
              <w:t>8</w:t>
            </w:r>
          </w:p>
        </w:tc>
        <w:tc>
          <w:tcPr>
            <w:tcW w:w="2322" w:type="dxa"/>
            <w:vAlign w:val="center"/>
          </w:tcPr>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20975.5-2020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E2E50" w:rsidTr="00F642FD">
        <w:trPr>
          <w:jc w:val="center"/>
        </w:trPr>
        <w:tc>
          <w:tcPr>
            <w:tcW w:w="800" w:type="dxa"/>
            <w:vMerge/>
            <w:vAlign w:val="center"/>
          </w:tcPr>
          <w:p w:rsidR="004E2E50" w:rsidRDefault="004E2E50" w:rsidP="00F642FD">
            <w:pPr>
              <w:snapToGrid w:val="0"/>
              <w:ind w:firstLine="420"/>
              <w:jc w:val="center"/>
              <w:rPr>
                <w:rFonts w:ascii="Times New Roman" w:eastAsia="方正仿宋_GBK" w:hAnsi="Times New Roman"/>
                <w:sz w:val="24"/>
              </w:rPr>
            </w:pPr>
          </w:p>
        </w:tc>
        <w:tc>
          <w:tcPr>
            <w:tcW w:w="742" w:type="dxa"/>
            <w:vMerge/>
            <w:vAlign w:val="center"/>
          </w:tcPr>
          <w:p w:rsidR="004E2E50" w:rsidRDefault="004E2E50" w:rsidP="00F642FD">
            <w:pPr>
              <w:snapToGrid w:val="0"/>
              <w:rPr>
                <w:rFonts w:ascii="Times New Roman" w:eastAsia="方正仿宋_GBK" w:hAnsi="Times New Roman"/>
                <w:sz w:val="24"/>
              </w:rPr>
            </w:pPr>
          </w:p>
        </w:tc>
        <w:tc>
          <w:tcPr>
            <w:tcW w:w="2385" w:type="dxa"/>
            <w:vAlign w:val="center"/>
          </w:tcPr>
          <w:p w:rsidR="004E2E50" w:rsidRDefault="00BC0335" w:rsidP="00F642FD">
            <w:pPr>
              <w:snapToGrid w:val="0"/>
              <w:jc w:val="center"/>
              <w:rPr>
                <w:rFonts w:ascii="Times New Roman" w:eastAsia="方正仿宋_GBK" w:hAnsi="Times New Roman"/>
                <w:sz w:val="24"/>
              </w:rPr>
            </w:pPr>
            <w:r>
              <w:rPr>
                <w:rFonts w:ascii="Times New Roman" w:eastAsia="方正仿宋_GBK" w:hAnsi="Times New Roman"/>
                <w:sz w:val="24"/>
              </w:rPr>
              <w:t>元素</w:t>
            </w:r>
            <w:r w:rsidR="004E2E50">
              <w:rPr>
                <w:rFonts w:ascii="Times New Roman" w:eastAsia="方正仿宋_GBK" w:hAnsi="Times New Roman"/>
                <w:sz w:val="24"/>
              </w:rPr>
              <w:t>Fe</w:t>
            </w:r>
          </w:p>
        </w:tc>
        <w:tc>
          <w:tcPr>
            <w:tcW w:w="2356" w:type="dxa"/>
            <w:vMerge/>
            <w:vAlign w:val="center"/>
          </w:tcPr>
          <w:p w:rsidR="004E2E50" w:rsidRPr="004E2E50" w:rsidRDefault="004E2E50" w:rsidP="00F642FD">
            <w:pPr>
              <w:snapToGrid w:val="0"/>
              <w:jc w:val="center"/>
              <w:rPr>
                <w:rFonts w:ascii="Times New Roman" w:eastAsia="方正仿宋_GBK" w:hAnsi="Times New Roman"/>
                <w:sz w:val="24"/>
              </w:rPr>
            </w:pPr>
          </w:p>
        </w:tc>
        <w:tc>
          <w:tcPr>
            <w:tcW w:w="2322" w:type="dxa"/>
            <w:vAlign w:val="center"/>
          </w:tcPr>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20975.4-2020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E2E50" w:rsidTr="00F642FD">
        <w:trPr>
          <w:jc w:val="center"/>
        </w:trPr>
        <w:tc>
          <w:tcPr>
            <w:tcW w:w="800" w:type="dxa"/>
            <w:vMerge/>
            <w:vAlign w:val="center"/>
          </w:tcPr>
          <w:p w:rsidR="004E2E50" w:rsidRDefault="004E2E50" w:rsidP="00F642FD">
            <w:pPr>
              <w:snapToGrid w:val="0"/>
              <w:ind w:firstLine="420"/>
              <w:jc w:val="center"/>
              <w:rPr>
                <w:rFonts w:ascii="Times New Roman" w:eastAsia="方正仿宋_GBK" w:hAnsi="Times New Roman"/>
                <w:sz w:val="24"/>
              </w:rPr>
            </w:pPr>
          </w:p>
        </w:tc>
        <w:tc>
          <w:tcPr>
            <w:tcW w:w="742" w:type="dxa"/>
            <w:vMerge/>
            <w:vAlign w:val="center"/>
          </w:tcPr>
          <w:p w:rsidR="004E2E50" w:rsidRDefault="004E2E50" w:rsidP="00F642FD">
            <w:pPr>
              <w:snapToGrid w:val="0"/>
              <w:rPr>
                <w:rFonts w:ascii="Times New Roman" w:eastAsia="方正仿宋_GBK" w:hAnsi="Times New Roman"/>
                <w:sz w:val="24"/>
              </w:rPr>
            </w:pPr>
          </w:p>
        </w:tc>
        <w:tc>
          <w:tcPr>
            <w:tcW w:w="2385" w:type="dxa"/>
            <w:vAlign w:val="center"/>
          </w:tcPr>
          <w:p w:rsidR="004E2E50" w:rsidRDefault="00BC0335" w:rsidP="00F642FD">
            <w:pPr>
              <w:snapToGrid w:val="0"/>
              <w:jc w:val="center"/>
              <w:rPr>
                <w:rFonts w:ascii="Times New Roman" w:eastAsia="方正仿宋_GBK" w:hAnsi="Times New Roman"/>
                <w:sz w:val="24"/>
              </w:rPr>
            </w:pPr>
            <w:r>
              <w:rPr>
                <w:rFonts w:ascii="Times New Roman" w:eastAsia="方正仿宋_GBK" w:hAnsi="Times New Roman"/>
                <w:sz w:val="24"/>
              </w:rPr>
              <w:t>元素</w:t>
            </w:r>
            <w:r w:rsidR="004E2E50">
              <w:rPr>
                <w:rFonts w:ascii="Times New Roman" w:eastAsia="方正仿宋_GBK" w:hAnsi="Times New Roman"/>
                <w:sz w:val="24"/>
              </w:rPr>
              <w:t>Cu</w:t>
            </w:r>
          </w:p>
        </w:tc>
        <w:tc>
          <w:tcPr>
            <w:tcW w:w="2356" w:type="dxa"/>
            <w:vMerge/>
            <w:vAlign w:val="center"/>
          </w:tcPr>
          <w:p w:rsidR="004E2E50" w:rsidRDefault="004E2E50" w:rsidP="00F642FD">
            <w:pPr>
              <w:snapToGrid w:val="0"/>
              <w:jc w:val="center"/>
              <w:rPr>
                <w:rFonts w:ascii="Times New Roman" w:eastAsia="方正仿宋_GBK" w:hAnsi="Times New Roman"/>
                <w:sz w:val="24"/>
              </w:rPr>
            </w:pPr>
          </w:p>
        </w:tc>
        <w:tc>
          <w:tcPr>
            <w:tcW w:w="2322" w:type="dxa"/>
            <w:vAlign w:val="center"/>
          </w:tcPr>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20975.3-2020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E2E50" w:rsidTr="00F642FD">
        <w:trPr>
          <w:jc w:val="center"/>
        </w:trPr>
        <w:tc>
          <w:tcPr>
            <w:tcW w:w="800" w:type="dxa"/>
            <w:vMerge/>
            <w:vAlign w:val="center"/>
          </w:tcPr>
          <w:p w:rsidR="004E2E50" w:rsidRDefault="004E2E50" w:rsidP="00F642FD">
            <w:pPr>
              <w:snapToGrid w:val="0"/>
              <w:ind w:firstLine="420"/>
              <w:jc w:val="center"/>
              <w:rPr>
                <w:rFonts w:ascii="Times New Roman" w:eastAsia="方正仿宋_GBK" w:hAnsi="Times New Roman"/>
                <w:sz w:val="24"/>
              </w:rPr>
            </w:pPr>
          </w:p>
        </w:tc>
        <w:tc>
          <w:tcPr>
            <w:tcW w:w="742" w:type="dxa"/>
            <w:vMerge/>
            <w:vAlign w:val="center"/>
          </w:tcPr>
          <w:p w:rsidR="004E2E50" w:rsidRDefault="004E2E50" w:rsidP="00F642FD">
            <w:pPr>
              <w:snapToGrid w:val="0"/>
              <w:rPr>
                <w:rFonts w:ascii="Times New Roman" w:eastAsia="方正仿宋_GBK" w:hAnsi="Times New Roman"/>
                <w:sz w:val="24"/>
              </w:rPr>
            </w:pPr>
          </w:p>
        </w:tc>
        <w:tc>
          <w:tcPr>
            <w:tcW w:w="2385" w:type="dxa"/>
            <w:vAlign w:val="center"/>
          </w:tcPr>
          <w:p w:rsidR="004E2E50" w:rsidRDefault="00BC0335" w:rsidP="00F642FD">
            <w:pPr>
              <w:snapToGrid w:val="0"/>
              <w:jc w:val="center"/>
              <w:rPr>
                <w:rFonts w:ascii="Times New Roman" w:eastAsia="方正仿宋_GBK" w:hAnsi="Times New Roman"/>
                <w:sz w:val="24"/>
              </w:rPr>
            </w:pPr>
            <w:r>
              <w:rPr>
                <w:rFonts w:ascii="Times New Roman" w:eastAsia="方正仿宋_GBK" w:hAnsi="Times New Roman"/>
                <w:sz w:val="24"/>
              </w:rPr>
              <w:t>元素</w:t>
            </w:r>
            <w:proofErr w:type="spellStart"/>
            <w:r w:rsidR="004E2E50">
              <w:rPr>
                <w:rFonts w:ascii="Times New Roman" w:eastAsia="方正仿宋_GBK" w:hAnsi="Times New Roman"/>
                <w:sz w:val="24"/>
              </w:rPr>
              <w:t>Mn</w:t>
            </w:r>
            <w:proofErr w:type="spellEnd"/>
          </w:p>
        </w:tc>
        <w:tc>
          <w:tcPr>
            <w:tcW w:w="2356" w:type="dxa"/>
            <w:vMerge/>
            <w:vAlign w:val="center"/>
          </w:tcPr>
          <w:p w:rsidR="004E2E50" w:rsidRDefault="004E2E50" w:rsidP="00F642FD">
            <w:pPr>
              <w:snapToGrid w:val="0"/>
              <w:jc w:val="center"/>
              <w:rPr>
                <w:rFonts w:ascii="Times New Roman" w:eastAsia="方正仿宋_GBK" w:hAnsi="Times New Roman"/>
                <w:sz w:val="24"/>
              </w:rPr>
            </w:pPr>
          </w:p>
        </w:tc>
        <w:tc>
          <w:tcPr>
            <w:tcW w:w="2322" w:type="dxa"/>
            <w:vAlign w:val="center"/>
          </w:tcPr>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20975.7-2020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E2E50" w:rsidTr="00F642FD">
        <w:trPr>
          <w:jc w:val="center"/>
        </w:trPr>
        <w:tc>
          <w:tcPr>
            <w:tcW w:w="800" w:type="dxa"/>
            <w:vMerge/>
            <w:vAlign w:val="center"/>
          </w:tcPr>
          <w:p w:rsidR="004E2E50" w:rsidRDefault="004E2E50" w:rsidP="00F642FD">
            <w:pPr>
              <w:snapToGrid w:val="0"/>
              <w:ind w:firstLine="420"/>
              <w:jc w:val="center"/>
              <w:rPr>
                <w:rFonts w:ascii="Times New Roman" w:eastAsia="方正仿宋_GBK" w:hAnsi="Times New Roman"/>
                <w:sz w:val="24"/>
              </w:rPr>
            </w:pPr>
          </w:p>
        </w:tc>
        <w:tc>
          <w:tcPr>
            <w:tcW w:w="742" w:type="dxa"/>
            <w:vMerge/>
            <w:vAlign w:val="center"/>
          </w:tcPr>
          <w:p w:rsidR="004E2E50" w:rsidRDefault="004E2E50" w:rsidP="00F642FD">
            <w:pPr>
              <w:snapToGrid w:val="0"/>
              <w:rPr>
                <w:rFonts w:ascii="Times New Roman" w:eastAsia="方正仿宋_GBK" w:hAnsi="Times New Roman"/>
                <w:sz w:val="24"/>
              </w:rPr>
            </w:pPr>
          </w:p>
        </w:tc>
        <w:tc>
          <w:tcPr>
            <w:tcW w:w="2385" w:type="dxa"/>
            <w:vAlign w:val="center"/>
          </w:tcPr>
          <w:p w:rsidR="004E2E50" w:rsidRDefault="00BC0335" w:rsidP="00F642FD">
            <w:pPr>
              <w:snapToGrid w:val="0"/>
              <w:jc w:val="center"/>
              <w:rPr>
                <w:rFonts w:ascii="Times New Roman" w:eastAsia="方正仿宋_GBK" w:hAnsi="Times New Roman"/>
                <w:sz w:val="24"/>
              </w:rPr>
            </w:pPr>
            <w:r>
              <w:rPr>
                <w:rFonts w:ascii="Times New Roman" w:eastAsia="方正仿宋_GBK" w:hAnsi="Times New Roman"/>
                <w:sz w:val="24"/>
              </w:rPr>
              <w:t>元素</w:t>
            </w:r>
            <w:r w:rsidR="004E2E50">
              <w:rPr>
                <w:rFonts w:ascii="Times New Roman" w:eastAsia="方正仿宋_GBK" w:hAnsi="Times New Roman"/>
                <w:sz w:val="24"/>
              </w:rPr>
              <w:t>Mg</w:t>
            </w:r>
          </w:p>
        </w:tc>
        <w:tc>
          <w:tcPr>
            <w:tcW w:w="2356" w:type="dxa"/>
            <w:vMerge/>
            <w:vAlign w:val="center"/>
          </w:tcPr>
          <w:p w:rsidR="004E2E50" w:rsidRDefault="004E2E50" w:rsidP="00F642FD">
            <w:pPr>
              <w:snapToGrid w:val="0"/>
              <w:jc w:val="center"/>
              <w:rPr>
                <w:rFonts w:ascii="Times New Roman" w:eastAsia="方正仿宋_GBK" w:hAnsi="Times New Roman"/>
                <w:sz w:val="24"/>
              </w:rPr>
            </w:pPr>
          </w:p>
        </w:tc>
        <w:tc>
          <w:tcPr>
            <w:tcW w:w="2322" w:type="dxa"/>
            <w:vAlign w:val="center"/>
          </w:tcPr>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20975.16-2020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E2E50" w:rsidTr="00F642FD">
        <w:trPr>
          <w:jc w:val="center"/>
        </w:trPr>
        <w:tc>
          <w:tcPr>
            <w:tcW w:w="800" w:type="dxa"/>
            <w:vMerge/>
            <w:vAlign w:val="center"/>
          </w:tcPr>
          <w:p w:rsidR="004E2E50" w:rsidRDefault="004E2E50" w:rsidP="00F642FD">
            <w:pPr>
              <w:snapToGrid w:val="0"/>
              <w:ind w:firstLine="420"/>
              <w:jc w:val="center"/>
              <w:rPr>
                <w:rFonts w:ascii="Times New Roman" w:eastAsia="方正仿宋_GBK" w:hAnsi="Times New Roman"/>
                <w:sz w:val="24"/>
              </w:rPr>
            </w:pPr>
          </w:p>
        </w:tc>
        <w:tc>
          <w:tcPr>
            <w:tcW w:w="742" w:type="dxa"/>
            <w:vMerge/>
            <w:vAlign w:val="center"/>
          </w:tcPr>
          <w:p w:rsidR="004E2E50" w:rsidRDefault="004E2E50" w:rsidP="00F642FD">
            <w:pPr>
              <w:snapToGrid w:val="0"/>
              <w:rPr>
                <w:rFonts w:ascii="Times New Roman" w:eastAsia="方正仿宋_GBK" w:hAnsi="Times New Roman"/>
                <w:sz w:val="24"/>
              </w:rPr>
            </w:pPr>
          </w:p>
        </w:tc>
        <w:tc>
          <w:tcPr>
            <w:tcW w:w="2385" w:type="dxa"/>
            <w:vAlign w:val="center"/>
          </w:tcPr>
          <w:p w:rsidR="004E2E50" w:rsidRDefault="00BC0335" w:rsidP="00F642FD">
            <w:pPr>
              <w:snapToGrid w:val="0"/>
              <w:jc w:val="center"/>
              <w:rPr>
                <w:rFonts w:ascii="Times New Roman" w:eastAsia="方正仿宋_GBK" w:hAnsi="Times New Roman"/>
                <w:sz w:val="24"/>
              </w:rPr>
            </w:pPr>
            <w:r>
              <w:rPr>
                <w:rFonts w:ascii="Times New Roman" w:eastAsia="方正仿宋_GBK" w:hAnsi="Times New Roman"/>
                <w:sz w:val="24"/>
              </w:rPr>
              <w:t>元素</w:t>
            </w:r>
            <w:r w:rsidR="004E2E50">
              <w:rPr>
                <w:rFonts w:ascii="Times New Roman" w:eastAsia="方正仿宋_GBK" w:hAnsi="Times New Roman"/>
                <w:sz w:val="24"/>
              </w:rPr>
              <w:t>Cr</w:t>
            </w:r>
          </w:p>
        </w:tc>
        <w:tc>
          <w:tcPr>
            <w:tcW w:w="2356" w:type="dxa"/>
            <w:vMerge/>
            <w:vAlign w:val="center"/>
          </w:tcPr>
          <w:p w:rsidR="004E2E50" w:rsidRDefault="004E2E50" w:rsidP="00F642FD">
            <w:pPr>
              <w:snapToGrid w:val="0"/>
              <w:jc w:val="center"/>
              <w:rPr>
                <w:rFonts w:ascii="Times New Roman" w:eastAsia="方正仿宋_GBK" w:hAnsi="Times New Roman"/>
                <w:sz w:val="24"/>
              </w:rPr>
            </w:pPr>
          </w:p>
        </w:tc>
        <w:tc>
          <w:tcPr>
            <w:tcW w:w="2322" w:type="dxa"/>
            <w:vAlign w:val="center"/>
          </w:tcPr>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20975.18-2020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E2E50" w:rsidTr="00F642FD">
        <w:trPr>
          <w:jc w:val="center"/>
        </w:trPr>
        <w:tc>
          <w:tcPr>
            <w:tcW w:w="800" w:type="dxa"/>
            <w:vMerge/>
            <w:vAlign w:val="center"/>
          </w:tcPr>
          <w:p w:rsidR="004E2E50" w:rsidRDefault="004E2E50" w:rsidP="00F642FD">
            <w:pPr>
              <w:snapToGrid w:val="0"/>
              <w:ind w:firstLine="420"/>
              <w:jc w:val="center"/>
              <w:rPr>
                <w:rFonts w:ascii="Times New Roman" w:eastAsia="方正仿宋_GBK" w:hAnsi="Times New Roman"/>
                <w:sz w:val="24"/>
              </w:rPr>
            </w:pPr>
          </w:p>
        </w:tc>
        <w:tc>
          <w:tcPr>
            <w:tcW w:w="742" w:type="dxa"/>
            <w:vMerge/>
            <w:vAlign w:val="center"/>
          </w:tcPr>
          <w:p w:rsidR="004E2E50" w:rsidRDefault="004E2E50" w:rsidP="00F642FD">
            <w:pPr>
              <w:snapToGrid w:val="0"/>
              <w:rPr>
                <w:rFonts w:ascii="Times New Roman" w:eastAsia="方正仿宋_GBK" w:hAnsi="Times New Roman"/>
                <w:sz w:val="24"/>
              </w:rPr>
            </w:pPr>
          </w:p>
        </w:tc>
        <w:tc>
          <w:tcPr>
            <w:tcW w:w="2385" w:type="dxa"/>
            <w:vAlign w:val="center"/>
          </w:tcPr>
          <w:p w:rsidR="004E2E50" w:rsidRDefault="00BC0335" w:rsidP="00F642FD">
            <w:pPr>
              <w:snapToGrid w:val="0"/>
              <w:jc w:val="center"/>
              <w:rPr>
                <w:rFonts w:ascii="Times New Roman" w:eastAsia="方正仿宋_GBK" w:hAnsi="Times New Roman"/>
                <w:sz w:val="24"/>
              </w:rPr>
            </w:pPr>
            <w:r>
              <w:rPr>
                <w:rFonts w:ascii="Times New Roman" w:eastAsia="方正仿宋_GBK" w:hAnsi="Times New Roman"/>
                <w:sz w:val="24"/>
              </w:rPr>
              <w:t>元素</w:t>
            </w:r>
            <w:r w:rsidR="004E2E50">
              <w:rPr>
                <w:rFonts w:ascii="Times New Roman" w:eastAsia="方正仿宋_GBK" w:hAnsi="Times New Roman"/>
                <w:sz w:val="24"/>
              </w:rPr>
              <w:t>Zn</w:t>
            </w:r>
          </w:p>
        </w:tc>
        <w:tc>
          <w:tcPr>
            <w:tcW w:w="2356" w:type="dxa"/>
            <w:vMerge/>
            <w:vAlign w:val="center"/>
          </w:tcPr>
          <w:p w:rsidR="004E2E50" w:rsidRDefault="004E2E50" w:rsidP="00F642FD">
            <w:pPr>
              <w:snapToGrid w:val="0"/>
              <w:jc w:val="center"/>
              <w:rPr>
                <w:rFonts w:ascii="Times New Roman" w:eastAsia="方正仿宋_GBK" w:hAnsi="Times New Roman"/>
                <w:sz w:val="24"/>
              </w:rPr>
            </w:pPr>
          </w:p>
        </w:tc>
        <w:tc>
          <w:tcPr>
            <w:tcW w:w="2322" w:type="dxa"/>
            <w:vAlign w:val="center"/>
          </w:tcPr>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20975.8-2008</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E2E50" w:rsidTr="00F642FD">
        <w:trPr>
          <w:jc w:val="center"/>
        </w:trPr>
        <w:tc>
          <w:tcPr>
            <w:tcW w:w="800" w:type="dxa"/>
            <w:vMerge/>
            <w:vAlign w:val="center"/>
          </w:tcPr>
          <w:p w:rsidR="004E2E50" w:rsidRDefault="004E2E50" w:rsidP="00F642FD">
            <w:pPr>
              <w:snapToGrid w:val="0"/>
              <w:ind w:firstLine="420"/>
              <w:jc w:val="center"/>
              <w:rPr>
                <w:rFonts w:ascii="Times New Roman" w:eastAsia="方正仿宋_GBK" w:hAnsi="Times New Roman"/>
                <w:sz w:val="24"/>
              </w:rPr>
            </w:pPr>
          </w:p>
        </w:tc>
        <w:tc>
          <w:tcPr>
            <w:tcW w:w="742" w:type="dxa"/>
            <w:vMerge/>
            <w:vAlign w:val="center"/>
          </w:tcPr>
          <w:p w:rsidR="004E2E50" w:rsidRDefault="004E2E50" w:rsidP="00F642FD">
            <w:pPr>
              <w:snapToGrid w:val="0"/>
              <w:rPr>
                <w:rFonts w:ascii="Times New Roman" w:eastAsia="方正仿宋_GBK" w:hAnsi="Times New Roman"/>
                <w:sz w:val="24"/>
              </w:rPr>
            </w:pPr>
          </w:p>
        </w:tc>
        <w:tc>
          <w:tcPr>
            <w:tcW w:w="2385" w:type="dxa"/>
            <w:vAlign w:val="center"/>
          </w:tcPr>
          <w:p w:rsidR="004E2E50" w:rsidRDefault="00BC0335" w:rsidP="00F642FD">
            <w:pPr>
              <w:snapToGrid w:val="0"/>
              <w:jc w:val="center"/>
              <w:rPr>
                <w:rFonts w:ascii="Times New Roman" w:eastAsia="方正仿宋_GBK" w:hAnsi="Times New Roman"/>
                <w:sz w:val="24"/>
              </w:rPr>
            </w:pPr>
            <w:r>
              <w:rPr>
                <w:rFonts w:ascii="Times New Roman" w:eastAsia="方正仿宋_GBK" w:hAnsi="Times New Roman"/>
                <w:sz w:val="24"/>
              </w:rPr>
              <w:t>元素</w:t>
            </w:r>
            <w:r w:rsidR="004E2E50">
              <w:rPr>
                <w:rFonts w:ascii="Times New Roman" w:eastAsia="方正仿宋_GBK" w:hAnsi="Times New Roman"/>
                <w:sz w:val="24"/>
              </w:rPr>
              <w:t>Ti</w:t>
            </w:r>
          </w:p>
        </w:tc>
        <w:tc>
          <w:tcPr>
            <w:tcW w:w="2356" w:type="dxa"/>
            <w:vMerge/>
            <w:vAlign w:val="center"/>
          </w:tcPr>
          <w:p w:rsidR="004E2E50" w:rsidRDefault="004E2E50" w:rsidP="00F642FD">
            <w:pPr>
              <w:snapToGrid w:val="0"/>
              <w:jc w:val="center"/>
              <w:rPr>
                <w:rFonts w:ascii="Times New Roman" w:eastAsia="方正仿宋_GBK" w:hAnsi="Times New Roman"/>
                <w:sz w:val="24"/>
              </w:rPr>
            </w:pPr>
          </w:p>
        </w:tc>
        <w:tc>
          <w:tcPr>
            <w:tcW w:w="2322" w:type="dxa"/>
            <w:vAlign w:val="center"/>
          </w:tcPr>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20975.12-2020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E2E50" w:rsidRDefault="004E2E5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BC0335" w:rsidTr="00F642FD">
        <w:trPr>
          <w:trHeight w:val="380"/>
          <w:jc w:val="center"/>
        </w:trPr>
        <w:tc>
          <w:tcPr>
            <w:tcW w:w="800" w:type="dxa"/>
            <w:vMerge w:val="restart"/>
            <w:vAlign w:val="center"/>
          </w:tcPr>
          <w:p w:rsidR="00BC0335" w:rsidRDefault="00BC0335" w:rsidP="00F642FD">
            <w:pPr>
              <w:snapToGrid w:val="0"/>
              <w:jc w:val="center"/>
              <w:rPr>
                <w:rFonts w:ascii="Times New Roman" w:eastAsia="方正仿宋_GBK" w:hAnsi="Times New Roman"/>
                <w:sz w:val="24"/>
              </w:rPr>
            </w:pPr>
            <w:r>
              <w:rPr>
                <w:rFonts w:ascii="Times New Roman" w:eastAsia="方正仿宋_GBK" w:hAnsi="Times New Roman"/>
                <w:sz w:val="24"/>
              </w:rPr>
              <w:t>2</w:t>
            </w:r>
          </w:p>
        </w:tc>
        <w:tc>
          <w:tcPr>
            <w:tcW w:w="742" w:type="dxa"/>
            <w:vMerge w:val="restart"/>
            <w:vAlign w:val="center"/>
          </w:tcPr>
          <w:p w:rsidR="00BC0335" w:rsidRDefault="00BC0335" w:rsidP="00F642FD">
            <w:pPr>
              <w:snapToGrid w:val="0"/>
              <w:jc w:val="left"/>
              <w:rPr>
                <w:rFonts w:ascii="Times New Roman" w:eastAsia="方正仿宋_GBK" w:hAnsi="Times New Roman"/>
                <w:sz w:val="24"/>
              </w:rPr>
            </w:pPr>
            <w:r>
              <w:rPr>
                <w:rFonts w:ascii="Times New Roman" w:eastAsia="方正仿宋_GBK" w:hAnsi="Times New Roman"/>
                <w:sz w:val="24"/>
              </w:rPr>
              <w:t>力学性能</w:t>
            </w:r>
          </w:p>
        </w:tc>
        <w:tc>
          <w:tcPr>
            <w:tcW w:w="2385" w:type="dxa"/>
          </w:tcPr>
          <w:p w:rsidR="00BC0335" w:rsidRDefault="00BC0335" w:rsidP="00F642FD">
            <w:pPr>
              <w:snapToGrid w:val="0"/>
              <w:rPr>
                <w:rFonts w:ascii="Times New Roman" w:eastAsia="方正仿宋_GBK" w:hAnsi="Times New Roman"/>
                <w:sz w:val="24"/>
              </w:rPr>
            </w:pPr>
            <w:r>
              <w:rPr>
                <w:rFonts w:ascii="Times New Roman" w:eastAsia="方正仿宋_GBK" w:hAnsi="Times New Roman"/>
                <w:sz w:val="24"/>
              </w:rPr>
              <w:t>抗拉强度</w:t>
            </w:r>
            <w:r>
              <w:rPr>
                <w:rFonts w:ascii="Times New Roman" w:eastAsia="方正仿宋_GBK" w:hAnsi="Times New Roman"/>
                <w:sz w:val="24"/>
              </w:rPr>
              <w:t xml:space="preserve"> </w:t>
            </w:r>
            <w:proofErr w:type="spellStart"/>
            <w:r>
              <w:rPr>
                <w:rFonts w:ascii="Times New Roman" w:eastAsia="方正仿宋_GBK" w:hAnsi="Times New Roman"/>
                <w:sz w:val="24"/>
              </w:rPr>
              <w:t>R</w:t>
            </w:r>
            <w:r>
              <w:rPr>
                <w:rFonts w:ascii="Times New Roman" w:eastAsia="方正仿宋_GBK" w:hAnsi="Times New Roman"/>
                <w:sz w:val="24"/>
                <w:vertAlign w:val="subscript"/>
              </w:rPr>
              <w:t>m</w:t>
            </w:r>
            <w:proofErr w:type="spellEnd"/>
          </w:p>
        </w:tc>
        <w:tc>
          <w:tcPr>
            <w:tcW w:w="2356" w:type="dxa"/>
            <w:vMerge w:val="restart"/>
            <w:vAlign w:val="center"/>
          </w:tcPr>
          <w:p w:rsidR="00BC0335" w:rsidRDefault="00BC0335" w:rsidP="00BC0335">
            <w:pPr>
              <w:snapToGrid w:val="0"/>
              <w:jc w:val="center"/>
              <w:rPr>
                <w:rFonts w:ascii="Times New Roman" w:eastAsia="方正仿宋_GBK" w:hAnsi="Times New Roman"/>
                <w:sz w:val="24"/>
              </w:rPr>
            </w:pPr>
            <w:r w:rsidRPr="004E2E50">
              <w:rPr>
                <w:rFonts w:ascii="Times New Roman" w:eastAsia="方正仿宋_GBK" w:hAnsi="Times New Roman"/>
                <w:sz w:val="24"/>
              </w:rPr>
              <w:t>GB/T 3191-201</w:t>
            </w:r>
            <w:r>
              <w:rPr>
                <w:rFonts w:ascii="Times New Roman" w:eastAsia="方正仿宋_GBK" w:hAnsi="Times New Roman" w:hint="eastAsia"/>
                <w:sz w:val="24"/>
              </w:rPr>
              <w:t>9</w:t>
            </w:r>
          </w:p>
        </w:tc>
        <w:tc>
          <w:tcPr>
            <w:tcW w:w="2322" w:type="dxa"/>
            <w:vMerge w:val="restart"/>
            <w:vAlign w:val="center"/>
          </w:tcPr>
          <w:p w:rsidR="00BC0335" w:rsidRDefault="00BC0335" w:rsidP="00BC0335">
            <w:pPr>
              <w:snapToGrid w:val="0"/>
              <w:rPr>
                <w:rFonts w:ascii="Times New Roman" w:eastAsia="方正仿宋_GBK" w:hAnsi="Times New Roman"/>
                <w:sz w:val="24"/>
              </w:rPr>
            </w:pPr>
            <w:r>
              <w:rPr>
                <w:rFonts w:ascii="Times New Roman" w:eastAsia="方正仿宋_GBK" w:hAnsi="Times New Roman"/>
                <w:sz w:val="24"/>
              </w:rPr>
              <w:t>GB/T 16865-2013</w:t>
            </w:r>
          </w:p>
        </w:tc>
      </w:tr>
      <w:tr w:rsidR="00BC0335" w:rsidTr="00F642FD">
        <w:trPr>
          <w:jc w:val="center"/>
        </w:trPr>
        <w:tc>
          <w:tcPr>
            <w:tcW w:w="800" w:type="dxa"/>
            <w:vMerge/>
            <w:vAlign w:val="center"/>
          </w:tcPr>
          <w:p w:rsidR="00BC0335" w:rsidRDefault="00BC0335" w:rsidP="00F642FD">
            <w:pPr>
              <w:snapToGrid w:val="0"/>
              <w:ind w:firstLine="420"/>
              <w:jc w:val="center"/>
              <w:rPr>
                <w:rFonts w:ascii="Times New Roman" w:eastAsia="方正仿宋_GBK" w:hAnsi="Times New Roman"/>
                <w:sz w:val="24"/>
              </w:rPr>
            </w:pPr>
          </w:p>
        </w:tc>
        <w:tc>
          <w:tcPr>
            <w:tcW w:w="742" w:type="dxa"/>
            <w:vMerge/>
            <w:vAlign w:val="center"/>
          </w:tcPr>
          <w:p w:rsidR="00BC0335" w:rsidRDefault="00BC0335" w:rsidP="00F642FD">
            <w:pPr>
              <w:snapToGrid w:val="0"/>
              <w:ind w:firstLine="420"/>
              <w:jc w:val="left"/>
              <w:rPr>
                <w:rFonts w:ascii="Times New Roman" w:eastAsia="方正仿宋_GBK" w:hAnsi="Times New Roman"/>
                <w:sz w:val="24"/>
              </w:rPr>
            </w:pPr>
          </w:p>
        </w:tc>
        <w:tc>
          <w:tcPr>
            <w:tcW w:w="2385" w:type="dxa"/>
          </w:tcPr>
          <w:p w:rsidR="00BC0335" w:rsidRDefault="00BC0335" w:rsidP="00F642FD">
            <w:pPr>
              <w:snapToGrid w:val="0"/>
              <w:rPr>
                <w:rFonts w:ascii="Times New Roman" w:eastAsia="方正仿宋_GBK" w:hAnsi="Times New Roman"/>
                <w:sz w:val="24"/>
              </w:rPr>
            </w:pPr>
            <w:r>
              <w:rPr>
                <w:rFonts w:ascii="Times New Roman" w:eastAsia="方正仿宋_GBK" w:hAnsi="Times New Roman"/>
                <w:sz w:val="24"/>
              </w:rPr>
              <w:t>规定非比例延伸强度</w:t>
            </w:r>
            <w:r>
              <w:rPr>
                <w:rFonts w:ascii="Times New Roman" w:eastAsia="方正仿宋_GBK" w:hAnsi="Times New Roman"/>
                <w:sz w:val="24"/>
              </w:rPr>
              <w:t xml:space="preserve"> R</w:t>
            </w:r>
            <w:r>
              <w:rPr>
                <w:rFonts w:ascii="Times New Roman" w:eastAsia="方正仿宋_GBK" w:hAnsi="Times New Roman"/>
                <w:sz w:val="24"/>
                <w:vertAlign w:val="subscript"/>
              </w:rPr>
              <w:t>p0.2</w:t>
            </w:r>
          </w:p>
        </w:tc>
        <w:tc>
          <w:tcPr>
            <w:tcW w:w="2356" w:type="dxa"/>
            <w:vMerge/>
            <w:vAlign w:val="center"/>
          </w:tcPr>
          <w:p w:rsidR="00BC0335" w:rsidRDefault="00BC0335" w:rsidP="00F642FD">
            <w:pPr>
              <w:snapToGrid w:val="0"/>
              <w:jc w:val="center"/>
              <w:rPr>
                <w:rFonts w:ascii="Times New Roman" w:eastAsia="方正仿宋_GBK" w:hAnsi="Times New Roman"/>
                <w:sz w:val="24"/>
              </w:rPr>
            </w:pPr>
          </w:p>
        </w:tc>
        <w:tc>
          <w:tcPr>
            <w:tcW w:w="2322" w:type="dxa"/>
            <w:vMerge/>
            <w:vAlign w:val="center"/>
          </w:tcPr>
          <w:p w:rsidR="00BC0335" w:rsidRDefault="00BC0335" w:rsidP="00F642FD">
            <w:pPr>
              <w:snapToGrid w:val="0"/>
              <w:rPr>
                <w:rFonts w:ascii="Times New Roman" w:eastAsia="方正仿宋_GBK" w:hAnsi="Times New Roman"/>
                <w:sz w:val="24"/>
              </w:rPr>
            </w:pPr>
          </w:p>
        </w:tc>
      </w:tr>
      <w:tr w:rsidR="00BC0335" w:rsidTr="00F642FD">
        <w:trPr>
          <w:jc w:val="center"/>
        </w:trPr>
        <w:tc>
          <w:tcPr>
            <w:tcW w:w="800" w:type="dxa"/>
            <w:vMerge/>
            <w:vAlign w:val="center"/>
          </w:tcPr>
          <w:p w:rsidR="00BC0335" w:rsidRDefault="00BC0335" w:rsidP="00F642FD">
            <w:pPr>
              <w:snapToGrid w:val="0"/>
              <w:ind w:firstLine="420"/>
              <w:jc w:val="center"/>
              <w:rPr>
                <w:rFonts w:ascii="Times New Roman" w:eastAsia="方正仿宋_GBK" w:hAnsi="Times New Roman"/>
                <w:sz w:val="24"/>
              </w:rPr>
            </w:pPr>
          </w:p>
        </w:tc>
        <w:tc>
          <w:tcPr>
            <w:tcW w:w="742" w:type="dxa"/>
            <w:vMerge/>
            <w:vAlign w:val="center"/>
          </w:tcPr>
          <w:p w:rsidR="00BC0335" w:rsidRDefault="00BC0335" w:rsidP="00F642FD">
            <w:pPr>
              <w:snapToGrid w:val="0"/>
              <w:ind w:firstLine="420"/>
              <w:jc w:val="left"/>
              <w:rPr>
                <w:rFonts w:ascii="Times New Roman" w:eastAsia="方正仿宋_GBK" w:hAnsi="Times New Roman"/>
                <w:sz w:val="24"/>
              </w:rPr>
            </w:pPr>
          </w:p>
        </w:tc>
        <w:tc>
          <w:tcPr>
            <w:tcW w:w="2385" w:type="dxa"/>
          </w:tcPr>
          <w:p w:rsidR="00BC0335" w:rsidRDefault="00BC0335" w:rsidP="00F642FD">
            <w:pPr>
              <w:snapToGrid w:val="0"/>
              <w:rPr>
                <w:rFonts w:ascii="Times New Roman" w:eastAsia="方正仿宋_GBK" w:hAnsi="Times New Roman"/>
                <w:sz w:val="24"/>
              </w:rPr>
            </w:pPr>
            <w:r>
              <w:rPr>
                <w:rFonts w:ascii="Times New Roman" w:eastAsia="方正仿宋_GBK" w:hAnsi="Times New Roman"/>
                <w:sz w:val="24"/>
              </w:rPr>
              <w:t>断后伸长率</w:t>
            </w:r>
            <w:r>
              <w:rPr>
                <w:rFonts w:ascii="Times New Roman" w:eastAsia="方正仿宋_GBK" w:hAnsi="Times New Roman" w:hint="eastAsia"/>
                <w:sz w:val="24"/>
              </w:rPr>
              <w:t>A/</w:t>
            </w:r>
            <w:r>
              <w:rPr>
                <w:rFonts w:ascii="Times New Roman" w:eastAsia="方正仿宋_GBK" w:hAnsi="Times New Roman"/>
                <w:sz w:val="24"/>
              </w:rPr>
              <w:t xml:space="preserve"> A</w:t>
            </w:r>
            <w:r>
              <w:rPr>
                <w:rFonts w:ascii="Times New Roman" w:eastAsia="方正仿宋_GBK" w:hAnsi="Times New Roman"/>
                <w:sz w:val="24"/>
                <w:vertAlign w:val="subscript"/>
              </w:rPr>
              <w:t>50mm</w:t>
            </w:r>
          </w:p>
        </w:tc>
        <w:tc>
          <w:tcPr>
            <w:tcW w:w="2356" w:type="dxa"/>
            <w:vMerge/>
            <w:vAlign w:val="center"/>
          </w:tcPr>
          <w:p w:rsidR="00BC0335" w:rsidRDefault="00BC0335" w:rsidP="00F642FD">
            <w:pPr>
              <w:snapToGrid w:val="0"/>
              <w:jc w:val="center"/>
              <w:rPr>
                <w:rFonts w:ascii="Times New Roman" w:eastAsia="方正仿宋_GBK" w:hAnsi="Times New Roman"/>
                <w:sz w:val="24"/>
              </w:rPr>
            </w:pPr>
          </w:p>
        </w:tc>
        <w:tc>
          <w:tcPr>
            <w:tcW w:w="2322" w:type="dxa"/>
            <w:vMerge/>
            <w:vAlign w:val="center"/>
          </w:tcPr>
          <w:p w:rsidR="00BC0335" w:rsidRDefault="00BC0335" w:rsidP="00F642FD">
            <w:pPr>
              <w:snapToGrid w:val="0"/>
              <w:rPr>
                <w:rFonts w:ascii="Times New Roman" w:eastAsia="方正仿宋_GBK" w:hAnsi="Times New Roman"/>
                <w:sz w:val="24"/>
              </w:rPr>
            </w:pPr>
          </w:p>
        </w:tc>
      </w:tr>
      <w:tr w:rsidR="009F1725" w:rsidTr="00D02015">
        <w:trPr>
          <w:trHeight w:val="458"/>
          <w:jc w:val="center"/>
        </w:trPr>
        <w:tc>
          <w:tcPr>
            <w:tcW w:w="800" w:type="dxa"/>
            <w:vAlign w:val="center"/>
          </w:tcPr>
          <w:p w:rsidR="009F1725" w:rsidRDefault="009F1725" w:rsidP="00F642FD">
            <w:pPr>
              <w:snapToGrid w:val="0"/>
              <w:jc w:val="center"/>
              <w:rPr>
                <w:rFonts w:ascii="Times New Roman" w:eastAsia="方正仿宋_GBK" w:hAnsi="Times New Roman"/>
                <w:sz w:val="24"/>
              </w:rPr>
            </w:pPr>
            <w:r>
              <w:rPr>
                <w:rFonts w:ascii="Times New Roman" w:eastAsia="方正仿宋_GBK" w:hAnsi="Times New Roman"/>
                <w:sz w:val="24"/>
              </w:rPr>
              <w:t>3</w:t>
            </w:r>
          </w:p>
        </w:tc>
        <w:tc>
          <w:tcPr>
            <w:tcW w:w="3127" w:type="dxa"/>
            <w:gridSpan w:val="2"/>
            <w:vAlign w:val="center"/>
          </w:tcPr>
          <w:p w:rsidR="009F1725" w:rsidRPr="009F1725" w:rsidRDefault="009F1725" w:rsidP="00F642FD">
            <w:pPr>
              <w:snapToGrid w:val="0"/>
              <w:jc w:val="center"/>
              <w:rPr>
                <w:rFonts w:ascii="Times New Roman" w:eastAsia="方正仿宋_GBK" w:hAnsi="Times New Roman"/>
                <w:sz w:val="24"/>
              </w:rPr>
            </w:pPr>
            <w:r w:rsidRPr="009F1725">
              <w:rPr>
                <w:rFonts w:ascii="Times New Roman" w:eastAsia="方正仿宋_GBK" w:hAnsi="Times New Roman"/>
                <w:sz w:val="24"/>
              </w:rPr>
              <w:t>低倍组织</w:t>
            </w:r>
          </w:p>
        </w:tc>
        <w:tc>
          <w:tcPr>
            <w:tcW w:w="2356" w:type="dxa"/>
            <w:vAlign w:val="center"/>
          </w:tcPr>
          <w:p w:rsidR="009F1725" w:rsidRPr="004E2E50" w:rsidRDefault="009F1725" w:rsidP="009F1725">
            <w:pPr>
              <w:snapToGrid w:val="0"/>
              <w:jc w:val="center"/>
              <w:rPr>
                <w:rFonts w:ascii="Times New Roman" w:eastAsia="方正仿宋_GBK" w:hAnsi="Times New Roman"/>
                <w:sz w:val="24"/>
              </w:rPr>
            </w:pPr>
            <w:r w:rsidRPr="004E2E50">
              <w:rPr>
                <w:rFonts w:ascii="Times New Roman" w:eastAsia="方正仿宋_GBK" w:hAnsi="Times New Roman"/>
                <w:sz w:val="24"/>
              </w:rPr>
              <w:t>GB/T 3191-201</w:t>
            </w:r>
            <w:r>
              <w:rPr>
                <w:rFonts w:ascii="Times New Roman" w:eastAsia="方正仿宋_GBK" w:hAnsi="Times New Roman" w:hint="eastAsia"/>
                <w:sz w:val="24"/>
              </w:rPr>
              <w:t>9</w:t>
            </w:r>
          </w:p>
          <w:p w:rsidR="009F1725" w:rsidRDefault="009F1725" w:rsidP="009F1725">
            <w:pPr>
              <w:snapToGrid w:val="0"/>
              <w:jc w:val="center"/>
              <w:rPr>
                <w:rFonts w:ascii="Times New Roman" w:eastAsia="方正仿宋_GBK" w:hAnsi="Times New Roman"/>
                <w:sz w:val="24"/>
              </w:rPr>
            </w:pPr>
            <w:r w:rsidRPr="004E2E50">
              <w:rPr>
                <w:rFonts w:ascii="Times New Roman" w:eastAsia="方正仿宋_GBK" w:hAnsi="Times New Roman" w:hint="eastAsia"/>
                <w:sz w:val="24"/>
              </w:rPr>
              <w:t>YS/T 67-201</w:t>
            </w:r>
            <w:r w:rsidR="00C56BC4">
              <w:rPr>
                <w:rFonts w:ascii="Times New Roman" w:eastAsia="方正仿宋_GBK" w:hAnsi="Times New Roman" w:hint="eastAsia"/>
                <w:sz w:val="24"/>
              </w:rPr>
              <w:t>8</w:t>
            </w:r>
          </w:p>
        </w:tc>
        <w:tc>
          <w:tcPr>
            <w:tcW w:w="2322" w:type="dxa"/>
            <w:vAlign w:val="center"/>
          </w:tcPr>
          <w:p w:rsidR="009F1725" w:rsidRPr="009F1725" w:rsidRDefault="009F1725" w:rsidP="00F642FD">
            <w:pPr>
              <w:snapToGrid w:val="0"/>
              <w:rPr>
                <w:rFonts w:ascii="Times New Roman" w:eastAsia="方正仿宋_GBK" w:hAnsi="Times New Roman"/>
                <w:sz w:val="24"/>
              </w:rPr>
            </w:pPr>
            <w:r w:rsidRPr="009F1725">
              <w:rPr>
                <w:rFonts w:ascii="Times New Roman" w:eastAsia="方正仿宋_GBK" w:hAnsi="Times New Roman"/>
                <w:sz w:val="24"/>
              </w:rPr>
              <w:t>GB/T 3246.2-2012</w:t>
            </w:r>
          </w:p>
        </w:tc>
      </w:tr>
      <w:tr w:rsidR="009F1725" w:rsidTr="00EB429E">
        <w:trPr>
          <w:jc w:val="center"/>
        </w:trPr>
        <w:tc>
          <w:tcPr>
            <w:tcW w:w="800" w:type="dxa"/>
            <w:vAlign w:val="center"/>
          </w:tcPr>
          <w:p w:rsidR="009F1725" w:rsidRDefault="009F1725" w:rsidP="00F642FD">
            <w:pPr>
              <w:snapToGrid w:val="0"/>
              <w:jc w:val="center"/>
              <w:rPr>
                <w:rFonts w:ascii="Times New Roman" w:eastAsia="方正仿宋_GBK" w:hAnsi="Times New Roman"/>
                <w:sz w:val="24"/>
              </w:rPr>
            </w:pPr>
            <w:r>
              <w:rPr>
                <w:rFonts w:ascii="Times New Roman" w:eastAsia="方正仿宋_GBK" w:hAnsi="Times New Roman" w:hint="eastAsia"/>
                <w:sz w:val="24"/>
              </w:rPr>
              <w:t>4</w:t>
            </w:r>
          </w:p>
        </w:tc>
        <w:tc>
          <w:tcPr>
            <w:tcW w:w="3127" w:type="dxa"/>
            <w:gridSpan w:val="2"/>
            <w:vAlign w:val="center"/>
          </w:tcPr>
          <w:p w:rsidR="009F1725" w:rsidRPr="009F1725" w:rsidRDefault="009F1725" w:rsidP="00F642FD">
            <w:pPr>
              <w:snapToGrid w:val="0"/>
              <w:jc w:val="center"/>
              <w:rPr>
                <w:rFonts w:ascii="Times New Roman" w:eastAsia="方正仿宋_GBK" w:hAnsi="Times New Roman"/>
                <w:sz w:val="24"/>
              </w:rPr>
            </w:pPr>
            <w:r w:rsidRPr="009F1725">
              <w:rPr>
                <w:rFonts w:ascii="Times New Roman" w:eastAsia="方正仿宋_GBK" w:hAnsi="Times New Roman"/>
                <w:sz w:val="24"/>
              </w:rPr>
              <w:t>显微组织</w:t>
            </w:r>
          </w:p>
        </w:tc>
        <w:tc>
          <w:tcPr>
            <w:tcW w:w="2356" w:type="dxa"/>
            <w:vAlign w:val="center"/>
          </w:tcPr>
          <w:p w:rsidR="009F1725" w:rsidRPr="004E2E50" w:rsidRDefault="009F1725" w:rsidP="009F1725">
            <w:pPr>
              <w:snapToGrid w:val="0"/>
              <w:jc w:val="center"/>
              <w:rPr>
                <w:rFonts w:ascii="Times New Roman" w:eastAsia="方正仿宋_GBK" w:hAnsi="Times New Roman"/>
                <w:sz w:val="24"/>
              </w:rPr>
            </w:pPr>
            <w:r w:rsidRPr="004E2E50">
              <w:rPr>
                <w:rFonts w:ascii="Times New Roman" w:eastAsia="方正仿宋_GBK" w:hAnsi="Times New Roman"/>
                <w:sz w:val="24"/>
              </w:rPr>
              <w:t>GB/T 3191-201</w:t>
            </w:r>
            <w:r>
              <w:rPr>
                <w:rFonts w:ascii="Times New Roman" w:eastAsia="方正仿宋_GBK" w:hAnsi="Times New Roman" w:hint="eastAsia"/>
                <w:sz w:val="24"/>
              </w:rPr>
              <w:t>9</w:t>
            </w:r>
          </w:p>
          <w:p w:rsidR="009F1725" w:rsidRDefault="009F1725" w:rsidP="009F1725">
            <w:pPr>
              <w:snapToGrid w:val="0"/>
              <w:jc w:val="center"/>
              <w:rPr>
                <w:rFonts w:ascii="Times New Roman" w:eastAsia="方正仿宋_GBK" w:hAnsi="Times New Roman"/>
                <w:sz w:val="24"/>
              </w:rPr>
            </w:pPr>
            <w:r w:rsidRPr="004E2E50">
              <w:rPr>
                <w:rFonts w:ascii="Times New Roman" w:eastAsia="方正仿宋_GBK" w:hAnsi="Times New Roman" w:hint="eastAsia"/>
                <w:sz w:val="24"/>
              </w:rPr>
              <w:t>YS/T 67-201</w:t>
            </w:r>
            <w:r w:rsidR="00C56BC4">
              <w:rPr>
                <w:rFonts w:ascii="Times New Roman" w:eastAsia="方正仿宋_GBK" w:hAnsi="Times New Roman" w:hint="eastAsia"/>
                <w:sz w:val="24"/>
              </w:rPr>
              <w:t>8</w:t>
            </w:r>
          </w:p>
        </w:tc>
        <w:tc>
          <w:tcPr>
            <w:tcW w:w="2322" w:type="dxa"/>
            <w:vAlign w:val="center"/>
          </w:tcPr>
          <w:p w:rsidR="009F1725" w:rsidRPr="009F1725" w:rsidRDefault="009F1725" w:rsidP="00F642FD">
            <w:pPr>
              <w:snapToGrid w:val="0"/>
              <w:rPr>
                <w:rFonts w:ascii="Times New Roman" w:eastAsia="方正仿宋_GBK" w:hAnsi="Times New Roman"/>
                <w:sz w:val="24"/>
              </w:rPr>
            </w:pPr>
            <w:r w:rsidRPr="009F1725">
              <w:rPr>
                <w:rFonts w:ascii="Times New Roman" w:eastAsia="方正仿宋_GBK" w:hAnsi="Times New Roman"/>
                <w:sz w:val="24"/>
              </w:rPr>
              <w:t>GB/T 3246.1-2012</w:t>
            </w:r>
          </w:p>
        </w:tc>
      </w:tr>
      <w:tr w:rsidR="00C01FF3" w:rsidTr="000D11DD">
        <w:trPr>
          <w:trHeight w:val="612"/>
          <w:jc w:val="center"/>
        </w:trPr>
        <w:tc>
          <w:tcPr>
            <w:tcW w:w="800" w:type="dxa"/>
            <w:vAlign w:val="center"/>
          </w:tcPr>
          <w:p w:rsidR="00C01FF3" w:rsidRDefault="00C01FF3" w:rsidP="00F642FD">
            <w:pPr>
              <w:snapToGrid w:val="0"/>
              <w:jc w:val="center"/>
              <w:rPr>
                <w:rFonts w:ascii="Times New Roman" w:eastAsia="方正仿宋_GBK" w:hAnsi="Times New Roman"/>
                <w:sz w:val="24"/>
              </w:rPr>
            </w:pPr>
            <w:r>
              <w:rPr>
                <w:rFonts w:ascii="Times New Roman" w:eastAsia="方正仿宋_GBK" w:hAnsi="Times New Roman" w:hint="eastAsia"/>
                <w:sz w:val="24"/>
              </w:rPr>
              <w:t>备注</w:t>
            </w:r>
          </w:p>
        </w:tc>
        <w:tc>
          <w:tcPr>
            <w:tcW w:w="7805" w:type="dxa"/>
            <w:gridSpan w:val="4"/>
            <w:vAlign w:val="center"/>
          </w:tcPr>
          <w:p w:rsidR="00C01FF3" w:rsidRPr="009F1725" w:rsidRDefault="00C01FF3" w:rsidP="00F642FD">
            <w:pPr>
              <w:snapToGrid w:val="0"/>
              <w:rPr>
                <w:rFonts w:ascii="Times New Roman" w:eastAsia="方正仿宋_GBK" w:hAnsi="Times New Roman"/>
                <w:sz w:val="24"/>
              </w:rPr>
            </w:pPr>
            <w:r>
              <w:rPr>
                <w:rFonts w:ascii="Times New Roman" w:eastAsia="方正仿宋_GBK" w:hAnsi="Times New Roman"/>
                <w:sz w:val="24"/>
              </w:rPr>
              <w:t>——</w:t>
            </w:r>
          </w:p>
        </w:tc>
      </w:tr>
    </w:tbl>
    <w:p w:rsidR="00BC0D23" w:rsidRDefault="00E80426">
      <w:pPr>
        <w:snapToGrid w:val="0"/>
        <w:spacing w:line="440" w:lineRule="exact"/>
        <w:jc w:val="center"/>
        <w:rPr>
          <w:rFonts w:ascii="黑体" w:eastAsia="黑体" w:hAnsi="黑体"/>
          <w:sz w:val="24"/>
          <w:lang w:val="zh-CN"/>
        </w:rPr>
      </w:pPr>
      <w:r>
        <w:rPr>
          <w:rFonts w:ascii="黑体" w:eastAsia="黑体" w:hAnsi="黑体" w:hint="eastAsia"/>
          <w:sz w:val="24"/>
          <w:lang w:val="zh-CN"/>
        </w:rPr>
        <w:br w:type="page"/>
      </w:r>
    </w:p>
    <w:p w:rsidR="00BC0D23" w:rsidRDefault="00E80426">
      <w:pPr>
        <w:snapToGrid w:val="0"/>
        <w:spacing w:line="440" w:lineRule="exact"/>
        <w:jc w:val="center"/>
        <w:rPr>
          <w:rFonts w:ascii="仿宋" w:eastAsia="仿宋" w:hAnsi="仿宋"/>
          <w:sz w:val="30"/>
          <w:szCs w:val="30"/>
        </w:rPr>
      </w:pPr>
      <w:r>
        <w:rPr>
          <w:rFonts w:ascii="仿宋" w:eastAsia="仿宋" w:hAnsi="仿宋"/>
          <w:sz w:val="30"/>
          <w:szCs w:val="30"/>
          <w:lang w:val="zh-CN"/>
        </w:rPr>
        <w:lastRenderedPageBreak/>
        <w:t>表</w:t>
      </w:r>
      <w:r>
        <w:rPr>
          <w:rFonts w:ascii="仿宋" w:eastAsia="仿宋" w:hAnsi="仿宋" w:hint="eastAsia"/>
          <w:sz w:val="30"/>
          <w:szCs w:val="30"/>
        </w:rPr>
        <w:t>2</w:t>
      </w:r>
      <w:r w:rsidR="00BC0335">
        <w:rPr>
          <w:rFonts w:ascii="仿宋" w:eastAsia="仿宋" w:hAnsi="仿宋" w:hint="eastAsia"/>
          <w:sz w:val="30"/>
          <w:szCs w:val="30"/>
        </w:rPr>
        <w:t>铝合金铸件</w:t>
      </w:r>
      <w:r>
        <w:rPr>
          <w:rFonts w:ascii="仿宋" w:eastAsia="仿宋" w:hAnsi="仿宋" w:hint="eastAsia"/>
          <w:sz w:val="30"/>
          <w:szCs w:val="30"/>
          <w:lang w:val="zh-CN"/>
        </w:rPr>
        <w:t>检验项目</w:t>
      </w:r>
      <w:r>
        <w:rPr>
          <w:rFonts w:ascii="仿宋" w:eastAsia="仿宋" w:hAnsi="仿宋" w:hint="eastAsia"/>
          <w:sz w:val="30"/>
          <w:szCs w:val="30"/>
        </w:rPr>
        <w:t>检测依据</w:t>
      </w:r>
    </w:p>
    <w:tbl>
      <w:tblPr>
        <w:tblW w:w="8855"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2476"/>
        <w:gridCol w:w="2268"/>
        <w:gridCol w:w="2410"/>
      </w:tblGrid>
      <w:tr w:rsidR="00F26A31" w:rsidTr="00424C11">
        <w:trPr>
          <w:cantSplit/>
          <w:trHeight w:val="810"/>
          <w:tblHeader/>
          <w:jc w:val="center"/>
        </w:trPr>
        <w:tc>
          <w:tcPr>
            <w:tcW w:w="851" w:type="dxa"/>
            <w:noWrap/>
            <w:vAlign w:val="center"/>
          </w:tcPr>
          <w:p w:rsidR="00F26A31" w:rsidRDefault="00F26A31" w:rsidP="00F642FD">
            <w:pPr>
              <w:snapToGrid w:val="0"/>
              <w:jc w:val="center"/>
              <w:rPr>
                <w:rFonts w:ascii="Times New Roman" w:eastAsia="方正仿宋_GBK" w:hAnsi="Times New Roman"/>
                <w:sz w:val="24"/>
              </w:rPr>
            </w:pPr>
            <w:r>
              <w:rPr>
                <w:rFonts w:ascii="Times New Roman" w:eastAsia="方正仿宋_GBK" w:hAnsi="Times New Roman"/>
                <w:sz w:val="24"/>
              </w:rPr>
              <w:t>序号</w:t>
            </w:r>
          </w:p>
        </w:tc>
        <w:tc>
          <w:tcPr>
            <w:tcW w:w="3326" w:type="dxa"/>
            <w:gridSpan w:val="2"/>
            <w:noWrap/>
            <w:vAlign w:val="center"/>
          </w:tcPr>
          <w:p w:rsidR="00F26A31" w:rsidRDefault="00F26A31" w:rsidP="00F642FD">
            <w:pPr>
              <w:snapToGrid w:val="0"/>
              <w:jc w:val="center"/>
              <w:rPr>
                <w:rFonts w:ascii="Times New Roman" w:eastAsia="方正仿宋_GBK" w:hAnsi="Times New Roman"/>
                <w:sz w:val="24"/>
              </w:rPr>
            </w:pPr>
            <w:r>
              <w:rPr>
                <w:rFonts w:ascii="Times New Roman" w:eastAsia="方正仿宋_GBK" w:hAnsi="Times New Roman"/>
                <w:sz w:val="24"/>
              </w:rPr>
              <w:t>检验项目</w:t>
            </w:r>
          </w:p>
        </w:tc>
        <w:tc>
          <w:tcPr>
            <w:tcW w:w="2268" w:type="dxa"/>
            <w:noWrap/>
            <w:vAlign w:val="center"/>
          </w:tcPr>
          <w:p w:rsidR="00F26A31" w:rsidRDefault="00F26A31" w:rsidP="00F642FD">
            <w:pPr>
              <w:snapToGrid w:val="0"/>
              <w:jc w:val="center"/>
              <w:rPr>
                <w:rFonts w:ascii="Times New Roman" w:eastAsia="方正仿宋_GBK" w:hAnsi="Times New Roman"/>
                <w:sz w:val="24"/>
              </w:rPr>
            </w:pPr>
            <w:r>
              <w:rPr>
                <w:rFonts w:ascii="Times New Roman" w:eastAsia="方正仿宋_GBK" w:hAnsi="Times New Roman" w:hint="eastAsia"/>
                <w:sz w:val="24"/>
              </w:rPr>
              <w:t>判定</w:t>
            </w:r>
            <w:r>
              <w:rPr>
                <w:rFonts w:ascii="Times New Roman" w:eastAsia="方正仿宋_GBK" w:hAnsi="Times New Roman"/>
                <w:sz w:val="24"/>
              </w:rPr>
              <w:t>依据</w:t>
            </w:r>
          </w:p>
        </w:tc>
        <w:tc>
          <w:tcPr>
            <w:tcW w:w="2410" w:type="dxa"/>
            <w:noWrap/>
            <w:vAlign w:val="center"/>
          </w:tcPr>
          <w:p w:rsidR="00F26A31" w:rsidRDefault="00F26A31" w:rsidP="00F642FD">
            <w:pPr>
              <w:snapToGrid w:val="0"/>
              <w:jc w:val="center"/>
              <w:rPr>
                <w:rFonts w:ascii="Times New Roman" w:eastAsia="方正仿宋_GBK" w:hAnsi="Times New Roman"/>
                <w:sz w:val="24"/>
              </w:rPr>
            </w:pPr>
            <w:r>
              <w:rPr>
                <w:rFonts w:ascii="Times New Roman" w:eastAsia="方正仿宋_GBK" w:hAnsi="Times New Roman"/>
                <w:sz w:val="24"/>
              </w:rPr>
              <w:t>检验</w:t>
            </w:r>
            <w:r>
              <w:rPr>
                <w:rFonts w:ascii="Times New Roman" w:eastAsia="方正仿宋_GBK" w:hAnsi="Times New Roman" w:hint="eastAsia"/>
                <w:sz w:val="24"/>
              </w:rPr>
              <w:t>检测</w:t>
            </w:r>
            <w:r>
              <w:rPr>
                <w:rFonts w:ascii="Times New Roman" w:eastAsia="方正仿宋_GBK" w:hAnsi="Times New Roman"/>
                <w:sz w:val="24"/>
              </w:rPr>
              <w:t>方法</w:t>
            </w:r>
          </w:p>
        </w:tc>
      </w:tr>
      <w:tr w:rsidR="00424C11" w:rsidTr="00424C11">
        <w:trPr>
          <w:cantSplit/>
          <w:trHeight w:val="397"/>
          <w:jc w:val="center"/>
        </w:trPr>
        <w:tc>
          <w:tcPr>
            <w:tcW w:w="851" w:type="dxa"/>
            <w:vMerge w:val="restart"/>
            <w:noWrap/>
            <w:vAlign w:val="center"/>
          </w:tcPr>
          <w:p w:rsidR="00424C11" w:rsidRDefault="00424C11" w:rsidP="00424C11">
            <w:pPr>
              <w:snapToGrid w:val="0"/>
              <w:jc w:val="center"/>
              <w:rPr>
                <w:rFonts w:ascii="Times New Roman" w:eastAsia="方正仿宋_GBK" w:hAnsi="Times New Roman"/>
                <w:sz w:val="24"/>
              </w:rPr>
            </w:pPr>
            <w:r>
              <w:rPr>
                <w:rFonts w:ascii="Times New Roman" w:eastAsia="方正仿宋_GBK" w:hAnsi="Times New Roman" w:hint="eastAsia"/>
                <w:sz w:val="24"/>
              </w:rPr>
              <w:t>1</w:t>
            </w:r>
          </w:p>
        </w:tc>
        <w:tc>
          <w:tcPr>
            <w:tcW w:w="850" w:type="dxa"/>
            <w:vMerge w:val="restart"/>
            <w:noWrap/>
            <w:vAlign w:val="center"/>
          </w:tcPr>
          <w:p w:rsidR="00424C11" w:rsidRDefault="00424C11" w:rsidP="00424C11">
            <w:pPr>
              <w:snapToGrid w:val="0"/>
              <w:jc w:val="center"/>
              <w:rPr>
                <w:rFonts w:ascii="Times New Roman" w:eastAsia="方正仿宋_GBK" w:hAnsi="Times New Roman"/>
                <w:sz w:val="24"/>
              </w:rPr>
            </w:pPr>
            <w:r>
              <w:rPr>
                <w:rFonts w:ascii="Times New Roman" w:eastAsia="方正仿宋_GBK" w:hAnsi="Times New Roman" w:hint="eastAsia"/>
                <w:sz w:val="24"/>
              </w:rPr>
              <w:t>化学成分</w:t>
            </w:r>
          </w:p>
        </w:tc>
        <w:tc>
          <w:tcPr>
            <w:tcW w:w="2476" w:type="dxa"/>
            <w:noWrap/>
            <w:vAlign w:val="center"/>
          </w:tcPr>
          <w:p w:rsidR="00424C11" w:rsidRDefault="00424C11" w:rsidP="0084180D">
            <w:pPr>
              <w:snapToGrid w:val="0"/>
              <w:ind w:firstLineChars="325" w:firstLine="780"/>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Si</w:t>
            </w:r>
          </w:p>
        </w:tc>
        <w:tc>
          <w:tcPr>
            <w:tcW w:w="2268" w:type="dxa"/>
            <w:vMerge w:val="restart"/>
            <w:noWrap/>
            <w:vAlign w:val="center"/>
          </w:tcPr>
          <w:p w:rsidR="00424C11" w:rsidRPr="00424C11" w:rsidRDefault="00424C11" w:rsidP="00424C11">
            <w:pPr>
              <w:snapToGrid w:val="0"/>
              <w:jc w:val="center"/>
              <w:rPr>
                <w:rFonts w:ascii="Times New Roman" w:eastAsia="方正仿宋_GBK" w:hAnsi="Times New Roman"/>
                <w:sz w:val="24"/>
              </w:rPr>
            </w:pPr>
            <w:r w:rsidRPr="00424C11">
              <w:rPr>
                <w:rFonts w:ascii="Times New Roman" w:eastAsia="方正仿宋_GBK" w:hAnsi="Times New Roman"/>
                <w:sz w:val="24"/>
              </w:rPr>
              <w:t>GB/T 1173-2013</w:t>
            </w:r>
          </w:p>
          <w:p w:rsidR="00424C11" w:rsidRPr="00424C11" w:rsidRDefault="00424C11" w:rsidP="00424C11">
            <w:pPr>
              <w:snapToGrid w:val="0"/>
              <w:jc w:val="center"/>
              <w:rPr>
                <w:rFonts w:ascii="Times New Roman" w:eastAsia="方正仿宋_GBK" w:hAnsi="Times New Roman"/>
                <w:sz w:val="24"/>
              </w:rPr>
            </w:pPr>
            <w:r w:rsidRPr="00424C11">
              <w:rPr>
                <w:rFonts w:ascii="Times New Roman" w:eastAsia="方正仿宋_GBK" w:hAnsi="Times New Roman"/>
                <w:sz w:val="24"/>
              </w:rPr>
              <w:t>GB/T 15114-2009</w:t>
            </w:r>
          </w:p>
          <w:p w:rsidR="00424C11" w:rsidRPr="00424C11" w:rsidRDefault="00424C11" w:rsidP="00424C11">
            <w:pPr>
              <w:snapToGrid w:val="0"/>
              <w:jc w:val="center"/>
              <w:rPr>
                <w:rFonts w:ascii="Times New Roman" w:eastAsia="方正仿宋_GBK" w:hAnsi="Times New Roman"/>
                <w:sz w:val="24"/>
              </w:rPr>
            </w:pPr>
            <w:r w:rsidRPr="00424C11">
              <w:rPr>
                <w:rFonts w:ascii="Times New Roman" w:eastAsia="方正仿宋_GBK" w:hAnsi="Times New Roman"/>
                <w:sz w:val="24"/>
              </w:rPr>
              <w:t>GB/T 15115-2009</w:t>
            </w:r>
          </w:p>
        </w:tc>
        <w:tc>
          <w:tcPr>
            <w:tcW w:w="2410" w:type="dxa"/>
            <w:noWrap/>
            <w:vAlign w:val="center"/>
          </w:tcPr>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20975.5-2020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24C11" w:rsidTr="00424C11">
        <w:trPr>
          <w:cantSplit/>
          <w:trHeight w:val="397"/>
          <w:jc w:val="center"/>
        </w:trPr>
        <w:tc>
          <w:tcPr>
            <w:tcW w:w="851" w:type="dxa"/>
            <w:vMerge/>
            <w:noWrap/>
            <w:vAlign w:val="center"/>
          </w:tcPr>
          <w:p w:rsidR="00424C11" w:rsidRDefault="00424C11" w:rsidP="00F642FD">
            <w:pPr>
              <w:snapToGrid w:val="0"/>
              <w:ind w:firstLine="420"/>
              <w:jc w:val="center"/>
              <w:rPr>
                <w:rFonts w:ascii="Times New Roman" w:eastAsia="方正仿宋_GBK" w:hAnsi="Times New Roman"/>
                <w:sz w:val="24"/>
              </w:rPr>
            </w:pPr>
          </w:p>
        </w:tc>
        <w:tc>
          <w:tcPr>
            <w:tcW w:w="850" w:type="dxa"/>
            <w:vMerge/>
            <w:noWrap/>
            <w:vAlign w:val="center"/>
          </w:tcPr>
          <w:p w:rsidR="00424C11" w:rsidRDefault="00424C11" w:rsidP="00F642FD">
            <w:pPr>
              <w:snapToGrid w:val="0"/>
              <w:rPr>
                <w:rFonts w:ascii="Times New Roman" w:eastAsia="方正仿宋_GBK" w:hAnsi="Times New Roman"/>
                <w:sz w:val="24"/>
              </w:rPr>
            </w:pPr>
          </w:p>
        </w:tc>
        <w:tc>
          <w:tcPr>
            <w:tcW w:w="2476" w:type="dxa"/>
            <w:noWrap/>
            <w:vAlign w:val="center"/>
          </w:tcPr>
          <w:p w:rsidR="00424C11" w:rsidRDefault="00424C11"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Fe</w:t>
            </w:r>
          </w:p>
        </w:tc>
        <w:tc>
          <w:tcPr>
            <w:tcW w:w="2268" w:type="dxa"/>
            <w:vMerge/>
            <w:noWrap/>
            <w:vAlign w:val="center"/>
          </w:tcPr>
          <w:p w:rsidR="00424C11" w:rsidRPr="00BC0335" w:rsidRDefault="00424C11" w:rsidP="00F642FD">
            <w:pPr>
              <w:snapToGrid w:val="0"/>
              <w:jc w:val="center"/>
              <w:rPr>
                <w:rFonts w:ascii="Times New Roman" w:eastAsia="方正仿宋_GBK" w:hAnsi="Times New Roman"/>
                <w:sz w:val="24"/>
              </w:rPr>
            </w:pPr>
          </w:p>
        </w:tc>
        <w:tc>
          <w:tcPr>
            <w:tcW w:w="2410" w:type="dxa"/>
            <w:noWrap/>
            <w:vAlign w:val="center"/>
          </w:tcPr>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20975.4-2020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24C11" w:rsidTr="00424C11">
        <w:trPr>
          <w:cantSplit/>
          <w:trHeight w:val="397"/>
          <w:jc w:val="center"/>
        </w:trPr>
        <w:tc>
          <w:tcPr>
            <w:tcW w:w="851" w:type="dxa"/>
            <w:vMerge/>
            <w:noWrap/>
            <w:vAlign w:val="center"/>
          </w:tcPr>
          <w:p w:rsidR="00424C11" w:rsidRDefault="00424C11" w:rsidP="00F642FD">
            <w:pPr>
              <w:snapToGrid w:val="0"/>
              <w:ind w:firstLine="420"/>
              <w:jc w:val="center"/>
              <w:rPr>
                <w:rFonts w:ascii="Times New Roman" w:eastAsia="方正仿宋_GBK" w:hAnsi="Times New Roman"/>
                <w:sz w:val="24"/>
              </w:rPr>
            </w:pPr>
          </w:p>
        </w:tc>
        <w:tc>
          <w:tcPr>
            <w:tcW w:w="850" w:type="dxa"/>
            <w:vMerge/>
            <w:noWrap/>
            <w:vAlign w:val="center"/>
          </w:tcPr>
          <w:p w:rsidR="00424C11" w:rsidRDefault="00424C11" w:rsidP="00F642FD">
            <w:pPr>
              <w:snapToGrid w:val="0"/>
              <w:rPr>
                <w:rFonts w:ascii="Times New Roman" w:eastAsia="方正仿宋_GBK" w:hAnsi="Times New Roman"/>
                <w:sz w:val="24"/>
              </w:rPr>
            </w:pPr>
          </w:p>
        </w:tc>
        <w:tc>
          <w:tcPr>
            <w:tcW w:w="2476" w:type="dxa"/>
            <w:noWrap/>
            <w:vAlign w:val="center"/>
          </w:tcPr>
          <w:p w:rsidR="00424C11" w:rsidRDefault="00424C11"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Cu</w:t>
            </w:r>
          </w:p>
        </w:tc>
        <w:tc>
          <w:tcPr>
            <w:tcW w:w="2268" w:type="dxa"/>
            <w:vMerge/>
            <w:noWrap/>
            <w:vAlign w:val="center"/>
          </w:tcPr>
          <w:p w:rsidR="00424C11" w:rsidRPr="00BC0335" w:rsidRDefault="00424C11" w:rsidP="00F642FD">
            <w:pPr>
              <w:snapToGrid w:val="0"/>
              <w:jc w:val="center"/>
              <w:rPr>
                <w:rFonts w:ascii="Times New Roman" w:eastAsia="方正仿宋_GBK" w:hAnsi="Times New Roman"/>
                <w:sz w:val="24"/>
              </w:rPr>
            </w:pPr>
          </w:p>
        </w:tc>
        <w:tc>
          <w:tcPr>
            <w:tcW w:w="2410" w:type="dxa"/>
            <w:noWrap/>
            <w:vAlign w:val="center"/>
          </w:tcPr>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20975.3-2020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24C11" w:rsidTr="00424C11">
        <w:trPr>
          <w:cantSplit/>
          <w:trHeight w:val="397"/>
          <w:jc w:val="center"/>
        </w:trPr>
        <w:tc>
          <w:tcPr>
            <w:tcW w:w="851" w:type="dxa"/>
            <w:vMerge/>
            <w:noWrap/>
            <w:vAlign w:val="center"/>
          </w:tcPr>
          <w:p w:rsidR="00424C11" w:rsidRDefault="00424C11" w:rsidP="00F642FD">
            <w:pPr>
              <w:snapToGrid w:val="0"/>
              <w:ind w:firstLine="420"/>
              <w:jc w:val="center"/>
              <w:rPr>
                <w:rFonts w:ascii="Times New Roman" w:eastAsia="方正仿宋_GBK" w:hAnsi="Times New Roman"/>
                <w:sz w:val="24"/>
              </w:rPr>
            </w:pPr>
          </w:p>
        </w:tc>
        <w:tc>
          <w:tcPr>
            <w:tcW w:w="850" w:type="dxa"/>
            <w:vMerge/>
            <w:noWrap/>
            <w:vAlign w:val="center"/>
          </w:tcPr>
          <w:p w:rsidR="00424C11" w:rsidRDefault="00424C11" w:rsidP="00F642FD">
            <w:pPr>
              <w:snapToGrid w:val="0"/>
              <w:rPr>
                <w:rFonts w:ascii="Times New Roman" w:eastAsia="方正仿宋_GBK" w:hAnsi="Times New Roman"/>
                <w:sz w:val="24"/>
              </w:rPr>
            </w:pPr>
          </w:p>
        </w:tc>
        <w:tc>
          <w:tcPr>
            <w:tcW w:w="2476" w:type="dxa"/>
            <w:noWrap/>
            <w:vAlign w:val="center"/>
          </w:tcPr>
          <w:p w:rsidR="00424C11" w:rsidRDefault="00424C11" w:rsidP="00F642FD">
            <w:pPr>
              <w:snapToGrid w:val="0"/>
              <w:jc w:val="center"/>
              <w:rPr>
                <w:rFonts w:ascii="Times New Roman" w:eastAsia="方正仿宋_GBK" w:hAnsi="Times New Roman"/>
                <w:sz w:val="24"/>
              </w:rPr>
            </w:pPr>
            <w:r>
              <w:rPr>
                <w:rFonts w:ascii="Times New Roman" w:eastAsia="方正仿宋_GBK" w:hAnsi="Times New Roman"/>
                <w:sz w:val="24"/>
              </w:rPr>
              <w:t>元素</w:t>
            </w:r>
            <w:proofErr w:type="spellStart"/>
            <w:r>
              <w:rPr>
                <w:rFonts w:ascii="Times New Roman" w:eastAsia="方正仿宋_GBK" w:hAnsi="Times New Roman"/>
                <w:sz w:val="24"/>
              </w:rPr>
              <w:t>Mn</w:t>
            </w:r>
            <w:proofErr w:type="spellEnd"/>
          </w:p>
        </w:tc>
        <w:tc>
          <w:tcPr>
            <w:tcW w:w="2268" w:type="dxa"/>
            <w:vMerge/>
            <w:noWrap/>
            <w:vAlign w:val="center"/>
          </w:tcPr>
          <w:p w:rsidR="00424C11" w:rsidRDefault="00424C11" w:rsidP="00F642FD">
            <w:pPr>
              <w:snapToGrid w:val="0"/>
              <w:jc w:val="center"/>
              <w:rPr>
                <w:rFonts w:ascii="Times New Roman" w:eastAsia="方正仿宋_GBK" w:hAnsi="Times New Roman"/>
                <w:sz w:val="24"/>
              </w:rPr>
            </w:pPr>
          </w:p>
        </w:tc>
        <w:tc>
          <w:tcPr>
            <w:tcW w:w="2410" w:type="dxa"/>
            <w:noWrap/>
            <w:vAlign w:val="center"/>
          </w:tcPr>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20975.7-2020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24C11" w:rsidTr="00424C11">
        <w:trPr>
          <w:cantSplit/>
          <w:trHeight w:val="397"/>
          <w:jc w:val="center"/>
        </w:trPr>
        <w:tc>
          <w:tcPr>
            <w:tcW w:w="851" w:type="dxa"/>
            <w:vMerge/>
            <w:noWrap/>
            <w:vAlign w:val="center"/>
          </w:tcPr>
          <w:p w:rsidR="00424C11" w:rsidRDefault="00424C11" w:rsidP="00F642FD">
            <w:pPr>
              <w:snapToGrid w:val="0"/>
              <w:ind w:firstLine="420"/>
              <w:jc w:val="center"/>
              <w:rPr>
                <w:rFonts w:ascii="Times New Roman" w:eastAsia="方正仿宋_GBK" w:hAnsi="Times New Roman"/>
                <w:sz w:val="24"/>
              </w:rPr>
            </w:pPr>
          </w:p>
        </w:tc>
        <w:tc>
          <w:tcPr>
            <w:tcW w:w="850" w:type="dxa"/>
            <w:vMerge/>
            <w:noWrap/>
            <w:vAlign w:val="center"/>
          </w:tcPr>
          <w:p w:rsidR="00424C11" w:rsidRDefault="00424C11" w:rsidP="00F642FD">
            <w:pPr>
              <w:snapToGrid w:val="0"/>
              <w:rPr>
                <w:rFonts w:ascii="Times New Roman" w:eastAsia="方正仿宋_GBK" w:hAnsi="Times New Roman"/>
                <w:sz w:val="24"/>
              </w:rPr>
            </w:pPr>
          </w:p>
        </w:tc>
        <w:tc>
          <w:tcPr>
            <w:tcW w:w="2476" w:type="dxa"/>
            <w:noWrap/>
            <w:vAlign w:val="center"/>
          </w:tcPr>
          <w:p w:rsidR="00424C11" w:rsidRDefault="00424C11"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Mg</w:t>
            </w:r>
          </w:p>
        </w:tc>
        <w:tc>
          <w:tcPr>
            <w:tcW w:w="2268" w:type="dxa"/>
            <w:vMerge/>
            <w:noWrap/>
            <w:vAlign w:val="center"/>
          </w:tcPr>
          <w:p w:rsidR="00424C11" w:rsidRDefault="00424C11" w:rsidP="00F642FD">
            <w:pPr>
              <w:snapToGrid w:val="0"/>
              <w:jc w:val="center"/>
              <w:rPr>
                <w:rFonts w:ascii="Times New Roman" w:eastAsia="方正仿宋_GBK" w:hAnsi="Times New Roman"/>
                <w:sz w:val="24"/>
              </w:rPr>
            </w:pPr>
          </w:p>
        </w:tc>
        <w:tc>
          <w:tcPr>
            <w:tcW w:w="2410" w:type="dxa"/>
            <w:noWrap/>
            <w:vAlign w:val="center"/>
          </w:tcPr>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20975.16-2020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24C11" w:rsidTr="00424C11">
        <w:trPr>
          <w:cantSplit/>
          <w:trHeight w:val="397"/>
          <w:jc w:val="center"/>
        </w:trPr>
        <w:tc>
          <w:tcPr>
            <w:tcW w:w="851" w:type="dxa"/>
            <w:vMerge/>
            <w:noWrap/>
            <w:vAlign w:val="center"/>
          </w:tcPr>
          <w:p w:rsidR="00424C11" w:rsidRDefault="00424C11" w:rsidP="00F642FD">
            <w:pPr>
              <w:snapToGrid w:val="0"/>
              <w:ind w:firstLine="420"/>
              <w:jc w:val="center"/>
              <w:rPr>
                <w:rFonts w:ascii="Times New Roman" w:eastAsia="方正仿宋_GBK" w:hAnsi="Times New Roman"/>
                <w:sz w:val="24"/>
              </w:rPr>
            </w:pPr>
          </w:p>
        </w:tc>
        <w:tc>
          <w:tcPr>
            <w:tcW w:w="850" w:type="dxa"/>
            <w:vMerge/>
            <w:noWrap/>
            <w:vAlign w:val="center"/>
          </w:tcPr>
          <w:p w:rsidR="00424C11" w:rsidRDefault="00424C11" w:rsidP="00F642FD">
            <w:pPr>
              <w:snapToGrid w:val="0"/>
              <w:rPr>
                <w:rFonts w:ascii="Times New Roman" w:eastAsia="方正仿宋_GBK" w:hAnsi="Times New Roman"/>
                <w:sz w:val="24"/>
              </w:rPr>
            </w:pPr>
          </w:p>
        </w:tc>
        <w:tc>
          <w:tcPr>
            <w:tcW w:w="2476" w:type="dxa"/>
            <w:noWrap/>
            <w:vAlign w:val="center"/>
          </w:tcPr>
          <w:p w:rsidR="00424C11" w:rsidRDefault="00424C11"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Cr</w:t>
            </w:r>
          </w:p>
        </w:tc>
        <w:tc>
          <w:tcPr>
            <w:tcW w:w="2268" w:type="dxa"/>
            <w:vMerge/>
            <w:noWrap/>
            <w:vAlign w:val="center"/>
          </w:tcPr>
          <w:p w:rsidR="00424C11" w:rsidRDefault="00424C11" w:rsidP="00F642FD">
            <w:pPr>
              <w:snapToGrid w:val="0"/>
              <w:jc w:val="center"/>
              <w:rPr>
                <w:rFonts w:ascii="Times New Roman" w:eastAsia="方正仿宋_GBK" w:hAnsi="Times New Roman"/>
                <w:sz w:val="24"/>
              </w:rPr>
            </w:pPr>
          </w:p>
        </w:tc>
        <w:tc>
          <w:tcPr>
            <w:tcW w:w="2410" w:type="dxa"/>
            <w:noWrap/>
            <w:vAlign w:val="center"/>
          </w:tcPr>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20975.18-2020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24C11" w:rsidTr="00424C11">
        <w:trPr>
          <w:cantSplit/>
          <w:trHeight w:val="397"/>
          <w:jc w:val="center"/>
        </w:trPr>
        <w:tc>
          <w:tcPr>
            <w:tcW w:w="851" w:type="dxa"/>
            <w:vMerge/>
            <w:noWrap/>
            <w:vAlign w:val="center"/>
          </w:tcPr>
          <w:p w:rsidR="00424C11" w:rsidRDefault="00424C11" w:rsidP="00F642FD">
            <w:pPr>
              <w:snapToGrid w:val="0"/>
              <w:ind w:firstLine="420"/>
              <w:jc w:val="center"/>
              <w:rPr>
                <w:rFonts w:ascii="Times New Roman" w:eastAsia="方正仿宋_GBK" w:hAnsi="Times New Roman"/>
                <w:sz w:val="24"/>
              </w:rPr>
            </w:pPr>
          </w:p>
        </w:tc>
        <w:tc>
          <w:tcPr>
            <w:tcW w:w="850" w:type="dxa"/>
            <w:vMerge/>
            <w:noWrap/>
            <w:vAlign w:val="center"/>
          </w:tcPr>
          <w:p w:rsidR="00424C11" w:rsidRDefault="00424C11" w:rsidP="00F642FD">
            <w:pPr>
              <w:snapToGrid w:val="0"/>
              <w:rPr>
                <w:rFonts w:ascii="Times New Roman" w:eastAsia="方正仿宋_GBK" w:hAnsi="Times New Roman"/>
                <w:sz w:val="24"/>
              </w:rPr>
            </w:pPr>
          </w:p>
        </w:tc>
        <w:tc>
          <w:tcPr>
            <w:tcW w:w="2476" w:type="dxa"/>
            <w:noWrap/>
            <w:vAlign w:val="center"/>
          </w:tcPr>
          <w:p w:rsidR="00424C11" w:rsidRDefault="00424C11"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Zn</w:t>
            </w:r>
          </w:p>
        </w:tc>
        <w:tc>
          <w:tcPr>
            <w:tcW w:w="2268" w:type="dxa"/>
            <w:vMerge/>
            <w:noWrap/>
            <w:vAlign w:val="center"/>
          </w:tcPr>
          <w:p w:rsidR="00424C11" w:rsidRDefault="00424C11" w:rsidP="00F642FD">
            <w:pPr>
              <w:snapToGrid w:val="0"/>
              <w:jc w:val="center"/>
              <w:rPr>
                <w:rFonts w:ascii="Times New Roman" w:eastAsia="方正仿宋_GBK" w:hAnsi="Times New Roman"/>
                <w:sz w:val="24"/>
              </w:rPr>
            </w:pPr>
          </w:p>
        </w:tc>
        <w:tc>
          <w:tcPr>
            <w:tcW w:w="2410" w:type="dxa"/>
            <w:noWrap/>
            <w:vAlign w:val="center"/>
          </w:tcPr>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20975.8-2008</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424C11" w:rsidTr="00424C11">
        <w:trPr>
          <w:cantSplit/>
          <w:trHeight w:val="397"/>
          <w:jc w:val="center"/>
        </w:trPr>
        <w:tc>
          <w:tcPr>
            <w:tcW w:w="851" w:type="dxa"/>
            <w:vMerge/>
            <w:noWrap/>
            <w:vAlign w:val="center"/>
          </w:tcPr>
          <w:p w:rsidR="00424C11" w:rsidRDefault="00424C11" w:rsidP="00F642FD">
            <w:pPr>
              <w:snapToGrid w:val="0"/>
              <w:ind w:firstLine="420"/>
              <w:jc w:val="center"/>
              <w:rPr>
                <w:rFonts w:ascii="Times New Roman" w:eastAsia="方正仿宋_GBK" w:hAnsi="Times New Roman"/>
                <w:sz w:val="24"/>
              </w:rPr>
            </w:pPr>
          </w:p>
        </w:tc>
        <w:tc>
          <w:tcPr>
            <w:tcW w:w="850" w:type="dxa"/>
            <w:vMerge/>
            <w:noWrap/>
            <w:vAlign w:val="center"/>
          </w:tcPr>
          <w:p w:rsidR="00424C11" w:rsidRDefault="00424C11" w:rsidP="00F642FD">
            <w:pPr>
              <w:snapToGrid w:val="0"/>
              <w:rPr>
                <w:rFonts w:ascii="Times New Roman" w:eastAsia="方正仿宋_GBK" w:hAnsi="Times New Roman"/>
                <w:sz w:val="24"/>
              </w:rPr>
            </w:pPr>
          </w:p>
        </w:tc>
        <w:tc>
          <w:tcPr>
            <w:tcW w:w="2476" w:type="dxa"/>
            <w:noWrap/>
            <w:vAlign w:val="center"/>
          </w:tcPr>
          <w:p w:rsidR="00424C11" w:rsidRDefault="00424C11"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Ti</w:t>
            </w:r>
          </w:p>
        </w:tc>
        <w:tc>
          <w:tcPr>
            <w:tcW w:w="2268" w:type="dxa"/>
            <w:vMerge/>
            <w:noWrap/>
            <w:vAlign w:val="center"/>
          </w:tcPr>
          <w:p w:rsidR="00424C11" w:rsidRDefault="00424C11" w:rsidP="00F642FD">
            <w:pPr>
              <w:snapToGrid w:val="0"/>
              <w:jc w:val="center"/>
              <w:rPr>
                <w:rFonts w:ascii="Times New Roman" w:eastAsia="方正仿宋_GBK" w:hAnsi="Times New Roman"/>
                <w:sz w:val="24"/>
              </w:rPr>
            </w:pPr>
          </w:p>
        </w:tc>
        <w:tc>
          <w:tcPr>
            <w:tcW w:w="2410" w:type="dxa"/>
            <w:noWrap/>
            <w:vAlign w:val="center"/>
          </w:tcPr>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20975.12-2020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424C11" w:rsidRDefault="00424C11"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C01FF3" w:rsidTr="00C01FF3">
        <w:trPr>
          <w:cantSplit/>
          <w:trHeight w:val="670"/>
          <w:jc w:val="center"/>
        </w:trPr>
        <w:tc>
          <w:tcPr>
            <w:tcW w:w="851" w:type="dxa"/>
            <w:noWrap/>
            <w:vAlign w:val="center"/>
          </w:tcPr>
          <w:p w:rsidR="00C01FF3" w:rsidRDefault="00C01FF3" w:rsidP="007C2C67">
            <w:pPr>
              <w:snapToGrid w:val="0"/>
              <w:jc w:val="center"/>
              <w:rPr>
                <w:rFonts w:ascii="Times New Roman" w:eastAsia="方正仿宋_GBK" w:hAnsi="Times New Roman"/>
                <w:sz w:val="24"/>
              </w:rPr>
            </w:pPr>
            <w:r>
              <w:rPr>
                <w:rFonts w:ascii="Times New Roman" w:eastAsia="方正仿宋_GBK" w:hAnsi="Times New Roman" w:hint="eastAsia"/>
                <w:sz w:val="24"/>
              </w:rPr>
              <w:t>备注</w:t>
            </w:r>
          </w:p>
        </w:tc>
        <w:tc>
          <w:tcPr>
            <w:tcW w:w="8004" w:type="dxa"/>
            <w:gridSpan w:val="4"/>
            <w:noWrap/>
            <w:vAlign w:val="center"/>
          </w:tcPr>
          <w:p w:rsidR="00C01FF3" w:rsidRDefault="00C01FF3" w:rsidP="00C01FF3">
            <w:pPr>
              <w:snapToGrid w:val="0"/>
              <w:jc w:val="left"/>
              <w:rPr>
                <w:rFonts w:ascii="Times New Roman" w:eastAsia="方正仿宋_GBK" w:hAnsi="Times New Roman"/>
                <w:sz w:val="24"/>
              </w:rPr>
            </w:pPr>
            <w:r>
              <w:rPr>
                <w:rFonts w:ascii="Times New Roman" w:eastAsia="方正仿宋_GBK" w:hAnsi="Times New Roman"/>
                <w:sz w:val="24"/>
              </w:rPr>
              <w:t>——</w:t>
            </w:r>
          </w:p>
        </w:tc>
      </w:tr>
    </w:tbl>
    <w:p w:rsidR="00BC0D23" w:rsidRDefault="00BC0D23">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424C11" w:rsidRDefault="00424C11">
      <w:pPr>
        <w:snapToGrid w:val="0"/>
        <w:spacing w:line="440" w:lineRule="exact"/>
        <w:jc w:val="center"/>
        <w:rPr>
          <w:rFonts w:ascii="黑体" w:eastAsia="黑体" w:hAnsi="黑体"/>
          <w:sz w:val="24"/>
          <w:lang w:val="zh-CN"/>
        </w:rPr>
      </w:pPr>
    </w:p>
    <w:p w:rsidR="00BC0D23" w:rsidRDefault="00E80426">
      <w:pPr>
        <w:snapToGrid w:val="0"/>
        <w:spacing w:line="440" w:lineRule="exact"/>
        <w:jc w:val="center"/>
        <w:rPr>
          <w:rFonts w:ascii="仿宋" w:eastAsia="仿宋" w:hAnsi="仿宋"/>
          <w:sz w:val="30"/>
          <w:szCs w:val="30"/>
          <w:lang w:val="zh-CN"/>
        </w:rPr>
      </w:pPr>
      <w:r>
        <w:rPr>
          <w:rFonts w:ascii="仿宋" w:eastAsia="仿宋" w:hAnsi="仿宋" w:hint="eastAsia"/>
          <w:sz w:val="30"/>
          <w:szCs w:val="30"/>
          <w:lang w:val="zh-CN"/>
        </w:rPr>
        <w:t xml:space="preserve">表3 </w:t>
      </w:r>
      <w:r w:rsidR="00BC0335">
        <w:rPr>
          <w:rFonts w:ascii="仿宋" w:eastAsia="仿宋" w:hAnsi="仿宋" w:hint="eastAsia"/>
          <w:sz w:val="30"/>
          <w:szCs w:val="30"/>
          <w:lang w:val="zh-CN"/>
        </w:rPr>
        <w:t>铝合金型材</w:t>
      </w:r>
      <w:r>
        <w:rPr>
          <w:rFonts w:ascii="仿宋" w:eastAsia="仿宋" w:hAnsi="仿宋" w:hint="eastAsia"/>
          <w:sz w:val="30"/>
          <w:szCs w:val="30"/>
          <w:lang w:val="zh-CN"/>
        </w:rPr>
        <w:t>检验项目及检测依据</w:t>
      </w:r>
    </w:p>
    <w:tbl>
      <w:tblPr>
        <w:tblW w:w="8996"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20"/>
        <w:gridCol w:w="2552"/>
        <w:gridCol w:w="2263"/>
        <w:gridCol w:w="2410"/>
      </w:tblGrid>
      <w:tr w:rsidR="00F26A31" w:rsidTr="00424C11">
        <w:trPr>
          <w:cantSplit/>
          <w:trHeight w:val="810"/>
          <w:tblHeader/>
          <w:jc w:val="center"/>
        </w:trPr>
        <w:tc>
          <w:tcPr>
            <w:tcW w:w="851" w:type="dxa"/>
            <w:noWrap/>
            <w:vAlign w:val="center"/>
          </w:tcPr>
          <w:p w:rsidR="00F26A31" w:rsidRDefault="00F26A31" w:rsidP="00F642FD">
            <w:pPr>
              <w:snapToGrid w:val="0"/>
              <w:jc w:val="center"/>
              <w:rPr>
                <w:rFonts w:ascii="Times New Roman" w:eastAsia="方正仿宋_GBK" w:hAnsi="Times New Roman"/>
                <w:sz w:val="24"/>
              </w:rPr>
            </w:pPr>
            <w:r>
              <w:rPr>
                <w:rFonts w:ascii="Times New Roman" w:eastAsia="方正仿宋_GBK" w:hAnsi="Times New Roman"/>
                <w:sz w:val="24"/>
              </w:rPr>
              <w:t>序号</w:t>
            </w:r>
          </w:p>
        </w:tc>
        <w:tc>
          <w:tcPr>
            <w:tcW w:w="3472" w:type="dxa"/>
            <w:gridSpan w:val="2"/>
            <w:noWrap/>
            <w:vAlign w:val="center"/>
          </w:tcPr>
          <w:p w:rsidR="00F26A31" w:rsidRDefault="00F26A31" w:rsidP="00F642FD">
            <w:pPr>
              <w:snapToGrid w:val="0"/>
              <w:jc w:val="center"/>
              <w:rPr>
                <w:rFonts w:ascii="Times New Roman" w:eastAsia="方正仿宋_GBK" w:hAnsi="Times New Roman"/>
                <w:sz w:val="24"/>
              </w:rPr>
            </w:pPr>
            <w:r>
              <w:rPr>
                <w:rFonts w:ascii="Times New Roman" w:eastAsia="方正仿宋_GBK" w:hAnsi="Times New Roman"/>
                <w:sz w:val="24"/>
              </w:rPr>
              <w:t>检验项目</w:t>
            </w:r>
          </w:p>
        </w:tc>
        <w:tc>
          <w:tcPr>
            <w:tcW w:w="2263" w:type="dxa"/>
            <w:noWrap/>
            <w:vAlign w:val="center"/>
          </w:tcPr>
          <w:p w:rsidR="00F26A31" w:rsidRDefault="00F26A31" w:rsidP="00F642FD">
            <w:pPr>
              <w:snapToGrid w:val="0"/>
              <w:jc w:val="center"/>
              <w:rPr>
                <w:rFonts w:ascii="Times New Roman" w:eastAsia="方正仿宋_GBK" w:hAnsi="Times New Roman"/>
                <w:sz w:val="24"/>
              </w:rPr>
            </w:pPr>
            <w:r>
              <w:rPr>
                <w:rFonts w:ascii="Times New Roman" w:eastAsia="方正仿宋_GBK" w:hAnsi="Times New Roman" w:hint="eastAsia"/>
                <w:sz w:val="24"/>
              </w:rPr>
              <w:t>判定</w:t>
            </w:r>
            <w:r>
              <w:rPr>
                <w:rFonts w:ascii="Times New Roman" w:eastAsia="方正仿宋_GBK" w:hAnsi="Times New Roman"/>
                <w:sz w:val="24"/>
              </w:rPr>
              <w:t>依据</w:t>
            </w:r>
          </w:p>
        </w:tc>
        <w:tc>
          <w:tcPr>
            <w:tcW w:w="2410" w:type="dxa"/>
            <w:noWrap/>
            <w:vAlign w:val="center"/>
          </w:tcPr>
          <w:p w:rsidR="00F26A31" w:rsidRDefault="00F26A31" w:rsidP="00F642FD">
            <w:pPr>
              <w:snapToGrid w:val="0"/>
              <w:jc w:val="center"/>
              <w:rPr>
                <w:rFonts w:ascii="Times New Roman" w:eastAsia="方正仿宋_GBK" w:hAnsi="Times New Roman"/>
                <w:sz w:val="24"/>
              </w:rPr>
            </w:pPr>
            <w:r>
              <w:rPr>
                <w:rFonts w:ascii="Times New Roman" w:eastAsia="方正仿宋_GBK" w:hAnsi="Times New Roman"/>
                <w:sz w:val="24"/>
              </w:rPr>
              <w:t>检验</w:t>
            </w:r>
            <w:r>
              <w:rPr>
                <w:rFonts w:ascii="Times New Roman" w:eastAsia="方正仿宋_GBK" w:hAnsi="Times New Roman" w:hint="eastAsia"/>
                <w:sz w:val="24"/>
              </w:rPr>
              <w:t>检测</w:t>
            </w:r>
            <w:r>
              <w:rPr>
                <w:rFonts w:ascii="Times New Roman" w:eastAsia="方正仿宋_GBK" w:hAnsi="Times New Roman"/>
                <w:sz w:val="24"/>
              </w:rPr>
              <w:t>方法</w:t>
            </w:r>
          </w:p>
        </w:tc>
      </w:tr>
      <w:tr w:rsidR="00FE2DA0" w:rsidTr="00911FD9">
        <w:trPr>
          <w:cantSplit/>
          <w:trHeight w:val="397"/>
          <w:jc w:val="center"/>
        </w:trPr>
        <w:tc>
          <w:tcPr>
            <w:tcW w:w="851" w:type="dxa"/>
            <w:noWrap/>
            <w:vAlign w:val="center"/>
          </w:tcPr>
          <w:p w:rsidR="00FE2DA0" w:rsidRDefault="00FE2DA0" w:rsidP="00F642FD">
            <w:pPr>
              <w:snapToGrid w:val="0"/>
              <w:jc w:val="center"/>
              <w:rPr>
                <w:rFonts w:ascii="Times New Roman" w:eastAsia="方正仿宋_GBK" w:hAnsi="Times New Roman"/>
                <w:sz w:val="24"/>
              </w:rPr>
            </w:pPr>
            <w:r>
              <w:rPr>
                <w:rFonts w:ascii="Times New Roman" w:eastAsia="方正仿宋_GBK" w:hAnsi="Times New Roman" w:hint="eastAsia"/>
                <w:sz w:val="24"/>
              </w:rPr>
              <w:t>1</w:t>
            </w:r>
          </w:p>
        </w:tc>
        <w:tc>
          <w:tcPr>
            <w:tcW w:w="3472" w:type="dxa"/>
            <w:gridSpan w:val="2"/>
            <w:noWrap/>
            <w:vAlign w:val="center"/>
          </w:tcPr>
          <w:p w:rsidR="00FE2DA0" w:rsidRDefault="00FE2DA0" w:rsidP="00FE2DA0">
            <w:pPr>
              <w:snapToGrid w:val="0"/>
              <w:ind w:firstLineChars="425" w:firstLine="1020"/>
              <w:rPr>
                <w:rFonts w:ascii="Times New Roman" w:eastAsia="方正仿宋_GBK" w:hAnsi="Times New Roman"/>
                <w:sz w:val="24"/>
              </w:rPr>
            </w:pPr>
            <w:r>
              <w:rPr>
                <w:rFonts w:ascii="Times New Roman" w:eastAsia="方正仿宋_GBK" w:hAnsi="Times New Roman"/>
                <w:sz w:val="24"/>
              </w:rPr>
              <w:t>壁厚偏差</w:t>
            </w:r>
          </w:p>
        </w:tc>
        <w:tc>
          <w:tcPr>
            <w:tcW w:w="2263" w:type="dxa"/>
            <w:noWrap/>
            <w:vAlign w:val="center"/>
          </w:tcPr>
          <w:p w:rsidR="00FE2DA0" w:rsidRDefault="00FE2DA0" w:rsidP="000C59B5">
            <w:pPr>
              <w:snapToGrid w:val="0"/>
              <w:ind w:firstLineChars="50" w:firstLine="120"/>
              <w:rPr>
                <w:rFonts w:ascii="Times New Roman" w:eastAsia="方正仿宋_GBK" w:hAnsi="Times New Roman"/>
                <w:sz w:val="24"/>
              </w:rPr>
            </w:pPr>
            <w:r w:rsidRPr="00BC0335">
              <w:rPr>
                <w:rFonts w:ascii="Times New Roman" w:eastAsia="方正仿宋_GBK" w:hAnsi="Times New Roman"/>
                <w:sz w:val="24"/>
              </w:rPr>
              <w:t>GB/T 6892-2015</w:t>
            </w:r>
          </w:p>
        </w:tc>
        <w:tc>
          <w:tcPr>
            <w:tcW w:w="2410" w:type="dxa"/>
            <w:noWrap/>
            <w:vAlign w:val="center"/>
          </w:tcPr>
          <w:p w:rsidR="00FE2DA0" w:rsidRDefault="00FE2DA0" w:rsidP="00F642FD">
            <w:pPr>
              <w:snapToGrid w:val="0"/>
              <w:rPr>
                <w:rFonts w:ascii="Times New Roman" w:eastAsia="方正仿宋_GBK" w:hAnsi="Times New Roman"/>
                <w:sz w:val="24"/>
              </w:rPr>
            </w:pPr>
            <w:r>
              <w:rPr>
                <w:rFonts w:ascii="Times New Roman" w:eastAsia="方正仿宋_GBK" w:hAnsi="Times New Roman" w:hint="eastAsia"/>
                <w:sz w:val="24"/>
              </w:rPr>
              <w:t>GB/T 14846-2014</w:t>
            </w:r>
          </w:p>
        </w:tc>
      </w:tr>
      <w:tr w:rsidR="00FE2DA0" w:rsidTr="00424C11">
        <w:trPr>
          <w:cantSplit/>
          <w:trHeight w:val="397"/>
          <w:jc w:val="center"/>
        </w:trPr>
        <w:tc>
          <w:tcPr>
            <w:tcW w:w="851" w:type="dxa"/>
            <w:vMerge w:val="restart"/>
            <w:noWrap/>
            <w:vAlign w:val="center"/>
          </w:tcPr>
          <w:p w:rsidR="00FE2DA0" w:rsidRDefault="00592A83" w:rsidP="00F642FD">
            <w:pPr>
              <w:snapToGrid w:val="0"/>
              <w:jc w:val="center"/>
              <w:rPr>
                <w:rFonts w:ascii="Times New Roman" w:eastAsia="方正仿宋_GBK" w:hAnsi="Times New Roman"/>
                <w:sz w:val="24"/>
              </w:rPr>
            </w:pPr>
            <w:r>
              <w:rPr>
                <w:rFonts w:ascii="Times New Roman" w:eastAsia="方正仿宋_GBK" w:hAnsi="Times New Roman" w:hint="eastAsia"/>
                <w:sz w:val="24"/>
              </w:rPr>
              <w:t>2</w:t>
            </w:r>
          </w:p>
        </w:tc>
        <w:tc>
          <w:tcPr>
            <w:tcW w:w="920" w:type="dxa"/>
            <w:vMerge w:val="restart"/>
            <w:noWrap/>
            <w:vAlign w:val="center"/>
          </w:tcPr>
          <w:p w:rsidR="00FE2DA0" w:rsidRDefault="00FE2DA0" w:rsidP="00F642FD">
            <w:pPr>
              <w:snapToGrid w:val="0"/>
              <w:jc w:val="center"/>
              <w:rPr>
                <w:rFonts w:ascii="Times New Roman" w:eastAsia="方正仿宋_GBK" w:hAnsi="Times New Roman"/>
                <w:sz w:val="24"/>
              </w:rPr>
            </w:pPr>
            <w:r>
              <w:rPr>
                <w:rFonts w:ascii="Times New Roman" w:eastAsia="方正仿宋_GBK" w:hAnsi="Times New Roman" w:hint="eastAsia"/>
                <w:sz w:val="24"/>
              </w:rPr>
              <w:t>化学成分</w:t>
            </w:r>
          </w:p>
        </w:tc>
        <w:tc>
          <w:tcPr>
            <w:tcW w:w="2552" w:type="dxa"/>
            <w:noWrap/>
            <w:vAlign w:val="center"/>
          </w:tcPr>
          <w:p w:rsidR="00FE2DA0" w:rsidRDefault="00FE2DA0" w:rsidP="0084180D">
            <w:pPr>
              <w:snapToGrid w:val="0"/>
              <w:ind w:firstLineChars="325" w:firstLine="780"/>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Si</w:t>
            </w:r>
          </w:p>
        </w:tc>
        <w:tc>
          <w:tcPr>
            <w:tcW w:w="2263" w:type="dxa"/>
            <w:vMerge w:val="restart"/>
            <w:noWrap/>
            <w:vAlign w:val="center"/>
          </w:tcPr>
          <w:p w:rsidR="00FE2DA0" w:rsidRDefault="00FE2DA0" w:rsidP="00A5221C">
            <w:pPr>
              <w:snapToGrid w:val="0"/>
              <w:ind w:firstLineChars="50" w:firstLine="120"/>
              <w:rPr>
                <w:rFonts w:ascii="Times New Roman" w:eastAsia="方正仿宋_GBK" w:hAnsi="Times New Roman"/>
                <w:sz w:val="24"/>
              </w:rPr>
            </w:pPr>
            <w:r w:rsidRPr="00BC0335">
              <w:rPr>
                <w:rFonts w:ascii="Times New Roman" w:eastAsia="方正仿宋_GBK" w:hAnsi="Times New Roman"/>
                <w:sz w:val="24"/>
              </w:rPr>
              <w:t>GB/T 6892-2015</w:t>
            </w:r>
          </w:p>
        </w:tc>
        <w:tc>
          <w:tcPr>
            <w:tcW w:w="2410" w:type="dxa"/>
            <w:noWrap/>
            <w:vAlign w:val="center"/>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20975.5-2020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FE2DA0" w:rsidTr="00424C11">
        <w:trPr>
          <w:cantSplit/>
          <w:trHeight w:val="397"/>
          <w:jc w:val="center"/>
        </w:trPr>
        <w:tc>
          <w:tcPr>
            <w:tcW w:w="851" w:type="dxa"/>
            <w:vMerge/>
            <w:noWrap/>
            <w:vAlign w:val="center"/>
          </w:tcPr>
          <w:p w:rsidR="00FE2DA0" w:rsidRDefault="00FE2DA0" w:rsidP="00F642FD">
            <w:pPr>
              <w:snapToGrid w:val="0"/>
              <w:ind w:firstLine="420"/>
              <w:jc w:val="center"/>
              <w:rPr>
                <w:rFonts w:ascii="Times New Roman" w:eastAsia="方正仿宋_GBK" w:hAnsi="Times New Roman"/>
                <w:sz w:val="24"/>
              </w:rPr>
            </w:pPr>
          </w:p>
        </w:tc>
        <w:tc>
          <w:tcPr>
            <w:tcW w:w="920" w:type="dxa"/>
            <w:vMerge/>
            <w:noWrap/>
            <w:vAlign w:val="center"/>
          </w:tcPr>
          <w:p w:rsidR="00FE2DA0" w:rsidRDefault="00FE2DA0" w:rsidP="00F642FD">
            <w:pPr>
              <w:snapToGrid w:val="0"/>
              <w:rPr>
                <w:rFonts w:ascii="Times New Roman" w:eastAsia="方正仿宋_GBK" w:hAnsi="Times New Roman"/>
                <w:sz w:val="24"/>
              </w:rPr>
            </w:pPr>
          </w:p>
        </w:tc>
        <w:tc>
          <w:tcPr>
            <w:tcW w:w="2552" w:type="dxa"/>
            <w:noWrap/>
            <w:vAlign w:val="center"/>
          </w:tcPr>
          <w:p w:rsidR="00FE2DA0" w:rsidRDefault="00FE2DA0"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Fe</w:t>
            </w:r>
          </w:p>
        </w:tc>
        <w:tc>
          <w:tcPr>
            <w:tcW w:w="2263" w:type="dxa"/>
            <w:vMerge/>
            <w:noWrap/>
            <w:vAlign w:val="center"/>
          </w:tcPr>
          <w:p w:rsidR="00FE2DA0" w:rsidRPr="00BC0335" w:rsidRDefault="00FE2DA0" w:rsidP="00F642FD">
            <w:pPr>
              <w:snapToGrid w:val="0"/>
              <w:jc w:val="center"/>
              <w:rPr>
                <w:rFonts w:ascii="Times New Roman" w:eastAsia="方正仿宋_GBK" w:hAnsi="Times New Roman"/>
                <w:sz w:val="24"/>
              </w:rPr>
            </w:pPr>
          </w:p>
        </w:tc>
        <w:tc>
          <w:tcPr>
            <w:tcW w:w="2410" w:type="dxa"/>
            <w:noWrap/>
            <w:vAlign w:val="center"/>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20975.4-2020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FE2DA0" w:rsidTr="00424C11">
        <w:trPr>
          <w:cantSplit/>
          <w:trHeight w:val="397"/>
          <w:jc w:val="center"/>
        </w:trPr>
        <w:tc>
          <w:tcPr>
            <w:tcW w:w="851" w:type="dxa"/>
            <w:vMerge/>
            <w:noWrap/>
            <w:vAlign w:val="center"/>
          </w:tcPr>
          <w:p w:rsidR="00FE2DA0" w:rsidRDefault="00FE2DA0" w:rsidP="00F642FD">
            <w:pPr>
              <w:snapToGrid w:val="0"/>
              <w:ind w:firstLine="420"/>
              <w:jc w:val="center"/>
              <w:rPr>
                <w:rFonts w:ascii="Times New Roman" w:eastAsia="方正仿宋_GBK" w:hAnsi="Times New Roman"/>
                <w:sz w:val="24"/>
              </w:rPr>
            </w:pPr>
          </w:p>
        </w:tc>
        <w:tc>
          <w:tcPr>
            <w:tcW w:w="920" w:type="dxa"/>
            <w:vMerge/>
            <w:noWrap/>
            <w:vAlign w:val="center"/>
          </w:tcPr>
          <w:p w:rsidR="00FE2DA0" w:rsidRDefault="00FE2DA0" w:rsidP="00F642FD">
            <w:pPr>
              <w:snapToGrid w:val="0"/>
              <w:rPr>
                <w:rFonts w:ascii="Times New Roman" w:eastAsia="方正仿宋_GBK" w:hAnsi="Times New Roman"/>
                <w:sz w:val="24"/>
              </w:rPr>
            </w:pPr>
          </w:p>
        </w:tc>
        <w:tc>
          <w:tcPr>
            <w:tcW w:w="2552" w:type="dxa"/>
            <w:noWrap/>
            <w:vAlign w:val="center"/>
          </w:tcPr>
          <w:p w:rsidR="00FE2DA0" w:rsidRDefault="00FE2DA0"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Cu</w:t>
            </w:r>
          </w:p>
        </w:tc>
        <w:tc>
          <w:tcPr>
            <w:tcW w:w="2263" w:type="dxa"/>
            <w:vMerge/>
            <w:noWrap/>
            <w:vAlign w:val="center"/>
          </w:tcPr>
          <w:p w:rsidR="00FE2DA0" w:rsidRPr="00BC0335" w:rsidRDefault="00FE2DA0" w:rsidP="00F642FD">
            <w:pPr>
              <w:snapToGrid w:val="0"/>
              <w:jc w:val="center"/>
              <w:rPr>
                <w:rFonts w:ascii="Times New Roman" w:eastAsia="方正仿宋_GBK" w:hAnsi="Times New Roman"/>
                <w:sz w:val="24"/>
              </w:rPr>
            </w:pPr>
          </w:p>
        </w:tc>
        <w:tc>
          <w:tcPr>
            <w:tcW w:w="2410" w:type="dxa"/>
            <w:noWrap/>
            <w:vAlign w:val="center"/>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20975.3-2020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FE2DA0" w:rsidTr="00424C11">
        <w:trPr>
          <w:cantSplit/>
          <w:trHeight w:val="397"/>
          <w:jc w:val="center"/>
        </w:trPr>
        <w:tc>
          <w:tcPr>
            <w:tcW w:w="851" w:type="dxa"/>
            <w:vMerge/>
            <w:noWrap/>
            <w:vAlign w:val="center"/>
          </w:tcPr>
          <w:p w:rsidR="00FE2DA0" w:rsidRDefault="00FE2DA0" w:rsidP="00F642FD">
            <w:pPr>
              <w:snapToGrid w:val="0"/>
              <w:ind w:firstLine="420"/>
              <w:jc w:val="center"/>
              <w:rPr>
                <w:rFonts w:ascii="Times New Roman" w:eastAsia="方正仿宋_GBK" w:hAnsi="Times New Roman"/>
                <w:sz w:val="24"/>
              </w:rPr>
            </w:pPr>
          </w:p>
        </w:tc>
        <w:tc>
          <w:tcPr>
            <w:tcW w:w="920" w:type="dxa"/>
            <w:vMerge/>
            <w:noWrap/>
            <w:vAlign w:val="center"/>
          </w:tcPr>
          <w:p w:rsidR="00FE2DA0" w:rsidRDefault="00FE2DA0" w:rsidP="00F642FD">
            <w:pPr>
              <w:snapToGrid w:val="0"/>
              <w:rPr>
                <w:rFonts w:ascii="Times New Roman" w:eastAsia="方正仿宋_GBK" w:hAnsi="Times New Roman"/>
                <w:sz w:val="24"/>
              </w:rPr>
            </w:pPr>
          </w:p>
        </w:tc>
        <w:tc>
          <w:tcPr>
            <w:tcW w:w="2552" w:type="dxa"/>
            <w:noWrap/>
            <w:vAlign w:val="center"/>
          </w:tcPr>
          <w:p w:rsidR="00FE2DA0" w:rsidRDefault="00FE2DA0" w:rsidP="00F642FD">
            <w:pPr>
              <w:snapToGrid w:val="0"/>
              <w:jc w:val="center"/>
              <w:rPr>
                <w:rFonts w:ascii="Times New Roman" w:eastAsia="方正仿宋_GBK" w:hAnsi="Times New Roman"/>
                <w:sz w:val="24"/>
              </w:rPr>
            </w:pPr>
            <w:r>
              <w:rPr>
                <w:rFonts w:ascii="Times New Roman" w:eastAsia="方正仿宋_GBK" w:hAnsi="Times New Roman"/>
                <w:sz w:val="24"/>
              </w:rPr>
              <w:t>元素</w:t>
            </w:r>
            <w:proofErr w:type="spellStart"/>
            <w:r>
              <w:rPr>
                <w:rFonts w:ascii="Times New Roman" w:eastAsia="方正仿宋_GBK" w:hAnsi="Times New Roman"/>
                <w:sz w:val="24"/>
              </w:rPr>
              <w:t>Mn</w:t>
            </w:r>
            <w:proofErr w:type="spellEnd"/>
          </w:p>
        </w:tc>
        <w:tc>
          <w:tcPr>
            <w:tcW w:w="2263" w:type="dxa"/>
            <w:vMerge/>
            <w:noWrap/>
            <w:vAlign w:val="center"/>
          </w:tcPr>
          <w:p w:rsidR="00FE2DA0" w:rsidRDefault="00FE2DA0" w:rsidP="00F642FD">
            <w:pPr>
              <w:snapToGrid w:val="0"/>
              <w:jc w:val="center"/>
              <w:rPr>
                <w:rFonts w:ascii="Times New Roman" w:eastAsia="方正仿宋_GBK" w:hAnsi="Times New Roman"/>
                <w:sz w:val="24"/>
              </w:rPr>
            </w:pPr>
          </w:p>
        </w:tc>
        <w:tc>
          <w:tcPr>
            <w:tcW w:w="2410" w:type="dxa"/>
            <w:noWrap/>
            <w:vAlign w:val="center"/>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20975.7-2020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FE2DA0" w:rsidTr="00424C11">
        <w:trPr>
          <w:cantSplit/>
          <w:trHeight w:val="397"/>
          <w:jc w:val="center"/>
        </w:trPr>
        <w:tc>
          <w:tcPr>
            <w:tcW w:w="851" w:type="dxa"/>
            <w:vMerge/>
            <w:noWrap/>
            <w:vAlign w:val="center"/>
          </w:tcPr>
          <w:p w:rsidR="00FE2DA0" w:rsidRDefault="00FE2DA0" w:rsidP="00F642FD">
            <w:pPr>
              <w:snapToGrid w:val="0"/>
              <w:ind w:firstLine="420"/>
              <w:jc w:val="center"/>
              <w:rPr>
                <w:rFonts w:ascii="Times New Roman" w:eastAsia="方正仿宋_GBK" w:hAnsi="Times New Roman"/>
                <w:sz w:val="24"/>
              </w:rPr>
            </w:pPr>
          </w:p>
        </w:tc>
        <w:tc>
          <w:tcPr>
            <w:tcW w:w="920" w:type="dxa"/>
            <w:vMerge/>
            <w:noWrap/>
            <w:vAlign w:val="center"/>
          </w:tcPr>
          <w:p w:rsidR="00FE2DA0" w:rsidRDefault="00FE2DA0" w:rsidP="00F642FD">
            <w:pPr>
              <w:snapToGrid w:val="0"/>
              <w:rPr>
                <w:rFonts w:ascii="Times New Roman" w:eastAsia="方正仿宋_GBK" w:hAnsi="Times New Roman"/>
                <w:sz w:val="24"/>
              </w:rPr>
            </w:pPr>
          </w:p>
        </w:tc>
        <w:tc>
          <w:tcPr>
            <w:tcW w:w="2552" w:type="dxa"/>
            <w:noWrap/>
            <w:vAlign w:val="center"/>
          </w:tcPr>
          <w:p w:rsidR="00FE2DA0" w:rsidRDefault="00FE2DA0"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Mg</w:t>
            </w:r>
          </w:p>
        </w:tc>
        <w:tc>
          <w:tcPr>
            <w:tcW w:w="2263" w:type="dxa"/>
            <w:vMerge/>
            <w:noWrap/>
            <w:vAlign w:val="center"/>
          </w:tcPr>
          <w:p w:rsidR="00FE2DA0" w:rsidRDefault="00FE2DA0" w:rsidP="00F642FD">
            <w:pPr>
              <w:snapToGrid w:val="0"/>
              <w:jc w:val="center"/>
              <w:rPr>
                <w:rFonts w:ascii="Times New Roman" w:eastAsia="方正仿宋_GBK" w:hAnsi="Times New Roman"/>
                <w:sz w:val="24"/>
              </w:rPr>
            </w:pPr>
          </w:p>
        </w:tc>
        <w:tc>
          <w:tcPr>
            <w:tcW w:w="2410" w:type="dxa"/>
            <w:noWrap/>
            <w:vAlign w:val="center"/>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20975.16-2020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FE2DA0" w:rsidTr="00424C11">
        <w:trPr>
          <w:cantSplit/>
          <w:trHeight w:val="397"/>
          <w:jc w:val="center"/>
        </w:trPr>
        <w:tc>
          <w:tcPr>
            <w:tcW w:w="851" w:type="dxa"/>
            <w:vMerge/>
            <w:noWrap/>
            <w:vAlign w:val="center"/>
          </w:tcPr>
          <w:p w:rsidR="00FE2DA0" w:rsidRDefault="00FE2DA0" w:rsidP="00F642FD">
            <w:pPr>
              <w:snapToGrid w:val="0"/>
              <w:ind w:firstLine="420"/>
              <w:jc w:val="center"/>
              <w:rPr>
                <w:rFonts w:ascii="Times New Roman" w:eastAsia="方正仿宋_GBK" w:hAnsi="Times New Roman"/>
                <w:sz w:val="24"/>
              </w:rPr>
            </w:pPr>
          </w:p>
        </w:tc>
        <w:tc>
          <w:tcPr>
            <w:tcW w:w="920" w:type="dxa"/>
            <w:vMerge/>
            <w:noWrap/>
            <w:vAlign w:val="center"/>
          </w:tcPr>
          <w:p w:rsidR="00FE2DA0" w:rsidRDefault="00FE2DA0" w:rsidP="00F642FD">
            <w:pPr>
              <w:snapToGrid w:val="0"/>
              <w:rPr>
                <w:rFonts w:ascii="Times New Roman" w:eastAsia="方正仿宋_GBK" w:hAnsi="Times New Roman"/>
                <w:sz w:val="24"/>
              </w:rPr>
            </w:pPr>
          </w:p>
        </w:tc>
        <w:tc>
          <w:tcPr>
            <w:tcW w:w="2552" w:type="dxa"/>
            <w:noWrap/>
            <w:vAlign w:val="center"/>
          </w:tcPr>
          <w:p w:rsidR="00FE2DA0" w:rsidRDefault="00FE2DA0"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Cr</w:t>
            </w:r>
          </w:p>
        </w:tc>
        <w:tc>
          <w:tcPr>
            <w:tcW w:w="2263" w:type="dxa"/>
            <w:vMerge/>
            <w:noWrap/>
            <w:vAlign w:val="center"/>
          </w:tcPr>
          <w:p w:rsidR="00FE2DA0" w:rsidRDefault="00FE2DA0" w:rsidP="00F642FD">
            <w:pPr>
              <w:snapToGrid w:val="0"/>
              <w:jc w:val="center"/>
              <w:rPr>
                <w:rFonts w:ascii="Times New Roman" w:eastAsia="方正仿宋_GBK" w:hAnsi="Times New Roman"/>
                <w:sz w:val="24"/>
              </w:rPr>
            </w:pPr>
          </w:p>
        </w:tc>
        <w:tc>
          <w:tcPr>
            <w:tcW w:w="2410" w:type="dxa"/>
            <w:noWrap/>
            <w:vAlign w:val="center"/>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20975.18-2020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FE2DA0" w:rsidTr="00424C11">
        <w:trPr>
          <w:cantSplit/>
          <w:trHeight w:val="397"/>
          <w:jc w:val="center"/>
        </w:trPr>
        <w:tc>
          <w:tcPr>
            <w:tcW w:w="851" w:type="dxa"/>
            <w:vMerge/>
            <w:noWrap/>
            <w:vAlign w:val="center"/>
          </w:tcPr>
          <w:p w:rsidR="00FE2DA0" w:rsidRDefault="00FE2DA0" w:rsidP="00F642FD">
            <w:pPr>
              <w:snapToGrid w:val="0"/>
              <w:ind w:firstLine="420"/>
              <w:jc w:val="center"/>
              <w:rPr>
                <w:rFonts w:ascii="Times New Roman" w:eastAsia="方正仿宋_GBK" w:hAnsi="Times New Roman"/>
                <w:sz w:val="24"/>
              </w:rPr>
            </w:pPr>
          </w:p>
        </w:tc>
        <w:tc>
          <w:tcPr>
            <w:tcW w:w="920" w:type="dxa"/>
            <w:vMerge/>
            <w:noWrap/>
            <w:vAlign w:val="center"/>
          </w:tcPr>
          <w:p w:rsidR="00FE2DA0" w:rsidRDefault="00FE2DA0" w:rsidP="00F642FD">
            <w:pPr>
              <w:snapToGrid w:val="0"/>
              <w:rPr>
                <w:rFonts w:ascii="Times New Roman" w:eastAsia="方正仿宋_GBK" w:hAnsi="Times New Roman"/>
                <w:sz w:val="24"/>
              </w:rPr>
            </w:pPr>
          </w:p>
        </w:tc>
        <w:tc>
          <w:tcPr>
            <w:tcW w:w="2552" w:type="dxa"/>
            <w:noWrap/>
            <w:vAlign w:val="center"/>
          </w:tcPr>
          <w:p w:rsidR="00FE2DA0" w:rsidRDefault="00FE2DA0"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Zn</w:t>
            </w:r>
          </w:p>
        </w:tc>
        <w:tc>
          <w:tcPr>
            <w:tcW w:w="2263" w:type="dxa"/>
            <w:vMerge/>
            <w:noWrap/>
            <w:vAlign w:val="center"/>
          </w:tcPr>
          <w:p w:rsidR="00FE2DA0" w:rsidRDefault="00FE2DA0" w:rsidP="00F642FD">
            <w:pPr>
              <w:snapToGrid w:val="0"/>
              <w:jc w:val="center"/>
              <w:rPr>
                <w:rFonts w:ascii="Times New Roman" w:eastAsia="方正仿宋_GBK" w:hAnsi="Times New Roman"/>
                <w:sz w:val="24"/>
              </w:rPr>
            </w:pPr>
          </w:p>
        </w:tc>
        <w:tc>
          <w:tcPr>
            <w:tcW w:w="2410" w:type="dxa"/>
            <w:noWrap/>
            <w:vAlign w:val="center"/>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20975.8-2008</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FE2DA0" w:rsidTr="00424C11">
        <w:trPr>
          <w:cantSplit/>
          <w:trHeight w:val="397"/>
          <w:jc w:val="center"/>
        </w:trPr>
        <w:tc>
          <w:tcPr>
            <w:tcW w:w="851" w:type="dxa"/>
            <w:vMerge/>
            <w:noWrap/>
            <w:vAlign w:val="center"/>
          </w:tcPr>
          <w:p w:rsidR="00FE2DA0" w:rsidRDefault="00FE2DA0" w:rsidP="00F642FD">
            <w:pPr>
              <w:snapToGrid w:val="0"/>
              <w:ind w:firstLine="420"/>
              <w:jc w:val="center"/>
              <w:rPr>
                <w:rFonts w:ascii="Times New Roman" w:eastAsia="方正仿宋_GBK" w:hAnsi="Times New Roman"/>
                <w:sz w:val="24"/>
              </w:rPr>
            </w:pPr>
          </w:p>
        </w:tc>
        <w:tc>
          <w:tcPr>
            <w:tcW w:w="920" w:type="dxa"/>
            <w:vMerge/>
            <w:noWrap/>
            <w:vAlign w:val="center"/>
          </w:tcPr>
          <w:p w:rsidR="00FE2DA0" w:rsidRDefault="00FE2DA0" w:rsidP="00F642FD">
            <w:pPr>
              <w:snapToGrid w:val="0"/>
              <w:rPr>
                <w:rFonts w:ascii="Times New Roman" w:eastAsia="方正仿宋_GBK" w:hAnsi="Times New Roman"/>
                <w:sz w:val="24"/>
              </w:rPr>
            </w:pPr>
          </w:p>
        </w:tc>
        <w:tc>
          <w:tcPr>
            <w:tcW w:w="2552" w:type="dxa"/>
            <w:noWrap/>
            <w:vAlign w:val="center"/>
          </w:tcPr>
          <w:p w:rsidR="00FE2DA0" w:rsidRDefault="00FE2DA0" w:rsidP="00F642FD">
            <w:pPr>
              <w:snapToGrid w:val="0"/>
              <w:jc w:val="center"/>
              <w:rPr>
                <w:rFonts w:ascii="Times New Roman" w:eastAsia="方正仿宋_GBK" w:hAnsi="Times New Roman"/>
                <w:sz w:val="24"/>
              </w:rPr>
            </w:pPr>
            <w:r>
              <w:rPr>
                <w:rFonts w:ascii="Times New Roman" w:eastAsia="方正仿宋_GBK" w:hAnsi="Times New Roman"/>
                <w:sz w:val="24"/>
              </w:rPr>
              <w:t>元素</w:t>
            </w:r>
            <w:r>
              <w:rPr>
                <w:rFonts w:ascii="Times New Roman" w:eastAsia="方正仿宋_GBK" w:hAnsi="Times New Roman"/>
                <w:sz w:val="24"/>
              </w:rPr>
              <w:t>Ti</w:t>
            </w:r>
          </w:p>
        </w:tc>
        <w:tc>
          <w:tcPr>
            <w:tcW w:w="2263" w:type="dxa"/>
            <w:vMerge/>
            <w:noWrap/>
            <w:vAlign w:val="center"/>
          </w:tcPr>
          <w:p w:rsidR="00FE2DA0" w:rsidRDefault="00FE2DA0" w:rsidP="00F642FD">
            <w:pPr>
              <w:snapToGrid w:val="0"/>
              <w:jc w:val="center"/>
              <w:rPr>
                <w:rFonts w:ascii="Times New Roman" w:eastAsia="方正仿宋_GBK" w:hAnsi="Times New Roman"/>
                <w:sz w:val="24"/>
              </w:rPr>
            </w:pPr>
          </w:p>
        </w:tc>
        <w:tc>
          <w:tcPr>
            <w:tcW w:w="2410" w:type="dxa"/>
            <w:noWrap/>
            <w:vAlign w:val="center"/>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20975.12-2020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20975.25-2020</w:t>
            </w:r>
          </w:p>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7999-2015</w:t>
            </w:r>
          </w:p>
        </w:tc>
      </w:tr>
      <w:tr w:rsidR="00FE2DA0" w:rsidTr="00424C11">
        <w:trPr>
          <w:cantSplit/>
          <w:trHeight w:val="397"/>
          <w:jc w:val="center"/>
        </w:trPr>
        <w:tc>
          <w:tcPr>
            <w:tcW w:w="851" w:type="dxa"/>
            <w:vMerge w:val="restart"/>
            <w:noWrap/>
            <w:vAlign w:val="center"/>
          </w:tcPr>
          <w:p w:rsidR="00FE2DA0" w:rsidRDefault="00592A83" w:rsidP="00F642FD">
            <w:pPr>
              <w:snapToGrid w:val="0"/>
              <w:jc w:val="center"/>
              <w:rPr>
                <w:rFonts w:ascii="Times New Roman" w:eastAsia="方正仿宋_GBK" w:hAnsi="Times New Roman"/>
                <w:sz w:val="24"/>
              </w:rPr>
            </w:pPr>
            <w:r>
              <w:rPr>
                <w:rFonts w:ascii="Times New Roman" w:eastAsia="方正仿宋_GBK" w:hAnsi="Times New Roman" w:hint="eastAsia"/>
                <w:sz w:val="24"/>
              </w:rPr>
              <w:t>3</w:t>
            </w:r>
          </w:p>
        </w:tc>
        <w:tc>
          <w:tcPr>
            <w:tcW w:w="920" w:type="dxa"/>
            <w:vMerge w:val="restart"/>
            <w:noWrap/>
            <w:vAlign w:val="center"/>
          </w:tcPr>
          <w:p w:rsidR="00FE2DA0" w:rsidRDefault="00FE2DA0" w:rsidP="00F642FD">
            <w:pPr>
              <w:snapToGrid w:val="0"/>
              <w:jc w:val="left"/>
              <w:rPr>
                <w:rFonts w:ascii="Times New Roman" w:eastAsia="方正仿宋_GBK" w:hAnsi="Times New Roman"/>
                <w:sz w:val="24"/>
              </w:rPr>
            </w:pPr>
            <w:r>
              <w:rPr>
                <w:rFonts w:ascii="Times New Roman" w:eastAsia="方正仿宋_GBK" w:hAnsi="Times New Roman"/>
                <w:sz w:val="24"/>
              </w:rPr>
              <w:t>力学性能</w:t>
            </w:r>
          </w:p>
        </w:tc>
        <w:tc>
          <w:tcPr>
            <w:tcW w:w="2552" w:type="dxa"/>
            <w:noWrap/>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抗拉强度</w:t>
            </w:r>
            <w:r>
              <w:rPr>
                <w:rFonts w:ascii="Times New Roman" w:eastAsia="方正仿宋_GBK" w:hAnsi="Times New Roman"/>
                <w:sz w:val="24"/>
              </w:rPr>
              <w:t xml:space="preserve"> </w:t>
            </w:r>
            <w:proofErr w:type="spellStart"/>
            <w:r>
              <w:rPr>
                <w:rFonts w:ascii="Times New Roman" w:eastAsia="方正仿宋_GBK" w:hAnsi="Times New Roman"/>
                <w:sz w:val="24"/>
              </w:rPr>
              <w:t>R</w:t>
            </w:r>
            <w:r>
              <w:rPr>
                <w:rFonts w:ascii="Times New Roman" w:eastAsia="方正仿宋_GBK" w:hAnsi="Times New Roman"/>
                <w:sz w:val="24"/>
                <w:vertAlign w:val="subscript"/>
              </w:rPr>
              <w:t>m</w:t>
            </w:r>
            <w:proofErr w:type="spellEnd"/>
          </w:p>
        </w:tc>
        <w:tc>
          <w:tcPr>
            <w:tcW w:w="2263" w:type="dxa"/>
            <w:vMerge w:val="restart"/>
            <w:noWrap/>
            <w:vAlign w:val="center"/>
          </w:tcPr>
          <w:p w:rsidR="00FE2DA0" w:rsidRDefault="00FE2DA0" w:rsidP="00F642FD">
            <w:pPr>
              <w:snapToGrid w:val="0"/>
              <w:jc w:val="center"/>
              <w:rPr>
                <w:rFonts w:ascii="Times New Roman" w:eastAsia="方正仿宋_GBK" w:hAnsi="Times New Roman"/>
                <w:sz w:val="24"/>
              </w:rPr>
            </w:pPr>
            <w:r w:rsidRPr="00BC0335">
              <w:rPr>
                <w:rFonts w:ascii="Times New Roman" w:eastAsia="方正仿宋_GBK" w:hAnsi="Times New Roman"/>
                <w:sz w:val="24"/>
              </w:rPr>
              <w:t>GB/T 6892-2015</w:t>
            </w:r>
          </w:p>
        </w:tc>
        <w:tc>
          <w:tcPr>
            <w:tcW w:w="2410" w:type="dxa"/>
            <w:vMerge w:val="restart"/>
            <w:noWrap/>
            <w:vAlign w:val="center"/>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GB/T 16865-2013</w:t>
            </w:r>
          </w:p>
        </w:tc>
      </w:tr>
      <w:tr w:rsidR="00FE2DA0" w:rsidTr="00424C11">
        <w:trPr>
          <w:cantSplit/>
          <w:trHeight w:val="397"/>
          <w:jc w:val="center"/>
        </w:trPr>
        <w:tc>
          <w:tcPr>
            <w:tcW w:w="851" w:type="dxa"/>
            <w:vMerge/>
            <w:noWrap/>
            <w:vAlign w:val="center"/>
          </w:tcPr>
          <w:p w:rsidR="00FE2DA0" w:rsidRDefault="00FE2DA0" w:rsidP="00F642FD">
            <w:pPr>
              <w:snapToGrid w:val="0"/>
              <w:ind w:firstLine="420"/>
              <w:jc w:val="center"/>
              <w:rPr>
                <w:rFonts w:ascii="Times New Roman" w:eastAsia="方正仿宋_GBK" w:hAnsi="Times New Roman"/>
                <w:sz w:val="24"/>
              </w:rPr>
            </w:pPr>
          </w:p>
        </w:tc>
        <w:tc>
          <w:tcPr>
            <w:tcW w:w="920" w:type="dxa"/>
            <w:vMerge/>
            <w:noWrap/>
            <w:vAlign w:val="center"/>
          </w:tcPr>
          <w:p w:rsidR="00FE2DA0" w:rsidRDefault="00FE2DA0" w:rsidP="00F642FD">
            <w:pPr>
              <w:snapToGrid w:val="0"/>
              <w:ind w:firstLine="420"/>
              <w:jc w:val="left"/>
              <w:rPr>
                <w:rFonts w:ascii="Times New Roman" w:eastAsia="方正仿宋_GBK" w:hAnsi="Times New Roman"/>
                <w:sz w:val="24"/>
              </w:rPr>
            </w:pPr>
          </w:p>
        </w:tc>
        <w:tc>
          <w:tcPr>
            <w:tcW w:w="2552" w:type="dxa"/>
            <w:noWrap/>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规定非比例延伸强度</w:t>
            </w:r>
            <w:r>
              <w:rPr>
                <w:rFonts w:ascii="Times New Roman" w:eastAsia="方正仿宋_GBK" w:hAnsi="Times New Roman"/>
                <w:sz w:val="24"/>
              </w:rPr>
              <w:t xml:space="preserve"> R</w:t>
            </w:r>
            <w:r>
              <w:rPr>
                <w:rFonts w:ascii="Times New Roman" w:eastAsia="方正仿宋_GBK" w:hAnsi="Times New Roman"/>
                <w:sz w:val="24"/>
                <w:vertAlign w:val="subscript"/>
              </w:rPr>
              <w:t>p0.2</w:t>
            </w:r>
          </w:p>
        </w:tc>
        <w:tc>
          <w:tcPr>
            <w:tcW w:w="2263" w:type="dxa"/>
            <w:vMerge/>
            <w:noWrap/>
            <w:vAlign w:val="center"/>
          </w:tcPr>
          <w:p w:rsidR="00FE2DA0" w:rsidRDefault="00FE2DA0" w:rsidP="00F642FD">
            <w:pPr>
              <w:snapToGrid w:val="0"/>
              <w:jc w:val="center"/>
              <w:rPr>
                <w:rFonts w:ascii="Times New Roman" w:eastAsia="方正仿宋_GBK" w:hAnsi="Times New Roman"/>
                <w:sz w:val="24"/>
              </w:rPr>
            </w:pPr>
          </w:p>
        </w:tc>
        <w:tc>
          <w:tcPr>
            <w:tcW w:w="2410" w:type="dxa"/>
            <w:vMerge/>
            <w:noWrap/>
            <w:vAlign w:val="center"/>
          </w:tcPr>
          <w:p w:rsidR="00FE2DA0" w:rsidRDefault="00FE2DA0" w:rsidP="00F642FD">
            <w:pPr>
              <w:snapToGrid w:val="0"/>
              <w:rPr>
                <w:rFonts w:ascii="Times New Roman" w:eastAsia="方正仿宋_GBK" w:hAnsi="Times New Roman"/>
                <w:sz w:val="24"/>
              </w:rPr>
            </w:pPr>
          </w:p>
        </w:tc>
      </w:tr>
      <w:tr w:rsidR="00FE2DA0" w:rsidTr="00424C11">
        <w:trPr>
          <w:cantSplit/>
          <w:trHeight w:val="397"/>
          <w:jc w:val="center"/>
        </w:trPr>
        <w:tc>
          <w:tcPr>
            <w:tcW w:w="851" w:type="dxa"/>
            <w:vMerge/>
            <w:noWrap/>
            <w:vAlign w:val="center"/>
          </w:tcPr>
          <w:p w:rsidR="00FE2DA0" w:rsidRDefault="00FE2DA0" w:rsidP="00F642FD">
            <w:pPr>
              <w:snapToGrid w:val="0"/>
              <w:ind w:firstLine="420"/>
              <w:jc w:val="center"/>
              <w:rPr>
                <w:rFonts w:ascii="Times New Roman" w:eastAsia="方正仿宋_GBK" w:hAnsi="Times New Roman"/>
                <w:sz w:val="24"/>
              </w:rPr>
            </w:pPr>
          </w:p>
        </w:tc>
        <w:tc>
          <w:tcPr>
            <w:tcW w:w="920" w:type="dxa"/>
            <w:vMerge/>
            <w:noWrap/>
            <w:vAlign w:val="center"/>
          </w:tcPr>
          <w:p w:rsidR="00FE2DA0" w:rsidRDefault="00FE2DA0" w:rsidP="00F642FD">
            <w:pPr>
              <w:snapToGrid w:val="0"/>
              <w:ind w:firstLine="420"/>
              <w:jc w:val="left"/>
              <w:rPr>
                <w:rFonts w:ascii="Times New Roman" w:eastAsia="方正仿宋_GBK" w:hAnsi="Times New Roman"/>
                <w:sz w:val="24"/>
              </w:rPr>
            </w:pPr>
          </w:p>
        </w:tc>
        <w:tc>
          <w:tcPr>
            <w:tcW w:w="2552" w:type="dxa"/>
            <w:noWrap/>
          </w:tcPr>
          <w:p w:rsidR="00FE2DA0" w:rsidRDefault="00FE2DA0" w:rsidP="00F642FD">
            <w:pPr>
              <w:snapToGrid w:val="0"/>
              <w:rPr>
                <w:rFonts w:ascii="Times New Roman" w:eastAsia="方正仿宋_GBK" w:hAnsi="Times New Roman"/>
                <w:sz w:val="24"/>
              </w:rPr>
            </w:pPr>
            <w:r>
              <w:rPr>
                <w:rFonts w:ascii="Times New Roman" w:eastAsia="方正仿宋_GBK" w:hAnsi="Times New Roman"/>
                <w:sz w:val="24"/>
              </w:rPr>
              <w:t>断后伸长率</w:t>
            </w:r>
            <w:r>
              <w:rPr>
                <w:rFonts w:ascii="Times New Roman" w:eastAsia="方正仿宋_GBK" w:hAnsi="Times New Roman" w:hint="eastAsia"/>
                <w:sz w:val="24"/>
              </w:rPr>
              <w:t>A/</w:t>
            </w:r>
            <w:r>
              <w:rPr>
                <w:rFonts w:ascii="Times New Roman" w:eastAsia="方正仿宋_GBK" w:hAnsi="Times New Roman"/>
                <w:sz w:val="24"/>
              </w:rPr>
              <w:t xml:space="preserve"> A</w:t>
            </w:r>
            <w:r>
              <w:rPr>
                <w:rFonts w:ascii="Times New Roman" w:eastAsia="方正仿宋_GBK" w:hAnsi="Times New Roman"/>
                <w:sz w:val="24"/>
                <w:vertAlign w:val="subscript"/>
              </w:rPr>
              <w:t>50mm</w:t>
            </w:r>
          </w:p>
        </w:tc>
        <w:tc>
          <w:tcPr>
            <w:tcW w:w="2263" w:type="dxa"/>
            <w:vMerge/>
            <w:noWrap/>
            <w:vAlign w:val="center"/>
          </w:tcPr>
          <w:p w:rsidR="00FE2DA0" w:rsidRDefault="00FE2DA0" w:rsidP="00F642FD">
            <w:pPr>
              <w:snapToGrid w:val="0"/>
              <w:jc w:val="center"/>
              <w:rPr>
                <w:rFonts w:ascii="Times New Roman" w:eastAsia="方正仿宋_GBK" w:hAnsi="Times New Roman"/>
                <w:sz w:val="24"/>
              </w:rPr>
            </w:pPr>
          </w:p>
        </w:tc>
        <w:tc>
          <w:tcPr>
            <w:tcW w:w="2410" w:type="dxa"/>
            <w:vMerge/>
            <w:noWrap/>
            <w:vAlign w:val="center"/>
          </w:tcPr>
          <w:p w:rsidR="00FE2DA0" w:rsidRDefault="00FE2DA0" w:rsidP="00F642FD">
            <w:pPr>
              <w:snapToGrid w:val="0"/>
              <w:rPr>
                <w:rFonts w:ascii="Times New Roman" w:eastAsia="方正仿宋_GBK" w:hAnsi="Times New Roman"/>
                <w:sz w:val="24"/>
              </w:rPr>
            </w:pPr>
          </w:p>
        </w:tc>
      </w:tr>
      <w:tr w:rsidR="00FE2DA0" w:rsidTr="00424C11">
        <w:trPr>
          <w:cantSplit/>
          <w:trHeight w:val="397"/>
          <w:jc w:val="center"/>
        </w:trPr>
        <w:tc>
          <w:tcPr>
            <w:tcW w:w="851" w:type="dxa"/>
            <w:noWrap/>
            <w:vAlign w:val="center"/>
          </w:tcPr>
          <w:p w:rsidR="00FE2DA0" w:rsidRDefault="00592A83" w:rsidP="00F642FD">
            <w:pPr>
              <w:snapToGrid w:val="0"/>
              <w:jc w:val="center"/>
              <w:rPr>
                <w:rFonts w:ascii="Times New Roman" w:eastAsia="方正仿宋_GBK" w:hAnsi="Times New Roman"/>
                <w:sz w:val="24"/>
              </w:rPr>
            </w:pPr>
            <w:r>
              <w:rPr>
                <w:rFonts w:ascii="Times New Roman" w:eastAsia="方正仿宋_GBK" w:hAnsi="Times New Roman" w:hint="eastAsia"/>
                <w:sz w:val="24"/>
              </w:rPr>
              <w:t>4</w:t>
            </w:r>
          </w:p>
        </w:tc>
        <w:tc>
          <w:tcPr>
            <w:tcW w:w="3472" w:type="dxa"/>
            <w:gridSpan w:val="2"/>
            <w:noWrap/>
            <w:vAlign w:val="center"/>
          </w:tcPr>
          <w:p w:rsidR="00FE2DA0" w:rsidRDefault="00FE2DA0" w:rsidP="00F642FD">
            <w:pPr>
              <w:snapToGrid w:val="0"/>
              <w:jc w:val="center"/>
              <w:rPr>
                <w:rFonts w:ascii="Times New Roman" w:eastAsia="方正仿宋_GBK" w:hAnsi="Times New Roman"/>
                <w:sz w:val="24"/>
              </w:rPr>
            </w:pPr>
            <w:r w:rsidRPr="009F1725">
              <w:rPr>
                <w:rFonts w:ascii="Times New Roman" w:eastAsia="方正仿宋_GBK" w:hAnsi="Times New Roman"/>
                <w:sz w:val="24"/>
              </w:rPr>
              <w:t>低倍组织</w:t>
            </w:r>
          </w:p>
        </w:tc>
        <w:tc>
          <w:tcPr>
            <w:tcW w:w="2263" w:type="dxa"/>
            <w:noWrap/>
            <w:vAlign w:val="center"/>
          </w:tcPr>
          <w:p w:rsidR="00FE2DA0" w:rsidRDefault="00FE2DA0" w:rsidP="00F642FD">
            <w:pPr>
              <w:snapToGrid w:val="0"/>
              <w:jc w:val="center"/>
              <w:rPr>
                <w:rFonts w:ascii="Times New Roman" w:eastAsia="方正仿宋_GBK" w:hAnsi="Times New Roman"/>
                <w:sz w:val="24"/>
              </w:rPr>
            </w:pPr>
            <w:r w:rsidRPr="00BC0335">
              <w:rPr>
                <w:rFonts w:ascii="Times New Roman" w:eastAsia="方正仿宋_GBK" w:hAnsi="Times New Roman"/>
                <w:sz w:val="24"/>
              </w:rPr>
              <w:t>GB/T 6892-2015</w:t>
            </w:r>
          </w:p>
        </w:tc>
        <w:tc>
          <w:tcPr>
            <w:tcW w:w="2410" w:type="dxa"/>
            <w:noWrap/>
            <w:vAlign w:val="center"/>
          </w:tcPr>
          <w:p w:rsidR="00FE2DA0" w:rsidRPr="009F1725" w:rsidRDefault="00FE2DA0" w:rsidP="00F642FD">
            <w:pPr>
              <w:snapToGrid w:val="0"/>
              <w:rPr>
                <w:rFonts w:ascii="Times New Roman" w:eastAsia="方正仿宋_GBK" w:hAnsi="Times New Roman"/>
                <w:sz w:val="24"/>
              </w:rPr>
            </w:pPr>
            <w:r w:rsidRPr="009F1725">
              <w:rPr>
                <w:rFonts w:ascii="Times New Roman" w:eastAsia="方正仿宋_GBK" w:hAnsi="Times New Roman"/>
                <w:sz w:val="24"/>
              </w:rPr>
              <w:t>GB/T 3246.2-2012</w:t>
            </w:r>
          </w:p>
        </w:tc>
      </w:tr>
      <w:tr w:rsidR="00FE2DA0" w:rsidTr="00424C11">
        <w:trPr>
          <w:cantSplit/>
          <w:trHeight w:val="397"/>
          <w:jc w:val="center"/>
        </w:trPr>
        <w:tc>
          <w:tcPr>
            <w:tcW w:w="851" w:type="dxa"/>
            <w:noWrap/>
            <w:vAlign w:val="center"/>
          </w:tcPr>
          <w:p w:rsidR="00FE2DA0" w:rsidRDefault="00592A83" w:rsidP="00F642FD">
            <w:pPr>
              <w:snapToGrid w:val="0"/>
              <w:jc w:val="center"/>
              <w:rPr>
                <w:rFonts w:ascii="Times New Roman" w:eastAsia="方正仿宋_GBK" w:hAnsi="Times New Roman"/>
                <w:sz w:val="24"/>
              </w:rPr>
            </w:pPr>
            <w:r>
              <w:rPr>
                <w:rFonts w:ascii="Times New Roman" w:eastAsia="方正仿宋_GBK" w:hAnsi="Times New Roman" w:hint="eastAsia"/>
                <w:sz w:val="24"/>
              </w:rPr>
              <w:t>5</w:t>
            </w:r>
          </w:p>
        </w:tc>
        <w:tc>
          <w:tcPr>
            <w:tcW w:w="3472" w:type="dxa"/>
            <w:gridSpan w:val="2"/>
            <w:noWrap/>
            <w:vAlign w:val="center"/>
          </w:tcPr>
          <w:p w:rsidR="00FE2DA0" w:rsidRDefault="00FE2DA0" w:rsidP="00F642FD">
            <w:pPr>
              <w:snapToGrid w:val="0"/>
              <w:jc w:val="center"/>
              <w:rPr>
                <w:rFonts w:ascii="Times New Roman" w:eastAsia="方正仿宋_GBK" w:hAnsi="Times New Roman"/>
                <w:sz w:val="24"/>
              </w:rPr>
            </w:pPr>
            <w:r w:rsidRPr="009F1725">
              <w:rPr>
                <w:rFonts w:ascii="Times New Roman" w:eastAsia="方正仿宋_GBK" w:hAnsi="Times New Roman"/>
                <w:sz w:val="24"/>
              </w:rPr>
              <w:t>显微组织</w:t>
            </w:r>
          </w:p>
        </w:tc>
        <w:tc>
          <w:tcPr>
            <w:tcW w:w="2263" w:type="dxa"/>
            <w:noWrap/>
            <w:vAlign w:val="center"/>
          </w:tcPr>
          <w:p w:rsidR="00FE2DA0" w:rsidRDefault="00FE2DA0" w:rsidP="00F642FD">
            <w:pPr>
              <w:snapToGrid w:val="0"/>
              <w:jc w:val="center"/>
              <w:rPr>
                <w:rFonts w:ascii="Times New Roman" w:eastAsia="方正仿宋_GBK" w:hAnsi="Times New Roman"/>
                <w:sz w:val="24"/>
              </w:rPr>
            </w:pPr>
            <w:r w:rsidRPr="00BC0335">
              <w:rPr>
                <w:rFonts w:ascii="Times New Roman" w:eastAsia="方正仿宋_GBK" w:hAnsi="Times New Roman"/>
                <w:sz w:val="24"/>
              </w:rPr>
              <w:t>GB/T 6892-2015</w:t>
            </w:r>
          </w:p>
        </w:tc>
        <w:tc>
          <w:tcPr>
            <w:tcW w:w="2410" w:type="dxa"/>
            <w:noWrap/>
            <w:vAlign w:val="center"/>
          </w:tcPr>
          <w:p w:rsidR="00FE2DA0" w:rsidRPr="009F1725" w:rsidRDefault="00FE2DA0" w:rsidP="00F642FD">
            <w:pPr>
              <w:snapToGrid w:val="0"/>
              <w:rPr>
                <w:rFonts w:ascii="Times New Roman" w:eastAsia="方正仿宋_GBK" w:hAnsi="Times New Roman"/>
                <w:sz w:val="24"/>
              </w:rPr>
            </w:pPr>
            <w:r w:rsidRPr="009F1725">
              <w:rPr>
                <w:rFonts w:ascii="Times New Roman" w:eastAsia="方正仿宋_GBK" w:hAnsi="Times New Roman"/>
                <w:sz w:val="24"/>
              </w:rPr>
              <w:t>GB/T 3246.1-2012</w:t>
            </w:r>
          </w:p>
        </w:tc>
      </w:tr>
      <w:tr w:rsidR="00FE2DA0" w:rsidTr="00424C11">
        <w:trPr>
          <w:cantSplit/>
          <w:trHeight w:val="397"/>
          <w:jc w:val="center"/>
        </w:trPr>
        <w:tc>
          <w:tcPr>
            <w:tcW w:w="851" w:type="dxa"/>
            <w:noWrap/>
            <w:vAlign w:val="center"/>
          </w:tcPr>
          <w:p w:rsidR="00FE2DA0" w:rsidRPr="00CC57B8" w:rsidRDefault="00592A83" w:rsidP="00CC57B8">
            <w:pPr>
              <w:snapToGrid w:val="0"/>
              <w:jc w:val="center"/>
              <w:rPr>
                <w:rFonts w:ascii="Times New Roman" w:eastAsia="方正仿宋_GBK" w:hAnsi="Times New Roman"/>
                <w:sz w:val="24"/>
              </w:rPr>
            </w:pPr>
            <w:r>
              <w:rPr>
                <w:rFonts w:ascii="Times New Roman" w:eastAsia="方正仿宋_GBK" w:hAnsi="Times New Roman" w:hint="eastAsia"/>
                <w:sz w:val="24"/>
              </w:rPr>
              <w:t>6</w:t>
            </w:r>
          </w:p>
        </w:tc>
        <w:tc>
          <w:tcPr>
            <w:tcW w:w="920" w:type="dxa"/>
            <w:vMerge w:val="restart"/>
            <w:noWrap/>
            <w:vAlign w:val="center"/>
          </w:tcPr>
          <w:p w:rsidR="00FE2DA0" w:rsidRPr="00CC57B8" w:rsidRDefault="00FE2DA0" w:rsidP="00CC57B8">
            <w:pPr>
              <w:snapToGrid w:val="0"/>
              <w:jc w:val="left"/>
              <w:rPr>
                <w:rFonts w:ascii="Times New Roman" w:eastAsia="方正仿宋_GBK" w:hAnsi="Times New Roman"/>
                <w:sz w:val="24"/>
              </w:rPr>
            </w:pPr>
            <w:r w:rsidRPr="00CC57B8">
              <w:rPr>
                <w:rFonts w:ascii="Times New Roman" w:eastAsia="方正仿宋_GBK" w:hAnsi="Times New Roman" w:hint="eastAsia"/>
                <w:sz w:val="24"/>
              </w:rPr>
              <w:t>膜层性能</w:t>
            </w:r>
          </w:p>
        </w:tc>
        <w:tc>
          <w:tcPr>
            <w:tcW w:w="2552" w:type="dxa"/>
            <w:noWrap/>
            <w:vAlign w:val="center"/>
          </w:tcPr>
          <w:p w:rsidR="00FE2DA0" w:rsidRPr="00CC57B8" w:rsidRDefault="00FE2DA0" w:rsidP="00CC57B8">
            <w:pPr>
              <w:snapToGrid w:val="0"/>
              <w:jc w:val="left"/>
              <w:rPr>
                <w:rFonts w:ascii="Times New Roman" w:eastAsia="方正仿宋_GBK" w:hAnsi="Times New Roman"/>
                <w:sz w:val="24"/>
              </w:rPr>
            </w:pPr>
            <w:r w:rsidRPr="00CC57B8">
              <w:rPr>
                <w:rFonts w:ascii="Times New Roman" w:eastAsia="方正仿宋_GBK" w:hAnsi="Times New Roman" w:hint="eastAsia"/>
                <w:sz w:val="24"/>
              </w:rPr>
              <w:t>局部膜厚</w:t>
            </w:r>
            <w:r w:rsidRPr="00CC57B8">
              <w:rPr>
                <w:rFonts w:ascii="Times New Roman" w:eastAsia="方正仿宋_GBK" w:hAnsi="Times New Roman" w:hint="eastAsia"/>
                <w:sz w:val="24"/>
              </w:rPr>
              <w:t>/</w:t>
            </w:r>
            <w:r w:rsidRPr="00CC57B8">
              <w:rPr>
                <w:rFonts w:ascii="Times New Roman" w:eastAsia="方正仿宋_GBK" w:hAnsi="Times New Roman" w:hint="eastAsia"/>
                <w:sz w:val="24"/>
              </w:rPr>
              <w:t>平均膜厚</w:t>
            </w:r>
            <w:r w:rsidRPr="00CC57B8">
              <w:rPr>
                <w:rFonts w:ascii="Times New Roman" w:eastAsia="方正仿宋_GBK" w:hAnsi="Times New Roman" w:hint="eastAsia"/>
                <w:sz w:val="24"/>
              </w:rPr>
              <w:t>/</w:t>
            </w:r>
            <w:r w:rsidRPr="00CC57B8">
              <w:rPr>
                <w:rFonts w:ascii="Times New Roman" w:eastAsia="方正仿宋_GBK" w:hAnsi="Times New Roman" w:hint="eastAsia"/>
                <w:sz w:val="24"/>
              </w:rPr>
              <w:t>阳极氧化膜局部膜厚</w:t>
            </w:r>
            <w:r w:rsidRPr="00CC57B8">
              <w:rPr>
                <w:rFonts w:ascii="Times New Roman" w:eastAsia="方正仿宋_GBK" w:hAnsi="Times New Roman" w:hint="eastAsia"/>
                <w:sz w:val="24"/>
              </w:rPr>
              <w:t>/</w:t>
            </w:r>
            <w:r w:rsidRPr="00CC57B8">
              <w:rPr>
                <w:rFonts w:ascii="Times New Roman" w:eastAsia="方正仿宋_GBK" w:hAnsi="Times New Roman" w:hint="eastAsia"/>
                <w:sz w:val="24"/>
              </w:rPr>
              <w:t>漆膜局部膜厚</w:t>
            </w:r>
            <w:r w:rsidRPr="00CC57B8">
              <w:rPr>
                <w:rFonts w:ascii="Times New Roman" w:eastAsia="方正仿宋_GBK" w:hAnsi="Times New Roman" w:hint="eastAsia"/>
                <w:sz w:val="24"/>
              </w:rPr>
              <w:t>/</w:t>
            </w:r>
            <w:r w:rsidRPr="00CC57B8">
              <w:rPr>
                <w:rFonts w:ascii="Times New Roman" w:eastAsia="方正仿宋_GBK" w:hAnsi="Times New Roman" w:hint="eastAsia"/>
                <w:sz w:val="24"/>
              </w:rPr>
              <w:t>复合膜局部膜厚</w:t>
            </w:r>
          </w:p>
        </w:tc>
        <w:tc>
          <w:tcPr>
            <w:tcW w:w="2263" w:type="dxa"/>
            <w:noWrap/>
            <w:vAlign w:val="center"/>
          </w:tcPr>
          <w:p w:rsidR="00FE2DA0" w:rsidRDefault="00FE2DA0">
            <w:pPr>
              <w:spacing w:line="240" w:lineRule="exact"/>
              <w:jc w:val="center"/>
              <w:rPr>
                <w:rFonts w:ascii="宋体" w:hAnsi="宋体" w:cs="黑体"/>
                <w:szCs w:val="21"/>
              </w:rPr>
            </w:pPr>
            <w:r w:rsidRPr="00BC0335">
              <w:rPr>
                <w:rFonts w:ascii="Times New Roman" w:eastAsia="方正仿宋_GBK" w:hAnsi="Times New Roman"/>
                <w:sz w:val="24"/>
              </w:rPr>
              <w:t>GB/T 6892-2015</w:t>
            </w:r>
          </w:p>
        </w:tc>
        <w:tc>
          <w:tcPr>
            <w:tcW w:w="2410" w:type="dxa"/>
            <w:noWrap/>
            <w:vAlign w:val="center"/>
          </w:tcPr>
          <w:p w:rsidR="00FE2DA0" w:rsidRPr="00CC57B8" w:rsidRDefault="00FE2DA0" w:rsidP="00F642FD">
            <w:pPr>
              <w:snapToGrid w:val="0"/>
              <w:rPr>
                <w:rFonts w:ascii="Times New Roman" w:eastAsia="方正仿宋_GBK" w:hAnsi="Times New Roman"/>
                <w:sz w:val="24"/>
              </w:rPr>
            </w:pPr>
            <w:r w:rsidRPr="00CC57B8">
              <w:rPr>
                <w:rFonts w:ascii="Times New Roman" w:eastAsia="方正仿宋_GBK" w:hAnsi="Times New Roman" w:hint="eastAsia"/>
                <w:sz w:val="24"/>
              </w:rPr>
              <w:t>GB/T 4957-2003</w:t>
            </w:r>
          </w:p>
          <w:p w:rsidR="00FE2DA0" w:rsidRPr="00CC57B8" w:rsidRDefault="00FE2DA0" w:rsidP="00F642FD">
            <w:pPr>
              <w:snapToGrid w:val="0"/>
              <w:rPr>
                <w:rFonts w:ascii="Times New Roman" w:eastAsia="方正仿宋_GBK" w:hAnsi="Times New Roman"/>
                <w:sz w:val="24"/>
              </w:rPr>
            </w:pPr>
            <w:r w:rsidRPr="00CC57B8">
              <w:rPr>
                <w:rFonts w:ascii="Times New Roman" w:eastAsia="方正仿宋_GBK" w:hAnsi="Times New Roman" w:hint="eastAsia"/>
                <w:sz w:val="24"/>
              </w:rPr>
              <w:t>GB/T 6462-2005</w:t>
            </w:r>
          </w:p>
        </w:tc>
      </w:tr>
      <w:tr w:rsidR="00FE2DA0" w:rsidTr="00424C11">
        <w:trPr>
          <w:cantSplit/>
          <w:trHeight w:val="397"/>
          <w:jc w:val="center"/>
        </w:trPr>
        <w:tc>
          <w:tcPr>
            <w:tcW w:w="851" w:type="dxa"/>
            <w:noWrap/>
            <w:vAlign w:val="center"/>
          </w:tcPr>
          <w:p w:rsidR="00FE2DA0" w:rsidRPr="00CC57B8" w:rsidRDefault="00592A83" w:rsidP="00CC57B8">
            <w:pPr>
              <w:snapToGrid w:val="0"/>
              <w:jc w:val="center"/>
              <w:rPr>
                <w:rFonts w:ascii="Times New Roman" w:eastAsia="方正仿宋_GBK" w:hAnsi="Times New Roman"/>
                <w:sz w:val="24"/>
              </w:rPr>
            </w:pPr>
            <w:r>
              <w:rPr>
                <w:rFonts w:ascii="Times New Roman" w:eastAsia="方正仿宋_GBK" w:hAnsi="Times New Roman" w:hint="eastAsia"/>
                <w:sz w:val="24"/>
              </w:rPr>
              <w:t>7</w:t>
            </w:r>
          </w:p>
        </w:tc>
        <w:tc>
          <w:tcPr>
            <w:tcW w:w="920" w:type="dxa"/>
            <w:vMerge/>
            <w:noWrap/>
            <w:vAlign w:val="center"/>
          </w:tcPr>
          <w:p w:rsidR="00FE2DA0" w:rsidRPr="00CC57B8" w:rsidRDefault="00FE2DA0" w:rsidP="00CC57B8">
            <w:pPr>
              <w:snapToGrid w:val="0"/>
              <w:jc w:val="left"/>
              <w:rPr>
                <w:rFonts w:ascii="Times New Roman" w:eastAsia="方正仿宋_GBK" w:hAnsi="Times New Roman"/>
                <w:sz w:val="24"/>
              </w:rPr>
            </w:pPr>
          </w:p>
        </w:tc>
        <w:tc>
          <w:tcPr>
            <w:tcW w:w="2552" w:type="dxa"/>
            <w:noWrap/>
            <w:vAlign w:val="center"/>
          </w:tcPr>
          <w:p w:rsidR="00FE2DA0" w:rsidRPr="00CC57B8" w:rsidRDefault="00FE2DA0" w:rsidP="00CC57B8">
            <w:pPr>
              <w:snapToGrid w:val="0"/>
              <w:jc w:val="left"/>
              <w:rPr>
                <w:rFonts w:ascii="Times New Roman" w:eastAsia="方正仿宋_GBK" w:hAnsi="Times New Roman"/>
                <w:sz w:val="24"/>
              </w:rPr>
            </w:pPr>
            <w:r w:rsidRPr="00CC57B8">
              <w:rPr>
                <w:rFonts w:ascii="Times New Roman" w:eastAsia="方正仿宋_GBK" w:hAnsi="Times New Roman" w:hint="eastAsia"/>
                <w:sz w:val="24"/>
              </w:rPr>
              <w:t>封孔质量</w:t>
            </w:r>
          </w:p>
        </w:tc>
        <w:tc>
          <w:tcPr>
            <w:tcW w:w="2263" w:type="dxa"/>
            <w:noWrap/>
            <w:vAlign w:val="center"/>
          </w:tcPr>
          <w:p w:rsidR="00FE2DA0" w:rsidRDefault="00FE2DA0">
            <w:pPr>
              <w:spacing w:line="240" w:lineRule="exact"/>
              <w:jc w:val="center"/>
              <w:rPr>
                <w:rFonts w:ascii="宋体" w:hAnsi="宋体" w:cs="黑体"/>
                <w:szCs w:val="21"/>
              </w:rPr>
            </w:pPr>
            <w:r w:rsidRPr="00BC0335">
              <w:rPr>
                <w:rFonts w:ascii="Times New Roman" w:eastAsia="方正仿宋_GBK" w:hAnsi="Times New Roman"/>
                <w:sz w:val="24"/>
              </w:rPr>
              <w:t>GB/T 6892-2015</w:t>
            </w:r>
          </w:p>
        </w:tc>
        <w:tc>
          <w:tcPr>
            <w:tcW w:w="2410" w:type="dxa"/>
            <w:noWrap/>
            <w:vAlign w:val="center"/>
          </w:tcPr>
          <w:p w:rsidR="00FE2DA0" w:rsidRPr="00CC57B8" w:rsidRDefault="00FE2DA0" w:rsidP="00F642FD">
            <w:pPr>
              <w:snapToGrid w:val="0"/>
              <w:rPr>
                <w:rFonts w:ascii="Times New Roman" w:eastAsia="方正仿宋_GBK" w:hAnsi="Times New Roman"/>
                <w:sz w:val="24"/>
              </w:rPr>
            </w:pPr>
            <w:r w:rsidRPr="00CC57B8">
              <w:rPr>
                <w:rFonts w:ascii="Times New Roman" w:eastAsia="方正仿宋_GBK" w:hAnsi="Times New Roman" w:hint="eastAsia"/>
                <w:sz w:val="24"/>
              </w:rPr>
              <w:t>GB/T 8753.1-20</w:t>
            </w:r>
            <w:r>
              <w:rPr>
                <w:rFonts w:ascii="Times New Roman" w:eastAsia="方正仿宋_GBK" w:hAnsi="Times New Roman" w:hint="eastAsia"/>
                <w:sz w:val="24"/>
              </w:rPr>
              <w:t>17</w:t>
            </w:r>
          </w:p>
        </w:tc>
      </w:tr>
      <w:tr w:rsidR="00FE2DA0" w:rsidTr="00424C11">
        <w:trPr>
          <w:cantSplit/>
          <w:trHeight w:val="397"/>
          <w:jc w:val="center"/>
        </w:trPr>
        <w:tc>
          <w:tcPr>
            <w:tcW w:w="851" w:type="dxa"/>
            <w:noWrap/>
            <w:vAlign w:val="center"/>
          </w:tcPr>
          <w:p w:rsidR="00FE2DA0" w:rsidRPr="00CC57B8" w:rsidRDefault="00592A83" w:rsidP="00CC57B8">
            <w:pPr>
              <w:snapToGrid w:val="0"/>
              <w:jc w:val="center"/>
              <w:rPr>
                <w:rFonts w:ascii="Times New Roman" w:eastAsia="方正仿宋_GBK" w:hAnsi="Times New Roman"/>
                <w:sz w:val="24"/>
              </w:rPr>
            </w:pPr>
            <w:r>
              <w:rPr>
                <w:rFonts w:ascii="Times New Roman" w:eastAsia="方正仿宋_GBK" w:hAnsi="Times New Roman" w:hint="eastAsia"/>
                <w:sz w:val="24"/>
              </w:rPr>
              <w:t>8</w:t>
            </w:r>
          </w:p>
        </w:tc>
        <w:tc>
          <w:tcPr>
            <w:tcW w:w="920" w:type="dxa"/>
            <w:vMerge/>
            <w:noWrap/>
            <w:vAlign w:val="center"/>
          </w:tcPr>
          <w:p w:rsidR="00FE2DA0" w:rsidRPr="00CC57B8" w:rsidRDefault="00FE2DA0" w:rsidP="00CC57B8">
            <w:pPr>
              <w:snapToGrid w:val="0"/>
              <w:jc w:val="left"/>
              <w:rPr>
                <w:rFonts w:ascii="Times New Roman" w:eastAsia="方正仿宋_GBK" w:hAnsi="Times New Roman"/>
                <w:sz w:val="24"/>
              </w:rPr>
            </w:pPr>
          </w:p>
        </w:tc>
        <w:tc>
          <w:tcPr>
            <w:tcW w:w="2552" w:type="dxa"/>
            <w:noWrap/>
            <w:vAlign w:val="center"/>
          </w:tcPr>
          <w:p w:rsidR="00FE2DA0" w:rsidRPr="00CC57B8" w:rsidRDefault="00FE2DA0" w:rsidP="00CC57B8">
            <w:pPr>
              <w:snapToGrid w:val="0"/>
              <w:jc w:val="left"/>
              <w:rPr>
                <w:rFonts w:ascii="Times New Roman" w:eastAsia="方正仿宋_GBK" w:hAnsi="Times New Roman"/>
                <w:sz w:val="24"/>
              </w:rPr>
            </w:pPr>
            <w:r w:rsidRPr="00CC57B8">
              <w:rPr>
                <w:rFonts w:ascii="Times New Roman" w:eastAsia="方正仿宋_GBK" w:hAnsi="Times New Roman" w:hint="eastAsia"/>
                <w:sz w:val="24"/>
              </w:rPr>
              <w:t>漆膜硬度</w:t>
            </w:r>
          </w:p>
        </w:tc>
        <w:tc>
          <w:tcPr>
            <w:tcW w:w="2263" w:type="dxa"/>
            <w:noWrap/>
            <w:vAlign w:val="center"/>
          </w:tcPr>
          <w:p w:rsidR="00FE2DA0" w:rsidRDefault="00FE2DA0">
            <w:pPr>
              <w:spacing w:line="240" w:lineRule="exact"/>
              <w:jc w:val="center"/>
              <w:rPr>
                <w:rFonts w:ascii="宋体" w:hAnsi="宋体" w:cs="黑体"/>
                <w:szCs w:val="21"/>
              </w:rPr>
            </w:pPr>
            <w:r w:rsidRPr="00BC0335">
              <w:rPr>
                <w:rFonts w:ascii="Times New Roman" w:eastAsia="方正仿宋_GBK" w:hAnsi="Times New Roman"/>
                <w:sz w:val="24"/>
              </w:rPr>
              <w:t>GB/T 6892-2015</w:t>
            </w:r>
          </w:p>
        </w:tc>
        <w:tc>
          <w:tcPr>
            <w:tcW w:w="2410" w:type="dxa"/>
            <w:noWrap/>
            <w:vAlign w:val="center"/>
          </w:tcPr>
          <w:p w:rsidR="00FE2DA0" w:rsidRPr="00CC57B8" w:rsidRDefault="00FE2DA0" w:rsidP="00F642FD">
            <w:pPr>
              <w:snapToGrid w:val="0"/>
              <w:rPr>
                <w:rFonts w:ascii="Times New Roman" w:eastAsia="方正仿宋_GBK" w:hAnsi="Times New Roman"/>
                <w:sz w:val="24"/>
              </w:rPr>
            </w:pPr>
            <w:r w:rsidRPr="00CC57B8">
              <w:rPr>
                <w:rFonts w:ascii="Times New Roman" w:eastAsia="方正仿宋_GBK" w:hAnsi="Times New Roman" w:hint="eastAsia"/>
                <w:sz w:val="24"/>
              </w:rPr>
              <w:t>GB/T 6739-2006</w:t>
            </w:r>
          </w:p>
        </w:tc>
      </w:tr>
      <w:tr w:rsidR="00FE2DA0" w:rsidTr="00424C11">
        <w:trPr>
          <w:cantSplit/>
          <w:trHeight w:val="397"/>
          <w:jc w:val="center"/>
        </w:trPr>
        <w:tc>
          <w:tcPr>
            <w:tcW w:w="851" w:type="dxa"/>
            <w:noWrap/>
            <w:vAlign w:val="center"/>
          </w:tcPr>
          <w:p w:rsidR="00FE2DA0" w:rsidRPr="00CC57B8" w:rsidRDefault="00592A83" w:rsidP="00CC57B8">
            <w:pPr>
              <w:snapToGrid w:val="0"/>
              <w:jc w:val="center"/>
              <w:rPr>
                <w:rFonts w:ascii="Times New Roman" w:eastAsia="方正仿宋_GBK" w:hAnsi="Times New Roman"/>
                <w:sz w:val="24"/>
              </w:rPr>
            </w:pPr>
            <w:r>
              <w:rPr>
                <w:rFonts w:ascii="Times New Roman" w:eastAsia="方正仿宋_GBK" w:hAnsi="Times New Roman" w:hint="eastAsia"/>
                <w:sz w:val="24"/>
              </w:rPr>
              <w:t>9</w:t>
            </w:r>
          </w:p>
        </w:tc>
        <w:tc>
          <w:tcPr>
            <w:tcW w:w="920" w:type="dxa"/>
            <w:vMerge/>
            <w:noWrap/>
            <w:vAlign w:val="center"/>
          </w:tcPr>
          <w:p w:rsidR="00FE2DA0" w:rsidRPr="00CC57B8" w:rsidRDefault="00FE2DA0" w:rsidP="00CC57B8">
            <w:pPr>
              <w:snapToGrid w:val="0"/>
              <w:jc w:val="left"/>
              <w:rPr>
                <w:rFonts w:ascii="Times New Roman" w:eastAsia="方正仿宋_GBK" w:hAnsi="Times New Roman"/>
                <w:sz w:val="24"/>
              </w:rPr>
            </w:pPr>
          </w:p>
        </w:tc>
        <w:tc>
          <w:tcPr>
            <w:tcW w:w="2552" w:type="dxa"/>
            <w:noWrap/>
            <w:vAlign w:val="center"/>
          </w:tcPr>
          <w:p w:rsidR="00FE2DA0" w:rsidRPr="00CC57B8" w:rsidRDefault="00FE2DA0" w:rsidP="00CC57B8">
            <w:pPr>
              <w:snapToGrid w:val="0"/>
              <w:jc w:val="left"/>
              <w:rPr>
                <w:rFonts w:ascii="Times New Roman" w:eastAsia="方正仿宋_GBK" w:hAnsi="Times New Roman"/>
                <w:sz w:val="24"/>
              </w:rPr>
            </w:pPr>
            <w:r w:rsidRPr="00CC57B8">
              <w:rPr>
                <w:rFonts w:ascii="Times New Roman" w:eastAsia="方正仿宋_GBK" w:hAnsi="Times New Roman" w:hint="eastAsia"/>
                <w:sz w:val="24"/>
              </w:rPr>
              <w:t>漆膜干附着性</w:t>
            </w:r>
          </w:p>
        </w:tc>
        <w:tc>
          <w:tcPr>
            <w:tcW w:w="2263" w:type="dxa"/>
            <w:noWrap/>
            <w:vAlign w:val="center"/>
          </w:tcPr>
          <w:p w:rsidR="00FE2DA0" w:rsidRDefault="00FE2DA0">
            <w:pPr>
              <w:spacing w:line="240" w:lineRule="exact"/>
              <w:jc w:val="center"/>
              <w:rPr>
                <w:rFonts w:ascii="宋体" w:hAnsi="宋体" w:cs="黑体"/>
                <w:szCs w:val="21"/>
              </w:rPr>
            </w:pPr>
            <w:r w:rsidRPr="00BC0335">
              <w:rPr>
                <w:rFonts w:ascii="Times New Roman" w:eastAsia="方正仿宋_GBK" w:hAnsi="Times New Roman"/>
                <w:sz w:val="24"/>
              </w:rPr>
              <w:t>GB/T 6892-2015</w:t>
            </w:r>
          </w:p>
        </w:tc>
        <w:tc>
          <w:tcPr>
            <w:tcW w:w="2410" w:type="dxa"/>
            <w:noWrap/>
            <w:vAlign w:val="center"/>
          </w:tcPr>
          <w:p w:rsidR="00FE2DA0" w:rsidRPr="00CC57B8" w:rsidRDefault="00FE2DA0" w:rsidP="00CC57B8">
            <w:pPr>
              <w:snapToGrid w:val="0"/>
              <w:rPr>
                <w:rFonts w:ascii="Times New Roman" w:eastAsia="方正仿宋_GBK" w:hAnsi="Times New Roman"/>
                <w:sz w:val="24"/>
              </w:rPr>
            </w:pPr>
            <w:r w:rsidRPr="00CC57B8">
              <w:rPr>
                <w:rFonts w:ascii="Times New Roman" w:eastAsia="方正仿宋_GBK" w:hAnsi="Times New Roman" w:hint="eastAsia"/>
                <w:sz w:val="24"/>
              </w:rPr>
              <w:t>GB/T 9286-</w:t>
            </w:r>
            <w:r>
              <w:rPr>
                <w:rFonts w:ascii="Times New Roman" w:eastAsia="方正仿宋_GBK" w:hAnsi="Times New Roman" w:hint="eastAsia"/>
                <w:sz w:val="24"/>
              </w:rPr>
              <w:t>2021</w:t>
            </w:r>
          </w:p>
        </w:tc>
      </w:tr>
      <w:tr w:rsidR="00FE2DA0" w:rsidTr="00424C11">
        <w:trPr>
          <w:cantSplit/>
          <w:trHeight w:val="397"/>
          <w:jc w:val="center"/>
        </w:trPr>
        <w:tc>
          <w:tcPr>
            <w:tcW w:w="851" w:type="dxa"/>
            <w:noWrap/>
            <w:vAlign w:val="center"/>
          </w:tcPr>
          <w:p w:rsidR="00FE2DA0" w:rsidRPr="00CC57B8" w:rsidRDefault="00592A83" w:rsidP="00CC57B8">
            <w:pPr>
              <w:snapToGrid w:val="0"/>
              <w:jc w:val="center"/>
              <w:rPr>
                <w:rFonts w:ascii="Times New Roman" w:eastAsia="方正仿宋_GBK" w:hAnsi="Times New Roman"/>
                <w:sz w:val="24"/>
              </w:rPr>
            </w:pPr>
            <w:r>
              <w:rPr>
                <w:rFonts w:ascii="Times New Roman" w:eastAsia="方正仿宋_GBK" w:hAnsi="Times New Roman" w:hint="eastAsia"/>
                <w:sz w:val="24"/>
              </w:rPr>
              <w:lastRenderedPageBreak/>
              <w:t>10</w:t>
            </w:r>
          </w:p>
        </w:tc>
        <w:tc>
          <w:tcPr>
            <w:tcW w:w="920" w:type="dxa"/>
            <w:vMerge/>
            <w:noWrap/>
            <w:vAlign w:val="center"/>
          </w:tcPr>
          <w:p w:rsidR="00FE2DA0" w:rsidRPr="00CC57B8" w:rsidRDefault="00FE2DA0" w:rsidP="00CC57B8">
            <w:pPr>
              <w:snapToGrid w:val="0"/>
              <w:jc w:val="left"/>
              <w:rPr>
                <w:rFonts w:ascii="Times New Roman" w:eastAsia="方正仿宋_GBK" w:hAnsi="Times New Roman"/>
                <w:sz w:val="24"/>
              </w:rPr>
            </w:pPr>
          </w:p>
        </w:tc>
        <w:tc>
          <w:tcPr>
            <w:tcW w:w="2552" w:type="dxa"/>
            <w:noWrap/>
            <w:vAlign w:val="center"/>
          </w:tcPr>
          <w:p w:rsidR="00FE2DA0" w:rsidRPr="00CC57B8" w:rsidRDefault="00FE2DA0" w:rsidP="00CC57B8">
            <w:pPr>
              <w:snapToGrid w:val="0"/>
              <w:jc w:val="left"/>
              <w:rPr>
                <w:rFonts w:ascii="Times New Roman" w:eastAsia="方正仿宋_GBK" w:hAnsi="Times New Roman"/>
                <w:sz w:val="24"/>
              </w:rPr>
            </w:pPr>
            <w:r w:rsidRPr="00CC57B8">
              <w:rPr>
                <w:rFonts w:ascii="Times New Roman" w:eastAsia="方正仿宋_GBK" w:hAnsi="Times New Roman" w:hint="eastAsia"/>
                <w:sz w:val="24"/>
              </w:rPr>
              <w:t>漆膜湿附着性</w:t>
            </w:r>
          </w:p>
        </w:tc>
        <w:tc>
          <w:tcPr>
            <w:tcW w:w="2263" w:type="dxa"/>
            <w:noWrap/>
            <w:vAlign w:val="center"/>
          </w:tcPr>
          <w:p w:rsidR="00FE2DA0" w:rsidRDefault="00FE2DA0">
            <w:pPr>
              <w:spacing w:line="240" w:lineRule="exact"/>
              <w:jc w:val="center"/>
              <w:rPr>
                <w:rFonts w:ascii="宋体" w:hAnsi="宋体" w:cs="黑体"/>
                <w:szCs w:val="21"/>
              </w:rPr>
            </w:pPr>
            <w:r w:rsidRPr="00BC0335">
              <w:rPr>
                <w:rFonts w:ascii="Times New Roman" w:eastAsia="方正仿宋_GBK" w:hAnsi="Times New Roman"/>
                <w:sz w:val="24"/>
              </w:rPr>
              <w:t>GB/T 6892-2015</w:t>
            </w:r>
          </w:p>
        </w:tc>
        <w:tc>
          <w:tcPr>
            <w:tcW w:w="2410" w:type="dxa"/>
            <w:noWrap/>
            <w:vAlign w:val="center"/>
          </w:tcPr>
          <w:p w:rsidR="00FE2DA0" w:rsidRPr="00CC57B8" w:rsidRDefault="00FE2DA0" w:rsidP="00ED6983">
            <w:pPr>
              <w:snapToGrid w:val="0"/>
              <w:rPr>
                <w:rFonts w:ascii="Times New Roman" w:eastAsia="方正仿宋_GBK" w:hAnsi="Times New Roman"/>
                <w:sz w:val="24"/>
              </w:rPr>
            </w:pPr>
            <w:r w:rsidRPr="00CC57B8">
              <w:rPr>
                <w:rFonts w:ascii="Times New Roman" w:eastAsia="方正仿宋_GBK" w:hAnsi="Times New Roman" w:hint="eastAsia"/>
                <w:sz w:val="24"/>
              </w:rPr>
              <w:t>GB/T 9286-</w:t>
            </w:r>
            <w:r>
              <w:rPr>
                <w:rFonts w:ascii="Times New Roman" w:eastAsia="方正仿宋_GBK" w:hAnsi="Times New Roman" w:hint="eastAsia"/>
                <w:sz w:val="24"/>
              </w:rPr>
              <w:t>2021</w:t>
            </w:r>
          </w:p>
        </w:tc>
      </w:tr>
      <w:tr w:rsidR="00FE2DA0" w:rsidTr="00424C11">
        <w:trPr>
          <w:cantSplit/>
          <w:trHeight w:val="902"/>
          <w:jc w:val="center"/>
        </w:trPr>
        <w:tc>
          <w:tcPr>
            <w:tcW w:w="851" w:type="dxa"/>
            <w:noWrap/>
            <w:vAlign w:val="center"/>
          </w:tcPr>
          <w:p w:rsidR="00FE2DA0" w:rsidRDefault="00FE2DA0">
            <w:pPr>
              <w:spacing w:line="240" w:lineRule="exact"/>
              <w:jc w:val="center"/>
              <w:rPr>
                <w:rFonts w:ascii="宋体" w:hAnsi="宋体" w:cs="黑体"/>
                <w:szCs w:val="21"/>
              </w:rPr>
            </w:pPr>
            <w:r w:rsidRPr="00C01FF3">
              <w:rPr>
                <w:rFonts w:ascii="Times New Roman" w:eastAsia="方正仿宋_GBK" w:hAnsi="Times New Roman" w:hint="eastAsia"/>
                <w:sz w:val="24"/>
              </w:rPr>
              <w:t>备注</w:t>
            </w:r>
          </w:p>
        </w:tc>
        <w:tc>
          <w:tcPr>
            <w:tcW w:w="8145" w:type="dxa"/>
            <w:gridSpan w:val="4"/>
            <w:noWrap/>
            <w:vAlign w:val="center"/>
          </w:tcPr>
          <w:p w:rsidR="00FE2DA0" w:rsidRPr="00A5221C" w:rsidRDefault="00FE2DA0">
            <w:pPr>
              <w:spacing w:line="240" w:lineRule="exact"/>
              <w:rPr>
                <w:rFonts w:ascii="Times New Roman" w:eastAsia="方正仿宋_GBK" w:hAnsi="Times New Roman"/>
                <w:sz w:val="24"/>
              </w:rPr>
            </w:pPr>
            <w:r w:rsidRPr="00A5221C">
              <w:rPr>
                <w:rFonts w:ascii="Times New Roman" w:eastAsia="方正仿宋_GBK" w:hAnsi="Times New Roman" w:hint="eastAsia"/>
                <w:sz w:val="24"/>
              </w:rPr>
              <w:t>1</w:t>
            </w:r>
            <w:r w:rsidRPr="00A5221C">
              <w:rPr>
                <w:rFonts w:ascii="Times New Roman" w:eastAsia="方正仿宋_GBK" w:hAnsi="Times New Roman" w:hint="eastAsia"/>
                <w:sz w:val="24"/>
              </w:rPr>
              <w:t>、膜层性能（</w:t>
            </w:r>
            <w:r w:rsidRPr="00CC57B8">
              <w:rPr>
                <w:rFonts w:ascii="Times New Roman" w:eastAsia="方正仿宋_GBK" w:hAnsi="Times New Roman" w:hint="eastAsia"/>
                <w:sz w:val="24"/>
              </w:rPr>
              <w:t>局部膜厚</w:t>
            </w:r>
            <w:r w:rsidRPr="00CC57B8">
              <w:rPr>
                <w:rFonts w:ascii="Times New Roman" w:eastAsia="方正仿宋_GBK" w:hAnsi="Times New Roman" w:hint="eastAsia"/>
                <w:sz w:val="24"/>
              </w:rPr>
              <w:t>/</w:t>
            </w:r>
            <w:r w:rsidRPr="00CC57B8">
              <w:rPr>
                <w:rFonts w:ascii="Times New Roman" w:eastAsia="方正仿宋_GBK" w:hAnsi="Times New Roman" w:hint="eastAsia"/>
                <w:sz w:val="24"/>
              </w:rPr>
              <w:t>平均膜厚</w:t>
            </w:r>
            <w:r>
              <w:rPr>
                <w:rFonts w:ascii="Times New Roman" w:eastAsia="方正仿宋_GBK" w:hAnsi="Times New Roman" w:hint="eastAsia"/>
                <w:sz w:val="24"/>
              </w:rPr>
              <w:t>、</w:t>
            </w:r>
            <w:r w:rsidRPr="00CC57B8">
              <w:rPr>
                <w:rFonts w:ascii="Times New Roman" w:eastAsia="方正仿宋_GBK" w:hAnsi="Times New Roman" w:hint="eastAsia"/>
                <w:sz w:val="24"/>
              </w:rPr>
              <w:t>封孔质量</w:t>
            </w:r>
            <w:r w:rsidRPr="00A5221C">
              <w:rPr>
                <w:rFonts w:ascii="Times New Roman" w:eastAsia="方正仿宋_GBK" w:hAnsi="Times New Roman" w:hint="eastAsia"/>
                <w:sz w:val="24"/>
              </w:rPr>
              <w:t>）适用于阳极氧化铝合金型材；</w:t>
            </w:r>
          </w:p>
          <w:p w:rsidR="00FE2DA0" w:rsidRDefault="00FE2DA0">
            <w:pPr>
              <w:spacing w:line="240" w:lineRule="exact"/>
              <w:rPr>
                <w:rFonts w:ascii="宋体" w:hAnsi="宋体" w:cs="黑体"/>
                <w:szCs w:val="21"/>
              </w:rPr>
            </w:pPr>
            <w:r w:rsidRPr="00A5221C">
              <w:rPr>
                <w:rFonts w:ascii="Times New Roman" w:eastAsia="方正仿宋_GBK" w:hAnsi="Times New Roman" w:hint="eastAsia"/>
                <w:sz w:val="24"/>
              </w:rPr>
              <w:t>2</w:t>
            </w:r>
            <w:r w:rsidRPr="00A5221C">
              <w:rPr>
                <w:rFonts w:ascii="Times New Roman" w:eastAsia="方正仿宋_GBK" w:hAnsi="Times New Roman" w:hint="eastAsia"/>
                <w:sz w:val="24"/>
              </w:rPr>
              <w:t>、膜层性能（</w:t>
            </w:r>
            <w:r w:rsidRPr="00CC57B8">
              <w:rPr>
                <w:rFonts w:ascii="Times New Roman" w:eastAsia="方正仿宋_GBK" w:hAnsi="Times New Roman" w:hint="eastAsia"/>
                <w:sz w:val="24"/>
              </w:rPr>
              <w:t>阳极氧化膜局部膜厚</w:t>
            </w:r>
            <w:r w:rsidRPr="00CC57B8">
              <w:rPr>
                <w:rFonts w:ascii="Times New Roman" w:eastAsia="方正仿宋_GBK" w:hAnsi="Times New Roman" w:hint="eastAsia"/>
                <w:sz w:val="24"/>
              </w:rPr>
              <w:t>/</w:t>
            </w:r>
            <w:r w:rsidRPr="00CC57B8">
              <w:rPr>
                <w:rFonts w:ascii="Times New Roman" w:eastAsia="方正仿宋_GBK" w:hAnsi="Times New Roman" w:hint="eastAsia"/>
                <w:sz w:val="24"/>
              </w:rPr>
              <w:t>漆膜局部膜厚</w:t>
            </w:r>
            <w:r w:rsidRPr="00CC57B8">
              <w:rPr>
                <w:rFonts w:ascii="Times New Roman" w:eastAsia="方正仿宋_GBK" w:hAnsi="Times New Roman" w:hint="eastAsia"/>
                <w:sz w:val="24"/>
              </w:rPr>
              <w:t>/</w:t>
            </w:r>
            <w:r w:rsidRPr="00CC57B8">
              <w:rPr>
                <w:rFonts w:ascii="Times New Roman" w:eastAsia="方正仿宋_GBK" w:hAnsi="Times New Roman" w:hint="eastAsia"/>
                <w:sz w:val="24"/>
              </w:rPr>
              <w:t>复合膜局部膜厚</w:t>
            </w:r>
            <w:r>
              <w:rPr>
                <w:rFonts w:ascii="Times New Roman" w:eastAsia="方正仿宋_GBK" w:hAnsi="Times New Roman" w:hint="eastAsia"/>
                <w:sz w:val="24"/>
              </w:rPr>
              <w:t>、</w:t>
            </w:r>
            <w:r w:rsidRPr="00CC57B8">
              <w:rPr>
                <w:rFonts w:ascii="Times New Roman" w:eastAsia="方正仿宋_GBK" w:hAnsi="Times New Roman" w:hint="eastAsia"/>
                <w:sz w:val="24"/>
              </w:rPr>
              <w:t>漆膜硬度</w:t>
            </w:r>
            <w:r>
              <w:rPr>
                <w:rFonts w:ascii="Times New Roman" w:eastAsia="方正仿宋_GBK" w:hAnsi="Times New Roman" w:hint="eastAsia"/>
                <w:sz w:val="24"/>
              </w:rPr>
              <w:t>、</w:t>
            </w:r>
            <w:r w:rsidRPr="00CC57B8">
              <w:rPr>
                <w:rFonts w:ascii="Times New Roman" w:eastAsia="方正仿宋_GBK" w:hAnsi="Times New Roman" w:hint="eastAsia"/>
                <w:sz w:val="24"/>
              </w:rPr>
              <w:t>漆膜干附着性</w:t>
            </w:r>
            <w:r>
              <w:rPr>
                <w:rFonts w:ascii="Times New Roman" w:eastAsia="方正仿宋_GBK" w:hAnsi="Times New Roman" w:hint="eastAsia"/>
                <w:sz w:val="24"/>
              </w:rPr>
              <w:t>、</w:t>
            </w:r>
            <w:r w:rsidRPr="00CC57B8">
              <w:rPr>
                <w:rFonts w:ascii="Times New Roman" w:eastAsia="方正仿宋_GBK" w:hAnsi="Times New Roman" w:hint="eastAsia"/>
                <w:sz w:val="24"/>
              </w:rPr>
              <w:t>漆膜湿附着性</w:t>
            </w:r>
            <w:r w:rsidRPr="00A5221C">
              <w:rPr>
                <w:rFonts w:ascii="Times New Roman" w:eastAsia="方正仿宋_GBK" w:hAnsi="Times New Roman" w:hint="eastAsia"/>
                <w:sz w:val="24"/>
              </w:rPr>
              <w:t>）适用于电泳涂漆铝合金型材。</w:t>
            </w:r>
          </w:p>
        </w:tc>
      </w:tr>
    </w:tbl>
    <w:p w:rsidR="00BC0D23" w:rsidRDefault="00E80426">
      <w:pPr>
        <w:spacing w:line="60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4</w:t>
      </w:r>
      <w:r>
        <w:rPr>
          <w:rFonts w:ascii="Times New Roman" w:eastAsia="黑体" w:hAnsi="Times New Roman"/>
          <w:bCs/>
          <w:sz w:val="32"/>
          <w:szCs w:val="32"/>
        </w:rPr>
        <w:t>.</w:t>
      </w:r>
      <w:r>
        <w:rPr>
          <w:rFonts w:ascii="Times New Roman" w:eastAsia="黑体" w:hAnsi="Times New Roman" w:hint="eastAsia"/>
          <w:bCs/>
          <w:sz w:val="32"/>
          <w:szCs w:val="32"/>
        </w:rPr>
        <w:t>判定规则</w:t>
      </w:r>
    </w:p>
    <w:p w:rsidR="00BC0D23" w:rsidRDefault="00E80426">
      <w:pPr>
        <w:adjustRightInd w:val="0"/>
        <w:snapToGrid w:val="0"/>
        <w:spacing w:line="58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4.1依据标准</w:t>
      </w:r>
    </w:p>
    <w:p w:rsidR="00ED6983" w:rsidRPr="00424C11"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 xml:space="preserve">GB/T </w:t>
      </w:r>
      <w:r w:rsidR="00F26A31" w:rsidRPr="00424C11">
        <w:rPr>
          <w:rFonts w:ascii="仿宋" w:eastAsia="仿宋" w:hAnsi="仿宋" w:cs="仿宋"/>
          <w:sz w:val="32"/>
          <w:szCs w:val="32"/>
        </w:rPr>
        <w:t>3191-201</w:t>
      </w:r>
      <w:r w:rsidR="00F26A31" w:rsidRPr="00424C11">
        <w:rPr>
          <w:rFonts w:ascii="仿宋" w:eastAsia="仿宋" w:hAnsi="仿宋" w:cs="仿宋" w:hint="eastAsia"/>
          <w:sz w:val="32"/>
          <w:szCs w:val="32"/>
        </w:rPr>
        <w:t>9</w:t>
      </w:r>
      <w:r w:rsidRPr="00424C11">
        <w:rPr>
          <w:rFonts w:ascii="仿宋" w:eastAsia="仿宋" w:hAnsi="仿宋" w:cs="仿宋"/>
          <w:sz w:val="32"/>
          <w:szCs w:val="32"/>
        </w:rPr>
        <w:t xml:space="preserve"> 《铝及铝合金挤压棒材》</w:t>
      </w:r>
    </w:p>
    <w:p w:rsidR="00ED6983" w:rsidRPr="00424C11" w:rsidRDefault="00ED6983" w:rsidP="00ED6983">
      <w:pPr>
        <w:adjustRightInd w:val="0"/>
        <w:snapToGrid w:val="0"/>
        <w:spacing w:line="580" w:lineRule="exact"/>
        <w:ind w:firstLineChars="200" w:firstLine="640"/>
        <w:rPr>
          <w:rFonts w:ascii="仿宋" w:eastAsia="仿宋" w:hAnsi="仿宋" w:cs="仿宋"/>
          <w:sz w:val="32"/>
          <w:szCs w:val="32"/>
        </w:rPr>
      </w:pPr>
      <w:r w:rsidRPr="00424C11">
        <w:rPr>
          <w:rFonts w:ascii="仿宋" w:eastAsia="仿宋" w:hAnsi="仿宋" w:cs="仿宋" w:hint="eastAsia"/>
          <w:sz w:val="32"/>
          <w:szCs w:val="32"/>
        </w:rPr>
        <w:t>YS/T 67-201</w:t>
      </w:r>
      <w:r w:rsidR="00424C11" w:rsidRPr="00424C11">
        <w:rPr>
          <w:rFonts w:ascii="仿宋" w:eastAsia="仿宋" w:hAnsi="仿宋" w:cs="仿宋" w:hint="eastAsia"/>
          <w:sz w:val="32"/>
          <w:szCs w:val="32"/>
        </w:rPr>
        <w:t>8</w:t>
      </w:r>
      <w:r w:rsidRPr="00424C11">
        <w:rPr>
          <w:rFonts w:ascii="仿宋" w:eastAsia="仿宋" w:hAnsi="仿宋" w:cs="仿宋" w:hint="eastAsia"/>
          <w:sz w:val="32"/>
          <w:szCs w:val="32"/>
        </w:rPr>
        <w:t xml:space="preserve"> 《变形铝及铝合金圆铸锭》</w:t>
      </w:r>
    </w:p>
    <w:p w:rsidR="00ED6983" w:rsidRPr="00ED6983"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GB/T 1173-2013 《铸造铝合金》</w:t>
      </w:r>
    </w:p>
    <w:p w:rsidR="00ED6983" w:rsidRPr="00ED6983" w:rsidRDefault="00ED6983" w:rsidP="00ED6983">
      <w:pPr>
        <w:adjustRightInd w:val="0"/>
        <w:snapToGrid w:val="0"/>
        <w:spacing w:line="580" w:lineRule="exact"/>
        <w:ind w:firstLineChars="200" w:firstLine="640"/>
        <w:rPr>
          <w:rFonts w:ascii="仿宋" w:eastAsia="仿宋" w:hAnsi="仿宋" w:cs="仿宋"/>
          <w:sz w:val="32"/>
          <w:szCs w:val="32"/>
        </w:rPr>
      </w:pPr>
      <w:bookmarkStart w:id="0" w:name="OLE_LINK1"/>
      <w:r w:rsidRPr="00ED6983">
        <w:rPr>
          <w:rFonts w:ascii="仿宋" w:eastAsia="仿宋" w:hAnsi="仿宋" w:cs="仿宋"/>
          <w:sz w:val="32"/>
          <w:szCs w:val="32"/>
        </w:rPr>
        <w:t>GB/T 15114-2009</w:t>
      </w:r>
      <w:bookmarkEnd w:id="0"/>
      <w:r w:rsidRPr="00ED6983">
        <w:rPr>
          <w:rFonts w:ascii="仿宋" w:eastAsia="仿宋" w:hAnsi="仿宋" w:cs="仿宋"/>
          <w:sz w:val="32"/>
          <w:szCs w:val="32"/>
        </w:rPr>
        <w:t xml:space="preserve"> 《铝合金压铸件》</w:t>
      </w:r>
    </w:p>
    <w:p w:rsidR="00ED6983" w:rsidRPr="00ED6983"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GB/T 15115-2009 《压铸铝合金》</w:t>
      </w:r>
    </w:p>
    <w:p w:rsidR="00ED6983"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GB/T 6892-2015 《一般工业用铝及铝合金挤压型材》</w:t>
      </w:r>
    </w:p>
    <w:p w:rsidR="00ED6983" w:rsidRDefault="00ED6983" w:rsidP="00ED6983">
      <w:pPr>
        <w:spacing w:line="580" w:lineRule="exact"/>
        <w:ind w:firstLine="5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现行有效的企业标准、团体标准、地方标准及产品明示质量要求</w:t>
      </w:r>
    </w:p>
    <w:p w:rsidR="00BC0D23" w:rsidRDefault="00E80426">
      <w:pPr>
        <w:spacing w:line="58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4.2判定原则</w:t>
      </w:r>
    </w:p>
    <w:p w:rsidR="00100027" w:rsidRDefault="00100027" w:rsidP="00100027">
      <w:pPr>
        <w:adjustRightInd w:val="0"/>
        <w:snapToGrid w:val="0"/>
        <w:spacing w:line="580" w:lineRule="exact"/>
        <w:ind w:firstLineChars="200" w:firstLine="640"/>
        <w:rPr>
          <w:rFonts w:ascii="仿宋" w:eastAsia="仿宋" w:hAnsi="仿宋" w:cs="仿宋"/>
          <w:b/>
          <w:sz w:val="32"/>
          <w:szCs w:val="32"/>
        </w:rPr>
      </w:pPr>
      <w:r>
        <w:rPr>
          <w:rFonts w:ascii="仿宋" w:eastAsia="仿宋" w:hAnsi="仿宋" w:cs="仿宋" w:hint="eastAsia"/>
          <w:sz w:val="32"/>
          <w:szCs w:val="32"/>
        </w:rPr>
        <w:t>【单项判定】</w:t>
      </w:r>
    </w:p>
    <w:p w:rsidR="00ED6983" w:rsidRPr="00ED6983" w:rsidRDefault="00E80426" w:rsidP="00ED6983">
      <w:pPr>
        <w:adjustRightInd w:val="0"/>
        <w:snapToGrid w:val="0"/>
        <w:spacing w:line="580" w:lineRule="exact"/>
        <w:ind w:firstLineChars="200" w:firstLine="643"/>
        <w:rPr>
          <w:rFonts w:ascii="仿宋" w:eastAsia="仿宋" w:hAnsi="仿宋" w:cs="仿宋"/>
          <w:b/>
          <w:sz w:val="32"/>
          <w:szCs w:val="32"/>
        </w:rPr>
      </w:pPr>
      <w:r w:rsidRPr="00ED6983">
        <w:rPr>
          <w:rFonts w:ascii="仿宋" w:eastAsia="仿宋" w:hAnsi="仿宋" w:cs="仿宋" w:hint="eastAsia"/>
          <w:b/>
          <w:sz w:val="32"/>
          <w:szCs w:val="32"/>
        </w:rPr>
        <w:t>4.2.1</w:t>
      </w:r>
      <w:r w:rsidR="00ED6983" w:rsidRPr="00ED6983">
        <w:rPr>
          <w:rFonts w:ascii="仿宋" w:eastAsia="仿宋" w:hAnsi="仿宋" w:cs="仿宋"/>
          <w:b/>
          <w:sz w:val="32"/>
          <w:szCs w:val="32"/>
        </w:rPr>
        <w:t>铝合金棒材</w:t>
      </w:r>
    </w:p>
    <w:p w:rsidR="00ED6983" w:rsidRPr="00ED6983"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化学成分：检验1段样品，若所有元素检验结果均符合标准要求，判该项目合格，否则判该项目不合格。</w:t>
      </w:r>
    </w:p>
    <w:p w:rsidR="00ED6983" w:rsidRPr="00ED6983"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低倍组织、显微组织：检验2根各1段样品，若检验结果符合标准要求，判该项目合格，否则判该项目不合格。</w:t>
      </w:r>
    </w:p>
    <w:p w:rsidR="00ED6983" w:rsidRPr="00ED6983" w:rsidRDefault="00ED6983" w:rsidP="00ED6983">
      <w:pPr>
        <w:adjustRightInd w:val="0"/>
        <w:snapToGrid w:val="0"/>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4.2</w:t>
      </w:r>
      <w:r w:rsidRPr="00ED6983">
        <w:rPr>
          <w:rFonts w:ascii="仿宋" w:eastAsia="仿宋" w:hAnsi="仿宋" w:cs="仿宋"/>
          <w:b/>
          <w:sz w:val="32"/>
          <w:szCs w:val="32"/>
        </w:rPr>
        <w:t>.2铝合金铸件</w:t>
      </w:r>
    </w:p>
    <w:p w:rsidR="00ED6983" w:rsidRPr="00ED6983"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检验1</w:t>
      </w:r>
      <w:r>
        <w:rPr>
          <w:rFonts w:ascii="仿宋" w:eastAsia="仿宋" w:hAnsi="仿宋" w:cs="仿宋"/>
          <w:sz w:val="32"/>
          <w:szCs w:val="32"/>
        </w:rPr>
        <w:t>件样品</w:t>
      </w:r>
      <w:r w:rsidRPr="00ED6983">
        <w:rPr>
          <w:rFonts w:ascii="仿宋" w:eastAsia="仿宋" w:hAnsi="仿宋" w:cs="仿宋"/>
          <w:sz w:val="32"/>
          <w:szCs w:val="32"/>
        </w:rPr>
        <w:t>，若化学成分检验不合格，允许从检验样品上重新取样分析，若所有元素检验结果均符合标准要求，判该项目</w:t>
      </w:r>
      <w:r w:rsidRPr="00ED6983">
        <w:rPr>
          <w:rFonts w:ascii="仿宋" w:eastAsia="仿宋" w:hAnsi="仿宋" w:cs="仿宋"/>
          <w:sz w:val="32"/>
          <w:szCs w:val="32"/>
        </w:rPr>
        <w:lastRenderedPageBreak/>
        <w:t>合格，否则判该项目不合格。</w:t>
      </w:r>
    </w:p>
    <w:p w:rsidR="00ED6983" w:rsidRPr="00ED6983" w:rsidRDefault="00ED6983" w:rsidP="00ED6983">
      <w:pPr>
        <w:adjustRightInd w:val="0"/>
        <w:snapToGrid w:val="0"/>
        <w:spacing w:line="580" w:lineRule="exact"/>
        <w:ind w:firstLineChars="200" w:firstLine="643"/>
        <w:rPr>
          <w:rFonts w:ascii="仿宋" w:eastAsia="仿宋" w:hAnsi="仿宋" w:cs="仿宋"/>
          <w:b/>
          <w:sz w:val="32"/>
          <w:szCs w:val="32"/>
        </w:rPr>
      </w:pPr>
      <w:r>
        <w:rPr>
          <w:rFonts w:ascii="仿宋" w:eastAsia="仿宋" w:hAnsi="仿宋" w:cs="仿宋" w:hint="eastAsia"/>
          <w:b/>
          <w:sz w:val="32"/>
          <w:szCs w:val="32"/>
        </w:rPr>
        <w:t>4.2</w:t>
      </w:r>
      <w:r w:rsidRPr="00ED6983">
        <w:rPr>
          <w:rFonts w:ascii="仿宋" w:eastAsia="仿宋" w:hAnsi="仿宋" w:cs="仿宋"/>
          <w:b/>
          <w:sz w:val="32"/>
          <w:szCs w:val="32"/>
        </w:rPr>
        <w:t>.3铝合金型材</w:t>
      </w:r>
    </w:p>
    <w:p w:rsidR="00ED6983" w:rsidRPr="00ED6983" w:rsidRDefault="00100027" w:rsidP="00ED6983">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4.2.3</w:t>
      </w:r>
      <w:r w:rsidR="00ED6983" w:rsidRPr="00ED6983">
        <w:rPr>
          <w:rFonts w:ascii="仿宋" w:eastAsia="仿宋" w:hAnsi="仿宋" w:cs="仿宋"/>
          <w:sz w:val="32"/>
          <w:szCs w:val="32"/>
        </w:rPr>
        <w:t>.1壁厚尺寸的判定原则</w:t>
      </w:r>
    </w:p>
    <w:p w:rsidR="00ED6983" w:rsidRPr="00ED6983"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对铝合金型材抽取的5根型材依据标准规定进行壁厚尺寸应符合GB/T 6892-2015中的相关要求，否则判定此根型材壁厚尺寸不合格。所检5根型材中合格型材的数量大于等于4根，判定该批产品壁厚尺寸合格，反之判定该批产品壁厚尺寸不合格。</w:t>
      </w:r>
    </w:p>
    <w:p w:rsidR="00ED6983" w:rsidRPr="00ED6983" w:rsidRDefault="00100027" w:rsidP="00ED6983">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4.2.3</w:t>
      </w:r>
      <w:r w:rsidRPr="00ED6983">
        <w:rPr>
          <w:rFonts w:ascii="仿宋" w:eastAsia="仿宋" w:hAnsi="仿宋" w:cs="仿宋"/>
          <w:sz w:val="32"/>
          <w:szCs w:val="32"/>
        </w:rPr>
        <w:t>.</w:t>
      </w:r>
      <w:r w:rsidR="00ED6983" w:rsidRPr="00ED6983">
        <w:rPr>
          <w:rFonts w:ascii="仿宋" w:eastAsia="仿宋" w:hAnsi="仿宋" w:cs="仿宋"/>
          <w:sz w:val="32"/>
          <w:szCs w:val="32"/>
        </w:rPr>
        <w:t>2化学成分、力学性能、低倍组织</w:t>
      </w:r>
      <w:r>
        <w:rPr>
          <w:rFonts w:ascii="仿宋" w:eastAsia="仿宋" w:hAnsi="仿宋" w:cs="仿宋" w:hint="eastAsia"/>
          <w:sz w:val="32"/>
          <w:szCs w:val="32"/>
        </w:rPr>
        <w:t>、</w:t>
      </w:r>
      <w:r w:rsidR="00ED6983" w:rsidRPr="00ED6983">
        <w:rPr>
          <w:rFonts w:ascii="仿宋" w:eastAsia="仿宋" w:hAnsi="仿宋" w:cs="仿宋"/>
          <w:sz w:val="32"/>
          <w:szCs w:val="32"/>
        </w:rPr>
        <w:t>显微组织</w:t>
      </w:r>
      <w:r>
        <w:rPr>
          <w:rFonts w:ascii="仿宋" w:eastAsia="仿宋" w:hAnsi="仿宋" w:cs="仿宋"/>
          <w:sz w:val="32"/>
          <w:szCs w:val="32"/>
        </w:rPr>
        <w:t>和膜层性能</w:t>
      </w:r>
      <w:r w:rsidR="00ED6983" w:rsidRPr="00ED6983">
        <w:rPr>
          <w:rFonts w:ascii="仿宋" w:eastAsia="仿宋" w:hAnsi="仿宋" w:cs="仿宋"/>
          <w:sz w:val="32"/>
          <w:szCs w:val="32"/>
        </w:rPr>
        <w:t>判定原则</w:t>
      </w:r>
    </w:p>
    <w:p w:rsidR="00ED6983" w:rsidRPr="00ED6983"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（1）化学成分：检验一段，若所有元素检验结果均符合标准要求，判该项目合格，否则判该项目不合格。</w:t>
      </w:r>
    </w:p>
    <w:p w:rsidR="00ED6983" w:rsidRPr="00ED6983"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（2）力学性能：从2根产品上各取1件样品，2件样品均符合标准要求者，判该项目合格；若其中有1件指标不合格，应根据GB/T 6892-2015相应条款的要求另取双倍数量试样进行复验，复验结果全部合格，判该项目合格，复验结果仍有样品不合格时，判该项目不合格。</w:t>
      </w:r>
    </w:p>
    <w:p w:rsidR="00BC0D23" w:rsidRDefault="00ED6983" w:rsidP="00ED6983">
      <w:pPr>
        <w:adjustRightInd w:val="0"/>
        <w:snapToGrid w:val="0"/>
        <w:spacing w:line="580" w:lineRule="exact"/>
        <w:ind w:firstLineChars="200" w:firstLine="640"/>
        <w:rPr>
          <w:rFonts w:ascii="仿宋" w:eastAsia="仿宋" w:hAnsi="仿宋" w:cs="仿宋"/>
          <w:sz w:val="32"/>
          <w:szCs w:val="32"/>
        </w:rPr>
      </w:pPr>
      <w:r w:rsidRPr="00ED6983">
        <w:rPr>
          <w:rFonts w:ascii="仿宋" w:eastAsia="仿宋" w:hAnsi="仿宋" w:cs="仿宋"/>
          <w:sz w:val="32"/>
          <w:szCs w:val="32"/>
        </w:rPr>
        <w:t>（3）低倍组织、显微组织：从2根产品上各取1</w:t>
      </w:r>
      <w:r w:rsidRPr="00ED6983">
        <w:rPr>
          <w:rFonts w:ascii="仿宋" w:eastAsia="仿宋" w:hAnsi="仿宋" w:cs="仿宋" w:hint="eastAsia"/>
          <w:sz w:val="32"/>
          <w:szCs w:val="32"/>
        </w:rPr>
        <w:t>件</w:t>
      </w:r>
      <w:r w:rsidRPr="00ED6983">
        <w:rPr>
          <w:rFonts w:ascii="仿宋" w:eastAsia="仿宋" w:hAnsi="仿宋" w:cs="仿宋"/>
          <w:sz w:val="32"/>
          <w:szCs w:val="32"/>
        </w:rPr>
        <w:t>样品，若检验结果符合标准要求，判该项目合格，否则判该项目不合格。</w:t>
      </w:r>
    </w:p>
    <w:p w:rsidR="00ED6983" w:rsidRPr="00ED6983" w:rsidRDefault="00ED6983" w:rsidP="00ED6983">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（4）膜层性能：膜层</w:t>
      </w:r>
      <w:r w:rsidRPr="00ED6983">
        <w:rPr>
          <w:rFonts w:ascii="仿宋" w:eastAsia="仿宋" w:hAnsi="仿宋" w:cs="仿宋" w:hint="eastAsia"/>
          <w:sz w:val="32"/>
          <w:szCs w:val="32"/>
        </w:rPr>
        <w:t>性能检验2根各1段样品，2段样品均符合标准要求者，判该项目合格；否则，判该项目不合格。</w:t>
      </w:r>
    </w:p>
    <w:p w:rsidR="00BC0D23" w:rsidRDefault="00E80426">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【综合判定】</w:t>
      </w:r>
    </w:p>
    <w:p w:rsidR="00BC0D23" w:rsidRDefault="00E80426">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经检验，检验项目全部合格，判定为被抽查产品合格；检验项目中任一项或一项以上不合格，判定为被抽查产品不合格。</w:t>
      </w:r>
    </w:p>
    <w:p w:rsidR="00BC0D23" w:rsidRDefault="00E80426">
      <w:pPr>
        <w:spacing w:line="600" w:lineRule="exact"/>
        <w:ind w:firstLineChars="200" w:firstLine="640"/>
        <w:rPr>
          <w:rFonts w:ascii="Times New Roman" w:eastAsia="黑体" w:hAnsi="Times New Roman"/>
          <w:bCs/>
          <w:sz w:val="32"/>
          <w:szCs w:val="32"/>
        </w:rPr>
      </w:pPr>
      <w:r>
        <w:rPr>
          <w:rFonts w:ascii="Times New Roman" w:eastAsia="黑体" w:hAnsi="Times New Roman" w:hint="eastAsia"/>
          <w:bCs/>
          <w:sz w:val="32"/>
          <w:szCs w:val="32"/>
        </w:rPr>
        <w:t>5</w:t>
      </w:r>
      <w:r>
        <w:rPr>
          <w:rFonts w:ascii="Times New Roman" w:eastAsia="黑体" w:hAnsi="Times New Roman"/>
          <w:bCs/>
          <w:sz w:val="32"/>
          <w:szCs w:val="32"/>
        </w:rPr>
        <w:t>.</w:t>
      </w:r>
      <w:r>
        <w:rPr>
          <w:rFonts w:ascii="Times New Roman" w:eastAsia="黑体" w:hAnsi="Times New Roman" w:hint="eastAsia"/>
          <w:bCs/>
          <w:sz w:val="32"/>
          <w:szCs w:val="32"/>
        </w:rPr>
        <w:t>异议处理</w:t>
      </w:r>
    </w:p>
    <w:p w:rsidR="00BC0D23" w:rsidRDefault="00E80426">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对判定不合格产品进行异议处理时，按以下方式进行：</w:t>
      </w:r>
    </w:p>
    <w:p w:rsidR="00BC0D23" w:rsidRDefault="00E80426">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5.1 核查不合格项目相关证据，能够以记录（纸质记录或电子记录或影像记录）、或与不合格项目相关联的其它质量数据等检验证据证明。</w:t>
      </w:r>
    </w:p>
    <w:p w:rsidR="00BC0D23" w:rsidRDefault="00E80426">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5.2 被抽查经营者提出异议或复检要求的，按照《江苏省省级产品质量监督抽查工作规范》中异议处理进行。</w:t>
      </w:r>
    </w:p>
    <w:p w:rsidR="00BC0D23" w:rsidRDefault="00E80426">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5.3 不进行复检的情况：①超过法定期限提出复检申请的；②法律、法规规定不得复检的其他情况；</w:t>
      </w:r>
    </w:p>
    <w:p w:rsidR="00BC0D23" w:rsidRDefault="00E80426">
      <w:pPr>
        <w:adjustRightInd w:val="0"/>
        <w:snapToGrid w:val="0"/>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5.4 本产品无不可复检项目。</w:t>
      </w:r>
    </w:p>
    <w:p w:rsidR="00BC0D23" w:rsidRDefault="00E80426">
      <w:pPr>
        <w:adjustRightInd w:val="0"/>
        <w:snapToGrid w:val="0"/>
        <w:spacing w:line="580" w:lineRule="exact"/>
        <w:ind w:firstLineChars="200" w:firstLine="640"/>
      </w:pPr>
      <w:r>
        <w:rPr>
          <w:rFonts w:ascii="仿宋" w:eastAsia="仿宋" w:hAnsi="仿宋" w:cs="仿宋" w:hint="eastAsia"/>
          <w:sz w:val="32"/>
          <w:szCs w:val="32"/>
        </w:rPr>
        <w:t>5.5 对复检并具备检验条件的，按照监督抽查方案对检验样品或者备份样品进行复检并出具报告。</w:t>
      </w:r>
    </w:p>
    <w:sectPr w:rsidR="00BC0D23" w:rsidSect="00BC0D23">
      <w:footerReference w:type="default" r:id="rId7"/>
      <w:pgSz w:w="11906" w:h="16838"/>
      <w:pgMar w:top="1440" w:right="1463" w:bottom="1440" w:left="151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8C" w:rsidRDefault="00430A8C" w:rsidP="00BC0D23">
      <w:r>
        <w:separator/>
      </w:r>
    </w:p>
  </w:endnote>
  <w:endnote w:type="continuationSeparator" w:id="0">
    <w:p w:rsidR="00430A8C" w:rsidRDefault="00430A8C" w:rsidP="00BC0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简体">
    <w:altName w:val="Arial Unicode MS"/>
    <w:charset w:val="86"/>
    <w:family w:val="auto"/>
    <w:pitch w:val="variable"/>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23" w:rsidRDefault="00282607">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BC0D23" w:rsidRDefault="00E80426">
                <w:pPr>
                  <w:pStyle w:val="a3"/>
                </w:pPr>
                <w:r>
                  <w:rPr>
                    <w:rFonts w:hint="eastAsia"/>
                  </w:rPr>
                  <w:t>第</w:t>
                </w:r>
                <w:r>
                  <w:rPr>
                    <w:rFonts w:hint="eastAsia"/>
                  </w:rPr>
                  <w:t xml:space="preserve"> </w:t>
                </w:r>
                <w:r w:rsidR="00282607">
                  <w:rPr>
                    <w:rFonts w:hint="eastAsia"/>
                  </w:rPr>
                  <w:fldChar w:fldCharType="begin"/>
                </w:r>
                <w:r>
                  <w:rPr>
                    <w:rFonts w:hint="eastAsia"/>
                  </w:rPr>
                  <w:instrText xml:space="preserve"> PAGE  \* MERGEFORMAT </w:instrText>
                </w:r>
                <w:r w:rsidR="00282607">
                  <w:rPr>
                    <w:rFonts w:hint="eastAsia"/>
                  </w:rPr>
                  <w:fldChar w:fldCharType="separate"/>
                </w:r>
                <w:r w:rsidR="00E40EED">
                  <w:rPr>
                    <w:noProof/>
                  </w:rPr>
                  <w:t>8</w:t>
                </w:r>
                <w:r w:rsidR="00282607">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40EED">
                    <w:rPr>
                      <w:noProof/>
                    </w:rPr>
                    <w:t>8</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8C" w:rsidRDefault="00430A8C" w:rsidP="00BC0D23">
      <w:r>
        <w:separator/>
      </w:r>
    </w:p>
  </w:footnote>
  <w:footnote w:type="continuationSeparator" w:id="0">
    <w:p w:rsidR="00430A8C" w:rsidRDefault="00430A8C" w:rsidP="00BC0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B911D10"/>
    <w:rsid w:val="00032644"/>
    <w:rsid w:val="00046DB4"/>
    <w:rsid w:val="00100027"/>
    <w:rsid w:val="0010054E"/>
    <w:rsid w:val="0014123A"/>
    <w:rsid w:val="001C2A81"/>
    <w:rsid w:val="001C5E87"/>
    <w:rsid w:val="0023597F"/>
    <w:rsid w:val="00282607"/>
    <w:rsid w:val="002913D3"/>
    <w:rsid w:val="002B3921"/>
    <w:rsid w:val="002E2EBA"/>
    <w:rsid w:val="0032491F"/>
    <w:rsid w:val="00357976"/>
    <w:rsid w:val="00400019"/>
    <w:rsid w:val="00424C11"/>
    <w:rsid w:val="00426485"/>
    <w:rsid w:val="00426647"/>
    <w:rsid w:val="00430A8C"/>
    <w:rsid w:val="004528BC"/>
    <w:rsid w:val="004B67F2"/>
    <w:rsid w:val="004E2E50"/>
    <w:rsid w:val="00592A83"/>
    <w:rsid w:val="005A3FB2"/>
    <w:rsid w:val="00662778"/>
    <w:rsid w:val="006B08B5"/>
    <w:rsid w:val="006C37EC"/>
    <w:rsid w:val="007B0608"/>
    <w:rsid w:val="007C761E"/>
    <w:rsid w:val="0084180D"/>
    <w:rsid w:val="008E25FF"/>
    <w:rsid w:val="0091071D"/>
    <w:rsid w:val="00943390"/>
    <w:rsid w:val="0094469C"/>
    <w:rsid w:val="009B1623"/>
    <w:rsid w:val="009B44E2"/>
    <w:rsid w:val="009E72A7"/>
    <w:rsid w:val="009F1725"/>
    <w:rsid w:val="00A206DB"/>
    <w:rsid w:val="00A5221C"/>
    <w:rsid w:val="00AA7D5C"/>
    <w:rsid w:val="00AC053F"/>
    <w:rsid w:val="00AD24F5"/>
    <w:rsid w:val="00B258C0"/>
    <w:rsid w:val="00B27AE9"/>
    <w:rsid w:val="00B9573A"/>
    <w:rsid w:val="00BA5F33"/>
    <w:rsid w:val="00BC0335"/>
    <w:rsid w:val="00BC0D23"/>
    <w:rsid w:val="00C01FF3"/>
    <w:rsid w:val="00C25BE4"/>
    <w:rsid w:val="00C56BC4"/>
    <w:rsid w:val="00C85485"/>
    <w:rsid w:val="00CA3F90"/>
    <w:rsid w:val="00CC57B8"/>
    <w:rsid w:val="00CD1A42"/>
    <w:rsid w:val="00D8268C"/>
    <w:rsid w:val="00DA56F9"/>
    <w:rsid w:val="00DC0EBE"/>
    <w:rsid w:val="00E25ACE"/>
    <w:rsid w:val="00E2650C"/>
    <w:rsid w:val="00E27FDA"/>
    <w:rsid w:val="00E40EED"/>
    <w:rsid w:val="00E80426"/>
    <w:rsid w:val="00E83794"/>
    <w:rsid w:val="00ED6983"/>
    <w:rsid w:val="00F26A31"/>
    <w:rsid w:val="00FE2DA0"/>
    <w:rsid w:val="098C0906"/>
    <w:rsid w:val="17F23974"/>
    <w:rsid w:val="192B553A"/>
    <w:rsid w:val="26795C0C"/>
    <w:rsid w:val="2FD61452"/>
    <w:rsid w:val="3BBB76B9"/>
    <w:rsid w:val="4D9F40CA"/>
    <w:rsid w:val="5B911D10"/>
    <w:rsid w:val="68111B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D2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C0D23"/>
    <w:pPr>
      <w:tabs>
        <w:tab w:val="center" w:pos="4153"/>
        <w:tab w:val="right" w:pos="8306"/>
      </w:tabs>
      <w:snapToGrid w:val="0"/>
      <w:jc w:val="left"/>
    </w:pPr>
    <w:rPr>
      <w:sz w:val="18"/>
      <w:szCs w:val="18"/>
    </w:rPr>
  </w:style>
  <w:style w:type="paragraph" w:styleId="a4">
    <w:name w:val="header"/>
    <w:basedOn w:val="a"/>
    <w:link w:val="Char"/>
    <w:rsid w:val="00BC0D2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rsid w:val="00BC0D23"/>
    <w:pPr>
      <w:wordWrap w:val="0"/>
      <w:autoSpaceDE w:val="0"/>
      <w:autoSpaceDN w:val="0"/>
      <w:ind w:firstLineChars="200" w:firstLine="200"/>
    </w:pPr>
    <w:rPr>
      <w:rFonts w:ascii="方正黑体简体" w:hAnsi="方正黑体简体"/>
      <w:sz w:val="24"/>
    </w:rPr>
  </w:style>
  <w:style w:type="character" w:customStyle="1" w:styleId="Char">
    <w:name w:val="页眉 Char"/>
    <w:basedOn w:val="a0"/>
    <w:link w:val="a4"/>
    <w:rsid w:val="00BC0D23"/>
    <w:rPr>
      <w:rFonts w:ascii="Calibri" w:hAnsi="Calibri"/>
      <w:kern w:val="2"/>
      <w:sz w:val="18"/>
      <w:szCs w:val="18"/>
    </w:rPr>
  </w:style>
  <w:style w:type="paragraph" w:customStyle="1" w:styleId="Char0">
    <w:name w:val="Char"/>
    <w:basedOn w:val="a"/>
    <w:rsid w:val="00B27AE9"/>
    <w:pPr>
      <w:widowControl/>
      <w:spacing w:after="160" w:line="240" w:lineRule="exact"/>
      <w:jc w:val="left"/>
    </w:pPr>
    <w:rPr>
      <w:rFonts w:ascii="Times New Roman" w:hAnsi="Times New Roman"/>
    </w:rPr>
  </w:style>
  <w:style w:type="paragraph" w:styleId="a5">
    <w:name w:val="List Paragraph"/>
    <w:basedOn w:val="a"/>
    <w:uiPriority w:val="99"/>
    <w:unhideWhenUsed/>
    <w:rsid w:val="00CC57B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685</Words>
  <Characters>3909</Characters>
  <Application>Microsoft Office Word</Application>
  <DocSecurity>0</DocSecurity>
  <Lines>32</Lines>
  <Paragraphs>9</Paragraphs>
  <ScaleCrop>false</ScaleCrop>
  <Company>Microsoft</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魏珺杰</cp:lastModifiedBy>
  <cp:revision>24</cp:revision>
  <dcterms:created xsi:type="dcterms:W3CDTF">2021-09-16T09:23:00Z</dcterms:created>
  <dcterms:modified xsi:type="dcterms:W3CDTF">2022-06-07T01:04:00Z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A54DAFFC59AD4C68BE33DD7444FF69CC</vt:lpwstr>
  </property>
</Properties>
</file>