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24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江阴市乡镇空气自动监测站监控视频安装项目的询价招标公告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color w:val="00000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bookmarkStart w:id="0" w:name="二．报价方须知"/>
      <w:bookmarkEnd w:id="0"/>
      <w:r>
        <w:rPr>
          <w:rFonts w:hint="eastAsia" w:ascii="宋体" w:hAnsi="宋体"/>
          <w:color w:val="000000"/>
          <w:sz w:val="24"/>
          <w:lang w:eastAsia="zh-CN"/>
        </w:rPr>
        <w:t>江阴市乡镇空气自动监测站监控视频安装项目</w:t>
      </w:r>
      <w:r>
        <w:rPr>
          <w:rFonts w:hint="eastAsia" w:ascii="宋体" w:hAnsi="宋体"/>
          <w:color w:val="000000"/>
          <w:sz w:val="24"/>
        </w:rPr>
        <w:t>的潜在供应商应在江阴市</w:t>
      </w:r>
      <w:r>
        <w:rPr>
          <w:rFonts w:hint="eastAsia" w:ascii="宋体" w:hAnsi="宋体"/>
          <w:color w:val="000000"/>
          <w:sz w:val="24"/>
          <w:lang w:eastAsia="zh-CN"/>
        </w:rPr>
        <w:t>宏祥招标代理有限公司获取</w:t>
      </w:r>
      <w:r>
        <w:rPr>
          <w:rFonts w:hint="eastAsia" w:ascii="宋体" w:hAnsi="宋体"/>
          <w:color w:val="000000"/>
          <w:sz w:val="24"/>
        </w:rPr>
        <w:t>采购文件，并于202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21</w:t>
      </w:r>
      <w:r>
        <w:rPr>
          <w:rFonts w:hint="eastAsia" w:ascii="宋体" w:hAnsi="宋体"/>
          <w:color w:val="000000"/>
          <w:sz w:val="24"/>
        </w:rPr>
        <w:t>日</w:t>
      </w:r>
      <w:r>
        <w:rPr>
          <w:rFonts w:hint="eastAsia" w:ascii="宋体" w:hAnsi="宋体"/>
          <w:color w:val="000000"/>
          <w:sz w:val="24"/>
          <w:lang w:val="en-US" w:eastAsia="zh-CN"/>
        </w:rPr>
        <w:t>14</w:t>
      </w:r>
      <w:r>
        <w:rPr>
          <w:rFonts w:hint="eastAsia" w:ascii="宋体" w:hAnsi="宋体"/>
          <w:color w:val="000000"/>
          <w:sz w:val="24"/>
        </w:rPr>
        <w:t>:</w:t>
      </w:r>
      <w:r>
        <w:rPr>
          <w:rFonts w:hint="eastAsia" w:ascii="宋体" w:hAnsi="宋体"/>
          <w:color w:val="000000"/>
          <w:sz w:val="24"/>
          <w:lang w:val="en-US" w:eastAsia="zh-CN"/>
        </w:rPr>
        <w:t>0</w:t>
      </w:r>
      <w:r>
        <w:rPr>
          <w:rFonts w:hint="eastAsia" w:ascii="宋体" w:hAnsi="宋体"/>
          <w:color w:val="000000"/>
          <w:sz w:val="24"/>
        </w:rPr>
        <w:t>0（北京时间）前提交响应文件。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Theme="minorEastAsia"/>
          <w:b/>
          <w:color w:val="000000"/>
          <w:sz w:val="24"/>
          <w:lang w:eastAsia="zh-CN"/>
        </w:rPr>
      </w:pPr>
      <w:r>
        <w:rPr>
          <w:rFonts w:hint="eastAsia" w:ascii="宋体" w:hAnsi="宋体"/>
          <w:b/>
          <w:color w:val="000000"/>
          <w:sz w:val="24"/>
        </w:rPr>
        <w:t>一、采购项目名称及编号</w:t>
      </w:r>
      <w:r>
        <w:rPr>
          <w:rFonts w:hint="eastAsia" w:ascii="宋体" w:hAnsi="宋体"/>
          <w:b/>
          <w:color w:val="000000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项目名称：</w:t>
      </w:r>
      <w:r>
        <w:rPr>
          <w:rFonts w:hint="eastAsia" w:asciiTheme="minorEastAsia" w:hAnsiTheme="minorEastAsia"/>
          <w:sz w:val="24"/>
          <w:lang w:eastAsia="zh-CN"/>
        </w:rPr>
        <w:t>江阴市乡镇空气自动监测站监控视频安装项目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项目编号：</w:t>
      </w:r>
      <w:r>
        <w:rPr>
          <w:rFonts w:hint="eastAsia" w:ascii="宋体" w:hAnsi="宋体"/>
          <w:color w:val="000000"/>
          <w:sz w:val="24"/>
          <w:lang w:eastAsia="zh-CN"/>
        </w:rPr>
        <w:t>JYHX202</w:t>
      </w:r>
      <w:r>
        <w:rPr>
          <w:rFonts w:hint="eastAsia" w:ascii="宋体" w:hAnsi="宋体"/>
          <w:color w:val="000000"/>
          <w:sz w:val="24"/>
          <w:lang w:val="en-US" w:eastAsia="zh-CN"/>
        </w:rPr>
        <w:t>2X</w:t>
      </w:r>
      <w:r>
        <w:rPr>
          <w:rFonts w:hint="eastAsia" w:ascii="宋体" w:hAnsi="宋体"/>
          <w:color w:val="000000"/>
          <w:sz w:val="24"/>
          <w:lang w:eastAsia="zh-CN"/>
        </w:rPr>
        <w:t>0</w:t>
      </w:r>
      <w:r>
        <w:rPr>
          <w:rFonts w:hint="eastAsia" w:ascii="宋体" w:hAnsi="宋体"/>
          <w:color w:val="000000"/>
          <w:sz w:val="24"/>
          <w:lang w:val="en-US" w:eastAsia="zh-CN"/>
        </w:rPr>
        <w:t>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项目预算及最高限价：</w:t>
      </w:r>
      <w:r>
        <w:rPr>
          <w:rFonts w:hint="eastAsia" w:ascii="宋体" w:hAnsi="宋体"/>
          <w:sz w:val="24"/>
          <w:lang w:val="en-US" w:eastAsia="zh-CN"/>
        </w:rPr>
        <w:t>110000元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二、采购项目简要说明：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本项目为</w:t>
      </w:r>
      <w:r>
        <w:rPr>
          <w:rFonts w:hint="eastAsia" w:ascii="宋体" w:hAnsi="宋体"/>
          <w:sz w:val="24"/>
          <w:lang w:eastAsia="zh-CN"/>
        </w:rPr>
        <w:t>江阴市乡镇空气自动监测站监控视频安装项目</w:t>
      </w:r>
      <w:r>
        <w:rPr>
          <w:rFonts w:hint="eastAsia" w:ascii="宋体" w:hAnsi="宋体"/>
          <w:sz w:val="24"/>
        </w:rPr>
        <w:t>。（详见</w:t>
      </w:r>
      <w:r>
        <w:rPr>
          <w:rFonts w:hint="eastAsia" w:ascii="宋体" w:hAnsi="宋体"/>
          <w:sz w:val="24"/>
          <w:lang w:eastAsia="zh-CN"/>
        </w:rPr>
        <w:t>采购</w:t>
      </w:r>
      <w:r>
        <w:rPr>
          <w:rFonts w:hint="eastAsia" w:ascii="宋体" w:hAnsi="宋体"/>
          <w:sz w:val="24"/>
        </w:rPr>
        <w:t>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三、供应商资格要求：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（一）符合政府采购法第二十二条第一款规定的条件，并提供下列材料：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1、法人或者其他组织的营业执照等证明文件，自然人的身份证明。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、具备履行合同的专业技术能力的书面声明。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、参加政府采购活动前3年内在经营活动中没有重大违法记录的书面声明。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4、本项目的特定资格要求：无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（二）未被“信用中国”网站（www.creditchina.gov.cn）、“中国政府采购网”（www.ccgp.gov.cn）列入失信被执行人、重大税收违法案件当事人名单、政府采购严重违法失信行为信息记录名单。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三</w:t>
      </w:r>
      <w:r>
        <w:rPr>
          <w:rFonts w:hint="eastAsia" w:ascii="宋体" w:hAnsi="宋体"/>
          <w:color w:val="000000"/>
          <w:sz w:val="24"/>
        </w:rPr>
        <w:t>）本项目不接受联合体参加。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四</w:t>
      </w:r>
      <w:r>
        <w:rPr>
          <w:rFonts w:hint="eastAsia" w:ascii="宋体" w:hAnsi="宋体"/>
          <w:b/>
          <w:bCs/>
          <w:color w:val="000000"/>
          <w:sz w:val="24"/>
        </w:rPr>
        <w:t>、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招标</w:t>
      </w:r>
      <w:r>
        <w:rPr>
          <w:rFonts w:hint="eastAsia" w:ascii="宋体" w:hAnsi="宋体"/>
          <w:b/>
          <w:bCs/>
          <w:color w:val="000000"/>
          <w:sz w:val="24"/>
        </w:rPr>
        <w:t>文件获取信息：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1、发售时间：20</w:t>
      </w:r>
      <w:r>
        <w:rPr>
          <w:rFonts w:hint="eastAsia" w:ascii="宋体" w:hAnsi="宋体"/>
          <w:color w:val="000000"/>
          <w:sz w:val="24"/>
          <w:lang w:val="en-US" w:eastAsia="zh-CN"/>
        </w:rPr>
        <w:t>22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16</w:t>
      </w:r>
      <w:r>
        <w:rPr>
          <w:rFonts w:hint="eastAsia" w:ascii="宋体" w:hAnsi="宋体"/>
          <w:color w:val="000000"/>
          <w:sz w:val="24"/>
        </w:rPr>
        <w:t>日至20</w:t>
      </w:r>
      <w:r>
        <w:rPr>
          <w:rFonts w:hint="eastAsia" w:ascii="宋体" w:hAnsi="宋体"/>
          <w:color w:val="000000"/>
          <w:sz w:val="24"/>
          <w:lang w:val="en-US" w:eastAsia="zh-CN"/>
        </w:rPr>
        <w:t>22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18</w:t>
      </w:r>
      <w:r>
        <w:rPr>
          <w:rFonts w:hint="eastAsia" w:ascii="宋体" w:hAnsi="宋体"/>
          <w:color w:val="000000"/>
          <w:sz w:val="24"/>
        </w:rPr>
        <w:t>日</w:t>
      </w:r>
      <w:r>
        <w:rPr>
          <w:rFonts w:hint="eastAsia" w:ascii="宋体" w:hAnsi="宋体"/>
          <w:color w:val="000000"/>
          <w:sz w:val="24"/>
          <w:lang w:eastAsia="zh-CN"/>
        </w:rPr>
        <w:t>（工作日</w:t>
      </w:r>
      <w:r>
        <w:rPr>
          <w:rFonts w:hint="eastAsia" w:ascii="宋体" w:hAnsi="宋体"/>
          <w:color w:val="000000"/>
          <w:sz w:val="24"/>
          <w:lang w:val="en-US" w:eastAsia="zh-CN"/>
        </w:rPr>
        <w:t>8:30-16:30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2、发售地点：江阴市宏祥招标代理有限公司</w:t>
      </w:r>
      <w:r>
        <w:rPr>
          <w:rFonts w:hint="eastAsia" w:ascii="宋体" w:hAnsi="宋体"/>
          <w:color w:val="000000"/>
          <w:sz w:val="24"/>
          <w:lang w:eastAsia="zh-CN"/>
        </w:rPr>
        <w:t>（江阴市万达广场芦花路</w:t>
      </w:r>
      <w:r>
        <w:rPr>
          <w:rFonts w:hint="eastAsia" w:ascii="宋体" w:hAnsi="宋体"/>
          <w:color w:val="000000"/>
          <w:sz w:val="24"/>
          <w:lang w:val="en-US" w:eastAsia="zh-CN"/>
        </w:rPr>
        <w:t>407号2316室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3、文件售价：500元/份，售后不退。未购买招标文件者，不能参与投标。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收款名称：江阴市宏祥招标代理有限公司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开户行：江阴市农村商业银行夏港支行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收款账号：018801060013150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备注：</w:t>
      </w:r>
      <w:r>
        <w:rPr>
          <w:rFonts w:hint="eastAsia" w:ascii="宋体" w:hAnsi="宋体"/>
          <w:color w:val="000000"/>
          <w:sz w:val="24"/>
          <w:lang w:eastAsia="zh-CN"/>
        </w:rPr>
        <w:t>江阴市乡镇空气自动监测站监控视频安装项目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4、联系人：包影         联系方式：15251591878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五、公告期限：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自本公告发布之日起3个工作日。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六、响应文件接收信息：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1、响应文件开始接收时间：202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21</w:t>
      </w:r>
      <w:r>
        <w:rPr>
          <w:rFonts w:hint="eastAsia" w:ascii="宋体" w:hAnsi="宋体"/>
          <w:color w:val="000000"/>
          <w:sz w:val="24"/>
        </w:rPr>
        <w:t>日  下午1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: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0起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2、响应文件接收截止时间：202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21</w:t>
      </w:r>
      <w:r>
        <w:rPr>
          <w:rFonts w:hint="eastAsia" w:ascii="宋体" w:hAnsi="宋体"/>
          <w:color w:val="000000"/>
          <w:sz w:val="24"/>
        </w:rPr>
        <w:t>日  下午1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</w:rPr>
        <w:t>:</w:t>
      </w:r>
      <w:r>
        <w:rPr>
          <w:rFonts w:hint="eastAsia" w:ascii="宋体" w:hAnsi="宋体"/>
          <w:color w:val="000000"/>
          <w:sz w:val="24"/>
          <w:lang w:val="en-US" w:eastAsia="zh-CN"/>
        </w:rPr>
        <w:t>0</w:t>
      </w:r>
      <w:r>
        <w:rPr>
          <w:rFonts w:hint="eastAsia" w:ascii="宋体" w:hAnsi="宋体"/>
          <w:color w:val="000000"/>
          <w:sz w:val="24"/>
        </w:rPr>
        <w:t>0止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3、响应文件接收地点：江阴市宏祥招标代理有限公司开标室（江阴市万达广场芦花路407号2315室）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七</w:t>
      </w:r>
      <w:r>
        <w:rPr>
          <w:rFonts w:hint="eastAsia" w:ascii="宋体" w:hAnsi="宋体"/>
          <w:b/>
          <w:color w:val="000000"/>
          <w:sz w:val="24"/>
        </w:rPr>
        <w:t>、评审有关信息：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1、评审时间：202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21</w:t>
      </w:r>
      <w:r>
        <w:rPr>
          <w:rFonts w:hint="eastAsia" w:ascii="宋体" w:hAnsi="宋体"/>
          <w:color w:val="000000"/>
          <w:sz w:val="24"/>
        </w:rPr>
        <w:t>日  下午1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</w:rPr>
        <w:t>:</w:t>
      </w:r>
      <w:r>
        <w:rPr>
          <w:rFonts w:hint="eastAsia" w:ascii="宋体" w:hAnsi="宋体"/>
          <w:color w:val="000000"/>
          <w:sz w:val="24"/>
          <w:lang w:val="en-US" w:eastAsia="zh-CN"/>
        </w:rPr>
        <w:t>0</w:t>
      </w:r>
      <w:r>
        <w:rPr>
          <w:rFonts w:hint="eastAsia" w:ascii="宋体" w:hAnsi="宋体"/>
          <w:color w:val="000000"/>
          <w:sz w:val="24"/>
        </w:rPr>
        <w:t xml:space="preserve">0起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sz w:val="24"/>
        </w:rPr>
        <w:t>2、评审地点：江阴市宏祥招标代理有限公司评标室（江阴市万达广场芦花路407号2317室）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八</w:t>
      </w:r>
      <w:r>
        <w:rPr>
          <w:rFonts w:hint="eastAsia" w:ascii="宋体" w:hAnsi="宋体"/>
          <w:b/>
          <w:color w:val="000000"/>
          <w:sz w:val="24"/>
        </w:rPr>
        <w:t xml:space="preserve">、本次采购联系事项：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江阴市宏祥招标代理有限公司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 系 人：蒋先生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联系电话：0510-86113718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联系地址：江阴市万达广场芦花路407号2316室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b/>
          <w:color w:val="000000"/>
          <w:sz w:val="24"/>
          <w:lang w:eastAsia="zh-CN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无锡市江阴生态环境局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</w:rPr>
        <w:t>联 系 人：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李先生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</w:rPr>
        <w:t>联系电话：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0510-86008030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/>
          <w:color w:val="000000"/>
          <w:sz w:val="24"/>
          <w:lang w:eastAsia="zh-CN"/>
        </w:rPr>
      </w:pPr>
      <w:r>
        <w:rPr>
          <w:rFonts w:hint="eastAsia" w:ascii="宋体" w:hAnsi="宋体"/>
          <w:b w:val="0"/>
          <w:bCs/>
          <w:color w:val="000000"/>
          <w:sz w:val="24"/>
        </w:rPr>
        <w:t>联系地址：</w:t>
      </w:r>
      <w:r>
        <w:rPr>
          <w:rFonts w:hint="eastAsia" w:ascii="宋体" w:hAnsi="宋体"/>
          <w:b w:val="0"/>
          <w:bCs/>
          <w:color w:val="000000"/>
          <w:sz w:val="24"/>
          <w:lang w:eastAsia="zh-CN"/>
        </w:rPr>
        <w:t>江阴市锡澄路166号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760" w:firstLineChars="24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760" w:firstLineChars="24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760" w:firstLineChars="24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江阴市宏祥招标代理有限公司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960" w:firstLineChars="2900"/>
        <w:jc w:val="righ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2022年2月16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</w:t>
      </w:r>
    </w:p>
    <w:p>
      <w:pPr>
        <w:rPr>
          <w:rFonts w:hint="eastAsia" w:asciiTheme="minorEastAsia" w:hAnsiTheme="minorEastAsia"/>
          <w:sz w:val="24"/>
          <w:lang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00EBA"/>
    <w:rsid w:val="08B1221B"/>
    <w:rsid w:val="11800EBA"/>
    <w:rsid w:val="20BA3EE1"/>
    <w:rsid w:val="38ED0970"/>
    <w:rsid w:val="411341A7"/>
    <w:rsid w:val="44D7337E"/>
    <w:rsid w:val="4B6E2018"/>
    <w:rsid w:val="50D019CD"/>
    <w:rsid w:val="5B7125BF"/>
    <w:rsid w:val="63327F2A"/>
    <w:rsid w:val="655E1868"/>
    <w:rsid w:val="68E67F6C"/>
    <w:rsid w:val="699E0F69"/>
    <w:rsid w:val="6F7B2BA7"/>
    <w:rsid w:val="707B4776"/>
    <w:rsid w:val="78485126"/>
    <w:rsid w:val="7A5D1BCF"/>
    <w:rsid w:val="7BA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楷体_GB2312" w:eastAsia="楷体_GB2312"/>
      <w:bCs/>
      <w:sz w:val="28"/>
    </w:rPr>
  </w:style>
  <w:style w:type="paragraph" w:styleId="3">
    <w:name w:val="toc 1"/>
    <w:basedOn w:val="1"/>
    <w:next w:val="1"/>
    <w:qFormat/>
    <w:uiPriority w:val="39"/>
    <w:pPr>
      <w:widowControl/>
      <w:tabs>
        <w:tab w:val="left" w:pos="480"/>
        <w:tab w:val="right" w:leader="dot" w:pos="8296"/>
      </w:tabs>
      <w:spacing w:before="120" w:after="120" w:line="360" w:lineRule="auto"/>
      <w:jc w:val="left"/>
    </w:pPr>
    <w:rPr>
      <w:rFonts w:ascii="Calibri" w:hAnsi="Calibri" w:eastAsia="仿宋_GB2312"/>
      <w:b/>
      <w:bCs/>
      <w:caps/>
      <w:kern w:val="0"/>
      <w:sz w:val="20"/>
      <w:szCs w:val="20"/>
      <w:lang w:val="fr-FR" w:eastAsia="fr-F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2020-11-21T06:51:00Z</dcterms:created>
  <dc:creator>Administrator</dc:creator>
  <cp:lastModifiedBy>baobao</cp:lastModifiedBy>
  <cp:lastPrinted>2020-11-21T07:00:00Z</cp:lastPrinted>
  <dcterms:modified xsi:type="dcterms:W3CDTF">2022-02-16T06:48:44Z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C9E98D5442E047C5B8D3BA7CC5FA80B2</vt:lpwstr>
  </property>
</Properties>
</file>