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F4" w:rsidRPr="001D516B" w:rsidRDefault="00445BF4">
      <w:pPr>
        <w:jc w:val="center"/>
        <w:outlineLvl w:val="0"/>
        <w:rPr>
          <w:b/>
          <w:sz w:val="52"/>
        </w:rPr>
      </w:pPr>
    </w:p>
    <w:p w:rsidR="00445BF4" w:rsidRPr="001D516B" w:rsidRDefault="00445BF4">
      <w:pPr>
        <w:jc w:val="center"/>
        <w:outlineLvl w:val="0"/>
        <w:rPr>
          <w:b/>
          <w:sz w:val="52"/>
        </w:rPr>
      </w:pPr>
    </w:p>
    <w:p w:rsidR="00445BF4" w:rsidRPr="001D516B" w:rsidRDefault="00445BF4">
      <w:pPr>
        <w:jc w:val="center"/>
        <w:outlineLvl w:val="0"/>
        <w:rPr>
          <w:b/>
          <w:sz w:val="52"/>
        </w:rPr>
      </w:pPr>
      <w:r w:rsidRPr="001D516B">
        <w:rPr>
          <w:b/>
          <w:sz w:val="52"/>
        </w:rPr>
        <w:t>建设项目环境影响报告表</w:t>
      </w:r>
    </w:p>
    <w:p w:rsidR="00445BF4" w:rsidRPr="001D516B" w:rsidRDefault="00445BF4">
      <w:pPr>
        <w:jc w:val="center"/>
        <w:rPr>
          <w:color w:val="FF0000"/>
          <w:sz w:val="28"/>
        </w:rPr>
      </w:pPr>
    </w:p>
    <w:p w:rsidR="00445BF4" w:rsidRPr="00823745" w:rsidRDefault="00823745" w:rsidP="00823745">
      <w:pPr>
        <w:jc w:val="center"/>
        <w:rPr>
          <w:color w:val="000000" w:themeColor="text1"/>
          <w:sz w:val="28"/>
        </w:rPr>
      </w:pPr>
      <w:r w:rsidRPr="00823745">
        <w:rPr>
          <w:rFonts w:hint="eastAsia"/>
          <w:color w:val="000000" w:themeColor="text1"/>
          <w:sz w:val="28"/>
        </w:rPr>
        <w:t>（公示版）</w:t>
      </w: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B33998" w:rsidP="006E5E78">
      <w:pPr>
        <w:spacing w:line="720" w:lineRule="auto"/>
        <w:outlineLvl w:val="0"/>
        <w:rPr>
          <w:b/>
          <w:bCs/>
          <w:sz w:val="30"/>
        </w:rPr>
      </w:pPr>
      <w:r w:rsidRPr="00B33998">
        <w:rPr>
          <w:b/>
          <w:bCs/>
          <w:sz w:val="32"/>
        </w:rPr>
        <w:pict>
          <v:line id="直线 8" o:spid="_x0000_s1182" style="position:absolute;left:0;text-align:left;flip:y;z-index:251659776" from="127.2pt,20.35pt" to="406.2pt,20.35pt"/>
        </w:pict>
      </w:r>
      <w:r w:rsidR="006E5E78">
        <w:rPr>
          <w:rFonts w:hint="eastAsia"/>
          <w:b/>
          <w:bCs/>
          <w:sz w:val="32"/>
        </w:rPr>
        <w:t xml:space="preserve">   </w:t>
      </w:r>
      <w:r w:rsidR="00445BF4" w:rsidRPr="001D516B">
        <w:rPr>
          <w:b/>
          <w:bCs/>
          <w:sz w:val="32"/>
        </w:rPr>
        <w:t>项</w:t>
      </w:r>
      <w:r w:rsidR="00E90832">
        <w:rPr>
          <w:rFonts w:hint="eastAsia"/>
          <w:b/>
          <w:bCs/>
          <w:sz w:val="32"/>
        </w:rPr>
        <w:t xml:space="preserve"> </w:t>
      </w:r>
      <w:r w:rsidR="00445BF4" w:rsidRPr="001D516B">
        <w:rPr>
          <w:b/>
          <w:bCs/>
          <w:sz w:val="32"/>
        </w:rPr>
        <w:t>目</w:t>
      </w:r>
      <w:r w:rsidR="00E90832">
        <w:rPr>
          <w:rFonts w:hint="eastAsia"/>
          <w:b/>
          <w:bCs/>
          <w:sz w:val="32"/>
        </w:rPr>
        <w:t xml:space="preserve"> </w:t>
      </w:r>
      <w:r w:rsidR="00445BF4" w:rsidRPr="001D516B">
        <w:rPr>
          <w:b/>
          <w:bCs/>
          <w:sz w:val="32"/>
        </w:rPr>
        <w:t>名</w:t>
      </w:r>
      <w:r w:rsidR="00E90832">
        <w:rPr>
          <w:rFonts w:hint="eastAsia"/>
          <w:b/>
          <w:bCs/>
          <w:sz w:val="32"/>
        </w:rPr>
        <w:t xml:space="preserve"> </w:t>
      </w:r>
      <w:r w:rsidR="00445BF4" w:rsidRPr="001D516B">
        <w:rPr>
          <w:b/>
          <w:bCs/>
          <w:sz w:val="32"/>
        </w:rPr>
        <w:t>称</w:t>
      </w:r>
      <w:r w:rsidR="00445BF4" w:rsidRPr="001D516B">
        <w:rPr>
          <w:b/>
          <w:bCs/>
          <w:sz w:val="30"/>
        </w:rPr>
        <w:t xml:space="preserve">: </w:t>
      </w:r>
      <w:r w:rsidR="00E90832">
        <w:rPr>
          <w:rFonts w:hint="eastAsia"/>
          <w:b/>
          <w:bCs/>
          <w:sz w:val="30"/>
        </w:rPr>
        <w:t xml:space="preserve">   </w:t>
      </w:r>
      <w:r w:rsidR="00881BF6">
        <w:rPr>
          <w:b/>
          <w:bCs/>
          <w:sz w:val="30"/>
        </w:rPr>
        <w:t>年产</w:t>
      </w:r>
      <w:r w:rsidR="00881BF6">
        <w:rPr>
          <w:b/>
          <w:bCs/>
          <w:sz w:val="30"/>
        </w:rPr>
        <w:t>1500</w:t>
      </w:r>
      <w:r w:rsidR="00881BF6">
        <w:rPr>
          <w:b/>
          <w:bCs/>
          <w:sz w:val="30"/>
        </w:rPr>
        <w:t>万只螺栓标准件新建项目</w:t>
      </w:r>
    </w:p>
    <w:p w:rsidR="00445BF4" w:rsidRPr="001D516B" w:rsidRDefault="00445BF4" w:rsidP="00CA2C90">
      <w:pPr>
        <w:spacing w:line="400" w:lineRule="exact"/>
        <w:ind w:leftChars="110" w:left="231" w:firstLineChars="100" w:firstLine="301"/>
        <w:outlineLvl w:val="0"/>
        <w:rPr>
          <w:b/>
          <w:bCs/>
          <w:sz w:val="30"/>
        </w:rPr>
      </w:pPr>
      <w:r w:rsidRPr="001D516B">
        <w:rPr>
          <w:b/>
          <w:bCs/>
          <w:sz w:val="30"/>
        </w:rPr>
        <w:t>建设单位</w:t>
      </w:r>
      <w:r w:rsidRPr="001D516B">
        <w:rPr>
          <w:b/>
          <w:bCs/>
          <w:sz w:val="30"/>
        </w:rPr>
        <w:t>(</w:t>
      </w:r>
      <w:r w:rsidRPr="001D516B">
        <w:rPr>
          <w:b/>
          <w:bCs/>
          <w:sz w:val="30"/>
        </w:rPr>
        <w:t>盖章</w:t>
      </w:r>
      <w:r w:rsidRPr="001D516B">
        <w:rPr>
          <w:b/>
          <w:bCs/>
          <w:sz w:val="30"/>
        </w:rPr>
        <w:t xml:space="preserve">):    </w:t>
      </w:r>
      <w:r w:rsidR="006E5E78">
        <w:rPr>
          <w:rFonts w:hint="eastAsia"/>
          <w:b/>
          <w:bCs/>
          <w:sz w:val="30"/>
        </w:rPr>
        <w:t xml:space="preserve">  </w:t>
      </w:r>
      <w:r w:rsidR="00441D45">
        <w:rPr>
          <w:b/>
          <w:bCs/>
          <w:sz w:val="30"/>
        </w:rPr>
        <w:t>江阴市博匠金属制品有限公司</w:t>
      </w:r>
    </w:p>
    <w:p w:rsidR="00445BF4" w:rsidRPr="001D516B" w:rsidRDefault="00B33998">
      <w:pPr>
        <w:spacing w:line="720" w:lineRule="auto"/>
        <w:ind w:left="234"/>
        <w:outlineLvl w:val="0"/>
        <w:rPr>
          <w:sz w:val="28"/>
        </w:rPr>
      </w:pPr>
      <w:r w:rsidRPr="00B33998">
        <w:rPr>
          <w:b/>
          <w:bCs/>
          <w:sz w:val="32"/>
        </w:rPr>
        <w:pict>
          <v:line id="直线 7547" o:spid="_x0000_s1183" style="position:absolute;left:0;text-align:left;flip:y;z-index:251660800" from="139.3pt,3.3pt" to="406.2pt,3.3pt"/>
        </w:pict>
      </w: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rPr>
          <w:color w:val="FF0000"/>
          <w:sz w:val="28"/>
        </w:rPr>
      </w:pPr>
    </w:p>
    <w:p w:rsidR="00445BF4" w:rsidRPr="001D516B" w:rsidRDefault="00445BF4">
      <w:pPr>
        <w:spacing w:line="360" w:lineRule="auto"/>
        <w:jc w:val="center"/>
        <w:outlineLvl w:val="0"/>
        <w:rPr>
          <w:b/>
          <w:bCs/>
          <w:sz w:val="30"/>
        </w:rPr>
      </w:pPr>
      <w:r w:rsidRPr="001D516B">
        <w:rPr>
          <w:b/>
          <w:bCs/>
          <w:sz w:val="30"/>
        </w:rPr>
        <w:t>编制日期</w:t>
      </w:r>
      <w:r w:rsidRPr="001D516B">
        <w:rPr>
          <w:b/>
          <w:bCs/>
          <w:sz w:val="30"/>
        </w:rPr>
        <w:t>: 20</w:t>
      </w:r>
      <w:r w:rsidR="009762E4">
        <w:rPr>
          <w:rFonts w:hint="eastAsia"/>
          <w:b/>
          <w:bCs/>
          <w:sz w:val="30"/>
        </w:rPr>
        <w:t>20</w:t>
      </w:r>
      <w:r w:rsidRPr="001D516B">
        <w:rPr>
          <w:b/>
          <w:bCs/>
          <w:sz w:val="30"/>
        </w:rPr>
        <w:t>年</w:t>
      </w:r>
      <w:r w:rsidR="000E028A">
        <w:rPr>
          <w:rFonts w:hint="eastAsia"/>
          <w:b/>
          <w:bCs/>
          <w:sz w:val="30"/>
        </w:rPr>
        <w:t>10</w:t>
      </w:r>
      <w:r w:rsidRPr="001D516B">
        <w:rPr>
          <w:b/>
          <w:bCs/>
          <w:sz w:val="30"/>
        </w:rPr>
        <w:t>月</w:t>
      </w:r>
    </w:p>
    <w:p w:rsidR="00445BF4" w:rsidRPr="001D516B" w:rsidRDefault="00445BF4">
      <w:pPr>
        <w:spacing w:line="360" w:lineRule="auto"/>
        <w:jc w:val="center"/>
        <w:rPr>
          <w:b/>
          <w:bCs/>
          <w:color w:val="FF0000"/>
          <w:sz w:val="30"/>
        </w:rPr>
      </w:pPr>
    </w:p>
    <w:p w:rsidR="00445BF4" w:rsidRPr="001D516B" w:rsidRDefault="00445BF4">
      <w:pPr>
        <w:rPr>
          <w:color w:val="FF0000"/>
          <w:sz w:val="30"/>
        </w:rPr>
        <w:sectPr w:rsidR="00445BF4" w:rsidRPr="001D516B">
          <w:headerReference w:type="default" r:id="rId7"/>
          <w:footerReference w:type="even" r:id="rId8"/>
          <w:type w:val="oddPage"/>
          <w:pgSz w:w="11907" w:h="16840"/>
          <w:pgMar w:top="1701" w:right="1418" w:bottom="1418" w:left="1701" w:header="851" w:footer="1134" w:gutter="0"/>
          <w:pgNumType w:fmt="decimalFullWidth" w:start="1"/>
          <w:cols w:space="720"/>
          <w:titlePg/>
          <w:docGrid w:linePitch="317"/>
        </w:sectPr>
      </w:pPr>
    </w:p>
    <w:p w:rsidR="00445BF4" w:rsidRPr="001D516B" w:rsidRDefault="00445BF4">
      <w:pPr>
        <w:spacing w:line="360" w:lineRule="auto"/>
        <w:outlineLvl w:val="0"/>
        <w:rPr>
          <w:b/>
          <w:sz w:val="24"/>
        </w:rPr>
      </w:pPr>
      <w:r w:rsidRPr="001D516B">
        <w:rPr>
          <w:b/>
          <w:sz w:val="24"/>
        </w:rPr>
        <w:lastRenderedPageBreak/>
        <w:t>一、建设项目基本情况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
        <w:gridCol w:w="1633"/>
        <w:gridCol w:w="1300"/>
        <w:gridCol w:w="164"/>
        <w:gridCol w:w="1091"/>
        <w:gridCol w:w="462"/>
        <w:gridCol w:w="569"/>
        <w:gridCol w:w="860"/>
        <w:gridCol w:w="214"/>
        <w:gridCol w:w="367"/>
        <w:gridCol w:w="367"/>
        <w:gridCol w:w="464"/>
        <w:gridCol w:w="1370"/>
        <w:gridCol w:w="13"/>
      </w:tblGrid>
      <w:tr w:rsidR="00445BF4" w:rsidRPr="001D516B" w:rsidTr="00BB4479">
        <w:trPr>
          <w:trHeight w:hRule="exact" w:val="567"/>
          <w:jc w:val="center"/>
        </w:trPr>
        <w:tc>
          <w:tcPr>
            <w:tcW w:w="1763" w:type="dxa"/>
            <w:gridSpan w:val="2"/>
            <w:vAlign w:val="center"/>
          </w:tcPr>
          <w:p w:rsidR="00445BF4" w:rsidRPr="001D516B" w:rsidRDefault="00445BF4">
            <w:pPr>
              <w:jc w:val="center"/>
              <w:rPr>
                <w:sz w:val="24"/>
              </w:rPr>
            </w:pPr>
            <w:r w:rsidRPr="001D516B">
              <w:rPr>
                <w:sz w:val="24"/>
              </w:rPr>
              <w:t>项目名称</w:t>
            </w:r>
          </w:p>
        </w:tc>
        <w:tc>
          <w:tcPr>
            <w:tcW w:w="7241" w:type="dxa"/>
            <w:gridSpan w:val="12"/>
            <w:vAlign w:val="center"/>
          </w:tcPr>
          <w:p w:rsidR="00445BF4" w:rsidRPr="001D516B" w:rsidRDefault="00881BF6" w:rsidP="00534037">
            <w:pPr>
              <w:widowControl/>
              <w:jc w:val="left"/>
              <w:rPr>
                <w:sz w:val="24"/>
              </w:rPr>
            </w:pPr>
            <w:r>
              <w:rPr>
                <w:sz w:val="24"/>
              </w:rPr>
              <w:t>年产</w:t>
            </w:r>
            <w:r>
              <w:rPr>
                <w:sz w:val="24"/>
              </w:rPr>
              <w:t>1500</w:t>
            </w:r>
            <w:r>
              <w:rPr>
                <w:sz w:val="24"/>
              </w:rPr>
              <w:t>万只螺栓标准件新建项目</w:t>
            </w:r>
          </w:p>
        </w:tc>
      </w:tr>
      <w:tr w:rsidR="00445BF4" w:rsidRPr="001D516B" w:rsidTr="00BB4479">
        <w:trPr>
          <w:trHeight w:hRule="exact" w:val="567"/>
          <w:jc w:val="center"/>
        </w:trPr>
        <w:tc>
          <w:tcPr>
            <w:tcW w:w="1763" w:type="dxa"/>
            <w:gridSpan w:val="2"/>
            <w:vAlign w:val="center"/>
          </w:tcPr>
          <w:p w:rsidR="00445BF4" w:rsidRPr="001D516B" w:rsidRDefault="00445BF4">
            <w:pPr>
              <w:jc w:val="center"/>
              <w:rPr>
                <w:sz w:val="24"/>
              </w:rPr>
            </w:pPr>
            <w:r w:rsidRPr="001D516B">
              <w:rPr>
                <w:sz w:val="24"/>
              </w:rPr>
              <w:t>建设单位</w:t>
            </w:r>
          </w:p>
        </w:tc>
        <w:tc>
          <w:tcPr>
            <w:tcW w:w="7241" w:type="dxa"/>
            <w:gridSpan w:val="12"/>
            <w:vAlign w:val="center"/>
          </w:tcPr>
          <w:p w:rsidR="00445BF4" w:rsidRPr="001D516B" w:rsidRDefault="00441D45">
            <w:pPr>
              <w:rPr>
                <w:sz w:val="24"/>
              </w:rPr>
            </w:pPr>
            <w:r>
              <w:rPr>
                <w:sz w:val="24"/>
              </w:rPr>
              <w:t>江阴市博匠金属制品有限公司</w:t>
            </w:r>
          </w:p>
        </w:tc>
      </w:tr>
      <w:tr w:rsidR="00BB4479" w:rsidRPr="001D516B" w:rsidTr="00BB4479">
        <w:trPr>
          <w:trHeight w:hRule="exact" w:val="567"/>
          <w:jc w:val="center"/>
        </w:trPr>
        <w:tc>
          <w:tcPr>
            <w:tcW w:w="1763" w:type="dxa"/>
            <w:gridSpan w:val="2"/>
            <w:vAlign w:val="center"/>
          </w:tcPr>
          <w:p w:rsidR="00445BF4" w:rsidRPr="001D516B" w:rsidRDefault="00445BF4">
            <w:pPr>
              <w:jc w:val="center"/>
              <w:rPr>
                <w:sz w:val="24"/>
              </w:rPr>
            </w:pPr>
            <w:r w:rsidRPr="001D516B">
              <w:rPr>
                <w:sz w:val="24"/>
              </w:rPr>
              <w:t>法定代表人</w:t>
            </w:r>
          </w:p>
        </w:tc>
        <w:tc>
          <w:tcPr>
            <w:tcW w:w="3586" w:type="dxa"/>
            <w:gridSpan w:val="5"/>
            <w:vAlign w:val="center"/>
          </w:tcPr>
          <w:p w:rsidR="00445BF4" w:rsidRPr="003257F1" w:rsidRDefault="00823745" w:rsidP="008E48C7">
            <w:pPr>
              <w:ind w:leftChars="-50" w:left="-105" w:rightChars="-50" w:right="-105"/>
              <w:jc w:val="center"/>
              <w:rPr>
                <w:sz w:val="24"/>
              </w:rPr>
            </w:pPr>
            <w:r>
              <w:rPr>
                <w:rFonts w:hint="eastAsia"/>
                <w:sz w:val="24"/>
              </w:rPr>
              <w:t>***</w:t>
            </w:r>
          </w:p>
        </w:tc>
        <w:tc>
          <w:tcPr>
            <w:tcW w:w="1074" w:type="dxa"/>
            <w:gridSpan w:val="2"/>
            <w:vAlign w:val="center"/>
          </w:tcPr>
          <w:p w:rsidR="00445BF4" w:rsidRPr="001D516B" w:rsidRDefault="00445BF4">
            <w:pPr>
              <w:jc w:val="center"/>
              <w:rPr>
                <w:sz w:val="24"/>
              </w:rPr>
            </w:pPr>
            <w:r w:rsidRPr="001D516B">
              <w:rPr>
                <w:sz w:val="24"/>
              </w:rPr>
              <w:t>联系人</w:t>
            </w:r>
          </w:p>
        </w:tc>
        <w:tc>
          <w:tcPr>
            <w:tcW w:w="2581" w:type="dxa"/>
            <w:gridSpan w:val="5"/>
            <w:vAlign w:val="center"/>
          </w:tcPr>
          <w:p w:rsidR="00445BF4" w:rsidRPr="001D516B" w:rsidRDefault="00823745">
            <w:pPr>
              <w:jc w:val="center"/>
              <w:rPr>
                <w:sz w:val="24"/>
              </w:rPr>
            </w:pPr>
            <w:r>
              <w:rPr>
                <w:rFonts w:hint="eastAsia"/>
                <w:sz w:val="24"/>
              </w:rPr>
              <w:t>***</w:t>
            </w:r>
          </w:p>
        </w:tc>
      </w:tr>
      <w:tr w:rsidR="00445BF4" w:rsidRPr="001D516B" w:rsidTr="00BB4479">
        <w:trPr>
          <w:trHeight w:hRule="exact" w:val="567"/>
          <w:jc w:val="center"/>
        </w:trPr>
        <w:tc>
          <w:tcPr>
            <w:tcW w:w="1763" w:type="dxa"/>
            <w:gridSpan w:val="2"/>
            <w:vAlign w:val="center"/>
          </w:tcPr>
          <w:p w:rsidR="00445BF4" w:rsidRPr="001D516B" w:rsidRDefault="00445BF4">
            <w:pPr>
              <w:jc w:val="center"/>
              <w:rPr>
                <w:sz w:val="24"/>
              </w:rPr>
            </w:pPr>
            <w:r w:rsidRPr="001D516B">
              <w:rPr>
                <w:sz w:val="24"/>
              </w:rPr>
              <w:t>通讯地址</w:t>
            </w:r>
          </w:p>
        </w:tc>
        <w:tc>
          <w:tcPr>
            <w:tcW w:w="7241" w:type="dxa"/>
            <w:gridSpan w:val="12"/>
            <w:vAlign w:val="center"/>
          </w:tcPr>
          <w:p w:rsidR="00445BF4" w:rsidRPr="001D516B" w:rsidRDefault="00881BF6" w:rsidP="008E48C7">
            <w:pPr>
              <w:rPr>
                <w:sz w:val="24"/>
              </w:rPr>
            </w:pPr>
            <w:r>
              <w:rPr>
                <w:sz w:val="24"/>
              </w:rPr>
              <w:t>江阴市长泾镇河塘中心街</w:t>
            </w:r>
            <w:r>
              <w:rPr>
                <w:sz w:val="24"/>
              </w:rPr>
              <w:t>27-2</w:t>
            </w:r>
            <w:r>
              <w:rPr>
                <w:sz w:val="24"/>
              </w:rPr>
              <w:t>号</w:t>
            </w:r>
          </w:p>
        </w:tc>
      </w:tr>
      <w:tr w:rsidR="00877107" w:rsidRPr="001D516B" w:rsidTr="009762E4">
        <w:trPr>
          <w:trHeight w:hRule="exact" w:val="521"/>
          <w:jc w:val="center"/>
        </w:trPr>
        <w:tc>
          <w:tcPr>
            <w:tcW w:w="1763" w:type="dxa"/>
            <w:gridSpan w:val="2"/>
            <w:vAlign w:val="center"/>
          </w:tcPr>
          <w:p w:rsidR="00445BF4" w:rsidRPr="001D516B" w:rsidRDefault="00445BF4">
            <w:pPr>
              <w:jc w:val="center"/>
              <w:rPr>
                <w:sz w:val="24"/>
              </w:rPr>
            </w:pPr>
            <w:r w:rsidRPr="001D516B">
              <w:rPr>
                <w:sz w:val="24"/>
              </w:rPr>
              <w:t>联系电话</w:t>
            </w:r>
          </w:p>
        </w:tc>
        <w:tc>
          <w:tcPr>
            <w:tcW w:w="2555" w:type="dxa"/>
            <w:gridSpan w:val="3"/>
            <w:vAlign w:val="center"/>
          </w:tcPr>
          <w:p w:rsidR="00445BF4" w:rsidRPr="001D516B" w:rsidRDefault="00823745">
            <w:pPr>
              <w:jc w:val="center"/>
              <w:rPr>
                <w:sz w:val="24"/>
              </w:rPr>
            </w:pPr>
            <w:r>
              <w:rPr>
                <w:rFonts w:hint="eastAsia"/>
                <w:sz w:val="24"/>
              </w:rPr>
              <w:t>***</w:t>
            </w:r>
          </w:p>
        </w:tc>
        <w:tc>
          <w:tcPr>
            <w:tcW w:w="1031" w:type="dxa"/>
            <w:gridSpan w:val="2"/>
            <w:vAlign w:val="center"/>
          </w:tcPr>
          <w:p w:rsidR="00445BF4" w:rsidRPr="001D516B" w:rsidRDefault="00445BF4">
            <w:pPr>
              <w:jc w:val="center"/>
              <w:rPr>
                <w:sz w:val="24"/>
              </w:rPr>
            </w:pPr>
            <w:r w:rsidRPr="001D516B">
              <w:rPr>
                <w:sz w:val="24"/>
              </w:rPr>
              <w:t>传真</w:t>
            </w:r>
          </w:p>
        </w:tc>
        <w:tc>
          <w:tcPr>
            <w:tcW w:w="1074" w:type="dxa"/>
            <w:gridSpan w:val="2"/>
            <w:vAlign w:val="center"/>
          </w:tcPr>
          <w:p w:rsidR="00445BF4" w:rsidRPr="001D516B" w:rsidRDefault="00445BF4">
            <w:pPr>
              <w:jc w:val="center"/>
              <w:rPr>
                <w:sz w:val="24"/>
              </w:rPr>
            </w:pPr>
            <w:r w:rsidRPr="001D516B">
              <w:rPr>
                <w:sz w:val="24"/>
              </w:rPr>
              <w:t>/</w:t>
            </w:r>
          </w:p>
        </w:tc>
        <w:tc>
          <w:tcPr>
            <w:tcW w:w="1198" w:type="dxa"/>
            <w:gridSpan w:val="3"/>
            <w:vAlign w:val="center"/>
          </w:tcPr>
          <w:p w:rsidR="00445BF4" w:rsidRPr="001D516B" w:rsidRDefault="00445BF4">
            <w:pPr>
              <w:jc w:val="center"/>
              <w:rPr>
                <w:sz w:val="24"/>
              </w:rPr>
            </w:pPr>
            <w:r w:rsidRPr="001D516B">
              <w:rPr>
                <w:sz w:val="24"/>
              </w:rPr>
              <w:t>邮政编码</w:t>
            </w:r>
          </w:p>
        </w:tc>
        <w:tc>
          <w:tcPr>
            <w:tcW w:w="1383" w:type="dxa"/>
            <w:gridSpan w:val="2"/>
            <w:vAlign w:val="center"/>
          </w:tcPr>
          <w:p w:rsidR="00445BF4" w:rsidRPr="001D516B" w:rsidRDefault="00445BF4" w:rsidP="008A0F1B">
            <w:pPr>
              <w:jc w:val="center"/>
              <w:rPr>
                <w:sz w:val="24"/>
              </w:rPr>
            </w:pPr>
            <w:r w:rsidRPr="001D516B">
              <w:rPr>
                <w:sz w:val="24"/>
              </w:rPr>
              <w:t>21440</w:t>
            </w:r>
            <w:r w:rsidR="008A0F1B">
              <w:rPr>
                <w:rFonts w:hint="eastAsia"/>
                <w:sz w:val="24"/>
              </w:rPr>
              <w:t>0</w:t>
            </w:r>
          </w:p>
        </w:tc>
      </w:tr>
      <w:tr w:rsidR="00445BF4" w:rsidRPr="001D516B" w:rsidTr="00BB4479">
        <w:trPr>
          <w:trHeight w:hRule="exact" w:val="567"/>
          <w:jc w:val="center"/>
        </w:trPr>
        <w:tc>
          <w:tcPr>
            <w:tcW w:w="1763" w:type="dxa"/>
            <w:gridSpan w:val="2"/>
            <w:vAlign w:val="center"/>
          </w:tcPr>
          <w:p w:rsidR="00445BF4" w:rsidRPr="001D516B" w:rsidRDefault="00445BF4">
            <w:pPr>
              <w:jc w:val="center"/>
              <w:rPr>
                <w:sz w:val="24"/>
              </w:rPr>
            </w:pPr>
            <w:r w:rsidRPr="001D516B">
              <w:rPr>
                <w:sz w:val="24"/>
              </w:rPr>
              <w:t>建设地点</w:t>
            </w:r>
          </w:p>
        </w:tc>
        <w:tc>
          <w:tcPr>
            <w:tcW w:w="7241" w:type="dxa"/>
            <w:gridSpan w:val="12"/>
            <w:vAlign w:val="center"/>
          </w:tcPr>
          <w:p w:rsidR="00445BF4" w:rsidRPr="001D516B" w:rsidRDefault="00881BF6">
            <w:pPr>
              <w:pStyle w:val="BodyText21"/>
              <w:adjustRightInd/>
              <w:textAlignment w:val="auto"/>
              <w:rPr>
                <w:rFonts w:ascii="Times New Roman" w:eastAsia="宋体"/>
                <w:spacing w:val="-14"/>
                <w:szCs w:val="24"/>
              </w:rPr>
            </w:pPr>
            <w:r>
              <w:rPr>
                <w:rFonts w:ascii="Times New Roman" w:eastAsia="宋体"/>
                <w:szCs w:val="24"/>
              </w:rPr>
              <w:t>江阴市长泾镇河塘中心街</w:t>
            </w:r>
            <w:r>
              <w:rPr>
                <w:rFonts w:ascii="Times New Roman" w:eastAsia="宋体"/>
                <w:szCs w:val="24"/>
              </w:rPr>
              <w:t>27-2</w:t>
            </w:r>
            <w:r>
              <w:rPr>
                <w:rFonts w:ascii="Times New Roman" w:eastAsia="宋体"/>
                <w:szCs w:val="24"/>
              </w:rPr>
              <w:t>号</w:t>
            </w:r>
          </w:p>
        </w:tc>
      </w:tr>
      <w:tr w:rsidR="00BB4479" w:rsidRPr="001D516B" w:rsidTr="00BB4479">
        <w:trPr>
          <w:trHeight w:hRule="exact" w:val="567"/>
          <w:jc w:val="center"/>
        </w:trPr>
        <w:tc>
          <w:tcPr>
            <w:tcW w:w="1763" w:type="dxa"/>
            <w:gridSpan w:val="2"/>
            <w:vAlign w:val="center"/>
          </w:tcPr>
          <w:p w:rsidR="00445BF4" w:rsidRPr="001D516B" w:rsidRDefault="00445BF4">
            <w:pPr>
              <w:rPr>
                <w:color w:val="000000"/>
                <w:spacing w:val="-20"/>
                <w:sz w:val="24"/>
              </w:rPr>
            </w:pPr>
            <w:r w:rsidRPr="001D516B">
              <w:rPr>
                <w:color w:val="000000"/>
                <w:spacing w:val="-20"/>
                <w:sz w:val="24"/>
              </w:rPr>
              <w:t>立项审批部门</w:t>
            </w:r>
          </w:p>
        </w:tc>
        <w:tc>
          <w:tcPr>
            <w:tcW w:w="3017" w:type="dxa"/>
            <w:gridSpan w:val="4"/>
            <w:vAlign w:val="center"/>
          </w:tcPr>
          <w:p w:rsidR="00445BF4" w:rsidRPr="001D516B" w:rsidRDefault="003257F1" w:rsidP="00881BF6">
            <w:pPr>
              <w:pStyle w:val="xl24"/>
              <w:widowControl w:val="0"/>
              <w:pBdr>
                <w:bottom w:val="none" w:sz="0" w:space="0" w:color="auto"/>
                <w:right w:val="none" w:sz="0" w:space="0" w:color="auto"/>
              </w:pBdr>
              <w:spacing w:before="0" w:beforeAutospacing="0" w:after="0" w:afterAutospacing="0"/>
              <w:rPr>
                <w:rFonts w:eastAsia="宋体"/>
                <w:color w:val="000000"/>
                <w:kern w:val="2"/>
                <w:szCs w:val="20"/>
              </w:rPr>
            </w:pPr>
            <w:r>
              <w:rPr>
                <w:rFonts w:eastAsia="宋体"/>
                <w:color w:val="000000"/>
                <w:kern w:val="2"/>
                <w:szCs w:val="20"/>
              </w:rPr>
              <w:t>江阴市</w:t>
            </w:r>
            <w:r w:rsidR="00881BF6">
              <w:rPr>
                <w:rFonts w:eastAsia="宋体" w:hint="eastAsia"/>
                <w:color w:val="000000"/>
                <w:kern w:val="2"/>
                <w:szCs w:val="20"/>
              </w:rPr>
              <w:t>长泾</w:t>
            </w:r>
            <w:r>
              <w:rPr>
                <w:rFonts w:eastAsia="宋体"/>
                <w:color w:val="000000"/>
                <w:kern w:val="2"/>
                <w:szCs w:val="20"/>
              </w:rPr>
              <w:t>镇人民政府</w:t>
            </w:r>
          </w:p>
        </w:tc>
        <w:tc>
          <w:tcPr>
            <w:tcW w:w="1429" w:type="dxa"/>
            <w:gridSpan w:val="2"/>
            <w:vAlign w:val="center"/>
          </w:tcPr>
          <w:p w:rsidR="00445BF4" w:rsidRPr="001D516B" w:rsidRDefault="00445BF4">
            <w:pPr>
              <w:jc w:val="center"/>
              <w:rPr>
                <w:color w:val="000000"/>
                <w:sz w:val="24"/>
              </w:rPr>
            </w:pPr>
            <w:r w:rsidRPr="001D516B">
              <w:rPr>
                <w:color w:val="000000"/>
                <w:sz w:val="24"/>
              </w:rPr>
              <w:t>批准文号</w:t>
            </w:r>
          </w:p>
        </w:tc>
        <w:tc>
          <w:tcPr>
            <w:tcW w:w="2795" w:type="dxa"/>
            <w:gridSpan w:val="6"/>
            <w:vAlign w:val="center"/>
          </w:tcPr>
          <w:p w:rsidR="00445BF4" w:rsidRPr="001D516B" w:rsidRDefault="00445BF4" w:rsidP="00881BF6">
            <w:pPr>
              <w:pStyle w:val="xl24"/>
              <w:widowControl w:val="0"/>
              <w:pBdr>
                <w:bottom w:val="none" w:sz="0" w:space="0" w:color="auto"/>
                <w:right w:val="none" w:sz="0" w:space="0" w:color="auto"/>
              </w:pBdr>
              <w:spacing w:before="0" w:beforeAutospacing="0" w:after="0" w:afterAutospacing="0"/>
              <w:ind w:leftChars="-50" w:left="-105" w:rightChars="-50" w:right="-105"/>
              <w:rPr>
                <w:rFonts w:eastAsia="宋体"/>
                <w:color w:val="000000"/>
                <w:spacing w:val="-10"/>
                <w:kern w:val="2"/>
                <w:szCs w:val="20"/>
              </w:rPr>
            </w:pPr>
            <w:r w:rsidRPr="001D516B">
              <w:rPr>
                <w:rFonts w:eastAsia="宋体"/>
                <w:color w:val="000000"/>
                <w:spacing w:val="-10"/>
                <w:kern w:val="2"/>
                <w:szCs w:val="20"/>
              </w:rPr>
              <w:t>江阴</w:t>
            </w:r>
            <w:r w:rsidR="00881BF6">
              <w:rPr>
                <w:rFonts w:eastAsia="宋体" w:hint="eastAsia"/>
                <w:color w:val="000000"/>
                <w:spacing w:val="-10"/>
                <w:kern w:val="2"/>
                <w:szCs w:val="20"/>
              </w:rPr>
              <w:t>长泾</w:t>
            </w:r>
            <w:r w:rsidRPr="001D516B">
              <w:rPr>
                <w:rFonts w:eastAsia="宋体"/>
                <w:color w:val="000000"/>
                <w:spacing w:val="-10"/>
                <w:kern w:val="2"/>
                <w:szCs w:val="20"/>
              </w:rPr>
              <w:t>备【</w:t>
            </w:r>
            <w:r w:rsidRPr="001D516B">
              <w:rPr>
                <w:rFonts w:eastAsia="宋体"/>
                <w:color w:val="000000"/>
                <w:spacing w:val="-10"/>
                <w:kern w:val="2"/>
                <w:szCs w:val="20"/>
              </w:rPr>
              <w:t>20</w:t>
            </w:r>
            <w:r w:rsidR="009D3203">
              <w:rPr>
                <w:rFonts w:eastAsia="宋体"/>
                <w:color w:val="000000"/>
                <w:spacing w:val="-10"/>
                <w:kern w:val="2"/>
                <w:szCs w:val="20"/>
              </w:rPr>
              <w:t>20</w:t>
            </w:r>
            <w:r w:rsidRPr="001D516B">
              <w:rPr>
                <w:rFonts w:eastAsia="宋体"/>
                <w:color w:val="000000"/>
                <w:spacing w:val="-10"/>
                <w:kern w:val="2"/>
                <w:szCs w:val="20"/>
              </w:rPr>
              <w:t>】</w:t>
            </w:r>
            <w:r w:rsidR="00881BF6">
              <w:rPr>
                <w:rFonts w:eastAsia="宋体" w:hint="eastAsia"/>
                <w:color w:val="000000"/>
                <w:spacing w:val="-10"/>
                <w:kern w:val="2"/>
                <w:szCs w:val="20"/>
              </w:rPr>
              <w:t>18</w:t>
            </w:r>
            <w:r w:rsidRPr="001D516B">
              <w:rPr>
                <w:rFonts w:eastAsia="宋体"/>
                <w:color w:val="000000"/>
                <w:spacing w:val="-10"/>
                <w:kern w:val="2"/>
                <w:szCs w:val="20"/>
              </w:rPr>
              <w:t>号</w:t>
            </w:r>
          </w:p>
        </w:tc>
      </w:tr>
      <w:tr w:rsidR="009762E4" w:rsidRPr="001D516B" w:rsidTr="00BB4479">
        <w:trPr>
          <w:jc w:val="center"/>
        </w:trPr>
        <w:tc>
          <w:tcPr>
            <w:tcW w:w="1763" w:type="dxa"/>
            <w:gridSpan w:val="2"/>
            <w:vMerge w:val="restart"/>
            <w:vAlign w:val="center"/>
          </w:tcPr>
          <w:p w:rsidR="009762E4" w:rsidRPr="001D516B" w:rsidRDefault="009762E4">
            <w:pPr>
              <w:jc w:val="center"/>
              <w:rPr>
                <w:sz w:val="24"/>
              </w:rPr>
            </w:pPr>
            <w:r w:rsidRPr="001D516B">
              <w:rPr>
                <w:sz w:val="24"/>
              </w:rPr>
              <w:t>建设性质</w:t>
            </w:r>
          </w:p>
        </w:tc>
        <w:tc>
          <w:tcPr>
            <w:tcW w:w="3017" w:type="dxa"/>
            <w:gridSpan w:val="4"/>
            <w:vMerge w:val="restart"/>
            <w:vAlign w:val="center"/>
          </w:tcPr>
          <w:p w:rsidR="009762E4" w:rsidRPr="001D516B" w:rsidRDefault="009D3203" w:rsidP="008E48C7">
            <w:pPr>
              <w:jc w:val="center"/>
              <w:rPr>
                <w:sz w:val="24"/>
              </w:rPr>
            </w:pPr>
            <w:r>
              <w:rPr>
                <w:rFonts w:hint="eastAsia"/>
                <w:sz w:val="24"/>
              </w:rPr>
              <w:t>新</w:t>
            </w:r>
            <w:r w:rsidR="009762E4">
              <w:rPr>
                <w:rFonts w:hint="eastAsia"/>
                <w:sz w:val="24"/>
              </w:rPr>
              <w:t>建</w:t>
            </w:r>
          </w:p>
        </w:tc>
        <w:tc>
          <w:tcPr>
            <w:tcW w:w="1429" w:type="dxa"/>
            <w:gridSpan w:val="2"/>
            <w:vAlign w:val="center"/>
          </w:tcPr>
          <w:p w:rsidR="009762E4" w:rsidRPr="001D516B" w:rsidRDefault="009762E4">
            <w:pPr>
              <w:jc w:val="center"/>
              <w:rPr>
                <w:sz w:val="24"/>
              </w:rPr>
            </w:pPr>
            <w:r w:rsidRPr="001D516B">
              <w:rPr>
                <w:sz w:val="24"/>
              </w:rPr>
              <w:t>行业类别</w:t>
            </w:r>
          </w:p>
          <w:p w:rsidR="009762E4" w:rsidRPr="001D516B" w:rsidRDefault="009762E4">
            <w:pPr>
              <w:jc w:val="center"/>
              <w:rPr>
                <w:sz w:val="24"/>
              </w:rPr>
            </w:pPr>
            <w:r w:rsidRPr="001D516B">
              <w:rPr>
                <w:sz w:val="24"/>
              </w:rPr>
              <w:t>及代码</w:t>
            </w:r>
          </w:p>
        </w:tc>
        <w:tc>
          <w:tcPr>
            <w:tcW w:w="2795" w:type="dxa"/>
            <w:gridSpan w:val="6"/>
            <w:vAlign w:val="center"/>
          </w:tcPr>
          <w:p w:rsidR="009762E4" w:rsidRPr="001D516B" w:rsidRDefault="00881BF6" w:rsidP="00881BF6">
            <w:pPr>
              <w:jc w:val="center"/>
              <w:rPr>
                <w:sz w:val="24"/>
              </w:rPr>
            </w:pPr>
            <w:r>
              <w:rPr>
                <w:rFonts w:hint="eastAsia"/>
                <w:color w:val="000000"/>
                <w:spacing w:val="-10"/>
                <w:sz w:val="24"/>
                <w:szCs w:val="20"/>
              </w:rPr>
              <w:t>紧固件制造</w:t>
            </w:r>
            <w:r w:rsidR="009D3203" w:rsidRPr="009D3203">
              <w:rPr>
                <w:rFonts w:hint="eastAsia"/>
                <w:color w:val="000000"/>
                <w:spacing w:val="-10"/>
                <w:sz w:val="24"/>
                <w:szCs w:val="20"/>
              </w:rPr>
              <w:t>（</w:t>
            </w:r>
            <w:r w:rsidR="009D3203" w:rsidRPr="009D3203">
              <w:rPr>
                <w:color w:val="000000"/>
                <w:spacing w:val="-10"/>
                <w:sz w:val="24"/>
                <w:szCs w:val="20"/>
              </w:rPr>
              <w:t>C</w:t>
            </w:r>
            <w:r w:rsidR="009D3203" w:rsidRPr="009D3203">
              <w:rPr>
                <w:rFonts w:hint="eastAsia"/>
                <w:color w:val="000000"/>
                <w:spacing w:val="-10"/>
                <w:sz w:val="24"/>
                <w:szCs w:val="20"/>
              </w:rPr>
              <w:t>34</w:t>
            </w:r>
            <w:r>
              <w:rPr>
                <w:rFonts w:hint="eastAsia"/>
                <w:color w:val="000000"/>
                <w:spacing w:val="-10"/>
                <w:sz w:val="24"/>
                <w:szCs w:val="20"/>
              </w:rPr>
              <w:t>82</w:t>
            </w:r>
            <w:r w:rsidR="009D3203" w:rsidRPr="009D3203">
              <w:rPr>
                <w:rFonts w:hint="eastAsia"/>
                <w:color w:val="000000"/>
                <w:spacing w:val="-10"/>
                <w:sz w:val="24"/>
                <w:szCs w:val="20"/>
              </w:rPr>
              <w:t>）</w:t>
            </w:r>
          </w:p>
        </w:tc>
      </w:tr>
      <w:tr w:rsidR="009762E4" w:rsidRPr="001D516B" w:rsidTr="00BB4479">
        <w:trPr>
          <w:jc w:val="center"/>
        </w:trPr>
        <w:tc>
          <w:tcPr>
            <w:tcW w:w="1763" w:type="dxa"/>
            <w:gridSpan w:val="2"/>
            <w:vMerge/>
            <w:vAlign w:val="center"/>
          </w:tcPr>
          <w:p w:rsidR="009762E4" w:rsidRPr="001D516B" w:rsidRDefault="009762E4">
            <w:pPr>
              <w:jc w:val="center"/>
              <w:rPr>
                <w:sz w:val="24"/>
              </w:rPr>
            </w:pPr>
          </w:p>
        </w:tc>
        <w:tc>
          <w:tcPr>
            <w:tcW w:w="3017" w:type="dxa"/>
            <w:gridSpan w:val="4"/>
            <w:vMerge/>
            <w:vAlign w:val="center"/>
          </w:tcPr>
          <w:p w:rsidR="009762E4" w:rsidRDefault="009762E4" w:rsidP="008E48C7">
            <w:pPr>
              <w:jc w:val="center"/>
              <w:rPr>
                <w:sz w:val="24"/>
              </w:rPr>
            </w:pPr>
          </w:p>
        </w:tc>
        <w:tc>
          <w:tcPr>
            <w:tcW w:w="1429" w:type="dxa"/>
            <w:gridSpan w:val="2"/>
            <w:vAlign w:val="center"/>
          </w:tcPr>
          <w:p w:rsidR="009762E4" w:rsidRDefault="009762E4">
            <w:pPr>
              <w:jc w:val="center"/>
              <w:rPr>
                <w:sz w:val="24"/>
              </w:rPr>
            </w:pPr>
            <w:r>
              <w:rPr>
                <w:rFonts w:hint="eastAsia"/>
                <w:sz w:val="24"/>
              </w:rPr>
              <w:t>项目类别</w:t>
            </w:r>
          </w:p>
        </w:tc>
        <w:tc>
          <w:tcPr>
            <w:tcW w:w="2795" w:type="dxa"/>
            <w:gridSpan w:val="6"/>
            <w:vAlign w:val="center"/>
          </w:tcPr>
          <w:p w:rsidR="009762E4" w:rsidRDefault="009D3203">
            <w:pPr>
              <w:adjustRightInd w:val="0"/>
              <w:jc w:val="center"/>
              <w:rPr>
                <w:color w:val="000000" w:themeColor="text1"/>
                <w:sz w:val="24"/>
              </w:rPr>
            </w:pPr>
            <w:r>
              <w:rPr>
                <w:rFonts w:hint="eastAsia"/>
                <w:sz w:val="24"/>
              </w:rPr>
              <w:t>6</w:t>
            </w:r>
            <w:r>
              <w:rPr>
                <w:sz w:val="24"/>
              </w:rPr>
              <w:t>9</w:t>
            </w:r>
            <w:r>
              <w:rPr>
                <w:rFonts w:hint="eastAsia"/>
                <w:sz w:val="24"/>
              </w:rPr>
              <w:t>通用设备制造及维修</w:t>
            </w:r>
          </w:p>
        </w:tc>
      </w:tr>
      <w:tr w:rsidR="00BB4479" w:rsidRPr="001D516B" w:rsidTr="00BB4479">
        <w:trPr>
          <w:jc w:val="center"/>
        </w:trPr>
        <w:tc>
          <w:tcPr>
            <w:tcW w:w="1763" w:type="dxa"/>
            <w:gridSpan w:val="2"/>
            <w:vAlign w:val="bottom"/>
          </w:tcPr>
          <w:p w:rsidR="00445BF4" w:rsidRPr="001D516B" w:rsidRDefault="00445BF4">
            <w:pPr>
              <w:jc w:val="center"/>
              <w:rPr>
                <w:sz w:val="24"/>
              </w:rPr>
            </w:pPr>
            <w:r w:rsidRPr="001D516B">
              <w:rPr>
                <w:sz w:val="24"/>
              </w:rPr>
              <w:t>占地面积</w:t>
            </w:r>
          </w:p>
          <w:p w:rsidR="00445BF4" w:rsidRPr="001D516B" w:rsidRDefault="00445BF4">
            <w:pPr>
              <w:jc w:val="center"/>
              <w:rPr>
                <w:sz w:val="24"/>
              </w:rPr>
            </w:pPr>
            <w:r w:rsidRPr="001D516B">
              <w:rPr>
                <w:sz w:val="24"/>
              </w:rPr>
              <w:t>（平方米）</w:t>
            </w:r>
          </w:p>
        </w:tc>
        <w:tc>
          <w:tcPr>
            <w:tcW w:w="3017" w:type="dxa"/>
            <w:gridSpan w:val="4"/>
            <w:vAlign w:val="center"/>
          </w:tcPr>
          <w:p w:rsidR="00445BF4" w:rsidRPr="001D516B" w:rsidRDefault="00881BF6">
            <w:pPr>
              <w:jc w:val="center"/>
              <w:rPr>
                <w:sz w:val="24"/>
              </w:rPr>
            </w:pPr>
            <w:r>
              <w:rPr>
                <w:rFonts w:hint="eastAsia"/>
                <w:sz w:val="24"/>
              </w:rPr>
              <w:t>8</w:t>
            </w:r>
            <w:r w:rsidR="009D3203">
              <w:rPr>
                <w:sz w:val="24"/>
              </w:rPr>
              <w:t>00</w:t>
            </w:r>
          </w:p>
        </w:tc>
        <w:tc>
          <w:tcPr>
            <w:tcW w:w="1429" w:type="dxa"/>
            <w:gridSpan w:val="2"/>
            <w:vAlign w:val="center"/>
          </w:tcPr>
          <w:p w:rsidR="00445BF4" w:rsidRPr="001D516B" w:rsidRDefault="00445BF4">
            <w:pPr>
              <w:jc w:val="center"/>
              <w:rPr>
                <w:sz w:val="24"/>
              </w:rPr>
            </w:pPr>
            <w:r w:rsidRPr="001D516B">
              <w:rPr>
                <w:sz w:val="24"/>
              </w:rPr>
              <w:t>绿化面积（平方米）</w:t>
            </w:r>
          </w:p>
        </w:tc>
        <w:tc>
          <w:tcPr>
            <w:tcW w:w="2795" w:type="dxa"/>
            <w:gridSpan w:val="6"/>
            <w:vAlign w:val="center"/>
          </w:tcPr>
          <w:p w:rsidR="00445BF4" w:rsidRPr="001D516B" w:rsidRDefault="00445BF4">
            <w:pPr>
              <w:jc w:val="center"/>
              <w:rPr>
                <w:sz w:val="24"/>
              </w:rPr>
            </w:pPr>
            <w:r w:rsidRPr="001D516B">
              <w:rPr>
                <w:sz w:val="24"/>
              </w:rPr>
              <w:t>/</w:t>
            </w:r>
          </w:p>
        </w:tc>
      </w:tr>
      <w:tr w:rsidR="00BB4479" w:rsidRPr="001D516B" w:rsidTr="00BB4479">
        <w:trPr>
          <w:jc w:val="center"/>
        </w:trPr>
        <w:tc>
          <w:tcPr>
            <w:tcW w:w="1763" w:type="dxa"/>
            <w:gridSpan w:val="2"/>
            <w:vAlign w:val="center"/>
          </w:tcPr>
          <w:p w:rsidR="00445BF4" w:rsidRPr="001D516B" w:rsidRDefault="00445BF4">
            <w:pPr>
              <w:jc w:val="center"/>
              <w:rPr>
                <w:color w:val="000000"/>
                <w:sz w:val="24"/>
              </w:rPr>
            </w:pPr>
            <w:r w:rsidRPr="001D516B">
              <w:rPr>
                <w:color w:val="000000"/>
                <w:sz w:val="24"/>
              </w:rPr>
              <w:t>总投资</w:t>
            </w:r>
          </w:p>
          <w:p w:rsidR="00445BF4" w:rsidRPr="001D516B" w:rsidRDefault="00445BF4">
            <w:pPr>
              <w:jc w:val="center"/>
              <w:rPr>
                <w:color w:val="000000"/>
                <w:sz w:val="24"/>
              </w:rPr>
            </w:pPr>
            <w:r w:rsidRPr="001D516B">
              <w:rPr>
                <w:color w:val="000000"/>
                <w:sz w:val="24"/>
              </w:rPr>
              <w:t>（万元）</w:t>
            </w:r>
          </w:p>
        </w:tc>
        <w:tc>
          <w:tcPr>
            <w:tcW w:w="1464" w:type="dxa"/>
            <w:gridSpan w:val="2"/>
            <w:vAlign w:val="center"/>
          </w:tcPr>
          <w:p w:rsidR="00445BF4" w:rsidRPr="001D516B" w:rsidRDefault="00881BF6" w:rsidP="006327BC">
            <w:pPr>
              <w:jc w:val="center"/>
              <w:rPr>
                <w:color w:val="000000"/>
                <w:sz w:val="24"/>
              </w:rPr>
            </w:pPr>
            <w:r>
              <w:rPr>
                <w:rFonts w:hint="eastAsia"/>
                <w:color w:val="000000"/>
                <w:sz w:val="24"/>
              </w:rPr>
              <w:t>4</w:t>
            </w:r>
            <w:r w:rsidR="00804D1F">
              <w:rPr>
                <w:rFonts w:hint="eastAsia"/>
                <w:color w:val="000000"/>
                <w:sz w:val="24"/>
              </w:rPr>
              <w:t>0</w:t>
            </w:r>
            <w:r w:rsidR="003257F1">
              <w:rPr>
                <w:rFonts w:hint="eastAsia"/>
                <w:color w:val="000000"/>
                <w:sz w:val="24"/>
              </w:rPr>
              <w:t>0</w:t>
            </w:r>
          </w:p>
        </w:tc>
        <w:tc>
          <w:tcPr>
            <w:tcW w:w="1553" w:type="dxa"/>
            <w:gridSpan w:val="2"/>
            <w:vAlign w:val="center"/>
          </w:tcPr>
          <w:p w:rsidR="00445BF4" w:rsidRPr="001D516B" w:rsidRDefault="00445BF4">
            <w:pPr>
              <w:jc w:val="center"/>
              <w:rPr>
                <w:color w:val="000000"/>
                <w:sz w:val="24"/>
              </w:rPr>
            </w:pPr>
            <w:r w:rsidRPr="001D516B">
              <w:rPr>
                <w:color w:val="000000"/>
                <w:sz w:val="24"/>
              </w:rPr>
              <w:t>其中：环保</w:t>
            </w:r>
          </w:p>
          <w:p w:rsidR="00445BF4" w:rsidRPr="001D516B" w:rsidRDefault="00445BF4">
            <w:pPr>
              <w:jc w:val="center"/>
              <w:rPr>
                <w:color w:val="000000"/>
                <w:sz w:val="24"/>
              </w:rPr>
            </w:pPr>
            <w:r w:rsidRPr="001D516B">
              <w:rPr>
                <w:color w:val="000000"/>
                <w:sz w:val="24"/>
              </w:rPr>
              <w:t>投资</w:t>
            </w:r>
            <w:r w:rsidRPr="001D516B">
              <w:rPr>
                <w:color w:val="000000"/>
                <w:sz w:val="24"/>
              </w:rPr>
              <w:t>(</w:t>
            </w:r>
            <w:r w:rsidRPr="001D516B">
              <w:rPr>
                <w:color w:val="000000"/>
                <w:sz w:val="24"/>
              </w:rPr>
              <w:t>万元</w:t>
            </w:r>
            <w:r w:rsidRPr="001D516B">
              <w:rPr>
                <w:color w:val="000000"/>
                <w:sz w:val="24"/>
              </w:rPr>
              <w:t>)</w:t>
            </w:r>
          </w:p>
        </w:tc>
        <w:tc>
          <w:tcPr>
            <w:tcW w:w="1429" w:type="dxa"/>
            <w:gridSpan w:val="2"/>
            <w:vAlign w:val="center"/>
          </w:tcPr>
          <w:p w:rsidR="00445BF4" w:rsidRPr="00DF77EF" w:rsidRDefault="00052E76" w:rsidP="004F75EA">
            <w:pPr>
              <w:jc w:val="center"/>
              <w:rPr>
                <w:color w:val="000000" w:themeColor="text1"/>
                <w:sz w:val="24"/>
              </w:rPr>
            </w:pPr>
            <w:r w:rsidRPr="00DF77EF">
              <w:rPr>
                <w:rFonts w:hint="eastAsia"/>
                <w:color w:val="000000" w:themeColor="text1"/>
                <w:sz w:val="24"/>
              </w:rPr>
              <w:t>1</w:t>
            </w:r>
            <w:r w:rsidR="004F75EA" w:rsidRPr="00DF77EF">
              <w:rPr>
                <w:rFonts w:hint="eastAsia"/>
                <w:color w:val="000000" w:themeColor="text1"/>
                <w:sz w:val="24"/>
              </w:rPr>
              <w:t>1</w:t>
            </w:r>
          </w:p>
        </w:tc>
        <w:tc>
          <w:tcPr>
            <w:tcW w:w="948" w:type="dxa"/>
            <w:gridSpan w:val="3"/>
            <w:vAlign w:val="center"/>
          </w:tcPr>
          <w:p w:rsidR="00445BF4" w:rsidRPr="00DF77EF" w:rsidRDefault="00445BF4">
            <w:pPr>
              <w:jc w:val="center"/>
              <w:rPr>
                <w:color w:val="000000" w:themeColor="text1"/>
                <w:sz w:val="24"/>
              </w:rPr>
            </w:pPr>
            <w:r w:rsidRPr="00DF77EF">
              <w:rPr>
                <w:color w:val="000000" w:themeColor="text1"/>
                <w:sz w:val="24"/>
              </w:rPr>
              <w:t>环保投资占总投资比例</w:t>
            </w:r>
            <w:r w:rsidR="00877107" w:rsidRPr="00DF77EF">
              <w:rPr>
                <w:rFonts w:hint="eastAsia"/>
                <w:color w:val="000000" w:themeColor="text1"/>
                <w:sz w:val="24"/>
              </w:rPr>
              <w:t>（</w:t>
            </w:r>
            <w:r w:rsidR="00877107" w:rsidRPr="00DF77EF">
              <w:rPr>
                <w:rFonts w:hint="eastAsia"/>
                <w:color w:val="000000" w:themeColor="text1"/>
                <w:sz w:val="24"/>
              </w:rPr>
              <w:t>%</w:t>
            </w:r>
            <w:r w:rsidR="00877107" w:rsidRPr="00DF77EF">
              <w:rPr>
                <w:rFonts w:hint="eastAsia"/>
                <w:color w:val="000000" w:themeColor="text1"/>
                <w:sz w:val="24"/>
              </w:rPr>
              <w:t>）</w:t>
            </w:r>
          </w:p>
        </w:tc>
        <w:tc>
          <w:tcPr>
            <w:tcW w:w="1847" w:type="dxa"/>
            <w:gridSpan w:val="3"/>
            <w:vAlign w:val="center"/>
          </w:tcPr>
          <w:p w:rsidR="00445BF4" w:rsidRPr="00DF77EF" w:rsidRDefault="00DF77EF" w:rsidP="004F75EA">
            <w:pPr>
              <w:jc w:val="center"/>
              <w:rPr>
                <w:color w:val="000000" w:themeColor="text1"/>
                <w:sz w:val="24"/>
              </w:rPr>
            </w:pPr>
            <w:r w:rsidRPr="00DF77EF">
              <w:rPr>
                <w:rFonts w:hint="eastAsia"/>
                <w:color w:val="000000" w:themeColor="text1"/>
                <w:sz w:val="24"/>
              </w:rPr>
              <w:t>2.75</w:t>
            </w:r>
          </w:p>
        </w:tc>
      </w:tr>
      <w:tr w:rsidR="009762E4" w:rsidRPr="001D516B" w:rsidTr="009762E4">
        <w:trPr>
          <w:jc w:val="center"/>
        </w:trPr>
        <w:tc>
          <w:tcPr>
            <w:tcW w:w="1763" w:type="dxa"/>
            <w:gridSpan w:val="2"/>
            <w:vAlign w:val="center"/>
          </w:tcPr>
          <w:p w:rsidR="009762E4" w:rsidRDefault="009762E4">
            <w:pPr>
              <w:jc w:val="center"/>
              <w:rPr>
                <w:color w:val="000000"/>
                <w:sz w:val="24"/>
              </w:rPr>
            </w:pPr>
            <w:r>
              <w:rPr>
                <w:rFonts w:hint="eastAsia"/>
                <w:color w:val="000000"/>
                <w:sz w:val="24"/>
              </w:rPr>
              <w:t>评价经费</w:t>
            </w:r>
          </w:p>
          <w:p w:rsidR="009762E4" w:rsidRDefault="009762E4">
            <w:pPr>
              <w:jc w:val="center"/>
              <w:rPr>
                <w:color w:val="000000"/>
                <w:sz w:val="24"/>
              </w:rPr>
            </w:pPr>
            <w:r>
              <w:rPr>
                <w:rFonts w:hint="eastAsia"/>
                <w:color w:val="000000"/>
                <w:sz w:val="24"/>
              </w:rPr>
              <w:t>（万元）</w:t>
            </w:r>
          </w:p>
        </w:tc>
        <w:tc>
          <w:tcPr>
            <w:tcW w:w="1464" w:type="dxa"/>
            <w:gridSpan w:val="2"/>
            <w:vAlign w:val="center"/>
          </w:tcPr>
          <w:p w:rsidR="009762E4" w:rsidRDefault="009762E4">
            <w:pPr>
              <w:jc w:val="center"/>
              <w:rPr>
                <w:color w:val="000000"/>
                <w:sz w:val="24"/>
              </w:rPr>
            </w:pPr>
            <w:r>
              <w:rPr>
                <w:color w:val="000000"/>
                <w:sz w:val="24"/>
              </w:rPr>
              <w:t>/</w:t>
            </w:r>
          </w:p>
        </w:tc>
        <w:tc>
          <w:tcPr>
            <w:tcW w:w="1553" w:type="dxa"/>
            <w:gridSpan w:val="2"/>
            <w:vAlign w:val="center"/>
          </w:tcPr>
          <w:p w:rsidR="009762E4" w:rsidRDefault="009762E4">
            <w:pPr>
              <w:jc w:val="center"/>
              <w:rPr>
                <w:color w:val="000000"/>
                <w:sz w:val="24"/>
              </w:rPr>
            </w:pPr>
            <w:r>
              <w:rPr>
                <w:rFonts w:hint="eastAsia"/>
                <w:color w:val="000000"/>
                <w:sz w:val="24"/>
              </w:rPr>
              <w:t>预期投</w:t>
            </w:r>
          </w:p>
          <w:p w:rsidR="009762E4" w:rsidRDefault="009762E4">
            <w:pPr>
              <w:jc w:val="center"/>
              <w:rPr>
                <w:color w:val="000000"/>
                <w:sz w:val="24"/>
              </w:rPr>
            </w:pPr>
            <w:r>
              <w:rPr>
                <w:rFonts w:hint="eastAsia"/>
                <w:color w:val="000000"/>
                <w:sz w:val="24"/>
              </w:rPr>
              <w:t>产日期</w:t>
            </w:r>
          </w:p>
        </w:tc>
        <w:tc>
          <w:tcPr>
            <w:tcW w:w="4224" w:type="dxa"/>
            <w:gridSpan w:val="8"/>
            <w:vAlign w:val="center"/>
          </w:tcPr>
          <w:p w:rsidR="009762E4" w:rsidRDefault="009762E4" w:rsidP="00881BF6">
            <w:pPr>
              <w:jc w:val="center"/>
              <w:rPr>
                <w:color w:val="000000" w:themeColor="text1"/>
                <w:sz w:val="24"/>
              </w:rPr>
            </w:pPr>
            <w:r>
              <w:rPr>
                <w:color w:val="000000" w:themeColor="text1"/>
                <w:sz w:val="24"/>
              </w:rPr>
              <w:t>202</w:t>
            </w:r>
            <w:r w:rsidR="00881BF6">
              <w:rPr>
                <w:rFonts w:hint="eastAsia"/>
                <w:color w:val="000000" w:themeColor="text1"/>
                <w:sz w:val="24"/>
              </w:rPr>
              <w:t>1</w:t>
            </w:r>
            <w:r>
              <w:rPr>
                <w:rFonts w:hint="eastAsia"/>
                <w:color w:val="000000" w:themeColor="text1"/>
                <w:sz w:val="24"/>
              </w:rPr>
              <w:t>年</w:t>
            </w:r>
            <w:r w:rsidR="00881BF6">
              <w:rPr>
                <w:rFonts w:hint="eastAsia"/>
                <w:color w:val="000000" w:themeColor="text1"/>
                <w:sz w:val="24"/>
              </w:rPr>
              <w:t>3</w:t>
            </w:r>
            <w:r>
              <w:rPr>
                <w:rFonts w:hint="eastAsia"/>
                <w:color w:val="000000" w:themeColor="text1"/>
                <w:sz w:val="24"/>
              </w:rPr>
              <w:t>月</w:t>
            </w:r>
          </w:p>
        </w:tc>
      </w:tr>
      <w:tr w:rsidR="00445BF4" w:rsidRPr="001D516B" w:rsidTr="009762E4">
        <w:trPr>
          <w:trHeight w:val="747"/>
          <w:jc w:val="center"/>
        </w:trPr>
        <w:tc>
          <w:tcPr>
            <w:tcW w:w="9004" w:type="dxa"/>
            <w:gridSpan w:val="14"/>
          </w:tcPr>
          <w:p w:rsidR="00445BF4" w:rsidRPr="001D516B" w:rsidRDefault="00445BF4">
            <w:pPr>
              <w:spacing w:line="360" w:lineRule="auto"/>
              <w:rPr>
                <w:color w:val="000000"/>
                <w:sz w:val="24"/>
              </w:rPr>
            </w:pPr>
            <w:r w:rsidRPr="001D516B">
              <w:rPr>
                <w:color w:val="000000"/>
                <w:sz w:val="24"/>
              </w:rPr>
              <w:t>原辅材料及主要设施规格、数量</w:t>
            </w:r>
          </w:p>
          <w:p w:rsidR="00445BF4" w:rsidRPr="001D516B" w:rsidRDefault="00445BF4" w:rsidP="00823745">
            <w:pPr>
              <w:spacing w:line="360" w:lineRule="auto"/>
              <w:ind w:firstLineChars="200" w:firstLine="480"/>
              <w:rPr>
                <w:color w:val="000000"/>
                <w:sz w:val="24"/>
              </w:rPr>
            </w:pPr>
            <w:r w:rsidRPr="001D516B">
              <w:rPr>
                <w:color w:val="000000"/>
                <w:sz w:val="24"/>
              </w:rPr>
              <w:t>原辅材料及主要生产设备具体见本报告表</w:t>
            </w:r>
            <w:r w:rsidRPr="001D516B">
              <w:rPr>
                <w:color w:val="000000"/>
                <w:sz w:val="24"/>
              </w:rPr>
              <w:t>1-3</w:t>
            </w:r>
            <w:r w:rsidRPr="001D516B">
              <w:rPr>
                <w:color w:val="000000"/>
                <w:sz w:val="24"/>
              </w:rPr>
              <w:t>、表</w:t>
            </w:r>
            <w:r w:rsidRPr="001D516B">
              <w:rPr>
                <w:color w:val="000000"/>
                <w:sz w:val="24"/>
              </w:rPr>
              <w:t>1-4</w:t>
            </w:r>
            <w:r w:rsidRPr="001D516B">
              <w:rPr>
                <w:color w:val="000000"/>
                <w:sz w:val="24"/>
              </w:rPr>
              <w:t>。</w:t>
            </w:r>
          </w:p>
        </w:tc>
      </w:tr>
      <w:tr w:rsidR="00445BF4" w:rsidRPr="001D516B" w:rsidTr="009762E4">
        <w:trPr>
          <w:trHeight w:hRule="exact" w:val="383"/>
          <w:jc w:val="center"/>
        </w:trPr>
        <w:tc>
          <w:tcPr>
            <w:tcW w:w="9004" w:type="dxa"/>
            <w:gridSpan w:val="14"/>
            <w:vAlign w:val="center"/>
          </w:tcPr>
          <w:p w:rsidR="00445BF4" w:rsidRPr="001D516B" w:rsidRDefault="00445BF4">
            <w:pPr>
              <w:rPr>
                <w:sz w:val="24"/>
              </w:rPr>
            </w:pPr>
            <w:r w:rsidRPr="001D516B">
              <w:rPr>
                <w:sz w:val="24"/>
              </w:rPr>
              <w:t>水及能源消耗量</w:t>
            </w:r>
          </w:p>
        </w:tc>
      </w:tr>
      <w:tr w:rsidR="00BB4479" w:rsidRPr="001D516B" w:rsidTr="009762E4">
        <w:trPr>
          <w:trHeight w:hRule="exact" w:val="417"/>
          <w:jc w:val="center"/>
        </w:trPr>
        <w:tc>
          <w:tcPr>
            <w:tcW w:w="3063" w:type="dxa"/>
            <w:gridSpan w:val="3"/>
            <w:vAlign w:val="center"/>
          </w:tcPr>
          <w:p w:rsidR="00445BF4" w:rsidRPr="001D516B" w:rsidRDefault="00445BF4">
            <w:pPr>
              <w:jc w:val="center"/>
              <w:rPr>
                <w:sz w:val="24"/>
              </w:rPr>
            </w:pPr>
            <w:r w:rsidRPr="001D516B">
              <w:rPr>
                <w:sz w:val="24"/>
              </w:rPr>
              <w:t>名称</w:t>
            </w:r>
          </w:p>
        </w:tc>
        <w:tc>
          <w:tcPr>
            <w:tcW w:w="1717" w:type="dxa"/>
            <w:gridSpan w:val="3"/>
            <w:vAlign w:val="center"/>
          </w:tcPr>
          <w:p w:rsidR="00445BF4" w:rsidRPr="001D516B" w:rsidRDefault="00445BF4">
            <w:pPr>
              <w:jc w:val="center"/>
              <w:rPr>
                <w:sz w:val="24"/>
              </w:rPr>
            </w:pPr>
            <w:r w:rsidRPr="001D516B">
              <w:rPr>
                <w:sz w:val="24"/>
              </w:rPr>
              <w:t>消耗量</w:t>
            </w:r>
          </w:p>
        </w:tc>
        <w:tc>
          <w:tcPr>
            <w:tcW w:w="2010" w:type="dxa"/>
            <w:gridSpan w:val="4"/>
            <w:vAlign w:val="center"/>
          </w:tcPr>
          <w:p w:rsidR="00445BF4" w:rsidRPr="001D516B" w:rsidRDefault="00445BF4">
            <w:pPr>
              <w:jc w:val="center"/>
              <w:rPr>
                <w:sz w:val="24"/>
              </w:rPr>
            </w:pPr>
            <w:r w:rsidRPr="001D516B">
              <w:rPr>
                <w:sz w:val="24"/>
              </w:rPr>
              <w:t>名称</w:t>
            </w:r>
          </w:p>
        </w:tc>
        <w:tc>
          <w:tcPr>
            <w:tcW w:w="2214" w:type="dxa"/>
            <w:gridSpan w:val="4"/>
            <w:vAlign w:val="center"/>
          </w:tcPr>
          <w:p w:rsidR="00445BF4" w:rsidRPr="001D516B" w:rsidRDefault="00445BF4">
            <w:pPr>
              <w:jc w:val="center"/>
              <w:rPr>
                <w:sz w:val="24"/>
              </w:rPr>
            </w:pPr>
            <w:r w:rsidRPr="001D516B">
              <w:rPr>
                <w:sz w:val="24"/>
              </w:rPr>
              <w:t>消耗量</w:t>
            </w:r>
          </w:p>
        </w:tc>
      </w:tr>
      <w:tr w:rsidR="00BB4479" w:rsidRPr="001D516B" w:rsidTr="009762E4">
        <w:trPr>
          <w:trHeight w:hRule="exact" w:val="422"/>
          <w:jc w:val="center"/>
        </w:trPr>
        <w:tc>
          <w:tcPr>
            <w:tcW w:w="3063" w:type="dxa"/>
            <w:gridSpan w:val="3"/>
            <w:vAlign w:val="center"/>
          </w:tcPr>
          <w:p w:rsidR="00445BF4" w:rsidRPr="001D516B" w:rsidRDefault="00445BF4">
            <w:pPr>
              <w:jc w:val="center"/>
              <w:rPr>
                <w:sz w:val="24"/>
              </w:rPr>
            </w:pPr>
            <w:r w:rsidRPr="001D516B">
              <w:rPr>
                <w:sz w:val="24"/>
              </w:rPr>
              <w:t>水（吨</w:t>
            </w:r>
            <w:r w:rsidRPr="001D516B">
              <w:rPr>
                <w:sz w:val="24"/>
              </w:rPr>
              <w:t>/</w:t>
            </w:r>
            <w:r w:rsidRPr="001D516B">
              <w:rPr>
                <w:sz w:val="24"/>
              </w:rPr>
              <w:t>年）</w:t>
            </w:r>
          </w:p>
        </w:tc>
        <w:tc>
          <w:tcPr>
            <w:tcW w:w="1717" w:type="dxa"/>
            <w:gridSpan w:val="3"/>
            <w:vAlign w:val="center"/>
          </w:tcPr>
          <w:p w:rsidR="00445BF4" w:rsidRPr="001D516B" w:rsidRDefault="00DF1EF3">
            <w:pPr>
              <w:jc w:val="center"/>
              <w:rPr>
                <w:sz w:val="24"/>
              </w:rPr>
            </w:pPr>
            <w:r>
              <w:rPr>
                <w:rFonts w:hint="eastAsia"/>
                <w:sz w:val="24"/>
              </w:rPr>
              <w:t>600</w:t>
            </w:r>
            <w:r w:rsidR="00395115">
              <w:rPr>
                <w:rFonts w:hint="eastAsia"/>
                <w:sz w:val="24"/>
              </w:rPr>
              <w:t>.5</w:t>
            </w:r>
          </w:p>
        </w:tc>
        <w:tc>
          <w:tcPr>
            <w:tcW w:w="2010" w:type="dxa"/>
            <w:gridSpan w:val="4"/>
            <w:vAlign w:val="center"/>
          </w:tcPr>
          <w:p w:rsidR="00445BF4" w:rsidRPr="001D516B" w:rsidRDefault="00445BF4">
            <w:pPr>
              <w:jc w:val="center"/>
              <w:rPr>
                <w:sz w:val="24"/>
              </w:rPr>
            </w:pPr>
            <w:r w:rsidRPr="001D516B">
              <w:rPr>
                <w:sz w:val="24"/>
              </w:rPr>
              <w:t>燃油（吨</w:t>
            </w:r>
            <w:r w:rsidRPr="001D516B">
              <w:rPr>
                <w:sz w:val="24"/>
              </w:rPr>
              <w:t>/</w:t>
            </w:r>
            <w:r w:rsidRPr="001D516B">
              <w:rPr>
                <w:sz w:val="24"/>
              </w:rPr>
              <w:t>年）</w:t>
            </w:r>
          </w:p>
        </w:tc>
        <w:tc>
          <w:tcPr>
            <w:tcW w:w="2214" w:type="dxa"/>
            <w:gridSpan w:val="4"/>
            <w:vAlign w:val="center"/>
          </w:tcPr>
          <w:p w:rsidR="00445BF4" w:rsidRPr="001D516B" w:rsidRDefault="00445BF4">
            <w:pPr>
              <w:jc w:val="center"/>
              <w:rPr>
                <w:sz w:val="24"/>
              </w:rPr>
            </w:pPr>
            <w:r w:rsidRPr="001D516B">
              <w:rPr>
                <w:sz w:val="24"/>
              </w:rPr>
              <w:t>/</w:t>
            </w:r>
          </w:p>
        </w:tc>
      </w:tr>
      <w:tr w:rsidR="00BB4479" w:rsidRPr="001D516B" w:rsidTr="009762E4">
        <w:trPr>
          <w:trHeight w:hRule="exact" w:val="709"/>
          <w:jc w:val="center"/>
        </w:trPr>
        <w:tc>
          <w:tcPr>
            <w:tcW w:w="3063" w:type="dxa"/>
            <w:gridSpan w:val="3"/>
            <w:vAlign w:val="center"/>
          </w:tcPr>
          <w:p w:rsidR="00445BF4" w:rsidRPr="001D516B" w:rsidRDefault="00445BF4">
            <w:pPr>
              <w:jc w:val="center"/>
              <w:rPr>
                <w:color w:val="000000"/>
                <w:spacing w:val="-16"/>
                <w:sz w:val="24"/>
              </w:rPr>
            </w:pPr>
            <w:r w:rsidRPr="001D516B">
              <w:rPr>
                <w:color w:val="000000"/>
                <w:spacing w:val="-16"/>
                <w:sz w:val="24"/>
              </w:rPr>
              <w:t>电（千瓦时</w:t>
            </w:r>
            <w:r w:rsidRPr="001D516B">
              <w:rPr>
                <w:color w:val="000000"/>
                <w:spacing w:val="-16"/>
                <w:sz w:val="24"/>
              </w:rPr>
              <w:t>/</w:t>
            </w:r>
            <w:r w:rsidRPr="001D516B">
              <w:rPr>
                <w:color w:val="000000"/>
                <w:spacing w:val="-16"/>
                <w:sz w:val="24"/>
              </w:rPr>
              <w:t>年）</w:t>
            </w:r>
          </w:p>
        </w:tc>
        <w:tc>
          <w:tcPr>
            <w:tcW w:w="1717" w:type="dxa"/>
            <w:gridSpan w:val="3"/>
            <w:vAlign w:val="center"/>
          </w:tcPr>
          <w:p w:rsidR="00445BF4" w:rsidRPr="001D516B" w:rsidRDefault="009D3203" w:rsidP="000E028A">
            <w:pPr>
              <w:jc w:val="center"/>
              <w:rPr>
                <w:color w:val="000000"/>
                <w:sz w:val="24"/>
              </w:rPr>
            </w:pPr>
            <w:r>
              <w:rPr>
                <w:rFonts w:hint="eastAsia"/>
                <w:color w:val="000000"/>
                <w:sz w:val="24"/>
              </w:rPr>
              <w:t>4</w:t>
            </w:r>
            <w:r w:rsidR="000E028A">
              <w:rPr>
                <w:rFonts w:hint="eastAsia"/>
                <w:color w:val="000000"/>
                <w:sz w:val="24"/>
              </w:rPr>
              <w:t>5</w:t>
            </w:r>
            <w:r w:rsidR="00445BF4" w:rsidRPr="001D516B">
              <w:rPr>
                <w:color w:val="000000"/>
                <w:sz w:val="24"/>
              </w:rPr>
              <w:t>万</w:t>
            </w:r>
          </w:p>
        </w:tc>
        <w:tc>
          <w:tcPr>
            <w:tcW w:w="2010" w:type="dxa"/>
            <w:gridSpan w:val="4"/>
            <w:vAlign w:val="center"/>
          </w:tcPr>
          <w:p w:rsidR="00445BF4" w:rsidRPr="001D516B" w:rsidRDefault="00445BF4">
            <w:pPr>
              <w:jc w:val="center"/>
              <w:rPr>
                <w:spacing w:val="-16"/>
                <w:sz w:val="24"/>
              </w:rPr>
            </w:pPr>
            <w:r w:rsidRPr="001D516B">
              <w:rPr>
                <w:spacing w:val="-16"/>
                <w:sz w:val="24"/>
              </w:rPr>
              <w:t>天燃气</w:t>
            </w:r>
          </w:p>
          <w:p w:rsidR="00445BF4" w:rsidRPr="001D516B" w:rsidRDefault="00445BF4">
            <w:pPr>
              <w:jc w:val="center"/>
              <w:rPr>
                <w:spacing w:val="-16"/>
                <w:sz w:val="24"/>
              </w:rPr>
            </w:pPr>
            <w:r w:rsidRPr="001D516B">
              <w:rPr>
                <w:spacing w:val="-16"/>
                <w:sz w:val="24"/>
              </w:rPr>
              <w:t>（标立方米</w:t>
            </w:r>
            <w:r w:rsidRPr="001D516B">
              <w:rPr>
                <w:spacing w:val="-16"/>
                <w:sz w:val="24"/>
              </w:rPr>
              <w:t>/</w:t>
            </w:r>
            <w:r w:rsidRPr="001D516B">
              <w:rPr>
                <w:spacing w:val="-16"/>
                <w:sz w:val="24"/>
              </w:rPr>
              <w:t>年）</w:t>
            </w:r>
          </w:p>
        </w:tc>
        <w:tc>
          <w:tcPr>
            <w:tcW w:w="2214" w:type="dxa"/>
            <w:gridSpan w:val="4"/>
            <w:vAlign w:val="center"/>
          </w:tcPr>
          <w:p w:rsidR="00445BF4" w:rsidRPr="001D516B" w:rsidRDefault="00445BF4">
            <w:pPr>
              <w:jc w:val="center"/>
              <w:rPr>
                <w:sz w:val="24"/>
              </w:rPr>
            </w:pPr>
            <w:r w:rsidRPr="001D516B">
              <w:rPr>
                <w:sz w:val="24"/>
              </w:rPr>
              <w:t>/</w:t>
            </w:r>
          </w:p>
        </w:tc>
      </w:tr>
      <w:tr w:rsidR="00BB4479" w:rsidRPr="001D516B" w:rsidTr="009762E4">
        <w:trPr>
          <w:trHeight w:hRule="exact" w:val="407"/>
          <w:jc w:val="center"/>
        </w:trPr>
        <w:tc>
          <w:tcPr>
            <w:tcW w:w="3063" w:type="dxa"/>
            <w:gridSpan w:val="3"/>
            <w:vAlign w:val="center"/>
          </w:tcPr>
          <w:p w:rsidR="00445BF4" w:rsidRPr="001D516B" w:rsidRDefault="00445BF4">
            <w:pPr>
              <w:jc w:val="center"/>
              <w:rPr>
                <w:sz w:val="24"/>
              </w:rPr>
            </w:pPr>
            <w:r w:rsidRPr="001D516B">
              <w:rPr>
                <w:sz w:val="24"/>
              </w:rPr>
              <w:t>燃煤（吨</w:t>
            </w:r>
            <w:r w:rsidRPr="001D516B">
              <w:rPr>
                <w:sz w:val="24"/>
              </w:rPr>
              <w:t>/</w:t>
            </w:r>
            <w:r w:rsidRPr="001D516B">
              <w:rPr>
                <w:sz w:val="24"/>
              </w:rPr>
              <w:t>年）</w:t>
            </w:r>
          </w:p>
        </w:tc>
        <w:tc>
          <w:tcPr>
            <w:tcW w:w="1717" w:type="dxa"/>
            <w:gridSpan w:val="3"/>
            <w:vAlign w:val="center"/>
          </w:tcPr>
          <w:p w:rsidR="00445BF4" w:rsidRPr="001D516B" w:rsidRDefault="00445BF4">
            <w:pPr>
              <w:jc w:val="center"/>
              <w:rPr>
                <w:sz w:val="24"/>
              </w:rPr>
            </w:pPr>
            <w:r w:rsidRPr="001D516B">
              <w:rPr>
                <w:sz w:val="24"/>
              </w:rPr>
              <w:t>/</w:t>
            </w:r>
          </w:p>
        </w:tc>
        <w:tc>
          <w:tcPr>
            <w:tcW w:w="2010" w:type="dxa"/>
            <w:gridSpan w:val="4"/>
            <w:vAlign w:val="center"/>
          </w:tcPr>
          <w:p w:rsidR="00445BF4" w:rsidRPr="001D516B" w:rsidRDefault="00445BF4">
            <w:pPr>
              <w:jc w:val="center"/>
              <w:rPr>
                <w:sz w:val="24"/>
              </w:rPr>
            </w:pPr>
            <w:r w:rsidRPr="001D516B">
              <w:rPr>
                <w:sz w:val="24"/>
              </w:rPr>
              <w:t>其他（吨</w:t>
            </w:r>
            <w:r w:rsidRPr="001D516B">
              <w:rPr>
                <w:sz w:val="24"/>
              </w:rPr>
              <w:t>/</w:t>
            </w:r>
            <w:r w:rsidRPr="001D516B">
              <w:rPr>
                <w:sz w:val="24"/>
              </w:rPr>
              <w:t>年）</w:t>
            </w:r>
          </w:p>
        </w:tc>
        <w:tc>
          <w:tcPr>
            <w:tcW w:w="2214" w:type="dxa"/>
            <w:gridSpan w:val="4"/>
            <w:vAlign w:val="center"/>
          </w:tcPr>
          <w:p w:rsidR="00445BF4" w:rsidRPr="001D516B" w:rsidRDefault="00445BF4">
            <w:pPr>
              <w:jc w:val="center"/>
              <w:rPr>
                <w:sz w:val="24"/>
              </w:rPr>
            </w:pPr>
            <w:r w:rsidRPr="001D516B">
              <w:rPr>
                <w:sz w:val="24"/>
              </w:rPr>
              <w:t>/</w:t>
            </w:r>
          </w:p>
        </w:tc>
      </w:tr>
      <w:tr w:rsidR="00445BF4" w:rsidRPr="001D516B" w:rsidTr="009762E4">
        <w:trPr>
          <w:trHeight w:hRule="exact" w:val="1418"/>
          <w:jc w:val="center"/>
        </w:trPr>
        <w:tc>
          <w:tcPr>
            <w:tcW w:w="9004" w:type="dxa"/>
            <w:gridSpan w:val="14"/>
          </w:tcPr>
          <w:p w:rsidR="00445BF4" w:rsidRPr="001D516B" w:rsidRDefault="00445BF4" w:rsidP="00823745">
            <w:pPr>
              <w:spacing w:beforeLines="50" w:line="360" w:lineRule="auto"/>
              <w:rPr>
                <w:bCs/>
                <w:sz w:val="24"/>
              </w:rPr>
            </w:pPr>
            <w:r w:rsidRPr="001D516B">
              <w:rPr>
                <w:bCs/>
                <w:sz w:val="24"/>
              </w:rPr>
              <w:t>废水排水量及排放去向</w:t>
            </w:r>
          </w:p>
          <w:p w:rsidR="00445BF4" w:rsidRPr="001D516B" w:rsidRDefault="00445BF4" w:rsidP="00804D1F">
            <w:pPr>
              <w:spacing w:line="360" w:lineRule="auto"/>
              <w:ind w:firstLineChars="200" w:firstLine="480"/>
              <w:rPr>
                <w:sz w:val="24"/>
              </w:rPr>
            </w:pPr>
            <w:r w:rsidRPr="001D516B">
              <w:rPr>
                <w:sz w:val="24"/>
              </w:rPr>
              <w:t>本项目无生产废水产生，生活污水产生量共计</w:t>
            </w:r>
            <w:r w:rsidR="009D3203" w:rsidRPr="00AD25D6">
              <w:rPr>
                <w:rFonts w:hint="eastAsia"/>
                <w:color w:val="000000" w:themeColor="text1"/>
                <w:sz w:val="24"/>
              </w:rPr>
              <w:t>4</w:t>
            </w:r>
            <w:r w:rsidR="009D3203" w:rsidRPr="00AD25D6">
              <w:rPr>
                <w:color w:val="000000" w:themeColor="text1"/>
                <w:sz w:val="24"/>
              </w:rPr>
              <w:t>80</w:t>
            </w:r>
            <w:r w:rsidRPr="00AD25D6">
              <w:rPr>
                <w:color w:val="000000" w:themeColor="text1"/>
                <w:sz w:val="24"/>
              </w:rPr>
              <w:t>t/a</w:t>
            </w:r>
            <w:r w:rsidRPr="00AD25D6">
              <w:rPr>
                <w:color w:val="000000" w:themeColor="text1"/>
                <w:sz w:val="24"/>
              </w:rPr>
              <w:t>，接入</w:t>
            </w:r>
            <w:r w:rsidR="00881BF6">
              <w:rPr>
                <w:color w:val="000000" w:themeColor="text1"/>
                <w:sz w:val="24"/>
              </w:rPr>
              <w:t>江阴市长泾综合污水处理有限公司</w:t>
            </w:r>
            <w:r w:rsidRPr="00AD25D6">
              <w:rPr>
                <w:color w:val="000000" w:themeColor="text1"/>
                <w:sz w:val="24"/>
              </w:rPr>
              <w:t>集中处理，达标后最终排入</w:t>
            </w:r>
            <w:r w:rsidR="00881BF6">
              <w:rPr>
                <w:color w:val="000000" w:themeColor="text1"/>
                <w:sz w:val="24"/>
              </w:rPr>
              <w:t>张家港河</w:t>
            </w:r>
            <w:r w:rsidRPr="00AD25D6">
              <w:rPr>
                <w:color w:val="000000" w:themeColor="text1"/>
                <w:sz w:val="24"/>
              </w:rPr>
              <w:t>。</w:t>
            </w:r>
          </w:p>
        </w:tc>
      </w:tr>
      <w:tr w:rsidR="00445BF4" w:rsidRPr="001D516B" w:rsidTr="00BB4479">
        <w:trPr>
          <w:trHeight w:val="987"/>
          <w:jc w:val="center"/>
        </w:trPr>
        <w:tc>
          <w:tcPr>
            <w:tcW w:w="9004" w:type="dxa"/>
            <w:gridSpan w:val="14"/>
          </w:tcPr>
          <w:p w:rsidR="00445BF4" w:rsidRPr="001D516B" w:rsidRDefault="00445BF4">
            <w:pPr>
              <w:spacing w:line="360" w:lineRule="auto"/>
              <w:rPr>
                <w:sz w:val="24"/>
              </w:rPr>
            </w:pPr>
            <w:r w:rsidRPr="001D516B">
              <w:rPr>
                <w:sz w:val="24"/>
              </w:rPr>
              <w:t>放射性同位素和伴有电磁辐射的设施的使用情况</w:t>
            </w:r>
          </w:p>
          <w:p w:rsidR="00445BF4" w:rsidRPr="001D516B" w:rsidRDefault="00445BF4">
            <w:pPr>
              <w:spacing w:line="360" w:lineRule="auto"/>
              <w:rPr>
                <w:sz w:val="24"/>
              </w:rPr>
            </w:pPr>
            <w:r w:rsidRPr="001D516B">
              <w:rPr>
                <w:sz w:val="24"/>
              </w:rPr>
              <w:t>无</w:t>
            </w:r>
          </w:p>
        </w:tc>
      </w:tr>
      <w:tr w:rsidR="00445BF4" w:rsidRPr="001D516B" w:rsidTr="00BB4479">
        <w:trPr>
          <w:gridBefore w:val="1"/>
          <w:gridAfter w:val="1"/>
          <w:wBefore w:w="130" w:type="dxa"/>
          <w:wAfter w:w="13" w:type="dxa"/>
          <w:trHeight w:val="5381"/>
          <w:jc w:val="center"/>
        </w:trPr>
        <w:tc>
          <w:tcPr>
            <w:tcW w:w="8861" w:type="dxa"/>
            <w:gridSpan w:val="12"/>
          </w:tcPr>
          <w:p w:rsidR="00601BED" w:rsidRDefault="00445BF4" w:rsidP="00601BED">
            <w:pPr>
              <w:pStyle w:val="aa"/>
              <w:spacing w:line="360" w:lineRule="auto"/>
              <w:ind w:left="0" w:firstLineChars="0" w:firstLine="0"/>
              <w:rPr>
                <w:rFonts w:ascii="Times New Roman" w:hAnsi="Times New Roman"/>
              </w:rPr>
            </w:pPr>
            <w:r w:rsidRPr="001D516B">
              <w:rPr>
                <w:rFonts w:ascii="Times New Roman" w:hAnsi="Times New Roman"/>
              </w:rPr>
              <w:lastRenderedPageBreak/>
              <w:t>工程内容及规模：</w:t>
            </w:r>
          </w:p>
          <w:p w:rsidR="00445BF4" w:rsidRPr="00601BED" w:rsidRDefault="00445BF4" w:rsidP="00601BED">
            <w:pPr>
              <w:pStyle w:val="aa"/>
              <w:spacing w:line="360" w:lineRule="auto"/>
              <w:ind w:left="0" w:firstLineChars="0" w:firstLine="0"/>
              <w:rPr>
                <w:rFonts w:ascii="Times New Roman" w:hAnsi="Times New Roman"/>
              </w:rPr>
            </w:pPr>
            <w:r w:rsidRPr="00601BED">
              <w:rPr>
                <w:rFonts w:ascii="Times New Roman" w:hAnsi="Times New Roman"/>
                <w:szCs w:val="20"/>
              </w:rPr>
              <w:t>1</w:t>
            </w:r>
            <w:r w:rsidRPr="00601BED">
              <w:rPr>
                <w:rFonts w:ascii="Times New Roman" w:hAnsi="Times New Roman"/>
                <w:szCs w:val="20"/>
              </w:rPr>
              <w:t>、项目由来</w:t>
            </w:r>
          </w:p>
          <w:p w:rsidR="00AC12B8" w:rsidRDefault="00441D45">
            <w:pPr>
              <w:spacing w:line="360" w:lineRule="auto"/>
              <w:ind w:firstLineChars="200" w:firstLine="480"/>
              <w:rPr>
                <w:sz w:val="24"/>
                <w:szCs w:val="20"/>
              </w:rPr>
            </w:pPr>
            <w:r>
              <w:rPr>
                <w:sz w:val="24"/>
                <w:szCs w:val="20"/>
              </w:rPr>
              <w:t>江阴市博匠金属制品有限公司</w:t>
            </w:r>
            <w:r w:rsidR="00601BED" w:rsidRPr="00601BED">
              <w:rPr>
                <w:rFonts w:hint="eastAsia"/>
                <w:sz w:val="24"/>
                <w:szCs w:val="20"/>
              </w:rPr>
              <w:t>成立于</w:t>
            </w:r>
            <w:r w:rsidR="00601BED" w:rsidRPr="00601BED">
              <w:rPr>
                <w:sz w:val="24"/>
                <w:szCs w:val="20"/>
              </w:rPr>
              <w:t>20</w:t>
            </w:r>
            <w:r w:rsidR="001D10E8">
              <w:rPr>
                <w:sz w:val="24"/>
                <w:szCs w:val="20"/>
              </w:rPr>
              <w:t>20</w:t>
            </w:r>
            <w:r w:rsidR="00601BED" w:rsidRPr="00601BED">
              <w:rPr>
                <w:rFonts w:hint="eastAsia"/>
                <w:sz w:val="24"/>
                <w:szCs w:val="20"/>
              </w:rPr>
              <w:t>年</w:t>
            </w:r>
            <w:r>
              <w:rPr>
                <w:rFonts w:hint="eastAsia"/>
                <w:sz w:val="24"/>
                <w:szCs w:val="20"/>
              </w:rPr>
              <w:t>2</w:t>
            </w:r>
            <w:r w:rsidR="00601BED" w:rsidRPr="00601BED">
              <w:rPr>
                <w:rFonts w:hint="eastAsia"/>
                <w:sz w:val="24"/>
                <w:szCs w:val="20"/>
              </w:rPr>
              <w:t>月</w:t>
            </w:r>
            <w:r>
              <w:rPr>
                <w:rFonts w:hint="eastAsia"/>
                <w:sz w:val="24"/>
                <w:szCs w:val="20"/>
              </w:rPr>
              <w:t>6</w:t>
            </w:r>
            <w:r w:rsidR="00601BED" w:rsidRPr="00601BED">
              <w:rPr>
                <w:rFonts w:hint="eastAsia"/>
                <w:sz w:val="24"/>
                <w:szCs w:val="20"/>
              </w:rPr>
              <w:t>日，</w:t>
            </w:r>
            <w:r w:rsidR="00AC12B8" w:rsidRPr="00AC12B8">
              <w:rPr>
                <w:sz w:val="24"/>
                <w:szCs w:val="20"/>
              </w:rPr>
              <w:t>该公司拟利用</w:t>
            </w:r>
            <w:r w:rsidR="00881BF6">
              <w:rPr>
                <w:sz w:val="24"/>
                <w:szCs w:val="20"/>
              </w:rPr>
              <w:t>江阴市长泾镇河塘中心街</w:t>
            </w:r>
            <w:r w:rsidR="00881BF6">
              <w:rPr>
                <w:sz w:val="24"/>
                <w:szCs w:val="20"/>
              </w:rPr>
              <w:t>27-2</w:t>
            </w:r>
            <w:r w:rsidR="00881BF6">
              <w:rPr>
                <w:sz w:val="24"/>
                <w:szCs w:val="20"/>
              </w:rPr>
              <w:t>号</w:t>
            </w:r>
            <w:r w:rsidR="00AC12B8" w:rsidRPr="00AC12B8">
              <w:rPr>
                <w:sz w:val="24"/>
                <w:szCs w:val="20"/>
              </w:rPr>
              <w:t>租赁的</w:t>
            </w:r>
            <w:r w:rsidRPr="00441D45">
              <w:rPr>
                <w:rFonts w:hint="eastAsia"/>
                <w:sz w:val="24"/>
                <w:szCs w:val="20"/>
              </w:rPr>
              <w:t>王文龙</w:t>
            </w:r>
            <w:r w:rsidR="000E028A">
              <w:rPr>
                <w:rFonts w:hint="eastAsia"/>
                <w:sz w:val="24"/>
                <w:szCs w:val="20"/>
              </w:rPr>
              <w:t>所属</w:t>
            </w:r>
            <w:r w:rsidR="00AC12B8" w:rsidRPr="00AC12B8">
              <w:rPr>
                <w:sz w:val="24"/>
                <w:szCs w:val="20"/>
              </w:rPr>
              <w:t>闲置厂房</w:t>
            </w:r>
            <w:r>
              <w:rPr>
                <w:rFonts w:hint="eastAsia"/>
                <w:sz w:val="24"/>
                <w:szCs w:val="20"/>
              </w:rPr>
              <w:t>8</w:t>
            </w:r>
            <w:r w:rsidR="00AC12B8" w:rsidRPr="00AC12B8">
              <w:rPr>
                <w:sz w:val="24"/>
                <w:szCs w:val="20"/>
              </w:rPr>
              <w:t>00</w:t>
            </w:r>
            <w:r w:rsidR="00AC12B8" w:rsidRPr="00AC12B8">
              <w:rPr>
                <w:sz w:val="24"/>
                <w:szCs w:val="20"/>
              </w:rPr>
              <w:t>平方米，同时</w:t>
            </w:r>
            <w:r w:rsidR="00AC12B8" w:rsidRPr="00AC12B8">
              <w:rPr>
                <w:rFonts w:hint="eastAsia"/>
                <w:sz w:val="24"/>
                <w:szCs w:val="20"/>
              </w:rPr>
              <w:t>购置</w:t>
            </w:r>
            <w:r>
              <w:rPr>
                <w:rFonts w:hint="eastAsia"/>
                <w:sz w:val="24"/>
                <w:szCs w:val="20"/>
              </w:rPr>
              <w:t>数控车床、自动车床、滚丝机、数控铣床、抛丸机以及空压机</w:t>
            </w:r>
            <w:r w:rsidR="00AC12B8" w:rsidRPr="00AC12B8">
              <w:rPr>
                <w:rFonts w:hint="eastAsia"/>
                <w:sz w:val="24"/>
                <w:szCs w:val="20"/>
              </w:rPr>
              <w:t>等设备共</w:t>
            </w:r>
            <w:r>
              <w:rPr>
                <w:rFonts w:hint="eastAsia"/>
                <w:sz w:val="24"/>
                <w:szCs w:val="20"/>
              </w:rPr>
              <w:t>74</w:t>
            </w:r>
            <w:r w:rsidR="00AC12B8" w:rsidRPr="00AC12B8">
              <w:rPr>
                <w:rFonts w:hint="eastAsia"/>
                <w:sz w:val="24"/>
                <w:szCs w:val="20"/>
              </w:rPr>
              <w:t>台（套）</w:t>
            </w:r>
            <w:r w:rsidR="00AC12B8" w:rsidRPr="00AC12B8">
              <w:rPr>
                <w:sz w:val="24"/>
                <w:szCs w:val="20"/>
              </w:rPr>
              <w:t>，进行</w:t>
            </w:r>
            <w:r w:rsidR="00881BF6">
              <w:rPr>
                <w:sz w:val="24"/>
                <w:szCs w:val="20"/>
              </w:rPr>
              <w:t>年产</w:t>
            </w:r>
            <w:r w:rsidR="00881BF6">
              <w:rPr>
                <w:sz w:val="24"/>
                <w:szCs w:val="20"/>
              </w:rPr>
              <w:t>1500</w:t>
            </w:r>
            <w:r w:rsidR="00881BF6">
              <w:rPr>
                <w:sz w:val="24"/>
                <w:szCs w:val="20"/>
              </w:rPr>
              <w:t>万只螺栓标准件新建项目</w:t>
            </w:r>
            <w:r w:rsidR="00AC12B8" w:rsidRPr="00AC12B8">
              <w:rPr>
                <w:sz w:val="24"/>
                <w:szCs w:val="20"/>
              </w:rPr>
              <w:t>。</w:t>
            </w:r>
          </w:p>
          <w:p w:rsidR="00445BF4" w:rsidRDefault="00445BF4">
            <w:pPr>
              <w:spacing w:line="360" w:lineRule="auto"/>
              <w:ind w:firstLineChars="200" w:firstLine="480"/>
              <w:rPr>
                <w:color w:val="000000"/>
                <w:sz w:val="24"/>
              </w:rPr>
            </w:pPr>
            <w:r w:rsidRPr="001D516B">
              <w:rPr>
                <w:sz w:val="24"/>
                <w:szCs w:val="20"/>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009762E4">
              <w:rPr>
                <w:rFonts w:hint="eastAsia"/>
                <w:snapToGrid w:val="0"/>
                <w:kern w:val="0"/>
                <w:sz w:val="24"/>
              </w:rPr>
              <w:t>生态环境部令第</w:t>
            </w:r>
            <w:r w:rsidR="009762E4">
              <w:rPr>
                <w:snapToGrid w:val="0"/>
                <w:kern w:val="0"/>
                <w:sz w:val="24"/>
              </w:rPr>
              <w:t>1</w:t>
            </w:r>
            <w:r w:rsidR="009762E4">
              <w:rPr>
                <w:rFonts w:hint="eastAsia"/>
                <w:snapToGrid w:val="0"/>
                <w:kern w:val="0"/>
                <w:sz w:val="24"/>
              </w:rPr>
              <w:t>号，</w:t>
            </w:r>
            <w:r w:rsidR="009762E4">
              <w:rPr>
                <w:snapToGrid w:val="0"/>
                <w:kern w:val="0"/>
                <w:sz w:val="24"/>
              </w:rPr>
              <w:t>2018</w:t>
            </w:r>
            <w:r w:rsidR="009762E4">
              <w:rPr>
                <w:rFonts w:hint="eastAsia"/>
                <w:snapToGrid w:val="0"/>
                <w:kern w:val="0"/>
                <w:sz w:val="24"/>
              </w:rPr>
              <w:t>年</w:t>
            </w:r>
            <w:r w:rsidR="009762E4">
              <w:rPr>
                <w:snapToGrid w:val="0"/>
                <w:kern w:val="0"/>
                <w:sz w:val="24"/>
              </w:rPr>
              <w:t>4</w:t>
            </w:r>
            <w:r w:rsidR="009762E4">
              <w:rPr>
                <w:rFonts w:hint="eastAsia"/>
                <w:snapToGrid w:val="0"/>
                <w:kern w:val="0"/>
                <w:sz w:val="24"/>
              </w:rPr>
              <w:t>月</w:t>
            </w:r>
            <w:r w:rsidR="009762E4">
              <w:rPr>
                <w:snapToGrid w:val="0"/>
                <w:kern w:val="0"/>
                <w:sz w:val="24"/>
              </w:rPr>
              <w:t>28</w:t>
            </w:r>
            <w:r w:rsidR="009762E4">
              <w:rPr>
                <w:rFonts w:hint="eastAsia"/>
                <w:snapToGrid w:val="0"/>
                <w:kern w:val="0"/>
                <w:sz w:val="24"/>
              </w:rPr>
              <w:t>日起施行</w:t>
            </w:r>
            <w:r w:rsidRPr="001D516B">
              <w:rPr>
                <w:sz w:val="24"/>
                <w:szCs w:val="20"/>
              </w:rPr>
              <w:t>），本项目属于</w:t>
            </w:r>
            <w:r w:rsidR="00E905DF" w:rsidRPr="009762E4">
              <w:rPr>
                <w:rFonts w:asciiTheme="minorEastAsia" w:eastAsiaTheme="minorEastAsia" w:hAnsiTheme="minorEastAsia"/>
                <w:sz w:val="24"/>
                <w:szCs w:val="20"/>
              </w:rPr>
              <w:t>“</w:t>
            </w:r>
            <w:r w:rsidR="009D3203">
              <w:rPr>
                <w:rFonts w:hint="eastAsia"/>
                <w:sz w:val="24"/>
                <w:szCs w:val="20"/>
              </w:rPr>
              <w:t>二十三</w:t>
            </w:r>
            <w:r w:rsidRPr="001D516B">
              <w:rPr>
                <w:sz w:val="24"/>
                <w:szCs w:val="20"/>
              </w:rPr>
              <w:t>、</w:t>
            </w:r>
            <w:r w:rsidR="009D3203">
              <w:rPr>
                <w:rFonts w:hint="eastAsia"/>
                <w:sz w:val="24"/>
                <w:szCs w:val="20"/>
              </w:rPr>
              <w:t>通用设备制造业</w:t>
            </w:r>
            <w:r w:rsidR="009D3203">
              <w:rPr>
                <w:sz w:val="24"/>
                <w:szCs w:val="20"/>
              </w:rPr>
              <w:t>69</w:t>
            </w:r>
            <w:r w:rsidR="009D3203">
              <w:rPr>
                <w:rFonts w:hint="eastAsia"/>
                <w:sz w:val="24"/>
                <w:szCs w:val="20"/>
              </w:rPr>
              <w:t>通用设备制造及维修</w:t>
            </w:r>
            <w:r w:rsidR="00E905DF" w:rsidRPr="009762E4">
              <w:rPr>
                <w:rFonts w:asciiTheme="minorEastAsia" w:eastAsiaTheme="minorEastAsia" w:hAnsiTheme="minorEastAsia"/>
                <w:sz w:val="24"/>
                <w:szCs w:val="20"/>
              </w:rPr>
              <w:t>”</w:t>
            </w:r>
            <w:r w:rsidRPr="009762E4">
              <w:rPr>
                <w:rFonts w:asciiTheme="minorEastAsia" w:eastAsiaTheme="minorEastAsia" w:hAnsiTheme="minorEastAsia"/>
                <w:sz w:val="24"/>
                <w:szCs w:val="20"/>
              </w:rPr>
              <w:t>中</w:t>
            </w:r>
            <w:r w:rsidR="00E905DF" w:rsidRPr="009762E4">
              <w:rPr>
                <w:rFonts w:asciiTheme="minorEastAsia" w:eastAsiaTheme="minorEastAsia" w:hAnsiTheme="minorEastAsia"/>
                <w:sz w:val="24"/>
                <w:szCs w:val="20"/>
              </w:rPr>
              <w:t>“</w:t>
            </w:r>
            <w:r w:rsidRPr="009762E4">
              <w:rPr>
                <w:rFonts w:asciiTheme="minorEastAsia" w:eastAsiaTheme="minorEastAsia" w:hAnsiTheme="minorEastAsia"/>
                <w:sz w:val="24"/>
                <w:szCs w:val="20"/>
              </w:rPr>
              <w:t>其他</w:t>
            </w:r>
            <w:r w:rsidR="00E905DF" w:rsidRPr="009762E4">
              <w:rPr>
                <w:rFonts w:asciiTheme="minorEastAsia" w:eastAsiaTheme="minorEastAsia" w:hAnsiTheme="minorEastAsia"/>
                <w:sz w:val="24"/>
                <w:szCs w:val="20"/>
              </w:rPr>
              <w:t>”</w:t>
            </w:r>
            <w:r w:rsidRPr="001D516B">
              <w:rPr>
                <w:sz w:val="24"/>
                <w:szCs w:val="20"/>
              </w:rPr>
              <w:t>应该编制环境影响报告表。</w:t>
            </w:r>
            <w:r w:rsidR="00441D45">
              <w:rPr>
                <w:color w:val="000000"/>
                <w:sz w:val="24"/>
              </w:rPr>
              <w:t>江阴市博匠金属制品有限公司</w:t>
            </w:r>
            <w:r w:rsidRPr="001D516B">
              <w:rPr>
                <w:color w:val="000000"/>
                <w:sz w:val="24"/>
              </w:rPr>
              <w:t>委托</w:t>
            </w:r>
            <w:r w:rsidR="00823745">
              <w:rPr>
                <w:rFonts w:hint="eastAsia"/>
                <w:color w:val="000000"/>
                <w:sz w:val="24"/>
              </w:rPr>
              <w:t>***</w:t>
            </w:r>
            <w:r w:rsidRPr="001D516B">
              <w:rPr>
                <w:color w:val="000000"/>
                <w:sz w:val="24"/>
              </w:rPr>
              <w:t>对该项目进行环境影响评价工作。接受委托后，本单位即组织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rsidR="00445BF4" w:rsidRPr="001D516B" w:rsidRDefault="00445BF4">
            <w:pPr>
              <w:spacing w:line="360" w:lineRule="auto"/>
              <w:rPr>
                <w:sz w:val="24"/>
              </w:rPr>
            </w:pPr>
            <w:r w:rsidRPr="001D516B">
              <w:rPr>
                <w:sz w:val="24"/>
              </w:rPr>
              <w:t>2</w:t>
            </w:r>
            <w:r w:rsidRPr="001D516B">
              <w:rPr>
                <w:sz w:val="24"/>
              </w:rPr>
              <w:t>、主体工程及产品方案</w:t>
            </w:r>
          </w:p>
          <w:p w:rsidR="00445BF4" w:rsidRPr="001D516B" w:rsidRDefault="00445BF4">
            <w:pPr>
              <w:spacing w:line="360" w:lineRule="auto"/>
              <w:ind w:firstLineChars="200" w:firstLine="480"/>
              <w:rPr>
                <w:sz w:val="24"/>
              </w:rPr>
            </w:pPr>
            <w:r w:rsidRPr="001D516B">
              <w:rPr>
                <w:sz w:val="24"/>
              </w:rPr>
              <w:t>本项目</w:t>
            </w:r>
            <w:r w:rsidR="00B33C02">
              <w:rPr>
                <w:rFonts w:hint="eastAsia"/>
                <w:sz w:val="24"/>
              </w:rPr>
              <w:t>租用</w:t>
            </w:r>
            <w:r w:rsidRPr="001D516B">
              <w:rPr>
                <w:sz w:val="24"/>
              </w:rPr>
              <w:t>厂房进行建设，因此主体工程主要为新增设备的购置、安装、调试等环节；公用工程和辅助工程包括贮运工程、环保工程和其它配套工程的完善。建设项目主体工程和产品方案</w:t>
            </w:r>
            <w:r w:rsidRPr="001D516B">
              <w:rPr>
                <w:color w:val="000000"/>
                <w:sz w:val="24"/>
              </w:rPr>
              <w:t>见表</w:t>
            </w:r>
            <w:r w:rsidRPr="001D516B">
              <w:rPr>
                <w:color w:val="000000"/>
                <w:sz w:val="24"/>
              </w:rPr>
              <w:t>1-1</w:t>
            </w:r>
            <w:r w:rsidRPr="001D516B">
              <w:rPr>
                <w:color w:val="000000"/>
                <w:sz w:val="24"/>
              </w:rPr>
              <w:t>，公用和辅助工程见表</w:t>
            </w:r>
            <w:r w:rsidRPr="001D516B">
              <w:rPr>
                <w:color w:val="000000"/>
                <w:sz w:val="24"/>
              </w:rPr>
              <w:t>1-2</w:t>
            </w:r>
            <w:r w:rsidRPr="001D516B">
              <w:rPr>
                <w:color w:val="000000"/>
                <w:sz w:val="24"/>
              </w:rPr>
              <w:t>。</w:t>
            </w:r>
          </w:p>
          <w:p w:rsidR="00445BF4" w:rsidRDefault="00445BF4">
            <w:pPr>
              <w:jc w:val="center"/>
              <w:rPr>
                <w:b/>
                <w:sz w:val="24"/>
              </w:rPr>
            </w:pPr>
            <w:r w:rsidRPr="001D516B">
              <w:rPr>
                <w:b/>
                <w:sz w:val="24"/>
              </w:rPr>
              <w:t>表</w:t>
            </w:r>
            <w:r w:rsidRPr="001D516B">
              <w:rPr>
                <w:b/>
                <w:sz w:val="24"/>
              </w:rPr>
              <w:t xml:space="preserve">1-1      </w:t>
            </w:r>
            <w:r w:rsidRPr="001D516B">
              <w:rPr>
                <w:b/>
                <w:sz w:val="24"/>
              </w:rPr>
              <w:t>建设项目主体工程及产品方案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005"/>
              <w:gridCol w:w="2989"/>
              <w:gridCol w:w="1703"/>
              <w:gridCol w:w="1803"/>
              <w:gridCol w:w="1145"/>
            </w:tblGrid>
            <w:tr w:rsidR="00A1606E" w:rsidTr="000E028A">
              <w:trPr>
                <w:cantSplit/>
                <w:trHeight w:val="579"/>
                <w:jc w:val="center"/>
              </w:trPr>
              <w:tc>
                <w:tcPr>
                  <w:tcW w:w="581" w:type="pct"/>
                  <w:vAlign w:val="center"/>
                  <w:hideMark/>
                </w:tcPr>
                <w:p w:rsidR="00A1606E" w:rsidRDefault="00A1606E">
                  <w:pPr>
                    <w:pStyle w:val="a3"/>
                    <w:spacing w:line="240" w:lineRule="auto"/>
                    <w:rPr>
                      <w:rFonts w:ascii="Times New Roman" w:eastAsia="宋体"/>
                      <w:szCs w:val="32"/>
                    </w:rPr>
                  </w:pPr>
                  <w:r>
                    <w:rPr>
                      <w:rFonts w:ascii="Times New Roman" w:eastAsia="宋体" w:hint="eastAsia"/>
                      <w:szCs w:val="32"/>
                    </w:rPr>
                    <w:t>序号</w:t>
                  </w:r>
                </w:p>
              </w:tc>
              <w:tc>
                <w:tcPr>
                  <w:tcW w:w="1729" w:type="pct"/>
                  <w:tcMar>
                    <w:top w:w="0" w:type="dxa"/>
                    <w:left w:w="0" w:type="dxa"/>
                    <w:bottom w:w="0" w:type="dxa"/>
                    <w:right w:w="0" w:type="dxa"/>
                  </w:tcMar>
                  <w:vAlign w:val="center"/>
                  <w:hideMark/>
                </w:tcPr>
                <w:p w:rsidR="00A1606E" w:rsidRDefault="00A1606E" w:rsidP="00877107">
                  <w:pPr>
                    <w:jc w:val="center"/>
                    <w:rPr>
                      <w:spacing w:val="-10"/>
                      <w:szCs w:val="21"/>
                    </w:rPr>
                  </w:pPr>
                  <w:r w:rsidRPr="00877107">
                    <w:rPr>
                      <w:rFonts w:hint="eastAsia"/>
                    </w:rPr>
                    <w:t>工程名称（车间、生产装置或生产线）</w:t>
                  </w:r>
                </w:p>
              </w:tc>
              <w:tc>
                <w:tcPr>
                  <w:tcW w:w="985" w:type="pct"/>
                  <w:vAlign w:val="center"/>
                  <w:hideMark/>
                </w:tcPr>
                <w:p w:rsidR="00A1606E" w:rsidRDefault="00A1606E">
                  <w:pPr>
                    <w:jc w:val="center"/>
                  </w:pPr>
                  <w:r>
                    <w:rPr>
                      <w:rFonts w:hint="eastAsia"/>
                    </w:rPr>
                    <w:t>产品名称</w:t>
                  </w:r>
                </w:p>
              </w:tc>
              <w:tc>
                <w:tcPr>
                  <w:tcW w:w="1043" w:type="pct"/>
                  <w:vAlign w:val="center"/>
                  <w:hideMark/>
                </w:tcPr>
                <w:p w:rsidR="00A1606E" w:rsidRDefault="00A1606E" w:rsidP="00A1606E">
                  <w:pPr>
                    <w:jc w:val="center"/>
                  </w:pPr>
                  <w:r>
                    <w:rPr>
                      <w:rFonts w:hint="eastAsia"/>
                    </w:rPr>
                    <w:t>设计生产能力</w:t>
                  </w:r>
                </w:p>
              </w:tc>
              <w:tc>
                <w:tcPr>
                  <w:tcW w:w="663" w:type="pct"/>
                  <w:tcMar>
                    <w:top w:w="0" w:type="dxa"/>
                    <w:left w:w="0" w:type="dxa"/>
                    <w:bottom w:w="0" w:type="dxa"/>
                    <w:right w:w="0" w:type="dxa"/>
                  </w:tcMar>
                  <w:vAlign w:val="center"/>
                  <w:hideMark/>
                </w:tcPr>
                <w:p w:rsidR="00A1606E" w:rsidRDefault="00A1606E">
                  <w:pPr>
                    <w:jc w:val="center"/>
                  </w:pPr>
                  <w:r>
                    <w:rPr>
                      <w:rFonts w:hint="eastAsia"/>
                    </w:rPr>
                    <w:t>年运行时数</w:t>
                  </w:r>
                </w:p>
              </w:tc>
            </w:tr>
            <w:tr w:rsidR="00A1606E" w:rsidTr="000E028A">
              <w:trPr>
                <w:cantSplit/>
                <w:trHeight w:val="375"/>
                <w:jc w:val="center"/>
              </w:trPr>
              <w:tc>
                <w:tcPr>
                  <w:tcW w:w="581" w:type="pct"/>
                  <w:vAlign w:val="center"/>
                  <w:hideMark/>
                </w:tcPr>
                <w:p w:rsidR="00A1606E" w:rsidRDefault="00A1606E">
                  <w:pPr>
                    <w:pStyle w:val="a3"/>
                    <w:rPr>
                      <w:rFonts w:ascii="Times New Roman" w:eastAsia="宋体"/>
                      <w:szCs w:val="24"/>
                    </w:rPr>
                  </w:pPr>
                  <w:r>
                    <w:rPr>
                      <w:rFonts w:ascii="Times New Roman" w:eastAsia="宋体"/>
                      <w:szCs w:val="24"/>
                    </w:rPr>
                    <w:t>1</w:t>
                  </w:r>
                </w:p>
              </w:tc>
              <w:tc>
                <w:tcPr>
                  <w:tcW w:w="1729" w:type="pct"/>
                  <w:vAlign w:val="center"/>
                  <w:hideMark/>
                </w:tcPr>
                <w:p w:rsidR="00A1606E" w:rsidRDefault="00A1606E" w:rsidP="00E85FE6">
                  <w:pPr>
                    <w:pStyle w:val="a3"/>
                    <w:rPr>
                      <w:rFonts w:ascii="Times New Roman" w:eastAsia="宋体"/>
                      <w:szCs w:val="24"/>
                    </w:rPr>
                  </w:pPr>
                  <w:r>
                    <w:rPr>
                      <w:rFonts w:ascii="Times New Roman" w:eastAsia="宋体" w:hint="eastAsia"/>
                      <w:szCs w:val="24"/>
                    </w:rPr>
                    <w:t>生产车间</w:t>
                  </w:r>
                </w:p>
              </w:tc>
              <w:tc>
                <w:tcPr>
                  <w:tcW w:w="985" w:type="pct"/>
                  <w:vAlign w:val="center"/>
                  <w:hideMark/>
                </w:tcPr>
                <w:p w:rsidR="00A1606E" w:rsidRDefault="00441D45">
                  <w:pPr>
                    <w:pStyle w:val="a3"/>
                    <w:spacing w:line="240" w:lineRule="exact"/>
                    <w:rPr>
                      <w:rFonts w:ascii="Times New Roman" w:eastAsia="宋体"/>
                      <w:color w:val="000000"/>
                      <w:szCs w:val="21"/>
                    </w:rPr>
                  </w:pPr>
                  <w:r>
                    <w:rPr>
                      <w:rFonts w:ascii="Times New Roman" w:eastAsia="宋体" w:hint="eastAsia"/>
                      <w:color w:val="000000"/>
                      <w:szCs w:val="21"/>
                    </w:rPr>
                    <w:t>螺栓标准件</w:t>
                  </w:r>
                </w:p>
              </w:tc>
              <w:tc>
                <w:tcPr>
                  <w:tcW w:w="1043" w:type="pct"/>
                  <w:vAlign w:val="center"/>
                  <w:hideMark/>
                </w:tcPr>
                <w:p w:rsidR="00A1606E" w:rsidRPr="00450C34" w:rsidRDefault="00441D45" w:rsidP="00441D45">
                  <w:pPr>
                    <w:jc w:val="center"/>
                  </w:pPr>
                  <w:r>
                    <w:rPr>
                      <w:rFonts w:hint="eastAsia"/>
                    </w:rPr>
                    <w:t>1500</w:t>
                  </w:r>
                  <w:r>
                    <w:rPr>
                      <w:rFonts w:hint="eastAsia"/>
                    </w:rPr>
                    <w:t>万只</w:t>
                  </w:r>
                  <w:r w:rsidR="00A1606E" w:rsidRPr="00450C34">
                    <w:t>/</w:t>
                  </w:r>
                  <w:r>
                    <w:rPr>
                      <w:rFonts w:hint="eastAsia"/>
                    </w:rPr>
                    <w:t>年</w:t>
                  </w:r>
                </w:p>
              </w:tc>
              <w:tc>
                <w:tcPr>
                  <w:tcW w:w="663" w:type="pct"/>
                  <w:vAlign w:val="center"/>
                  <w:hideMark/>
                </w:tcPr>
                <w:p w:rsidR="00A1606E" w:rsidRDefault="00D7245B">
                  <w:pPr>
                    <w:jc w:val="center"/>
                    <w:rPr>
                      <w:color w:val="000000"/>
                    </w:rPr>
                  </w:pPr>
                  <w:r>
                    <w:rPr>
                      <w:rFonts w:hint="eastAsia"/>
                      <w:color w:val="000000"/>
                    </w:rPr>
                    <w:t>24</w:t>
                  </w:r>
                  <w:r w:rsidR="00A1606E">
                    <w:rPr>
                      <w:color w:val="000000"/>
                    </w:rPr>
                    <w:t>00</w:t>
                  </w:r>
                  <w:r w:rsidR="00A1606E">
                    <w:rPr>
                      <w:rFonts w:hint="eastAsia"/>
                      <w:color w:val="000000"/>
                    </w:rPr>
                    <w:t>小时</w:t>
                  </w:r>
                </w:p>
              </w:tc>
            </w:tr>
          </w:tbl>
          <w:p w:rsidR="00445BF4" w:rsidRPr="001D516B" w:rsidRDefault="00445BF4">
            <w:pPr>
              <w:jc w:val="center"/>
              <w:rPr>
                <w:b/>
                <w:sz w:val="24"/>
              </w:rPr>
            </w:pPr>
            <w:r w:rsidRPr="001D516B">
              <w:rPr>
                <w:b/>
                <w:sz w:val="24"/>
              </w:rPr>
              <w:t>表</w:t>
            </w:r>
            <w:r w:rsidRPr="001D516B">
              <w:rPr>
                <w:b/>
                <w:sz w:val="24"/>
              </w:rPr>
              <w:t xml:space="preserve">1-2         </w:t>
            </w:r>
            <w:r w:rsidRPr="001D516B">
              <w:rPr>
                <w:b/>
                <w:sz w:val="24"/>
              </w:rPr>
              <w:t>建设项目公用和辅助工程</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tblPr>
            <w:tblGrid>
              <w:gridCol w:w="1023"/>
              <w:gridCol w:w="740"/>
              <w:gridCol w:w="1822"/>
              <w:gridCol w:w="1656"/>
              <w:gridCol w:w="3404"/>
            </w:tblGrid>
            <w:tr w:rsidR="00AD25D6" w:rsidTr="00B33C02">
              <w:trPr>
                <w:cantSplit/>
                <w:trHeight w:val="575"/>
                <w:jc w:val="center"/>
              </w:trPr>
              <w:tc>
                <w:tcPr>
                  <w:tcW w:w="591" w:type="pct"/>
                  <w:tcBorders>
                    <w:top w:val="single" w:sz="12" w:space="0" w:color="auto"/>
                    <w:left w:val="nil"/>
                    <w:bottom w:val="single" w:sz="6" w:space="0" w:color="auto"/>
                    <w:right w:val="single" w:sz="6" w:space="0" w:color="auto"/>
                  </w:tcBorders>
                  <w:vAlign w:val="center"/>
                  <w:hideMark/>
                </w:tcPr>
                <w:p w:rsidR="00AD25D6" w:rsidRDefault="00AD25D6">
                  <w:pPr>
                    <w:ind w:leftChars="-51" w:left="-13" w:hangingChars="45" w:hanging="94"/>
                    <w:jc w:val="center"/>
                    <w:rPr>
                      <w:color w:val="000000"/>
                      <w:szCs w:val="21"/>
                    </w:rPr>
                  </w:pPr>
                  <w:r>
                    <w:rPr>
                      <w:rFonts w:hint="eastAsia"/>
                      <w:color w:val="000000"/>
                      <w:szCs w:val="21"/>
                    </w:rPr>
                    <w:t>工程</w:t>
                  </w:r>
                </w:p>
                <w:p w:rsidR="00AD25D6" w:rsidRDefault="00AD25D6">
                  <w:pPr>
                    <w:ind w:leftChars="-51" w:left="-13" w:hangingChars="45" w:hanging="94"/>
                    <w:jc w:val="center"/>
                    <w:rPr>
                      <w:color w:val="000000"/>
                      <w:szCs w:val="21"/>
                    </w:rPr>
                  </w:pPr>
                  <w:r>
                    <w:rPr>
                      <w:rFonts w:hint="eastAsia"/>
                      <w:color w:val="000000"/>
                      <w:szCs w:val="21"/>
                    </w:rPr>
                    <w:t>名称</w:t>
                  </w:r>
                </w:p>
              </w:tc>
              <w:tc>
                <w:tcPr>
                  <w:tcW w:w="1482" w:type="pct"/>
                  <w:gridSpan w:val="2"/>
                  <w:tcBorders>
                    <w:top w:val="single" w:sz="12" w:space="0" w:color="auto"/>
                    <w:left w:val="single" w:sz="6" w:space="0" w:color="auto"/>
                    <w:bottom w:val="single" w:sz="6" w:space="0" w:color="auto"/>
                    <w:right w:val="single" w:sz="6" w:space="0" w:color="auto"/>
                  </w:tcBorders>
                  <w:vAlign w:val="center"/>
                  <w:hideMark/>
                </w:tcPr>
                <w:p w:rsidR="00AD25D6" w:rsidRPr="00E47815" w:rsidRDefault="00AD25D6">
                  <w:pPr>
                    <w:jc w:val="center"/>
                    <w:rPr>
                      <w:color w:val="000000"/>
                      <w:szCs w:val="21"/>
                    </w:rPr>
                  </w:pPr>
                  <w:r w:rsidRPr="00E47815">
                    <w:rPr>
                      <w:color w:val="000000"/>
                      <w:szCs w:val="21"/>
                    </w:rPr>
                    <w:t>建设名称</w:t>
                  </w:r>
                </w:p>
              </w:tc>
              <w:tc>
                <w:tcPr>
                  <w:tcW w:w="958" w:type="pct"/>
                  <w:tcBorders>
                    <w:top w:val="single" w:sz="12" w:space="0" w:color="auto"/>
                    <w:left w:val="single" w:sz="6" w:space="0" w:color="auto"/>
                    <w:bottom w:val="single" w:sz="6" w:space="0" w:color="auto"/>
                    <w:right w:val="single" w:sz="6" w:space="0" w:color="auto"/>
                  </w:tcBorders>
                  <w:vAlign w:val="center"/>
                  <w:hideMark/>
                </w:tcPr>
                <w:p w:rsidR="00AD25D6" w:rsidRPr="00E47815" w:rsidRDefault="00AD25D6" w:rsidP="00555AFA">
                  <w:pPr>
                    <w:jc w:val="center"/>
                    <w:rPr>
                      <w:color w:val="000000"/>
                      <w:szCs w:val="21"/>
                    </w:rPr>
                  </w:pPr>
                  <w:r w:rsidRPr="00E47815">
                    <w:rPr>
                      <w:color w:val="000000"/>
                      <w:szCs w:val="21"/>
                    </w:rPr>
                    <w:t>设计能力</w:t>
                  </w:r>
                </w:p>
              </w:tc>
              <w:tc>
                <w:tcPr>
                  <w:tcW w:w="1970" w:type="pct"/>
                  <w:tcBorders>
                    <w:top w:val="single" w:sz="12" w:space="0" w:color="auto"/>
                    <w:left w:val="single" w:sz="6" w:space="0" w:color="auto"/>
                    <w:bottom w:val="single" w:sz="6" w:space="0" w:color="auto"/>
                    <w:right w:val="nil"/>
                  </w:tcBorders>
                  <w:vAlign w:val="center"/>
                  <w:hideMark/>
                </w:tcPr>
                <w:p w:rsidR="00AD25D6" w:rsidRPr="00E47815" w:rsidRDefault="00AD25D6">
                  <w:pPr>
                    <w:jc w:val="center"/>
                    <w:rPr>
                      <w:color w:val="000000"/>
                      <w:szCs w:val="21"/>
                    </w:rPr>
                  </w:pPr>
                  <w:r w:rsidRPr="00E47815">
                    <w:rPr>
                      <w:color w:val="000000"/>
                      <w:szCs w:val="21"/>
                    </w:rPr>
                    <w:t>备注</w:t>
                  </w:r>
                </w:p>
              </w:tc>
            </w:tr>
            <w:tr w:rsidR="00A1606E" w:rsidTr="00B33C02">
              <w:trPr>
                <w:cantSplit/>
                <w:trHeight w:val="357"/>
                <w:jc w:val="center"/>
              </w:trPr>
              <w:tc>
                <w:tcPr>
                  <w:tcW w:w="591" w:type="pct"/>
                  <w:tcBorders>
                    <w:top w:val="single" w:sz="6" w:space="0" w:color="auto"/>
                    <w:left w:val="nil"/>
                    <w:bottom w:val="single" w:sz="6" w:space="0" w:color="auto"/>
                    <w:right w:val="single" w:sz="6" w:space="0" w:color="auto"/>
                  </w:tcBorders>
                  <w:vAlign w:val="center"/>
                  <w:hideMark/>
                </w:tcPr>
                <w:p w:rsidR="00A1606E" w:rsidRDefault="00A1606E">
                  <w:pPr>
                    <w:jc w:val="center"/>
                    <w:rPr>
                      <w:color w:val="000000"/>
                      <w:spacing w:val="-20"/>
                      <w:szCs w:val="21"/>
                    </w:rPr>
                  </w:pPr>
                  <w:r>
                    <w:rPr>
                      <w:rFonts w:hint="eastAsia"/>
                      <w:color w:val="000000"/>
                      <w:spacing w:val="-20"/>
                      <w:szCs w:val="21"/>
                    </w:rPr>
                    <w:t>贮运工程</w:t>
                  </w:r>
                </w:p>
              </w:tc>
              <w:tc>
                <w:tcPr>
                  <w:tcW w:w="1482" w:type="pct"/>
                  <w:gridSpan w:val="2"/>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rsidP="003F3C31">
                  <w:pPr>
                    <w:jc w:val="center"/>
                    <w:rPr>
                      <w:color w:val="000000"/>
                      <w:szCs w:val="21"/>
                    </w:rPr>
                  </w:pPr>
                  <w:r w:rsidRPr="00E47815">
                    <w:rPr>
                      <w:color w:val="000000"/>
                      <w:szCs w:val="21"/>
                    </w:rPr>
                    <w:t>仓库</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0E028A" w:rsidP="003F3C31">
                  <w:pPr>
                    <w:jc w:val="center"/>
                    <w:rPr>
                      <w:color w:val="000000"/>
                      <w:szCs w:val="21"/>
                    </w:rPr>
                  </w:pPr>
                  <w:r>
                    <w:rPr>
                      <w:rFonts w:hint="eastAsia"/>
                      <w:color w:val="000000"/>
                      <w:szCs w:val="21"/>
                    </w:rPr>
                    <w:t>2</w:t>
                  </w:r>
                  <w:r w:rsidR="005551B7">
                    <w:rPr>
                      <w:rFonts w:hint="eastAsia"/>
                      <w:color w:val="000000"/>
                      <w:szCs w:val="21"/>
                    </w:rPr>
                    <w:t>0</w:t>
                  </w:r>
                  <w:r w:rsidR="00A1606E" w:rsidRPr="00E47815">
                    <w:rPr>
                      <w:color w:val="000000"/>
                      <w:szCs w:val="21"/>
                    </w:rPr>
                    <w:t>0m</w:t>
                  </w:r>
                  <w:r w:rsidR="00A1606E" w:rsidRPr="00E47815">
                    <w:rPr>
                      <w:color w:val="000000"/>
                      <w:szCs w:val="21"/>
                      <w:vertAlign w:val="superscript"/>
                    </w:rPr>
                    <w:t>2</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rsidP="00B40A82">
                  <w:pPr>
                    <w:ind w:leftChars="-50" w:left="-105" w:rightChars="-50" w:right="-105"/>
                    <w:jc w:val="center"/>
                    <w:rPr>
                      <w:color w:val="000000"/>
                      <w:spacing w:val="-20"/>
                      <w:szCs w:val="21"/>
                    </w:rPr>
                  </w:pPr>
                  <w:r w:rsidRPr="00E47815">
                    <w:rPr>
                      <w:color w:val="000000"/>
                      <w:szCs w:val="21"/>
                    </w:rPr>
                    <w:t>位</w:t>
                  </w:r>
                  <w:r>
                    <w:rPr>
                      <w:color w:val="000000"/>
                      <w:szCs w:val="21"/>
                    </w:rPr>
                    <w:t>于室内</w:t>
                  </w:r>
                  <w:r w:rsidRPr="00E47815">
                    <w:rPr>
                      <w:color w:val="000000"/>
                      <w:szCs w:val="21"/>
                    </w:rPr>
                    <w:t>，</w:t>
                  </w:r>
                  <w:r>
                    <w:rPr>
                      <w:rFonts w:hint="eastAsia"/>
                      <w:color w:val="000000"/>
                      <w:szCs w:val="21"/>
                    </w:rPr>
                    <w:t>新增</w:t>
                  </w:r>
                </w:p>
              </w:tc>
            </w:tr>
            <w:tr w:rsidR="00A1606E" w:rsidTr="00AD25D6">
              <w:trPr>
                <w:cantSplit/>
                <w:trHeight w:val="286"/>
                <w:jc w:val="center"/>
              </w:trPr>
              <w:tc>
                <w:tcPr>
                  <w:tcW w:w="591" w:type="pct"/>
                  <w:vMerge w:val="restart"/>
                  <w:tcBorders>
                    <w:top w:val="single" w:sz="6" w:space="0" w:color="auto"/>
                    <w:left w:val="nil"/>
                    <w:bottom w:val="single" w:sz="6" w:space="0" w:color="auto"/>
                    <w:right w:val="single" w:sz="6" w:space="0" w:color="auto"/>
                  </w:tcBorders>
                  <w:vAlign w:val="center"/>
                  <w:hideMark/>
                </w:tcPr>
                <w:p w:rsidR="00A1606E" w:rsidRDefault="00A1606E">
                  <w:pPr>
                    <w:jc w:val="center"/>
                    <w:rPr>
                      <w:color w:val="000000"/>
                      <w:szCs w:val="21"/>
                    </w:rPr>
                  </w:pPr>
                  <w:r>
                    <w:rPr>
                      <w:rFonts w:hint="eastAsia"/>
                      <w:color w:val="000000"/>
                      <w:szCs w:val="21"/>
                    </w:rPr>
                    <w:t>公用</w:t>
                  </w:r>
                </w:p>
                <w:p w:rsidR="00A1606E" w:rsidRDefault="00A1606E">
                  <w:pPr>
                    <w:jc w:val="center"/>
                    <w:rPr>
                      <w:color w:val="000000"/>
                      <w:szCs w:val="21"/>
                    </w:rPr>
                  </w:pPr>
                  <w:r>
                    <w:rPr>
                      <w:rFonts w:hint="eastAsia"/>
                      <w:color w:val="000000"/>
                      <w:szCs w:val="21"/>
                    </w:rPr>
                    <w:t>工程</w:t>
                  </w:r>
                </w:p>
              </w:tc>
              <w:tc>
                <w:tcPr>
                  <w:tcW w:w="1482" w:type="pct"/>
                  <w:gridSpan w:val="2"/>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给水</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5551B7">
                  <w:pPr>
                    <w:ind w:leftChars="-50" w:left="-105" w:rightChars="-50" w:right="-105"/>
                    <w:jc w:val="center"/>
                    <w:rPr>
                      <w:color w:val="000000"/>
                      <w:szCs w:val="21"/>
                    </w:rPr>
                  </w:pPr>
                  <w:r>
                    <w:rPr>
                      <w:rFonts w:hint="eastAsia"/>
                      <w:color w:val="000000"/>
                    </w:rPr>
                    <w:t>2</w:t>
                  </w:r>
                  <w:r w:rsidR="00A1606E" w:rsidRPr="00E47815">
                    <w:rPr>
                      <w:color w:val="000000"/>
                    </w:rPr>
                    <w:t>0t/h</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pPr>
                    <w:jc w:val="center"/>
                    <w:rPr>
                      <w:color w:val="000000"/>
                      <w:szCs w:val="21"/>
                    </w:rPr>
                  </w:pPr>
                  <w:r w:rsidRPr="00E47815">
                    <w:rPr>
                      <w:color w:val="000000"/>
                      <w:szCs w:val="21"/>
                    </w:rPr>
                    <w:t>来自当地自来水管网，原有</w:t>
                  </w:r>
                </w:p>
              </w:tc>
            </w:tr>
            <w:tr w:rsidR="00A1606E" w:rsidTr="00AD25D6">
              <w:trPr>
                <w:cantSplit/>
                <w:trHeight w:val="289"/>
                <w:jc w:val="center"/>
              </w:trPr>
              <w:tc>
                <w:tcPr>
                  <w:tcW w:w="591" w:type="pct"/>
                  <w:vMerge/>
                  <w:tcBorders>
                    <w:top w:val="single" w:sz="6" w:space="0" w:color="auto"/>
                    <w:left w:val="nil"/>
                    <w:bottom w:val="single" w:sz="6" w:space="0" w:color="auto"/>
                    <w:right w:val="single" w:sz="6" w:space="0" w:color="auto"/>
                  </w:tcBorders>
                  <w:vAlign w:val="center"/>
                  <w:hideMark/>
                </w:tcPr>
                <w:p w:rsidR="00A1606E" w:rsidRDefault="00A1606E">
                  <w:pPr>
                    <w:widowControl/>
                    <w:jc w:val="left"/>
                    <w:rPr>
                      <w:color w:val="000000"/>
                      <w:szCs w:val="21"/>
                    </w:rPr>
                  </w:pPr>
                </w:p>
              </w:tc>
              <w:tc>
                <w:tcPr>
                  <w:tcW w:w="428" w:type="pct"/>
                  <w:vMerge w:val="restar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排水</w:t>
                  </w:r>
                </w:p>
              </w:tc>
              <w:tc>
                <w:tcPr>
                  <w:tcW w:w="1054"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ind w:leftChars="-50" w:left="-105" w:rightChars="-50" w:right="-105"/>
                    <w:jc w:val="center"/>
                    <w:rPr>
                      <w:color w:val="000000"/>
                      <w:szCs w:val="21"/>
                    </w:rPr>
                  </w:pPr>
                  <w:r w:rsidRPr="00E47815">
                    <w:rPr>
                      <w:color w:val="000000"/>
                    </w:rPr>
                    <w:t>雨水</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5551B7">
                  <w:pPr>
                    <w:ind w:leftChars="-50" w:left="-105" w:rightChars="-50" w:right="-105"/>
                    <w:jc w:val="center"/>
                    <w:rPr>
                      <w:color w:val="000000"/>
                      <w:szCs w:val="21"/>
                    </w:rPr>
                  </w:pPr>
                  <w:r>
                    <w:rPr>
                      <w:rFonts w:hint="eastAsia"/>
                      <w:color w:val="000000"/>
                    </w:rPr>
                    <w:t>2</w:t>
                  </w:r>
                  <w:r w:rsidR="00A1606E" w:rsidRPr="00E47815">
                    <w:rPr>
                      <w:color w:val="000000"/>
                    </w:rPr>
                    <w:t>0t/h</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pPr>
                    <w:jc w:val="center"/>
                    <w:rPr>
                      <w:color w:val="000000"/>
                      <w:szCs w:val="21"/>
                    </w:rPr>
                  </w:pPr>
                  <w:r w:rsidRPr="00E47815">
                    <w:rPr>
                      <w:color w:val="000000"/>
                      <w:szCs w:val="21"/>
                    </w:rPr>
                    <w:t>厂区雨水管网，原有</w:t>
                  </w:r>
                </w:p>
              </w:tc>
            </w:tr>
            <w:tr w:rsidR="00A1606E" w:rsidTr="00AD25D6">
              <w:trPr>
                <w:cantSplit/>
                <w:trHeight w:val="363"/>
                <w:jc w:val="center"/>
              </w:trPr>
              <w:tc>
                <w:tcPr>
                  <w:tcW w:w="591" w:type="pct"/>
                  <w:vMerge/>
                  <w:tcBorders>
                    <w:top w:val="single" w:sz="6" w:space="0" w:color="auto"/>
                    <w:left w:val="nil"/>
                    <w:bottom w:val="single" w:sz="6" w:space="0" w:color="auto"/>
                    <w:right w:val="single" w:sz="6" w:space="0" w:color="auto"/>
                  </w:tcBorders>
                  <w:vAlign w:val="center"/>
                  <w:hideMark/>
                </w:tcPr>
                <w:p w:rsidR="00A1606E" w:rsidRDefault="00A1606E">
                  <w:pPr>
                    <w:widowControl/>
                    <w:jc w:val="left"/>
                    <w:rPr>
                      <w:color w:val="000000"/>
                      <w:szCs w:val="21"/>
                    </w:rPr>
                  </w:pPr>
                </w:p>
              </w:tc>
              <w:tc>
                <w:tcPr>
                  <w:tcW w:w="428" w:type="pct"/>
                  <w:vMerge/>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widowControl/>
                    <w:jc w:val="left"/>
                    <w:rPr>
                      <w:color w:val="000000"/>
                      <w:szCs w:val="21"/>
                    </w:rPr>
                  </w:pPr>
                </w:p>
              </w:tc>
              <w:tc>
                <w:tcPr>
                  <w:tcW w:w="1054"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ind w:leftChars="-50" w:left="-105" w:rightChars="-50" w:right="-105"/>
                    <w:jc w:val="center"/>
                    <w:rPr>
                      <w:color w:val="000000"/>
                      <w:szCs w:val="21"/>
                    </w:rPr>
                  </w:pPr>
                  <w:r w:rsidRPr="00E47815">
                    <w:rPr>
                      <w:color w:val="000000"/>
                    </w:rPr>
                    <w:t>废水</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5551B7">
                  <w:pPr>
                    <w:ind w:leftChars="-50" w:left="-105" w:rightChars="-50" w:right="-105"/>
                    <w:jc w:val="center"/>
                    <w:rPr>
                      <w:color w:val="000000"/>
                      <w:szCs w:val="21"/>
                    </w:rPr>
                  </w:pPr>
                  <w:r>
                    <w:rPr>
                      <w:rFonts w:hint="eastAsia"/>
                      <w:color w:val="000000"/>
                    </w:rPr>
                    <w:t>1</w:t>
                  </w:r>
                  <w:r w:rsidR="00A1606E" w:rsidRPr="00E47815">
                    <w:rPr>
                      <w:color w:val="000000"/>
                    </w:rPr>
                    <w:t>0t/h</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pPr>
                    <w:spacing w:line="240" w:lineRule="exact"/>
                    <w:jc w:val="center"/>
                    <w:rPr>
                      <w:color w:val="000000"/>
                      <w:spacing w:val="-20"/>
                      <w:szCs w:val="21"/>
                    </w:rPr>
                  </w:pPr>
                  <w:r w:rsidRPr="00E47815">
                    <w:rPr>
                      <w:color w:val="000000"/>
                      <w:spacing w:val="-20"/>
                      <w:szCs w:val="21"/>
                    </w:rPr>
                    <w:t>接</w:t>
                  </w:r>
                  <w:r w:rsidRPr="00E47815">
                    <w:rPr>
                      <w:color w:val="000000"/>
                      <w:szCs w:val="21"/>
                    </w:rPr>
                    <w:t>入</w:t>
                  </w:r>
                  <w:r w:rsidR="00881BF6">
                    <w:rPr>
                      <w:color w:val="000000"/>
                      <w:szCs w:val="21"/>
                    </w:rPr>
                    <w:t>江阴市长泾综合污水处理有限公司</w:t>
                  </w:r>
                  <w:r w:rsidRPr="00E47815">
                    <w:rPr>
                      <w:color w:val="000000"/>
                      <w:szCs w:val="21"/>
                    </w:rPr>
                    <w:t>集中处理，原有</w:t>
                  </w:r>
                </w:p>
              </w:tc>
            </w:tr>
            <w:tr w:rsidR="00A1606E" w:rsidTr="00AD25D6">
              <w:trPr>
                <w:cantSplit/>
                <w:trHeight w:val="343"/>
                <w:jc w:val="center"/>
              </w:trPr>
              <w:tc>
                <w:tcPr>
                  <w:tcW w:w="591" w:type="pct"/>
                  <w:vMerge/>
                  <w:tcBorders>
                    <w:top w:val="single" w:sz="6" w:space="0" w:color="auto"/>
                    <w:left w:val="nil"/>
                    <w:bottom w:val="single" w:sz="6" w:space="0" w:color="auto"/>
                    <w:right w:val="single" w:sz="6" w:space="0" w:color="auto"/>
                  </w:tcBorders>
                  <w:vAlign w:val="center"/>
                  <w:hideMark/>
                </w:tcPr>
                <w:p w:rsidR="00A1606E" w:rsidRDefault="00A1606E">
                  <w:pPr>
                    <w:widowControl/>
                    <w:jc w:val="left"/>
                    <w:rPr>
                      <w:color w:val="000000"/>
                      <w:szCs w:val="21"/>
                    </w:rPr>
                  </w:pPr>
                </w:p>
              </w:tc>
              <w:tc>
                <w:tcPr>
                  <w:tcW w:w="1482" w:type="pct"/>
                  <w:gridSpan w:val="2"/>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供电</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321D58" w:rsidRDefault="00A1606E" w:rsidP="00321D58">
                  <w:pPr>
                    <w:jc w:val="center"/>
                    <w:rPr>
                      <w:color w:val="000000" w:themeColor="text1"/>
                      <w:szCs w:val="21"/>
                    </w:rPr>
                  </w:pPr>
                  <w:r>
                    <w:rPr>
                      <w:color w:val="000000" w:themeColor="text1"/>
                      <w:szCs w:val="21"/>
                    </w:rPr>
                    <w:t>40</w:t>
                  </w:r>
                  <w:r w:rsidRPr="00321D58">
                    <w:rPr>
                      <w:color w:val="000000" w:themeColor="text1"/>
                      <w:szCs w:val="21"/>
                    </w:rPr>
                    <w:t>0KVA</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pPr>
                    <w:spacing w:line="240" w:lineRule="exact"/>
                    <w:jc w:val="center"/>
                    <w:rPr>
                      <w:color w:val="000000"/>
                      <w:szCs w:val="21"/>
                    </w:rPr>
                  </w:pPr>
                  <w:r w:rsidRPr="00E47815">
                    <w:rPr>
                      <w:color w:val="000000"/>
                      <w:szCs w:val="21"/>
                    </w:rPr>
                    <w:t>原有变压器，原有</w:t>
                  </w:r>
                </w:p>
              </w:tc>
            </w:tr>
            <w:tr w:rsidR="00A1606E" w:rsidTr="000E028A">
              <w:trPr>
                <w:cantSplit/>
                <w:trHeight w:val="272"/>
                <w:jc w:val="center"/>
              </w:trPr>
              <w:tc>
                <w:tcPr>
                  <w:tcW w:w="591" w:type="pct"/>
                  <w:vMerge w:val="restart"/>
                  <w:tcBorders>
                    <w:top w:val="single" w:sz="6" w:space="0" w:color="auto"/>
                    <w:left w:val="nil"/>
                    <w:bottom w:val="single" w:sz="6" w:space="0" w:color="auto"/>
                    <w:right w:val="single" w:sz="6" w:space="0" w:color="auto"/>
                  </w:tcBorders>
                  <w:vAlign w:val="center"/>
                  <w:hideMark/>
                </w:tcPr>
                <w:p w:rsidR="00A1606E" w:rsidRDefault="00A1606E">
                  <w:pPr>
                    <w:widowControl/>
                    <w:jc w:val="center"/>
                    <w:rPr>
                      <w:color w:val="000000"/>
                      <w:szCs w:val="21"/>
                    </w:rPr>
                  </w:pPr>
                  <w:r>
                    <w:rPr>
                      <w:rFonts w:hint="eastAsia"/>
                      <w:color w:val="000000"/>
                      <w:szCs w:val="21"/>
                    </w:rPr>
                    <w:t>环保</w:t>
                  </w:r>
                </w:p>
                <w:p w:rsidR="00A1606E" w:rsidRDefault="00A1606E">
                  <w:pPr>
                    <w:widowControl/>
                    <w:jc w:val="center"/>
                    <w:rPr>
                      <w:color w:val="000000"/>
                      <w:szCs w:val="21"/>
                    </w:rPr>
                  </w:pPr>
                  <w:r>
                    <w:rPr>
                      <w:rFonts w:hint="eastAsia"/>
                      <w:color w:val="000000"/>
                      <w:szCs w:val="21"/>
                    </w:rPr>
                    <w:t>工程</w:t>
                  </w:r>
                </w:p>
              </w:tc>
              <w:tc>
                <w:tcPr>
                  <w:tcW w:w="42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废水</w:t>
                  </w:r>
                </w:p>
              </w:tc>
              <w:tc>
                <w:tcPr>
                  <w:tcW w:w="1054"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化粪池</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10m</w:t>
                  </w:r>
                  <w:r w:rsidRPr="00E47815">
                    <w:rPr>
                      <w:color w:val="000000"/>
                      <w:szCs w:val="21"/>
                      <w:vertAlign w:val="superscript"/>
                    </w:rPr>
                    <w:t>3</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rsidP="00B40A82">
                  <w:pPr>
                    <w:jc w:val="center"/>
                    <w:rPr>
                      <w:color w:val="000000"/>
                      <w:szCs w:val="21"/>
                    </w:rPr>
                  </w:pPr>
                  <w:r w:rsidRPr="00E47815">
                    <w:rPr>
                      <w:color w:val="000000"/>
                      <w:szCs w:val="21"/>
                    </w:rPr>
                    <w:t>简单生化处理，</w:t>
                  </w:r>
                  <w:r>
                    <w:rPr>
                      <w:rFonts w:hint="eastAsia"/>
                      <w:color w:val="000000"/>
                      <w:szCs w:val="21"/>
                    </w:rPr>
                    <w:t>新增</w:t>
                  </w:r>
                </w:p>
              </w:tc>
            </w:tr>
            <w:tr w:rsidR="00A1606E" w:rsidTr="000E028A">
              <w:trPr>
                <w:cantSplit/>
                <w:trHeight w:val="275"/>
                <w:jc w:val="center"/>
              </w:trPr>
              <w:tc>
                <w:tcPr>
                  <w:tcW w:w="591" w:type="pct"/>
                  <w:vMerge/>
                  <w:tcBorders>
                    <w:top w:val="single" w:sz="6" w:space="0" w:color="auto"/>
                    <w:left w:val="nil"/>
                    <w:bottom w:val="single" w:sz="6" w:space="0" w:color="auto"/>
                    <w:right w:val="single" w:sz="6" w:space="0" w:color="auto"/>
                  </w:tcBorders>
                  <w:vAlign w:val="center"/>
                  <w:hideMark/>
                </w:tcPr>
                <w:p w:rsidR="00A1606E" w:rsidRDefault="00A1606E">
                  <w:pPr>
                    <w:widowControl/>
                    <w:jc w:val="left"/>
                    <w:rPr>
                      <w:color w:val="000000"/>
                      <w:szCs w:val="21"/>
                    </w:rPr>
                  </w:pPr>
                </w:p>
              </w:tc>
              <w:tc>
                <w:tcPr>
                  <w:tcW w:w="42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废气</w:t>
                  </w:r>
                </w:p>
              </w:tc>
              <w:tc>
                <w:tcPr>
                  <w:tcW w:w="1054"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Pr>
                      <w:rFonts w:hint="eastAsia"/>
                      <w:color w:val="000000"/>
                      <w:szCs w:val="21"/>
                    </w:rPr>
                    <w:t>布袋除尘装置</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Pr>
                      <w:rFonts w:hint="eastAsia"/>
                      <w:color w:val="000000"/>
                      <w:szCs w:val="21"/>
                    </w:rPr>
                    <w:t>1</w:t>
                  </w:r>
                  <w:r>
                    <w:rPr>
                      <w:rFonts w:hint="eastAsia"/>
                      <w:color w:val="000000"/>
                      <w:szCs w:val="21"/>
                    </w:rPr>
                    <w:t>套</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pPr>
                    <w:jc w:val="center"/>
                    <w:rPr>
                      <w:color w:val="000000"/>
                      <w:szCs w:val="21"/>
                    </w:rPr>
                  </w:pPr>
                  <w:r w:rsidRPr="00E47815">
                    <w:rPr>
                      <w:color w:val="000000"/>
                      <w:szCs w:val="21"/>
                    </w:rPr>
                    <w:t>用于废气收集，</w:t>
                  </w:r>
                  <w:r>
                    <w:rPr>
                      <w:rFonts w:hint="eastAsia"/>
                      <w:color w:val="000000"/>
                      <w:szCs w:val="21"/>
                    </w:rPr>
                    <w:t>新增</w:t>
                  </w:r>
                </w:p>
              </w:tc>
            </w:tr>
            <w:tr w:rsidR="00A1606E" w:rsidTr="00B33C02">
              <w:trPr>
                <w:cantSplit/>
                <w:trHeight w:val="150"/>
                <w:jc w:val="center"/>
              </w:trPr>
              <w:tc>
                <w:tcPr>
                  <w:tcW w:w="591" w:type="pct"/>
                  <w:vMerge/>
                  <w:tcBorders>
                    <w:top w:val="single" w:sz="6" w:space="0" w:color="auto"/>
                    <w:left w:val="nil"/>
                    <w:bottom w:val="single" w:sz="6" w:space="0" w:color="auto"/>
                    <w:right w:val="single" w:sz="6" w:space="0" w:color="auto"/>
                  </w:tcBorders>
                  <w:vAlign w:val="center"/>
                  <w:hideMark/>
                </w:tcPr>
                <w:p w:rsidR="00A1606E" w:rsidRDefault="00A1606E">
                  <w:pPr>
                    <w:widowControl/>
                    <w:jc w:val="left"/>
                    <w:rPr>
                      <w:color w:val="000000"/>
                      <w:szCs w:val="21"/>
                    </w:rPr>
                  </w:pPr>
                </w:p>
              </w:tc>
              <w:tc>
                <w:tcPr>
                  <w:tcW w:w="42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pStyle w:val="xl24"/>
                    <w:widowControl w:val="0"/>
                    <w:pBdr>
                      <w:bottom w:val="none" w:sz="0" w:space="0" w:color="auto"/>
                      <w:right w:val="none" w:sz="0" w:space="0" w:color="auto"/>
                    </w:pBdr>
                    <w:spacing w:before="0" w:beforeAutospacing="0" w:after="0" w:afterAutospacing="0"/>
                    <w:rPr>
                      <w:rFonts w:eastAsia="宋体"/>
                      <w:color w:val="000000"/>
                      <w:kern w:val="2"/>
                      <w:sz w:val="21"/>
                      <w:szCs w:val="21"/>
                    </w:rPr>
                  </w:pPr>
                  <w:r w:rsidRPr="00E47815">
                    <w:rPr>
                      <w:rFonts w:eastAsia="宋体"/>
                      <w:color w:val="000000"/>
                      <w:kern w:val="2"/>
                      <w:sz w:val="21"/>
                      <w:szCs w:val="21"/>
                    </w:rPr>
                    <w:t>噪声</w:t>
                  </w:r>
                </w:p>
              </w:tc>
              <w:tc>
                <w:tcPr>
                  <w:tcW w:w="1054"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spacing w:line="240" w:lineRule="exact"/>
                    <w:ind w:leftChars="-50" w:left="-105" w:rightChars="-50" w:right="-105"/>
                    <w:jc w:val="center"/>
                    <w:rPr>
                      <w:color w:val="000000"/>
                      <w:szCs w:val="21"/>
                    </w:rPr>
                  </w:pPr>
                  <w:r w:rsidRPr="00E47815">
                    <w:rPr>
                      <w:color w:val="000000"/>
                      <w:szCs w:val="21"/>
                    </w:rPr>
                    <w:t>噪声治理</w:t>
                  </w:r>
                </w:p>
                <w:p w:rsidR="00A1606E" w:rsidRPr="00E47815" w:rsidRDefault="00A1606E">
                  <w:pPr>
                    <w:pStyle w:val="xl24"/>
                    <w:widowControl w:val="0"/>
                    <w:pBdr>
                      <w:bottom w:val="none" w:sz="0" w:space="0" w:color="auto"/>
                      <w:right w:val="none" w:sz="0" w:space="0" w:color="auto"/>
                    </w:pBdr>
                    <w:spacing w:before="0" w:beforeAutospacing="0" w:after="0" w:afterAutospacing="0"/>
                    <w:rPr>
                      <w:rFonts w:eastAsia="宋体"/>
                      <w:color w:val="000000"/>
                      <w:kern w:val="2"/>
                      <w:sz w:val="21"/>
                      <w:szCs w:val="21"/>
                    </w:rPr>
                  </w:pPr>
                  <w:r w:rsidRPr="00E47815">
                    <w:rPr>
                      <w:rFonts w:eastAsia="宋体"/>
                      <w:color w:val="000000"/>
                      <w:kern w:val="2"/>
                      <w:sz w:val="21"/>
                      <w:szCs w:val="21"/>
                    </w:rPr>
                    <w:t>（隔声量）</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≥25dB(A)</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pPr>
                    <w:jc w:val="center"/>
                    <w:rPr>
                      <w:color w:val="000000"/>
                      <w:szCs w:val="21"/>
                    </w:rPr>
                  </w:pPr>
                  <w:r w:rsidRPr="00E47815">
                    <w:rPr>
                      <w:color w:val="000000"/>
                      <w:szCs w:val="21"/>
                    </w:rPr>
                    <w:t>厂界达标排放，原有</w:t>
                  </w:r>
                </w:p>
              </w:tc>
            </w:tr>
            <w:tr w:rsidR="00A1606E" w:rsidTr="000E028A">
              <w:trPr>
                <w:cantSplit/>
                <w:trHeight w:val="301"/>
                <w:jc w:val="center"/>
              </w:trPr>
              <w:tc>
                <w:tcPr>
                  <w:tcW w:w="591" w:type="pct"/>
                  <w:vMerge/>
                  <w:tcBorders>
                    <w:top w:val="single" w:sz="6" w:space="0" w:color="auto"/>
                    <w:left w:val="nil"/>
                    <w:bottom w:val="single" w:sz="6" w:space="0" w:color="auto"/>
                    <w:right w:val="single" w:sz="6" w:space="0" w:color="auto"/>
                  </w:tcBorders>
                  <w:vAlign w:val="center"/>
                  <w:hideMark/>
                </w:tcPr>
                <w:p w:rsidR="00A1606E" w:rsidRDefault="00A1606E">
                  <w:pPr>
                    <w:widowControl/>
                    <w:jc w:val="left"/>
                    <w:rPr>
                      <w:color w:val="000000"/>
                      <w:szCs w:val="21"/>
                    </w:rPr>
                  </w:pPr>
                </w:p>
              </w:tc>
              <w:tc>
                <w:tcPr>
                  <w:tcW w:w="428" w:type="pct"/>
                  <w:vMerge w:val="restar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固废</w:t>
                  </w:r>
                </w:p>
              </w:tc>
              <w:tc>
                <w:tcPr>
                  <w:tcW w:w="1054"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一般固废堆场</w:t>
                  </w:r>
                </w:p>
              </w:tc>
              <w:tc>
                <w:tcPr>
                  <w:tcW w:w="958" w:type="pct"/>
                  <w:tcBorders>
                    <w:top w:val="single" w:sz="6" w:space="0" w:color="auto"/>
                    <w:left w:val="single" w:sz="6" w:space="0" w:color="auto"/>
                    <w:bottom w:val="single" w:sz="6" w:space="0" w:color="auto"/>
                    <w:right w:val="single" w:sz="6" w:space="0" w:color="auto"/>
                  </w:tcBorders>
                  <w:vAlign w:val="center"/>
                  <w:hideMark/>
                </w:tcPr>
                <w:p w:rsidR="00A1606E" w:rsidRPr="00E47815" w:rsidRDefault="00A1606E">
                  <w:pPr>
                    <w:pStyle w:val="a3"/>
                    <w:rPr>
                      <w:rFonts w:ascii="Times New Roman" w:eastAsia="宋体"/>
                      <w:color w:val="000000"/>
                      <w:szCs w:val="21"/>
                    </w:rPr>
                  </w:pPr>
                  <w:r>
                    <w:rPr>
                      <w:rFonts w:ascii="Times New Roman" w:eastAsia="宋体"/>
                      <w:color w:val="000000"/>
                      <w:szCs w:val="21"/>
                    </w:rPr>
                    <w:t>10</w:t>
                  </w:r>
                  <w:r w:rsidRPr="00E47815">
                    <w:rPr>
                      <w:rFonts w:ascii="Times New Roman" w:eastAsia="宋体"/>
                      <w:color w:val="000000"/>
                      <w:szCs w:val="21"/>
                    </w:rPr>
                    <w:t>m</w:t>
                  </w:r>
                  <w:r w:rsidRPr="00E47815">
                    <w:rPr>
                      <w:rFonts w:ascii="Times New Roman" w:eastAsia="宋体"/>
                      <w:color w:val="000000"/>
                      <w:szCs w:val="21"/>
                      <w:vertAlign w:val="superscript"/>
                    </w:rPr>
                    <w:t>2</w:t>
                  </w:r>
                </w:p>
              </w:tc>
              <w:tc>
                <w:tcPr>
                  <w:tcW w:w="1970" w:type="pct"/>
                  <w:tcBorders>
                    <w:top w:val="single" w:sz="6" w:space="0" w:color="auto"/>
                    <w:left w:val="single" w:sz="6" w:space="0" w:color="auto"/>
                    <w:bottom w:val="single" w:sz="6" w:space="0" w:color="auto"/>
                    <w:right w:val="nil"/>
                  </w:tcBorders>
                  <w:vAlign w:val="center"/>
                  <w:hideMark/>
                </w:tcPr>
                <w:p w:rsidR="00A1606E" w:rsidRPr="00E47815" w:rsidRDefault="00A1606E" w:rsidP="00B40A82">
                  <w:pPr>
                    <w:jc w:val="center"/>
                    <w:rPr>
                      <w:color w:val="000000"/>
                      <w:szCs w:val="21"/>
                    </w:rPr>
                  </w:pPr>
                  <w:r w:rsidRPr="00E47815">
                    <w:rPr>
                      <w:color w:val="000000"/>
                      <w:szCs w:val="21"/>
                    </w:rPr>
                    <w:t>分类收集，</w:t>
                  </w:r>
                  <w:r>
                    <w:rPr>
                      <w:rFonts w:hint="eastAsia"/>
                      <w:color w:val="000000"/>
                      <w:szCs w:val="21"/>
                    </w:rPr>
                    <w:t>新增</w:t>
                  </w:r>
                </w:p>
              </w:tc>
            </w:tr>
            <w:tr w:rsidR="00A1606E" w:rsidTr="00AD25D6">
              <w:trPr>
                <w:cantSplit/>
                <w:trHeight w:val="143"/>
                <w:jc w:val="center"/>
              </w:trPr>
              <w:tc>
                <w:tcPr>
                  <w:tcW w:w="591" w:type="pct"/>
                  <w:vMerge/>
                  <w:tcBorders>
                    <w:top w:val="single" w:sz="6" w:space="0" w:color="auto"/>
                    <w:left w:val="nil"/>
                    <w:bottom w:val="single" w:sz="12" w:space="0" w:color="auto"/>
                    <w:right w:val="single" w:sz="6" w:space="0" w:color="auto"/>
                  </w:tcBorders>
                  <w:vAlign w:val="center"/>
                  <w:hideMark/>
                </w:tcPr>
                <w:p w:rsidR="00A1606E" w:rsidRDefault="00A1606E">
                  <w:pPr>
                    <w:widowControl/>
                    <w:jc w:val="left"/>
                    <w:rPr>
                      <w:color w:val="000000"/>
                      <w:szCs w:val="21"/>
                    </w:rPr>
                  </w:pPr>
                </w:p>
              </w:tc>
              <w:tc>
                <w:tcPr>
                  <w:tcW w:w="428" w:type="pct"/>
                  <w:vMerge/>
                  <w:tcBorders>
                    <w:top w:val="single" w:sz="6" w:space="0" w:color="auto"/>
                    <w:left w:val="single" w:sz="6" w:space="0" w:color="auto"/>
                    <w:bottom w:val="single" w:sz="12" w:space="0" w:color="auto"/>
                    <w:right w:val="single" w:sz="6" w:space="0" w:color="auto"/>
                  </w:tcBorders>
                  <w:vAlign w:val="center"/>
                  <w:hideMark/>
                </w:tcPr>
                <w:p w:rsidR="00A1606E" w:rsidRPr="00E47815" w:rsidRDefault="00A1606E">
                  <w:pPr>
                    <w:widowControl/>
                    <w:jc w:val="left"/>
                    <w:rPr>
                      <w:color w:val="000000"/>
                      <w:szCs w:val="21"/>
                    </w:rPr>
                  </w:pPr>
                </w:p>
              </w:tc>
              <w:tc>
                <w:tcPr>
                  <w:tcW w:w="1054" w:type="pct"/>
                  <w:tcBorders>
                    <w:top w:val="single" w:sz="6" w:space="0" w:color="auto"/>
                    <w:left w:val="single" w:sz="6" w:space="0" w:color="auto"/>
                    <w:bottom w:val="single" w:sz="12" w:space="0" w:color="auto"/>
                    <w:right w:val="single" w:sz="6" w:space="0" w:color="auto"/>
                  </w:tcBorders>
                  <w:vAlign w:val="center"/>
                  <w:hideMark/>
                </w:tcPr>
                <w:p w:rsidR="00A1606E" w:rsidRPr="00E47815" w:rsidRDefault="00A1606E">
                  <w:pPr>
                    <w:jc w:val="center"/>
                    <w:rPr>
                      <w:color w:val="000000"/>
                      <w:szCs w:val="21"/>
                    </w:rPr>
                  </w:pPr>
                  <w:r w:rsidRPr="00E47815">
                    <w:rPr>
                      <w:color w:val="000000"/>
                      <w:szCs w:val="21"/>
                    </w:rPr>
                    <w:t>危险废物堆场</w:t>
                  </w:r>
                </w:p>
              </w:tc>
              <w:tc>
                <w:tcPr>
                  <w:tcW w:w="958" w:type="pct"/>
                  <w:tcBorders>
                    <w:top w:val="single" w:sz="6" w:space="0" w:color="auto"/>
                    <w:left w:val="single" w:sz="6" w:space="0" w:color="auto"/>
                    <w:bottom w:val="single" w:sz="12" w:space="0" w:color="auto"/>
                    <w:right w:val="single" w:sz="6" w:space="0" w:color="auto"/>
                  </w:tcBorders>
                  <w:vAlign w:val="center"/>
                  <w:hideMark/>
                </w:tcPr>
                <w:p w:rsidR="00A1606E" w:rsidRPr="00E47815" w:rsidRDefault="00A1606E">
                  <w:pPr>
                    <w:pStyle w:val="a3"/>
                    <w:rPr>
                      <w:rFonts w:ascii="Times New Roman" w:eastAsia="宋体"/>
                      <w:color w:val="000000"/>
                      <w:szCs w:val="21"/>
                    </w:rPr>
                  </w:pPr>
                  <w:r w:rsidRPr="00A1606E">
                    <w:rPr>
                      <w:rFonts w:ascii="Times New Roman" w:eastAsia="宋体" w:hint="eastAsia"/>
                      <w:color w:val="000000"/>
                      <w:szCs w:val="21"/>
                    </w:rPr>
                    <w:t>5</w:t>
                  </w:r>
                  <w:r w:rsidRPr="00A1606E">
                    <w:rPr>
                      <w:rFonts w:ascii="Times New Roman" w:eastAsia="宋体"/>
                      <w:color w:val="000000"/>
                      <w:szCs w:val="21"/>
                    </w:rPr>
                    <w:t>m</w:t>
                  </w:r>
                  <w:r w:rsidRPr="00A1606E">
                    <w:rPr>
                      <w:rFonts w:ascii="Times New Roman" w:eastAsia="宋体"/>
                      <w:color w:val="000000"/>
                      <w:szCs w:val="21"/>
                      <w:vertAlign w:val="superscript"/>
                    </w:rPr>
                    <w:t>2</w:t>
                  </w:r>
                </w:p>
              </w:tc>
              <w:tc>
                <w:tcPr>
                  <w:tcW w:w="1970" w:type="pct"/>
                  <w:tcBorders>
                    <w:top w:val="single" w:sz="6" w:space="0" w:color="auto"/>
                    <w:left w:val="single" w:sz="6" w:space="0" w:color="auto"/>
                    <w:bottom w:val="single" w:sz="12" w:space="0" w:color="auto"/>
                    <w:right w:val="nil"/>
                  </w:tcBorders>
                  <w:vAlign w:val="center"/>
                  <w:hideMark/>
                </w:tcPr>
                <w:p w:rsidR="00A1606E" w:rsidRPr="00E47815" w:rsidRDefault="00A1606E" w:rsidP="0044765C">
                  <w:pPr>
                    <w:jc w:val="center"/>
                    <w:rPr>
                      <w:color w:val="000000"/>
                      <w:szCs w:val="21"/>
                    </w:rPr>
                  </w:pPr>
                  <w:r w:rsidRPr="00E47815">
                    <w:rPr>
                      <w:color w:val="000000"/>
                      <w:szCs w:val="21"/>
                    </w:rPr>
                    <w:t>分类收集，新增</w:t>
                  </w:r>
                </w:p>
              </w:tc>
            </w:tr>
          </w:tbl>
          <w:p w:rsidR="00445BF4" w:rsidRPr="001D516B" w:rsidRDefault="00445BF4">
            <w:pPr>
              <w:snapToGrid w:val="0"/>
              <w:rPr>
                <w:bCs/>
                <w:sz w:val="24"/>
                <w:szCs w:val="28"/>
              </w:rPr>
            </w:pPr>
            <w:r w:rsidRPr="001D516B">
              <w:rPr>
                <w:bCs/>
                <w:sz w:val="24"/>
                <w:szCs w:val="28"/>
              </w:rPr>
              <w:t>3</w:t>
            </w:r>
            <w:r w:rsidRPr="001D516B">
              <w:rPr>
                <w:bCs/>
                <w:sz w:val="24"/>
                <w:szCs w:val="28"/>
              </w:rPr>
              <w:t>、主要原辅材料及理化性质</w:t>
            </w:r>
          </w:p>
          <w:p w:rsidR="00445BF4" w:rsidRPr="001D516B" w:rsidRDefault="00445BF4">
            <w:pPr>
              <w:spacing w:line="360" w:lineRule="auto"/>
              <w:ind w:firstLineChars="200" w:firstLine="480"/>
              <w:rPr>
                <w:sz w:val="24"/>
              </w:rPr>
            </w:pPr>
            <w:r w:rsidRPr="001D516B">
              <w:rPr>
                <w:sz w:val="24"/>
              </w:rPr>
              <w:t>本项目主要原辅材料消耗情况见表</w:t>
            </w:r>
            <w:r w:rsidRPr="001D516B">
              <w:rPr>
                <w:sz w:val="24"/>
              </w:rPr>
              <w:t>1-3</w:t>
            </w:r>
            <w:r w:rsidRPr="001D516B">
              <w:rPr>
                <w:sz w:val="24"/>
              </w:rPr>
              <w:t>。</w:t>
            </w:r>
          </w:p>
          <w:p w:rsidR="00445BF4" w:rsidRPr="001D516B" w:rsidRDefault="00445BF4">
            <w:pPr>
              <w:snapToGrid w:val="0"/>
              <w:jc w:val="center"/>
              <w:rPr>
                <w:b/>
                <w:bCs/>
                <w:sz w:val="24"/>
                <w:szCs w:val="28"/>
              </w:rPr>
            </w:pPr>
            <w:r w:rsidRPr="001D516B">
              <w:rPr>
                <w:b/>
                <w:bCs/>
                <w:sz w:val="24"/>
                <w:szCs w:val="28"/>
              </w:rPr>
              <w:t>表</w:t>
            </w:r>
            <w:r w:rsidRPr="001D516B">
              <w:rPr>
                <w:b/>
                <w:bCs/>
                <w:sz w:val="24"/>
                <w:szCs w:val="28"/>
              </w:rPr>
              <w:t xml:space="preserve">1-3  </w:t>
            </w:r>
            <w:r w:rsidRPr="001D516B">
              <w:rPr>
                <w:b/>
                <w:bCs/>
                <w:sz w:val="24"/>
                <w:szCs w:val="28"/>
              </w:rPr>
              <w:t>主要原辅料消耗表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67"/>
              <w:gridCol w:w="1734"/>
              <w:gridCol w:w="1359"/>
              <w:gridCol w:w="1516"/>
              <w:gridCol w:w="1516"/>
              <w:gridCol w:w="1653"/>
            </w:tblGrid>
            <w:tr w:rsidR="00DF6184" w:rsidRPr="001D516B" w:rsidTr="00AD25D6">
              <w:trPr>
                <w:trHeight w:val="284"/>
                <w:jc w:val="center"/>
              </w:trPr>
              <w:tc>
                <w:tcPr>
                  <w:tcW w:w="501" w:type="pct"/>
                  <w:vAlign w:val="center"/>
                </w:tcPr>
                <w:p w:rsidR="00DF6184" w:rsidRPr="001D516B" w:rsidRDefault="00DF6184" w:rsidP="00DF6184">
                  <w:pPr>
                    <w:spacing w:line="320" w:lineRule="exact"/>
                    <w:ind w:leftChars="27" w:left="57"/>
                    <w:jc w:val="center"/>
                    <w:rPr>
                      <w:szCs w:val="21"/>
                    </w:rPr>
                  </w:pPr>
                  <w:r w:rsidRPr="001D516B">
                    <w:rPr>
                      <w:szCs w:val="21"/>
                    </w:rPr>
                    <w:t>类别</w:t>
                  </w:r>
                </w:p>
              </w:tc>
              <w:tc>
                <w:tcPr>
                  <w:tcW w:w="1003" w:type="pct"/>
                  <w:vAlign w:val="center"/>
                </w:tcPr>
                <w:p w:rsidR="00DF6184" w:rsidRPr="001D516B" w:rsidRDefault="00DF6184" w:rsidP="00DF6184">
                  <w:pPr>
                    <w:spacing w:line="320" w:lineRule="exact"/>
                    <w:ind w:leftChars="27" w:left="57"/>
                    <w:jc w:val="center"/>
                    <w:rPr>
                      <w:szCs w:val="21"/>
                    </w:rPr>
                  </w:pPr>
                  <w:r w:rsidRPr="001D516B">
                    <w:rPr>
                      <w:szCs w:val="21"/>
                    </w:rPr>
                    <w:t>名称</w:t>
                  </w:r>
                </w:p>
              </w:tc>
              <w:tc>
                <w:tcPr>
                  <w:tcW w:w="786" w:type="pct"/>
                  <w:vAlign w:val="center"/>
                </w:tcPr>
                <w:p w:rsidR="00DF6184" w:rsidRPr="001D516B" w:rsidRDefault="00DF6184" w:rsidP="003124EB">
                  <w:pPr>
                    <w:spacing w:line="320" w:lineRule="exact"/>
                    <w:ind w:leftChars="27" w:left="57"/>
                    <w:jc w:val="center"/>
                    <w:rPr>
                      <w:szCs w:val="21"/>
                    </w:rPr>
                  </w:pPr>
                  <w:r w:rsidRPr="001D516B">
                    <w:rPr>
                      <w:szCs w:val="21"/>
                    </w:rPr>
                    <w:t>状态</w:t>
                  </w:r>
                </w:p>
              </w:tc>
              <w:tc>
                <w:tcPr>
                  <w:tcW w:w="877" w:type="pct"/>
                  <w:vAlign w:val="center"/>
                </w:tcPr>
                <w:p w:rsidR="00DF6184" w:rsidRPr="001D516B" w:rsidRDefault="00DF6184" w:rsidP="003124EB">
                  <w:pPr>
                    <w:spacing w:line="320" w:lineRule="exact"/>
                    <w:ind w:leftChars="27" w:left="57"/>
                    <w:jc w:val="center"/>
                    <w:rPr>
                      <w:szCs w:val="21"/>
                    </w:rPr>
                  </w:pPr>
                  <w:r w:rsidRPr="001D516B">
                    <w:rPr>
                      <w:szCs w:val="21"/>
                    </w:rPr>
                    <w:t>年耗量</w:t>
                  </w:r>
                </w:p>
              </w:tc>
              <w:tc>
                <w:tcPr>
                  <w:tcW w:w="877" w:type="pct"/>
                  <w:vAlign w:val="center"/>
                </w:tcPr>
                <w:p w:rsidR="00DF6184" w:rsidRPr="001D516B" w:rsidRDefault="00DF6184" w:rsidP="00DF6184">
                  <w:pPr>
                    <w:spacing w:line="320" w:lineRule="exact"/>
                    <w:ind w:leftChars="27" w:left="57"/>
                    <w:jc w:val="center"/>
                    <w:rPr>
                      <w:szCs w:val="21"/>
                    </w:rPr>
                  </w:pPr>
                  <w:r w:rsidRPr="001D516B">
                    <w:rPr>
                      <w:szCs w:val="21"/>
                    </w:rPr>
                    <w:t>规格</w:t>
                  </w:r>
                </w:p>
              </w:tc>
              <w:tc>
                <w:tcPr>
                  <w:tcW w:w="956" w:type="pct"/>
                  <w:vAlign w:val="center"/>
                </w:tcPr>
                <w:p w:rsidR="00DF6184" w:rsidRPr="001D516B" w:rsidRDefault="00DF6184" w:rsidP="00DF6184">
                  <w:pPr>
                    <w:spacing w:line="320" w:lineRule="exact"/>
                    <w:ind w:leftChars="27" w:left="57"/>
                    <w:jc w:val="center"/>
                    <w:rPr>
                      <w:szCs w:val="21"/>
                    </w:rPr>
                  </w:pPr>
                  <w:r w:rsidRPr="001D516B">
                    <w:rPr>
                      <w:szCs w:val="21"/>
                    </w:rPr>
                    <w:t>来源及运输</w:t>
                  </w:r>
                </w:p>
              </w:tc>
            </w:tr>
            <w:tr w:rsidR="00733BB4" w:rsidRPr="001D516B" w:rsidTr="00AD25D6">
              <w:trPr>
                <w:trHeight w:val="284"/>
                <w:jc w:val="center"/>
              </w:trPr>
              <w:tc>
                <w:tcPr>
                  <w:tcW w:w="501" w:type="pct"/>
                  <w:vMerge w:val="restart"/>
                  <w:vAlign w:val="center"/>
                </w:tcPr>
                <w:p w:rsidR="00733BB4" w:rsidRPr="001D516B" w:rsidRDefault="00733BB4" w:rsidP="00DF6184">
                  <w:pPr>
                    <w:spacing w:line="320" w:lineRule="exact"/>
                    <w:ind w:leftChars="27" w:left="57"/>
                    <w:jc w:val="center"/>
                    <w:rPr>
                      <w:szCs w:val="21"/>
                    </w:rPr>
                  </w:pPr>
                  <w:r w:rsidRPr="001D516B">
                    <w:rPr>
                      <w:szCs w:val="21"/>
                    </w:rPr>
                    <w:t>原料</w:t>
                  </w:r>
                </w:p>
              </w:tc>
              <w:tc>
                <w:tcPr>
                  <w:tcW w:w="1003" w:type="pct"/>
                  <w:vAlign w:val="center"/>
                </w:tcPr>
                <w:p w:rsidR="00733BB4" w:rsidRPr="001D516B" w:rsidRDefault="005551B7" w:rsidP="00DF6184">
                  <w:pPr>
                    <w:ind w:leftChars="27" w:left="57"/>
                    <w:jc w:val="center"/>
                    <w:rPr>
                      <w:szCs w:val="21"/>
                    </w:rPr>
                  </w:pPr>
                  <w:r>
                    <w:rPr>
                      <w:rFonts w:hint="eastAsia"/>
                      <w:szCs w:val="21"/>
                    </w:rPr>
                    <w:t>盘元钢材</w:t>
                  </w:r>
                </w:p>
              </w:tc>
              <w:tc>
                <w:tcPr>
                  <w:tcW w:w="786" w:type="pct"/>
                  <w:vAlign w:val="center"/>
                </w:tcPr>
                <w:p w:rsidR="00733BB4" w:rsidRPr="001D516B" w:rsidRDefault="00404282" w:rsidP="003124EB">
                  <w:pPr>
                    <w:spacing w:line="320" w:lineRule="exact"/>
                    <w:ind w:leftChars="27" w:left="57"/>
                    <w:jc w:val="center"/>
                    <w:rPr>
                      <w:szCs w:val="21"/>
                    </w:rPr>
                  </w:pPr>
                  <w:r>
                    <w:rPr>
                      <w:rFonts w:hint="eastAsia"/>
                      <w:szCs w:val="21"/>
                    </w:rPr>
                    <w:t>固体</w:t>
                  </w:r>
                </w:p>
              </w:tc>
              <w:tc>
                <w:tcPr>
                  <w:tcW w:w="877" w:type="pct"/>
                  <w:vAlign w:val="center"/>
                </w:tcPr>
                <w:p w:rsidR="00733BB4" w:rsidRPr="001D516B" w:rsidRDefault="000A755B" w:rsidP="003124EB">
                  <w:pPr>
                    <w:ind w:leftChars="27" w:left="57"/>
                    <w:jc w:val="center"/>
                    <w:rPr>
                      <w:szCs w:val="21"/>
                    </w:rPr>
                  </w:pPr>
                  <w:r>
                    <w:rPr>
                      <w:rFonts w:hint="eastAsia"/>
                      <w:szCs w:val="21"/>
                    </w:rPr>
                    <w:t>40</w:t>
                  </w:r>
                  <w:r w:rsidR="00D244B3">
                    <w:rPr>
                      <w:rFonts w:hint="eastAsia"/>
                      <w:szCs w:val="21"/>
                    </w:rPr>
                    <w:t>0</w:t>
                  </w:r>
                  <w:r w:rsidR="00733BB4" w:rsidRPr="001D516B">
                    <w:rPr>
                      <w:szCs w:val="21"/>
                    </w:rPr>
                    <w:t>吨</w:t>
                  </w:r>
                </w:p>
              </w:tc>
              <w:tc>
                <w:tcPr>
                  <w:tcW w:w="877" w:type="pct"/>
                  <w:vAlign w:val="center"/>
                </w:tcPr>
                <w:p w:rsidR="00733BB4" w:rsidRPr="001D516B" w:rsidRDefault="00404282" w:rsidP="00DF6184">
                  <w:pPr>
                    <w:ind w:leftChars="27" w:left="57"/>
                    <w:jc w:val="center"/>
                    <w:rPr>
                      <w:szCs w:val="21"/>
                    </w:rPr>
                  </w:pPr>
                  <w:r>
                    <w:rPr>
                      <w:rFonts w:hint="eastAsia"/>
                      <w:szCs w:val="21"/>
                    </w:rPr>
                    <w:t>/</w:t>
                  </w:r>
                </w:p>
              </w:tc>
              <w:tc>
                <w:tcPr>
                  <w:tcW w:w="956" w:type="pct"/>
                  <w:vAlign w:val="center"/>
                </w:tcPr>
                <w:p w:rsidR="00733BB4" w:rsidRPr="001D516B" w:rsidRDefault="00733BB4" w:rsidP="00DF6184">
                  <w:pPr>
                    <w:spacing w:line="320" w:lineRule="exact"/>
                    <w:ind w:leftChars="27" w:left="57"/>
                    <w:jc w:val="center"/>
                    <w:rPr>
                      <w:szCs w:val="21"/>
                    </w:rPr>
                  </w:pPr>
                  <w:r w:rsidRPr="001D516B">
                    <w:rPr>
                      <w:szCs w:val="21"/>
                    </w:rPr>
                    <w:t>国内，汽运</w:t>
                  </w:r>
                </w:p>
              </w:tc>
            </w:tr>
            <w:tr w:rsidR="001A5A48" w:rsidRPr="001D516B" w:rsidTr="00AD25D6">
              <w:trPr>
                <w:trHeight w:val="284"/>
                <w:jc w:val="center"/>
              </w:trPr>
              <w:tc>
                <w:tcPr>
                  <w:tcW w:w="501" w:type="pct"/>
                  <w:vMerge/>
                  <w:vAlign w:val="center"/>
                </w:tcPr>
                <w:p w:rsidR="001A5A48" w:rsidRPr="001D516B" w:rsidRDefault="001A5A48" w:rsidP="00DF6184">
                  <w:pPr>
                    <w:spacing w:line="320" w:lineRule="exact"/>
                    <w:ind w:leftChars="27" w:left="57"/>
                    <w:jc w:val="center"/>
                    <w:rPr>
                      <w:szCs w:val="21"/>
                    </w:rPr>
                  </w:pPr>
                </w:p>
              </w:tc>
              <w:tc>
                <w:tcPr>
                  <w:tcW w:w="1003" w:type="pct"/>
                  <w:vAlign w:val="center"/>
                </w:tcPr>
                <w:p w:rsidR="001A5A48" w:rsidRDefault="005551B7" w:rsidP="00DF6184">
                  <w:pPr>
                    <w:ind w:leftChars="27" w:left="57"/>
                    <w:jc w:val="center"/>
                    <w:rPr>
                      <w:szCs w:val="21"/>
                    </w:rPr>
                  </w:pPr>
                  <w:r>
                    <w:rPr>
                      <w:rFonts w:hint="eastAsia"/>
                      <w:szCs w:val="21"/>
                    </w:rPr>
                    <w:t>铝型材</w:t>
                  </w:r>
                </w:p>
              </w:tc>
              <w:tc>
                <w:tcPr>
                  <w:tcW w:w="786" w:type="pct"/>
                  <w:vAlign w:val="center"/>
                </w:tcPr>
                <w:p w:rsidR="001A5A48" w:rsidRDefault="001A5A48" w:rsidP="003124EB">
                  <w:pPr>
                    <w:spacing w:line="320" w:lineRule="exact"/>
                    <w:ind w:leftChars="27" w:left="57"/>
                    <w:jc w:val="center"/>
                    <w:rPr>
                      <w:szCs w:val="21"/>
                    </w:rPr>
                  </w:pPr>
                  <w:r>
                    <w:rPr>
                      <w:rFonts w:hint="eastAsia"/>
                      <w:szCs w:val="21"/>
                    </w:rPr>
                    <w:t>固体</w:t>
                  </w:r>
                </w:p>
              </w:tc>
              <w:tc>
                <w:tcPr>
                  <w:tcW w:w="877" w:type="pct"/>
                  <w:vAlign w:val="center"/>
                </w:tcPr>
                <w:p w:rsidR="001A5A48" w:rsidRDefault="005551B7" w:rsidP="003124EB">
                  <w:pPr>
                    <w:ind w:leftChars="27" w:left="57"/>
                    <w:jc w:val="center"/>
                    <w:rPr>
                      <w:szCs w:val="21"/>
                    </w:rPr>
                  </w:pPr>
                  <w:r>
                    <w:rPr>
                      <w:rFonts w:hint="eastAsia"/>
                      <w:szCs w:val="21"/>
                    </w:rPr>
                    <w:t>8</w:t>
                  </w:r>
                  <w:r w:rsidR="00AD25D6">
                    <w:rPr>
                      <w:rFonts w:hint="eastAsia"/>
                      <w:szCs w:val="21"/>
                    </w:rPr>
                    <w:t>0</w:t>
                  </w:r>
                  <w:r w:rsidR="001A5A48">
                    <w:rPr>
                      <w:rFonts w:hint="eastAsia"/>
                      <w:szCs w:val="21"/>
                    </w:rPr>
                    <w:t>吨</w:t>
                  </w:r>
                </w:p>
              </w:tc>
              <w:tc>
                <w:tcPr>
                  <w:tcW w:w="877" w:type="pct"/>
                  <w:vAlign w:val="center"/>
                </w:tcPr>
                <w:p w:rsidR="001A5A48" w:rsidRDefault="001A5A48" w:rsidP="00DF6184">
                  <w:pPr>
                    <w:ind w:leftChars="27" w:left="57"/>
                    <w:jc w:val="center"/>
                    <w:rPr>
                      <w:szCs w:val="21"/>
                    </w:rPr>
                  </w:pPr>
                  <w:r>
                    <w:rPr>
                      <w:rFonts w:hint="eastAsia"/>
                      <w:szCs w:val="21"/>
                    </w:rPr>
                    <w:t>/</w:t>
                  </w:r>
                </w:p>
              </w:tc>
              <w:tc>
                <w:tcPr>
                  <w:tcW w:w="956" w:type="pct"/>
                  <w:vAlign w:val="center"/>
                </w:tcPr>
                <w:p w:rsidR="001A5A48" w:rsidRPr="001D516B" w:rsidRDefault="001A5A48" w:rsidP="00DF6184">
                  <w:pPr>
                    <w:spacing w:line="320" w:lineRule="exact"/>
                    <w:ind w:leftChars="27" w:left="57"/>
                    <w:jc w:val="center"/>
                    <w:rPr>
                      <w:szCs w:val="21"/>
                    </w:rPr>
                  </w:pPr>
                  <w:r w:rsidRPr="001D516B">
                    <w:rPr>
                      <w:szCs w:val="21"/>
                    </w:rPr>
                    <w:t>国内，汽运</w:t>
                  </w:r>
                </w:p>
              </w:tc>
            </w:tr>
            <w:tr w:rsidR="00AD25D6" w:rsidRPr="001D516B" w:rsidTr="00AD25D6">
              <w:trPr>
                <w:trHeight w:val="284"/>
                <w:jc w:val="center"/>
              </w:trPr>
              <w:tc>
                <w:tcPr>
                  <w:tcW w:w="501" w:type="pct"/>
                  <w:vMerge/>
                  <w:vAlign w:val="center"/>
                </w:tcPr>
                <w:p w:rsidR="00AD25D6" w:rsidRPr="001D516B" w:rsidRDefault="00AD25D6" w:rsidP="00DF6184">
                  <w:pPr>
                    <w:spacing w:line="320" w:lineRule="exact"/>
                    <w:ind w:leftChars="27" w:left="57"/>
                    <w:jc w:val="center"/>
                    <w:rPr>
                      <w:szCs w:val="21"/>
                    </w:rPr>
                  </w:pPr>
                </w:p>
              </w:tc>
              <w:tc>
                <w:tcPr>
                  <w:tcW w:w="1003" w:type="pct"/>
                  <w:vAlign w:val="center"/>
                </w:tcPr>
                <w:p w:rsidR="00AD25D6" w:rsidRDefault="00AD25D6" w:rsidP="00DF6184">
                  <w:pPr>
                    <w:ind w:leftChars="27" w:left="57"/>
                    <w:jc w:val="center"/>
                    <w:rPr>
                      <w:szCs w:val="21"/>
                    </w:rPr>
                  </w:pPr>
                  <w:r>
                    <w:rPr>
                      <w:rFonts w:hint="eastAsia"/>
                      <w:szCs w:val="21"/>
                    </w:rPr>
                    <w:t>钢丸</w:t>
                  </w:r>
                </w:p>
              </w:tc>
              <w:tc>
                <w:tcPr>
                  <w:tcW w:w="786" w:type="pct"/>
                  <w:vAlign w:val="center"/>
                </w:tcPr>
                <w:p w:rsidR="00AD25D6" w:rsidRDefault="00AD25D6" w:rsidP="003124EB">
                  <w:pPr>
                    <w:spacing w:line="320" w:lineRule="exact"/>
                    <w:ind w:leftChars="27" w:left="57"/>
                    <w:jc w:val="center"/>
                    <w:rPr>
                      <w:szCs w:val="21"/>
                    </w:rPr>
                  </w:pPr>
                  <w:r>
                    <w:rPr>
                      <w:rFonts w:hint="eastAsia"/>
                      <w:szCs w:val="21"/>
                    </w:rPr>
                    <w:t>固体</w:t>
                  </w:r>
                </w:p>
              </w:tc>
              <w:tc>
                <w:tcPr>
                  <w:tcW w:w="877" w:type="pct"/>
                  <w:vAlign w:val="center"/>
                </w:tcPr>
                <w:p w:rsidR="00AD25D6" w:rsidRDefault="00AD25D6" w:rsidP="003124EB">
                  <w:pPr>
                    <w:ind w:leftChars="27" w:left="57"/>
                    <w:jc w:val="center"/>
                    <w:rPr>
                      <w:szCs w:val="21"/>
                    </w:rPr>
                  </w:pPr>
                  <w:r>
                    <w:rPr>
                      <w:rFonts w:hint="eastAsia"/>
                      <w:szCs w:val="21"/>
                    </w:rPr>
                    <w:t>0.5</w:t>
                  </w:r>
                  <w:r w:rsidR="00B33C02">
                    <w:rPr>
                      <w:rFonts w:hint="eastAsia"/>
                      <w:szCs w:val="21"/>
                    </w:rPr>
                    <w:t>吨</w:t>
                  </w:r>
                </w:p>
              </w:tc>
              <w:tc>
                <w:tcPr>
                  <w:tcW w:w="877" w:type="pct"/>
                  <w:vAlign w:val="center"/>
                </w:tcPr>
                <w:p w:rsidR="00AD25D6" w:rsidRDefault="00AD25D6" w:rsidP="00DF6184">
                  <w:pPr>
                    <w:ind w:leftChars="27" w:left="57"/>
                    <w:jc w:val="center"/>
                    <w:rPr>
                      <w:szCs w:val="21"/>
                    </w:rPr>
                  </w:pPr>
                  <w:r>
                    <w:rPr>
                      <w:rFonts w:hint="eastAsia"/>
                      <w:szCs w:val="21"/>
                    </w:rPr>
                    <w:t>/</w:t>
                  </w:r>
                </w:p>
              </w:tc>
              <w:tc>
                <w:tcPr>
                  <w:tcW w:w="956" w:type="pct"/>
                  <w:vAlign w:val="center"/>
                </w:tcPr>
                <w:p w:rsidR="00AD25D6" w:rsidRPr="001D516B" w:rsidRDefault="00AD25D6" w:rsidP="00DF6184">
                  <w:pPr>
                    <w:spacing w:line="320" w:lineRule="exact"/>
                    <w:ind w:leftChars="27" w:left="57"/>
                    <w:jc w:val="center"/>
                    <w:rPr>
                      <w:szCs w:val="21"/>
                    </w:rPr>
                  </w:pPr>
                  <w:r w:rsidRPr="001D516B">
                    <w:rPr>
                      <w:szCs w:val="21"/>
                    </w:rPr>
                    <w:t>国内，汽运</w:t>
                  </w:r>
                </w:p>
              </w:tc>
            </w:tr>
            <w:tr w:rsidR="00733BB4" w:rsidRPr="001D516B" w:rsidTr="00AD25D6">
              <w:trPr>
                <w:trHeight w:val="284"/>
                <w:jc w:val="center"/>
              </w:trPr>
              <w:tc>
                <w:tcPr>
                  <w:tcW w:w="501" w:type="pct"/>
                  <w:vMerge/>
                  <w:vAlign w:val="center"/>
                </w:tcPr>
                <w:p w:rsidR="00733BB4" w:rsidRPr="001D516B" w:rsidRDefault="00733BB4" w:rsidP="00DF6184">
                  <w:pPr>
                    <w:spacing w:line="320" w:lineRule="exact"/>
                    <w:ind w:leftChars="27" w:left="57"/>
                    <w:jc w:val="center"/>
                    <w:rPr>
                      <w:szCs w:val="21"/>
                    </w:rPr>
                  </w:pPr>
                </w:p>
              </w:tc>
              <w:tc>
                <w:tcPr>
                  <w:tcW w:w="1003" w:type="pct"/>
                  <w:vAlign w:val="center"/>
                </w:tcPr>
                <w:p w:rsidR="00733BB4" w:rsidRPr="001D516B" w:rsidRDefault="008401D4" w:rsidP="00DF6184">
                  <w:pPr>
                    <w:ind w:leftChars="27" w:left="57"/>
                    <w:jc w:val="center"/>
                    <w:rPr>
                      <w:szCs w:val="21"/>
                    </w:rPr>
                  </w:pPr>
                  <w:r>
                    <w:rPr>
                      <w:rFonts w:hint="eastAsia"/>
                      <w:szCs w:val="21"/>
                    </w:rPr>
                    <w:t>乳化液</w:t>
                  </w:r>
                </w:p>
              </w:tc>
              <w:tc>
                <w:tcPr>
                  <w:tcW w:w="786" w:type="pct"/>
                  <w:vAlign w:val="center"/>
                </w:tcPr>
                <w:p w:rsidR="00733BB4" w:rsidRPr="001D516B" w:rsidRDefault="00404282" w:rsidP="003124EB">
                  <w:pPr>
                    <w:spacing w:line="320" w:lineRule="exact"/>
                    <w:ind w:leftChars="27" w:left="57"/>
                    <w:jc w:val="center"/>
                    <w:rPr>
                      <w:szCs w:val="21"/>
                    </w:rPr>
                  </w:pPr>
                  <w:r>
                    <w:rPr>
                      <w:rFonts w:hint="eastAsia"/>
                      <w:szCs w:val="21"/>
                    </w:rPr>
                    <w:t>液体</w:t>
                  </w:r>
                </w:p>
              </w:tc>
              <w:tc>
                <w:tcPr>
                  <w:tcW w:w="877" w:type="pct"/>
                  <w:vAlign w:val="center"/>
                </w:tcPr>
                <w:p w:rsidR="00733BB4" w:rsidRPr="001D516B" w:rsidRDefault="00404282" w:rsidP="00DF1EF3">
                  <w:pPr>
                    <w:ind w:leftChars="27" w:left="57"/>
                    <w:jc w:val="center"/>
                    <w:rPr>
                      <w:szCs w:val="21"/>
                    </w:rPr>
                  </w:pPr>
                  <w:r>
                    <w:rPr>
                      <w:rFonts w:hint="eastAsia"/>
                      <w:szCs w:val="21"/>
                    </w:rPr>
                    <w:t>0.</w:t>
                  </w:r>
                  <w:r w:rsidR="00DF1EF3">
                    <w:rPr>
                      <w:rFonts w:hint="eastAsia"/>
                      <w:szCs w:val="21"/>
                    </w:rPr>
                    <w:t>0</w:t>
                  </w:r>
                  <w:r>
                    <w:rPr>
                      <w:rFonts w:hint="eastAsia"/>
                      <w:szCs w:val="21"/>
                    </w:rPr>
                    <w:t>5</w:t>
                  </w:r>
                  <w:r w:rsidR="00733BB4" w:rsidRPr="001D516B">
                    <w:rPr>
                      <w:szCs w:val="21"/>
                    </w:rPr>
                    <w:t>吨</w:t>
                  </w:r>
                </w:p>
              </w:tc>
              <w:tc>
                <w:tcPr>
                  <w:tcW w:w="877" w:type="pct"/>
                  <w:vAlign w:val="center"/>
                </w:tcPr>
                <w:p w:rsidR="00733BB4" w:rsidRPr="001D516B" w:rsidRDefault="00823745" w:rsidP="00DF6184">
                  <w:pPr>
                    <w:ind w:leftChars="27" w:left="57"/>
                    <w:jc w:val="center"/>
                    <w:rPr>
                      <w:szCs w:val="21"/>
                    </w:rPr>
                  </w:pPr>
                  <w:r>
                    <w:rPr>
                      <w:rFonts w:hint="eastAsia"/>
                      <w:szCs w:val="21"/>
                    </w:rPr>
                    <w:t>/</w:t>
                  </w:r>
                </w:p>
              </w:tc>
              <w:tc>
                <w:tcPr>
                  <w:tcW w:w="956" w:type="pct"/>
                  <w:vAlign w:val="center"/>
                </w:tcPr>
                <w:p w:rsidR="00733BB4" w:rsidRPr="001D516B" w:rsidRDefault="00733BB4" w:rsidP="00DF6184">
                  <w:pPr>
                    <w:spacing w:line="320" w:lineRule="exact"/>
                    <w:ind w:leftChars="27" w:left="57"/>
                    <w:jc w:val="center"/>
                    <w:rPr>
                      <w:szCs w:val="21"/>
                    </w:rPr>
                  </w:pPr>
                  <w:r w:rsidRPr="001D516B">
                    <w:rPr>
                      <w:szCs w:val="21"/>
                    </w:rPr>
                    <w:t>国内，汽运</w:t>
                  </w:r>
                </w:p>
              </w:tc>
            </w:tr>
            <w:tr w:rsidR="00733BB4" w:rsidRPr="001D516B" w:rsidTr="00AD25D6">
              <w:trPr>
                <w:trHeight w:val="284"/>
                <w:jc w:val="center"/>
              </w:trPr>
              <w:tc>
                <w:tcPr>
                  <w:tcW w:w="501" w:type="pct"/>
                  <w:vMerge/>
                  <w:vAlign w:val="center"/>
                </w:tcPr>
                <w:p w:rsidR="00733BB4" w:rsidRPr="001D516B" w:rsidRDefault="00733BB4" w:rsidP="00DF6184">
                  <w:pPr>
                    <w:spacing w:line="320" w:lineRule="exact"/>
                    <w:ind w:leftChars="27" w:left="57"/>
                    <w:jc w:val="center"/>
                    <w:rPr>
                      <w:szCs w:val="21"/>
                    </w:rPr>
                  </w:pPr>
                </w:p>
              </w:tc>
              <w:tc>
                <w:tcPr>
                  <w:tcW w:w="1003" w:type="pct"/>
                  <w:vAlign w:val="center"/>
                </w:tcPr>
                <w:p w:rsidR="00733BB4" w:rsidRPr="001D516B" w:rsidRDefault="00733BB4" w:rsidP="00DF6184">
                  <w:pPr>
                    <w:ind w:leftChars="27" w:left="57"/>
                    <w:jc w:val="center"/>
                    <w:rPr>
                      <w:szCs w:val="21"/>
                    </w:rPr>
                  </w:pPr>
                  <w:r w:rsidRPr="001D516B">
                    <w:rPr>
                      <w:szCs w:val="21"/>
                    </w:rPr>
                    <w:t>机油</w:t>
                  </w:r>
                </w:p>
              </w:tc>
              <w:tc>
                <w:tcPr>
                  <w:tcW w:w="786" w:type="pct"/>
                  <w:vAlign w:val="center"/>
                </w:tcPr>
                <w:p w:rsidR="00733BB4" w:rsidRPr="001D516B" w:rsidRDefault="00733BB4" w:rsidP="006D7DF2">
                  <w:pPr>
                    <w:spacing w:line="320" w:lineRule="exact"/>
                    <w:ind w:leftChars="27" w:left="57"/>
                    <w:jc w:val="center"/>
                    <w:rPr>
                      <w:szCs w:val="21"/>
                    </w:rPr>
                  </w:pPr>
                  <w:r w:rsidRPr="001D516B">
                    <w:rPr>
                      <w:szCs w:val="21"/>
                    </w:rPr>
                    <w:t>液体</w:t>
                  </w:r>
                </w:p>
              </w:tc>
              <w:tc>
                <w:tcPr>
                  <w:tcW w:w="877" w:type="pct"/>
                  <w:vAlign w:val="center"/>
                </w:tcPr>
                <w:p w:rsidR="00733BB4" w:rsidRPr="001D516B" w:rsidRDefault="00733BB4" w:rsidP="005551B7">
                  <w:pPr>
                    <w:ind w:leftChars="27" w:left="57"/>
                    <w:jc w:val="center"/>
                    <w:rPr>
                      <w:szCs w:val="21"/>
                    </w:rPr>
                  </w:pPr>
                  <w:r w:rsidRPr="001D516B">
                    <w:rPr>
                      <w:szCs w:val="21"/>
                    </w:rPr>
                    <w:t>0.</w:t>
                  </w:r>
                  <w:r w:rsidR="005551B7">
                    <w:rPr>
                      <w:rFonts w:hint="eastAsia"/>
                      <w:szCs w:val="21"/>
                    </w:rPr>
                    <w:t>1</w:t>
                  </w:r>
                  <w:r w:rsidR="00B06A00">
                    <w:rPr>
                      <w:rFonts w:hint="eastAsia"/>
                      <w:szCs w:val="21"/>
                    </w:rPr>
                    <w:t>吨</w:t>
                  </w:r>
                </w:p>
              </w:tc>
              <w:tc>
                <w:tcPr>
                  <w:tcW w:w="877" w:type="pct"/>
                  <w:vAlign w:val="center"/>
                </w:tcPr>
                <w:p w:rsidR="00733BB4" w:rsidRPr="001D516B" w:rsidRDefault="00823745" w:rsidP="00DF6184">
                  <w:pPr>
                    <w:ind w:leftChars="27" w:left="57"/>
                    <w:jc w:val="center"/>
                    <w:rPr>
                      <w:szCs w:val="21"/>
                    </w:rPr>
                  </w:pPr>
                  <w:r>
                    <w:rPr>
                      <w:rFonts w:hint="eastAsia"/>
                      <w:szCs w:val="21"/>
                    </w:rPr>
                    <w:t>/</w:t>
                  </w:r>
                </w:p>
              </w:tc>
              <w:tc>
                <w:tcPr>
                  <w:tcW w:w="956" w:type="pct"/>
                  <w:vAlign w:val="center"/>
                </w:tcPr>
                <w:p w:rsidR="00733BB4" w:rsidRPr="001D516B" w:rsidRDefault="00733BB4" w:rsidP="00DF6184">
                  <w:pPr>
                    <w:spacing w:line="320" w:lineRule="exact"/>
                    <w:ind w:leftChars="27" w:left="57"/>
                    <w:jc w:val="center"/>
                    <w:rPr>
                      <w:szCs w:val="21"/>
                    </w:rPr>
                  </w:pPr>
                  <w:r w:rsidRPr="001D516B">
                    <w:rPr>
                      <w:szCs w:val="21"/>
                    </w:rPr>
                    <w:t>国内，汽运</w:t>
                  </w:r>
                </w:p>
              </w:tc>
            </w:tr>
          </w:tbl>
          <w:p w:rsidR="00445BF4" w:rsidRPr="00823745" w:rsidRDefault="00445BF4" w:rsidP="00823745">
            <w:pPr>
              <w:snapToGrid w:val="0"/>
              <w:rPr>
                <w:bCs/>
                <w:sz w:val="24"/>
                <w:szCs w:val="28"/>
              </w:rPr>
            </w:pPr>
            <w:r w:rsidRPr="00823745">
              <w:rPr>
                <w:bCs/>
                <w:sz w:val="24"/>
                <w:szCs w:val="28"/>
              </w:rPr>
              <w:t>4</w:t>
            </w:r>
            <w:r w:rsidRPr="00823745">
              <w:rPr>
                <w:bCs/>
                <w:sz w:val="24"/>
                <w:szCs w:val="28"/>
              </w:rPr>
              <w:t>、主要的生产设备</w:t>
            </w:r>
          </w:p>
          <w:p w:rsidR="00445BF4" w:rsidRPr="001D516B" w:rsidRDefault="00445BF4">
            <w:pPr>
              <w:pStyle w:val="BodyText21"/>
              <w:tabs>
                <w:tab w:val="left" w:pos="3345"/>
              </w:tabs>
              <w:adjustRightInd/>
              <w:jc w:val="center"/>
              <w:textAlignment w:val="auto"/>
              <w:rPr>
                <w:rFonts w:ascii="Times New Roman" w:eastAsia="宋体"/>
                <w:b/>
                <w:szCs w:val="24"/>
              </w:rPr>
            </w:pPr>
            <w:r w:rsidRPr="001D516B">
              <w:rPr>
                <w:rFonts w:ascii="Times New Roman" w:eastAsia="宋体"/>
                <w:b/>
              </w:rPr>
              <w:t>表</w:t>
            </w:r>
            <w:r w:rsidRPr="001D516B">
              <w:rPr>
                <w:rFonts w:ascii="Times New Roman" w:eastAsia="宋体"/>
                <w:b/>
              </w:rPr>
              <w:t>1-</w:t>
            </w:r>
            <w:r w:rsidR="00823745">
              <w:rPr>
                <w:rFonts w:ascii="Times New Roman" w:eastAsia="宋体" w:hint="eastAsia"/>
                <w:b/>
              </w:rPr>
              <w:t>4</w:t>
            </w:r>
            <w:r w:rsidRPr="001D516B">
              <w:rPr>
                <w:rFonts w:ascii="Times New Roman" w:eastAsia="宋体"/>
                <w:b/>
              </w:rPr>
              <w:t xml:space="preserve">      </w:t>
            </w:r>
            <w:r w:rsidRPr="001D516B">
              <w:rPr>
                <w:rFonts w:ascii="Times New Roman" w:eastAsia="宋体"/>
                <w:b/>
              </w:rPr>
              <w:t>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712"/>
              <w:gridCol w:w="1710"/>
              <w:gridCol w:w="2718"/>
              <w:gridCol w:w="1482"/>
              <w:gridCol w:w="2023"/>
            </w:tblGrid>
            <w:tr w:rsidR="00AD25D6" w:rsidTr="000E028A">
              <w:trPr>
                <w:cantSplit/>
                <w:trHeight w:val="342"/>
                <w:jc w:val="center"/>
              </w:trPr>
              <w:tc>
                <w:tcPr>
                  <w:tcW w:w="412" w:type="pct"/>
                  <w:tcBorders>
                    <w:top w:val="single" w:sz="12" w:space="0" w:color="auto"/>
                    <w:left w:val="nil"/>
                    <w:bottom w:val="single" w:sz="4" w:space="0" w:color="auto"/>
                    <w:right w:val="single" w:sz="4" w:space="0" w:color="auto"/>
                  </w:tcBorders>
                  <w:vAlign w:val="center"/>
                  <w:hideMark/>
                </w:tcPr>
                <w:p w:rsidR="00AD25D6" w:rsidRPr="00E47815" w:rsidRDefault="00AD25D6" w:rsidP="00E47815">
                  <w:pPr>
                    <w:spacing w:line="280" w:lineRule="exact"/>
                    <w:jc w:val="center"/>
                    <w:rPr>
                      <w:szCs w:val="21"/>
                    </w:rPr>
                  </w:pPr>
                  <w:r w:rsidRPr="00E47815">
                    <w:rPr>
                      <w:szCs w:val="21"/>
                    </w:rPr>
                    <w:t>类别</w:t>
                  </w:r>
                </w:p>
              </w:tc>
              <w:tc>
                <w:tcPr>
                  <w:tcW w:w="989" w:type="pct"/>
                  <w:tcBorders>
                    <w:top w:val="single" w:sz="12" w:space="0" w:color="auto"/>
                    <w:left w:val="single" w:sz="4" w:space="0" w:color="auto"/>
                    <w:bottom w:val="single" w:sz="4" w:space="0" w:color="auto"/>
                    <w:right w:val="single" w:sz="4" w:space="0" w:color="auto"/>
                  </w:tcBorders>
                  <w:vAlign w:val="center"/>
                  <w:hideMark/>
                </w:tcPr>
                <w:p w:rsidR="00AD25D6" w:rsidRPr="00E47815" w:rsidRDefault="00AD25D6" w:rsidP="00E47815">
                  <w:pPr>
                    <w:spacing w:line="280" w:lineRule="exact"/>
                    <w:jc w:val="center"/>
                    <w:rPr>
                      <w:szCs w:val="21"/>
                    </w:rPr>
                  </w:pPr>
                  <w:r w:rsidRPr="00E47815">
                    <w:rPr>
                      <w:szCs w:val="21"/>
                    </w:rPr>
                    <w:t>名称</w:t>
                  </w:r>
                </w:p>
              </w:tc>
              <w:tc>
                <w:tcPr>
                  <w:tcW w:w="1572" w:type="pct"/>
                  <w:tcBorders>
                    <w:top w:val="single" w:sz="12" w:space="0" w:color="auto"/>
                    <w:left w:val="single" w:sz="4" w:space="0" w:color="auto"/>
                    <w:bottom w:val="single" w:sz="4" w:space="0" w:color="auto"/>
                    <w:right w:val="single" w:sz="4" w:space="0" w:color="auto"/>
                  </w:tcBorders>
                  <w:vAlign w:val="center"/>
                  <w:hideMark/>
                </w:tcPr>
                <w:p w:rsidR="00AD25D6" w:rsidRPr="00E47815" w:rsidRDefault="00AD25D6" w:rsidP="00E47815">
                  <w:pPr>
                    <w:spacing w:line="280" w:lineRule="exact"/>
                    <w:jc w:val="center"/>
                    <w:rPr>
                      <w:szCs w:val="21"/>
                    </w:rPr>
                  </w:pPr>
                  <w:r w:rsidRPr="00E47815">
                    <w:rPr>
                      <w:szCs w:val="21"/>
                    </w:rPr>
                    <w:t>规格及型号</w:t>
                  </w:r>
                </w:p>
              </w:tc>
              <w:tc>
                <w:tcPr>
                  <w:tcW w:w="857" w:type="pct"/>
                  <w:tcBorders>
                    <w:top w:val="single" w:sz="12" w:space="0" w:color="auto"/>
                    <w:left w:val="single" w:sz="4" w:space="0" w:color="auto"/>
                    <w:right w:val="single" w:sz="4" w:space="0" w:color="auto"/>
                  </w:tcBorders>
                  <w:vAlign w:val="center"/>
                  <w:hideMark/>
                </w:tcPr>
                <w:p w:rsidR="00AD25D6" w:rsidRPr="00E47815" w:rsidRDefault="00AD25D6" w:rsidP="00AD25D6">
                  <w:pPr>
                    <w:spacing w:line="280" w:lineRule="exact"/>
                    <w:jc w:val="center"/>
                    <w:rPr>
                      <w:szCs w:val="21"/>
                    </w:rPr>
                  </w:pPr>
                  <w:r w:rsidRPr="00E47815">
                    <w:rPr>
                      <w:szCs w:val="21"/>
                    </w:rPr>
                    <w:t>数量（台）</w:t>
                  </w:r>
                </w:p>
              </w:tc>
              <w:tc>
                <w:tcPr>
                  <w:tcW w:w="1170" w:type="pct"/>
                  <w:tcBorders>
                    <w:top w:val="single" w:sz="12" w:space="0" w:color="auto"/>
                    <w:left w:val="single" w:sz="4" w:space="0" w:color="auto"/>
                    <w:bottom w:val="single" w:sz="4" w:space="0" w:color="auto"/>
                    <w:right w:val="nil"/>
                  </w:tcBorders>
                  <w:vAlign w:val="center"/>
                  <w:hideMark/>
                </w:tcPr>
                <w:p w:rsidR="00AD25D6" w:rsidRPr="00E47815" w:rsidRDefault="00AD25D6" w:rsidP="00E47815">
                  <w:pPr>
                    <w:spacing w:line="280" w:lineRule="exact"/>
                    <w:jc w:val="center"/>
                    <w:rPr>
                      <w:szCs w:val="21"/>
                    </w:rPr>
                  </w:pPr>
                  <w:r w:rsidRPr="00E47815">
                    <w:rPr>
                      <w:szCs w:val="21"/>
                    </w:rPr>
                    <w:t>备注</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1</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数控车床</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25</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2</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自动车床</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sidRPr="00AD25D6">
                    <w:rPr>
                      <w:rFonts w:hint="eastAsia"/>
                      <w:szCs w:val="21"/>
                    </w:rPr>
                    <w:t>12</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3</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滚丝机</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rsidP="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7</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4</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数控铣床</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3</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5</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压机</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1</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6</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抛丸机</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1</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7</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钻床</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20</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8</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冷镦机</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823745">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3</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5551B7" w:rsidTr="005551B7">
              <w:trPr>
                <w:cantSplit/>
                <w:trHeight w:val="340"/>
                <w:jc w:val="center"/>
              </w:trPr>
              <w:tc>
                <w:tcPr>
                  <w:tcW w:w="412" w:type="pct"/>
                  <w:tcBorders>
                    <w:top w:val="single" w:sz="4" w:space="0" w:color="auto"/>
                    <w:left w:val="nil"/>
                    <w:bottom w:val="single" w:sz="4" w:space="0" w:color="auto"/>
                    <w:right w:val="single" w:sz="4" w:space="0" w:color="auto"/>
                  </w:tcBorders>
                  <w:vAlign w:val="center"/>
                  <w:hideMark/>
                </w:tcPr>
                <w:p w:rsidR="005551B7" w:rsidRPr="00E47815" w:rsidRDefault="005551B7" w:rsidP="00E47815">
                  <w:pPr>
                    <w:spacing w:line="280" w:lineRule="exact"/>
                    <w:jc w:val="center"/>
                    <w:rPr>
                      <w:szCs w:val="21"/>
                    </w:rPr>
                  </w:pPr>
                  <w:r w:rsidRPr="00E47815">
                    <w:rPr>
                      <w:szCs w:val="21"/>
                    </w:rPr>
                    <w:t>9</w:t>
                  </w:r>
                </w:p>
              </w:tc>
              <w:tc>
                <w:tcPr>
                  <w:tcW w:w="989" w:type="pct"/>
                  <w:tcBorders>
                    <w:top w:val="single" w:sz="4" w:space="0" w:color="auto"/>
                    <w:left w:val="single" w:sz="4" w:space="0" w:color="auto"/>
                    <w:bottom w:val="single" w:sz="4" w:space="0" w:color="auto"/>
                    <w:right w:val="single" w:sz="4" w:space="0" w:color="auto"/>
                  </w:tcBorders>
                  <w:vAlign w:val="center"/>
                  <w:hideMark/>
                </w:tcPr>
                <w:p w:rsidR="005551B7" w:rsidRPr="005551B7" w:rsidRDefault="005551B7" w:rsidP="005551B7">
                  <w:pPr>
                    <w:spacing w:line="280" w:lineRule="exact"/>
                    <w:jc w:val="center"/>
                    <w:rPr>
                      <w:szCs w:val="21"/>
                    </w:rPr>
                  </w:pPr>
                  <w:r w:rsidRPr="005551B7">
                    <w:rPr>
                      <w:rFonts w:hint="eastAsia"/>
                      <w:szCs w:val="21"/>
                    </w:rPr>
                    <w:t>空压机</w:t>
                  </w:r>
                </w:p>
              </w:tc>
              <w:tc>
                <w:tcPr>
                  <w:tcW w:w="1572" w:type="pct"/>
                  <w:tcBorders>
                    <w:top w:val="single" w:sz="4" w:space="0" w:color="auto"/>
                    <w:left w:val="single" w:sz="4" w:space="0" w:color="auto"/>
                    <w:bottom w:val="single" w:sz="4" w:space="0" w:color="auto"/>
                    <w:right w:val="single" w:sz="4" w:space="0" w:color="auto"/>
                  </w:tcBorders>
                  <w:vAlign w:val="center"/>
                  <w:hideMark/>
                </w:tcPr>
                <w:p w:rsidR="005551B7" w:rsidRPr="002D70E4" w:rsidRDefault="006A6ECD">
                  <w:pPr>
                    <w:widowControl/>
                    <w:jc w:val="center"/>
                    <w:rPr>
                      <w:szCs w:val="21"/>
                    </w:rPr>
                  </w:pPr>
                  <w:r>
                    <w:rPr>
                      <w:rFonts w:hint="eastAsia"/>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5551B7" w:rsidRPr="00AD25D6" w:rsidRDefault="005551B7" w:rsidP="00AD25D6">
                  <w:pPr>
                    <w:widowControl/>
                    <w:spacing w:line="320" w:lineRule="exact"/>
                    <w:jc w:val="center"/>
                    <w:rPr>
                      <w:szCs w:val="21"/>
                    </w:rPr>
                  </w:pPr>
                  <w:r>
                    <w:rPr>
                      <w:rFonts w:hint="eastAsia"/>
                      <w:szCs w:val="21"/>
                    </w:rPr>
                    <w:t>2</w:t>
                  </w:r>
                </w:p>
              </w:tc>
              <w:tc>
                <w:tcPr>
                  <w:tcW w:w="1170" w:type="pct"/>
                  <w:tcBorders>
                    <w:top w:val="single" w:sz="4" w:space="0" w:color="auto"/>
                    <w:left w:val="single" w:sz="4" w:space="0" w:color="auto"/>
                    <w:bottom w:val="single" w:sz="4" w:space="0" w:color="auto"/>
                    <w:right w:val="nil"/>
                  </w:tcBorders>
                  <w:vAlign w:val="center"/>
                  <w:hideMark/>
                </w:tcPr>
                <w:p w:rsidR="005551B7" w:rsidRPr="00E47815" w:rsidRDefault="005551B7" w:rsidP="00E47815">
                  <w:pPr>
                    <w:jc w:val="center"/>
                    <w:rPr>
                      <w:szCs w:val="21"/>
                    </w:rPr>
                  </w:pPr>
                  <w:r w:rsidRPr="00E47815">
                    <w:rPr>
                      <w:szCs w:val="21"/>
                    </w:rPr>
                    <w:t>国产</w:t>
                  </w:r>
                </w:p>
              </w:tc>
            </w:tr>
            <w:tr w:rsidR="00AD25D6" w:rsidTr="005551B7">
              <w:trPr>
                <w:cantSplit/>
                <w:trHeight w:val="126"/>
                <w:jc w:val="center"/>
              </w:trPr>
              <w:tc>
                <w:tcPr>
                  <w:tcW w:w="412" w:type="pct"/>
                  <w:tcBorders>
                    <w:top w:val="single" w:sz="4" w:space="0" w:color="auto"/>
                    <w:left w:val="nil"/>
                    <w:bottom w:val="single" w:sz="12" w:space="0" w:color="auto"/>
                    <w:right w:val="single" w:sz="4" w:space="0" w:color="auto"/>
                  </w:tcBorders>
                  <w:vAlign w:val="center"/>
                  <w:hideMark/>
                </w:tcPr>
                <w:p w:rsidR="00AD25D6" w:rsidRPr="00E47815" w:rsidRDefault="00AD25D6" w:rsidP="00E47815">
                  <w:pPr>
                    <w:spacing w:line="280" w:lineRule="exact"/>
                    <w:jc w:val="center"/>
                    <w:rPr>
                      <w:szCs w:val="21"/>
                    </w:rPr>
                  </w:pPr>
                  <w:r w:rsidRPr="00E47815">
                    <w:rPr>
                      <w:szCs w:val="21"/>
                    </w:rPr>
                    <w:t>合计</w:t>
                  </w:r>
                </w:p>
              </w:tc>
              <w:tc>
                <w:tcPr>
                  <w:tcW w:w="989" w:type="pct"/>
                  <w:tcBorders>
                    <w:top w:val="single" w:sz="4" w:space="0" w:color="auto"/>
                    <w:left w:val="single" w:sz="4" w:space="0" w:color="auto"/>
                    <w:bottom w:val="single" w:sz="12" w:space="0" w:color="auto"/>
                    <w:right w:val="single" w:sz="4" w:space="0" w:color="auto"/>
                  </w:tcBorders>
                  <w:vAlign w:val="center"/>
                  <w:hideMark/>
                </w:tcPr>
                <w:p w:rsidR="00AD25D6" w:rsidRPr="00E47815" w:rsidRDefault="00AD25D6" w:rsidP="00E47815">
                  <w:pPr>
                    <w:spacing w:line="320" w:lineRule="exact"/>
                    <w:jc w:val="center"/>
                    <w:rPr>
                      <w:szCs w:val="21"/>
                    </w:rPr>
                  </w:pPr>
                  <w:r w:rsidRPr="00E47815">
                    <w:rPr>
                      <w:szCs w:val="21"/>
                    </w:rPr>
                    <w:t>/</w:t>
                  </w:r>
                </w:p>
              </w:tc>
              <w:tc>
                <w:tcPr>
                  <w:tcW w:w="1572" w:type="pct"/>
                  <w:tcBorders>
                    <w:top w:val="single" w:sz="4" w:space="0" w:color="auto"/>
                    <w:left w:val="single" w:sz="4" w:space="0" w:color="auto"/>
                    <w:bottom w:val="single" w:sz="12" w:space="0" w:color="auto"/>
                    <w:right w:val="single" w:sz="4" w:space="0" w:color="auto"/>
                  </w:tcBorders>
                  <w:vAlign w:val="center"/>
                  <w:hideMark/>
                </w:tcPr>
                <w:p w:rsidR="00AD25D6" w:rsidRPr="00E47815" w:rsidRDefault="00AD25D6" w:rsidP="00E47815">
                  <w:pPr>
                    <w:spacing w:line="280" w:lineRule="exact"/>
                    <w:jc w:val="center"/>
                    <w:rPr>
                      <w:szCs w:val="21"/>
                    </w:rPr>
                  </w:pPr>
                  <w:r w:rsidRPr="00E47815">
                    <w:rPr>
                      <w:szCs w:val="21"/>
                    </w:rPr>
                    <w:t>/</w:t>
                  </w:r>
                </w:p>
              </w:tc>
              <w:tc>
                <w:tcPr>
                  <w:tcW w:w="857" w:type="pct"/>
                  <w:tcBorders>
                    <w:top w:val="single" w:sz="4" w:space="0" w:color="auto"/>
                    <w:left w:val="single" w:sz="4" w:space="0" w:color="auto"/>
                    <w:bottom w:val="single" w:sz="12" w:space="0" w:color="auto"/>
                    <w:right w:val="single" w:sz="4" w:space="0" w:color="auto"/>
                  </w:tcBorders>
                  <w:vAlign w:val="center"/>
                  <w:hideMark/>
                </w:tcPr>
                <w:p w:rsidR="00AD25D6" w:rsidRPr="00E47815" w:rsidRDefault="005551B7" w:rsidP="00E47815">
                  <w:pPr>
                    <w:widowControl/>
                    <w:spacing w:line="320" w:lineRule="exact"/>
                    <w:jc w:val="center"/>
                    <w:rPr>
                      <w:szCs w:val="21"/>
                    </w:rPr>
                  </w:pPr>
                  <w:r>
                    <w:rPr>
                      <w:rFonts w:hint="eastAsia"/>
                      <w:szCs w:val="21"/>
                    </w:rPr>
                    <w:t>74</w:t>
                  </w:r>
                </w:p>
              </w:tc>
              <w:tc>
                <w:tcPr>
                  <w:tcW w:w="1170" w:type="pct"/>
                  <w:tcBorders>
                    <w:top w:val="single" w:sz="4" w:space="0" w:color="auto"/>
                    <w:left w:val="single" w:sz="4" w:space="0" w:color="auto"/>
                    <w:bottom w:val="single" w:sz="12" w:space="0" w:color="auto"/>
                    <w:right w:val="nil"/>
                  </w:tcBorders>
                  <w:vAlign w:val="center"/>
                  <w:hideMark/>
                </w:tcPr>
                <w:p w:rsidR="00AD25D6" w:rsidRPr="00E47815" w:rsidRDefault="00AD25D6" w:rsidP="00E47815">
                  <w:pPr>
                    <w:jc w:val="center"/>
                    <w:rPr>
                      <w:szCs w:val="21"/>
                    </w:rPr>
                  </w:pPr>
                  <w:r w:rsidRPr="00E47815">
                    <w:rPr>
                      <w:szCs w:val="21"/>
                    </w:rPr>
                    <w:t>国产</w:t>
                  </w:r>
                </w:p>
              </w:tc>
            </w:tr>
          </w:tbl>
          <w:p w:rsidR="00445BF4" w:rsidRPr="001D516B" w:rsidRDefault="00445BF4">
            <w:pPr>
              <w:spacing w:line="360" w:lineRule="auto"/>
              <w:rPr>
                <w:sz w:val="24"/>
              </w:rPr>
            </w:pPr>
            <w:r w:rsidRPr="001D516B">
              <w:rPr>
                <w:sz w:val="24"/>
              </w:rPr>
              <w:t>5</w:t>
            </w:r>
            <w:r w:rsidRPr="001D516B">
              <w:rPr>
                <w:sz w:val="24"/>
              </w:rPr>
              <w:t>、建设项目地理位置、厂区平面布置及厂界周围</w:t>
            </w:r>
            <w:r w:rsidR="00B12438">
              <w:rPr>
                <w:rFonts w:hint="eastAsia"/>
                <w:sz w:val="24"/>
              </w:rPr>
              <w:t>5</w:t>
            </w:r>
            <w:r w:rsidRPr="001D516B">
              <w:rPr>
                <w:sz w:val="24"/>
              </w:rPr>
              <w:t>00</w:t>
            </w:r>
            <w:r w:rsidRPr="001D516B">
              <w:rPr>
                <w:sz w:val="24"/>
              </w:rPr>
              <w:t>米土地利用现状</w:t>
            </w:r>
          </w:p>
          <w:p w:rsidR="00445BF4" w:rsidRPr="001D516B" w:rsidRDefault="00445BF4">
            <w:pPr>
              <w:spacing w:line="360" w:lineRule="auto"/>
              <w:ind w:firstLineChars="200" w:firstLine="480"/>
              <w:rPr>
                <w:sz w:val="24"/>
              </w:rPr>
            </w:pPr>
            <w:r w:rsidRPr="001D516B">
              <w:rPr>
                <w:sz w:val="24"/>
              </w:rPr>
              <w:t>地理位置：本项目建设地位于</w:t>
            </w:r>
            <w:r w:rsidR="00881BF6">
              <w:rPr>
                <w:sz w:val="24"/>
              </w:rPr>
              <w:t>江阴市长泾镇河塘中心街</w:t>
            </w:r>
            <w:r w:rsidR="00881BF6">
              <w:rPr>
                <w:sz w:val="24"/>
              </w:rPr>
              <w:t>27-2</w:t>
            </w:r>
            <w:r w:rsidR="00881BF6">
              <w:rPr>
                <w:sz w:val="24"/>
              </w:rPr>
              <w:t>号</w:t>
            </w:r>
            <w:r w:rsidRPr="001D516B">
              <w:rPr>
                <w:sz w:val="24"/>
              </w:rPr>
              <w:t>，具体地理位置见附图</w:t>
            </w:r>
            <w:r w:rsidRPr="001D516B">
              <w:rPr>
                <w:sz w:val="24"/>
              </w:rPr>
              <w:t>1</w:t>
            </w:r>
            <w:r w:rsidRPr="001D516B">
              <w:rPr>
                <w:sz w:val="24"/>
              </w:rPr>
              <w:t>。</w:t>
            </w:r>
          </w:p>
          <w:p w:rsidR="00445BF4" w:rsidRPr="00B12438" w:rsidRDefault="00445BF4">
            <w:pPr>
              <w:pStyle w:val="aa"/>
              <w:spacing w:line="360" w:lineRule="auto"/>
              <w:ind w:leftChars="9" w:firstLineChars="200" w:firstLine="480"/>
              <w:rPr>
                <w:rFonts w:ascii="Times New Roman" w:hAnsi="Times New Roman"/>
              </w:rPr>
            </w:pPr>
            <w:r w:rsidRPr="00B12438">
              <w:rPr>
                <w:rFonts w:ascii="Times New Roman" w:hAnsi="Times New Roman"/>
              </w:rPr>
              <w:t>厂界周围</w:t>
            </w:r>
            <w:r w:rsidR="00B12438" w:rsidRPr="00B12438">
              <w:rPr>
                <w:rFonts w:ascii="Times New Roman" w:hAnsi="Times New Roman"/>
              </w:rPr>
              <w:t>5</w:t>
            </w:r>
            <w:r w:rsidRPr="00B12438">
              <w:rPr>
                <w:rFonts w:ascii="Times New Roman" w:hAnsi="Times New Roman"/>
              </w:rPr>
              <w:t>00</w:t>
            </w:r>
            <w:r w:rsidRPr="00B12438">
              <w:rPr>
                <w:rFonts w:ascii="Times New Roman" w:hAnsi="Times New Roman"/>
              </w:rPr>
              <w:t>米土地利用现状：该公司</w:t>
            </w:r>
            <w:r w:rsidR="00B33C02">
              <w:rPr>
                <w:rFonts w:ascii="Times New Roman" w:hAnsi="Times New Roman" w:hint="eastAsia"/>
              </w:rPr>
              <w:t>租用</w:t>
            </w:r>
            <w:r w:rsidR="00E47815" w:rsidRPr="00B12438">
              <w:rPr>
                <w:rFonts w:ascii="Times New Roman" w:hAnsi="Times New Roman"/>
              </w:rPr>
              <w:t>厂房进行建设</w:t>
            </w:r>
            <w:r w:rsidRPr="00B12438">
              <w:rPr>
                <w:rFonts w:ascii="Times New Roman" w:hAnsi="Times New Roman"/>
              </w:rPr>
              <w:t>，东侧</w:t>
            </w:r>
            <w:r w:rsidR="005551B7">
              <w:rPr>
                <w:rFonts w:ascii="Times New Roman" w:hAnsi="Times New Roman" w:hint="eastAsia"/>
              </w:rPr>
              <w:t>和南侧</w:t>
            </w:r>
            <w:r w:rsidRPr="00B12438">
              <w:rPr>
                <w:rFonts w:ascii="Times New Roman" w:hAnsi="Times New Roman"/>
              </w:rPr>
              <w:t>为</w:t>
            </w:r>
            <w:r w:rsidR="005551B7">
              <w:rPr>
                <w:rFonts w:ascii="Times New Roman" w:hAnsi="Times New Roman" w:hint="eastAsia"/>
              </w:rPr>
              <w:t>江阴市渝佳机械配件有限公司</w:t>
            </w:r>
            <w:r w:rsidRPr="00B12438">
              <w:rPr>
                <w:rFonts w:ascii="Times New Roman" w:hAnsi="Times New Roman"/>
              </w:rPr>
              <w:t>，</w:t>
            </w:r>
            <w:r w:rsidR="00B05B91">
              <w:rPr>
                <w:rFonts w:ascii="Times New Roman" w:hAnsi="Times New Roman" w:hint="eastAsia"/>
              </w:rPr>
              <w:t>西侧</w:t>
            </w:r>
            <w:r w:rsidR="006D7DF2" w:rsidRPr="00B12438">
              <w:rPr>
                <w:rFonts w:ascii="Times New Roman" w:hAnsi="Times New Roman"/>
              </w:rPr>
              <w:t>为</w:t>
            </w:r>
            <w:r w:rsidR="005551B7">
              <w:rPr>
                <w:rFonts w:ascii="Times New Roman" w:hAnsi="Times New Roman" w:hint="eastAsia"/>
              </w:rPr>
              <w:t>江苏苏青水处理工程集团有限公司</w:t>
            </w:r>
            <w:r w:rsidR="002007B3" w:rsidRPr="00B12438">
              <w:rPr>
                <w:rFonts w:ascii="Times New Roman" w:hAnsi="Times New Roman"/>
              </w:rPr>
              <w:t>，</w:t>
            </w:r>
            <w:r w:rsidR="001C4E17" w:rsidRPr="00B12438">
              <w:rPr>
                <w:rFonts w:ascii="Times New Roman" w:hAnsi="Times New Roman"/>
              </w:rPr>
              <w:t>北</w:t>
            </w:r>
            <w:r w:rsidRPr="00B12438">
              <w:rPr>
                <w:rFonts w:ascii="Times New Roman" w:hAnsi="Times New Roman"/>
              </w:rPr>
              <w:t>侧</w:t>
            </w:r>
            <w:r w:rsidR="00690486" w:rsidRPr="00B12438">
              <w:rPr>
                <w:rFonts w:ascii="Times New Roman" w:hAnsi="Times New Roman"/>
              </w:rPr>
              <w:t>为</w:t>
            </w:r>
            <w:r w:rsidR="005551B7">
              <w:rPr>
                <w:rFonts w:ascii="Times New Roman" w:hAnsi="Times New Roman" w:hint="eastAsia"/>
              </w:rPr>
              <w:t>无锡市强杰特种电器厂</w:t>
            </w:r>
            <w:r w:rsidRPr="00B12438">
              <w:rPr>
                <w:rFonts w:ascii="Times New Roman" w:hAnsi="Times New Roman"/>
              </w:rPr>
              <w:t>。</w:t>
            </w:r>
            <w:r w:rsidRPr="00B12438">
              <w:rPr>
                <w:rFonts w:ascii="Times New Roman" w:hAnsi="Times New Roman"/>
                <w:color w:val="000000"/>
              </w:rPr>
              <w:t>厂界周围</w:t>
            </w:r>
            <w:r w:rsidR="00B12438" w:rsidRPr="00B12438">
              <w:rPr>
                <w:rFonts w:ascii="Times New Roman" w:hAnsi="Times New Roman"/>
                <w:color w:val="000000"/>
              </w:rPr>
              <w:t>5</w:t>
            </w:r>
            <w:r w:rsidRPr="00B12438">
              <w:rPr>
                <w:rFonts w:ascii="Times New Roman" w:hAnsi="Times New Roman"/>
                <w:color w:val="000000"/>
              </w:rPr>
              <w:t>00</w:t>
            </w:r>
            <w:r w:rsidRPr="00B12438">
              <w:rPr>
                <w:rFonts w:ascii="Times New Roman" w:hAnsi="Times New Roman"/>
                <w:color w:val="000000"/>
              </w:rPr>
              <w:t>米</w:t>
            </w:r>
            <w:r w:rsidR="005C6DBC">
              <w:rPr>
                <w:rFonts w:ascii="Times New Roman" w:hAnsi="Times New Roman" w:hint="eastAsia"/>
                <w:color w:val="000000"/>
              </w:rPr>
              <w:t>卫星图见附图</w:t>
            </w:r>
            <w:r w:rsidR="005C6DBC">
              <w:rPr>
                <w:rFonts w:ascii="Times New Roman" w:hAnsi="Times New Roman" w:hint="eastAsia"/>
                <w:color w:val="000000"/>
              </w:rPr>
              <w:t>2</w:t>
            </w:r>
            <w:r w:rsidR="005C6DBC">
              <w:rPr>
                <w:rFonts w:ascii="Times New Roman" w:hAnsi="Times New Roman" w:hint="eastAsia"/>
                <w:color w:val="000000"/>
              </w:rPr>
              <w:t>，</w:t>
            </w:r>
            <w:r w:rsidR="005C6DBC" w:rsidRPr="00B12438">
              <w:rPr>
                <w:rFonts w:ascii="Times New Roman" w:hAnsi="Times New Roman"/>
                <w:color w:val="000000"/>
              </w:rPr>
              <w:t>厂界周围</w:t>
            </w:r>
            <w:r w:rsidR="005C6DBC" w:rsidRPr="00B12438">
              <w:rPr>
                <w:rFonts w:ascii="Times New Roman" w:hAnsi="Times New Roman"/>
                <w:color w:val="000000"/>
              </w:rPr>
              <w:t>500</w:t>
            </w:r>
            <w:r w:rsidR="005C6DBC" w:rsidRPr="00B12438">
              <w:rPr>
                <w:rFonts w:ascii="Times New Roman" w:hAnsi="Times New Roman"/>
                <w:color w:val="000000"/>
              </w:rPr>
              <w:t>米</w:t>
            </w:r>
            <w:r w:rsidRPr="00B12438">
              <w:rPr>
                <w:rFonts w:ascii="Times New Roman" w:hAnsi="Times New Roman"/>
                <w:color w:val="000000"/>
              </w:rPr>
              <w:t>土地利用现状详见附图</w:t>
            </w:r>
            <w:r w:rsidR="005C6DBC">
              <w:rPr>
                <w:rFonts w:ascii="Times New Roman" w:hAnsi="Times New Roman" w:hint="eastAsia"/>
                <w:color w:val="000000"/>
              </w:rPr>
              <w:t>3</w:t>
            </w:r>
            <w:r w:rsidRPr="00B12438">
              <w:rPr>
                <w:rFonts w:ascii="Times New Roman" w:hAnsi="Times New Roman"/>
                <w:color w:val="000000"/>
              </w:rPr>
              <w:t>。</w:t>
            </w:r>
          </w:p>
          <w:p w:rsidR="00445BF4" w:rsidRPr="001D516B" w:rsidRDefault="00445BF4">
            <w:pPr>
              <w:pStyle w:val="aa"/>
              <w:spacing w:line="360" w:lineRule="auto"/>
              <w:ind w:left="0" w:firstLineChars="200" w:firstLine="480"/>
              <w:rPr>
                <w:rFonts w:ascii="Times New Roman" w:hAnsi="Times New Roman"/>
              </w:rPr>
            </w:pPr>
            <w:r w:rsidRPr="001D516B">
              <w:rPr>
                <w:rFonts w:ascii="Times New Roman" w:hAnsi="Times New Roman"/>
              </w:rPr>
              <w:t>车间平</w:t>
            </w:r>
            <w:r w:rsidRPr="00B12438">
              <w:rPr>
                <w:rFonts w:ascii="Times New Roman" w:hAnsi="Times New Roman"/>
              </w:rPr>
              <w:t>面布置：本项目</w:t>
            </w:r>
            <w:r w:rsidR="00B33C02">
              <w:rPr>
                <w:rFonts w:ascii="Times New Roman" w:hAnsi="Times New Roman" w:hint="eastAsia"/>
              </w:rPr>
              <w:t>租用</w:t>
            </w:r>
            <w:r w:rsidR="00E47815" w:rsidRPr="00B12438">
              <w:rPr>
                <w:rFonts w:ascii="Times New Roman" w:hAnsi="Times New Roman"/>
              </w:rPr>
              <w:t>厂房</w:t>
            </w:r>
            <w:r w:rsidR="00EB69E7" w:rsidRPr="00B12438">
              <w:rPr>
                <w:rFonts w:ascii="Times New Roman" w:hAnsi="Times New Roman"/>
              </w:rPr>
              <w:t>作为生产车间</w:t>
            </w:r>
            <w:r w:rsidRPr="00B12438">
              <w:rPr>
                <w:rFonts w:ascii="Times New Roman" w:hAnsi="Times New Roman"/>
              </w:rPr>
              <w:t>。</w:t>
            </w:r>
            <w:r w:rsidR="00B12438" w:rsidRPr="00B12438">
              <w:rPr>
                <w:rFonts w:ascii="Times New Roman"/>
                <w:color w:val="000000"/>
              </w:rPr>
              <w:t>厂区平面布置图详见附图</w:t>
            </w:r>
            <w:r w:rsidR="00B4223F">
              <w:rPr>
                <w:rFonts w:ascii="Times New Roman" w:hAnsi="Times New Roman" w:hint="eastAsia"/>
                <w:color w:val="000000"/>
              </w:rPr>
              <w:t>4</w:t>
            </w:r>
            <w:r w:rsidR="00B12438" w:rsidRPr="00B12438">
              <w:rPr>
                <w:rFonts w:ascii="Times New Roman"/>
                <w:color w:val="000000"/>
              </w:rPr>
              <w:t>，</w:t>
            </w:r>
            <w:r w:rsidR="00B12438" w:rsidRPr="00B12438">
              <w:rPr>
                <w:rFonts w:ascii="Times New Roman"/>
                <w:snapToGrid w:val="0"/>
                <w:color w:val="000000"/>
                <w:kern w:val="0"/>
              </w:rPr>
              <w:t>车间</w:t>
            </w:r>
            <w:r w:rsidR="00EC0F48">
              <w:rPr>
                <w:rFonts w:ascii="Times New Roman" w:hint="eastAsia"/>
                <w:snapToGrid w:val="0"/>
                <w:color w:val="000000"/>
                <w:kern w:val="0"/>
              </w:rPr>
              <w:t>平面布置</w:t>
            </w:r>
            <w:r w:rsidR="00B12438" w:rsidRPr="00B12438">
              <w:rPr>
                <w:rFonts w:ascii="Times New Roman"/>
                <w:snapToGrid w:val="0"/>
                <w:color w:val="000000"/>
                <w:kern w:val="0"/>
              </w:rPr>
              <w:t>图见附件</w:t>
            </w:r>
            <w:r w:rsidR="00B4223F">
              <w:rPr>
                <w:rFonts w:ascii="Times New Roman" w:hAnsi="Times New Roman" w:hint="eastAsia"/>
                <w:snapToGrid w:val="0"/>
                <w:color w:val="000000"/>
                <w:kern w:val="0"/>
              </w:rPr>
              <w:t>5</w:t>
            </w:r>
            <w:r w:rsidRPr="00B12438">
              <w:rPr>
                <w:rFonts w:ascii="Times New Roman" w:hAnsi="Times New Roman"/>
              </w:rPr>
              <w:t>。</w:t>
            </w:r>
          </w:p>
          <w:p w:rsidR="00445BF4" w:rsidRPr="001D516B" w:rsidRDefault="00445BF4">
            <w:pPr>
              <w:spacing w:line="360" w:lineRule="auto"/>
              <w:rPr>
                <w:sz w:val="24"/>
              </w:rPr>
            </w:pPr>
            <w:r w:rsidRPr="001D516B">
              <w:rPr>
                <w:sz w:val="24"/>
              </w:rPr>
              <w:t>6</w:t>
            </w:r>
            <w:r w:rsidRPr="001D516B">
              <w:rPr>
                <w:sz w:val="24"/>
              </w:rPr>
              <w:t>、工作制度及劳动定员</w:t>
            </w:r>
          </w:p>
          <w:p w:rsidR="00663823" w:rsidRDefault="00663823" w:rsidP="00663823">
            <w:pPr>
              <w:spacing w:line="360" w:lineRule="auto"/>
              <w:ind w:firstLineChars="200" w:firstLine="480"/>
              <w:rPr>
                <w:color w:val="000000"/>
                <w:sz w:val="24"/>
              </w:rPr>
            </w:pPr>
            <w:r>
              <w:rPr>
                <w:rFonts w:hint="eastAsia"/>
                <w:sz w:val="24"/>
              </w:rPr>
              <w:lastRenderedPageBreak/>
              <w:t>工作制</w:t>
            </w:r>
            <w:r>
              <w:rPr>
                <w:rFonts w:hint="eastAsia"/>
                <w:color w:val="000000"/>
                <w:sz w:val="24"/>
              </w:rPr>
              <w:t>度：本项目生产实行白班</w:t>
            </w:r>
            <w:r>
              <w:rPr>
                <w:rFonts w:asciiTheme="minorEastAsia" w:eastAsiaTheme="minorEastAsia" w:hAnsiTheme="minorEastAsia" w:hint="eastAsia"/>
                <w:color w:val="000000"/>
                <w:sz w:val="24"/>
              </w:rPr>
              <w:t>“</w:t>
            </w:r>
            <w:r w:rsidR="00D7245B">
              <w:rPr>
                <w:rFonts w:asciiTheme="minorEastAsia" w:eastAsiaTheme="minorEastAsia" w:hAnsiTheme="minorEastAsia" w:hint="eastAsia"/>
                <w:color w:val="000000"/>
                <w:sz w:val="24"/>
              </w:rPr>
              <w:t>单</w:t>
            </w:r>
            <w:r>
              <w:rPr>
                <w:rFonts w:asciiTheme="minorEastAsia" w:eastAsiaTheme="minorEastAsia" w:hAnsiTheme="minorEastAsia" w:hint="eastAsia"/>
                <w:color w:val="000000"/>
                <w:sz w:val="24"/>
              </w:rPr>
              <w:t>班”</w:t>
            </w:r>
            <w:r w:rsidR="00D7245B">
              <w:rPr>
                <w:rFonts w:hint="eastAsia"/>
                <w:color w:val="000000"/>
                <w:sz w:val="24"/>
              </w:rPr>
              <w:t>8</w:t>
            </w:r>
            <w:r>
              <w:rPr>
                <w:rFonts w:hint="eastAsia"/>
                <w:color w:val="000000"/>
                <w:sz w:val="24"/>
              </w:rPr>
              <w:t>小时生产制度，年有效工作日为</w:t>
            </w:r>
            <w:r>
              <w:rPr>
                <w:color w:val="000000"/>
                <w:sz w:val="24"/>
              </w:rPr>
              <w:t>300</w:t>
            </w:r>
            <w:r>
              <w:rPr>
                <w:rFonts w:hint="eastAsia"/>
                <w:color w:val="000000"/>
                <w:sz w:val="24"/>
              </w:rPr>
              <w:t>天。</w:t>
            </w:r>
          </w:p>
          <w:p w:rsidR="00663823" w:rsidRDefault="00663823" w:rsidP="00663823">
            <w:pPr>
              <w:spacing w:line="360" w:lineRule="auto"/>
              <w:ind w:firstLineChars="200" w:firstLine="480"/>
              <w:rPr>
                <w:color w:val="000000"/>
                <w:sz w:val="24"/>
              </w:rPr>
            </w:pPr>
            <w:r>
              <w:rPr>
                <w:rFonts w:hint="eastAsia"/>
                <w:color w:val="000000"/>
                <w:sz w:val="24"/>
              </w:rPr>
              <w:t>劳动定员：</w:t>
            </w:r>
            <w:r>
              <w:rPr>
                <w:rFonts w:hint="eastAsia"/>
                <w:color w:val="000000" w:themeColor="text1"/>
                <w:sz w:val="24"/>
              </w:rPr>
              <w:t>本项目劳动定员</w:t>
            </w:r>
            <w:r>
              <w:rPr>
                <w:color w:val="000000" w:themeColor="text1"/>
                <w:sz w:val="24"/>
              </w:rPr>
              <w:t>20</w:t>
            </w:r>
            <w:r>
              <w:rPr>
                <w:rFonts w:hint="eastAsia"/>
                <w:color w:val="000000" w:themeColor="text1"/>
                <w:sz w:val="24"/>
              </w:rPr>
              <w:t>人</w:t>
            </w:r>
            <w:r>
              <w:rPr>
                <w:rFonts w:hint="eastAsia"/>
                <w:color w:val="000000"/>
                <w:sz w:val="24"/>
              </w:rPr>
              <w:t>。</w:t>
            </w:r>
          </w:p>
          <w:p w:rsidR="001E1EAF" w:rsidRDefault="001E1EAF"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5C6DBC" w:rsidRDefault="005C6DBC" w:rsidP="00EB69E7">
            <w:pPr>
              <w:spacing w:line="360" w:lineRule="auto"/>
              <w:ind w:firstLineChars="200" w:firstLine="480"/>
              <w:rPr>
                <w:sz w:val="24"/>
              </w:rPr>
            </w:pPr>
          </w:p>
          <w:p w:rsidR="000E028A" w:rsidRDefault="000E028A" w:rsidP="00EB69E7">
            <w:pPr>
              <w:spacing w:line="360" w:lineRule="auto"/>
              <w:ind w:firstLineChars="200" w:firstLine="480"/>
              <w:rPr>
                <w:sz w:val="24"/>
              </w:rPr>
            </w:pPr>
          </w:p>
          <w:p w:rsidR="000E028A" w:rsidRDefault="000E028A" w:rsidP="00EB69E7">
            <w:pPr>
              <w:spacing w:line="360" w:lineRule="auto"/>
              <w:ind w:firstLineChars="200" w:firstLine="480"/>
              <w:rPr>
                <w:sz w:val="24"/>
              </w:rPr>
            </w:pPr>
          </w:p>
          <w:p w:rsidR="000E028A" w:rsidRDefault="000E028A" w:rsidP="00EB69E7">
            <w:pPr>
              <w:spacing w:line="360" w:lineRule="auto"/>
              <w:ind w:firstLineChars="200" w:firstLine="480"/>
              <w:rPr>
                <w:sz w:val="24"/>
              </w:rPr>
            </w:pPr>
          </w:p>
          <w:p w:rsidR="005C6DBC" w:rsidRPr="001E1EAF" w:rsidRDefault="005C6DBC" w:rsidP="00EB69E7">
            <w:pPr>
              <w:spacing w:line="360" w:lineRule="auto"/>
              <w:ind w:firstLineChars="200" w:firstLine="480"/>
              <w:rPr>
                <w:sz w:val="24"/>
              </w:rPr>
            </w:pPr>
          </w:p>
          <w:p w:rsidR="005B66CD" w:rsidRPr="001D516B" w:rsidRDefault="005B66CD" w:rsidP="002640B9">
            <w:pPr>
              <w:spacing w:line="360" w:lineRule="auto"/>
              <w:rPr>
                <w:sz w:val="24"/>
              </w:rPr>
            </w:pPr>
          </w:p>
        </w:tc>
      </w:tr>
      <w:tr w:rsidR="00445BF4" w:rsidRPr="001D516B" w:rsidTr="00BB4479">
        <w:trPr>
          <w:gridBefore w:val="1"/>
          <w:gridAfter w:val="1"/>
          <w:wBefore w:w="130" w:type="dxa"/>
          <w:wAfter w:w="13" w:type="dxa"/>
          <w:trHeight w:val="13599"/>
          <w:jc w:val="center"/>
        </w:trPr>
        <w:tc>
          <w:tcPr>
            <w:tcW w:w="8861" w:type="dxa"/>
            <w:gridSpan w:val="12"/>
          </w:tcPr>
          <w:p w:rsidR="00445BF4" w:rsidRPr="001D516B" w:rsidRDefault="00445BF4">
            <w:pPr>
              <w:spacing w:line="360" w:lineRule="auto"/>
            </w:pPr>
            <w:r w:rsidRPr="001D516B">
              <w:rPr>
                <w:b/>
                <w:sz w:val="24"/>
              </w:rPr>
              <w:lastRenderedPageBreak/>
              <w:t>与本项目有关的原有污染情况及主要环境问题：</w:t>
            </w:r>
          </w:p>
          <w:p w:rsidR="00445BF4" w:rsidRPr="001D516B" w:rsidRDefault="00441D45" w:rsidP="005C6DBC">
            <w:pPr>
              <w:spacing w:line="360" w:lineRule="auto"/>
              <w:ind w:firstLineChars="200" w:firstLine="480"/>
              <w:rPr>
                <w:sz w:val="24"/>
              </w:rPr>
            </w:pPr>
            <w:r>
              <w:rPr>
                <w:sz w:val="24"/>
                <w:szCs w:val="20"/>
              </w:rPr>
              <w:t>江阴市博匠金属制品有限公司</w:t>
            </w:r>
            <w:r w:rsidR="00E71D02" w:rsidRPr="00601BED">
              <w:rPr>
                <w:rFonts w:hint="eastAsia"/>
                <w:sz w:val="24"/>
                <w:szCs w:val="20"/>
              </w:rPr>
              <w:t>成立于</w:t>
            </w:r>
            <w:r w:rsidR="00E71D02" w:rsidRPr="00601BED">
              <w:rPr>
                <w:sz w:val="24"/>
                <w:szCs w:val="20"/>
              </w:rPr>
              <w:t>20</w:t>
            </w:r>
            <w:r w:rsidR="00B33C02">
              <w:rPr>
                <w:rFonts w:hint="eastAsia"/>
                <w:sz w:val="24"/>
                <w:szCs w:val="20"/>
              </w:rPr>
              <w:t>20</w:t>
            </w:r>
            <w:r w:rsidR="00E71D02" w:rsidRPr="00601BED">
              <w:rPr>
                <w:rFonts w:hint="eastAsia"/>
                <w:sz w:val="24"/>
                <w:szCs w:val="20"/>
              </w:rPr>
              <w:t>年</w:t>
            </w:r>
            <w:r w:rsidR="005C6DBC">
              <w:rPr>
                <w:rFonts w:hint="eastAsia"/>
                <w:sz w:val="24"/>
                <w:szCs w:val="20"/>
              </w:rPr>
              <w:t>2</w:t>
            </w:r>
            <w:r w:rsidR="00E71D02" w:rsidRPr="00601BED">
              <w:rPr>
                <w:rFonts w:hint="eastAsia"/>
                <w:sz w:val="24"/>
                <w:szCs w:val="20"/>
              </w:rPr>
              <w:t>月</w:t>
            </w:r>
            <w:r w:rsidR="00B33C02">
              <w:rPr>
                <w:rFonts w:hint="eastAsia"/>
                <w:sz w:val="24"/>
                <w:szCs w:val="20"/>
              </w:rPr>
              <w:t>6</w:t>
            </w:r>
            <w:r w:rsidR="00E71D02" w:rsidRPr="00601BED">
              <w:rPr>
                <w:rFonts w:hint="eastAsia"/>
                <w:sz w:val="24"/>
                <w:szCs w:val="20"/>
              </w:rPr>
              <w:t>日，位于</w:t>
            </w:r>
            <w:r w:rsidR="00881BF6">
              <w:rPr>
                <w:sz w:val="24"/>
                <w:szCs w:val="20"/>
              </w:rPr>
              <w:t>江阴市长泾镇河塘中心街</w:t>
            </w:r>
            <w:r w:rsidR="00881BF6">
              <w:rPr>
                <w:sz w:val="24"/>
                <w:szCs w:val="20"/>
              </w:rPr>
              <w:t>27-2</w:t>
            </w:r>
            <w:r w:rsidR="00881BF6">
              <w:rPr>
                <w:sz w:val="24"/>
                <w:szCs w:val="20"/>
              </w:rPr>
              <w:t>号</w:t>
            </w:r>
            <w:r w:rsidR="00E71D02" w:rsidRPr="00601BED">
              <w:rPr>
                <w:rFonts w:hint="eastAsia"/>
                <w:sz w:val="24"/>
                <w:szCs w:val="20"/>
              </w:rPr>
              <w:t>。</w:t>
            </w:r>
            <w:r w:rsidR="00212C4A">
              <w:rPr>
                <w:rFonts w:hint="eastAsia"/>
                <w:sz w:val="24"/>
              </w:rPr>
              <w:t>本次租赁</w:t>
            </w:r>
            <w:r w:rsidR="00212C4A" w:rsidRPr="00212C4A">
              <w:rPr>
                <w:rFonts w:hint="eastAsia"/>
                <w:sz w:val="24"/>
              </w:rPr>
              <w:t>闲</w:t>
            </w:r>
            <w:r w:rsidR="00212C4A">
              <w:rPr>
                <w:rFonts w:hint="eastAsia"/>
                <w:color w:val="000000"/>
                <w:sz w:val="24"/>
              </w:rPr>
              <w:t>置厂房进行建设，项目地为闲置车间，目前，项目建设地不存</w:t>
            </w:r>
            <w:r w:rsidR="00212C4A">
              <w:rPr>
                <w:rFonts w:hint="eastAsia"/>
                <w:sz w:val="24"/>
              </w:rPr>
              <w:t>在污染，无环境信访，项目建设地供水、供电等公辅设施均利用区内现有；建设地污水管网已接通，生活污水可通过</w:t>
            </w:r>
            <w:r w:rsidR="00881BF6">
              <w:rPr>
                <w:color w:val="000000" w:themeColor="text1"/>
                <w:sz w:val="24"/>
              </w:rPr>
              <w:t>江阴市长泾综合污水处理有限公司</w:t>
            </w:r>
            <w:r w:rsidR="00212C4A">
              <w:rPr>
                <w:rFonts w:hint="eastAsia"/>
                <w:spacing w:val="6"/>
                <w:sz w:val="24"/>
              </w:rPr>
              <w:t>集中处理</w:t>
            </w:r>
            <w:r w:rsidR="00212C4A">
              <w:rPr>
                <w:rFonts w:hint="eastAsia"/>
                <w:sz w:val="24"/>
              </w:rPr>
              <w:t>。</w:t>
            </w:r>
          </w:p>
        </w:tc>
      </w:tr>
    </w:tbl>
    <w:p w:rsidR="00445BF4" w:rsidRPr="001D516B" w:rsidRDefault="00445BF4">
      <w:pPr>
        <w:spacing w:line="360" w:lineRule="auto"/>
        <w:rPr>
          <w:b/>
          <w:sz w:val="24"/>
        </w:rPr>
      </w:pPr>
      <w:r w:rsidRPr="001D516B">
        <w:rPr>
          <w:b/>
          <w:sz w:val="24"/>
        </w:rPr>
        <w:lastRenderedPageBreak/>
        <w:t>二、建设项目所在地自然环境社会环境简况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5"/>
      </w:tblGrid>
      <w:tr w:rsidR="00445BF4" w:rsidRPr="001D516B">
        <w:trPr>
          <w:trHeight w:val="13177"/>
          <w:jc w:val="center"/>
        </w:trPr>
        <w:tc>
          <w:tcPr>
            <w:tcW w:w="8695" w:type="dxa"/>
          </w:tcPr>
          <w:p w:rsidR="00445BF4" w:rsidRPr="001D516B" w:rsidRDefault="00445BF4">
            <w:pPr>
              <w:spacing w:line="360" w:lineRule="auto"/>
              <w:rPr>
                <w:sz w:val="24"/>
              </w:rPr>
            </w:pPr>
            <w:r w:rsidRPr="001D516B">
              <w:rPr>
                <w:b/>
                <w:bCs/>
                <w:sz w:val="24"/>
              </w:rPr>
              <w:t>自然环境简况（地形、地貌、地质、气候、气象、水文、植被、生物多样性等）：</w:t>
            </w:r>
          </w:p>
          <w:p w:rsidR="002014FB" w:rsidRDefault="002014FB" w:rsidP="002014FB">
            <w:pPr>
              <w:spacing w:line="360" w:lineRule="auto"/>
              <w:rPr>
                <w:sz w:val="24"/>
              </w:rPr>
            </w:pPr>
            <w:r>
              <w:rPr>
                <w:sz w:val="24"/>
              </w:rPr>
              <w:t>1</w:t>
            </w:r>
            <w:r>
              <w:rPr>
                <w:rFonts w:hint="eastAsia"/>
                <w:sz w:val="24"/>
              </w:rPr>
              <w:t>．地形、地貌、地质</w:t>
            </w:r>
          </w:p>
          <w:p w:rsidR="005C6DBC" w:rsidRDefault="005C6DBC" w:rsidP="005C6DBC">
            <w:pPr>
              <w:spacing w:line="360" w:lineRule="auto"/>
              <w:rPr>
                <w:sz w:val="24"/>
              </w:rPr>
            </w:pPr>
            <w:r>
              <w:rPr>
                <w:rFonts w:hint="eastAsia"/>
                <w:sz w:val="24"/>
              </w:rPr>
              <w:t xml:space="preserve">   </w:t>
            </w:r>
            <w:r>
              <w:rPr>
                <w:rFonts w:hint="eastAsia"/>
                <w:color w:val="000000"/>
                <w:sz w:val="24"/>
              </w:rPr>
              <w:t>江阴市</w:t>
            </w:r>
            <w:r>
              <w:rPr>
                <w:rFonts w:hint="eastAsia"/>
                <w:sz w:val="24"/>
              </w:rPr>
              <w:t>长泾镇行政区域地处苏南太湖平原北侧，地形平坦宽广，平均海拔在</w:t>
            </w:r>
            <w:r>
              <w:rPr>
                <w:sz w:val="24"/>
              </w:rPr>
              <w:t>3</w:t>
            </w:r>
            <w:r>
              <w:rPr>
                <w:rFonts w:hint="eastAsia"/>
                <w:sz w:val="24"/>
              </w:rPr>
              <w:t>～</w:t>
            </w:r>
            <w:r>
              <w:rPr>
                <w:sz w:val="24"/>
              </w:rPr>
              <w:t>5</w:t>
            </w:r>
            <w:r>
              <w:rPr>
                <w:rFonts w:hint="eastAsia"/>
                <w:sz w:val="24"/>
              </w:rPr>
              <w:t>米之间，坡度在</w:t>
            </w:r>
            <w:r>
              <w:rPr>
                <w:sz w:val="24"/>
              </w:rPr>
              <w:t>3</w:t>
            </w:r>
            <w:r>
              <w:rPr>
                <w:rFonts w:hint="eastAsia"/>
                <w:sz w:val="24"/>
              </w:rPr>
              <w:t>％以下。</w:t>
            </w:r>
            <w:r>
              <w:rPr>
                <w:rFonts w:hint="eastAsia"/>
                <w:color w:val="000000"/>
                <w:sz w:val="24"/>
              </w:rPr>
              <w:t>地貌属于长江三角洲平原的陆屿部分，有断续起伏的低丘陵围绕。土壤类型为太湖平原黄土状物质的黄泥土，土层较厚，耕作层有机质含量达</w:t>
            </w:r>
            <w:r>
              <w:rPr>
                <w:color w:val="000000"/>
                <w:sz w:val="24"/>
              </w:rPr>
              <w:t>2-4%</w:t>
            </w:r>
            <w:r>
              <w:rPr>
                <w:rFonts w:hint="eastAsia"/>
                <w:color w:val="000000"/>
                <w:sz w:val="24"/>
              </w:rPr>
              <w:t>，含氮</w:t>
            </w:r>
            <w:r>
              <w:rPr>
                <w:color w:val="000000"/>
                <w:sz w:val="24"/>
              </w:rPr>
              <w:t>0.15-0.20%</w:t>
            </w:r>
            <w:r>
              <w:rPr>
                <w:rFonts w:hint="eastAsia"/>
                <w:color w:val="000000"/>
                <w:sz w:val="24"/>
              </w:rPr>
              <w:t>，供肥和保肥性好，酸碱度为中性，地耐力为</w:t>
            </w:r>
            <w:r>
              <w:rPr>
                <w:color w:val="000000"/>
                <w:sz w:val="24"/>
              </w:rPr>
              <w:t>8-10t/m</w:t>
            </w:r>
            <w:r>
              <w:rPr>
                <w:color w:val="000000"/>
                <w:sz w:val="24"/>
                <w:vertAlign w:val="superscript"/>
              </w:rPr>
              <w:t>2</w:t>
            </w:r>
            <w:r>
              <w:rPr>
                <w:rFonts w:hint="eastAsia"/>
                <w:color w:val="000000"/>
                <w:sz w:val="24"/>
              </w:rPr>
              <w:t>。</w:t>
            </w:r>
          </w:p>
          <w:p w:rsidR="00E7734A" w:rsidRPr="00E7734A" w:rsidRDefault="005C6DBC" w:rsidP="005C6DBC">
            <w:pPr>
              <w:spacing w:line="360" w:lineRule="auto"/>
              <w:rPr>
                <w:sz w:val="24"/>
              </w:rPr>
            </w:pPr>
            <w:r>
              <w:rPr>
                <w:rFonts w:hint="eastAsia"/>
                <w:sz w:val="24"/>
              </w:rPr>
              <w:t xml:space="preserve">    </w:t>
            </w:r>
            <w:r>
              <w:rPr>
                <w:rFonts w:hint="eastAsia"/>
                <w:sz w:val="24"/>
              </w:rPr>
              <w:t>该区域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w:t>
            </w:r>
            <w:r>
              <w:rPr>
                <w:rFonts w:hint="eastAsia"/>
                <w:color w:val="000000"/>
                <w:sz w:val="24"/>
              </w:rPr>
              <w:t>该区域</w:t>
            </w:r>
            <w:r>
              <w:rPr>
                <w:rFonts w:hint="eastAsia"/>
                <w:sz w:val="24"/>
              </w:rPr>
              <w:t>地质基础较好，自第四纪以来，地震活动频率低，强度弱。</w:t>
            </w:r>
          </w:p>
          <w:p w:rsidR="00E7734A" w:rsidRPr="00E7734A" w:rsidRDefault="00E7734A" w:rsidP="00E7734A">
            <w:pPr>
              <w:spacing w:line="360" w:lineRule="auto"/>
              <w:rPr>
                <w:sz w:val="24"/>
              </w:rPr>
            </w:pPr>
            <w:r w:rsidRPr="00E7734A">
              <w:rPr>
                <w:sz w:val="24"/>
              </w:rPr>
              <w:t>2</w:t>
            </w:r>
            <w:r w:rsidRPr="00E7734A">
              <w:rPr>
                <w:rFonts w:hint="eastAsia"/>
                <w:sz w:val="24"/>
              </w:rPr>
              <w:t>、气候、气象</w:t>
            </w:r>
          </w:p>
          <w:p w:rsidR="00E7734A" w:rsidRPr="00E7734A" w:rsidRDefault="00212C4A" w:rsidP="00E7734A">
            <w:pPr>
              <w:spacing w:line="360" w:lineRule="auto"/>
              <w:rPr>
                <w:sz w:val="24"/>
              </w:rPr>
            </w:pPr>
            <w:r>
              <w:rPr>
                <w:rFonts w:hint="eastAsia"/>
                <w:sz w:val="24"/>
              </w:rPr>
              <w:t xml:space="preserve">    </w:t>
            </w:r>
            <w:r w:rsidR="00E7734A" w:rsidRPr="00E7734A">
              <w:rPr>
                <w:rFonts w:hint="eastAsia"/>
                <w:sz w:val="24"/>
              </w:rPr>
              <w:t>该地区属北亚热带季风气候区，气候温和，四季分明，降水丰富。日照充足，霜期短，春季阴湿多雨，冷暖交替，间有寒潮；夏季梅雨明显，酷热期短；秋季受台风影响，秋旱或连日阴雨相间出现；冬季严寒期短，雨日较少。该地区年最多风向是东南偏南。</w:t>
            </w:r>
            <w:r w:rsidR="00E7734A" w:rsidRPr="00E7734A">
              <w:rPr>
                <w:sz w:val="24"/>
              </w:rPr>
              <w:t>4~8</w:t>
            </w:r>
            <w:r w:rsidR="00E7734A" w:rsidRPr="00E7734A">
              <w:rPr>
                <w:rFonts w:hint="eastAsia"/>
                <w:sz w:val="24"/>
              </w:rPr>
              <w:t>月以偏南风为主，</w:t>
            </w:r>
            <w:r w:rsidR="00E7734A" w:rsidRPr="00E7734A">
              <w:rPr>
                <w:sz w:val="24"/>
              </w:rPr>
              <w:t>11</w:t>
            </w:r>
            <w:r w:rsidR="00E7734A" w:rsidRPr="00E7734A">
              <w:rPr>
                <w:rFonts w:hint="eastAsia"/>
                <w:sz w:val="24"/>
              </w:rPr>
              <w:t>月至次年</w:t>
            </w:r>
            <w:r w:rsidR="00E7734A" w:rsidRPr="00E7734A">
              <w:rPr>
                <w:sz w:val="24"/>
              </w:rPr>
              <w:t>2</w:t>
            </w:r>
            <w:r w:rsidR="00E7734A" w:rsidRPr="00E7734A">
              <w:rPr>
                <w:rFonts w:hint="eastAsia"/>
                <w:sz w:val="24"/>
              </w:rPr>
              <w:t>月盛行偏北风，年平均风速</w:t>
            </w:r>
            <w:r w:rsidR="00E7734A" w:rsidRPr="00E7734A">
              <w:rPr>
                <w:sz w:val="24"/>
              </w:rPr>
              <w:t>3m/s</w:t>
            </w:r>
            <w:r w:rsidR="00E7734A" w:rsidRPr="00E7734A">
              <w:rPr>
                <w:rFonts w:hint="eastAsia"/>
                <w:sz w:val="24"/>
              </w:rPr>
              <w:t>，年平均气温</w:t>
            </w:r>
            <w:r w:rsidR="00E7734A" w:rsidRPr="00E7734A">
              <w:rPr>
                <w:sz w:val="24"/>
              </w:rPr>
              <w:t>15.3</w:t>
            </w:r>
            <w:r w:rsidR="00E7734A" w:rsidRPr="00E7734A">
              <w:rPr>
                <w:rFonts w:hint="eastAsia"/>
                <w:sz w:val="24"/>
              </w:rPr>
              <w:t>℃，最高气温</w:t>
            </w:r>
            <w:r w:rsidR="002640B9">
              <w:rPr>
                <w:rFonts w:hint="eastAsia"/>
                <w:sz w:val="24"/>
              </w:rPr>
              <w:t>41.3</w:t>
            </w:r>
            <w:r w:rsidR="00E7734A" w:rsidRPr="00E7734A">
              <w:rPr>
                <w:rFonts w:hint="eastAsia"/>
                <w:sz w:val="24"/>
              </w:rPr>
              <w:t>℃，最低气温</w:t>
            </w:r>
            <w:r w:rsidR="00E7734A" w:rsidRPr="00E7734A">
              <w:rPr>
                <w:sz w:val="24"/>
              </w:rPr>
              <w:t>-1</w:t>
            </w:r>
            <w:r w:rsidR="002640B9">
              <w:rPr>
                <w:rFonts w:hint="eastAsia"/>
                <w:sz w:val="24"/>
              </w:rPr>
              <w:t>4.2</w:t>
            </w:r>
            <w:r w:rsidR="00E7734A" w:rsidRPr="00E7734A">
              <w:rPr>
                <w:rFonts w:hint="eastAsia"/>
                <w:sz w:val="24"/>
              </w:rPr>
              <w:t>℃，年平均气压</w:t>
            </w:r>
            <w:r w:rsidR="00E7734A" w:rsidRPr="00E7734A">
              <w:rPr>
                <w:sz w:val="24"/>
              </w:rPr>
              <w:t>1016.5hPa</w:t>
            </w:r>
            <w:r w:rsidR="00E7734A" w:rsidRPr="00E7734A">
              <w:rPr>
                <w:rFonts w:hint="eastAsia"/>
                <w:sz w:val="24"/>
              </w:rPr>
              <w:t>，年平均降雨量</w:t>
            </w:r>
            <w:r w:rsidR="00E7734A" w:rsidRPr="00E7734A">
              <w:rPr>
                <w:sz w:val="24"/>
              </w:rPr>
              <w:t>1156.6mm</w:t>
            </w:r>
            <w:r w:rsidR="00E7734A" w:rsidRPr="00E7734A">
              <w:rPr>
                <w:rFonts w:hint="eastAsia"/>
                <w:sz w:val="24"/>
              </w:rPr>
              <w:t>，相对湿度</w:t>
            </w:r>
            <w:r w:rsidR="00E7734A" w:rsidRPr="00E7734A">
              <w:rPr>
                <w:sz w:val="24"/>
              </w:rPr>
              <w:t>80%</w:t>
            </w:r>
            <w:r w:rsidR="00E7734A" w:rsidRPr="00E7734A">
              <w:rPr>
                <w:rFonts w:hint="eastAsia"/>
                <w:sz w:val="24"/>
              </w:rPr>
              <w:t>，无霜期</w:t>
            </w:r>
            <w:r w:rsidR="00E7734A" w:rsidRPr="00E7734A">
              <w:rPr>
                <w:sz w:val="24"/>
              </w:rPr>
              <w:t>225</w:t>
            </w:r>
            <w:r w:rsidR="00E7734A" w:rsidRPr="00E7734A">
              <w:rPr>
                <w:rFonts w:hint="eastAsia"/>
                <w:sz w:val="24"/>
              </w:rPr>
              <w:t>天，日照时数</w:t>
            </w:r>
            <w:r w:rsidR="00E7734A" w:rsidRPr="00E7734A">
              <w:rPr>
                <w:sz w:val="24"/>
              </w:rPr>
              <w:t>2092.6</w:t>
            </w:r>
            <w:r w:rsidR="00E7734A" w:rsidRPr="00E7734A">
              <w:rPr>
                <w:rFonts w:hint="eastAsia"/>
                <w:sz w:val="24"/>
              </w:rPr>
              <w:t>小时。</w:t>
            </w:r>
          </w:p>
          <w:p w:rsidR="00E7734A" w:rsidRPr="00E7734A" w:rsidRDefault="00E7734A" w:rsidP="00E7734A">
            <w:pPr>
              <w:spacing w:line="360" w:lineRule="auto"/>
              <w:rPr>
                <w:sz w:val="24"/>
              </w:rPr>
            </w:pPr>
            <w:r w:rsidRPr="00E7734A">
              <w:rPr>
                <w:sz w:val="24"/>
              </w:rPr>
              <w:t>3</w:t>
            </w:r>
            <w:r w:rsidRPr="00E7734A">
              <w:rPr>
                <w:rFonts w:hint="eastAsia"/>
                <w:sz w:val="24"/>
              </w:rPr>
              <w:t>、水文</w:t>
            </w:r>
          </w:p>
          <w:p w:rsidR="005C6DBC" w:rsidRDefault="00212C4A" w:rsidP="005C6DBC">
            <w:pPr>
              <w:spacing w:line="360" w:lineRule="auto"/>
              <w:ind w:firstLineChars="200" w:firstLine="480"/>
              <w:rPr>
                <w:sz w:val="24"/>
              </w:rPr>
            </w:pPr>
            <w:r>
              <w:rPr>
                <w:rFonts w:hint="eastAsia"/>
                <w:sz w:val="24"/>
              </w:rPr>
              <w:t xml:space="preserve">    </w:t>
            </w:r>
            <w:r w:rsidR="005C6DBC">
              <w:rPr>
                <w:rFonts w:hint="eastAsia"/>
                <w:sz w:val="24"/>
              </w:rPr>
              <w:t>该区域河流密布，水域总面积为</w:t>
            </w:r>
            <w:r w:rsidR="005C6DBC">
              <w:rPr>
                <w:sz w:val="24"/>
              </w:rPr>
              <w:t>4995.98</w:t>
            </w:r>
            <w:r w:rsidR="005C6DBC">
              <w:rPr>
                <w:rFonts w:hint="eastAsia"/>
                <w:sz w:val="24"/>
              </w:rPr>
              <w:t>亩，其中较大的河流有境北的张家港，境东的东清河，由纵贯中部的长泾河与汤村港相连接。</w:t>
            </w:r>
          </w:p>
          <w:p w:rsidR="005C6DBC" w:rsidRDefault="005C6DBC" w:rsidP="005C6DBC">
            <w:pPr>
              <w:spacing w:line="360" w:lineRule="auto"/>
              <w:ind w:firstLineChars="200" w:firstLine="480"/>
              <w:rPr>
                <w:sz w:val="24"/>
              </w:rPr>
            </w:pPr>
            <w:r>
              <w:rPr>
                <w:rFonts w:hint="eastAsia"/>
                <w:sz w:val="24"/>
              </w:rPr>
              <w:t>张家港河：为江阴东部水系的干河，长约</w:t>
            </w:r>
            <w:r>
              <w:rPr>
                <w:sz w:val="24"/>
              </w:rPr>
              <w:t>19km</w:t>
            </w:r>
            <w:r>
              <w:rPr>
                <w:rFonts w:hint="eastAsia"/>
                <w:sz w:val="24"/>
              </w:rPr>
              <w:t>，北起长江，经张家港市、江阴市入常熟市，衔接福山塘，是江阴东部主要通江引排河道，其主要功能为工业和农业用水，通航等级为五级。</w:t>
            </w:r>
          </w:p>
          <w:p w:rsidR="005C6DBC" w:rsidRDefault="005C6DBC" w:rsidP="005C6DBC">
            <w:pPr>
              <w:spacing w:line="360" w:lineRule="auto"/>
              <w:rPr>
                <w:sz w:val="24"/>
              </w:rPr>
            </w:pPr>
            <w:r>
              <w:rPr>
                <w:rFonts w:hint="eastAsia"/>
                <w:sz w:val="24"/>
              </w:rPr>
              <w:t>长泾河：为长泾镇的主要河流，呈西北</w:t>
            </w:r>
            <w:r>
              <w:rPr>
                <w:sz w:val="24"/>
              </w:rPr>
              <w:t>――</w:t>
            </w:r>
            <w:r>
              <w:rPr>
                <w:rFonts w:hint="eastAsia"/>
                <w:sz w:val="24"/>
              </w:rPr>
              <w:t>西南方向贯穿镇域，北接张家港，南连东清河，年平均水位</w:t>
            </w:r>
            <w:r>
              <w:rPr>
                <w:sz w:val="24"/>
              </w:rPr>
              <w:t>2.7</w:t>
            </w:r>
            <w:r>
              <w:rPr>
                <w:rFonts w:hint="eastAsia"/>
                <w:sz w:val="24"/>
              </w:rPr>
              <w:t>～</w:t>
            </w:r>
            <w:r>
              <w:rPr>
                <w:sz w:val="24"/>
              </w:rPr>
              <w:t>3.3</w:t>
            </w:r>
            <w:r>
              <w:rPr>
                <w:rFonts w:hint="eastAsia"/>
                <w:sz w:val="24"/>
              </w:rPr>
              <w:t>米，最低水位</w:t>
            </w:r>
            <w:r>
              <w:rPr>
                <w:sz w:val="24"/>
              </w:rPr>
              <w:t>2.4</w:t>
            </w:r>
            <w:r>
              <w:rPr>
                <w:rFonts w:hint="eastAsia"/>
                <w:sz w:val="24"/>
              </w:rPr>
              <w:t>米，常年主导流向为东，属六级</w:t>
            </w:r>
            <w:r>
              <w:rPr>
                <w:rFonts w:hint="eastAsia"/>
                <w:sz w:val="24"/>
              </w:rPr>
              <w:lastRenderedPageBreak/>
              <w:t>航道。</w:t>
            </w:r>
          </w:p>
          <w:p w:rsidR="005C6DBC" w:rsidRDefault="005C6DBC" w:rsidP="005C6DBC">
            <w:pPr>
              <w:spacing w:line="360" w:lineRule="auto"/>
              <w:ind w:firstLineChars="200" w:firstLine="480"/>
              <w:rPr>
                <w:color w:val="000000"/>
                <w:sz w:val="24"/>
              </w:rPr>
            </w:pPr>
            <w:r>
              <w:rPr>
                <w:rFonts w:hint="eastAsia"/>
                <w:sz w:val="24"/>
              </w:rPr>
              <w:t>东清河：东清河位于顾山、长泾两镇境内，与张家港河相连，并与太湖水系相通，全长约</w:t>
            </w:r>
            <w:r>
              <w:rPr>
                <w:sz w:val="24"/>
              </w:rPr>
              <w:t>10</w:t>
            </w:r>
            <w:r>
              <w:rPr>
                <w:rFonts w:hint="eastAsia"/>
                <w:sz w:val="24"/>
              </w:rPr>
              <w:t>公里，为省级河道。</w:t>
            </w:r>
          </w:p>
          <w:p w:rsidR="005C6DBC" w:rsidRDefault="005C6DBC" w:rsidP="005C6DBC">
            <w:pPr>
              <w:spacing w:line="360" w:lineRule="auto"/>
              <w:rPr>
                <w:color w:val="000000"/>
                <w:sz w:val="24"/>
              </w:rPr>
            </w:pPr>
            <w:r>
              <w:rPr>
                <w:sz w:val="24"/>
              </w:rPr>
              <w:t>4</w:t>
            </w:r>
            <w:r>
              <w:rPr>
                <w:rFonts w:hint="eastAsia"/>
                <w:sz w:val="24"/>
              </w:rPr>
              <w:t>．</w:t>
            </w:r>
            <w:r>
              <w:rPr>
                <w:rFonts w:hint="eastAsia"/>
                <w:color w:val="000000"/>
                <w:sz w:val="24"/>
              </w:rPr>
              <w:t>植被、生物多样性</w:t>
            </w:r>
          </w:p>
          <w:p w:rsidR="005C6DBC" w:rsidRDefault="005C6DBC" w:rsidP="005C6DBC">
            <w:pPr>
              <w:pStyle w:val="31"/>
              <w:spacing w:line="360" w:lineRule="auto"/>
            </w:pPr>
            <w:r>
              <w:rPr>
                <w:rFonts w:hint="eastAsia"/>
              </w:rPr>
              <w:t>该区域自然陆生生态已基本被人工农业生态所取代，土地利用率较高。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w:t>
            </w:r>
          </w:p>
          <w:p w:rsidR="005C6DBC" w:rsidRDefault="005C6DBC" w:rsidP="005C6DBC">
            <w:pPr>
              <w:spacing w:line="450" w:lineRule="exact"/>
              <w:ind w:firstLineChars="200" w:firstLine="480"/>
              <w:rPr>
                <w:color w:val="FF0000"/>
                <w:sz w:val="24"/>
              </w:rPr>
            </w:pPr>
            <w:r>
              <w:rPr>
                <w:rFonts w:hint="eastAsia"/>
                <w:sz w:val="24"/>
              </w:rPr>
              <w:t>该区域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rsidR="00445BF4" w:rsidRPr="005C6DBC"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pPr>
              <w:spacing w:line="450" w:lineRule="exact"/>
              <w:ind w:firstLineChars="200" w:firstLine="480"/>
              <w:rPr>
                <w:color w:val="FF0000"/>
                <w:sz w:val="24"/>
              </w:rPr>
            </w:pPr>
          </w:p>
          <w:p w:rsidR="00445BF4" w:rsidRPr="001D516B" w:rsidRDefault="00445BF4" w:rsidP="00E726EA">
            <w:pPr>
              <w:spacing w:line="450" w:lineRule="exact"/>
              <w:ind w:firstLineChars="200" w:firstLine="480"/>
              <w:rPr>
                <w:color w:val="FF0000"/>
                <w:sz w:val="24"/>
              </w:rPr>
            </w:pPr>
          </w:p>
        </w:tc>
      </w:tr>
      <w:tr w:rsidR="00445BF4" w:rsidRPr="001D516B">
        <w:trPr>
          <w:trHeight w:val="13590"/>
          <w:jc w:val="center"/>
        </w:trPr>
        <w:tc>
          <w:tcPr>
            <w:tcW w:w="8695" w:type="dxa"/>
          </w:tcPr>
          <w:p w:rsidR="00445BF4" w:rsidRPr="001D516B" w:rsidRDefault="00445BF4">
            <w:pPr>
              <w:pStyle w:val="BodyText21"/>
              <w:adjustRightInd/>
              <w:spacing w:line="360" w:lineRule="auto"/>
              <w:textAlignment w:val="auto"/>
              <w:rPr>
                <w:rFonts w:ascii="Times New Roman" w:eastAsia="宋体"/>
                <w:b/>
                <w:szCs w:val="24"/>
              </w:rPr>
            </w:pPr>
            <w:r w:rsidRPr="001D516B">
              <w:rPr>
                <w:rFonts w:ascii="Times New Roman" w:eastAsia="宋体"/>
                <w:b/>
                <w:szCs w:val="24"/>
              </w:rPr>
              <w:lastRenderedPageBreak/>
              <w:t>社会环境简况（社会经济结构、教育、文化、文物保护等）：</w:t>
            </w:r>
          </w:p>
          <w:p w:rsidR="00E726EA" w:rsidRDefault="00E726EA" w:rsidP="00E726EA">
            <w:pPr>
              <w:numPr>
                <w:ilvl w:val="0"/>
                <w:numId w:val="7"/>
              </w:numPr>
              <w:tabs>
                <w:tab w:val="clear" w:pos="622"/>
                <w:tab w:val="num" w:pos="480"/>
              </w:tabs>
              <w:spacing w:line="360" w:lineRule="auto"/>
              <w:ind w:left="480"/>
              <w:rPr>
                <w:sz w:val="24"/>
              </w:rPr>
            </w:pPr>
            <w:r>
              <w:rPr>
                <w:rFonts w:hint="eastAsia"/>
                <w:sz w:val="24"/>
              </w:rPr>
              <w:t>社会经济结构</w:t>
            </w:r>
          </w:p>
          <w:p w:rsidR="00E726EA" w:rsidRDefault="00E726EA" w:rsidP="00E726EA">
            <w:pPr>
              <w:spacing w:line="360" w:lineRule="auto"/>
              <w:rPr>
                <w:sz w:val="24"/>
              </w:rPr>
            </w:pPr>
            <w:r>
              <w:rPr>
                <w:sz w:val="24"/>
              </w:rPr>
              <w:t>1</w:t>
            </w:r>
            <w:r>
              <w:rPr>
                <w:rFonts w:hint="eastAsia"/>
                <w:sz w:val="24"/>
              </w:rPr>
              <w:t>、概况</w:t>
            </w:r>
          </w:p>
          <w:p w:rsidR="005C6DBC" w:rsidRDefault="005C6DBC" w:rsidP="005C6DBC">
            <w:pPr>
              <w:spacing w:line="360" w:lineRule="auto"/>
              <w:ind w:firstLineChars="200" w:firstLine="480"/>
              <w:rPr>
                <w:sz w:val="24"/>
              </w:rPr>
            </w:pPr>
            <w:r>
              <w:rPr>
                <w:rFonts w:hint="eastAsia"/>
                <w:sz w:val="24"/>
              </w:rPr>
              <w:t>长泾镇北依长江，南临太湖，古名</w:t>
            </w:r>
            <w:r>
              <w:rPr>
                <w:sz w:val="24"/>
              </w:rPr>
              <w:t>“</w:t>
            </w:r>
            <w:r>
              <w:rPr>
                <w:rFonts w:hint="eastAsia"/>
                <w:sz w:val="24"/>
              </w:rPr>
              <w:t>东舜城</w:t>
            </w:r>
            <w:r>
              <w:rPr>
                <w:sz w:val="24"/>
              </w:rPr>
              <w:t>”</w:t>
            </w:r>
            <w:r>
              <w:rPr>
                <w:rFonts w:hint="eastAsia"/>
                <w:sz w:val="24"/>
              </w:rPr>
              <w:t>，是吴文化的发祥地之一，也是中国著名电影表演艺术家上官云珠和著名化学家、催化学科奠基人之一张大煜的故乡；该镇地处江阴市东南，东与顾山镇毗邻，南与无锡市锡山区接壤，西与祝塘镇交界，北连华士、新桥两镇，区域面积</w:t>
            </w:r>
            <w:r>
              <w:rPr>
                <w:sz w:val="24"/>
              </w:rPr>
              <w:t>54</w:t>
            </w:r>
            <w:r>
              <w:rPr>
                <w:rFonts w:hint="eastAsia"/>
                <w:sz w:val="24"/>
              </w:rPr>
              <w:t>平方公里，下辖</w:t>
            </w:r>
            <w:r>
              <w:rPr>
                <w:sz w:val="24"/>
              </w:rPr>
              <w:t>12</w:t>
            </w:r>
            <w:r>
              <w:rPr>
                <w:rFonts w:hint="eastAsia"/>
                <w:sz w:val="24"/>
              </w:rPr>
              <w:t>个行政村，有户籍人口</w:t>
            </w:r>
            <w:r>
              <w:rPr>
                <w:sz w:val="24"/>
              </w:rPr>
              <w:t>55859</w:t>
            </w:r>
            <w:r>
              <w:rPr>
                <w:rFonts w:hint="eastAsia"/>
                <w:sz w:val="24"/>
              </w:rPr>
              <w:t>人，少数民族</w:t>
            </w:r>
            <w:r>
              <w:rPr>
                <w:sz w:val="24"/>
              </w:rPr>
              <w:t>14</w:t>
            </w:r>
            <w:r>
              <w:rPr>
                <w:rFonts w:hint="eastAsia"/>
                <w:sz w:val="24"/>
              </w:rPr>
              <w:t>个</w:t>
            </w:r>
            <w:r>
              <w:rPr>
                <w:sz w:val="24"/>
              </w:rPr>
              <w:t>102</w:t>
            </w:r>
            <w:r>
              <w:rPr>
                <w:rFonts w:hint="eastAsia"/>
                <w:sz w:val="24"/>
              </w:rPr>
              <w:t>人，外来暂住人口</w:t>
            </w:r>
            <w:r>
              <w:rPr>
                <w:sz w:val="24"/>
              </w:rPr>
              <w:t>42321</w:t>
            </w:r>
            <w:r>
              <w:rPr>
                <w:rFonts w:hint="eastAsia"/>
                <w:sz w:val="24"/>
              </w:rPr>
              <w:t>人。</w:t>
            </w:r>
          </w:p>
          <w:p w:rsidR="005C6DBC" w:rsidRDefault="005C6DBC" w:rsidP="005C6DBC">
            <w:pPr>
              <w:spacing w:line="360" w:lineRule="auto"/>
              <w:rPr>
                <w:sz w:val="24"/>
              </w:rPr>
            </w:pPr>
            <w:r>
              <w:rPr>
                <w:sz w:val="24"/>
              </w:rPr>
              <w:t>2</w:t>
            </w:r>
            <w:r>
              <w:rPr>
                <w:rFonts w:hint="eastAsia"/>
                <w:sz w:val="24"/>
              </w:rPr>
              <w:t>、经济建设</w:t>
            </w:r>
          </w:p>
          <w:p w:rsidR="005C6DBC" w:rsidRDefault="005C6DBC" w:rsidP="005C6DBC">
            <w:pPr>
              <w:spacing w:line="360" w:lineRule="auto"/>
              <w:ind w:firstLineChars="200" w:firstLine="480"/>
              <w:rPr>
                <w:sz w:val="24"/>
              </w:rPr>
            </w:pPr>
            <w:r>
              <w:rPr>
                <w:rFonts w:hint="eastAsia"/>
                <w:sz w:val="24"/>
              </w:rPr>
              <w:t>长泾镇全年完成地区生产总值</w:t>
            </w:r>
            <w:r>
              <w:rPr>
                <w:sz w:val="24"/>
              </w:rPr>
              <w:t>50.4</w:t>
            </w:r>
            <w:r>
              <w:rPr>
                <w:rFonts w:hint="eastAsia"/>
                <w:sz w:val="24"/>
              </w:rPr>
              <w:t>亿元，工商业开票销售收入</w:t>
            </w:r>
            <w:r>
              <w:rPr>
                <w:sz w:val="24"/>
              </w:rPr>
              <w:t>131.5</w:t>
            </w:r>
            <w:r>
              <w:rPr>
                <w:rFonts w:hint="eastAsia"/>
                <w:sz w:val="24"/>
              </w:rPr>
              <w:t>亿元，全口径财政收入</w:t>
            </w:r>
            <w:r>
              <w:rPr>
                <w:sz w:val="24"/>
              </w:rPr>
              <w:t>4.56</w:t>
            </w:r>
            <w:r>
              <w:rPr>
                <w:rFonts w:hint="eastAsia"/>
                <w:sz w:val="24"/>
              </w:rPr>
              <w:t>亿元，</w:t>
            </w:r>
            <w:r>
              <w:rPr>
                <w:rFonts w:hint="eastAsia"/>
                <w:kern w:val="0"/>
                <w:sz w:val="24"/>
              </w:rPr>
              <w:t>一般预算收入</w:t>
            </w:r>
            <w:r>
              <w:rPr>
                <w:kern w:val="0"/>
                <w:sz w:val="24"/>
              </w:rPr>
              <w:t>2.09</w:t>
            </w:r>
            <w:r>
              <w:rPr>
                <w:rFonts w:hint="eastAsia"/>
                <w:kern w:val="0"/>
                <w:sz w:val="24"/>
              </w:rPr>
              <w:t>亿元</w:t>
            </w:r>
            <w:r>
              <w:rPr>
                <w:rFonts w:hint="eastAsia"/>
                <w:sz w:val="24"/>
              </w:rPr>
              <w:t>。</w:t>
            </w:r>
            <w:r>
              <w:rPr>
                <w:rFonts w:hint="eastAsia"/>
                <w:kern w:val="0"/>
                <w:sz w:val="24"/>
              </w:rPr>
              <w:t>农业基础不断巩固，发展生态高效农业，积极推广农林科技，加强水利农机建设，扩大农村合作组织，提高农业生产效益，完成农业总产值</w:t>
            </w:r>
            <w:r>
              <w:rPr>
                <w:kern w:val="0"/>
                <w:sz w:val="24"/>
              </w:rPr>
              <w:t>2.92</w:t>
            </w:r>
            <w:r>
              <w:rPr>
                <w:rFonts w:hint="eastAsia"/>
                <w:kern w:val="0"/>
                <w:sz w:val="24"/>
              </w:rPr>
              <w:t>亿元，主要农产品产量完成良好，</w:t>
            </w:r>
            <w:r>
              <w:rPr>
                <w:rFonts w:hint="eastAsia"/>
                <w:sz w:val="24"/>
              </w:rPr>
              <w:t>创建无锡市农业机械化镇通过考核验收。工业经济平稳运行，全镇完成工业开票销售收入</w:t>
            </w:r>
            <w:r>
              <w:rPr>
                <w:sz w:val="24"/>
              </w:rPr>
              <w:t>89.29</w:t>
            </w:r>
            <w:r>
              <w:rPr>
                <w:rFonts w:hint="eastAsia"/>
                <w:sz w:val="24"/>
              </w:rPr>
              <w:t>亿元，工业总产值</w:t>
            </w:r>
            <w:r>
              <w:rPr>
                <w:sz w:val="24"/>
              </w:rPr>
              <w:t>107.92</w:t>
            </w:r>
            <w:r>
              <w:rPr>
                <w:rFonts w:hint="eastAsia"/>
                <w:sz w:val="24"/>
              </w:rPr>
              <w:t>亿元，项目投入质态提升，工业重点投资项目</w:t>
            </w:r>
            <w:r>
              <w:rPr>
                <w:sz w:val="24"/>
              </w:rPr>
              <w:t>20</w:t>
            </w:r>
            <w:r>
              <w:rPr>
                <w:rFonts w:hint="eastAsia"/>
                <w:sz w:val="24"/>
              </w:rPr>
              <w:t>项，总投资</w:t>
            </w:r>
            <w:r>
              <w:rPr>
                <w:sz w:val="24"/>
              </w:rPr>
              <w:t>12</w:t>
            </w:r>
            <w:r>
              <w:rPr>
                <w:rFonts w:hint="eastAsia"/>
                <w:sz w:val="24"/>
              </w:rPr>
              <w:t>亿元。该镇</w:t>
            </w:r>
            <w:r>
              <w:rPr>
                <w:rFonts w:hint="eastAsia"/>
                <w:kern w:val="0"/>
                <w:sz w:val="24"/>
              </w:rPr>
              <w:t>创建无锡市农业机械化镇通过考核验收，工业经济平稳运行。</w:t>
            </w:r>
          </w:p>
          <w:p w:rsidR="005C6DBC" w:rsidRDefault="005C6DBC" w:rsidP="005C6DBC">
            <w:pPr>
              <w:spacing w:line="360" w:lineRule="auto"/>
              <w:rPr>
                <w:sz w:val="24"/>
              </w:rPr>
            </w:pPr>
            <w:r>
              <w:rPr>
                <w:sz w:val="24"/>
              </w:rPr>
              <w:t>3</w:t>
            </w:r>
            <w:r>
              <w:rPr>
                <w:rFonts w:hint="eastAsia"/>
                <w:sz w:val="24"/>
              </w:rPr>
              <w:t>、交通</w:t>
            </w:r>
          </w:p>
          <w:p w:rsidR="005C6DBC" w:rsidRDefault="005C6DBC" w:rsidP="005C6DBC">
            <w:pPr>
              <w:autoSpaceDE w:val="0"/>
              <w:autoSpaceDN w:val="0"/>
              <w:spacing w:line="360" w:lineRule="auto"/>
              <w:ind w:firstLineChars="200" w:firstLine="480"/>
              <w:jc w:val="left"/>
              <w:rPr>
                <w:color w:val="000000"/>
                <w:kern w:val="0"/>
                <w:sz w:val="24"/>
              </w:rPr>
            </w:pPr>
            <w:r>
              <w:rPr>
                <w:rFonts w:hint="eastAsia"/>
                <w:color w:val="000000"/>
                <w:sz w:val="24"/>
              </w:rPr>
              <w:t>长泾镇区离华西高速公路道口仅</w:t>
            </w:r>
            <w:r>
              <w:rPr>
                <w:color w:val="000000"/>
                <w:sz w:val="24"/>
              </w:rPr>
              <w:t>8</w:t>
            </w:r>
            <w:r>
              <w:rPr>
                <w:rFonts w:hint="eastAsia"/>
                <w:color w:val="000000"/>
                <w:sz w:val="24"/>
              </w:rPr>
              <w:t>分钟，至江阴港口只需</w:t>
            </w:r>
            <w:r>
              <w:rPr>
                <w:color w:val="000000"/>
                <w:sz w:val="24"/>
              </w:rPr>
              <w:t>30</w:t>
            </w:r>
            <w:r>
              <w:rPr>
                <w:rFonts w:hint="eastAsia"/>
                <w:color w:val="000000"/>
                <w:sz w:val="24"/>
              </w:rPr>
              <w:t>分钟，至无锡硕放机场只需</w:t>
            </w:r>
            <w:r>
              <w:rPr>
                <w:color w:val="000000"/>
                <w:sz w:val="24"/>
              </w:rPr>
              <w:t>25</w:t>
            </w:r>
            <w:r>
              <w:rPr>
                <w:rFonts w:hint="eastAsia"/>
                <w:color w:val="000000"/>
                <w:sz w:val="24"/>
              </w:rPr>
              <w:t>分钟，至上海浦东国际机场约</w:t>
            </w:r>
            <w:r>
              <w:rPr>
                <w:color w:val="000000"/>
                <w:sz w:val="24"/>
              </w:rPr>
              <w:t>2</w:t>
            </w:r>
            <w:r>
              <w:rPr>
                <w:rFonts w:hint="eastAsia"/>
                <w:color w:val="000000"/>
                <w:sz w:val="24"/>
              </w:rPr>
              <w:t>小时。公路主要为暨南大道、云顾路，东西向与周边城市连接，向东可以到达张家港，交通便捷。</w:t>
            </w:r>
          </w:p>
          <w:p w:rsidR="005C6DBC" w:rsidRDefault="005C6DBC" w:rsidP="005C6DBC">
            <w:pPr>
              <w:spacing w:line="360" w:lineRule="auto"/>
              <w:rPr>
                <w:sz w:val="24"/>
              </w:rPr>
            </w:pPr>
            <w:r>
              <w:rPr>
                <w:sz w:val="24"/>
              </w:rPr>
              <w:t>4</w:t>
            </w:r>
            <w:r>
              <w:rPr>
                <w:rFonts w:hint="eastAsia"/>
                <w:sz w:val="24"/>
              </w:rPr>
              <w:t>、土地利用现状及规划</w:t>
            </w:r>
          </w:p>
          <w:p w:rsidR="005C6DBC" w:rsidRDefault="005C6DBC" w:rsidP="005C6DBC">
            <w:pPr>
              <w:spacing w:line="360" w:lineRule="auto"/>
              <w:ind w:firstLineChars="200" w:firstLine="480"/>
              <w:rPr>
                <w:color w:val="FF0000"/>
                <w:sz w:val="24"/>
              </w:rPr>
            </w:pPr>
            <w:r>
              <w:rPr>
                <w:rFonts w:hint="eastAsia"/>
                <w:sz w:val="24"/>
              </w:rPr>
              <w:t>长泾镇规划建设用地主要包含居住、工业、公共管理与公共服务设施、商业服务业设施、道路与交通设施、公用设施、绿地与广场等用地类型。</w:t>
            </w:r>
          </w:p>
          <w:p w:rsidR="005C6DBC" w:rsidRDefault="005C6DBC" w:rsidP="005C6DBC">
            <w:pPr>
              <w:spacing w:line="360" w:lineRule="auto"/>
              <w:rPr>
                <w:sz w:val="24"/>
              </w:rPr>
            </w:pPr>
            <w:r>
              <w:rPr>
                <w:sz w:val="24"/>
              </w:rPr>
              <w:t>5</w:t>
            </w:r>
            <w:r>
              <w:rPr>
                <w:rFonts w:hint="eastAsia"/>
                <w:sz w:val="24"/>
              </w:rPr>
              <w:t>、工业集中区规划及区域功能定位</w:t>
            </w:r>
          </w:p>
          <w:p w:rsidR="005C6DBC" w:rsidRDefault="005C6DBC" w:rsidP="005C6DBC">
            <w:pPr>
              <w:spacing w:line="360" w:lineRule="auto"/>
              <w:ind w:firstLineChars="207" w:firstLine="497"/>
              <w:rPr>
                <w:rFonts w:eastAsia="仿宋_GB2312"/>
                <w:sz w:val="28"/>
                <w:szCs w:val="28"/>
              </w:rPr>
            </w:pPr>
            <w:r>
              <w:rPr>
                <w:rFonts w:hint="eastAsia"/>
                <w:sz w:val="24"/>
              </w:rPr>
              <w:t>江阴市长泾镇工业集中区总体规划面积</w:t>
            </w:r>
            <w:r>
              <w:rPr>
                <w:sz w:val="24"/>
              </w:rPr>
              <w:t>12.98</w:t>
            </w:r>
            <w:r>
              <w:rPr>
                <w:rFonts w:hint="eastAsia"/>
                <w:sz w:val="24"/>
              </w:rPr>
              <w:t>平方公里，由北区、西区、南区三大区域连接而成。产业定位主要为纺织、服装、机械制造（不含电镀、表面处理）、镀铝管件管材、电子（不含电镀、表面处理）、建材等轻工行业。</w:t>
            </w:r>
          </w:p>
          <w:p w:rsidR="005C6DBC" w:rsidRDefault="005C6DBC" w:rsidP="005C6DBC">
            <w:pPr>
              <w:spacing w:line="360" w:lineRule="auto"/>
              <w:rPr>
                <w:sz w:val="24"/>
                <w:szCs w:val="20"/>
              </w:rPr>
            </w:pPr>
            <w:r>
              <w:rPr>
                <w:rFonts w:hint="eastAsia"/>
                <w:sz w:val="24"/>
              </w:rPr>
              <w:t>北区：规划面积</w:t>
            </w:r>
            <w:r>
              <w:rPr>
                <w:sz w:val="24"/>
              </w:rPr>
              <w:t>4.89</w:t>
            </w:r>
            <w:r>
              <w:rPr>
                <w:rFonts w:hint="eastAsia"/>
                <w:sz w:val="24"/>
              </w:rPr>
              <w:t>平方公里，东起南国路，西至长泾河，南起云顾公路，北至</w:t>
            </w:r>
            <w:r>
              <w:rPr>
                <w:rFonts w:hint="eastAsia"/>
                <w:sz w:val="24"/>
              </w:rPr>
              <w:lastRenderedPageBreak/>
              <w:t>吕家浜、花园西路、后巷浜一线，以纺织、服装为主，兼以发展机械制造行业。规划兴源路以北、吕家浜以南、花园路以东、南国路以西，为棉毛纺织区；规划云顾路以东、兴源路以南、花园路以东、南国路以西，保留现状印染企业，发展服装纺织、机械制造等轻工行业。</w:t>
            </w:r>
          </w:p>
          <w:p w:rsidR="005C6DBC" w:rsidRDefault="005C6DBC" w:rsidP="005C6DBC">
            <w:pPr>
              <w:spacing w:line="360" w:lineRule="auto"/>
              <w:ind w:firstLineChars="200" w:firstLine="480"/>
              <w:rPr>
                <w:sz w:val="24"/>
              </w:rPr>
            </w:pPr>
            <w:r>
              <w:rPr>
                <w:rFonts w:hint="eastAsia"/>
                <w:sz w:val="24"/>
              </w:rPr>
              <w:t>西区：规划面积</w:t>
            </w:r>
            <w:r>
              <w:rPr>
                <w:sz w:val="24"/>
              </w:rPr>
              <w:t>3.07</w:t>
            </w:r>
            <w:r>
              <w:rPr>
                <w:rFonts w:hint="eastAsia"/>
                <w:sz w:val="24"/>
              </w:rPr>
              <w:t>平方公里，东起长泾河，西至华士界，南起长坟河，北至吕家浜，主要发展高新技术如电子行业，兼以发展纺织、服装行业。规划吕家浜以南、华士界以东、长泾河以西、云顾公路以北，主要发展高新技术如电子行业；长坟河以北、云顾公路以南发展纺织、服装行业。</w:t>
            </w:r>
          </w:p>
          <w:p w:rsidR="005C6DBC" w:rsidRDefault="005C6DBC" w:rsidP="005C6DBC">
            <w:pPr>
              <w:spacing w:line="360" w:lineRule="auto"/>
              <w:ind w:firstLineChars="200" w:firstLine="480"/>
              <w:rPr>
                <w:color w:val="000000"/>
                <w:sz w:val="24"/>
              </w:rPr>
            </w:pPr>
            <w:r>
              <w:rPr>
                <w:rFonts w:hint="eastAsia"/>
                <w:sz w:val="24"/>
              </w:rPr>
              <w:t>南区：规划面积</w:t>
            </w:r>
            <w:r>
              <w:rPr>
                <w:sz w:val="24"/>
              </w:rPr>
              <w:t>5.02</w:t>
            </w:r>
            <w:r>
              <w:rPr>
                <w:rFonts w:hint="eastAsia"/>
                <w:sz w:val="24"/>
              </w:rPr>
              <w:t>平方公里，东起范庄路，西至长河路以西</w:t>
            </w:r>
            <w:r>
              <w:rPr>
                <w:sz w:val="24"/>
              </w:rPr>
              <w:t>150</w:t>
            </w:r>
            <w:r>
              <w:rPr>
                <w:rFonts w:hint="eastAsia"/>
                <w:sz w:val="24"/>
              </w:rPr>
              <w:t>米，南起范钱路以南</w:t>
            </w:r>
            <w:r>
              <w:rPr>
                <w:sz w:val="24"/>
              </w:rPr>
              <w:t>300</w:t>
            </w:r>
            <w:r>
              <w:rPr>
                <w:rFonts w:hint="eastAsia"/>
                <w:sz w:val="24"/>
              </w:rPr>
              <w:t>米，北至长坟河。规划保留范钱路南北现状进驻企业的基础上主要发展继续、塑料管件管材、建材等无污染的轻工行业。</w:t>
            </w:r>
          </w:p>
          <w:p w:rsidR="005C6DBC" w:rsidRDefault="005C6DBC" w:rsidP="005C6DBC">
            <w:pPr>
              <w:spacing w:line="360" w:lineRule="auto"/>
              <w:rPr>
                <w:sz w:val="24"/>
              </w:rPr>
            </w:pPr>
            <w:r>
              <w:rPr>
                <w:sz w:val="24"/>
              </w:rPr>
              <w:t>6</w:t>
            </w:r>
            <w:r>
              <w:rPr>
                <w:rFonts w:hint="eastAsia"/>
                <w:sz w:val="24"/>
              </w:rPr>
              <w:t>、环保基础设施规划及现状</w:t>
            </w:r>
          </w:p>
          <w:p w:rsidR="005C6DBC" w:rsidRDefault="005C6DBC" w:rsidP="005C6DBC">
            <w:pPr>
              <w:spacing w:line="360" w:lineRule="auto"/>
              <w:rPr>
                <w:sz w:val="24"/>
              </w:rPr>
            </w:pPr>
            <w:r>
              <w:rPr>
                <w:sz w:val="24"/>
              </w:rPr>
              <w:t xml:space="preserve">   </w:t>
            </w:r>
            <w:r>
              <w:rPr>
                <w:rFonts w:hint="eastAsia"/>
                <w:sz w:val="24"/>
              </w:rPr>
              <w:t>（</w:t>
            </w:r>
            <w:r>
              <w:rPr>
                <w:sz w:val="24"/>
              </w:rPr>
              <w:t>1</w:t>
            </w:r>
            <w:r>
              <w:rPr>
                <w:rFonts w:hint="eastAsia"/>
                <w:sz w:val="24"/>
              </w:rPr>
              <w:t>）配套污水处理厂及管网情况</w:t>
            </w:r>
          </w:p>
          <w:p w:rsidR="005C6DBC" w:rsidRDefault="005C6DBC" w:rsidP="005C6DBC">
            <w:pPr>
              <w:widowControl/>
              <w:spacing w:line="360" w:lineRule="auto"/>
              <w:ind w:firstLineChars="200" w:firstLine="480"/>
              <w:jc w:val="left"/>
              <w:rPr>
                <w:color w:val="000000"/>
                <w:sz w:val="24"/>
              </w:rPr>
            </w:pPr>
            <w:r>
              <w:rPr>
                <w:rFonts w:hint="eastAsia"/>
                <w:sz w:val="24"/>
              </w:rPr>
              <w:t>长泾镇</w:t>
            </w:r>
            <w:r>
              <w:rPr>
                <w:rFonts w:hint="eastAsia"/>
                <w:color w:val="000000"/>
                <w:sz w:val="24"/>
              </w:rPr>
              <w:t>现有</w:t>
            </w:r>
            <w:r>
              <w:rPr>
                <w:color w:val="000000"/>
                <w:sz w:val="24"/>
              </w:rPr>
              <w:t>3</w:t>
            </w:r>
            <w:r>
              <w:rPr>
                <w:rFonts w:hint="eastAsia"/>
                <w:color w:val="000000"/>
                <w:sz w:val="24"/>
              </w:rPr>
              <w:t>个污水处理厂，分别为江阴市长泾综合污水处理有限公司、江阴市花园污水处理有限公司</w:t>
            </w:r>
            <w:r>
              <w:rPr>
                <w:rFonts w:hint="eastAsia"/>
                <w:color w:val="000000"/>
                <w:kern w:val="0"/>
                <w:sz w:val="24"/>
              </w:rPr>
              <w:t>和</w:t>
            </w:r>
            <w:r>
              <w:rPr>
                <w:rFonts w:hint="eastAsia"/>
                <w:color w:val="000000"/>
                <w:sz w:val="24"/>
              </w:rPr>
              <w:t>江阴市澄东综合污水处理有限公司。本项目污水在江阴市长泾综合污水处理有限公司接管范围内。</w:t>
            </w:r>
          </w:p>
          <w:p w:rsidR="005C6DBC" w:rsidRDefault="005C6DBC" w:rsidP="005C6DBC">
            <w:pPr>
              <w:spacing w:line="360" w:lineRule="auto"/>
              <w:ind w:firstLineChars="200" w:firstLine="480"/>
              <w:rPr>
                <w:color w:val="000000"/>
                <w:sz w:val="24"/>
              </w:rPr>
            </w:pPr>
            <w:r>
              <w:rPr>
                <w:rFonts w:hint="eastAsia"/>
                <w:color w:val="000000"/>
                <w:sz w:val="24"/>
              </w:rPr>
              <w:t>江阴市长泾综合污水处理有限公司位于江阴市长泾镇工业集中区开元路</w:t>
            </w:r>
            <w:r>
              <w:rPr>
                <w:color w:val="000000"/>
                <w:sz w:val="24"/>
              </w:rPr>
              <w:t>8</w:t>
            </w:r>
            <w:r>
              <w:rPr>
                <w:rFonts w:hint="eastAsia"/>
                <w:color w:val="000000"/>
                <w:sz w:val="24"/>
              </w:rPr>
              <w:t>号，设计污水处理能力为</w:t>
            </w:r>
            <w:r>
              <w:rPr>
                <w:color w:val="000000"/>
                <w:sz w:val="24"/>
              </w:rPr>
              <w:t>3.5</w:t>
            </w:r>
            <w:r>
              <w:rPr>
                <w:rFonts w:hint="eastAsia"/>
                <w:color w:val="000000"/>
                <w:sz w:val="24"/>
              </w:rPr>
              <w:t>万</w:t>
            </w:r>
            <w:r>
              <w:rPr>
                <w:color w:val="000000"/>
                <w:sz w:val="24"/>
              </w:rPr>
              <w:t>t/d</w:t>
            </w:r>
            <w:r>
              <w:rPr>
                <w:rFonts w:hint="eastAsia"/>
                <w:color w:val="000000"/>
                <w:sz w:val="24"/>
              </w:rPr>
              <w:t>，该污水厂处理出水达到</w:t>
            </w:r>
            <w:r>
              <w:rPr>
                <w:color w:val="000000"/>
                <w:sz w:val="24"/>
              </w:rPr>
              <w:t>DB32/1072-2018</w:t>
            </w:r>
            <w:r>
              <w:rPr>
                <w:rFonts w:hint="eastAsia"/>
                <w:color w:val="000000"/>
                <w:sz w:val="24"/>
              </w:rPr>
              <w:t>《太湖地区城镇污水处理厂及重点工业行业主要水污染物排放限值》表</w:t>
            </w:r>
            <w:r>
              <w:rPr>
                <w:color w:val="000000"/>
                <w:sz w:val="24"/>
              </w:rPr>
              <w:t>2</w:t>
            </w:r>
            <w:r>
              <w:rPr>
                <w:rFonts w:hint="eastAsia"/>
                <w:color w:val="000000"/>
                <w:sz w:val="24"/>
              </w:rPr>
              <w:t>标准（从</w:t>
            </w:r>
            <w:r>
              <w:rPr>
                <w:color w:val="000000"/>
                <w:sz w:val="24"/>
              </w:rPr>
              <w:t>2021</w:t>
            </w:r>
            <w:r>
              <w:rPr>
                <w:rFonts w:hint="eastAsia"/>
                <w:color w:val="000000"/>
                <w:sz w:val="24"/>
              </w:rPr>
              <w:t>年</w:t>
            </w:r>
            <w:r>
              <w:rPr>
                <w:color w:val="000000"/>
                <w:sz w:val="24"/>
              </w:rPr>
              <w:t>1</w:t>
            </w:r>
            <w:r>
              <w:rPr>
                <w:rFonts w:hint="eastAsia"/>
                <w:color w:val="000000"/>
                <w:sz w:val="24"/>
              </w:rPr>
              <w:t>月</w:t>
            </w:r>
            <w:r>
              <w:rPr>
                <w:color w:val="000000"/>
                <w:sz w:val="24"/>
              </w:rPr>
              <w:t>1</w:t>
            </w:r>
            <w:r>
              <w:rPr>
                <w:rFonts w:hint="eastAsia"/>
                <w:color w:val="000000"/>
                <w:sz w:val="24"/>
              </w:rPr>
              <w:t>日起，氨氮执行</w:t>
            </w:r>
            <w:r>
              <w:rPr>
                <w:color w:val="000000"/>
                <w:sz w:val="24"/>
              </w:rPr>
              <w:t>4mg/L</w:t>
            </w:r>
            <w:r>
              <w:rPr>
                <w:rFonts w:hint="eastAsia"/>
                <w:color w:val="000000"/>
                <w:sz w:val="24"/>
              </w:rPr>
              <w:t>的排放标准限值，总氮执行</w:t>
            </w:r>
            <w:r>
              <w:rPr>
                <w:color w:val="000000"/>
                <w:sz w:val="24"/>
              </w:rPr>
              <w:t>12mg/L</w:t>
            </w:r>
            <w:r>
              <w:rPr>
                <w:rFonts w:hint="eastAsia"/>
                <w:color w:val="000000"/>
                <w:sz w:val="24"/>
              </w:rPr>
              <w:t>的排放标准限值）和</w:t>
            </w:r>
            <w:r>
              <w:rPr>
                <w:color w:val="000000"/>
                <w:sz w:val="24"/>
              </w:rPr>
              <w:t>GB18918-2002</w:t>
            </w:r>
            <w:r>
              <w:rPr>
                <w:rFonts w:hint="eastAsia"/>
                <w:color w:val="000000"/>
                <w:sz w:val="24"/>
              </w:rPr>
              <w:t>《城镇污水处理厂污染物排放标准》表</w:t>
            </w:r>
            <w:r>
              <w:rPr>
                <w:color w:val="000000"/>
                <w:sz w:val="24"/>
              </w:rPr>
              <w:t>1</w:t>
            </w:r>
            <w:r>
              <w:rPr>
                <w:rFonts w:hint="eastAsia"/>
                <w:color w:val="000000"/>
                <w:sz w:val="24"/>
              </w:rPr>
              <w:t>一级</w:t>
            </w:r>
            <w:r>
              <w:rPr>
                <w:color w:val="000000"/>
                <w:sz w:val="24"/>
              </w:rPr>
              <w:t>A</w:t>
            </w:r>
            <w:r>
              <w:rPr>
                <w:rFonts w:hint="eastAsia"/>
                <w:color w:val="000000"/>
                <w:sz w:val="24"/>
              </w:rPr>
              <w:t>标准，尾水排入张家港河。</w:t>
            </w:r>
          </w:p>
          <w:p w:rsidR="005C6DBC" w:rsidRDefault="005C6DBC" w:rsidP="005C6DBC">
            <w:pPr>
              <w:pStyle w:val="ae"/>
              <w:spacing w:line="360" w:lineRule="auto"/>
              <w:ind w:firstLine="480"/>
              <w:rPr>
                <w:color w:val="000000"/>
                <w:sz w:val="24"/>
              </w:rPr>
            </w:pPr>
            <w:r>
              <w:rPr>
                <w:rFonts w:hint="eastAsia"/>
                <w:color w:val="000000"/>
                <w:sz w:val="24"/>
              </w:rPr>
              <w:t>（</w:t>
            </w:r>
            <w:r>
              <w:rPr>
                <w:color w:val="000000"/>
                <w:sz w:val="24"/>
              </w:rPr>
              <w:t>2</w:t>
            </w:r>
            <w:r>
              <w:rPr>
                <w:rFonts w:hint="eastAsia"/>
                <w:color w:val="000000"/>
                <w:sz w:val="24"/>
              </w:rPr>
              <w:t>）区域集中供热情况</w:t>
            </w:r>
          </w:p>
          <w:p w:rsidR="005C6DBC" w:rsidRDefault="005C6DBC" w:rsidP="005C6DBC">
            <w:pPr>
              <w:spacing w:line="360" w:lineRule="auto"/>
              <w:ind w:firstLineChars="200" w:firstLine="480"/>
              <w:rPr>
                <w:sz w:val="24"/>
              </w:rPr>
            </w:pPr>
            <w:r>
              <w:rPr>
                <w:rFonts w:hint="eastAsia"/>
                <w:sz w:val="24"/>
              </w:rPr>
              <w:t>长泾镇有</w:t>
            </w:r>
            <w:r>
              <w:rPr>
                <w:sz w:val="24"/>
              </w:rPr>
              <w:t>2</w:t>
            </w:r>
            <w:r>
              <w:rPr>
                <w:rFonts w:hint="eastAsia"/>
                <w:sz w:val="24"/>
              </w:rPr>
              <w:t>家热电厂，分别为江阴市升辉热能有限公司和江阴市康顺热电有限公司。目前江阴市升辉热能有限公司供热能力约</w:t>
            </w:r>
            <w:r>
              <w:rPr>
                <w:sz w:val="24"/>
              </w:rPr>
              <w:t>150t/h</w:t>
            </w:r>
            <w:r>
              <w:rPr>
                <w:rFonts w:hint="eastAsia"/>
                <w:sz w:val="24"/>
              </w:rPr>
              <w:t>，江阴市康顺热电有限公司供热能力约</w:t>
            </w:r>
            <w:r>
              <w:rPr>
                <w:sz w:val="24"/>
              </w:rPr>
              <w:t>118t/h</w:t>
            </w:r>
            <w:r>
              <w:rPr>
                <w:rFonts w:hint="eastAsia"/>
                <w:sz w:val="24"/>
              </w:rPr>
              <w:t>，供热范围为长泾镇区域。</w:t>
            </w:r>
          </w:p>
          <w:p w:rsidR="005C6DBC" w:rsidRDefault="005C6DBC" w:rsidP="005C6DBC">
            <w:pPr>
              <w:autoSpaceDE w:val="0"/>
              <w:autoSpaceDN w:val="0"/>
              <w:spacing w:line="360" w:lineRule="auto"/>
              <w:jc w:val="left"/>
              <w:rPr>
                <w:color w:val="000000"/>
                <w:kern w:val="0"/>
                <w:sz w:val="24"/>
              </w:rPr>
            </w:pPr>
            <w:r>
              <w:rPr>
                <w:rFonts w:hint="eastAsia"/>
                <w:color w:val="000000"/>
                <w:spacing w:val="15"/>
                <w:sz w:val="24"/>
              </w:rPr>
              <w:t>二、教</w:t>
            </w:r>
            <w:r>
              <w:rPr>
                <w:rFonts w:hint="eastAsia"/>
                <w:color w:val="000000"/>
                <w:kern w:val="0"/>
                <w:sz w:val="24"/>
              </w:rPr>
              <w:t>育、文化</w:t>
            </w:r>
          </w:p>
          <w:p w:rsidR="005C6DBC" w:rsidRDefault="005C6DBC" w:rsidP="005C6DBC">
            <w:pPr>
              <w:autoSpaceDE w:val="0"/>
              <w:autoSpaceDN w:val="0"/>
              <w:spacing w:line="360" w:lineRule="auto"/>
              <w:ind w:firstLineChars="200" w:firstLine="480"/>
              <w:jc w:val="left"/>
              <w:rPr>
                <w:kern w:val="0"/>
                <w:sz w:val="24"/>
              </w:rPr>
            </w:pPr>
            <w:r>
              <w:rPr>
                <w:rFonts w:hint="eastAsia"/>
                <w:sz w:val="24"/>
              </w:rPr>
              <w:t>长泾镇现有中小学校</w:t>
            </w:r>
            <w:r>
              <w:rPr>
                <w:sz w:val="24"/>
              </w:rPr>
              <w:t>5</w:t>
            </w:r>
            <w:r>
              <w:rPr>
                <w:rFonts w:hint="eastAsia"/>
                <w:sz w:val="24"/>
              </w:rPr>
              <w:t>所，中小学校在校生</w:t>
            </w:r>
            <w:r>
              <w:rPr>
                <w:sz w:val="24"/>
              </w:rPr>
              <w:t>7335</w:t>
            </w:r>
            <w:r>
              <w:rPr>
                <w:rFonts w:hint="eastAsia"/>
                <w:sz w:val="24"/>
              </w:rPr>
              <w:t>人。长泾镇为了做强教育事业，同时在高考、中考取得好成绩，完善了长泾二中东校门、钟楼等设施环境，在第</w:t>
            </w:r>
            <w:r>
              <w:rPr>
                <w:sz w:val="24"/>
              </w:rPr>
              <w:lastRenderedPageBreak/>
              <w:t>28</w:t>
            </w:r>
            <w:r>
              <w:rPr>
                <w:rFonts w:hint="eastAsia"/>
                <w:sz w:val="24"/>
              </w:rPr>
              <w:t>个教师节表彰了</w:t>
            </w:r>
            <w:r>
              <w:rPr>
                <w:rFonts w:ascii="宋体" w:hAnsi="宋体" w:hint="eastAsia"/>
                <w:sz w:val="24"/>
              </w:rPr>
              <w:t>“十佳尊师重教先进企业”“十佳名教师”“十佳优秀班主任”“十佳教学新秀”“十</w:t>
            </w:r>
            <w:r>
              <w:rPr>
                <w:rFonts w:hint="eastAsia"/>
                <w:sz w:val="24"/>
              </w:rPr>
              <w:t>佳优秀教育团队</w:t>
            </w:r>
            <w:r>
              <w:rPr>
                <w:sz w:val="24"/>
              </w:rPr>
              <w:t>”</w:t>
            </w:r>
            <w:r>
              <w:rPr>
                <w:rFonts w:hint="eastAsia"/>
                <w:sz w:val="24"/>
              </w:rPr>
              <w:t>。</w:t>
            </w:r>
          </w:p>
          <w:p w:rsidR="005C6DBC" w:rsidRDefault="005C6DBC" w:rsidP="005C6DBC">
            <w:pPr>
              <w:spacing w:line="360" w:lineRule="auto"/>
              <w:rPr>
                <w:sz w:val="24"/>
              </w:rPr>
            </w:pPr>
            <w:r>
              <w:rPr>
                <w:rFonts w:hint="eastAsia"/>
                <w:spacing w:val="15"/>
                <w:sz w:val="24"/>
              </w:rPr>
              <w:t>三、文物</w:t>
            </w:r>
            <w:r>
              <w:rPr>
                <w:rFonts w:hint="eastAsia"/>
                <w:sz w:val="24"/>
              </w:rPr>
              <w:t>保护</w:t>
            </w:r>
          </w:p>
          <w:p w:rsidR="005C6DBC" w:rsidRDefault="005C6DBC" w:rsidP="005C6DBC">
            <w:pPr>
              <w:spacing w:line="360" w:lineRule="auto"/>
              <w:ind w:firstLineChars="200" w:firstLine="480"/>
              <w:rPr>
                <w:sz w:val="24"/>
              </w:rPr>
            </w:pPr>
            <w:r>
              <w:rPr>
                <w:rFonts w:hint="eastAsia"/>
                <w:sz w:val="24"/>
              </w:rPr>
              <w:t>长泾镇有江阴蚕种场</w:t>
            </w:r>
            <w:r>
              <w:rPr>
                <w:sz w:val="24"/>
              </w:rPr>
              <w:t>1</w:t>
            </w:r>
            <w:r>
              <w:rPr>
                <w:rFonts w:hint="eastAsia"/>
                <w:sz w:val="24"/>
              </w:rPr>
              <w:t>处江苏省级文物保护单位及夏氏贞节牌坊、廉珉轩、张大烈故居、上官云珠故居、梁武堰、董庄桥等</w:t>
            </w:r>
            <w:r>
              <w:rPr>
                <w:sz w:val="24"/>
              </w:rPr>
              <w:t>6</w:t>
            </w:r>
            <w:r>
              <w:rPr>
                <w:rFonts w:hint="eastAsia"/>
                <w:sz w:val="24"/>
              </w:rPr>
              <w:t>处江阴市级文物保护单位，无国家级文物保护单位。</w:t>
            </w:r>
          </w:p>
          <w:p w:rsidR="005C6DBC" w:rsidRDefault="005C6DBC" w:rsidP="005C6DBC">
            <w:pPr>
              <w:spacing w:line="360" w:lineRule="auto"/>
              <w:rPr>
                <w:sz w:val="24"/>
              </w:rPr>
            </w:pPr>
            <w:r>
              <w:rPr>
                <w:rFonts w:hint="eastAsia"/>
                <w:sz w:val="24"/>
              </w:rPr>
              <w:t>四、环境保护规划相符性</w:t>
            </w:r>
          </w:p>
          <w:p w:rsidR="005C6DBC" w:rsidRDefault="005C6DBC" w:rsidP="005C6DBC">
            <w:pPr>
              <w:spacing w:line="360" w:lineRule="auto"/>
              <w:ind w:firstLineChars="200" w:firstLine="480"/>
              <w:rPr>
                <w:color w:val="000000"/>
                <w:sz w:val="24"/>
              </w:rPr>
            </w:pPr>
            <w:r>
              <w:rPr>
                <w:rFonts w:hint="eastAsia"/>
                <w:color w:val="000000"/>
                <w:sz w:val="24"/>
              </w:rPr>
              <w:t>建设地污水管网已接通，本项目生活污水接入</w:t>
            </w:r>
            <w:r>
              <w:rPr>
                <w:rFonts w:hint="eastAsia"/>
                <w:sz w:val="24"/>
              </w:rPr>
              <w:t>江阴市长泾综合污水处理有限公司</w:t>
            </w:r>
            <w:r>
              <w:rPr>
                <w:rFonts w:hint="eastAsia"/>
                <w:color w:val="000000"/>
                <w:sz w:val="24"/>
              </w:rPr>
              <w:t>集中处理，不新增排污口，故本项目的建设符合长泾镇环保规划。</w:t>
            </w:r>
          </w:p>
          <w:p w:rsidR="00445BF4" w:rsidRPr="001D516B" w:rsidRDefault="005C6DBC" w:rsidP="005C6DBC">
            <w:pPr>
              <w:spacing w:line="360" w:lineRule="auto"/>
              <w:ind w:firstLineChars="200" w:firstLine="480"/>
              <w:rPr>
                <w:color w:val="FF0000"/>
                <w:sz w:val="24"/>
              </w:rPr>
            </w:pPr>
            <w:r>
              <w:rPr>
                <w:rFonts w:hint="eastAsia"/>
                <w:color w:val="000000"/>
                <w:sz w:val="24"/>
              </w:rPr>
              <w:t>综上所述，本项目建设符合长泾镇相关规划等。</w:t>
            </w:r>
          </w:p>
        </w:tc>
      </w:tr>
    </w:tbl>
    <w:p w:rsidR="00445BF4" w:rsidRPr="001D516B" w:rsidRDefault="00445BF4">
      <w:pPr>
        <w:spacing w:line="360" w:lineRule="auto"/>
        <w:rPr>
          <w:b/>
          <w:sz w:val="24"/>
        </w:rPr>
      </w:pPr>
      <w:r w:rsidRPr="001D516B">
        <w:rPr>
          <w:b/>
          <w:sz w:val="24"/>
        </w:rPr>
        <w:lastRenderedPageBreak/>
        <w:t>三、环境质量状况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2"/>
      </w:tblGrid>
      <w:tr w:rsidR="00445BF4" w:rsidRPr="001D516B" w:rsidTr="00C06232">
        <w:trPr>
          <w:trHeight w:val="9173"/>
          <w:jc w:val="center"/>
        </w:trPr>
        <w:tc>
          <w:tcPr>
            <w:tcW w:w="8792" w:type="dxa"/>
          </w:tcPr>
          <w:p w:rsidR="00445BF4" w:rsidRPr="001D516B" w:rsidRDefault="00445BF4">
            <w:pPr>
              <w:spacing w:line="360" w:lineRule="auto"/>
              <w:rPr>
                <w:b/>
                <w:spacing w:val="-6"/>
                <w:sz w:val="24"/>
              </w:rPr>
            </w:pPr>
            <w:r w:rsidRPr="001D516B">
              <w:rPr>
                <w:b/>
                <w:spacing w:val="-6"/>
                <w:sz w:val="24"/>
              </w:rPr>
              <w:t>建设项目所在地区域环境质量现状及主要环境问题（环境空气、地面水、地下水、声环境、辐射环境、生态环境等）</w:t>
            </w:r>
          </w:p>
          <w:p w:rsidR="00445BF4" w:rsidRPr="001D516B" w:rsidRDefault="00445BF4">
            <w:pPr>
              <w:spacing w:line="360" w:lineRule="auto"/>
              <w:rPr>
                <w:sz w:val="24"/>
              </w:rPr>
            </w:pPr>
            <w:r w:rsidRPr="001D516B">
              <w:rPr>
                <w:sz w:val="24"/>
              </w:rPr>
              <w:t>1</w:t>
            </w:r>
            <w:r w:rsidRPr="001D516B">
              <w:rPr>
                <w:sz w:val="24"/>
              </w:rPr>
              <w:t>、环境空气</w:t>
            </w:r>
          </w:p>
          <w:p w:rsidR="005C6DBC" w:rsidRDefault="005C6DBC" w:rsidP="00823745">
            <w:pPr>
              <w:spacing w:line="360" w:lineRule="auto"/>
              <w:ind w:firstLineChars="200" w:firstLine="480"/>
              <w:rPr>
                <w:sz w:val="24"/>
              </w:rPr>
            </w:pPr>
            <w:r>
              <w:rPr>
                <w:sz w:val="24"/>
              </w:rPr>
              <w:t>2019</w:t>
            </w:r>
            <w:r>
              <w:rPr>
                <w:rFonts w:hint="eastAsia"/>
                <w:sz w:val="24"/>
              </w:rPr>
              <w:t>年，我市利用城区</w:t>
            </w:r>
            <w:r>
              <w:rPr>
                <w:sz w:val="24"/>
              </w:rPr>
              <w:t>4</w:t>
            </w:r>
            <w:r>
              <w:rPr>
                <w:rFonts w:hint="eastAsia"/>
                <w:sz w:val="24"/>
              </w:rPr>
              <w:t>个大气自动监测子站，乡镇</w:t>
            </w:r>
            <w:r>
              <w:rPr>
                <w:sz w:val="24"/>
              </w:rPr>
              <w:t>17</w:t>
            </w:r>
            <w:r>
              <w:rPr>
                <w:rFonts w:hint="eastAsia"/>
                <w:sz w:val="24"/>
              </w:rPr>
              <w:t>个大气自动监测子站全年连续自动监测，对城区、乡镇环境空气质量进行监控。</w:t>
            </w:r>
            <w:r>
              <w:rPr>
                <w:rFonts w:hint="eastAsia"/>
                <w:color w:val="000000"/>
                <w:sz w:val="24"/>
              </w:rPr>
              <w:t>根据监测数据，</w:t>
            </w:r>
            <w:r>
              <w:rPr>
                <w:rFonts w:hint="eastAsia"/>
                <w:sz w:val="24"/>
              </w:rPr>
              <w:t>项目所在区域</w:t>
            </w:r>
            <w:r>
              <w:rPr>
                <w:color w:val="000000"/>
                <w:sz w:val="24"/>
              </w:rPr>
              <w:t>SO</w:t>
            </w:r>
            <w:r>
              <w:rPr>
                <w:color w:val="000000"/>
                <w:sz w:val="24"/>
                <w:vertAlign w:val="subscript"/>
              </w:rPr>
              <w:t>2</w:t>
            </w:r>
            <w:r>
              <w:rPr>
                <w:rFonts w:hint="eastAsia"/>
                <w:color w:val="000000"/>
                <w:sz w:val="24"/>
              </w:rPr>
              <w:t>、</w:t>
            </w:r>
            <w:r>
              <w:rPr>
                <w:bCs/>
                <w:kern w:val="4"/>
                <w:sz w:val="24"/>
              </w:rPr>
              <w:t>NO</w:t>
            </w:r>
            <w:r>
              <w:rPr>
                <w:bCs/>
                <w:kern w:val="4"/>
                <w:sz w:val="24"/>
                <w:vertAlign w:val="subscript"/>
              </w:rPr>
              <w:t>2</w:t>
            </w:r>
            <w:r>
              <w:rPr>
                <w:rFonts w:hint="eastAsia"/>
                <w:sz w:val="24"/>
              </w:rPr>
              <w:t>年均浓度、</w:t>
            </w:r>
            <w:r>
              <w:rPr>
                <w:sz w:val="24"/>
              </w:rPr>
              <w:t>CO</w:t>
            </w:r>
            <w:r>
              <w:rPr>
                <w:rFonts w:hint="eastAsia"/>
                <w:sz w:val="24"/>
              </w:rPr>
              <w:t>日均浓度达到《环境空气质量标准》</w:t>
            </w:r>
            <w:r>
              <w:rPr>
                <w:sz w:val="24"/>
              </w:rPr>
              <w:t>(GB3095-2012)</w:t>
            </w:r>
            <w:r>
              <w:rPr>
                <w:rFonts w:hint="eastAsia"/>
                <w:sz w:val="24"/>
              </w:rPr>
              <w:t>表</w:t>
            </w:r>
            <w:r>
              <w:rPr>
                <w:sz w:val="24"/>
              </w:rPr>
              <w:t>1</w:t>
            </w:r>
            <w:r>
              <w:rPr>
                <w:rFonts w:hint="eastAsia"/>
                <w:sz w:val="24"/>
              </w:rPr>
              <w:t>中二级标准要求，</w:t>
            </w:r>
            <w:r>
              <w:rPr>
                <w:color w:val="000000"/>
                <w:sz w:val="24"/>
              </w:rPr>
              <w:t>PM</w:t>
            </w:r>
            <w:r>
              <w:rPr>
                <w:color w:val="000000"/>
                <w:sz w:val="24"/>
                <w:vertAlign w:val="subscript"/>
              </w:rPr>
              <w:t>10</w:t>
            </w:r>
            <w:r>
              <w:rPr>
                <w:rFonts w:hint="eastAsia"/>
                <w:color w:val="000000"/>
                <w:sz w:val="24"/>
              </w:rPr>
              <w:t>、</w:t>
            </w:r>
            <w:r>
              <w:rPr>
                <w:sz w:val="24"/>
              </w:rPr>
              <w:t>PM</w:t>
            </w:r>
            <w:r>
              <w:rPr>
                <w:sz w:val="24"/>
                <w:vertAlign w:val="subscript"/>
              </w:rPr>
              <w:t>2.5</w:t>
            </w:r>
            <w:r>
              <w:rPr>
                <w:rFonts w:hint="eastAsia"/>
                <w:sz w:val="24"/>
              </w:rPr>
              <w:t>年均浓度、</w:t>
            </w:r>
            <w:r>
              <w:rPr>
                <w:bCs/>
                <w:kern w:val="4"/>
                <w:sz w:val="24"/>
              </w:rPr>
              <w:t>O</w:t>
            </w:r>
            <w:r>
              <w:rPr>
                <w:bCs/>
                <w:kern w:val="4"/>
                <w:sz w:val="24"/>
                <w:vertAlign w:val="subscript"/>
              </w:rPr>
              <w:t>3</w:t>
            </w:r>
            <w:r>
              <w:rPr>
                <w:bCs/>
                <w:kern w:val="4"/>
                <w:sz w:val="24"/>
              </w:rPr>
              <w:t>8</w:t>
            </w:r>
            <w:r>
              <w:rPr>
                <w:rFonts w:hint="eastAsia"/>
                <w:bCs/>
                <w:kern w:val="4"/>
                <w:sz w:val="24"/>
              </w:rPr>
              <w:t>小时平均浓度</w:t>
            </w:r>
            <w:r>
              <w:rPr>
                <w:rFonts w:hint="eastAsia"/>
                <w:sz w:val="24"/>
              </w:rPr>
              <w:t>出</w:t>
            </w:r>
            <w:r>
              <w:rPr>
                <w:rFonts w:hint="eastAsia"/>
                <w:color w:val="000000"/>
                <w:sz w:val="24"/>
              </w:rPr>
              <w:t>现超标，因此判定该区域为环境空气质量非达标区，</w:t>
            </w:r>
            <w:r>
              <w:rPr>
                <w:rFonts w:hint="eastAsia"/>
                <w:sz w:val="24"/>
              </w:rPr>
              <w:t>该区域已按《中华人民共和国大气污染防治法》的要求开展限期达标规划，根据《长泾镇大气污染整治方案》及《无锡市大气环境质量限期达标规划》，无锡市环境空气质量</w:t>
            </w:r>
            <w:r>
              <w:rPr>
                <w:sz w:val="24"/>
              </w:rPr>
              <w:t>2025</w:t>
            </w:r>
            <w:r>
              <w:rPr>
                <w:rFonts w:hint="eastAsia"/>
                <w:sz w:val="24"/>
              </w:rPr>
              <w:t>年可实现全面达标</w:t>
            </w:r>
            <w:r>
              <w:rPr>
                <w:rFonts w:hint="eastAsia"/>
                <w:color w:val="000000"/>
                <w:sz w:val="24"/>
              </w:rPr>
              <w:t>。</w:t>
            </w:r>
            <w:r>
              <w:rPr>
                <w:sz w:val="24"/>
              </w:rPr>
              <w:t xml:space="preserve"> </w:t>
            </w:r>
          </w:p>
          <w:p w:rsidR="005C6DBC" w:rsidRDefault="005C6DBC" w:rsidP="005C6DBC">
            <w:pPr>
              <w:spacing w:line="360" w:lineRule="auto"/>
              <w:rPr>
                <w:color w:val="000000"/>
                <w:sz w:val="24"/>
              </w:rPr>
            </w:pPr>
            <w:r>
              <w:rPr>
                <w:color w:val="000000"/>
                <w:sz w:val="24"/>
              </w:rPr>
              <w:t>2</w:t>
            </w:r>
            <w:r>
              <w:rPr>
                <w:rFonts w:hint="eastAsia"/>
                <w:color w:val="000000"/>
                <w:sz w:val="24"/>
              </w:rPr>
              <w:t>、地表水</w:t>
            </w:r>
          </w:p>
          <w:p w:rsidR="005C6DBC" w:rsidRDefault="005C6DBC" w:rsidP="00823745">
            <w:pPr>
              <w:spacing w:line="360" w:lineRule="auto"/>
              <w:ind w:firstLineChars="200" w:firstLine="480"/>
              <w:jc w:val="left"/>
              <w:rPr>
                <w:color w:val="000000"/>
                <w:sz w:val="24"/>
              </w:rPr>
            </w:pPr>
            <w:r>
              <w:rPr>
                <w:rFonts w:hint="eastAsia"/>
                <w:sz w:val="24"/>
              </w:rPr>
              <w:t>本项目最终纳污河流为张家港河，张家港河执行《地表水环境质量标准》（</w:t>
            </w:r>
            <w:r>
              <w:rPr>
                <w:sz w:val="24"/>
              </w:rPr>
              <w:t>GB3838-2002</w:t>
            </w:r>
            <w:r>
              <w:rPr>
                <w:rFonts w:hint="eastAsia"/>
                <w:sz w:val="24"/>
              </w:rPr>
              <w:t>）中的</w:t>
            </w:r>
            <w:r>
              <w:rPr>
                <w:rFonts w:ascii="宋体" w:hAnsi="宋体" w:cs="宋体" w:hint="eastAsia"/>
                <w:sz w:val="24"/>
              </w:rPr>
              <w:t>Ⅳ</w:t>
            </w:r>
            <w:r>
              <w:rPr>
                <w:rFonts w:hint="eastAsia"/>
                <w:sz w:val="24"/>
              </w:rPr>
              <w:t>类标准。</w:t>
            </w:r>
            <w:r>
              <w:rPr>
                <w:rFonts w:hint="eastAsia"/>
                <w:color w:val="000000"/>
                <w:sz w:val="24"/>
              </w:rPr>
              <w:t>根据监测数据，地表水环境质量达标，为保证水质持续达标，江阴市长泾镇人民政府出具了《长泾镇河道环境综合整治实施方案》，具体见附件。</w:t>
            </w:r>
          </w:p>
          <w:p w:rsidR="005C6DBC" w:rsidRDefault="005C6DBC" w:rsidP="005C6DBC">
            <w:pPr>
              <w:spacing w:line="360" w:lineRule="auto"/>
              <w:rPr>
                <w:color w:val="000000"/>
                <w:sz w:val="24"/>
              </w:rPr>
            </w:pPr>
            <w:r>
              <w:rPr>
                <w:color w:val="000000"/>
                <w:sz w:val="24"/>
              </w:rPr>
              <w:t>3</w:t>
            </w:r>
            <w:r>
              <w:rPr>
                <w:rFonts w:hint="eastAsia"/>
                <w:color w:val="000000"/>
                <w:sz w:val="24"/>
              </w:rPr>
              <w:t>、声环境质量现状</w:t>
            </w:r>
          </w:p>
          <w:p w:rsidR="005C6DBC" w:rsidRPr="00823745" w:rsidRDefault="005C6DBC" w:rsidP="00823745">
            <w:pPr>
              <w:spacing w:line="360" w:lineRule="auto"/>
              <w:ind w:firstLineChars="200" w:firstLine="480"/>
              <w:rPr>
                <w:color w:val="000000" w:themeColor="text1"/>
                <w:sz w:val="24"/>
              </w:rPr>
            </w:pPr>
            <w:r w:rsidRPr="00823745">
              <w:rPr>
                <w:rFonts w:hint="eastAsia"/>
                <w:color w:val="000000" w:themeColor="text1"/>
                <w:sz w:val="24"/>
              </w:rPr>
              <w:t>本项目委托江苏国泰环境监测有限公司进行监测，监测时间</w:t>
            </w:r>
            <w:r w:rsidRPr="00823745">
              <w:rPr>
                <w:color w:val="000000" w:themeColor="text1"/>
                <w:sz w:val="24"/>
              </w:rPr>
              <w:t>2020</w:t>
            </w:r>
            <w:r w:rsidRPr="00823745">
              <w:rPr>
                <w:rFonts w:hint="eastAsia"/>
                <w:color w:val="000000" w:themeColor="text1"/>
                <w:sz w:val="24"/>
              </w:rPr>
              <w:t>年</w:t>
            </w:r>
            <w:r w:rsidR="00823745">
              <w:rPr>
                <w:rFonts w:hint="eastAsia"/>
                <w:color w:val="000000" w:themeColor="text1"/>
                <w:sz w:val="24"/>
              </w:rPr>
              <w:t>8</w:t>
            </w:r>
            <w:r w:rsidRPr="00823745">
              <w:rPr>
                <w:rFonts w:hint="eastAsia"/>
                <w:color w:val="000000" w:themeColor="text1"/>
                <w:sz w:val="24"/>
              </w:rPr>
              <w:t>月</w:t>
            </w:r>
            <w:r w:rsidRPr="00823745">
              <w:rPr>
                <w:color w:val="000000" w:themeColor="text1"/>
                <w:sz w:val="24"/>
              </w:rPr>
              <w:t>30</w:t>
            </w:r>
            <w:r w:rsidRPr="00823745">
              <w:rPr>
                <w:rFonts w:hint="eastAsia"/>
                <w:color w:val="000000" w:themeColor="text1"/>
                <w:sz w:val="24"/>
              </w:rPr>
              <w:t>日，根据现状厂界监测，项目所在区域声环境质量符合《声环境质量标准》（</w:t>
            </w:r>
            <w:r w:rsidRPr="00823745">
              <w:rPr>
                <w:color w:val="000000" w:themeColor="text1"/>
                <w:sz w:val="24"/>
              </w:rPr>
              <w:t>GB3096-2008</w:t>
            </w:r>
            <w:r w:rsidRPr="00823745">
              <w:rPr>
                <w:rFonts w:hint="eastAsia"/>
                <w:color w:val="000000" w:themeColor="text1"/>
                <w:sz w:val="24"/>
              </w:rPr>
              <w:t>）中</w:t>
            </w:r>
            <w:r w:rsidRPr="00823745">
              <w:rPr>
                <w:color w:val="000000" w:themeColor="text1"/>
                <w:sz w:val="24"/>
              </w:rPr>
              <w:t>3</w:t>
            </w:r>
            <w:r w:rsidRPr="00823745">
              <w:rPr>
                <w:rFonts w:hint="eastAsia"/>
                <w:color w:val="000000" w:themeColor="text1"/>
                <w:sz w:val="24"/>
              </w:rPr>
              <w:t>类标准。</w:t>
            </w:r>
          </w:p>
          <w:p w:rsidR="00445BF4" w:rsidRPr="005C6DBC" w:rsidRDefault="00445BF4">
            <w:pPr>
              <w:spacing w:line="360" w:lineRule="auto"/>
              <w:ind w:firstLineChars="200" w:firstLine="480"/>
              <w:rPr>
                <w:sz w:val="24"/>
              </w:rPr>
            </w:pPr>
          </w:p>
          <w:p w:rsidR="00445BF4" w:rsidRDefault="00445BF4" w:rsidP="00953F76">
            <w:pPr>
              <w:spacing w:line="360" w:lineRule="auto"/>
              <w:ind w:firstLineChars="200" w:firstLine="480"/>
              <w:rPr>
                <w:sz w:val="24"/>
              </w:rPr>
            </w:pPr>
          </w:p>
          <w:p w:rsidR="00B33C02" w:rsidRDefault="00B33C02" w:rsidP="00953F76">
            <w:pPr>
              <w:spacing w:line="360" w:lineRule="auto"/>
              <w:ind w:firstLineChars="200" w:firstLine="480"/>
              <w:rPr>
                <w:sz w:val="24"/>
              </w:rPr>
            </w:pPr>
          </w:p>
          <w:p w:rsidR="00B33C02" w:rsidRDefault="00B33C02" w:rsidP="00953F76">
            <w:pPr>
              <w:spacing w:line="360" w:lineRule="auto"/>
              <w:ind w:firstLineChars="200" w:firstLine="480"/>
              <w:rPr>
                <w:sz w:val="24"/>
              </w:rPr>
            </w:pPr>
          </w:p>
          <w:p w:rsidR="00B33C02" w:rsidRDefault="00B33C02" w:rsidP="00953F76">
            <w:pPr>
              <w:spacing w:line="360" w:lineRule="auto"/>
              <w:ind w:firstLineChars="200" w:firstLine="480"/>
              <w:rPr>
                <w:sz w:val="24"/>
              </w:rPr>
            </w:pPr>
          </w:p>
          <w:p w:rsidR="00B33C02" w:rsidRDefault="00B33C02" w:rsidP="00953F76">
            <w:pPr>
              <w:spacing w:line="360" w:lineRule="auto"/>
              <w:ind w:firstLineChars="200" w:firstLine="480"/>
              <w:rPr>
                <w:sz w:val="24"/>
              </w:rPr>
            </w:pPr>
          </w:p>
          <w:p w:rsidR="00B33C02" w:rsidRPr="001D516B" w:rsidRDefault="00B33C02" w:rsidP="00604E01">
            <w:pPr>
              <w:spacing w:line="360" w:lineRule="auto"/>
              <w:ind w:firstLineChars="200" w:firstLine="480"/>
              <w:rPr>
                <w:sz w:val="24"/>
              </w:rPr>
            </w:pPr>
          </w:p>
        </w:tc>
      </w:tr>
      <w:tr w:rsidR="00445BF4" w:rsidRPr="001D516B" w:rsidTr="00625EA8">
        <w:trPr>
          <w:trHeight w:val="13461"/>
          <w:jc w:val="center"/>
        </w:trPr>
        <w:tc>
          <w:tcPr>
            <w:tcW w:w="8792" w:type="dxa"/>
          </w:tcPr>
          <w:p w:rsidR="00445BF4" w:rsidRPr="00DF77EF" w:rsidRDefault="00445BF4">
            <w:pPr>
              <w:adjustRightInd w:val="0"/>
              <w:snapToGrid w:val="0"/>
              <w:spacing w:before="100" w:beforeAutospacing="1" w:after="100" w:afterAutospacing="1" w:line="400" w:lineRule="exact"/>
              <w:rPr>
                <w:b/>
                <w:color w:val="000000" w:themeColor="text1"/>
                <w:sz w:val="24"/>
              </w:rPr>
            </w:pPr>
            <w:r w:rsidRPr="001D516B">
              <w:rPr>
                <w:b/>
                <w:color w:val="000000"/>
                <w:sz w:val="24"/>
              </w:rPr>
              <w:lastRenderedPageBreak/>
              <w:t>主要环境</w:t>
            </w:r>
            <w:r w:rsidRPr="00DF77EF">
              <w:rPr>
                <w:b/>
                <w:color w:val="000000" w:themeColor="text1"/>
                <w:sz w:val="24"/>
              </w:rPr>
              <w:t>保护目标（列出名单及保护级别）</w:t>
            </w:r>
          </w:p>
          <w:p w:rsidR="008401D4" w:rsidRPr="00DF77EF" w:rsidRDefault="008401D4" w:rsidP="008401D4">
            <w:pPr>
              <w:spacing w:line="360" w:lineRule="auto"/>
              <w:ind w:firstLineChars="200" w:firstLine="480"/>
              <w:rPr>
                <w:color w:val="000000" w:themeColor="text1"/>
                <w:sz w:val="24"/>
                <w:szCs w:val="22"/>
              </w:rPr>
            </w:pPr>
            <w:r w:rsidRPr="00DF77EF">
              <w:rPr>
                <w:color w:val="000000" w:themeColor="text1"/>
                <w:sz w:val="24"/>
                <w:szCs w:val="22"/>
              </w:rPr>
              <w:t>500</w:t>
            </w:r>
            <w:r w:rsidRPr="00DF77EF">
              <w:rPr>
                <w:rFonts w:hint="eastAsia"/>
                <w:color w:val="000000" w:themeColor="text1"/>
                <w:sz w:val="24"/>
                <w:szCs w:val="22"/>
              </w:rPr>
              <w:t>米范围内的环境空气保护目标见表</w:t>
            </w:r>
            <w:r w:rsidRPr="00DF77EF">
              <w:rPr>
                <w:color w:val="000000" w:themeColor="text1"/>
                <w:sz w:val="24"/>
                <w:szCs w:val="22"/>
              </w:rPr>
              <w:t>3-</w:t>
            </w:r>
            <w:r w:rsidR="00604E01" w:rsidRPr="00DF77EF">
              <w:rPr>
                <w:rFonts w:hint="eastAsia"/>
                <w:color w:val="000000" w:themeColor="text1"/>
                <w:sz w:val="24"/>
                <w:szCs w:val="22"/>
              </w:rPr>
              <w:t>5</w:t>
            </w:r>
            <w:r w:rsidRPr="00DF77EF">
              <w:rPr>
                <w:rFonts w:hint="eastAsia"/>
                <w:color w:val="000000" w:themeColor="text1"/>
                <w:sz w:val="24"/>
                <w:szCs w:val="22"/>
              </w:rPr>
              <w:t>。</w:t>
            </w:r>
          </w:p>
          <w:p w:rsidR="008401D4" w:rsidRDefault="008401D4" w:rsidP="008401D4">
            <w:pPr>
              <w:adjustRightInd w:val="0"/>
              <w:snapToGrid w:val="0"/>
              <w:jc w:val="center"/>
              <w:rPr>
                <w:b/>
                <w:bCs/>
                <w:color w:val="000000"/>
                <w:sz w:val="24"/>
                <w:szCs w:val="22"/>
              </w:rPr>
            </w:pPr>
            <w:r w:rsidRPr="00DF77EF">
              <w:rPr>
                <w:rFonts w:hint="eastAsia"/>
                <w:b/>
                <w:bCs/>
                <w:color w:val="000000" w:themeColor="text1"/>
                <w:sz w:val="24"/>
                <w:szCs w:val="22"/>
              </w:rPr>
              <w:t>表</w:t>
            </w:r>
            <w:r w:rsidRPr="00DF77EF">
              <w:rPr>
                <w:b/>
                <w:bCs/>
                <w:color w:val="000000" w:themeColor="text1"/>
                <w:sz w:val="24"/>
                <w:szCs w:val="22"/>
              </w:rPr>
              <w:t>3-</w:t>
            </w:r>
            <w:r w:rsidR="00604E01" w:rsidRPr="00DF77EF">
              <w:rPr>
                <w:rFonts w:hint="eastAsia"/>
                <w:b/>
                <w:bCs/>
                <w:color w:val="000000" w:themeColor="text1"/>
                <w:sz w:val="24"/>
                <w:szCs w:val="22"/>
              </w:rPr>
              <w:t>5</w:t>
            </w:r>
            <w:r w:rsidRPr="00DF77EF">
              <w:rPr>
                <w:b/>
                <w:bCs/>
                <w:color w:val="000000" w:themeColor="text1"/>
                <w:sz w:val="24"/>
                <w:szCs w:val="22"/>
              </w:rPr>
              <w:t xml:space="preserve">  </w:t>
            </w:r>
            <w:r w:rsidRPr="00DF77EF">
              <w:rPr>
                <w:rFonts w:hint="eastAsia"/>
                <w:b/>
                <w:bCs/>
                <w:color w:val="000000" w:themeColor="text1"/>
                <w:sz w:val="24"/>
                <w:szCs w:val="22"/>
              </w:rPr>
              <w:t>环境空气保护</w:t>
            </w:r>
            <w:r>
              <w:rPr>
                <w:rFonts w:hint="eastAsia"/>
                <w:b/>
                <w:bCs/>
                <w:color w:val="000000"/>
                <w:sz w:val="24"/>
                <w:szCs w:val="22"/>
              </w:rPr>
              <w:t>目标一览表</w:t>
            </w:r>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438"/>
              <w:gridCol w:w="1639"/>
              <w:gridCol w:w="830"/>
              <w:gridCol w:w="691"/>
              <w:gridCol w:w="967"/>
              <w:gridCol w:w="1466"/>
              <w:gridCol w:w="748"/>
              <w:gridCol w:w="756"/>
              <w:gridCol w:w="1041"/>
            </w:tblGrid>
            <w:tr w:rsidR="008401D4" w:rsidTr="002812E3">
              <w:trPr>
                <w:trHeight w:val="283"/>
              </w:trPr>
              <w:tc>
                <w:tcPr>
                  <w:tcW w:w="255" w:type="pct"/>
                  <w:vMerge w:val="restart"/>
                  <w:tcBorders>
                    <w:top w:val="single" w:sz="12" w:space="0" w:color="auto"/>
                    <w:left w:val="nil"/>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序号</w:t>
                  </w:r>
                </w:p>
              </w:tc>
              <w:tc>
                <w:tcPr>
                  <w:tcW w:w="955" w:type="pct"/>
                  <w:vMerge w:val="restart"/>
                  <w:tcBorders>
                    <w:top w:val="single" w:sz="1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名称</w:t>
                  </w:r>
                </w:p>
              </w:tc>
              <w:tc>
                <w:tcPr>
                  <w:tcW w:w="887" w:type="pct"/>
                  <w:gridSpan w:val="2"/>
                  <w:tcBorders>
                    <w:top w:val="single" w:sz="1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坐标</w:t>
                  </w:r>
                  <w:r>
                    <w:rPr>
                      <w:rFonts w:ascii="Times New Roman" w:hAnsi="Times New Roman"/>
                      <w:color w:val="000000"/>
                    </w:rPr>
                    <w:t>/m</w:t>
                  </w:r>
                </w:p>
              </w:tc>
              <w:tc>
                <w:tcPr>
                  <w:tcW w:w="564" w:type="pct"/>
                  <w:vMerge w:val="restart"/>
                  <w:tcBorders>
                    <w:top w:val="single" w:sz="1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保护对象</w:t>
                  </w:r>
                </w:p>
              </w:tc>
              <w:tc>
                <w:tcPr>
                  <w:tcW w:w="855" w:type="pct"/>
                  <w:vMerge w:val="restart"/>
                  <w:tcBorders>
                    <w:top w:val="single" w:sz="1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保护内容</w:t>
                  </w:r>
                </w:p>
              </w:tc>
              <w:tc>
                <w:tcPr>
                  <w:tcW w:w="436" w:type="pct"/>
                  <w:vMerge w:val="restart"/>
                  <w:tcBorders>
                    <w:top w:val="single" w:sz="1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环境功能区</w:t>
                  </w:r>
                </w:p>
              </w:tc>
              <w:tc>
                <w:tcPr>
                  <w:tcW w:w="441" w:type="pct"/>
                  <w:vMerge w:val="restart"/>
                  <w:tcBorders>
                    <w:top w:val="single" w:sz="12" w:space="0" w:color="auto"/>
                    <w:left w:val="single" w:sz="4" w:space="0" w:color="auto"/>
                    <w:bottom w:val="single" w:sz="2" w:space="0" w:color="auto"/>
                    <w:right w:val="single" w:sz="4" w:space="0" w:color="auto"/>
                  </w:tcBorders>
                  <w:vAlign w:val="center"/>
                  <w:hideMark/>
                </w:tcPr>
                <w:p w:rsidR="008401D4" w:rsidRDefault="008401D4" w:rsidP="0039668E">
                  <w:pPr>
                    <w:pStyle w:val="af9"/>
                    <w:adjustRightInd w:val="0"/>
                    <w:snapToGrid w:val="0"/>
                    <w:jc w:val="center"/>
                    <w:rPr>
                      <w:rFonts w:ascii="Times New Roman" w:hAnsi="Times New Roman"/>
                      <w:color w:val="000000"/>
                    </w:rPr>
                  </w:pPr>
                  <w:r>
                    <w:rPr>
                      <w:rFonts w:ascii="Times New Roman" w:hAnsi="Times New Roman" w:hint="eastAsia"/>
                      <w:color w:val="000000"/>
                    </w:rPr>
                    <w:t>相对</w:t>
                  </w:r>
                  <w:r w:rsidR="0039668E">
                    <w:rPr>
                      <w:rFonts w:ascii="Times New Roman" w:hAnsi="Times New Roman" w:hint="eastAsia"/>
                      <w:color w:val="000000"/>
                    </w:rPr>
                    <w:t>车间</w:t>
                  </w:r>
                  <w:r>
                    <w:rPr>
                      <w:rFonts w:ascii="Times New Roman" w:hAnsi="Times New Roman" w:hint="eastAsia"/>
                      <w:color w:val="000000"/>
                    </w:rPr>
                    <w:t>方位</w:t>
                  </w:r>
                </w:p>
              </w:tc>
              <w:tc>
                <w:tcPr>
                  <w:tcW w:w="607" w:type="pct"/>
                  <w:vMerge w:val="restart"/>
                  <w:tcBorders>
                    <w:top w:val="single" w:sz="12" w:space="0" w:color="auto"/>
                    <w:left w:val="single" w:sz="4" w:space="0" w:color="auto"/>
                    <w:bottom w:val="single" w:sz="2" w:space="0" w:color="auto"/>
                    <w:right w:val="nil"/>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hint="eastAsia"/>
                      <w:color w:val="000000"/>
                    </w:rPr>
                    <w:t>相对距离</w:t>
                  </w:r>
                  <w:r>
                    <w:rPr>
                      <w:rFonts w:ascii="Times New Roman" w:hAnsi="Times New Roman"/>
                      <w:color w:val="000000"/>
                    </w:rPr>
                    <w:t>/m</w:t>
                  </w:r>
                </w:p>
              </w:tc>
            </w:tr>
            <w:tr w:rsidR="008401D4" w:rsidTr="002812E3">
              <w:trPr>
                <w:trHeight w:val="283"/>
              </w:trPr>
              <w:tc>
                <w:tcPr>
                  <w:tcW w:w="0" w:type="auto"/>
                  <w:vMerge/>
                  <w:tcBorders>
                    <w:top w:val="single" w:sz="2" w:space="0" w:color="auto"/>
                    <w:left w:val="nil"/>
                    <w:bottom w:val="single" w:sz="2" w:space="0" w:color="auto"/>
                    <w:right w:val="single" w:sz="4" w:space="0" w:color="auto"/>
                  </w:tcBorders>
                  <w:vAlign w:val="center"/>
                  <w:hideMark/>
                </w:tcPr>
                <w:p w:rsidR="008401D4" w:rsidRDefault="008401D4">
                  <w:pPr>
                    <w:widowControl/>
                    <w:jc w:val="left"/>
                    <w:rPr>
                      <w:rFonts w:cs="Courier New"/>
                      <w:color w:val="000000"/>
                      <w:szCs w:val="21"/>
                    </w:rPr>
                  </w:pPr>
                </w:p>
              </w:tc>
              <w:tc>
                <w:tcPr>
                  <w:tcW w:w="955" w:type="pct"/>
                  <w:vMerge/>
                  <w:tcBorders>
                    <w:top w:val="single" w:sz="2" w:space="0" w:color="auto"/>
                    <w:left w:val="single" w:sz="4" w:space="0" w:color="auto"/>
                    <w:bottom w:val="single" w:sz="2" w:space="0" w:color="auto"/>
                    <w:right w:val="single" w:sz="4" w:space="0" w:color="auto"/>
                  </w:tcBorders>
                  <w:vAlign w:val="center"/>
                  <w:hideMark/>
                </w:tcPr>
                <w:p w:rsidR="008401D4" w:rsidRDefault="008401D4">
                  <w:pPr>
                    <w:widowControl/>
                    <w:jc w:val="left"/>
                    <w:rPr>
                      <w:rFonts w:cs="Courier New"/>
                      <w:color w:val="000000"/>
                      <w:szCs w:val="21"/>
                    </w:rPr>
                  </w:pPr>
                </w:p>
              </w:tc>
              <w:tc>
                <w:tcPr>
                  <w:tcW w:w="484" w:type="pct"/>
                  <w:tcBorders>
                    <w:top w:val="single" w:sz="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color w:val="000000"/>
                    </w:rPr>
                    <w:t>X</w:t>
                  </w:r>
                </w:p>
              </w:tc>
              <w:tc>
                <w:tcPr>
                  <w:tcW w:w="403" w:type="pct"/>
                  <w:tcBorders>
                    <w:top w:val="single" w:sz="2" w:space="0" w:color="auto"/>
                    <w:left w:val="single" w:sz="4" w:space="0" w:color="auto"/>
                    <w:bottom w:val="single" w:sz="2" w:space="0" w:color="auto"/>
                    <w:right w:val="single" w:sz="4" w:space="0" w:color="auto"/>
                  </w:tcBorders>
                  <w:vAlign w:val="center"/>
                  <w:hideMark/>
                </w:tcPr>
                <w:p w:rsidR="008401D4" w:rsidRDefault="008401D4">
                  <w:pPr>
                    <w:pStyle w:val="af9"/>
                    <w:adjustRightInd w:val="0"/>
                    <w:snapToGrid w:val="0"/>
                    <w:jc w:val="center"/>
                    <w:rPr>
                      <w:rFonts w:ascii="Times New Roman" w:hAnsi="Times New Roman"/>
                      <w:color w:val="000000"/>
                    </w:rPr>
                  </w:pPr>
                  <w:r>
                    <w:rPr>
                      <w:rFonts w:ascii="Times New Roman" w:hAnsi="Times New Roman"/>
                      <w:color w:val="000000"/>
                    </w:rPr>
                    <w:t>Y</w:t>
                  </w:r>
                </w:p>
              </w:tc>
              <w:tc>
                <w:tcPr>
                  <w:tcW w:w="564" w:type="pct"/>
                  <w:vMerge/>
                  <w:tcBorders>
                    <w:top w:val="single" w:sz="2" w:space="0" w:color="auto"/>
                    <w:left w:val="single" w:sz="4" w:space="0" w:color="auto"/>
                    <w:bottom w:val="single" w:sz="2" w:space="0" w:color="auto"/>
                    <w:right w:val="single" w:sz="4" w:space="0" w:color="auto"/>
                  </w:tcBorders>
                  <w:vAlign w:val="center"/>
                  <w:hideMark/>
                </w:tcPr>
                <w:p w:rsidR="008401D4" w:rsidRDefault="008401D4">
                  <w:pPr>
                    <w:widowControl/>
                    <w:jc w:val="left"/>
                    <w:rPr>
                      <w:rFonts w:cs="Courier New"/>
                      <w:color w:val="000000"/>
                      <w:szCs w:val="21"/>
                    </w:rPr>
                  </w:pPr>
                </w:p>
              </w:tc>
              <w:tc>
                <w:tcPr>
                  <w:tcW w:w="855" w:type="pct"/>
                  <w:vMerge/>
                  <w:tcBorders>
                    <w:top w:val="single" w:sz="2" w:space="0" w:color="auto"/>
                    <w:left w:val="single" w:sz="4" w:space="0" w:color="auto"/>
                    <w:bottom w:val="single" w:sz="2" w:space="0" w:color="auto"/>
                    <w:right w:val="single" w:sz="4" w:space="0" w:color="auto"/>
                  </w:tcBorders>
                  <w:vAlign w:val="center"/>
                  <w:hideMark/>
                </w:tcPr>
                <w:p w:rsidR="008401D4" w:rsidRDefault="008401D4">
                  <w:pPr>
                    <w:widowControl/>
                    <w:jc w:val="left"/>
                    <w:rPr>
                      <w:rFonts w:cs="Courier New"/>
                      <w:color w:val="000000"/>
                      <w:szCs w:val="21"/>
                    </w:rPr>
                  </w:pPr>
                </w:p>
              </w:tc>
              <w:tc>
                <w:tcPr>
                  <w:tcW w:w="0" w:type="auto"/>
                  <w:vMerge/>
                  <w:tcBorders>
                    <w:top w:val="single" w:sz="2" w:space="0" w:color="auto"/>
                    <w:left w:val="single" w:sz="4" w:space="0" w:color="auto"/>
                    <w:bottom w:val="single" w:sz="2" w:space="0" w:color="auto"/>
                    <w:right w:val="single" w:sz="4" w:space="0" w:color="auto"/>
                  </w:tcBorders>
                  <w:vAlign w:val="center"/>
                  <w:hideMark/>
                </w:tcPr>
                <w:p w:rsidR="008401D4" w:rsidRDefault="008401D4">
                  <w:pPr>
                    <w:widowControl/>
                    <w:jc w:val="left"/>
                    <w:rPr>
                      <w:rFonts w:cs="Courier New"/>
                      <w:color w:val="000000"/>
                      <w:szCs w:val="21"/>
                    </w:rPr>
                  </w:pPr>
                </w:p>
              </w:tc>
              <w:tc>
                <w:tcPr>
                  <w:tcW w:w="0" w:type="auto"/>
                  <w:vMerge/>
                  <w:tcBorders>
                    <w:top w:val="single" w:sz="2" w:space="0" w:color="auto"/>
                    <w:left w:val="single" w:sz="4" w:space="0" w:color="auto"/>
                    <w:bottom w:val="single" w:sz="2" w:space="0" w:color="auto"/>
                    <w:right w:val="single" w:sz="4" w:space="0" w:color="auto"/>
                  </w:tcBorders>
                  <w:vAlign w:val="center"/>
                  <w:hideMark/>
                </w:tcPr>
                <w:p w:rsidR="008401D4" w:rsidRDefault="008401D4">
                  <w:pPr>
                    <w:widowControl/>
                    <w:jc w:val="left"/>
                    <w:rPr>
                      <w:rFonts w:cs="Courier New"/>
                      <w:color w:val="000000"/>
                      <w:szCs w:val="21"/>
                    </w:rPr>
                  </w:pPr>
                </w:p>
              </w:tc>
              <w:tc>
                <w:tcPr>
                  <w:tcW w:w="0" w:type="auto"/>
                  <w:vMerge/>
                  <w:tcBorders>
                    <w:top w:val="single" w:sz="2" w:space="0" w:color="auto"/>
                    <w:left w:val="single" w:sz="4" w:space="0" w:color="auto"/>
                    <w:bottom w:val="single" w:sz="2" w:space="0" w:color="auto"/>
                    <w:right w:val="nil"/>
                  </w:tcBorders>
                  <w:vAlign w:val="center"/>
                  <w:hideMark/>
                </w:tcPr>
                <w:p w:rsidR="008401D4" w:rsidRDefault="008401D4">
                  <w:pPr>
                    <w:widowControl/>
                    <w:jc w:val="left"/>
                    <w:rPr>
                      <w:rFonts w:cs="Courier New"/>
                      <w:color w:val="000000"/>
                      <w:szCs w:val="21"/>
                    </w:rPr>
                  </w:pPr>
                </w:p>
              </w:tc>
            </w:tr>
            <w:tr w:rsidR="00DF77EF" w:rsidTr="002812E3">
              <w:trPr>
                <w:trHeight w:val="369"/>
              </w:trPr>
              <w:tc>
                <w:tcPr>
                  <w:tcW w:w="255" w:type="pct"/>
                  <w:tcBorders>
                    <w:top w:val="single" w:sz="2" w:space="0" w:color="auto"/>
                    <w:left w:val="nil"/>
                    <w:bottom w:val="single" w:sz="2" w:space="0" w:color="auto"/>
                    <w:right w:val="single" w:sz="4" w:space="0" w:color="auto"/>
                  </w:tcBorders>
                  <w:vAlign w:val="center"/>
                  <w:hideMark/>
                </w:tcPr>
                <w:p w:rsidR="00DF77EF" w:rsidRDefault="00DF77EF">
                  <w:pPr>
                    <w:pStyle w:val="af9"/>
                    <w:adjustRightInd w:val="0"/>
                    <w:snapToGrid w:val="0"/>
                    <w:jc w:val="center"/>
                    <w:rPr>
                      <w:rFonts w:ascii="Times New Roman" w:hAnsi="Times New Roman"/>
                      <w:color w:val="000000"/>
                    </w:rPr>
                  </w:pPr>
                  <w:r>
                    <w:rPr>
                      <w:rFonts w:ascii="Times New Roman" w:hAnsi="Times New Roman"/>
                      <w:color w:val="000000"/>
                    </w:rPr>
                    <w:t>1</w:t>
                  </w:r>
                </w:p>
              </w:tc>
              <w:tc>
                <w:tcPr>
                  <w:tcW w:w="955"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8C60AA">
                  <w:pPr>
                    <w:jc w:val="center"/>
                    <w:rPr>
                      <w:color w:val="000000"/>
                      <w:szCs w:val="21"/>
                    </w:rPr>
                  </w:pPr>
                  <w:r>
                    <w:rPr>
                      <w:rFonts w:hint="eastAsia"/>
                      <w:color w:val="000000"/>
                    </w:rPr>
                    <w:t>巷上</w:t>
                  </w:r>
                </w:p>
              </w:tc>
              <w:tc>
                <w:tcPr>
                  <w:tcW w:w="484" w:type="pct"/>
                  <w:tcBorders>
                    <w:top w:val="single" w:sz="2" w:space="0" w:color="auto"/>
                    <w:left w:val="single" w:sz="4" w:space="0" w:color="auto"/>
                    <w:bottom w:val="single" w:sz="2" w:space="0" w:color="auto"/>
                    <w:right w:val="single" w:sz="4" w:space="0" w:color="auto"/>
                  </w:tcBorders>
                  <w:vAlign w:val="center"/>
                  <w:hideMark/>
                </w:tcPr>
                <w:p w:rsidR="00DF77EF" w:rsidRDefault="006D7456" w:rsidP="00D119B5">
                  <w:pPr>
                    <w:pStyle w:val="af9"/>
                    <w:adjustRightInd w:val="0"/>
                    <w:snapToGrid w:val="0"/>
                    <w:jc w:val="center"/>
                    <w:rPr>
                      <w:rFonts w:ascii="Times New Roman" w:hAnsi="Times New Roman"/>
                      <w:color w:val="000000"/>
                    </w:rPr>
                  </w:pPr>
                  <w:r>
                    <w:rPr>
                      <w:rFonts w:ascii="Times New Roman" w:hAnsi="Times New Roman" w:hint="eastAsia"/>
                      <w:color w:val="000000"/>
                    </w:rPr>
                    <w:t>259</w:t>
                  </w:r>
                </w:p>
              </w:tc>
              <w:tc>
                <w:tcPr>
                  <w:tcW w:w="403" w:type="pct"/>
                  <w:tcBorders>
                    <w:top w:val="single" w:sz="2" w:space="0" w:color="auto"/>
                    <w:left w:val="single" w:sz="4" w:space="0" w:color="auto"/>
                    <w:bottom w:val="single" w:sz="2" w:space="0" w:color="auto"/>
                    <w:right w:val="single" w:sz="4" w:space="0" w:color="auto"/>
                  </w:tcBorders>
                  <w:vAlign w:val="center"/>
                  <w:hideMark/>
                </w:tcPr>
                <w:p w:rsidR="00DF77EF" w:rsidRDefault="006D7456" w:rsidP="006D7456">
                  <w:pPr>
                    <w:pStyle w:val="af9"/>
                    <w:adjustRightInd w:val="0"/>
                    <w:snapToGrid w:val="0"/>
                    <w:jc w:val="center"/>
                    <w:rPr>
                      <w:rFonts w:ascii="Times New Roman" w:hAnsi="Times New Roman"/>
                      <w:color w:val="000000"/>
                    </w:rPr>
                  </w:pPr>
                  <w:r>
                    <w:rPr>
                      <w:rFonts w:ascii="Times New Roman" w:hAnsi="Times New Roman" w:hint="eastAsia"/>
                      <w:color w:val="000000"/>
                    </w:rPr>
                    <w:t>131</w:t>
                  </w:r>
                </w:p>
              </w:tc>
              <w:tc>
                <w:tcPr>
                  <w:tcW w:w="564" w:type="pct"/>
                  <w:tcBorders>
                    <w:top w:val="single" w:sz="2" w:space="0" w:color="auto"/>
                    <w:left w:val="single" w:sz="4" w:space="0" w:color="auto"/>
                    <w:bottom w:val="single" w:sz="2" w:space="0" w:color="auto"/>
                    <w:right w:val="single" w:sz="4" w:space="0" w:color="auto"/>
                  </w:tcBorders>
                  <w:vAlign w:val="center"/>
                  <w:hideMark/>
                </w:tcPr>
                <w:p w:rsidR="00DF77EF" w:rsidRDefault="00DF77EF">
                  <w:pPr>
                    <w:pStyle w:val="af9"/>
                    <w:adjustRightInd w:val="0"/>
                    <w:snapToGrid w:val="0"/>
                    <w:jc w:val="center"/>
                    <w:rPr>
                      <w:rFonts w:ascii="Times New Roman" w:hAnsi="Times New Roman"/>
                      <w:color w:val="000000"/>
                    </w:rPr>
                  </w:pPr>
                  <w:r>
                    <w:rPr>
                      <w:rFonts w:ascii="Times New Roman" w:hAnsi="Times New Roman" w:hint="eastAsia"/>
                      <w:color w:val="000000"/>
                    </w:rPr>
                    <w:t>居住区</w:t>
                  </w:r>
                </w:p>
              </w:tc>
              <w:tc>
                <w:tcPr>
                  <w:tcW w:w="855"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DF77EF">
                  <w:pPr>
                    <w:pStyle w:val="af9"/>
                    <w:adjustRightInd w:val="0"/>
                    <w:snapToGrid w:val="0"/>
                    <w:jc w:val="center"/>
                    <w:rPr>
                      <w:rFonts w:ascii="Times New Roman" w:hAnsi="Times New Roman"/>
                      <w:color w:val="000000"/>
                    </w:rPr>
                  </w:pPr>
                  <w:r>
                    <w:rPr>
                      <w:rFonts w:ascii="Times New Roman" w:hAnsi="Times New Roman" w:hint="eastAsia"/>
                      <w:color w:val="000000"/>
                    </w:rPr>
                    <w:t>居民，</w:t>
                  </w:r>
                  <w:r>
                    <w:rPr>
                      <w:rFonts w:ascii="Times New Roman" w:hAnsi="Times New Roman" w:hint="eastAsia"/>
                      <w:color w:val="000000"/>
                    </w:rPr>
                    <w:t>120</w:t>
                  </w:r>
                  <w:r>
                    <w:rPr>
                      <w:rFonts w:ascii="Times New Roman" w:hAnsi="Times New Roman" w:hint="eastAsia"/>
                      <w:color w:val="000000"/>
                    </w:rPr>
                    <w:t>人</w:t>
                  </w:r>
                </w:p>
              </w:tc>
              <w:tc>
                <w:tcPr>
                  <w:tcW w:w="436" w:type="pct"/>
                  <w:tcBorders>
                    <w:top w:val="single" w:sz="2" w:space="0" w:color="auto"/>
                    <w:left w:val="single" w:sz="4" w:space="0" w:color="auto"/>
                    <w:bottom w:val="single" w:sz="2" w:space="0" w:color="auto"/>
                    <w:right w:val="single" w:sz="4" w:space="0" w:color="auto"/>
                  </w:tcBorders>
                  <w:vAlign w:val="center"/>
                  <w:hideMark/>
                </w:tcPr>
                <w:p w:rsidR="00DF77EF" w:rsidRDefault="00DF77EF">
                  <w:pPr>
                    <w:adjustRightInd w:val="0"/>
                    <w:snapToGrid w:val="0"/>
                    <w:jc w:val="center"/>
                    <w:rPr>
                      <w:color w:val="000000"/>
                      <w:szCs w:val="21"/>
                    </w:rPr>
                  </w:pPr>
                  <w:r>
                    <w:rPr>
                      <w:rFonts w:hint="eastAsia"/>
                      <w:color w:val="000000"/>
                      <w:szCs w:val="21"/>
                    </w:rPr>
                    <w:t>二类区</w:t>
                  </w:r>
                </w:p>
              </w:tc>
              <w:tc>
                <w:tcPr>
                  <w:tcW w:w="441"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8C60AA">
                  <w:pPr>
                    <w:jc w:val="center"/>
                    <w:rPr>
                      <w:color w:val="000000"/>
                      <w:szCs w:val="21"/>
                    </w:rPr>
                  </w:pPr>
                  <w:r>
                    <w:rPr>
                      <w:rFonts w:hint="eastAsia"/>
                      <w:color w:val="000000"/>
                      <w:szCs w:val="21"/>
                    </w:rPr>
                    <w:t>东</w:t>
                  </w:r>
                </w:p>
              </w:tc>
              <w:tc>
                <w:tcPr>
                  <w:tcW w:w="607" w:type="pct"/>
                  <w:tcBorders>
                    <w:top w:val="single" w:sz="2" w:space="0" w:color="auto"/>
                    <w:left w:val="single" w:sz="4" w:space="0" w:color="auto"/>
                    <w:bottom w:val="single" w:sz="2" w:space="0" w:color="auto"/>
                    <w:right w:val="nil"/>
                  </w:tcBorders>
                  <w:vAlign w:val="center"/>
                  <w:hideMark/>
                </w:tcPr>
                <w:p w:rsidR="00DF77EF" w:rsidRDefault="00DF77EF" w:rsidP="008C60AA">
                  <w:pPr>
                    <w:jc w:val="center"/>
                    <w:rPr>
                      <w:color w:val="000000"/>
                      <w:szCs w:val="21"/>
                    </w:rPr>
                  </w:pPr>
                  <w:r>
                    <w:rPr>
                      <w:rFonts w:hint="eastAsia"/>
                      <w:color w:val="000000"/>
                      <w:szCs w:val="21"/>
                    </w:rPr>
                    <w:t>253</w:t>
                  </w:r>
                </w:p>
              </w:tc>
            </w:tr>
            <w:tr w:rsidR="006D7456" w:rsidTr="002812E3">
              <w:trPr>
                <w:trHeight w:val="369"/>
              </w:trPr>
              <w:tc>
                <w:tcPr>
                  <w:tcW w:w="255" w:type="pct"/>
                  <w:tcBorders>
                    <w:top w:val="single" w:sz="2" w:space="0" w:color="auto"/>
                    <w:left w:val="nil"/>
                    <w:bottom w:val="single" w:sz="2" w:space="0" w:color="auto"/>
                    <w:right w:val="single" w:sz="4" w:space="0" w:color="auto"/>
                  </w:tcBorders>
                  <w:vAlign w:val="center"/>
                  <w:hideMark/>
                </w:tcPr>
                <w:p w:rsidR="006D7456" w:rsidRDefault="006D7456">
                  <w:pPr>
                    <w:pStyle w:val="af9"/>
                    <w:adjustRightInd w:val="0"/>
                    <w:snapToGrid w:val="0"/>
                    <w:jc w:val="center"/>
                    <w:rPr>
                      <w:rFonts w:ascii="Times New Roman" w:hAnsi="Times New Roman"/>
                      <w:color w:val="000000"/>
                    </w:rPr>
                  </w:pPr>
                  <w:r>
                    <w:rPr>
                      <w:rFonts w:ascii="Times New Roman" w:hAnsi="Times New Roman"/>
                      <w:color w:val="000000"/>
                    </w:rPr>
                    <w:t>2</w:t>
                  </w:r>
                </w:p>
              </w:tc>
              <w:tc>
                <w:tcPr>
                  <w:tcW w:w="955" w:type="pct"/>
                  <w:tcBorders>
                    <w:top w:val="single" w:sz="2" w:space="0" w:color="auto"/>
                    <w:left w:val="single" w:sz="4" w:space="0" w:color="auto"/>
                    <w:bottom w:val="single" w:sz="2" w:space="0" w:color="auto"/>
                    <w:right w:val="single" w:sz="4" w:space="0" w:color="auto"/>
                  </w:tcBorders>
                  <w:vAlign w:val="center"/>
                  <w:hideMark/>
                </w:tcPr>
                <w:p w:rsidR="006D7456" w:rsidRDefault="006D7456" w:rsidP="008C60AA">
                  <w:pPr>
                    <w:jc w:val="center"/>
                    <w:rPr>
                      <w:color w:val="000000"/>
                    </w:rPr>
                  </w:pPr>
                  <w:r>
                    <w:rPr>
                      <w:rFonts w:hint="eastAsia"/>
                      <w:color w:val="000000"/>
                    </w:rPr>
                    <w:t>南街</w:t>
                  </w:r>
                </w:p>
              </w:tc>
              <w:tc>
                <w:tcPr>
                  <w:tcW w:w="484" w:type="pct"/>
                  <w:tcBorders>
                    <w:top w:val="single" w:sz="2" w:space="0" w:color="auto"/>
                    <w:left w:val="single" w:sz="4" w:space="0" w:color="auto"/>
                    <w:bottom w:val="single" w:sz="2" w:space="0" w:color="auto"/>
                    <w:right w:val="single" w:sz="4" w:space="0" w:color="auto"/>
                  </w:tcBorders>
                  <w:vAlign w:val="center"/>
                  <w:hideMark/>
                </w:tcPr>
                <w:p w:rsidR="006D7456" w:rsidRDefault="006D7456" w:rsidP="008C60AA">
                  <w:pPr>
                    <w:pStyle w:val="af9"/>
                    <w:adjustRightInd w:val="0"/>
                    <w:snapToGrid w:val="0"/>
                    <w:jc w:val="center"/>
                    <w:rPr>
                      <w:rFonts w:ascii="Times New Roman" w:hAnsi="Times New Roman"/>
                      <w:color w:val="000000"/>
                    </w:rPr>
                  </w:pPr>
                  <w:r>
                    <w:rPr>
                      <w:rFonts w:ascii="Times New Roman" w:hAnsi="Times New Roman" w:hint="eastAsia"/>
                      <w:color w:val="000000"/>
                    </w:rPr>
                    <w:t>227</w:t>
                  </w:r>
                </w:p>
              </w:tc>
              <w:tc>
                <w:tcPr>
                  <w:tcW w:w="403" w:type="pct"/>
                  <w:tcBorders>
                    <w:top w:val="single" w:sz="2" w:space="0" w:color="auto"/>
                    <w:left w:val="single" w:sz="4" w:space="0" w:color="auto"/>
                    <w:bottom w:val="single" w:sz="2" w:space="0" w:color="auto"/>
                    <w:right w:val="single" w:sz="4" w:space="0" w:color="auto"/>
                  </w:tcBorders>
                  <w:vAlign w:val="center"/>
                  <w:hideMark/>
                </w:tcPr>
                <w:p w:rsidR="006D7456" w:rsidRDefault="006D7456" w:rsidP="008C60AA">
                  <w:pPr>
                    <w:pStyle w:val="af9"/>
                    <w:adjustRightInd w:val="0"/>
                    <w:snapToGrid w:val="0"/>
                    <w:jc w:val="center"/>
                    <w:rPr>
                      <w:rFonts w:ascii="Times New Roman" w:hAnsi="Times New Roman"/>
                      <w:color w:val="000000"/>
                    </w:rPr>
                  </w:pPr>
                  <w:r>
                    <w:rPr>
                      <w:rFonts w:ascii="Times New Roman" w:hAnsi="Times New Roman"/>
                      <w:color w:val="000000"/>
                    </w:rPr>
                    <w:t>-</w:t>
                  </w:r>
                  <w:r>
                    <w:rPr>
                      <w:rFonts w:ascii="Times New Roman" w:hAnsi="Times New Roman" w:hint="eastAsia"/>
                      <w:color w:val="000000"/>
                    </w:rPr>
                    <w:t>116</w:t>
                  </w:r>
                </w:p>
              </w:tc>
              <w:tc>
                <w:tcPr>
                  <w:tcW w:w="564" w:type="pct"/>
                  <w:tcBorders>
                    <w:top w:val="single" w:sz="2" w:space="0" w:color="auto"/>
                    <w:left w:val="single" w:sz="4" w:space="0" w:color="auto"/>
                    <w:bottom w:val="single" w:sz="2" w:space="0" w:color="auto"/>
                    <w:right w:val="single" w:sz="4" w:space="0" w:color="auto"/>
                  </w:tcBorders>
                  <w:vAlign w:val="center"/>
                  <w:hideMark/>
                </w:tcPr>
                <w:p w:rsidR="006D7456" w:rsidRDefault="006D7456">
                  <w:pPr>
                    <w:pStyle w:val="af9"/>
                    <w:adjustRightInd w:val="0"/>
                    <w:snapToGrid w:val="0"/>
                    <w:jc w:val="center"/>
                    <w:rPr>
                      <w:rFonts w:ascii="Times New Roman" w:hAnsi="Times New Roman"/>
                      <w:color w:val="000000"/>
                    </w:rPr>
                  </w:pPr>
                  <w:r>
                    <w:rPr>
                      <w:rFonts w:ascii="Times New Roman" w:hAnsi="Times New Roman" w:hint="eastAsia"/>
                      <w:color w:val="000000"/>
                    </w:rPr>
                    <w:t>居住区</w:t>
                  </w:r>
                </w:p>
              </w:tc>
              <w:tc>
                <w:tcPr>
                  <w:tcW w:w="855" w:type="pct"/>
                  <w:tcBorders>
                    <w:top w:val="single" w:sz="2" w:space="0" w:color="auto"/>
                    <w:left w:val="single" w:sz="4" w:space="0" w:color="auto"/>
                    <w:bottom w:val="single" w:sz="2" w:space="0" w:color="auto"/>
                    <w:right w:val="single" w:sz="4" w:space="0" w:color="auto"/>
                  </w:tcBorders>
                  <w:vAlign w:val="center"/>
                  <w:hideMark/>
                </w:tcPr>
                <w:p w:rsidR="006D7456" w:rsidRDefault="006D7456" w:rsidP="00DF77EF">
                  <w:pPr>
                    <w:pStyle w:val="af9"/>
                    <w:adjustRightInd w:val="0"/>
                    <w:snapToGrid w:val="0"/>
                    <w:jc w:val="center"/>
                    <w:rPr>
                      <w:rFonts w:ascii="Times New Roman" w:hAnsi="Times New Roman"/>
                      <w:color w:val="000000"/>
                    </w:rPr>
                  </w:pPr>
                  <w:r>
                    <w:rPr>
                      <w:rFonts w:ascii="Times New Roman" w:hAnsi="Times New Roman" w:hint="eastAsia"/>
                      <w:color w:val="000000"/>
                    </w:rPr>
                    <w:t>居民，</w:t>
                  </w:r>
                  <w:r>
                    <w:rPr>
                      <w:rFonts w:ascii="Times New Roman" w:hAnsi="Times New Roman" w:hint="eastAsia"/>
                      <w:color w:val="000000"/>
                    </w:rPr>
                    <w:t>12</w:t>
                  </w:r>
                  <w:r>
                    <w:rPr>
                      <w:rFonts w:ascii="Times New Roman" w:hAnsi="Times New Roman"/>
                      <w:color w:val="000000"/>
                    </w:rPr>
                    <w:t>0</w:t>
                  </w:r>
                  <w:r>
                    <w:rPr>
                      <w:rFonts w:ascii="Times New Roman" w:hAnsi="Times New Roman" w:hint="eastAsia"/>
                      <w:color w:val="000000"/>
                    </w:rPr>
                    <w:t>人</w:t>
                  </w:r>
                </w:p>
              </w:tc>
              <w:tc>
                <w:tcPr>
                  <w:tcW w:w="436" w:type="pct"/>
                  <w:tcBorders>
                    <w:top w:val="single" w:sz="2" w:space="0" w:color="auto"/>
                    <w:left w:val="single" w:sz="4" w:space="0" w:color="auto"/>
                    <w:bottom w:val="single" w:sz="2" w:space="0" w:color="auto"/>
                    <w:right w:val="single" w:sz="4" w:space="0" w:color="auto"/>
                  </w:tcBorders>
                  <w:vAlign w:val="center"/>
                  <w:hideMark/>
                </w:tcPr>
                <w:p w:rsidR="006D7456" w:rsidRDefault="006D7456">
                  <w:pPr>
                    <w:adjustRightInd w:val="0"/>
                    <w:snapToGrid w:val="0"/>
                    <w:jc w:val="center"/>
                    <w:rPr>
                      <w:color w:val="000000"/>
                      <w:szCs w:val="21"/>
                    </w:rPr>
                  </w:pPr>
                  <w:r>
                    <w:rPr>
                      <w:rFonts w:hint="eastAsia"/>
                      <w:color w:val="000000"/>
                      <w:szCs w:val="21"/>
                    </w:rPr>
                    <w:t>二类区</w:t>
                  </w:r>
                </w:p>
              </w:tc>
              <w:tc>
                <w:tcPr>
                  <w:tcW w:w="441" w:type="pct"/>
                  <w:tcBorders>
                    <w:top w:val="single" w:sz="2" w:space="0" w:color="auto"/>
                    <w:left w:val="single" w:sz="4" w:space="0" w:color="auto"/>
                    <w:bottom w:val="single" w:sz="2" w:space="0" w:color="auto"/>
                    <w:right w:val="single" w:sz="4" w:space="0" w:color="auto"/>
                  </w:tcBorders>
                  <w:vAlign w:val="center"/>
                  <w:hideMark/>
                </w:tcPr>
                <w:p w:rsidR="006D7456" w:rsidRDefault="006D7456" w:rsidP="008C60AA">
                  <w:pPr>
                    <w:jc w:val="center"/>
                    <w:rPr>
                      <w:color w:val="000000"/>
                      <w:szCs w:val="21"/>
                    </w:rPr>
                  </w:pPr>
                  <w:r>
                    <w:rPr>
                      <w:rFonts w:hint="eastAsia"/>
                      <w:color w:val="000000"/>
                      <w:szCs w:val="21"/>
                    </w:rPr>
                    <w:t>东</w:t>
                  </w:r>
                </w:p>
              </w:tc>
              <w:tc>
                <w:tcPr>
                  <w:tcW w:w="607" w:type="pct"/>
                  <w:tcBorders>
                    <w:top w:val="single" w:sz="2" w:space="0" w:color="auto"/>
                    <w:left w:val="single" w:sz="4" w:space="0" w:color="auto"/>
                    <w:bottom w:val="single" w:sz="2" w:space="0" w:color="auto"/>
                    <w:right w:val="nil"/>
                  </w:tcBorders>
                  <w:vAlign w:val="center"/>
                  <w:hideMark/>
                </w:tcPr>
                <w:p w:rsidR="006D7456" w:rsidRDefault="006D7456" w:rsidP="008C60AA">
                  <w:pPr>
                    <w:jc w:val="center"/>
                    <w:rPr>
                      <w:color w:val="000000"/>
                      <w:szCs w:val="21"/>
                    </w:rPr>
                  </w:pPr>
                  <w:r>
                    <w:rPr>
                      <w:rFonts w:hint="eastAsia"/>
                      <w:color w:val="000000"/>
                      <w:szCs w:val="21"/>
                    </w:rPr>
                    <w:t>222</w:t>
                  </w:r>
                </w:p>
              </w:tc>
            </w:tr>
            <w:tr w:rsidR="00DF77EF" w:rsidTr="002812E3">
              <w:trPr>
                <w:trHeight w:val="369"/>
              </w:trPr>
              <w:tc>
                <w:tcPr>
                  <w:tcW w:w="255" w:type="pct"/>
                  <w:tcBorders>
                    <w:top w:val="single" w:sz="2" w:space="0" w:color="auto"/>
                    <w:left w:val="nil"/>
                    <w:bottom w:val="single" w:sz="2" w:space="0" w:color="auto"/>
                    <w:right w:val="single" w:sz="4" w:space="0" w:color="auto"/>
                  </w:tcBorders>
                  <w:vAlign w:val="center"/>
                  <w:hideMark/>
                </w:tcPr>
                <w:p w:rsidR="00DF77EF" w:rsidRDefault="00DF77EF">
                  <w:pPr>
                    <w:pStyle w:val="af9"/>
                    <w:adjustRightInd w:val="0"/>
                    <w:snapToGrid w:val="0"/>
                    <w:jc w:val="center"/>
                    <w:rPr>
                      <w:rFonts w:ascii="Times New Roman" w:hAnsi="Times New Roman"/>
                      <w:color w:val="000000"/>
                    </w:rPr>
                  </w:pPr>
                  <w:r>
                    <w:rPr>
                      <w:rFonts w:ascii="Times New Roman" w:hAnsi="Times New Roman"/>
                      <w:color w:val="000000"/>
                    </w:rPr>
                    <w:t>3</w:t>
                  </w:r>
                </w:p>
              </w:tc>
              <w:tc>
                <w:tcPr>
                  <w:tcW w:w="955"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8C60AA">
                  <w:pPr>
                    <w:jc w:val="center"/>
                    <w:rPr>
                      <w:color w:val="000000"/>
                    </w:rPr>
                  </w:pPr>
                  <w:r>
                    <w:rPr>
                      <w:rFonts w:hint="eastAsia"/>
                      <w:color w:val="000000"/>
                    </w:rPr>
                    <w:t>季家坝</w:t>
                  </w:r>
                </w:p>
              </w:tc>
              <w:tc>
                <w:tcPr>
                  <w:tcW w:w="484" w:type="pct"/>
                  <w:tcBorders>
                    <w:top w:val="single" w:sz="2" w:space="0" w:color="auto"/>
                    <w:left w:val="single" w:sz="4" w:space="0" w:color="auto"/>
                    <w:bottom w:val="single" w:sz="2" w:space="0" w:color="auto"/>
                    <w:right w:val="single" w:sz="4" w:space="0" w:color="auto"/>
                  </w:tcBorders>
                  <w:vAlign w:val="center"/>
                  <w:hideMark/>
                </w:tcPr>
                <w:p w:rsidR="00DF77EF" w:rsidRDefault="006D7456">
                  <w:pPr>
                    <w:pStyle w:val="af9"/>
                    <w:adjustRightInd w:val="0"/>
                    <w:snapToGrid w:val="0"/>
                    <w:jc w:val="center"/>
                    <w:rPr>
                      <w:rFonts w:ascii="Times New Roman" w:hAnsi="Times New Roman"/>
                      <w:color w:val="000000"/>
                    </w:rPr>
                  </w:pPr>
                  <w:r>
                    <w:rPr>
                      <w:rFonts w:ascii="Times New Roman" w:hAnsi="Times New Roman" w:hint="eastAsia"/>
                      <w:color w:val="000000"/>
                    </w:rPr>
                    <w:t>45</w:t>
                  </w:r>
                </w:p>
              </w:tc>
              <w:tc>
                <w:tcPr>
                  <w:tcW w:w="403"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6D7456">
                  <w:pPr>
                    <w:pStyle w:val="af9"/>
                    <w:adjustRightInd w:val="0"/>
                    <w:snapToGrid w:val="0"/>
                    <w:jc w:val="center"/>
                    <w:rPr>
                      <w:rFonts w:ascii="Times New Roman" w:hAnsi="Times New Roman"/>
                      <w:color w:val="000000"/>
                    </w:rPr>
                  </w:pPr>
                  <w:r>
                    <w:rPr>
                      <w:rFonts w:ascii="Times New Roman" w:hAnsi="Times New Roman"/>
                      <w:color w:val="000000"/>
                    </w:rPr>
                    <w:t>-</w:t>
                  </w:r>
                  <w:r w:rsidR="006D7456">
                    <w:rPr>
                      <w:rFonts w:ascii="Times New Roman" w:hAnsi="Times New Roman" w:hint="eastAsia"/>
                      <w:color w:val="000000"/>
                    </w:rPr>
                    <w:t>411</w:t>
                  </w:r>
                </w:p>
              </w:tc>
              <w:tc>
                <w:tcPr>
                  <w:tcW w:w="564" w:type="pct"/>
                  <w:tcBorders>
                    <w:top w:val="single" w:sz="2" w:space="0" w:color="auto"/>
                    <w:left w:val="single" w:sz="4" w:space="0" w:color="auto"/>
                    <w:bottom w:val="single" w:sz="2" w:space="0" w:color="auto"/>
                    <w:right w:val="single" w:sz="4" w:space="0" w:color="auto"/>
                  </w:tcBorders>
                  <w:vAlign w:val="center"/>
                  <w:hideMark/>
                </w:tcPr>
                <w:p w:rsidR="00DF77EF" w:rsidRDefault="00DF77EF">
                  <w:pPr>
                    <w:pStyle w:val="af9"/>
                    <w:adjustRightInd w:val="0"/>
                    <w:snapToGrid w:val="0"/>
                    <w:jc w:val="center"/>
                    <w:rPr>
                      <w:rFonts w:ascii="Times New Roman" w:hAnsi="Times New Roman"/>
                      <w:color w:val="000000"/>
                    </w:rPr>
                  </w:pPr>
                  <w:r>
                    <w:rPr>
                      <w:rFonts w:ascii="Times New Roman" w:hAnsi="Times New Roman" w:hint="eastAsia"/>
                      <w:color w:val="000000"/>
                    </w:rPr>
                    <w:t>居住区</w:t>
                  </w:r>
                </w:p>
              </w:tc>
              <w:tc>
                <w:tcPr>
                  <w:tcW w:w="855"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DF77EF">
                  <w:pPr>
                    <w:pStyle w:val="af9"/>
                    <w:adjustRightInd w:val="0"/>
                    <w:snapToGrid w:val="0"/>
                    <w:jc w:val="center"/>
                    <w:rPr>
                      <w:rFonts w:ascii="Times New Roman" w:hAnsi="Times New Roman"/>
                      <w:color w:val="000000"/>
                    </w:rPr>
                  </w:pPr>
                  <w:r>
                    <w:rPr>
                      <w:rFonts w:ascii="Times New Roman" w:hAnsi="Times New Roman" w:hint="eastAsia"/>
                      <w:color w:val="000000"/>
                    </w:rPr>
                    <w:t>居民，</w:t>
                  </w:r>
                  <w:r>
                    <w:rPr>
                      <w:rFonts w:ascii="Times New Roman" w:hAnsi="Times New Roman" w:hint="eastAsia"/>
                      <w:color w:val="000000"/>
                    </w:rPr>
                    <w:t>30</w:t>
                  </w:r>
                  <w:r>
                    <w:rPr>
                      <w:rFonts w:ascii="Times New Roman" w:hAnsi="Times New Roman" w:hint="eastAsia"/>
                      <w:color w:val="000000"/>
                    </w:rPr>
                    <w:t>人</w:t>
                  </w:r>
                </w:p>
              </w:tc>
              <w:tc>
                <w:tcPr>
                  <w:tcW w:w="436" w:type="pct"/>
                  <w:tcBorders>
                    <w:top w:val="single" w:sz="2" w:space="0" w:color="auto"/>
                    <w:left w:val="single" w:sz="4" w:space="0" w:color="auto"/>
                    <w:bottom w:val="single" w:sz="2" w:space="0" w:color="auto"/>
                    <w:right w:val="single" w:sz="4" w:space="0" w:color="auto"/>
                  </w:tcBorders>
                  <w:vAlign w:val="center"/>
                  <w:hideMark/>
                </w:tcPr>
                <w:p w:rsidR="00DF77EF" w:rsidRDefault="00DF77EF">
                  <w:pPr>
                    <w:adjustRightInd w:val="0"/>
                    <w:snapToGrid w:val="0"/>
                    <w:jc w:val="center"/>
                    <w:rPr>
                      <w:color w:val="000000"/>
                      <w:szCs w:val="21"/>
                    </w:rPr>
                  </w:pPr>
                  <w:r>
                    <w:rPr>
                      <w:rFonts w:hint="eastAsia"/>
                      <w:color w:val="000000"/>
                      <w:szCs w:val="21"/>
                    </w:rPr>
                    <w:t>二类区</w:t>
                  </w:r>
                </w:p>
              </w:tc>
              <w:tc>
                <w:tcPr>
                  <w:tcW w:w="441"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8C60AA">
                  <w:pPr>
                    <w:jc w:val="center"/>
                    <w:rPr>
                      <w:color w:val="000000"/>
                      <w:szCs w:val="21"/>
                    </w:rPr>
                  </w:pPr>
                  <w:r>
                    <w:rPr>
                      <w:rFonts w:hint="eastAsia"/>
                      <w:color w:val="000000"/>
                      <w:szCs w:val="21"/>
                    </w:rPr>
                    <w:t>南</w:t>
                  </w:r>
                </w:p>
              </w:tc>
              <w:tc>
                <w:tcPr>
                  <w:tcW w:w="607" w:type="pct"/>
                  <w:tcBorders>
                    <w:top w:val="single" w:sz="2" w:space="0" w:color="auto"/>
                    <w:left w:val="single" w:sz="4" w:space="0" w:color="auto"/>
                    <w:bottom w:val="single" w:sz="2" w:space="0" w:color="auto"/>
                    <w:right w:val="nil"/>
                  </w:tcBorders>
                  <w:vAlign w:val="center"/>
                  <w:hideMark/>
                </w:tcPr>
                <w:p w:rsidR="00DF77EF" w:rsidRDefault="00DF77EF" w:rsidP="008C60AA">
                  <w:pPr>
                    <w:jc w:val="center"/>
                    <w:rPr>
                      <w:color w:val="000000"/>
                      <w:szCs w:val="21"/>
                    </w:rPr>
                  </w:pPr>
                  <w:r>
                    <w:rPr>
                      <w:rFonts w:hint="eastAsia"/>
                      <w:color w:val="000000"/>
                      <w:szCs w:val="21"/>
                    </w:rPr>
                    <w:t>370</w:t>
                  </w:r>
                </w:p>
              </w:tc>
            </w:tr>
            <w:tr w:rsidR="00DF77EF" w:rsidTr="002812E3">
              <w:trPr>
                <w:trHeight w:val="369"/>
              </w:trPr>
              <w:tc>
                <w:tcPr>
                  <w:tcW w:w="255" w:type="pct"/>
                  <w:tcBorders>
                    <w:top w:val="single" w:sz="2" w:space="0" w:color="auto"/>
                    <w:left w:val="nil"/>
                    <w:bottom w:val="single" w:sz="2" w:space="0" w:color="auto"/>
                    <w:right w:val="single" w:sz="4" w:space="0" w:color="auto"/>
                  </w:tcBorders>
                  <w:vAlign w:val="center"/>
                  <w:hideMark/>
                </w:tcPr>
                <w:p w:rsidR="00DF77EF" w:rsidRDefault="00DF77EF">
                  <w:pPr>
                    <w:pStyle w:val="af9"/>
                    <w:adjustRightInd w:val="0"/>
                    <w:snapToGrid w:val="0"/>
                    <w:jc w:val="center"/>
                    <w:rPr>
                      <w:rFonts w:ascii="Times New Roman" w:hAnsi="Times New Roman"/>
                      <w:color w:val="000000"/>
                    </w:rPr>
                  </w:pPr>
                  <w:r>
                    <w:rPr>
                      <w:rFonts w:ascii="Times New Roman" w:hAnsi="Times New Roman" w:hint="eastAsia"/>
                      <w:color w:val="000000"/>
                    </w:rPr>
                    <w:t>4</w:t>
                  </w:r>
                </w:p>
              </w:tc>
              <w:tc>
                <w:tcPr>
                  <w:tcW w:w="955"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8C60AA">
                  <w:pPr>
                    <w:jc w:val="center"/>
                    <w:rPr>
                      <w:color w:val="000000"/>
                    </w:rPr>
                  </w:pPr>
                  <w:r>
                    <w:rPr>
                      <w:rFonts w:hint="eastAsia"/>
                      <w:color w:val="000000"/>
                    </w:rPr>
                    <w:t>河塘村</w:t>
                  </w:r>
                </w:p>
              </w:tc>
              <w:tc>
                <w:tcPr>
                  <w:tcW w:w="484"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6D7456">
                  <w:pPr>
                    <w:pStyle w:val="af9"/>
                    <w:adjustRightInd w:val="0"/>
                    <w:snapToGrid w:val="0"/>
                    <w:jc w:val="center"/>
                    <w:rPr>
                      <w:rFonts w:ascii="Times New Roman" w:hAnsi="Times New Roman"/>
                      <w:color w:val="000000"/>
                    </w:rPr>
                  </w:pPr>
                  <w:r>
                    <w:rPr>
                      <w:rFonts w:ascii="Times New Roman" w:hAnsi="Times New Roman" w:hint="eastAsia"/>
                      <w:color w:val="000000"/>
                    </w:rPr>
                    <w:t>-</w:t>
                  </w:r>
                  <w:r w:rsidR="006D7456">
                    <w:rPr>
                      <w:rFonts w:ascii="Times New Roman" w:hAnsi="Times New Roman" w:hint="eastAsia"/>
                      <w:color w:val="000000"/>
                    </w:rPr>
                    <w:t>253</w:t>
                  </w:r>
                </w:p>
              </w:tc>
              <w:tc>
                <w:tcPr>
                  <w:tcW w:w="403" w:type="pct"/>
                  <w:tcBorders>
                    <w:top w:val="single" w:sz="2" w:space="0" w:color="auto"/>
                    <w:left w:val="single" w:sz="4" w:space="0" w:color="auto"/>
                    <w:bottom w:val="single" w:sz="2" w:space="0" w:color="auto"/>
                    <w:right w:val="single" w:sz="4" w:space="0" w:color="auto"/>
                  </w:tcBorders>
                  <w:vAlign w:val="center"/>
                  <w:hideMark/>
                </w:tcPr>
                <w:p w:rsidR="00DF77EF" w:rsidRDefault="006D7456" w:rsidP="0039668E">
                  <w:pPr>
                    <w:pStyle w:val="af9"/>
                    <w:adjustRightInd w:val="0"/>
                    <w:snapToGrid w:val="0"/>
                    <w:jc w:val="center"/>
                    <w:rPr>
                      <w:rFonts w:ascii="Times New Roman" w:hAnsi="Times New Roman"/>
                      <w:color w:val="000000"/>
                    </w:rPr>
                  </w:pPr>
                  <w:r>
                    <w:rPr>
                      <w:rFonts w:ascii="Times New Roman" w:hAnsi="Times New Roman" w:hint="eastAsia"/>
                      <w:color w:val="000000"/>
                    </w:rPr>
                    <w:t>26</w:t>
                  </w:r>
                </w:p>
              </w:tc>
              <w:tc>
                <w:tcPr>
                  <w:tcW w:w="564"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555AFA">
                  <w:pPr>
                    <w:pStyle w:val="af9"/>
                    <w:adjustRightInd w:val="0"/>
                    <w:snapToGrid w:val="0"/>
                    <w:jc w:val="center"/>
                    <w:rPr>
                      <w:rFonts w:ascii="Times New Roman" w:hAnsi="Times New Roman"/>
                      <w:color w:val="000000"/>
                    </w:rPr>
                  </w:pPr>
                  <w:r>
                    <w:rPr>
                      <w:rFonts w:ascii="Times New Roman" w:hAnsi="Times New Roman" w:hint="eastAsia"/>
                      <w:color w:val="000000"/>
                    </w:rPr>
                    <w:t>居住区</w:t>
                  </w:r>
                </w:p>
              </w:tc>
              <w:tc>
                <w:tcPr>
                  <w:tcW w:w="855"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DF77EF">
                  <w:pPr>
                    <w:pStyle w:val="af9"/>
                    <w:adjustRightInd w:val="0"/>
                    <w:snapToGrid w:val="0"/>
                    <w:jc w:val="center"/>
                    <w:rPr>
                      <w:rFonts w:ascii="Times New Roman" w:hAnsi="Times New Roman"/>
                      <w:color w:val="000000"/>
                    </w:rPr>
                  </w:pPr>
                  <w:r>
                    <w:rPr>
                      <w:rFonts w:ascii="Times New Roman" w:hAnsi="Times New Roman" w:hint="eastAsia"/>
                      <w:color w:val="000000"/>
                    </w:rPr>
                    <w:t>居民，</w:t>
                  </w:r>
                  <w:r>
                    <w:rPr>
                      <w:rFonts w:ascii="Times New Roman" w:hAnsi="Times New Roman" w:hint="eastAsia"/>
                      <w:color w:val="000000"/>
                    </w:rPr>
                    <w:t>45</w:t>
                  </w:r>
                  <w:r>
                    <w:rPr>
                      <w:rFonts w:ascii="Times New Roman" w:hAnsi="Times New Roman" w:hint="eastAsia"/>
                      <w:color w:val="000000"/>
                    </w:rPr>
                    <w:t>人</w:t>
                  </w:r>
                </w:p>
              </w:tc>
              <w:tc>
                <w:tcPr>
                  <w:tcW w:w="436"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555AFA">
                  <w:pPr>
                    <w:adjustRightInd w:val="0"/>
                    <w:snapToGrid w:val="0"/>
                    <w:jc w:val="center"/>
                    <w:rPr>
                      <w:color w:val="000000"/>
                      <w:szCs w:val="21"/>
                    </w:rPr>
                  </w:pPr>
                  <w:r>
                    <w:rPr>
                      <w:rFonts w:hint="eastAsia"/>
                      <w:color w:val="000000"/>
                      <w:szCs w:val="21"/>
                    </w:rPr>
                    <w:t>二类区</w:t>
                  </w:r>
                </w:p>
              </w:tc>
              <w:tc>
                <w:tcPr>
                  <w:tcW w:w="441" w:type="pct"/>
                  <w:tcBorders>
                    <w:top w:val="single" w:sz="2" w:space="0" w:color="auto"/>
                    <w:left w:val="single" w:sz="4" w:space="0" w:color="auto"/>
                    <w:bottom w:val="single" w:sz="2" w:space="0" w:color="auto"/>
                    <w:right w:val="single" w:sz="4" w:space="0" w:color="auto"/>
                  </w:tcBorders>
                  <w:vAlign w:val="center"/>
                  <w:hideMark/>
                </w:tcPr>
                <w:p w:rsidR="00DF77EF" w:rsidRDefault="00DF77EF" w:rsidP="008C60AA">
                  <w:pPr>
                    <w:jc w:val="center"/>
                    <w:rPr>
                      <w:color w:val="000000"/>
                      <w:szCs w:val="21"/>
                    </w:rPr>
                  </w:pPr>
                  <w:r>
                    <w:rPr>
                      <w:rFonts w:hint="eastAsia"/>
                      <w:color w:val="000000"/>
                      <w:szCs w:val="21"/>
                    </w:rPr>
                    <w:t>西</w:t>
                  </w:r>
                </w:p>
              </w:tc>
              <w:tc>
                <w:tcPr>
                  <w:tcW w:w="607" w:type="pct"/>
                  <w:tcBorders>
                    <w:top w:val="single" w:sz="2" w:space="0" w:color="auto"/>
                    <w:left w:val="single" w:sz="4" w:space="0" w:color="auto"/>
                    <w:bottom w:val="single" w:sz="2" w:space="0" w:color="auto"/>
                    <w:right w:val="nil"/>
                  </w:tcBorders>
                  <w:vAlign w:val="center"/>
                  <w:hideMark/>
                </w:tcPr>
                <w:p w:rsidR="00DF77EF" w:rsidRDefault="00DF77EF" w:rsidP="008C60AA">
                  <w:pPr>
                    <w:jc w:val="center"/>
                    <w:rPr>
                      <w:color w:val="000000"/>
                      <w:szCs w:val="21"/>
                    </w:rPr>
                  </w:pPr>
                  <w:r>
                    <w:rPr>
                      <w:rFonts w:hint="eastAsia"/>
                      <w:color w:val="000000"/>
                      <w:szCs w:val="21"/>
                    </w:rPr>
                    <w:t>254</w:t>
                  </w:r>
                </w:p>
              </w:tc>
            </w:tr>
            <w:tr w:rsidR="00DF77EF" w:rsidTr="00DF77EF">
              <w:trPr>
                <w:trHeight w:val="369"/>
              </w:trPr>
              <w:tc>
                <w:tcPr>
                  <w:tcW w:w="255" w:type="pct"/>
                  <w:tcBorders>
                    <w:top w:val="single" w:sz="2" w:space="0" w:color="auto"/>
                    <w:left w:val="nil"/>
                    <w:bottom w:val="single" w:sz="12" w:space="0" w:color="auto"/>
                    <w:right w:val="single" w:sz="4" w:space="0" w:color="auto"/>
                  </w:tcBorders>
                  <w:vAlign w:val="center"/>
                  <w:hideMark/>
                </w:tcPr>
                <w:p w:rsidR="00DF77EF" w:rsidRDefault="00DF77EF">
                  <w:pPr>
                    <w:pStyle w:val="af9"/>
                    <w:adjustRightInd w:val="0"/>
                    <w:snapToGrid w:val="0"/>
                    <w:jc w:val="center"/>
                    <w:rPr>
                      <w:rFonts w:ascii="Times New Roman" w:hAnsi="Times New Roman"/>
                      <w:color w:val="000000"/>
                    </w:rPr>
                  </w:pPr>
                  <w:r>
                    <w:rPr>
                      <w:rFonts w:ascii="Times New Roman" w:hAnsi="Times New Roman" w:hint="eastAsia"/>
                      <w:color w:val="000000"/>
                    </w:rPr>
                    <w:t>5</w:t>
                  </w:r>
                </w:p>
              </w:tc>
              <w:tc>
                <w:tcPr>
                  <w:tcW w:w="955" w:type="pct"/>
                  <w:tcBorders>
                    <w:top w:val="single" w:sz="2" w:space="0" w:color="auto"/>
                    <w:left w:val="single" w:sz="4" w:space="0" w:color="auto"/>
                    <w:bottom w:val="single" w:sz="12" w:space="0" w:color="auto"/>
                    <w:right w:val="single" w:sz="4" w:space="0" w:color="auto"/>
                  </w:tcBorders>
                  <w:vAlign w:val="center"/>
                  <w:hideMark/>
                </w:tcPr>
                <w:p w:rsidR="00DF77EF" w:rsidRDefault="00DF77EF" w:rsidP="008C60AA">
                  <w:pPr>
                    <w:jc w:val="center"/>
                    <w:rPr>
                      <w:color w:val="000000"/>
                    </w:rPr>
                  </w:pPr>
                  <w:r>
                    <w:rPr>
                      <w:rFonts w:hint="eastAsia"/>
                      <w:color w:val="000000"/>
                    </w:rPr>
                    <w:t>门楼下</w:t>
                  </w:r>
                </w:p>
              </w:tc>
              <w:tc>
                <w:tcPr>
                  <w:tcW w:w="484" w:type="pct"/>
                  <w:tcBorders>
                    <w:top w:val="single" w:sz="2" w:space="0" w:color="auto"/>
                    <w:left w:val="single" w:sz="4" w:space="0" w:color="auto"/>
                    <w:bottom w:val="single" w:sz="12" w:space="0" w:color="auto"/>
                    <w:right w:val="single" w:sz="4" w:space="0" w:color="auto"/>
                  </w:tcBorders>
                  <w:vAlign w:val="center"/>
                  <w:hideMark/>
                </w:tcPr>
                <w:p w:rsidR="00DF77EF" w:rsidRDefault="006D7456">
                  <w:pPr>
                    <w:pStyle w:val="af9"/>
                    <w:adjustRightInd w:val="0"/>
                    <w:snapToGrid w:val="0"/>
                    <w:jc w:val="center"/>
                    <w:rPr>
                      <w:rFonts w:ascii="Times New Roman" w:hAnsi="Times New Roman"/>
                      <w:color w:val="000000"/>
                    </w:rPr>
                  </w:pPr>
                  <w:r>
                    <w:rPr>
                      <w:rFonts w:ascii="Times New Roman" w:hAnsi="Times New Roman" w:hint="eastAsia"/>
                      <w:color w:val="000000"/>
                    </w:rPr>
                    <w:t>18</w:t>
                  </w:r>
                </w:p>
              </w:tc>
              <w:tc>
                <w:tcPr>
                  <w:tcW w:w="403" w:type="pct"/>
                  <w:tcBorders>
                    <w:top w:val="single" w:sz="2" w:space="0" w:color="auto"/>
                    <w:left w:val="single" w:sz="4" w:space="0" w:color="auto"/>
                    <w:bottom w:val="single" w:sz="12" w:space="0" w:color="auto"/>
                    <w:right w:val="single" w:sz="4" w:space="0" w:color="auto"/>
                  </w:tcBorders>
                  <w:vAlign w:val="center"/>
                  <w:hideMark/>
                </w:tcPr>
                <w:p w:rsidR="00DF77EF" w:rsidRDefault="006D7456" w:rsidP="0039668E">
                  <w:pPr>
                    <w:pStyle w:val="af9"/>
                    <w:adjustRightInd w:val="0"/>
                    <w:snapToGrid w:val="0"/>
                    <w:jc w:val="center"/>
                    <w:rPr>
                      <w:rFonts w:ascii="Times New Roman" w:hAnsi="Times New Roman"/>
                      <w:color w:val="000000"/>
                    </w:rPr>
                  </w:pPr>
                  <w:r>
                    <w:rPr>
                      <w:rFonts w:ascii="Times New Roman" w:hAnsi="Times New Roman" w:hint="eastAsia"/>
                      <w:color w:val="000000"/>
                    </w:rPr>
                    <w:t>333</w:t>
                  </w:r>
                </w:p>
              </w:tc>
              <w:tc>
                <w:tcPr>
                  <w:tcW w:w="564" w:type="pct"/>
                  <w:tcBorders>
                    <w:top w:val="single" w:sz="2" w:space="0" w:color="auto"/>
                    <w:left w:val="single" w:sz="4" w:space="0" w:color="auto"/>
                    <w:bottom w:val="single" w:sz="12" w:space="0" w:color="auto"/>
                    <w:right w:val="single" w:sz="4" w:space="0" w:color="auto"/>
                  </w:tcBorders>
                  <w:vAlign w:val="center"/>
                  <w:hideMark/>
                </w:tcPr>
                <w:p w:rsidR="00DF77EF" w:rsidRDefault="00DF77EF" w:rsidP="00555AFA">
                  <w:pPr>
                    <w:pStyle w:val="af9"/>
                    <w:adjustRightInd w:val="0"/>
                    <w:snapToGrid w:val="0"/>
                    <w:jc w:val="center"/>
                    <w:rPr>
                      <w:rFonts w:ascii="Times New Roman" w:hAnsi="Times New Roman"/>
                      <w:color w:val="000000"/>
                    </w:rPr>
                  </w:pPr>
                  <w:r>
                    <w:rPr>
                      <w:rFonts w:ascii="Times New Roman" w:hAnsi="Times New Roman" w:hint="eastAsia"/>
                      <w:color w:val="000000"/>
                    </w:rPr>
                    <w:t>居住区</w:t>
                  </w:r>
                </w:p>
              </w:tc>
              <w:tc>
                <w:tcPr>
                  <w:tcW w:w="855" w:type="pct"/>
                  <w:tcBorders>
                    <w:top w:val="single" w:sz="2" w:space="0" w:color="auto"/>
                    <w:left w:val="single" w:sz="4" w:space="0" w:color="auto"/>
                    <w:bottom w:val="single" w:sz="12" w:space="0" w:color="auto"/>
                    <w:right w:val="single" w:sz="4" w:space="0" w:color="auto"/>
                  </w:tcBorders>
                  <w:vAlign w:val="center"/>
                  <w:hideMark/>
                </w:tcPr>
                <w:p w:rsidR="00DF77EF" w:rsidRDefault="00DF77EF" w:rsidP="00CE5056">
                  <w:pPr>
                    <w:pStyle w:val="af9"/>
                    <w:adjustRightInd w:val="0"/>
                    <w:snapToGrid w:val="0"/>
                    <w:jc w:val="center"/>
                    <w:rPr>
                      <w:rFonts w:ascii="Times New Roman" w:hAnsi="Times New Roman"/>
                      <w:color w:val="000000"/>
                    </w:rPr>
                  </w:pPr>
                  <w:r>
                    <w:rPr>
                      <w:rFonts w:ascii="Times New Roman" w:hAnsi="Times New Roman" w:hint="eastAsia"/>
                      <w:color w:val="000000"/>
                    </w:rPr>
                    <w:t>居民，</w:t>
                  </w:r>
                  <w:r>
                    <w:rPr>
                      <w:rFonts w:ascii="Times New Roman" w:hAnsi="Times New Roman" w:hint="eastAsia"/>
                      <w:color w:val="000000"/>
                    </w:rPr>
                    <w:t>30</w:t>
                  </w:r>
                  <w:r>
                    <w:rPr>
                      <w:rFonts w:ascii="Times New Roman" w:hAnsi="Times New Roman" w:hint="eastAsia"/>
                      <w:color w:val="000000"/>
                    </w:rPr>
                    <w:t>人</w:t>
                  </w:r>
                </w:p>
              </w:tc>
              <w:tc>
                <w:tcPr>
                  <w:tcW w:w="436" w:type="pct"/>
                  <w:tcBorders>
                    <w:top w:val="single" w:sz="2" w:space="0" w:color="auto"/>
                    <w:left w:val="single" w:sz="4" w:space="0" w:color="auto"/>
                    <w:bottom w:val="single" w:sz="12" w:space="0" w:color="auto"/>
                    <w:right w:val="single" w:sz="4" w:space="0" w:color="auto"/>
                  </w:tcBorders>
                  <w:vAlign w:val="center"/>
                  <w:hideMark/>
                </w:tcPr>
                <w:p w:rsidR="00DF77EF" w:rsidRDefault="00DF77EF" w:rsidP="00555AFA">
                  <w:pPr>
                    <w:adjustRightInd w:val="0"/>
                    <w:snapToGrid w:val="0"/>
                    <w:jc w:val="center"/>
                    <w:rPr>
                      <w:color w:val="000000"/>
                      <w:szCs w:val="21"/>
                    </w:rPr>
                  </w:pPr>
                  <w:r>
                    <w:rPr>
                      <w:rFonts w:hint="eastAsia"/>
                      <w:color w:val="000000"/>
                      <w:szCs w:val="21"/>
                    </w:rPr>
                    <w:t>二类区</w:t>
                  </w:r>
                </w:p>
              </w:tc>
              <w:tc>
                <w:tcPr>
                  <w:tcW w:w="441" w:type="pct"/>
                  <w:tcBorders>
                    <w:top w:val="single" w:sz="2" w:space="0" w:color="auto"/>
                    <w:left w:val="single" w:sz="4" w:space="0" w:color="auto"/>
                    <w:bottom w:val="single" w:sz="12" w:space="0" w:color="auto"/>
                    <w:right w:val="single" w:sz="4" w:space="0" w:color="auto"/>
                  </w:tcBorders>
                  <w:vAlign w:val="center"/>
                  <w:hideMark/>
                </w:tcPr>
                <w:p w:rsidR="00DF77EF" w:rsidRDefault="00DF77EF" w:rsidP="008C60AA">
                  <w:pPr>
                    <w:jc w:val="center"/>
                    <w:rPr>
                      <w:color w:val="000000"/>
                      <w:szCs w:val="21"/>
                    </w:rPr>
                  </w:pPr>
                  <w:r>
                    <w:rPr>
                      <w:rFonts w:hint="eastAsia"/>
                      <w:color w:val="000000"/>
                      <w:szCs w:val="21"/>
                    </w:rPr>
                    <w:t>北</w:t>
                  </w:r>
                </w:p>
              </w:tc>
              <w:tc>
                <w:tcPr>
                  <w:tcW w:w="607" w:type="pct"/>
                  <w:tcBorders>
                    <w:top w:val="single" w:sz="2" w:space="0" w:color="auto"/>
                    <w:left w:val="single" w:sz="4" w:space="0" w:color="auto"/>
                    <w:bottom w:val="single" w:sz="12" w:space="0" w:color="auto"/>
                    <w:right w:val="nil"/>
                  </w:tcBorders>
                  <w:vAlign w:val="center"/>
                  <w:hideMark/>
                </w:tcPr>
                <w:p w:rsidR="00DF77EF" w:rsidRDefault="00DF77EF" w:rsidP="008C60AA">
                  <w:pPr>
                    <w:jc w:val="center"/>
                    <w:rPr>
                      <w:color w:val="000000"/>
                      <w:szCs w:val="21"/>
                    </w:rPr>
                  </w:pPr>
                  <w:r>
                    <w:rPr>
                      <w:rFonts w:hint="eastAsia"/>
                      <w:color w:val="000000"/>
                      <w:szCs w:val="21"/>
                    </w:rPr>
                    <w:t>321</w:t>
                  </w:r>
                </w:p>
              </w:tc>
            </w:tr>
          </w:tbl>
          <w:p w:rsidR="008401D4" w:rsidRDefault="008401D4" w:rsidP="008401D4">
            <w:pPr>
              <w:spacing w:line="360" w:lineRule="auto"/>
              <w:ind w:firstLineChars="200" w:firstLine="480"/>
              <w:rPr>
                <w:color w:val="000000"/>
                <w:szCs w:val="20"/>
              </w:rPr>
            </w:pPr>
            <w:r>
              <w:rPr>
                <w:rFonts w:hint="eastAsia"/>
                <w:color w:val="000000"/>
                <w:sz w:val="24"/>
                <w:szCs w:val="22"/>
              </w:rPr>
              <w:t>本项目生活污水最终排放河体为</w:t>
            </w:r>
            <w:r w:rsidR="00881BF6">
              <w:rPr>
                <w:rFonts w:hint="eastAsia"/>
                <w:color w:val="000000"/>
                <w:sz w:val="24"/>
                <w:szCs w:val="22"/>
              </w:rPr>
              <w:t>张家港河</w:t>
            </w:r>
            <w:r>
              <w:rPr>
                <w:rFonts w:hint="eastAsia"/>
                <w:color w:val="000000"/>
                <w:sz w:val="24"/>
                <w:szCs w:val="22"/>
              </w:rPr>
              <w:t>，为项目水环境保护目标，见表</w:t>
            </w:r>
            <w:r>
              <w:rPr>
                <w:color w:val="000000"/>
                <w:sz w:val="24"/>
                <w:szCs w:val="22"/>
              </w:rPr>
              <w:t>3-</w:t>
            </w:r>
            <w:r w:rsidR="00604E01">
              <w:rPr>
                <w:rFonts w:hint="eastAsia"/>
                <w:color w:val="000000"/>
                <w:sz w:val="24"/>
                <w:szCs w:val="22"/>
              </w:rPr>
              <w:t>6</w:t>
            </w:r>
            <w:r>
              <w:rPr>
                <w:rFonts w:hint="eastAsia"/>
                <w:color w:val="000000"/>
                <w:sz w:val="24"/>
                <w:szCs w:val="22"/>
              </w:rPr>
              <w:t>。</w:t>
            </w:r>
          </w:p>
          <w:p w:rsidR="008401D4" w:rsidRDefault="008401D4" w:rsidP="008401D4">
            <w:pPr>
              <w:jc w:val="center"/>
              <w:rPr>
                <w:b/>
                <w:color w:val="000000"/>
                <w:sz w:val="24"/>
              </w:rPr>
            </w:pPr>
            <w:r>
              <w:rPr>
                <w:rFonts w:hint="eastAsia"/>
                <w:b/>
                <w:color w:val="000000"/>
                <w:sz w:val="24"/>
              </w:rPr>
              <w:t>表</w:t>
            </w:r>
            <w:r>
              <w:rPr>
                <w:b/>
                <w:color w:val="000000"/>
                <w:sz w:val="24"/>
              </w:rPr>
              <w:t>3-</w:t>
            </w:r>
            <w:r w:rsidR="00604E01">
              <w:rPr>
                <w:rFonts w:hint="eastAsia"/>
                <w:b/>
                <w:color w:val="000000"/>
                <w:sz w:val="24"/>
              </w:rPr>
              <w:t>6</w:t>
            </w:r>
            <w:r>
              <w:rPr>
                <w:b/>
                <w:color w:val="000000"/>
                <w:sz w:val="24"/>
              </w:rPr>
              <w:t xml:space="preserve">  </w:t>
            </w:r>
            <w:r>
              <w:rPr>
                <w:rFonts w:hint="eastAsia"/>
                <w:b/>
                <w:color w:val="000000"/>
                <w:sz w:val="24"/>
              </w:rPr>
              <w:t>水环境保护目标</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37"/>
              <w:gridCol w:w="723"/>
              <w:gridCol w:w="760"/>
              <w:gridCol w:w="815"/>
              <w:gridCol w:w="849"/>
              <w:gridCol w:w="743"/>
              <w:gridCol w:w="743"/>
              <w:gridCol w:w="834"/>
              <w:gridCol w:w="707"/>
              <w:gridCol w:w="1365"/>
            </w:tblGrid>
            <w:tr w:rsidR="008401D4" w:rsidTr="008401D4">
              <w:trPr>
                <w:trHeight w:val="340"/>
                <w:jc w:val="center"/>
              </w:trPr>
              <w:tc>
                <w:tcPr>
                  <w:tcW w:w="605" w:type="pct"/>
                  <w:vMerge w:val="restart"/>
                  <w:tcBorders>
                    <w:top w:val="single" w:sz="12" w:space="0" w:color="auto"/>
                    <w:left w:val="nil"/>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保护对象</w:t>
                  </w:r>
                </w:p>
              </w:tc>
              <w:tc>
                <w:tcPr>
                  <w:tcW w:w="422" w:type="pct"/>
                  <w:vMerge w:val="restart"/>
                  <w:tcBorders>
                    <w:top w:val="single" w:sz="12"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保护内容</w:t>
                  </w:r>
                </w:p>
              </w:tc>
              <w:tc>
                <w:tcPr>
                  <w:tcW w:w="1845" w:type="pct"/>
                  <w:gridSpan w:val="4"/>
                  <w:tcBorders>
                    <w:top w:val="single" w:sz="12"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相对厂界</w:t>
                  </w:r>
                  <w:r>
                    <w:rPr>
                      <w:bCs/>
                      <w:color w:val="000000"/>
                      <w:szCs w:val="21"/>
                    </w:rPr>
                    <w:t>m</w:t>
                  </w:r>
                </w:p>
              </w:tc>
              <w:tc>
                <w:tcPr>
                  <w:tcW w:w="1330" w:type="pct"/>
                  <w:gridSpan w:val="3"/>
                  <w:tcBorders>
                    <w:top w:val="single" w:sz="12"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相对排放口</w:t>
                  </w:r>
                  <w:r>
                    <w:rPr>
                      <w:bCs/>
                      <w:color w:val="000000"/>
                      <w:szCs w:val="21"/>
                    </w:rPr>
                    <w:t>m</w:t>
                  </w:r>
                </w:p>
              </w:tc>
              <w:tc>
                <w:tcPr>
                  <w:tcW w:w="798" w:type="pct"/>
                  <w:vMerge w:val="restart"/>
                  <w:tcBorders>
                    <w:top w:val="single" w:sz="12" w:space="0" w:color="auto"/>
                    <w:left w:val="single" w:sz="4" w:space="0" w:color="auto"/>
                    <w:bottom w:val="single" w:sz="4" w:space="0" w:color="auto"/>
                    <w:right w:val="nil"/>
                  </w:tcBorders>
                  <w:vAlign w:val="center"/>
                  <w:hideMark/>
                </w:tcPr>
                <w:p w:rsidR="008401D4" w:rsidRDefault="008401D4">
                  <w:pPr>
                    <w:spacing w:line="320" w:lineRule="exact"/>
                    <w:jc w:val="center"/>
                    <w:rPr>
                      <w:color w:val="000000"/>
                      <w:szCs w:val="21"/>
                    </w:rPr>
                  </w:pPr>
                  <w:r>
                    <w:rPr>
                      <w:rFonts w:hint="eastAsia"/>
                      <w:bCs/>
                      <w:color w:val="000000"/>
                      <w:szCs w:val="21"/>
                    </w:rPr>
                    <w:t>与本项目的水利联系</w:t>
                  </w:r>
                </w:p>
              </w:tc>
            </w:tr>
            <w:tr w:rsidR="008401D4" w:rsidTr="008401D4">
              <w:trPr>
                <w:trHeight w:val="340"/>
                <w:jc w:val="center"/>
              </w:trPr>
              <w:tc>
                <w:tcPr>
                  <w:tcW w:w="0" w:type="auto"/>
                  <w:vMerge/>
                  <w:tcBorders>
                    <w:top w:val="single" w:sz="12" w:space="0" w:color="auto"/>
                    <w:left w:val="nil"/>
                    <w:bottom w:val="single" w:sz="4" w:space="0" w:color="auto"/>
                    <w:right w:val="single" w:sz="4" w:space="0" w:color="auto"/>
                  </w:tcBorders>
                  <w:vAlign w:val="center"/>
                  <w:hideMark/>
                </w:tcPr>
                <w:p w:rsidR="008401D4" w:rsidRDefault="008401D4">
                  <w:pPr>
                    <w:widowControl/>
                    <w:jc w:val="left"/>
                    <w:rPr>
                      <w:bCs/>
                      <w:color w:val="000000"/>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8401D4" w:rsidRDefault="008401D4">
                  <w:pPr>
                    <w:widowControl/>
                    <w:jc w:val="left"/>
                    <w:rPr>
                      <w:bCs/>
                      <w:color w:val="000000"/>
                      <w:szCs w:val="21"/>
                    </w:rPr>
                  </w:pP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距离</w:t>
                  </w:r>
                </w:p>
              </w:tc>
              <w:tc>
                <w:tcPr>
                  <w:tcW w:w="970" w:type="pct"/>
                  <w:gridSpan w:val="2"/>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坐标</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高差</w:t>
                  </w:r>
                </w:p>
              </w:tc>
              <w:tc>
                <w:tcPr>
                  <w:tcW w:w="433" w:type="pct"/>
                  <w:vMerge w:val="restar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距离</w:t>
                  </w:r>
                </w:p>
              </w:tc>
              <w:tc>
                <w:tcPr>
                  <w:tcW w:w="897" w:type="pct"/>
                  <w:gridSpan w:val="2"/>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rFonts w:hint="eastAsia"/>
                      <w:bCs/>
                      <w:color w:val="000000"/>
                      <w:szCs w:val="21"/>
                    </w:rPr>
                    <w:t>坐标</w:t>
                  </w:r>
                </w:p>
              </w:tc>
              <w:tc>
                <w:tcPr>
                  <w:tcW w:w="0" w:type="auto"/>
                  <w:vMerge/>
                  <w:tcBorders>
                    <w:top w:val="single" w:sz="12" w:space="0" w:color="auto"/>
                    <w:left w:val="single" w:sz="4" w:space="0" w:color="auto"/>
                    <w:bottom w:val="single" w:sz="4" w:space="0" w:color="auto"/>
                    <w:right w:val="nil"/>
                  </w:tcBorders>
                  <w:vAlign w:val="center"/>
                  <w:hideMark/>
                </w:tcPr>
                <w:p w:rsidR="008401D4" w:rsidRDefault="008401D4">
                  <w:pPr>
                    <w:widowControl/>
                    <w:jc w:val="left"/>
                    <w:rPr>
                      <w:color w:val="000000"/>
                      <w:szCs w:val="21"/>
                    </w:rPr>
                  </w:pPr>
                </w:p>
              </w:tc>
            </w:tr>
            <w:tr w:rsidR="008401D4" w:rsidTr="008401D4">
              <w:trPr>
                <w:trHeight w:val="340"/>
                <w:jc w:val="center"/>
              </w:trPr>
              <w:tc>
                <w:tcPr>
                  <w:tcW w:w="0" w:type="auto"/>
                  <w:vMerge/>
                  <w:tcBorders>
                    <w:top w:val="single" w:sz="12" w:space="0" w:color="auto"/>
                    <w:left w:val="nil"/>
                    <w:bottom w:val="single" w:sz="4" w:space="0" w:color="auto"/>
                    <w:right w:val="single" w:sz="4" w:space="0" w:color="auto"/>
                  </w:tcBorders>
                  <w:vAlign w:val="center"/>
                  <w:hideMark/>
                </w:tcPr>
                <w:p w:rsidR="008401D4" w:rsidRDefault="008401D4">
                  <w:pPr>
                    <w:widowControl/>
                    <w:jc w:val="left"/>
                    <w:rPr>
                      <w:bCs/>
                      <w:color w:val="000000"/>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8401D4" w:rsidRDefault="008401D4">
                  <w:pPr>
                    <w:widowControl/>
                    <w:jc w:val="left"/>
                    <w:rPr>
                      <w:bCs/>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1D4" w:rsidRDefault="008401D4">
                  <w:pPr>
                    <w:widowControl/>
                    <w:jc w:val="left"/>
                    <w:rPr>
                      <w:bCs/>
                      <w:color w:val="000000"/>
                      <w:szCs w:val="21"/>
                    </w:rPr>
                  </w:pPr>
                </w:p>
              </w:tc>
              <w:tc>
                <w:tcPr>
                  <w:tcW w:w="475" w:type="pc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bCs/>
                      <w:color w:val="000000"/>
                      <w:szCs w:val="21"/>
                    </w:rPr>
                    <w:t>X</w:t>
                  </w:r>
                </w:p>
              </w:tc>
              <w:tc>
                <w:tcPr>
                  <w:tcW w:w="495" w:type="pc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bCs/>
                      <w:color w:val="000000"/>
                      <w:szCs w:val="21"/>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1D4" w:rsidRDefault="008401D4">
                  <w:pPr>
                    <w:widowControl/>
                    <w:jc w:val="left"/>
                    <w:rPr>
                      <w:bCs/>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1D4" w:rsidRDefault="008401D4">
                  <w:pPr>
                    <w:widowControl/>
                    <w:jc w:val="left"/>
                    <w:rPr>
                      <w:bCs/>
                      <w:color w:val="000000"/>
                      <w:szCs w:val="21"/>
                    </w:rPr>
                  </w:pPr>
                </w:p>
              </w:tc>
              <w:tc>
                <w:tcPr>
                  <w:tcW w:w="486" w:type="pc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bCs/>
                      <w:color w:val="000000"/>
                      <w:szCs w:val="21"/>
                    </w:rPr>
                    <w:t>X</w:t>
                  </w:r>
                </w:p>
              </w:tc>
              <w:tc>
                <w:tcPr>
                  <w:tcW w:w="412" w:type="pct"/>
                  <w:tcBorders>
                    <w:top w:val="single" w:sz="4" w:space="0" w:color="auto"/>
                    <w:left w:val="single" w:sz="4" w:space="0" w:color="auto"/>
                    <w:bottom w:val="single" w:sz="4" w:space="0" w:color="auto"/>
                    <w:right w:val="single" w:sz="4" w:space="0" w:color="auto"/>
                  </w:tcBorders>
                  <w:vAlign w:val="center"/>
                  <w:hideMark/>
                </w:tcPr>
                <w:p w:rsidR="008401D4" w:rsidRDefault="008401D4">
                  <w:pPr>
                    <w:spacing w:line="320" w:lineRule="exact"/>
                    <w:jc w:val="center"/>
                    <w:rPr>
                      <w:bCs/>
                      <w:color w:val="000000"/>
                      <w:szCs w:val="21"/>
                    </w:rPr>
                  </w:pPr>
                  <w:r>
                    <w:rPr>
                      <w:bCs/>
                      <w:color w:val="000000"/>
                      <w:szCs w:val="21"/>
                    </w:rPr>
                    <w:t>Y</w:t>
                  </w:r>
                </w:p>
              </w:tc>
              <w:tc>
                <w:tcPr>
                  <w:tcW w:w="0" w:type="auto"/>
                  <w:vMerge/>
                  <w:tcBorders>
                    <w:top w:val="single" w:sz="12" w:space="0" w:color="auto"/>
                    <w:left w:val="single" w:sz="4" w:space="0" w:color="auto"/>
                    <w:bottom w:val="single" w:sz="4" w:space="0" w:color="auto"/>
                    <w:right w:val="nil"/>
                  </w:tcBorders>
                  <w:vAlign w:val="center"/>
                  <w:hideMark/>
                </w:tcPr>
                <w:p w:rsidR="008401D4" w:rsidRDefault="008401D4">
                  <w:pPr>
                    <w:widowControl/>
                    <w:jc w:val="left"/>
                    <w:rPr>
                      <w:color w:val="000000"/>
                      <w:szCs w:val="21"/>
                    </w:rPr>
                  </w:pPr>
                </w:p>
              </w:tc>
            </w:tr>
            <w:tr w:rsidR="008401D4" w:rsidTr="008401D4">
              <w:trPr>
                <w:trHeight w:val="340"/>
                <w:jc w:val="center"/>
              </w:trPr>
              <w:tc>
                <w:tcPr>
                  <w:tcW w:w="605" w:type="pct"/>
                  <w:tcBorders>
                    <w:top w:val="single" w:sz="4" w:space="0" w:color="auto"/>
                    <w:left w:val="nil"/>
                    <w:bottom w:val="single" w:sz="12" w:space="0" w:color="auto"/>
                    <w:right w:val="single" w:sz="4" w:space="0" w:color="auto"/>
                  </w:tcBorders>
                  <w:vAlign w:val="center"/>
                  <w:hideMark/>
                </w:tcPr>
                <w:p w:rsidR="008401D4" w:rsidRDefault="00881BF6">
                  <w:pPr>
                    <w:spacing w:line="240" w:lineRule="exact"/>
                    <w:jc w:val="center"/>
                    <w:rPr>
                      <w:bCs/>
                      <w:color w:val="000000"/>
                      <w:szCs w:val="21"/>
                    </w:rPr>
                  </w:pPr>
                  <w:r>
                    <w:rPr>
                      <w:rFonts w:hint="eastAsia"/>
                      <w:bCs/>
                      <w:color w:val="000000"/>
                      <w:szCs w:val="21"/>
                    </w:rPr>
                    <w:t>张家港河</w:t>
                  </w:r>
                </w:p>
              </w:tc>
              <w:tc>
                <w:tcPr>
                  <w:tcW w:w="422" w:type="pct"/>
                  <w:tcBorders>
                    <w:top w:val="single" w:sz="4" w:space="0" w:color="auto"/>
                    <w:left w:val="single" w:sz="4" w:space="0" w:color="auto"/>
                    <w:bottom w:val="single" w:sz="12" w:space="0" w:color="auto"/>
                    <w:right w:val="single" w:sz="4" w:space="0" w:color="auto"/>
                  </w:tcBorders>
                  <w:vAlign w:val="center"/>
                  <w:hideMark/>
                </w:tcPr>
                <w:p w:rsidR="008401D4" w:rsidRDefault="008401D4">
                  <w:pPr>
                    <w:spacing w:line="320" w:lineRule="exact"/>
                    <w:jc w:val="center"/>
                    <w:rPr>
                      <w:color w:val="000000"/>
                      <w:szCs w:val="21"/>
                    </w:rPr>
                  </w:pPr>
                  <w:r>
                    <w:rPr>
                      <w:rFonts w:hint="eastAsia"/>
                      <w:color w:val="000000"/>
                      <w:szCs w:val="21"/>
                    </w:rPr>
                    <w:t>水质</w:t>
                  </w:r>
                </w:p>
              </w:tc>
              <w:tc>
                <w:tcPr>
                  <w:tcW w:w="443" w:type="pct"/>
                  <w:tcBorders>
                    <w:top w:val="single" w:sz="4" w:space="0" w:color="auto"/>
                    <w:left w:val="single" w:sz="4" w:space="0" w:color="auto"/>
                    <w:bottom w:val="single" w:sz="12" w:space="0" w:color="auto"/>
                    <w:right w:val="single" w:sz="4" w:space="0" w:color="auto"/>
                  </w:tcBorders>
                  <w:vAlign w:val="center"/>
                  <w:hideMark/>
                </w:tcPr>
                <w:p w:rsidR="008401D4" w:rsidRDefault="00625EA8">
                  <w:pPr>
                    <w:pStyle w:val="xl24"/>
                    <w:widowControl w:val="0"/>
                    <w:pBdr>
                      <w:bottom w:val="none" w:sz="0" w:space="0" w:color="auto"/>
                      <w:right w:val="none" w:sz="0" w:space="0" w:color="auto"/>
                    </w:pBdr>
                    <w:spacing w:line="240" w:lineRule="exact"/>
                    <w:rPr>
                      <w:rFonts w:eastAsia="宋体"/>
                      <w:color w:val="000000"/>
                      <w:kern w:val="2"/>
                      <w:sz w:val="21"/>
                      <w:szCs w:val="21"/>
                    </w:rPr>
                  </w:pPr>
                  <w:r>
                    <w:rPr>
                      <w:rFonts w:eastAsia="宋体" w:hint="eastAsia"/>
                      <w:color w:val="000000"/>
                      <w:kern w:val="2"/>
                      <w:sz w:val="21"/>
                      <w:szCs w:val="21"/>
                    </w:rPr>
                    <w:t>6300</w:t>
                  </w:r>
                </w:p>
              </w:tc>
              <w:tc>
                <w:tcPr>
                  <w:tcW w:w="475" w:type="pct"/>
                  <w:tcBorders>
                    <w:top w:val="single" w:sz="4" w:space="0" w:color="auto"/>
                    <w:left w:val="single" w:sz="4" w:space="0" w:color="auto"/>
                    <w:bottom w:val="single" w:sz="12" w:space="0" w:color="auto"/>
                    <w:right w:val="single" w:sz="4" w:space="0" w:color="auto"/>
                  </w:tcBorders>
                  <w:vAlign w:val="center"/>
                  <w:hideMark/>
                </w:tcPr>
                <w:p w:rsidR="008401D4" w:rsidRDefault="00625EA8">
                  <w:pPr>
                    <w:spacing w:line="320" w:lineRule="exact"/>
                    <w:jc w:val="center"/>
                    <w:rPr>
                      <w:color w:val="000000"/>
                      <w:szCs w:val="21"/>
                    </w:rPr>
                  </w:pPr>
                  <w:r>
                    <w:rPr>
                      <w:rFonts w:hint="eastAsia"/>
                      <w:color w:val="000000"/>
                      <w:szCs w:val="21"/>
                    </w:rPr>
                    <w:t>-1300</w:t>
                  </w:r>
                </w:p>
              </w:tc>
              <w:tc>
                <w:tcPr>
                  <w:tcW w:w="495" w:type="pct"/>
                  <w:tcBorders>
                    <w:top w:val="single" w:sz="4" w:space="0" w:color="auto"/>
                    <w:left w:val="single" w:sz="4" w:space="0" w:color="auto"/>
                    <w:bottom w:val="single" w:sz="12" w:space="0" w:color="auto"/>
                    <w:right w:val="single" w:sz="4" w:space="0" w:color="auto"/>
                  </w:tcBorders>
                  <w:vAlign w:val="center"/>
                  <w:hideMark/>
                </w:tcPr>
                <w:p w:rsidR="008401D4" w:rsidRDefault="00625EA8" w:rsidP="002812E3">
                  <w:pPr>
                    <w:spacing w:line="320" w:lineRule="exact"/>
                    <w:jc w:val="center"/>
                    <w:rPr>
                      <w:color w:val="000000"/>
                      <w:szCs w:val="21"/>
                    </w:rPr>
                  </w:pPr>
                  <w:r>
                    <w:rPr>
                      <w:rFonts w:hint="eastAsia"/>
                      <w:color w:val="000000"/>
                      <w:szCs w:val="21"/>
                    </w:rPr>
                    <w:t>6100</w:t>
                  </w:r>
                </w:p>
              </w:tc>
              <w:tc>
                <w:tcPr>
                  <w:tcW w:w="433" w:type="pct"/>
                  <w:tcBorders>
                    <w:top w:val="single" w:sz="4" w:space="0" w:color="auto"/>
                    <w:left w:val="single" w:sz="4" w:space="0" w:color="auto"/>
                    <w:bottom w:val="single" w:sz="12" w:space="0" w:color="auto"/>
                    <w:right w:val="single" w:sz="4" w:space="0" w:color="auto"/>
                  </w:tcBorders>
                  <w:vAlign w:val="center"/>
                  <w:hideMark/>
                </w:tcPr>
                <w:p w:rsidR="008401D4" w:rsidRDefault="008401D4">
                  <w:pPr>
                    <w:spacing w:line="320" w:lineRule="exact"/>
                    <w:jc w:val="center"/>
                    <w:rPr>
                      <w:color w:val="000000"/>
                      <w:szCs w:val="21"/>
                    </w:rPr>
                  </w:pPr>
                  <w:r>
                    <w:rPr>
                      <w:color w:val="000000"/>
                      <w:szCs w:val="21"/>
                    </w:rPr>
                    <w:t>0</w:t>
                  </w:r>
                </w:p>
              </w:tc>
              <w:tc>
                <w:tcPr>
                  <w:tcW w:w="433" w:type="pct"/>
                  <w:tcBorders>
                    <w:top w:val="single" w:sz="4" w:space="0" w:color="auto"/>
                    <w:left w:val="single" w:sz="4" w:space="0" w:color="auto"/>
                    <w:bottom w:val="single" w:sz="12" w:space="0" w:color="auto"/>
                    <w:right w:val="single" w:sz="4" w:space="0" w:color="auto"/>
                  </w:tcBorders>
                  <w:vAlign w:val="center"/>
                  <w:hideMark/>
                </w:tcPr>
                <w:p w:rsidR="008401D4" w:rsidRDefault="00625EA8">
                  <w:pPr>
                    <w:spacing w:line="320" w:lineRule="exact"/>
                    <w:jc w:val="center"/>
                    <w:rPr>
                      <w:color w:val="000000"/>
                      <w:szCs w:val="21"/>
                    </w:rPr>
                  </w:pPr>
                  <w:r>
                    <w:rPr>
                      <w:rFonts w:hint="eastAsia"/>
                      <w:color w:val="000000"/>
                      <w:szCs w:val="21"/>
                    </w:rPr>
                    <w:t>25</w:t>
                  </w:r>
                  <w:r w:rsidR="002812E3">
                    <w:rPr>
                      <w:rFonts w:hint="eastAsia"/>
                      <w:color w:val="000000"/>
                      <w:szCs w:val="21"/>
                    </w:rPr>
                    <w:t>00</w:t>
                  </w:r>
                </w:p>
              </w:tc>
              <w:tc>
                <w:tcPr>
                  <w:tcW w:w="486" w:type="pct"/>
                  <w:tcBorders>
                    <w:top w:val="single" w:sz="4" w:space="0" w:color="auto"/>
                    <w:left w:val="single" w:sz="4" w:space="0" w:color="auto"/>
                    <w:bottom w:val="single" w:sz="12" w:space="0" w:color="auto"/>
                    <w:right w:val="single" w:sz="4" w:space="0" w:color="auto"/>
                  </w:tcBorders>
                  <w:vAlign w:val="center"/>
                  <w:hideMark/>
                </w:tcPr>
                <w:p w:rsidR="008401D4" w:rsidRDefault="002812E3" w:rsidP="00625EA8">
                  <w:pPr>
                    <w:spacing w:line="320" w:lineRule="exact"/>
                    <w:jc w:val="center"/>
                    <w:rPr>
                      <w:color w:val="000000"/>
                      <w:szCs w:val="21"/>
                    </w:rPr>
                  </w:pPr>
                  <w:r>
                    <w:rPr>
                      <w:rFonts w:hint="eastAsia"/>
                      <w:color w:val="000000"/>
                      <w:szCs w:val="21"/>
                    </w:rPr>
                    <w:t>2</w:t>
                  </w:r>
                  <w:r w:rsidR="00625EA8">
                    <w:rPr>
                      <w:rFonts w:hint="eastAsia"/>
                      <w:color w:val="000000"/>
                      <w:szCs w:val="21"/>
                    </w:rPr>
                    <w:t>0</w:t>
                  </w:r>
                  <w:r>
                    <w:rPr>
                      <w:rFonts w:hint="eastAsia"/>
                      <w:color w:val="000000"/>
                      <w:szCs w:val="21"/>
                    </w:rPr>
                    <w:t>00</w:t>
                  </w:r>
                </w:p>
              </w:tc>
              <w:tc>
                <w:tcPr>
                  <w:tcW w:w="412" w:type="pct"/>
                  <w:tcBorders>
                    <w:top w:val="single" w:sz="4" w:space="0" w:color="auto"/>
                    <w:left w:val="single" w:sz="4" w:space="0" w:color="auto"/>
                    <w:bottom w:val="single" w:sz="12" w:space="0" w:color="auto"/>
                    <w:right w:val="single" w:sz="4" w:space="0" w:color="auto"/>
                  </w:tcBorders>
                  <w:vAlign w:val="center"/>
                  <w:hideMark/>
                </w:tcPr>
                <w:p w:rsidR="008401D4" w:rsidRDefault="00625EA8">
                  <w:pPr>
                    <w:spacing w:line="320" w:lineRule="exact"/>
                    <w:jc w:val="center"/>
                    <w:rPr>
                      <w:color w:val="000000"/>
                      <w:szCs w:val="21"/>
                    </w:rPr>
                  </w:pPr>
                  <w:r>
                    <w:rPr>
                      <w:rFonts w:hint="eastAsia"/>
                      <w:color w:val="000000"/>
                      <w:szCs w:val="21"/>
                    </w:rPr>
                    <w:t>43</w:t>
                  </w:r>
                  <w:r w:rsidR="002812E3">
                    <w:rPr>
                      <w:rFonts w:hint="eastAsia"/>
                      <w:color w:val="000000"/>
                      <w:szCs w:val="21"/>
                    </w:rPr>
                    <w:t>00</w:t>
                  </w:r>
                </w:p>
              </w:tc>
              <w:tc>
                <w:tcPr>
                  <w:tcW w:w="798" w:type="pct"/>
                  <w:tcBorders>
                    <w:top w:val="single" w:sz="4" w:space="0" w:color="auto"/>
                    <w:left w:val="single" w:sz="4" w:space="0" w:color="auto"/>
                    <w:bottom w:val="single" w:sz="12" w:space="0" w:color="auto"/>
                    <w:right w:val="nil"/>
                  </w:tcBorders>
                  <w:vAlign w:val="center"/>
                  <w:hideMark/>
                </w:tcPr>
                <w:p w:rsidR="008401D4" w:rsidRDefault="008401D4">
                  <w:pPr>
                    <w:spacing w:line="320" w:lineRule="exact"/>
                    <w:jc w:val="center"/>
                    <w:rPr>
                      <w:color w:val="000000"/>
                      <w:szCs w:val="21"/>
                    </w:rPr>
                  </w:pPr>
                  <w:r>
                    <w:rPr>
                      <w:rFonts w:hint="eastAsia"/>
                      <w:color w:val="000000"/>
                      <w:szCs w:val="21"/>
                    </w:rPr>
                    <w:t>有，纳污水体</w:t>
                  </w:r>
                </w:p>
              </w:tc>
            </w:tr>
          </w:tbl>
          <w:p w:rsidR="008401D4" w:rsidRDefault="008401D4" w:rsidP="008401D4">
            <w:pPr>
              <w:spacing w:line="360" w:lineRule="auto"/>
              <w:ind w:firstLineChars="200" w:firstLine="480"/>
              <w:rPr>
                <w:color w:val="000000"/>
                <w:szCs w:val="20"/>
              </w:rPr>
            </w:pPr>
            <w:r>
              <w:rPr>
                <w:rFonts w:hint="eastAsia"/>
                <w:color w:val="000000"/>
                <w:sz w:val="24"/>
                <w:szCs w:val="22"/>
              </w:rPr>
              <w:t>生态环境</w:t>
            </w:r>
            <w:r w:rsidR="00D2544D">
              <w:rPr>
                <w:rFonts w:hint="eastAsia"/>
                <w:color w:val="000000"/>
                <w:sz w:val="24"/>
                <w:szCs w:val="22"/>
              </w:rPr>
              <w:t>和</w:t>
            </w:r>
            <w:r>
              <w:rPr>
                <w:rFonts w:hint="eastAsia"/>
                <w:color w:val="000000"/>
                <w:sz w:val="24"/>
                <w:szCs w:val="22"/>
              </w:rPr>
              <w:t>地下水环境保护目标见表</w:t>
            </w:r>
            <w:r>
              <w:rPr>
                <w:color w:val="000000"/>
                <w:sz w:val="24"/>
                <w:szCs w:val="22"/>
              </w:rPr>
              <w:t>3-</w:t>
            </w:r>
            <w:r w:rsidR="00604E01">
              <w:rPr>
                <w:rFonts w:hint="eastAsia"/>
                <w:color w:val="000000"/>
                <w:sz w:val="24"/>
                <w:szCs w:val="22"/>
              </w:rPr>
              <w:t>7</w:t>
            </w:r>
            <w:r>
              <w:rPr>
                <w:rFonts w:hint="eastAsia"/>
                <w:color w:val="000000"/>
                <w:sz w:val="24"/>
                <w:szCs w:val="22"/>
              </w:rPr>
              <w:t>。</w:t>
            </w:r>
          </w:p>
          <w:p w:rsidR="008401D4" w:rsidRDefault="008401D4" w:rsidP="008401D4">
            <w:pPr>
              <w:ind w:firstLineChars="200" w:firstLine="482"/>
              <w:jc w:val="center"/>
              <w:rPr>
                <w:b/>
                <w:bCs/>
                <w:color w:val="000000"/>
                <w:sz w:val="24"/>
                <w:szCs w:val="22"/>
              </w:rPr>
            </w:pPr>
            <w:r>
              <w:rPr>
                <w:rFonts w:hint="eastAsia"/>
                <w:b/>
                <w:bCs/>
                <w:color w:val="000000"/>
                <w:sz w:val="24"/>
                <w:szCs w:val="22"/>
              </w:rPr>
              <w:t>表</w:t>
            </w:r>
            <w:r>
              <w:rPr>
                <w:b/>
                <w:bCs/>
                <w:color w:val="000000"/>
                <w:sz w:val="24"/>
                <w:szCs w:val="22"/>
              </w:rPr>
              <w:t>3-</w:t>
            </w:r>
            <w:r w:rsidR="00604E01">
              <w:rPr>
                <w:rFonts w:hint="eastAsia"/>
                <w:b/>
                <w:bCs/>
                <w:color w:val="000000"/>
                <w:sz w:val="24"/>
                <w:szCs w:val="22"/>
              </w:rPr>
              <w:t>7</w:t>
            </w:r>
            <w:r>
              <w:rPr>
                <w:b/>
                <w:bCs/>
                <w:color w:val="000000"/>
                <w:sz w:val="24"/>
                <w:szCs w:val="22"/>
              </w:rPr>
              <w:t xml:space="preserve">  </w:t>
            </w:r>
            <w:r>
              <w:rPr>
                <w:rFonts w:hint="eastAsia"/>
                <w:b/>
                <w:bCs/>
                <w:color w:val="000000"/>
                <w:sz w:val="24"/>
                <w:szCs w:val="22"/>
              </w:rPr>
              <w:t>生态环境</w:t>
            </w:r>
            <w:r w:rsidR="00D2544D">
              <w:rPr>
                <w:rFonts w:hint="eastAsia"/>
                <w:b/>
                <w:bCs/>
                <w:color w:val="000000"/>
                <w:sz w:val="24"/>
                <w:szCs w:val="22"/>
              </w:rPr>
              <w:t>和</w:t>
            </w:r>
            <w:r>
              <w:rPr>
                <w:rFonts w:hint="eastAsia"/>
                <w:b/>
                <w:bCs/>
                <w:color w:val="000000"/>
                <w:sz w:val="24"/>
                <w:szCs w:val="22"/>
              </w:rPr>
              <w:t>地下水环境保护目标</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906"/>
              <w:gridCol w:w="1060"/>
              <w:gridCol w:w="667"/>
              <w:gridCol w:w="765"/>
              <w:gridCol w:w="3020"/>
              <w:gridCol w:w="2158"/>
            </w:tblGrid>
            <w:tr w:rsidR="008401D4" w:rsidTr="008401D4">
              <w:trPr>
                <w:trHeight w:val="340"/>
                <w:jc w:val="center"/>
              </w:trPr>
              <w:tc>
                <w:tcPr>
                  <w:tcW w:w="528" w:type="pct"/>
                  <w:vMerge w:val="restart"/>
                  <w:tcBorders>
                    <w:top w:val="single" w:sz="12" w:space="0" w:color="auto"/>
                    <w:left w:val="nil"/>
                    <w:bottom w:val="single" w:sz="4" w:space="0" w:color="auto"/>
                    <w:right w:val="single" w:sz="4" w:space="0" w:color="auto"/>
                  </w:tcBorders>
                  <w:vAlign w:val="center"/>
                  <w:hideMark/>
                </w:tcPr>
                <w:p w:rsidR="008401D4" w:rsidRDefault="008401D4" w:rsidP="002812E3">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环境要素</w:t>
                  </w:r>
                </w:p>
              </w:tc>
              <w:tc>
                <w:tcPr>
                  <w:tcW w:w="618" w:type="pct"/>
                  <w:vMerge w:val="restart"/>
                  <w:tcBorders>
                    <w:top w:val="single" w:sz="12" w:space="0" w:color="auto"/>
                    <w:left w:val="single" w:sz="4" w:space="0" w:color="auto"/>
                    <w:bottom w:val="single" w:sz="4" w:space="0" w:color="auto"/>
                    <w:right w:val="single" w:sz="4" w:space="0" w:color="auto"/>
                  </w:tcBorders>
                  <w:vAlign w:val="center"/>
                  <w:hideMark/>
                </w:tcPr>
                <w:p w:rsidR="008401D4" w:rsidRDefault="008401D4" w:rsidP="002812E3">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环境保护目标</w:t>
                  </w:r>
                </w:p>
              </w:tc>
              <w:tc>
                <w:tcPr>
                  <w:tcW w:w="2596" w:type="pct"/>
                  <w:gridSpan w:val="3"/>
                  <w:tcBorders>
                    <w:top w:val="single" w:sz="12" w:space="0" w:color="auto"/>
                    <w:left w:val="single" w:sz="4" w:space="0" w:color="auto"/>
                    <w:bottom w:val="single" w:sz="4" w:space="0" w:color="auto"/>
                    <w:right w:val="single" w:sz="4" w:space="0" w:color="auto"/>
                  </w:tcBorders>
                  <w:vAlign w:val="center"/>
                  <w:hideMark/>
                </w:tcPr>
                <w:p w:rsidR="008401D4" w:rsidRDefault="008401D4" w:rsidP="002812E3">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距建设项目厂界</w:t>
                  </w:r>
                </w:p>
              </w:tc>
              <w:tc>
                <w:tcPr>
                  <w:tcW w:w="1258" w:type="pct"/>
                  <w:vMerge w:val="restart"/>
                  <w:tcBorders>
                    <w:top w:val="single" w:sz="12" w:space="0" w:color="auto"/>
                    <w:left w:val="single" w:sz="4" w:space="0" w:color="auto"/>
                    <w:bottom w:val="single" w:sz="4" w:space="0" w:color="auto"/>
                    <w:right w:val="nil"/>
                  </w:tcBorders>
                  <w:vAlign w:val="center"/>
                  <w:hideMark/>
                </w:tcPr>
                <w:p w:rsidR="008401D4" w:rsidRDefault="008401D4" w:rsidP="002812E3">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环境功能</w:t>
                  </w:r>
                </w:p>
              </w:tc>
            </w:tr>
            <w:tr w:rsidR="008401D4" w:rsidTr="002812E3">
              <w:trPr>
                <w:trHeight w:val="340"/>
                <w:jc w:val="center"/>
              </w:trPr>
              <w:tc>
                <w:tcPr>
                  <w:tcW w:w="0" w:type="auto"/>
                  <w:vMerge/>
                  <w:tcBorders>
                    <w:top w:val="single" w:sz="4" w:space="0" w:color="auto"/>
                    <w:left w:val="nil"/>
                    <w:bottom w:val="single" w:sz="4" w:space="0" w:color="auto"/>
                    <w:right w:val="single" w:sz="4" w:space="0" w:color="auto"/>
                  </w:tcBorders>
                  <w:vAlign w:val="center"/>
                  <w:hideMark/>
                </w:tcPr>
                <w:p w:rsidR="008401D4" w:rsidRDefault="008401D4" w:rsidP="002812E3">
                  <w:pPr>
                    <w:widowControl/>
                    <w:jc w:val="center"/>
                    <w:rPr>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1D4" w:rsidRDefault="008401D4" w:rsidP="002812E3">
                  <w:pPr>
                    <w:widowControl/>
                    <w:jc w:val="center"/>
                    <w:rPr>
                      <w:color w:val="000000"/>
                      <w:szCs w:val="21"/>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8401D4" w:rsidRDefault="008401D4" w:rsidP="002812E3">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方位</w:t>
                  </w:r>
                </w:p>
              </w:tc>
              <w:tc>
                <w:tcPr>
                  <w:tcW w:w="446" w:type="pct"/>
                  <w:tcBorders>
                    <w:top w:val="single" w:sz="4" w:space="0" w:color="auto"/>
                    <w:left w:val="single" w:sz="4" w:space="0" w:color="auto"/>
                    <w:bottom w:val="single" w:sz="4" w:space="0" w:color="auto"/>
                    <w:right w:val="single" w:sz="4" w:space="0" w:color="auto"/>
                  </w:tcBorders>
                  <w:vAlign w:val="center"/>
                  <w:hideMark/>
                </w:tcPr>
                <w:p w:rsidR="008401D4" w:rsidRDefault="008401D4" w:rsidP="002812E3">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距离</w:t>
                  </w:r>
                  <w:r>
                    <w:rPr>
                      <w:rFonts w:ascii="Times New Roman" w:eastAsia="宋体" w:hAnsi="Times New Roman"/>
                      <w:color w:val="000000"/>
                      <w:sz w:val="21"/>
                      <w:szCs w:val="21"/>
                    </w:rPr>
                    <w:t>(m)</w:t>
                  </w:r>
                </w:p>
              </w:tc>
              <w:tc>
                <w:tcPr>
                  <w:tcW w:w="1761" w:type="pct"/>
                  <w:tcBorders>
                    <w:top w:val="single" w:sz="4" w:space="0" w:color="auto"/>
                    <w:left w:val="single" w:sz="4" w:space="0" w:color="auto"/>
                    <w:bottom w:val="single" w:sz="4" w:space="0" w:color="auto"/>
                    <w:right w:val="single" w:sz="4" w:space="0" w:color="auto"/>
                  </w:tcBorders>
                  <w:vAlign w:val="center"/>
                  <w:hideMark/>
                </w:tcPr>
                <w:p w:rsidR="008401D4" w:rsidRDefault="008401D4" w:rsidP="002640B9">
                  <w:pPr>
                    <w:pStyle w:val="NoSpacing1"/>
                    <w:rPr>
                      <w:rFonts w:ascii="Times New Roman" w:eastAsia="宋体" w:hAnsi="Times New Roman"/>
                      <w:color w:val="000000"/>
                      <w:sz w:val="21"/>
                      <w:szCs w:val="21"/>
                    </w:rPr>
                  </w:pPr>
                  <w:r>
                    <w:rPr>
                      <w:rFonts w:ascii="Times New Roman" w:eastAsia="宋体" w:hAnsi="Times New Roman" w:hint="eastAsia"/>
                      <w:color w:val="000000"/>
                      <w:sz w:val="21"/>
                      <w:szCs w:val="21"/>
                    </w:rPr>
                    <w:t>规模</w:t>
                  </w:r>
                </w:p>
              </w:tc>
              <w:tc>
                <w:tcPr>
                  <w:tcW w:w="0" w:type="auto"/>
                  <w:vMerge/>
                  <w:tcBorders>
                    <w:top w:val="single" w:sz="4" w:space="0" w:color="auto"/>
                    <w:left w:val="single" w:sz="4" w:space="0" w:color="auto"/>
                    <w:bottom w:val="single" w:sz="4" w:space="0" w:color="auto"/>
                    <w:right w:val="nil"/>
                  </w:tcBorders>
                  <w:vAlign w:val="center"/>
                  <w:hideMark/>
                </w:tcPr>
                <w:p w:rsidR="008401D4" w:rsidRDefault="008401D4" w:rsidP="002812E3">
                  <w:pPr>
                    <w:widowControl/>
                    <w:jc w:val="center"/>
                    <w:rPr>
                      <w:color w:val="000000"/>
                      <w:szCs w:val="21"/>
                    </w:rPr>
                  </w:pPr>
                </w:p>
              </w:tc>
            </w:tr>
            <w:tr w:rsidR="00D119B5" w:rsidTr="008401D4">
              <w:trPr>
                <w:trHeight w:val="340"/>
                <w:jc w:val="center"/>
              </w:trPr>
              <w:tc>
                <w:tcPr>
                  <w:tcW w:w="528" w:type="pct"/>
                  <w:vMerge w:val="restart"/>
                  <w:tcBorders>
                    <w:top w:val="single" w:sz="4" w:space="0" w:color="auto"/>
                    <w:left w:val="nil"/>
                    <w:bottom w:val="single" w:sz="4" w:space="0" w:color="auto"/>
                    <w:right w:val="single" w:sz="4" w:space="0" w:color="auto"/>
                  </w:tcBorders>
                  <w:vAlign w:val="center"/>
                  <w:hideMark/>
                </w:tcPr>
                <w:p w:rsidR="00D119B5" w:rsidRDefault="00D119B5"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生态环境</w:t>
                  </w:r>
                </w:p>
              </w:tc>
              <w:tc>
                <w:tcPr>
                  <w:tcW w:w="618" w:type="pct"/>
                  <w:tcBorders>
                    <w:top w:val="single" w:sz="4" w:space="0" w:color="auto"/>
                    <w:left w:val="single" w:sz="4" w:space="0" w:color="auto"/>
                    <w:bottom w:val="single" w:sz="4" w:space="0" w:color="auto"/>
                    <w:right w:val="single" w:sz="4" w:space="0" w:color="auto"/>
                  </w:tcBorders>
                  <w:vAlign w:val="center"/>
                  <w:hideMark/>
                </w:tcPr>
                <w:p w:rsidR="00D119B5" w:rsidRDefault="00D119B5"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绮山应急备用水源地保护区</w:t>
                  </w:r>
                </w:p>
              </w:tc>
              <w:tc>
                <w:tcPr>
                  <w:tcW w:w="389" w:type="pct"/>
                  <w:tcBorders>
                    <w:top w:val="single" w:sz="4" w:space="0" w:color="auto"/>
                    <w:left w:val="single" w:sz="4" w:space="0" w:color="auto"/>
                    <w:bottom w:val="single" w:sz="4" w:space="0" w:color="auto"/>
                    <w:right w:val="single" w:sz="4" w:space="0" w:color="auto"/>
                  </w:tcBorders>
                  <w:vAlign w:val="center"/>
                  <w:hideMark/>
                </w:tcPr>
                <w:p w:rsidR="00D119B5" w:rsidRDefault="00625EA8" w:rsidP="002812E3">
                  <w:pPr>
                    <w:jc w:val="center"/>
                    <w:rPr>
                      <w:szCs w:val="21"/>
                    </w:rPr>
                  </w:pPr>
                  <w:r>
                    <w:rPr>
                      <w:rFonts w:hint="eastAsia"/>
                      <w:szCs w:val="21"/>
                    </w:rPr>
                    <w:t>西</w:t>
                  </w:r>
                  <w:r w:rsidR="00D119B5">
                    <w:rPr>
                      <w:rFonts w:hint="eastAsia"/>
                      <w:szCs w:val="21"/>
                    </w:rPr>
                    <w:t>北</w:t>
                  </w:r>
                </w:p>
              </w:tc>
              <w:tc>
                <w:tcPr>
                  <w:tcW w:w="446" w:type="pct"/>
                  <w:tcBorders>
                    <w:top w:val="single" w:sz="4" w:space="0" w:color="auto"/>
                    <w:left w:val="single" w:sz="4" w:space="0" w:color="auto"/>
                    <w:bottom w:val="single" w:sz="4" w:space="0" w:color="auto"/>
                    <w:right w:val="single" w:sz="4" w:space="0" w:color="auto"/>
                  </w:tcBorders>
                  <w:vAlign w:val="center"/>
                  <w:hideMark/>
                </w:tcPr>
                <w:p w:rsidR="00D119B5" w:rsidRDefault="00625EA8" w:rsidP="002812E3">
                  <w:pPr>
                    <w:jc w:val="center"/>
                    <w:rPr>
                      <w:szCs w:val="21"/>
                    </w:rPr>
                  </w:pPr>
                  <w:r>
                    <w:rPr>
                      <w:rFonts w:hint="eastAsia"/>
                      <w:szCs w:val="21"/>
                    </w:rPr>
                    <w:t>202</w:t>
                  </w:r>
                  <w:r w:rsidR="00D119B5">
                    <w:rPr>
                      <w:rFonts w:hint="eastAsia"/>
                      <w:szCs w:val="21"/>
                    </w:rPr>
                    <w:t>0</w:t>
                  </w:r>
                  <w:r w:rsidR="00D119B5">
                    <w:rPr>
                      <w:szCs w:val="21"/>
                    </w:rPr>
                    <w:t>0</w:t>
                  </w:r>
                </w:p>
              </w:tc>
              <w:tc>
                <w:tcPr>
                  <w:tcW w:w="1761" w:type="pct"/>
                  <w:tcBorders>
                    <w:top w:val="single" w:sz="4" w:space="0" w:color="auto"/>
                    <w:left w:val="single" w:sz="4" w:space="0" w:color="auto"/>
                    <w:bottom w:val="single" w:sz="4" w:space="0" w:color="auto"/>
                    <w:right w:val="single" w:sz="4" w:space="0" w:color="auto"/>
                  </w:tcBorders>
                  <w:vAlign w:val="center"/>
                  <w:hideMark/>
                </w:tcPr>
                <w:p w:rsidR="00D119B5" w:rsidRDefault="00D119B5" w:rsidP="002812E3">
                  <w:pPr>
                    <w:pStyle w:val="24"/>
                    <w:rPr>
                      <w:rFonts w:ascii="Times New Roman" w:eastAsia="宋体" w:hAnsi="Times New Roman"/>
                      <w:color w:val="000000"/>
                      <w:sz w:val="21"/>
                      <w:szCs w:val="21"/>
                    </w:rPr>
                  </w:pPr>
                  <w:r>
                    <w:rPr>
                      <w:rFonts w:ascii="Times New Roman" w:eastAsia="宋体" w:hAnsi="宋体" w:hint="eastAsia"/>
                      <w:color w:val="000000"/>
                      <w:sz w:val="21"/>
                      <w:szCs w:val="21"/>
                    </w:rPr>
                    <w:t>包含绮山水库以及水库沿岸纵深与水岸边界水平距离</w:t>
                  </w:r>
                  <w:r>
                    <w:rPr>
                      <w:rFonts w:ascii="Times New Roman" w:eastAsia="宋体" w:hAnsi="Times New Roman"/>
                      <w:color w:val="000000"/>
                      <w:sz w:val="21"/>
                      <w:szCs w:val="21"/>
                    </w:rPr>
                    <w:t>50</w:t>
                  </w:r>
                  <w:r>
                    <w:rPr>
                      <w:rFonts w:ascii="Times New Roman" w:eastAsia="宋体" w:hAnsi="宋体" w:hint="eastAsia"/>
                      <w:color w:val="000000"/>
                      <w:sz w:val="21"/>
                      <w:szCs w:val="21"/>
                    </w:rPr>
                    <w:t>米范围内的陆域</w:t>
                  </w:r>
                </w:p>
              </w:tc>
              <w:tc>
                <w:tcPr>
                  <w:tcW w:w="1258" w:type="pct"/>
                  <w:tcBorders>
                    <w:top w:val="single" w:sz="4" w:space="0" w:color="auto"/>
                    <w:left w:val="single" w:sz="4" w:space="0" w:color="auto"/>
                    <w:bottom w:val="single" w:sz="4" w:space="0" w:color="auto"/>
                    <w:right w:val="nil"/>
                  </w:tcBorders>
                  <w:vAlign w:val="center"/>
                  <w:hideMark/>
                </w:tcPr>
                <w:p w:rsidR="00D119B5" w:rsidRDefault="00D119B5"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饮用水水源保护区</w:t>
                  </w:r>
                </w:p>
              </w:tc>
            </w:tr>
            <w:tr w:rsidR="00D119B5" w:rsidTr="008401D4">
              <w:trPr>
                <w:trHeight w:val="340"/>
                <w:jc w:val="center"/>
              </w:trPr>
              <w:tc>
                <w:tcPr>
                  <w:tcW w:w="0" w:type="auto"/>
                  <w:vMerge/>
                  <w:tcBorders>
                    <w:top w:val="single" w:sz="4" w:space="0" w:color="auto"/>
                    <w:left w:val="nil"/>
                    <w:bottom w:val="single" w:sz="4" w:space="0" w:color="auto"/>
                    <w:right w:val="single" w:sz="4" w:space="0" w:color="auto"/>
                  </w:tcBorders>
                  <w:vAlign w:val="center"/>
                  <w:hideMark/>
                </w:tcPr>
                <w:p w:rsidR="00D119B5" w:rsidRDefault="00D119B5" w:rsidP="002812E3">
                  <w:pPr>
                    <w:widowControl/>
                    <w:jc w:val="center"/>
                    <w:rPr>
                      <w:color w:val="000000"/>
                      <w:szCs w:val="21"/>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D119B5" w:rsidRPr="00B33C02" w:rsidRDefault="00B33C02" w:rsidP="002812E3">
                  <w:pPr>
                    <w:pStyle w:val="24"/>
                    <w:rPr>
                      <w:rFonts w:ascii="Times New Roman" w:eastAsia="宋体" w:hAnsi="宋体"/>
                      <w:color w:val="000000"/>
                      <w:sz w:val="21"/>
                      <w:szCs w:val="21"/>
                    </w:rPr>
                  </w:pPr>
                  <w:r w:rsidRPr="00B33C02">
                    <w:rPr>
                      <w:rFonts w:ascii="Times New Roman" w:eastAsia="宋体" w:hAnsi="宋体" w:hint="eastAsia"/>
                      <w:color w:val="000000"/>
                      <w:sz w:val="21"/>
                      <w:szCs w:val="21"/>
                    </w:rPr>
                    <w:t>江阴市马镇河流重要湿地</w:t>
                  </w:r>
                </w:p>
              </w:tc>
              <w:tc>
                <w:tcPr>
                  <w:tcW w:w="389" w:type="pct"/>
                  <w:tcBorders>
                    <w:top w:val="single" w:sz="4" w:space="0" w:color="auto"/>
                    <w:left w:val="single" w:sz="4" w:space="0" w:color="auto"/>
                    <w:bottom w:val="single" w:sz="4" w:space="0" w:color="auto"/>
                    <w:right w:val="single" w:sz="4" w:space="0" w:color="auto"/>
                  </w:tcBorders>
                  <w:vAlign w:val="center"/>
                  <w:hideMark/>
                </w:tcPr>
                <w:p w:rsidR="00D119B5" w:rsidRPr="00B33C02" w:rsidRDefault="00625EA8" w:rsidP="002812E3">
                  <w:pPr>
                    <w:jc w:val="center"/>
                    <w:rPr>
                      <w:rFonts w:hAnsi="宋体"/>
                      <w:color w:val="000000"/>
                      <w:szCs w:val="21"/>
                    </w:rPr>
                  </w:pPr>
                  <w:r>
                    <w:rPr>
                      <w:rFonts w:hAnsi="宋体" w:hint="eastAsia"/>
                      <w:color w:val="000000"/>
                      <w:szCs w:val="21"/>
                    </w:rPr>
                    <w:t>西</w:t>
                  </w:r>
                </w:p>
              </w:tc>
              <w:tc>
                <w:tcPr>
                  <w:tcW w:w="446" w:type="pct"/>
                  <w:tcBorders>
                    <w:top w:val="single" w:sz="4" w:space="0" w:color="auto"/>
                    <w:left w:val="single" w:sz="4" w:space="0" w:color="auto"/>
                    <w:bottom w:val="single" w:sz="4" w:space="0" w:color="auto"/>
                    <w:right w:val="single" w:sz="4" w:space="0" w:color="auto"/>
                  </w:tcBorders>
                  <w:vAlign w:val="center"/>
                  <w:hideMark/>
                </w:tcPr>
                <w:p w:rsidR="00D119B5" w:rsidRPr="00B33C02" w:rsidRDefault="00625EA8" w:rsidP="002812E3">
                  <w:pPr>
                    <w:jc w:val="center"/>
                    <w:rPr>
                      <w:rFonts w:hAnsi="宋体"/>
                      <w:color w:val="000000"/>
                      <w:szCs w:val="21"/>
                    </w:rPr>
                  </w:pPr>
                  <w:r>
                    <w:rPr>
                      <w:rFonts w:hAnsi="宋体" w:hint="eastAsia"/>
                      <w:color w:val="000000"/>
                      <w:szCs w:val="21"/>
                    </w:rPr>
                    <w:t>27</w:t>
                  </w:r>
                  <w:r w:rsidR="00D119B5" w:rsidRPr="00B33C02">
                    <w:rPr>
                      <w:rFonts w:hAnsi="宋体"/>
                      <w:color w:val="000000"/>
                      <w:szCs w:val="21"/>
                    </w:rPr>
                    <w:t>0</w:t>
                  </w:r>
                </w:p>
              </w:tc>
              <w:tc>
                <w:tcPr>
                  <w:tcW w:w="1761" w:type="pct"/>
                  <w:tcBorders>
                    <w:top w:val="single" w:sz="4" w:space="0" w:color="auto"/>
                    <w:left w:val="single" w:sz="4" w:space="0" w:color="auto"/>
                    <w:bottom w:val="single" w:sz="4" w:space="0" w:color="auto"/>
                    <w:right w:val="single" w:sz="4" w:space="0" w:color="auto"/>
                  </w:tcBorders>
                  <w:vAlign w:val="center"/>
                  <w:hideMark/>
                </w:tcPr>
                <w:p w:rsidR="00D119B5" w:rsidRPr="00B33C02" w:rsidRDefault="00B33C02" w:rsidP="002812E3">
                  <w:pPr>
                    <w:pStyle w:val="24"/>
                    <w:rPr>
                      <w:rFonts w:ascii="Times New Roman" w:eastAsia="宋体" w:hAnsi="宋体"/>
                      <w:color w:val="000000"/>
                      <w:sz w:val="21"/>
                      <w:szCs w:val="21"/>
                    </w:rPr>
                  </w:pPr>
                  <w:r w:rsidRPr="00B33C02">
                    <w:rPr>
                      <w:rFonts w:ascii="Times New Roman" w:eastAsia="宋体" w:hAnsi="宋体"/>
                      <w:color w:val="000000"/>
                      <w:sz w:val="21"/>
                      <w:szCs w:val="21"/>
                    </w:rPr>
                    <w:t>64.22 km</w:t>
                  </w:r>
                  <w:r w:rsidRPr="000915C8">
                    <w:rPr>
                      <w:rFonts w:ascii="Times New Roman" w:eastAsia="宋体" w:hAnsi="宋体"/>
                      <w:color w:val="000000"/>
                      <w:sz w:val="21"/>
                      <w:szCs w:val="21"/>
                      <w:vertAlign w:val="superscript"/>
                    </w:rPr>
                    <w:t>2</w:t>
                  </w:r>
                  <w:r w:rsidRPr="00B33C02">
                    <w:rPr>
                      <w:rFonts w:ascii="Times New Roman" w:eastAsia="宋体" w:hAnsi="宋体" w:hint="eastAsia"/>
                      <w:color w:val="000000"/>
                      <w:sz w:val="21"/>
                      <w:szCs w:val="21"/>
                    </w:rPr>
                    <w:t>，总体范围为：地跨江阴市域南部地区青阳镇、徐霞客镇、祝塘镇、长泾镇，北起暨南大道，南至江阴市界，西至锡澄公路，东至河塘杨家浜一线。不包括徐霞客镇马镇镇区、马镇工业集中区东区、西区；不包括祝塘镇文林镇区、祝塘工业集中区</w:t>
                  </w:r>
                  <w:r w:rsidRPr="00B33C02">
                    <w:rPr>
                      <w:rFonts w:ascii="Times New Roman" w:eastAsia="宋体" w:hAnsi="宋体"/>
                      <w:color w:val="000000"/>
                      <w:sz w:val="21"/>
                      <w:szCs w:val="21"/>
                    </w:rPr>
                    <w:t>D</w:t>
                  </w:r>
                  <w:r w:rsidRPr="00B33C02">
                    <w:rPr>
                      <w:rFonts w:ascii="Times New Roman" w:eastAsia="宋体" w:hAnsi="宋体" w:hint="eastAsia"/>
                      <w:color w:val="000000"/>
                      <w:sz w:val="21"/>
                      <w:szCs w:val="21"/>
                    </w:rPr>
                    <w:t>区、</w:t>
                  </w:r>
                  <w:r w:rsidRPr="00B33C02">
                    <w:rPr>
                      <w:rFonts w:ascii="Times New Roman" w:eastAsia="宋体" w:hAnsi="宋体"/>
                      <w:color w:val="000000"/>
                      <w:sz w:val="21"/>
                      <w:szCs w:val="21"/>
                    </w:rPr>
                    <w:t>B</w:t>
                  </w:r>
                  <w:r w:rsidRPr="00B33C02">
                    <w:rPr>
                      <w:rFonts w:ascii="Times New Roman" w:eastAsia="宋体" w:hAnsi="宋体" w:hint="eastAsia"/>
                      <w:color w:val="000000"/>
                      <w:sz w:val="21"/>
                      <w:szCs w:val="21"/>
                    </w:rPr>
                    <w:t>区暨南大道以南区域；不包括长泾镇河塘镇区</w:t>
                  </w:r>
                </w:p>
              </w:tc>
              <w:tc>
                <w:tcPr>
                  <w:tcW w:w="1258" w:type="pct"/>
                  <w:tcBorders>
                    <w:top w:val="single" w:sz="4" w:space="0" w:color="auto"/>
                    <w:left w:val="single" w:sz="4" w:space="0" w:color="auto"/>
                    <w:bottom w:val="single" w:sz="4" w:space="0" w:color="auto"/>
                    <w:right w:val="nil"/>
                  </w:tcBorders>
                  <w:vAlign w:val="center"/>
                  <w:hideMark/>
                </w:tcPr>
                <w:p w:rsidR="00D119B5" w:rsidRDefault="00B33C02"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湿地生态系统保护</w:t>
                  </w:r>
                </w:p>
              </w:tc>
            </w:tr>
            <w:tr w:rsidR="008401D4" w:rsidTr="008401D4">
              <w:trPr>
                <w:trHeight w:val="340"/>
                <w:jc w:val="center"/>
              </w:trPr>
              <w:tc>
                <w:tcPr>
                  <w:tcW w:w="528" w:type="pct"/>
                  <w:tcBorders>
                    <w:top w:val="single" w:sz="4" w:space="0" w:color="auto"/>
                    <w:left w:val="nil"/>
                    <w:bottom w:val="single" w:sz="12" w:space="0" w:color="auto"/>
                    <w:right w:val="single" w:sz="4" w:space="0" w:color="auto"/>
                  </w:tcBorders>
                  <w:vAlign w:val="center"/>
                  <w:hideMark/>
                </w:tcPr>
                <w:p w:rsidR="008401D4" w:rsidRDefault="008401D4"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地下水</w:t>
                  </w:r>
                </w:p>
              </w:tc>
              <w:tc>
                <w:tcPr>
                  <w:tcW w:w="618" w:type="pct"/>
                  <w:tcBorders>
                    <w:top w:val="single" w:sz="4" w:space="0" w:color="auto"/>
                    <w:left w:val="single" w:sz="4" w:space="0" w:color="auto"/>
                    <w:bottom w:val="single" w:sz="12" w:space="0" w:color="auto"/>
                    <w:right w:val="single" w:sz="4" w:space="0" w:color="auto"/>
                  </w:tcBorders>
                  <w:vAlign w:val="center"/>
                  <w:hideMark/>
                </w:tcPr>
                <w:p w:rsidR="008401D4" w:rsidRDefault="008401D4"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以项目厂址为中心，</w:t>
                  </w:r>
                  <w:r>
                    <w:rPr>
                      <w:rFonts w:ascii="Times New Roman" w:eastAsia="宋体" w:hAnsi="Times New Roman"/>
                      <w:color w:val="000000"/>
                      <w:sz w:val="21"/>
                      <w:szCs w:val="21"/>
                    </w:rPr>
                    <w:t>6km</w:t>
                  </w:r>
                  <w:r>
                    <w:rPr>
                      <w:rFonts w:ascii="Times New Roman" w:eastAsia="宋体" w:hAnsi="Times New Roman"/>
                      <w:color w:val="000000"/>
                      <w:sz w:val="21"/>
                      <w:szCs w:val="21"/>
                      <w:vertAlign w:val="superscript"/>
                    </w:rPr>
                    <w:t>2</w:t>
                  </w:r>
                  <w:r>
                    <w:rPr>
                      <w:rFonts w:ascii="Times New Roman" w:eastAsia="宋体" w:hAnsi="Times New Roman" w:hint="eastAsia"/>
                      <w:color w:val="000000"/>
                      <w:sz w:val="21"/>
                      <w:szCs w:val="21"/>
                    </w:rPr>
                    <w:t>范围</w:t>
                  </w:r>
                </w:p>
              </w:tc>
              <w:tc>
                <w:tcPr>
                  <w:tcW w:w="389" w:type="pct"/>
                  <w:tcBorders>
                    <w:top w:val="single" w:sz="4" w:space="0" w:color="auto"/>
                    <w:left w:val="single" w:sz="4" w:space="0" w:color="auto"/>
                    <w:bottom w:val="single" w:sz="12" w:space="0" w:color="auto"/>
                    <w:right w:val="single" w:sz="4" w:space="0" w:color="auto"/>
                  </w:tcBorders>
                  <w:vAlign w:val="center"/>
                  <w:hideMark/>
                </w:tcPr>
                <w:p w:rsidR="008401D4" w:rsidRDefault="008401D4" w:rsidP="002812E3">
                  <w:pPr>
                    <w:pStyle w:val="24"/>
                    <w:rPr>
                      <w:rFonts w:ascii="Times New Roman" w:eastAsia="宋体" w:hAnsi="Times New Roman"/>
                      <w:color w:val="000000"/>
                      <w:sz w:val="21"/>
                      <w:szCs w:val="21"/>
                    </w:rPr>
                  </w:pPr>
                  <w:r>
                    <w:rPr>
                      <w:rFonts w:ascii="Times New Roman" w:eastAsia="宋体" w:hAnsi="Times New Roman"/>
                      <w:color w:val="000000"/>
                      <w:sz w:val="21"/>
                      <w:szCs w:val="21"/>
                    </w:rPr>
                    <w:t>/</w:t>
                  </w:r>
                </w:p>
              </w:tc>
              <w:tc>
                <w:tcPr>
                  <w:tcW w:w="446" w:type="pct"/>
                  <w:tcBorders>
                    <w:top w:val="single" w:sz="4" w:space="0" w:color="auto"/>
                    <w:left w:val="single" w:sz="4" w:space="0" w:color="auto"/>
                    <w:bottom w:val="single" w:sz="12" w:space="0" w:color="auto"/>
                    <w:right w:val="single" w:sz="4" w:space="0" w:color="auto"/>
                  </w:tcBorders>
                  <w:vAlign w:val="center"/>
                  <w:hideMark/>
                </w:tcPr>
                <w:p w:rsidR="008401D4" w:rsidRDefault="008401D4" w:rsidP="002812E3">
                  <w:pPr>
                    <w:pStyle w:val="24"/>
                    <w:rPr>
                      <w:rFonts w:ascii="Times New Roman" w:eastAsia="宋体" w:hAnsi="Times New Roman"/>
                      <w:color w:val="000000"/>
                      <w:sz w:val="21"/>
                      <w:szCs w:val="21"/>
                    </w:rPr>
                  </w:pPr>
                  <w:r>
                    <w:rPr>
                      <w:rFonts w:ascii="Times New Roman" w:eastAsia="宋体" w:hAnsi="Times New Roman"/>
                      <w:color w:val="000000"/>
                      <w:sz w:val="21"/>
                      <w:szCs w:val="21"/>
                    </w:rPr>
                    <w:t>/</w:t>
                  </w:r>
                </w:p>
              </w:tc>
              <w:tc>
                <w:tcPr>
                  <w:tcW w:w="1761" w:type="pct"/>
                  <w:tcBorders>
                    <w:top w:val="single" w:sz="4" w:space="0" w:color="auto"/>
                    <w:left w:val="single" w:sz="4" w:space="0" w:color="auto"/>
                    <w:bottom w:val="single" w:sz="12" w:space="0" w:color="auto"/>
                    <w:right w:val="single" w:sz="4" w:space="0" w:color="auto"/>
                  </w:tcBorders>
                  <w:vAlign w:val="center"/>
                  <w:hideMark/>
                </w:tcPr>
                <w:p w:rsidR="008401D4" w:rsidRDefault="008401D4" w:rsidP="002812E3">
                  <w:pPr>
                    <w:pStyle w:val="24"/>
                    <w:rPr>
                      <w:rFonts w:ascii="Times New Roman" w:eastAsia="宋体" w:hAnsi="Times New Roman"/>
                      <w:color w:val="000000"/>
                      <w:sz w:val="21"/>
                      <w:szCs w:val="21"/>
                    </w:rPr>
                  </w:pPr>
                  <w:r>
                    <w:rPr>
                      <w:rFonts w:ascii="Times New Roman" w:eastAsia="宋体" w:hAnsi="Times New Roman"/>
                      <w:color w:val="000000"/>
                      <w:sz w:val="21"/>
                      <w:szCs w:val="21"/>
                    </w:rPr>
                    <w:t>/</w:t>
                  </w:r>
                </w:p>
              </w:tc>
              <w:tc>
                <w:tcPr>
                  <w:tcW w:w="1258" w:type="pct"/>
                  <w:tcBorders>
                    <w:top w:val="single" w:sz="4" w:space="0" w:color="auto"/>
                    <w:left w:val="single" w:sz="4" w:space="0" w:color="auto"/>
                    <w:bottom w:val="single" w:sz="12" w:space="0" w:color="auto"/>
                    <w:right w:val="nil"/>
                  </w:tcBorders>
                  <w:vAlign w:val="center"/>
                  <w:hideMark/>
                </w:tcPr>
                <w:p w:rsidR="008401D4" w:rsidRDefault="008401D4" w:rsidP="002812E3">
                  <w:pPr>
                    <w:pStyle w:val="24"/>
                    <w:rPr>
                      <w:rFonts w:ascii="Times New Roman" w:eastAsia="宋体" w:hAnsi="Times New Roman"/>
                      <w:color w:val="000000"/>
                      <w:sz w:val="21"/>
                      <w:szCs w:val="21"/>
                    </w:rPr>
                  </w:pPr>
                  <w:r>
                    <w:rPr>
                      <w:rFonts w:ascii="Times New Roman" w:eastAsia="宋体" w:hAnsi="Times New Roman" w:hint="eastAsia"/>
                      <w:color w:val="000000"/>
                      <w:sz w:val="21"/>
                      <w:szCs w:val="21"/>
                    </w:rPr>
                    <w:t>《地下水质量标准》</w:t>
                  </w:r>
                </w:p>
              </w:tc>
            </w:tr>
          </w:tbl>
          <w:p w:rsidR="00EC54E5" w:rsidRPr="001D516B" w:rsidRDefault="00EC54E5" w:rsidP="00B33C02">
            <w:pPr>
              <w:rPr>
                <w:color w:val="FF0000"/>
                <w:sz w:val="24"/>
              </w:rPr>
            </w:pPr>
          </w:p>
        </w:tc>
      </w:tr>
    </w:tbl>
    <w:p w:rsidR="00445BF4" w:rsidRPr="001D516B" w:rsidRDefault="00445BF4">
      <w:pPr>
        <w:ind w:right="-36"/>
        <w:rPr>
          <w:b/>
          <w:sz w:val="24"/>
        </w:rPr>
      </w:pPr>
      <w:r w:rsidRPr="001D516B">
        <w:rPr>
          <w:b/>
          <w:sz w:val="24"/>
        </w:rPr>
        <w:lastRenderedPageBreak/>
        <w:t>四、评价适用标准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8120"/>
        <w:gridCol w:w="269"/>
      </w:tblGrid>
      <w:tr w:rsidR="00445BF4" w:rsidRPr="001D516B" w:rsidTr="0078606C">
        <w:trPr>
          <w:gridAfter w:val="1"/>
          <w:wAfter w:w="278" w:type="dxa"/>
          <w:trHeight w:val="13295"/>
          <w:jc w:val="center"/>
        </w:trPr>
        <w:tc>
          <w:tcPr>
            <w:tcW w:w="620" w:type="dxa"/>
            <w:vAlign w:val="center"/>
          </w:tcPr>
          <w:p w:rsidR="00445BF4" w:rsidRPr="001D516B" w:rsidRDefault="00445BF4">
            <w:pPr>
              <w:jc w:val="center"/>
              <w:rPr>
                <w:b/>
                <w:sz w:val="24"/>
              </w:rPr>
            </w:pPr>
            <w:r w:rsidRPr="001D516B">
              <w:rPr>
                <w:b/>
                <w:sz w:val="24"/>
              </w:rPr>
              <w:t>环</w:t>
            </w:r>
          </w:p>
          <w:p w:rsidR="00445BF4" w:rsidRPr="001D516B" w:rsidRDefault="00445BF4">
            <w:pPr>
              <w:jc w:val="center"/>
              <w:rPr>
                <w:b/>
                <w:sz w:val="24"/>
              </w:rPr>
            </w:pPr>
          </w:p>
          <w:p w:rsidR="00445BF4" w:rsidRPr="001D516B" w:rsidRDefault="00445BF4">
            <w:pPr>
              <w:jc w:val="center"/>
              <w:rPr>
                <w:b/>
                <w:sz w:val="24"/>
              </w:rPr>
            </w:pPr>
            <w:r w:rsidRPr="001D516B">
              <w:rPr>
                <w:b/>
                <w:sz w:val="24"/>
              </w:rPr>
              <w:t>境</w:t>
            </w:r>
          </w:p>
          <w:p w:rsidR="00445BF4" w:rsidRPr="001D516B" w:rsidRDefault="00445BF4">
            <w:pPr>
              <w:jc w:val="center"/>
              <w:rPr>
                <w:b/>
                <w:sz w:val="24"/>
              </w:rPr>
            </w:pPr>
          </w:p>
          <w:p w:rsidR="00445BF4" w:rsidRPr="001D516B" w:rsidRDefault="00445BF4">
            <w:pPr>
              <w:jc w:val="center"/>
              <w:rPr>
                <w:b/>
                <w:sz w:val="24"/>
              </w:rPr>
            </w:pPr>
            <w:r w:rsidRPr="001D516B">
              <w:rPr>
                <w:b/>
                <w:sz w:val="24"/>
              </w:rPr>
              <w:t>质</w:t>
            </w:r>
          </w:p>
          <w:p w:rsidR="00445BF4" w:rsidRPr="001D516B" w:rsidRDefault="00445BF4">
            <w:pPr>
              <w:jc w:val="center"/>
              <w:rPr>
                <w:b/>
                <w:sz w:val="24"/>
              </w:rPr>
            </w:pPr>
          </w:p>
          <w:p w:rsidR="00445BF4" w:rsidRPr="001D516B" w:rsidRDefault="00445BF4">
            <w:pPr>
              <w:jc w:val="center"/>
              <w:rPr>
                <w:b/>
                <w:sz w:val="24"/>
              </w:rPr>
            </w:pPr>
            <w:r w:rsidRPr="001D516B">
              <w:rPr>
                <w:b/>
                <w:sz w:val="24"/>
              </w:rPr>
              <w:t>量</w:t>
            </w:r>
          </w:p>
          <w:p w:rsidR="00445BF4" w:rsidRPr="001D516B" w:rsidRDefault="00445BF4">
            <w:pPr>
              <w:jc w:val="center"/>
              <w:rPr>
                <w:b/>
                <w:sz w:val="24"/>
              </w:rPr>
            </w:pPr>
          </w:p>
          <w:p w:rsidR="00445BF4" w:rsidRPr="001D516B" w:rsidRDefault="00445BF4">
            <w:pPr>
              <w:jc w:val="center"/>
              <w:rPr>
                <w:b/>
                <w:sz w:val="24"/>
              </w:rPr>
            </w:pPr>
            <w:r w:rsidRPr="001D516B">
              <w:rPr>
                <w:b/>
                <w:sz w:val="24"/>
              </w:rPr>
              <w:t>标</w:t>
            </w:r>
          </w:p>
          <w:p w:rsidR="00445BF4" w:rsidRPr="001D516B" w:rsidRDefault="00445BF4">
            <w:pPr>
              <w:jc w:val="center"/>
              <w:rPr>
                <w:b/>
                <w:sz w:val="24"/>
              </w:rPr>
            </w:pPr>
          </w:p>
          <w:p w:rsidR="00445BF4" w:rsidRPr="001D516B" w:rsidRDefault="00445BF4">
            <w:pPr>
              <w:jc w:val="center"/>
              <w:rPr>
                <w:sz w:val="24"/>
              </w:rPr>
            </w:pPr>
            <w:r w:rsidRPr="001D516B">
              <w:rPr>
                <w:b/>
                <w:sz w:val="24"/>
              </w:rPr>
              <w:t>准</w:t>
            </w:r>
          </w:p>
        </w:tc>
        <w:tc>
          <w:tcPr>
            <w:tcW w:w="8205" w:type="dxa"/>
            <w:vAlign w:val="center"/>
          </w:tcPr>
          <w:p w:rsidR="00445BF4" w:rsidRPr="001D516B" w:rsidRDefault="00445BF4">
            <w:pPr>
              <w:numPr>
                <w:ilvl w:val="0"/>
                <w:numId w:val="3"/>
              </w:numPr>
              <w:spacing w:line="360" w:lineRule="auto"/>
              <w:rPr>
                <w:b/>
                <w:sz w:val="24"/>
              </w:rPr>
            </w:pPr>
            <w:r w:rsidRPr="001D516B">
              <w:rPr>
                <w:b/>
                <w:sz w:val="24"/>
              </w:rPr>
              <w:t>环境空气质量标准</w:t>
            </w:r>
          </w:p>
          <w:p w:rsidR="00445BF4" w:rsidRPr="001D516B" w:rsidRDefault="00445BF4">
            <w:pPr>
              <w:spacing w:line="360" w:lineRule="auto"/>
              <w:ind w:firstLineChars="245" w:firstLine="588"/>
              <w:rPr>
                <w:sz w:val="24"/>
              </w:rPr>
            </w:pPr>
            <w:r w:rsidRPr="001D516B">
              <w:rPr>
                <w:sz w:val="24"/>
              </w:rPr>
              <w:t>本项目所在区域为环境空气质量二类功能区，执行《环境空气质量标准》（</w:t>
            </w:r>
            <w:r w:rsidRPr="001D516B">
              <w:rPr>
                <w:sz w:val="24"/>
              </w:rPr>
              <w:t>GB3095-2012</w:t>
            </w:r>
            <w:r w:rsidRPr="001D516B">
              <w:rPr>
                <w:sz w:val="24"/>
              </w:rPr>
              <w:t>）二级标准</w:t>
            </w:r>
            <w:r w:rsidRPr="001D516B">
              <w:rPr>
                <w:color w:val="000000"/>
                <w:sz w:val="24"/>
              </w:rPr>
              <w:t>。</w:t>
            </w:r>
          </w:p>
          <w:p w:rsidR="00445BF4" w:rsidRPr="001D516B" w:rsidRDefault="00445BF4" w:rsidP="0078606C">
            <w:pPr>
              <w:snapToGrid w:val="0"/>
              <w:ind w:leftChars="-3" w:left="-6" w:firstLineChars="250" w:firstLine="632"/>
              <w:jc w:val="center"/>
              <w:rPr>
                <w:b/>
                <w:spacing w:val="6"/>
                <w:sz w:val="24"/>
              </w:rPr>
            </w:pPr>
            <w:r w:rsidRPr="001D516B">
              <w:rPr>
                <w:b/>
                <w:spacing w:val="6"/>
                <w:sz w:val="24"/>
              </w:rPr>
              <w:t>表</w:t>
            </w:r>
            <w:r w:rsidRPr="001D516B">
              <w:rPr>
                <w:b/>
                <w:spacing w:val="6"/>
                <w:sz w:val="24"/>
              </w:rPr>
              <w:t xml:space="preserve">4-1    </w:t>
            </w:r>
            <w:r w:rsidRPr="001D516B">
              <w:rPr>
                <w:b/>
                <w:bCs/>
                <w:sz w:val="24"/>
              </w:rPr>
              <w:t>环境空气质量标准限值表</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119"/>
              <w:gridCol w:w="843"/>
              <w:gridCol w:w="841"/>
              <w:gridCol w:w="982"/>
              <w:gridCol w:w="841"/>
              <w:gridCol w:w="1122"/>
              <w:gridCol w:w="2156"/>
            </w:tblGrid>
            <w:tr w:rsidR="00445BF4" w:rsidRPr="001D516B" w:rsidTr="0078606C">
              <w:trPr>
                <w:trHeight w:val="303"/>
                <w:jc w:val="center"/>
              </w:trPr>
              <w:tc>
                <w:tcPr>
                  <w:tcW w:w="708" w:type="pct"/>
                  <w:vMerge w:val="restart"/>
                  <w:vAlign w:val="center"/>
                </w:tcPr>
                <w:p w:rsidR="00445BF4" w:rsidRPr="001D516B" w:rsidRDefault="00445BF4">
                  <w:pPr>
                    <w:jc w:val="center"/>
                    <w:rPr>
                      <w:szCs w:val="21"/>
                    </w:rPr>
                  </w:pPr>
                  <w:r w:rsidRPr="001D516B">
                    <w:rPr>
                      <w:szCs w:val="21"/>
                    </w:rPr>
                    <w:t>评价因子</w:t>
                  </w:r>
                </w:p>
              </w:tc>
              <w:tc>
                <w:tcPr>
                  <w:tcW w:w="2218" w:type="pct"/>
                  <w:gridSpan w:val="4"/>
                  <w:vAlign w:val="center"/>
                </w:tcPr>
                <w:p w:rsidR="00445BF4" w:rsidRPr="001D516B" w:rsidRDefault="00445BF4">
                  <w:pPr>
                    <w:jc w:val="center"/>
                    <w:rPr>
                      <w:szCs w:val="21"/>
                    </w:rPr>
                  </w:pPr>
                  <w:r w:rsidRPr="001D516B">
                    <w:rPr>
                      <w:szCs w:val="21"/>
                    </w:rPr>
                    <w:t>环境质量标准限值（</w:t>
                  </w:r>
                  <w:r w:rsidRPr="001D516B">
                    <w:rPr>
                      <w:spacing w:val="-20"/>
                      <w:szCs w:val="21"/>
                    </w:rPr>
                    <w:t>μ</w:t>
                  </w:r>
                  <w:r w:rsidRPr="001D516B">
                    <w:rPr>
                      <w:szCs w:val="21"/>
                    </w:rPr>
                    <w:t>g/m³</w:t>
                  </w:r>
                  <w:r w:rsidRPr="001D516B">
                    <w:rPr>
                      <w:szCs w:val="21"/>
                    </w:rPr>
                    <w:t>）</w:t>
                  </w:r>
                </w:p>
              </w:tc>
              <w:tc>
                <w:tcPr>
                  <w:tcW w:w="710" w:type="pct"/>
                  <w:vMerge w:val="restart"/>
                  <w:vAlign w:val="center"/>
                </w:tcPr>
                <w:p w:rsidR="00445BF4" w:rsidRPr="001D516B" w:rsidRDefault="00445BF4">
                  <w:pPr>
                    <w:jc w:val="center"/>
                    <w:rPr>
                      <w:szCs w:val="21"/>
                    </w:rPr>
                  </w:pPr>
                  <w:r w:rsidRPr="001D516B">
                    <w:rPr>
                      <w:szCs w:val="21"/>
                    </w:rPr>
                    <w:t>最大一次允许浓度</w:t>
                  </w:r>
                  <w:r w:rsidRPr="001D516B">
                    <w:rPr>
                      <w:color w:val="000000"/>
                      <w:szCs w:val="21"/>
                      <w:shd w:val="clear" w:color="auto" w:fill="FFFFFF"/>
                    </w:rPr>
                    <w:t>μg/m</w:t>
                  </w:r>
                  <w:r w:rsidRPr="001D516B">
                    <w:rPr>
                      <w:color w:val="000000"/>
                      <w:szCs w:val="21"/>
                      <w:shd w:val="clear" w:color="auto" w:fill="FFFFFF"/>
                      <w:vertAlign w:val="superscript"/>
                    </w:rPr>
                    <w:t>3</w:t>
                  </w:r>
                </w:p>
              </w:tc>
              <w:tc>
                <w:tcPr>
                  <w:tcW w:w="1364" w:type="pct"/>
                  <w:vMerge w:val="restart"/>
                  <w:vAlign w:val="center"/>
                </w:tcPr>
                <w:p w:rsidR="00445BF4" w:rsidRPr="001D516B" w:rsidRDefault="00445BF4">
                  <w:pPr>
                    <w:jc w:val="center"/>
                    <w:rPr>
                      <w:szCs w:val="21"/>
                    </w:rPr>
                  </w:pPr>
                  <w:r w:rsidRPr="001D516B">
                    <w:rPr>
                      <w:szCs w:val="21"/>
                    </w:rPr>
                    <w:t>标准来源</w:t>
                  </w:r>
                </w:p>
              </w:tc>
            </w:tr>
            <w:tr w:rsidR="00445BF4" w:rsidRPr="001D516B" w:rsidTr="0078606C">
              <w:trPr>
                <w:trHeight w:val="104"/>
                <w:jc w:val="center"/>
              </w:trPr>
              <w:tc>
                <w:tcPr>
                  <w:tcW w:w="708" w:type="pct"/>
                  <w:vMerge/>
                  <w:vAlign w:val="center"/>
                </w:tcPr>
                <w:p w:rsidR="00445BF4" w:rsidRPr="001D516B" w:rsidRDefault="00445BF4">
                  <w:pPr>
                    <w:jc w:val="center"/>
                    <w:rPr>
                      <w:szCs w:val="21"/>
                    </w:rPr>
                  </w:pPr>
                </w:p>
              </w:tc>
              <w:tc>
                <w:tcPr>
                  <w:tcW w:w="533" w:type="pct"/>
                  <w:vAlign w:val="center"/>
                </w:tcPr>
                <w:p w:rsidR="00445BF4" w:rsidRPr="001D516B" w:rsidRDefault="00445BF4">
                  <w:pPr>
                    <w:jc w:val="center"/>
                    <w:rPr>
                      <w:szCs w:val="21"/>
                    </w:rPr>
                  </w:pPr>
                  <w:r w:rsidRPr="001D516B">
                    <w:rPr>
                      <w:szCs w:val="21"/>
                    </w:rPr>
                    <w:t>1</w:t>
                  </w:r>
                  <w:r w:rsidRPr="001D516B">
                    <w:rPr>
                      <w:szCs w:val="21"/>
                    </w:rPr>
                    <w:t>小时平均</w:t>
                  </w:r>
                </w:p>
              </w:tc>
              <w:tc>
                <w:tcPr>
                  <w:tcW w:w="532" w:type="pct"/>
                  <w:vAlign w:val="center"/>
                </w:tcPr>
                <w:p w:rsidR="00445BF4" w:rsidRPr="001D516B" w:rsidRDefault="00445BF4">
                  <w:pPr>
                    <w:jc w:val="center"/>
                    <w:rPr>
                      <w:szCs w:val="21"/>
                    </w:rPr>
                  </w:pPr>
                  <w:r w:rsidRPr="001D516B">
                    <w:rPr>
                      <w:szCs w:val="21"/>
                    </w:rPr>
                    <w:t>8</w:t>
                  </w:r>
                  <w:r w:rsidRPr="001D516B">
                    <w:rPr>
                      <w:szCs w:val="21"/>
                    </w:rPr>
                    <w:t>小时平均</w:t>
                  </w:r>
                </w:p>
              </w:tc>
              <w:tc>
                <w:tcPr>
                  <w:tcW w:w="621" w:type="pct"/>
                  <w:vAlign w:val="center"/>
                </w:tcPr>
                <w:p w:rsidR="00445BF4" w:rsidRPr="001D516B" w:rsidRDefault="00445BF4">
                  <w:pPr>
                    <w:jc w:val="center"/>
                    <w:rPr>
                      <w:szCs w:val="21"/>
                    </w:rPr>
                  </w:pPr>
                  <w:r w:rsidRPr="001D516B">
                    <w:rPr>
                      <w:szCs w:val="21"/>
                    </w:rPr>
                    <w:t>24</w:t>
                  </w:r>
                  <w:r w:rsidRPr="001D516B">
                    <w:rPr>
                      <w:szCs w:val="21"/>
                    </w:rPr>
                    <w:t>小时平均</w:t>
                  </w:r>
                </w:p>
              </w:tc>
              <w:tc>
                <w:tcPr>
                  <w:tcW w:w="532" w:type="pct"/>
                  <w:vAlign w:val="center"/>
                </w:tcPr>
                <w:p w:rsidR="00445BF4" w:rsidRPr="001D516B" w:rsidRDefault="00445BF4">
                  <w:pPr>
                    <w:jc w:val="center"/>
                    <w:rPr>
                      <w:szCs w:val="21"/>
                    </w:rPr>
                  </w:pPr>
                  <w:r w:rsidRPr="001D516B">
                    <w:rPr>
                      <w:szCs w:val="21"/>
                    </w:rPr>
                    <w:t>年平均</w:t>
                  </w:r>
                </w:p>
              </w:tc>
              <w:tc>
                <w:tcPr>
                  <w:tcW w:w="710" w:type="pct"/>
                  <w:vMerge/>
                  <w:vAlign w:val="center"/>
                </w:tcPr>
                <w:p w:rsidR="00445BF4" w:rsidRPr="001D516B" w:rsidRDefault="00445BF4">
                  <w:pPr>
                    <w:jc w:val="center"/>
                    <w:rPr>
                      <w:spacing w:val="6"/>
                      <w:szCs w:val="21"/>
                    </w:rPr>
                  </w:pPr>
                </w:p>
              </w:tc>
              <w:tc>
                <w:tcPr>
                  <w:tcW w:w="1364" w:type="pct"/>
                  <w:vMerge/>
                  <w:vAlign w:val="center"/>
                </w:tcPr>
                <w:p w:rsidR="00445BF4" w:rsidRPr="001D516B" w:rsidRDefault="00445BF4">
                  <w:pPr>
                    <w:jc w:val="center"/>
                    <w:rPr>
                      <w:spacing w:val="6"/>
                      <w:szCs w:val="21"/>
                    </w:rPr>
                  </w:pPr>
                </w:p>
              </w:tc>
            </w:tr>
            <w:tr w:rsidR="0078606C" w:rsidRPr="001D516B" w:rsidTr="0078606C">
              <w:trPr>
                <w:trHeight w:val="75"/>
                <w:jc w:val="center"/>
              </w:trPr>
              <w:tc>
                <w:tcPr>
                  <w:tcW w:w="708" w:type="pct"/>
                  <w:vAlign w:val="center"/>
                </w:tcPr>
                <w:p w:rsidR="0078606C" w:rsidRDefault="0078606C">
                  <w:pPr>
                    <w:jc w:val="center"/>
                    <w:rPr>
                      <w:szCs w:val="21"/>
                    </w:rPr>
                  </w:pPr>
                  <w:r>
                    <w:rPr>
                      <w:szCs w:val="21"/>
                    </w:rPr>
                    <w:t>SO</w:t>
                  </w:r>
                  <w:r>
                    <w:rPr>
                      <w:szCs w:val="21"/>
                      <w:vertAlign w:val="subscript"/>
                    </w:rPr>
                    <w:t>2</w:t>
                  </w:r>
                </w:p>
              </w:tc>
              <w:tc>
                <w:tcPr>
                  <w:tcW w:w="533" w:type="pct"/>
                  <w:vAlign w:val="center"/>
                </w:tcPr>
                <w:p w:rsidR="0078606C" w:rsidRDefault="0078606C">
                  <w:pPr>
                    <w:jc w:val="center"/>
                    <w:rPr>
                      <w:szCs w:val="21"/>
                    </w:rPr>
                  </w:pPr>
                  <w:r>
                    <w:rPr>
                      <w:szCs w:val="21"/>
                    </w:rPr>
                    <w:t>500</w:t>
                  </w:r>
                </w:p>
              </w:tc>
              <w:tc>
                <w:tcPr>
                  <w:tcW w:w="532" w:type="pct"/>
                  <w:vAlign w:val="center"/>
                </w:tcPr>
                <w:p w:rsidR="0078606C" w:rsidRDefault="0078606C">
                  <w:pPr>
                    <w:jc w:val="center"/>
                    <w:rPr>
                      <w:szCs w:val="21"/>
                    </w:rPr>
                  </w:pPr>
                  <w:r>
                    <w:rPr>
                      <w:szCs w:val="21"/>
                    </w:rPr>
                    <w:t>/</w:t>
                  </w:r>
                </w:p>
              </w:tc>
              <w:tc>
                <w:tcPr>
                  <w:tcW w:w="621" w:type="pct"/>
                  <w:vAlign w:val="center"/>
                </w:tcPr>
                <w:p w:rsidR="0078606C" w:rsidRDefault="0078606C">
                  <w:pPr>
                    <w:jc w:val="center"/>
                    <w:rPr>
                      <w:szCs w:val="21"/>
                    </w:rPr>
                  </w:pPr>
                  <w:r>
                    <w:rPr>
                      <w:szCs w:val="21"/>
                    </w:rPr>
                    <w:t>150</w:t>
                  </w:r>
                </w:p>
              </w:tc>
              <w:tc>
                <w:tcPr>
                  <w:tcW w:w="532" w:type="pct"/>
                  <w:vAlign w:val="center"/>
                </w:tcPr>
                <w:p w:rsidR="0078606C" w:rsidRDefault="0078606C">
                  <w:pPr>
                    <w:jc w:val="center"/>
                    <w:rPr>
                      <w:szCs w:val="21"/>
                    </w:rPr>
                  </w:pPr>
                  <w:r>
                    <w:rPr>
                      <w:szCs w:val="21"/>
                    </w:rPr>
                    <w:t>60</w:t>
                  </w:r>
                </w:p>
              </w:tc>
              <w:tc>
                <w:tcPr>
                  <w:tcW w:w="710" w:type="pct"/>
                  <w:vAlign w:val="center"/>
                </w:tcPr>
                <w:p w:rsidR="0078606C" w:rsidRPr="001D516B" w:rsidRDefault="0078606C">
                  <w:pPr>
                    <w:jc w:val="center"/>
                    <w:rPr>
                      <w:spacing w:val="6"/>
                      <w:szCs w:val="21"/>
                    </w:rPr>
                  </w:pPr>
                  <w:r w:rsidRPr="001D516B">
                    <w:rPr>
                      <w:spacing w:val="6"/>
                      <w:szCs w:val="21"/>
                    </w:rPr>
                    <w:t>/</w:t>
                  </w:r>
                </w:p>
              </w:tc>
              <w:tc>
                <w:tcPr>
                  <w:tcW w:w="1364" w:type="pct"/>
                  <w:vMerge w:val="restart"/>
                  <w:vAlign w:val="center"/>
                </w:tcPr>
                <w:p w:rsidR="0078606C" w:rsidRPr="001D516B" w:rsidRDefault="0078606C">
                  <w:pPr>
                    <w:jc w:val="center"/>
                    <w:rPr>
                      <w:spacing w:val="6"/>
                      <w:szCs w:val="21"/>
                    </w:rPr>
                  </w:pPr>
                  <w:r w:rsidRPr="001D516B">
                    <w:rPr>
                      <w:spacing w:val="6"/>
                      <w:szCs w:val="21"/>
                    </w:rPr>
                    <w:t>《环境空气质量标准》</w:t>
                  </w:r>
                  <w:r w:rsidRPr="001D516B">
                    <w:rPr>
                      <w:spacing w:val="6"/>
                      <w:szCs w:val="21"/>
                    </w:rPr>
                    <w:t>(GB3095-2012)</w:t>
                  </w:r>
                </w:p>
              </w:tc>
            </w:tr>
            <w:tr w:rsidR="0078606C" w:rsidRPr="001D516B" w:rsidTr="0078606C">
              <w:trPr>
                <w:trHeight w:val="303"/>
                <w:jc w:val="center"/>
              </w:trPr>
              <w:tc>
                <w:tcPr>
                  <w:tcW w:w="708" w:type="pct"/>
                  <w:vAlign w:val="center"/>
                </w:tcPr>
                <w:p w:rsidR="0078606C" w:rsidRDefault="0078606C">
                  <w:pPr>
                    <w:jc w:val="center"/>
                    <w:rPr>
                      <w:szCs w:val="21"/>
                    </w:rPr>
                  </w:pPr>
                  <w:r>
                    <w:rPr>
                      <w:szCs w:val="21"/>
                    </w:rPr>
                    <w:t>NO</w:t>
                  </w:r>
                  <w:r>
                    <w:rPr>
                      <w:szCs w:val="21"/>
                      <w:vertAlign w:val="subscript"/>
                    </w:rPr>
                    <w:t>2</w:t>
                  </w:r>
                </w:p>
              </w:tc>
              <w:tc>
                <w:tcPr>
                  <w:tcW w:w="533" w:type="pct"/>
                  <w:vAlign w:val="center"/>
                </w:tcPr>
                <w:p w:rsidR="0078606C" w:rsidRDefault="0078606C">
                  <w:pPr>
                    <w:jc w:val="center"/>
                    <w:rPr>
                      <w:szCs w:val="21"/>
                    </w:rPr>
                  </w:pPr>
                  <w:r>
                    <w:rPr>
                      <w:szCs w:val="21"/>
                    </w:rPr>
                    <w:t>200</w:t>
                  </w:r>
                </w:p>
              </w:tc>
              <w:tc>
                <w:tcPr>
                  <w:tcW w:w="532" w:type="pct"/>
                  <w:vAlign w:val="center"/>
                </w:tcPr>
                <w:p w:rsidR="0078606C" w:rsidRDefault="0078606C">
                  <w:pPr>
                    <w:jc w:val="center"/>
                    <w:rPr>
                      <w:szCs w:val="21"/>
                    </w:rPr>
                  </w:pPr>
                  <w:r>
                    <w:rPr>
                      <w:szCs w:val="21"/>
                    </w:rPr>
                    <w:t>/</w:t>
                  </w:r>
                </w:p>
              </w:tc>
              <w:tc>
                <w:tcPr>
                  <w:tcW w:w="621" w:type="pct"/>
                  <w:vAlign w:val="center"/>
                </w:tcPr>
                <w:p w:rsidR="0078606C" w:rsidRDefault="0078606C">
                  <w:pPr>
                    <w:jc w:val="center"/>
                    <w:rPr>
                      <w:szCs w:val="21"/>
                    </w:rPr>
                  </w:pPr>
                  <w:r>
                    <w:rPr>
                      <w:szCs w:val="21"/>
                    </w:rPr>
                    <w:t>80</w:t>
                  </w:r>
                </w:p>
              </w:tc>
              <w:tc>
                <w:tcPr>
                  <w:tcW w:w="532" w:type="pct"/>
                  <w:vAlign w:val="center"/>
                </w:tcPr>
                <w:p w:rsidR="0078606C" w:rsidRDefault="0078606C">
                  <w:pPr>
                    <w:jc w:val="center"/>
                    <w:rPr>
                      <w:szCs w:val="21"/>
                    </w:rPr>
                  </w:pPr>
                  <w:r>
                    <w:rPr>
                      <w:szCs w:val="21"/>
                    </w:rPr>
                    <w:t>40</w:t>
                  </w:r>
                </w:p>
              </w:tc>
              <w:tc>
                <w:tcPr>
                  <w:tcW w:w="710" w:type="pct"/>
                  <w:vAlign w:val="center"/>
                </w:tcPr>
                <w:p w:rsidR="0078606C" w:rsidRPr="001D516B" w:rsidRDefault="0078606C">
                  <w:pPr>
                    <w:jc w:val="center"/>
                    <w:rPr>
                      <w:spacing w:val="6"/>
                      <w:szCs w:val="21"/>
                    </w:rPr>
                  </w:pPr>
                  <w:r w:rsidRPr="001D516B">
                    <w:rPr>
                      <w:spacing w:val="6"/>
                      <w:szCs w:val="21"/>
                    </w:rPr>
                    <w:t>/</w:t>
                  </w:r>
                </w:p>
              </w:tc>
              <w:tc>
                <w:tcPr>
                  <w:tcW w:w="1364" w:type="pct"/>
                  <w:vMerge/>
                  <w:vAlign w:val="center"/>
                </w:tcPr>
                <w:p w:rsidR="0078606C" w:rsidRPr="001D516B" w:rsidRDefault="0078606C">
                  <w:pPr>
                    <w:jc w:val="center"/>
                    <w:rPr>
                      <w:spacing w:val="6"/>
                      <w:szCs w:val="21"/>
                    </w:rPr>
                  </w:pPr>
                </w:p>
              </w:tc>
            </w:tr>
            <w:tr w:rsidR="0078606C" w:rsidRPr="001D516B" w:rsidTr="0078606C">
              <w:trPr>
                <w:trHeight w:val="318"/>
                <w:jc w:val="center"/>
              </w:trPr>
              <w:tc>
                <w:tcPr>
                  <w:tcW w:w="708" w:type="pct"/>
                  <w:vAlign w:val="center"/>
                </w:tcPr>
                <w:p w:rsidR="0078606C" w:rsidRDefault="0078606C">
                  <w:pPr>
                    <w:jc w:val="center"/>
                    <w:rPr>
                      <w:szCs w:val="21"/>
                    </w:rPr>
                  </w:pPr>
                  <w:r>
                    <w:rPr>
                      <w:szCs w:val="21"/>
                    </w:rPr>
                    <w:t>PM</w:t>
                  </w:r>
                  <w:r>
                    <w:rPr>
                      <w:szCs w:val="21"/>
                      <w:vertAlign w:val="subscript"/>
                    </w:rPr>
                    <w:t>10</w:t>
                  </w:r>
                </w:p>
              </w:tc>
              <w:tc>
                <w:tcPr>
                  <w:tcW w:w="533" w:type="pct"/>
                  <w:vAlign w:val="center"/>
                </w:tcPr>
                <w:p w:rsidR="0078606C" w:rsidRDefault="0078606C">
                  <w:pPr>
                    <w:jc w:val="center"/>
                    <w:rPr>
                      <w:szCs w:val="21"/>
                    </w:rPr>
                  </w:pPr>
                  <w:r>
                    <w:rPr>
                      <w:szCs w:val="21"/>
                    </w:rPr>
                    <w:t>/</w:t>
                  </w:r>
                </w:p>
              </w:tc>
              <w:tc>
                <w:tcPr>
                  <w:tcW w:w="532" w:type="pct"/>
                  <w:vAlign w:val="center"/>
                </w:tcPr>
                <w:p w:rsidR="0078606C" w:rsidRDefault="0078606C">
                  <w:pPr>
                    <w:jc w:val="center"/>
                    <w:rPr>
                      <w:szCs w:val="21"/>
                    </w:rPr>
                  </w:pPr>
                  <w:r>
                    <w:rPr>
                      <w:szCs w:val="21"/>
                    </w:rPr>
                    <w:t>/</w:t>
                  </w:r>
                </w:p>
              </w:tc>
              <w:tc>
                <w:tcPr>
                  <w:tcW w:w="621" w:type="pct"/>
                  <w:vAlign w:val="center"/>
                </w:tcPr>
                <w:p w:rsidR="0078606C" w:rsidRDefault="0078606C">
                  <w:pPr>
                    <w:jc w:val="center"/>
                    <w:rPr>
                      <w:szCs w:val="21"/>
                    </w:rPr>
                  </w:pPr>
                  <w:r>
                    <w:rPr>
                      <w:szCs w:val="21"/>
                    </w:rPr>
                    <w:t>150</w:t>
                  </w:r>
                </w:p>
              </w:tc>
              <w:tc>
                <w:tcPr>
                  <w:tcW w:w="532" w:type="pct"/>
                  <w:vAlign w:val="center"/>
                </w:tcPr>
                <w:p w:rsidR="0078606C" w:rsidRDefault="0078606C">
                  <w:pPr>
                    <w:jc w:val="center"/>
                    <w:rPr>
                      <w:szCs w:val="21"/>
                    </w:rPr>
                  </w:pPr>
                  <w:r>
                    <w:rPr>
                      <w:szCs w:val="21"/>
                    </w:rPr>
                    <w:t>70</w:t>
                  </w:r>
                </w:p>
              </w:tc>
              <w:tc>
                <w:tcPr>
                  <w:tcW w:w="710" w:type="pct"/>
                  <w:vAlign w:val="center"/>
                </w:tcPr>
                <w:p w:rsidR="0078606C" w:rsidRPr="001D516B" w:rsidRDefault="0078606C">
                  <w:pPr>
                    <w:jc w:val="center"/>
                    <w:rPr>
                      <w:spacing w:val="6"/>
                      <w:szCs w:val="21"/>
                    </w:rPr>
                  </w:pPr>
                  <w:r w:rsidRPr="001D516B">
                    <w:rPr>
                      <w:spacing w:val="6"/>
                      <w:szCs w:val="21"/>
                    </w:rPr>
                    <w:t>/</w:t>
                  </w:r>
                </w:p>
              </w:tc>
              <w:tc>
                <w:tcPr>
                  <w:tcW w:w="1364" w:type="pct"/>
                  <w:vMerge/>
                  <w:vAlign w:val="center"/>
                </w:tcPr>
                <w:p w:rsidR="0078606C" w:rsidRPr="001D516B" w:rsidRDefault="0078606C">
                  <w:pPr>
                    <w:jc w:val="center"/>
                    <w:rPr>
                      <w:spacing w:val="6"/>
                      <w:szCs w:val="21"/>
                    </w:rPr>
                  </w:pPr>
                </w:p>
              </w:tc>
            </w:tr>
            <w:tr w:rsidR="0078606C" w:rsidRPr="001D516B" w:rsidTr="0078606C">
              <w:trPr>
                <w:trHeight w:val="318"/>
                <w:jc w:val="center"/>
              </w:trPr>
              <w:tc>
                <w:tcPr>
                  <w:tcW w:w="708" w:type="pct"/>
                  <w:vAlign w:val="center"/>
                </w:tcPr>
                <w:p w:rsidR="0078606C" w:rsidRDefault="0078606C">
                  <w:pPr>
                    <w:jc w:val="center"/>
                    <w:rPr>
                      <w:szCs w:val="21"/>
                    </w:rPr>
                  </w:pPr>
                  <w:r>
                    <w:rPr>
                      <w:szCs w:val="21"/>
                    </w:rPr>
                    <w:t>CO</w:t>
                  </w:r>
                </w:p>
              </w:tc>
              <w:tc>
                <w:tcPr>
                  <w:tcW w:w="533" w:type="pct"/>
                  <w:vAlign w:val="center"/>
                </w:tcPr>
                <w:p w:rsidR="0078606C" w:rsidRDefault="0078606C">
                  <w:pPr>
                    <w:jc w:val="center"/>
                    <w:rPr>
                      <w:szCs w:val="21"/>
                    </w:rPr>
                  </w:pPr>
                  <w:r>
                    <w:rPr>
                      <w:szCs w:val="21"/>
                    </w:rPr>
                    <w:t>10000</w:t>
                  </w:r>
                </w:p>
              </w:tc>
              <w:tc>
                <w:tcPr>
                  <w:tcW w:w="532" w:type="pct"/>
                  <w:vAlign w:val="center"/>
                </w:tcPr>
                <w:p w:rsidR="0078606C" w:rsidRDefault="0078606C">
                  <w:pPr>
                    <w:jc w:val="center"/>
                    <w:rPr>
                      <w:szCs w:val="21"/>
                    </w:rPr>
                  </w:pPr>
                  <w:r>
                    <w:rPr>
                      <w:szCs w:val="21"/>
                    </w:rPr>
                    <w:t>/</w:t>
                  </w:r>
                </w:p>
              </w:tc>
              <w:tc>
                <w:tcPr>
                  <w:tcW w:w="621" w:type="pct"/>
                  <w:vAlign w:val="center"/>
                </w:tcPr>
                <w:p w:rsidR="0078606C" w:rsidRDefault="0078606C">
                  <w:pPr>
                    <w:jc w:val="center"/>
                    <w:rPr>
                      <w:szCs w:val="21"/>
                    </w:rPr>
                  </w:pPr>
                  <w:r>
                    <w:rPr>
                      <w:szCs w:val="21"/>
                    </w:rPr>
                    <w:t>4000</w:t>
                  </w:r>
                </w:p>
              </w:tc>
              <w:tc>
                <w:tcPr>
                  <w:tcW w:w="532" w:type="pct"/>
                  <w:vAlign w:val="center"/>
                </w:tcPr>
                <w:p w:rsidR="0078606C" w:rsidRDefault="0078606C">
                  <w:pPr>
                    <w:jc w:val="center"/>
                    <w:rPr>
                      <w:szCs w:val="21"/>
                    </w:rPr>
                  </w:pPr>
                  <w:r>
                    <w:rPr>
                      <w:szCs w:val="21"/>
                    </w:rPr>
                    <w:t>/</w:t>
                  </w:r>
                </w:p>
              </w:tc>
              <w:tc>
                <w:tcPr>
                  <w:tcW w:w="710" w:type="pct"/>
                  <w:vAlign w:val="center"/>
                </w:tcPr>
                <w:p w:rsidR="0078606C" w:rsidRPr="001D516B" w:rsidRDefault="0078606C">
                  <w:pPr>
                    <w:jc w:val="center"/>
                    <w:rPr>
                      <w:spacing w:val="6"/>
                      <w:szCs w:val="21"/>
                    </w:rPr>
                  </w:pPr>
                  <w:r>
                    <w:rPr>
                      <w:rFonts w:hint="eastAsia"/>
                      <w:spacing w:val="6"/>
                      <w:szCs w:val="21"/>
                    </w:rPr>
                    <w:t>/</w:t>
                  </w:r>
                </w:p>
              </w:tc>
              <w:tc>
                <w:tcPr>
                  <w:tcW w:w="1364" w:type="pct"/>
                  <w:vMerge/>
                  <w:vAlign w:val="center"/>
                </w:tcPr>
                <w:p w:rsidR="0078606C" w:rsidRPr="001D516B" w:rsidRDefault="0078606C">
                  <w:pPr>
                    <w:jc w:val="center"/>
                    <w:rPr>
                      <w:spacing w:val="6"/>
                      <w:szCs w:val="21"/>
                    </w:rPr>
                  </w:pPr>
                </w:p>
              </w:tc>
            </w:tr>
            <w:tr w:rsidR="0078606C" w:rsidRPr="001D516B" w:rsidTr="0078606C">
              <w:trPr>
                <w:trHeight w:val="318"/>
                <w:jc w:val="center"/>
              </w:trPr>
              <w:tc>
                <w:tcPr>
                  <w:tcW w:w="708" w:type="pct"/>
                  <w:vAlign w:val="center"/>
                </w:tcPr>
                <w:p w:rsidR="0078606C" w:rsidRDefault="0078606C">
                  <w:pPr>
                    <w:jc w:val="center"/>
                    <w:rPr>
                      <w:szCs w:val="21"/>
                    </w:rPr>
                  </w:pPr>
                  <w:r>
                    <w:rPr>
                      <w:szCs w:val="21"/>
                    </w:rPr>
                    <w:t>O</w:t>
                  </w:r>
                  <w:r>
                    <w:rPr>
                      <w:szCs w:val="21"/>
                      <w:vertAlign w:val="subscript"/>
                    </w:rPr>
                    <w:t>3</w:t>
                  </w:r>
                </w:p>
              </w:tc>
              <w:tc>
                <w:tcPr>
                  <w:tcW w:w="533" w:type="pct"/>
                  <w:vAlign w:val="center"/>
                </w:tcPr>
                <w:p w:rsidR="0078606C" w:rsidRDefault="0078606C">
                  <w:pPr>
                    <w:jc w:val="center"/>
                    <w:rPr>
                      <w:szCs w:val="21"/>
                    </w:rPr>
                  </w:pPr>
                  <w:r>
                    <w:rPr>
                      <w:szCs w:val="21"/>
                    </w:rPr>
                    <w:t>200</w:t>
                  </w:r>
                </w:p>
              </w:tc>
              <w:tc>
                <w:tcPr>
                  <w:tcW w:w="532" w:type="pct"/>
                  <w:vAlign w:val="center"/>
                </w:tcPr>
                <w:p w:rsidR="0078606C" w:rsidRDefault="0078606C">
                  <w:pPr>
                    <w:jc w:val="center"/>
                    <w:rPr>
                      <w:szCs w:val="21"/>
                    </w:rPr>
                  </w:pPr>
                  <w:r>
                    <w:rPr>
                      <w:szCs w:val="21"/>
                    </w:rPr>
                    <w:t>160</w:t>
                  </w:r>
                </w:p>
              </w:tc>
              <w:tc>
                <w:tcPr>
                  <w:tcW w:w="621" w:type="pct"/>
                  <w:vAlign w:val="center"/>
                </w:tcPr>
                <w:p w:rsidR="0078606C" w:rsidRDefault="0078606C">
                  <w:pPr>
                    <w:jc w:val="center"/>
                    <w:rPr>
                      <w:szCs w:val="21"/>
                    </w:rPr>
                  </w:pPr>
                  <w:r>
                    <w:rPr>
                      <w:szCs w:val="21"/>
                    </w:rPr>
                    <w:t>/</w:t>
                  </w:r>
                </w:p>
              </w:tc>
              <w:tc>
                <w:tcPr>
                  <w:tcW w:w="532" w:type="pct"/>
                  <w:vAlign w:val="center"/>
                </w:tcPr>
                <w:p w:rsidR="0078606C" w:rsidRDefault="0078606C">
                  <w:pPr>
                    <w:jc w:val="center"/>
                    <w:rPr>
                      <w:szCs w:val="21"/>
                    </w:rPr>
                  </w:pPr>
                  <w:r>
                    <w:rPr>
                      <w:szCs w:val="21"/>
                    </w:rPr>
                    <w:t>/</w:t>
                  </w:r>
                </w:p>
              </w:tc>
              <w:tc>
                <w:tcPr>
                  <w:tcW w:w="710" w:type="pct"/>
                  <w:vAlign w:val="center"/>
                </w:tcPr>
                <w:p w:rsidR="0078606C" w:rsidRPr="001D516B" w:rsidRDefault="0078606C">
                  <w:pPr>
                    <w:jc w:val="center"/>
                    <w:rPr>
                      <w:spacing w:val="6"/>
                      <w:szCs w:val="21"/>
                    </w:rPr>
                  </w:pPr>
                  <w:r>
                    <w:rPr>
                      <w:rFonts w:hint="eastAsia"/>
                      <w:spacing w:val="6"/>
                      <w:szCs w:val="21"/>
                    </w:rPr>
                    <w:t>/</w:t>
                  </w:r>
                </w:p>
              </w:tc>
              <w:tc>
                <w:tcPr>
                  <w:tcW w:w="1364" w:type="pct"/>
                  <w:vMerge/>
                  <w:vAlign w:val="center"/>
                </w:tcPr>
                <w:p w:rsidR="0078606C" w:rsidRPr="001D516B" w:rsidRDefault="0078606C">
                  <w:pPr>
                    <w:jc w:val="center"/>
                    <w:rPr>
                      <w:spacing w:val="6"/>
                      <w:szCs w:val="21"/>
                    </w:rPr>
                  </w:pPr>
                </w:p>
              </w:tc>
            </w:tr>
            <w:tr w:rsidR="0078606C" w:rsidRPr="001D516B" w:rsidTr="0078606C">
              <w:trPr>
                <w:trHeight w:val="318"/>
                <w:jc w:val="center"/>
              </w:trPr>
              <w:tc>
                <w:tcPr>
                  <w:tcW w:w="708" w:type="pct"/>
                  <w:vAlign w:val="center"/>
                </w:tcPr>
                <w:p w:rsidR="0078606C" w:rsidRDefault="0078606C">
                  <w:pPr>
                    <w:jc w:val="center"/>
                    <w:rPr>
                      <w:szCs w:val="21"/>
                    </w:rPr>
                  </w:pPr>
                  <w:r>
                    <w:rPr>
                      <w:szCs w:val="21"/>
                    </w:rPr>
                    <w:t>PM</w:t>
                  </w:r>
                  <w:r>
                    <w:rPr>
                      <w:szCs w:val="21"/>
                      <w:vertAlign w:val="subscript"/>
                    </w:rPr>
                    <w:t>2.5</w:t>
                  </w:r>
                </w:p>
              </w:tc>
              <w:tc>
                <w:tcPr>
                  <w:tcW w:w="533" w:type="pct"/>
                  <w:vAlign w:val="center"/>
                </w:tcPr>
                <w:p w:rsidR="0078606C" w:rsidRDefault="0078606C">
                  <w:pPr>
                    <w:jc w:val="center"/>
                    <w:rPr>
                      <w:szCs w:val="21"/>
                    </w:rPr>
                  </w:pPr>
                  <w:r>
                    <w:rPr>
                      <w:szCs w:val="21"/>
                    </w:rPr>
                    <w:t>/</w:t>
                  </w:r>
                </w:p>
              </w:tc>
              <w:tc>
                <w:tcPr>
                  <w:tcW w:w="532" w:type="pct"/>
                  <w:vAlign w:val="center"/>
                </w:tcPr>
                <w:p w:rsidR="0078606C" w:rsidRDefault="0078606C">
                  <w:pPr>
                    <w:jc w:val="center"/>
                    <w:rPr>
                      <w:szCs w:val="21"/>
                    </w:rPr>
                  </w:pPr>
                  <w:r>
                    <w:rPr>
                      <w:szCs w:val="21"/>
                    </w:rPr>
                    <w:t>/</w:t>
                  </w:r>
                </w:p>
              </w:tc>
              <w:tc>
                <w:tcPr>
                  <w:tcW w:w="621" w:type="pct"/>
                  <w:vAlign w:val="center"/>
                </w:tcPr>
                <w:p w:rsidR="0078606C" w:rsidRDefault="0078606C">
                  <w:pPr>
                    <w:jc w:val="center"/>
                    <w:rPr>
                      <w:szCs w:val="21"/>
                    </w:rPr>
                  </w:pPr>
                  <w:r>
                    <w:rPr>
                      <w:szCs w:val="21"/>
                    </w:rPr>
                    <w:t>75</w:t>
                  </w:r>
                </w:p>
              </w:tc>
              <w:tc>
                <w:tcPr>
                  <w:tcW w:w="532" w:type="pct"/>
                  <w:vAlign w:val="center"/>
                </w:tcPr>
                <w:p w:rsidR="0078606C" w:rsidRDefault="0078606C">
                  <w:pPr>
                    <w:jc w:val="center"/>
                    <w:rPr>
                      <w:szCs w:val="21"/>
                    </w:rPr>
                  </w:pPr>
                  <w:r>
                    <w:rPr>
                      <w:szCs w:val="21"/>
                    </w:rPr>
                    <w:t>35</w:t>
                  </w:r>
                </w:p>
              </w:tc>
              <w:tc>
                <w:tcPr>
                  <w:tcW w:w="710" w:type="pct"/>
                  <w:vAlign w:val="center"/>
                </w:tcPr>
                <w:p w:rsidR="0078606C" w:rsidRPr="001D516B" w:rsidRDefault="0078606C">
                  <w:pPr>
                    <w:jc w:val="center"/>
                    <w:rPr>
                      <w:spacing w:val="6"/>
                      <w:szCs w:val="21"/>
                    </w:rPr>
                  </w:pPr>
                  <w:r>
                    <w:rPr>
                      <w:rFonts w:hint="eastAsia"/>
                      <w:spacing w:val="6"/>
                      <w:szCs w:val="21"/>
                    </w:rPr>
                    <w:t>/</w:t>
                  </w:r>
                </w:p>
              </w:tc>
              <w:tc>
                <w:tcPr>
                  <w:tcW w:w="1364" w:type="pct"/>
                  <w:vMerge/>
                  <w:vAlign w:val="center"/>
                </w:tcPr>
                <w:p w:rsidR="0078606C" w:rsidRPr="001D516B" w:rsidRDefault="0078606C">
                  <w:pPr>
                    <w:jc w:val="center"/>
                    <w:rPr>
                      <w:spacing w:val="6"/>
                      <w:szCs w:val="21"/>
                    </w:rPr>
                  </w:pPr>
                </w:p>
              </w:tc>
            </w:tr>
          </w:tbl>
          <w:p w:rsidR="00445BF4" w:rsidRPr="001D516B" w:rsidRDefault="00445BF4" w:rsidP="00CA2C90">
            <w:pPr>
              <w:spacing w:line="360" w:lineRule="auto"/>
              <w:ind w:firstLineChars="200" w:firstLine="482"/>
              <w:rPr>
                <w:b/>
                <w:sz w:val="24"/>
              </w:rPr>
            </w:pPr>
            <w:r w:rsidRPr="001D516B">
              <w:rPr>
                <w:b/>
                <w:sz w:val="24"/>
              </w:rPr>
              <w:t>2</w:t>
            </w:r>
            <w:r w:rsidRPr="001D516B">
              <w:rPr>
                <w:b/>
                <w:sz w:val="24"/>
              </w:rPr>
              <w:t>、地表水水环境质量标准</w:t>
            </w:r>
          </w:p>
          <w:p w:rsidR="005C4AA8" w:rsidRDefault="005C4AA8" w:rsidP="005C4AA8">
            <w:pPr>
              <w:snapToGrid w:val="0"/>
              <w:spacing w:line="360" w:lineRule="auto"/>
              <w:ind w:leftChars="-3" w:left="-6" w:firstLineChars="250" w:firstLine="600"/>
              <w:rPr>
                <w:sz w:val="24"/>
              </w:rPr>
            </w:pPr>
            <w:r>
              <w:rPr>
                <w:rFonts w:hint="eastAsia"/>
                <w:sz w:val="24"/>
              </w:rPr>
              <w:t>根据《江苏省地表水（环境）功能区划》（苏政复</w:t>
            </w:r>
            <w:r>
              <w:rPr>
                <w:sz w:val="24"/>
              </w:rPr>
              <w:t>[2003]29</w:t>
            </w:r>
            <w:r>
              <w:rPr>
                <w:rFonts w:hint="eastAsia"/>
                <w:sz w:val="24"/>
              </w:rPr>
              <w:t>号），项目纳</w:t>
            </w:r>
            <w:r>
              <w:rPr>
                <w:rFonts w:hint="eastAsia"/>
                <w:color w:val="000000"/>
                <w:sz w:val="24"/>
              </w:rPr>
              <w:t>污水体</w:t>
            </w:r>
            <w:r>
              <w:rPr>
                <w:rFonts w:hint="eastAsia"/>
                <w:color w:val="000000"/>
                <w:spacing w:val="6"/>
                <w:sz w:val="24"/>
              </w:rPr>
              <w:t>张家港河</w:t>
            </w:r>
            <w:r>
              <w:rPr>
                <w:rFonts w:hint="eastAsia"/>
                <w:color w:val="000000"/>
                <w:sz w:val="24"/>
              </w:rPr>
              <w:t>执行《地表水环</w:t>
            </w:r>
            <w:r>
              <w:rPr>
                <w:rFonts w:hint="eastAsia"/>
                <w:sz w:val="24"/>
              </w:rPr>
              <w:t>境质量标准》（</w:t>
            </w:r>
            <w:r>
              <w:rPr>
                <w:sz w:val="24"/>
              </w:rPr>
              <w:t>GB3838-2002</w:t>
            </w:r>
            <w:r>
              <w:rPr>
                <w:rFonts w:hint="eastAsia"/>
                <w:sz w:val="24"/>
              </w:rPr>
              <w:t>）</w:t>
            </w:r>
            <w:r>
              <w:rPr>
                <w:rFonts w:ascii="宋体" w:hAnsi="宋体" w:cs="宋体" w:hint="eastAsia"/>
                <w:sz w:val="24"/>
              </w:rPr>
              <w:t>Ⅳ</w:t>
            </w:r>
            <w:r>
              <w:rPr>
                <w:rFonts w:hint="eastAsia"/>
                <w:sz w:val="24"/>
              </w:rPr>
              <w:t>类标准。</w:t>
            </w:r>
          </w:p>
          <w:p w:rsidR="005C4AA8" w:rsidRDefault="005C4AA8" w:rsidP="005C4AA8">
            <w:pPr>
              <w:snapToGrid w:val="0"/>
              <w:ind w:leftChars="-3" w:left="-6" w:firstLineChars="250" w:firstLine="632"/>
              <w:jc w:val="center"/>
              <w:rPr>
                <w:b/>
                <w:bCs/>
                <w:sz w:val="24"/>
              </w:rPr>
            </w:pPr>
            <w:r>
              <w:rPr>
                <w:rFonts w:hint="eastAsia"/>
                <w:b/>
                <w:spacing w:val="6"/>
                <w:sz w:val="24"/>
              </w:rPr>
              <w:t>表</w:t>
            </w:r>
            <w:r>
              <w:rPr>
                <w:b/>
                <w:spacing w:val="6"/>
                <w:sz w:val="24"/>
              </w:rPr>
              <w:t xml:space="preserve">4-2    </w:t>
            </w:r>
            <w:r>
              <w:rPr>
                <w:rFonts w:hint="eastAsia"/>
                <w:b/>
                <w:bCs/>
                <w:sz w:val="24"/>
              </w:rPr>
              <w:t>地表水环境质量标准限值表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385"/>
              <w:gridCol w:w="2008"/>
              <w:gridCol w:w="911"/>
              <w:gridCol w:w="1554"/>
              <w:gridCol w:w="873"/>
              <w:gridCol w:w="1173"/>
            </w:tblGrid>
            <w:tr w:rsidR="005C4AA8" w:rsidTr="00823745">
              <w:trPr>
                <w:trHeight w:val="312"/>
                <w:jc w:val="center"/>
              </w:trPr>
              <w:tc>
                <w:tcPr>
                  <w:tcW w:w="876" w:type="pct"/>
                  <w:vAlign w:val="center"/>
                  <w:hideMark/>
                </w:tcPr>
                <w:p w:rsidR="005C4AA8" w:rsidRDefault="005C4AA8">
                  <w:pPr>
                    <w:spacing w:line="240" w:lineRule="exact"/>
                    <w:jc w:val="center"/>
                    <w:rPr>
                      <w:szCs w:val="21"/>
                    </w:rPr>
                  </w:pPr>
                  <w:r>
                    <w:rPr>
                      <w:rFonts w:hint="eastAsia"/>
                      <w:szCs w:val="21"/>
                    </w:rPr>
                    <w:t>水域名</w:t>
                  </w:r>
                </w:p>
              </w:tc>
              <w:tc>
                <w:tcPr>
                  <w:tcW w:w="1270" w:type="pct"/>
                  <w:vAlign w:val="center"/>
                  <w:hideMark/>
                </w:tcPr>
                <w:p w:rsidR="005C4AA8" w:rsidRDefault="005C4AA8">
                  <w:pPr>
                    <w:spacing w:line="240" w:lineRule="exact"/>
                    <w:jc w:val="center"/>
                    <w:rPr>
                      <w:szCs w:val="21"/>
                    </w:rPr>
                  </w:pPr>
                  <w:r>
                    <w:rPr>
                      <w:rFonts w:hint="eastAsia"/>
                      <w:szCs w:val="21"/>
                    </w:rPr>
                    <w:t>执行标准</w:t>
                  </w:r>
                </w:p>
              </w:tc>
              <w:tc>
                <w:tcPr>
                  <w:tcW w:w="576" w:type="pct"/>
                  <w:vAlign w:val="center"/>
                  <w:hideMark/>
                </w:tcPr>
                <w:p w:rsidR="005C4AA8" w:rsidRDefault="005C4AA8">
                  <w:pPr>
                    <w:spacing w:line="240" w:lineRule="exact"/>
                    <w:jc w:val="center"/>
                    <w:rPr>
                      <w:szCs w:val="21"/>
                    </w:rPr>
                  </w:pPr>
                  <w:r>
                    <w:rPr>
                      <w:rFonts w:hint="eastAsia"/>
                      <w:szCs w:val="21"/>
                    </w:rPr>
                    <w:t>表号及级别</w:t>
                  </w:r>
                </w:p>
              </w:tc>
              <w:tc>
                <w:tcPr>
                  <w:tcW w:w="983" w:type="pct"/>
                  <w:vAlign w:val="center"/>
                  <w:hideMark/>
                </w:tcPr>
                <w:p w:rsidR="005C4AA8" w:rsidRDefault="005C4AA8">
                  <w:pPr>
                    <w:spacing w:line="240" w:lineRule="exact"/>
                    <w:jc w:val="center"/>
                    <w:rPr>
                      <w:szCs w:val="21"/>
                    </w:rPr>
                  </w:pPr>
                  <w:r>
                    <w:rPr>
                      <w:rFonts w:hint="eastAsia"/>
                      <w:szCs w:val="21"/>
                    </w:rPr>
                    <w:t>污染物指标</w:t>
                  </w:r>
                </w:p>
              </w:tc>
              <w:tc>
                <w:tcPr>
                  <w:tcW w:w="552" w:type="pct"/>
                  <w:vAlign w:val="center"/>
                  <w:hideMark/>
                </w:tcPr>
                <w:p w:rsidR="005C4AA8" w:rsidRDefault="005C4AA8">
                  <w:pPr>
                    <w:spacing w:line="240" w:lineRule="exact"/>
                    <w:jc w:val="center"/>
                    <w:rPr>
                      <w:szCs w:val="21"/>
                    </w:rPr>
                  </w:pPr>
                  <w:r>
                    <w:rPr>
                      <w:rFonts w:hint="eastAsia"/>
                      <w:szCs w:val="21"/>
                    </w:rPr>
                    <w:t>单位</w:t>
                  </w:r>
                </w:p>
              </w:tc>
              <w:tc>
                <w:tcPr>
                  <w:tcW w:w="742" w:type="pct"/>
                  <w:vAlign w:val="center"/>
                  <w:hideMark/>
                </w:tcPr>
                <w:p w:rsidR="005C4AA8" w:rsidRDefault="005C4AA8">
                  <w:pPr>
                    <w:spacing w:line="240" w:lineRule="exact"/>
                    <w:jc w:val="center"/>
                    <w:rPr>
                      <w:szCs w:val="21"/>
                    </w:rPr>
                  </w:pPr>
                  <w:r>
                    <w:rPr>
                      <w:rFonts w:hint="eastAsia"/>
                      <w:szCs w:val="21"/>
                    </w:rPr>
                    <w:t>标准限值</w:t>
                  </w:r>
                </w:p>
              </w:tc>
            </w:tr>
            <w:tr w:rsidR="005C4AA8" w:rsidTr="00823745">
              <w:trPr>
                <w:trHeight w:val="312"/>
                <w:jc w:val="center"/>
              </w:trPr>
              <w:tc>
                <w:tcPr>
                  <w:tcW w:w="876" w:type="pct"/>
                  <w:vMerge w:val="restart"/>
                  <w:vAlign w:val="center"/>
                  <w:hideMark/>
                </w:tcPr>
                <w:p w:rsidR="005C4AA8" w:rsidRDefault="005C4AA8">
                  <w:pPr>
                    <w:spacing w:line="240" w:lineRule="exact"/>
                    <w:jc w:val="center"/>
                    <w:rPr>
                      <w:szCs w:val="21"/>
                    </w:rPr>
                  </w:pPr>
                  <w:r>
                    <w:rPr>
                      <w:rFonts w:hint="eastAsia"/>
                      <w:szCs w:val="21"/>
                    </w:rPr>
                    <w:t>张家港河</w:t>
                  </w:r>
                </w:p>
              </w:tc>
              <w:tc>
                <w:tcPr>
                  <w:tcW w:w="1270" w:type="pct"/>
                  <w:vMerge w:val="restart"/>
                  <w:vAlign w:val="center"/>
                  <w:hideMark/>
                </w:tcPr>
                <w:p w:rsidR="005C4AA8" w:rsidRDefault="005C4AA8">
                  <w:pPr>
                    <w:spacing w:line="240" w:lineRule="exact"/>
                    <w:jc w:val="center"/>
                    <w:rPr>
                      <w:szCs w:val="21"/>
                    </w:rPr>
                  </w:pPr>
                  <w:r>
                    <w:rPr>
                      <w:rFonts w:hint="eastAsia"/>
                      <w:szCs w:val="21"/>
                    </w:rPr>
                    <w:t>《地表水环境质量标准》（</w:t>
                  </w:r>
                  <w:r>
                    <w:rPr>
                      <w:szCs w:val="21"/>
                    </w:rPr>
                    <w:t>GB3838-2002</w:t>
                  </w:r>
                  <w:r>
                    <w:rPr>
                      <w:rFonts w:hint="eastAsia"/>
                      <w:szCs w:val="21"/>
                    </w:rPr>
                    <w:t>）</w:t>
                  </w:r>
                </w:p>
              </w:tc>
              <w:tc>
                <w:tcPr>
                  <w:tcW w:w="576" w:type="pct"/>
                  <w:vMerge w:val="restart"/>
                  <w:vAlign w:val="center"/>
                  <w:hideMark/>
                </w:tcPr>
                <w:p w:rsidR="005C4AA8" w:rsidRDefault="005C4AA8">
                  <w:pPr>
                    <w:spacing w:line="240" w:lineRule="exact"/>
                    <w:jc w:val="center"/>
                    <w:rPr>
                      <w:szCs w:val="21"/>
                    </w:rPr>
                  </w:pPr>
                  <w:r>
                    <w:rPr>
                      <w:rFonts w:ascii="宋体" w:hAnsi="宋体" w:cs="宋体" w:hint="eastAsia"/>
                      <w:szCs w:val="21"/>
                    </w:rPr>
                    <w:t>Ⅳ</w:t>
                  </w:r>
                  <w:r>
                    <w:rPr>
                      <w:rFonts w:hint="eastAsia"/>
                      <w:szCs w:val="21"/>
                    </w:rPr>
                    <w:t>类</w:t>
                  </w:r>
                </w:p>
              </w:tc>
              <w:tc>
                <w:tcPr>
                  <w:tcW w:w="983" w:type="pct"/>
                  <w:vAlign w:val="center"/>
                  <w:hideMark/>
                </w:tcPr>
                <w:p w:rsidR="005C4AA8" w:rsidRDefault="005C4AA8">
                  <w:pPr>
                    <w:spacing w:line="240" w:lineRule="exact"/>
                    <w:jc w:val="center"/>
                    <w:rPr>
                      <w:szCs w:val="21"/>
                      <w:vertAlign w:val="subscript"/>
                    </w:rPr>
                  </w:pPr>
                  <w:r>
                    <w:rPr>
                      <w:szCs w:val="21"/>
                    </w:rPr>
                    <w:t>pH</w:t>
                  </w:r>
                </w:p>
              </w:tc>
              <w:tc>
                <w:tcPr>
                  <w:tcW w:w="552" w:type="pct"/>
                  <w:vAlign w:val="center"/>
                  <w:hideMark/>
                </w:tcPr>
                <w:p w:rsidR="005C4AA8" w:rsidRDefault="005C4AA8">
                  <w:pPr>
                    <w:spacing w:line="240" w:lineRule="exact"/>
                    <w:jc w:val="center"/>
                    <w:rPr>
                      <w:szCs w:val="21"/>
                    </w:rPr>
                  </w:pPr>
                  <w:r>
                    <w:rPr>
                      <w:szCs w:val="21"/>
                    </w:rPr>
                    <w:t>/</w:t>
                  </w:r>
                </w:p>
              </w:tc>
              <w:tc>
                <w:tcPr>
                  <w:tcW w:w="742" w:type="pct"/>
                  <w:vAlign w:val="center"/>
                  <w:hideMark/>
                </w:tcPr>
                <w:p w:rsidR="005C4AA8" w:rsidRDefault="005C4AA8">
                  <w:pPr>
                    <w:spacing w:line="240" w:lineRule="exact"/>
                    <w:jc w:val="center"/>
                    <w:rPr>
                      <w:sz w:val="22"/>
                      <w:szCs w:val="21"/>
                    </w:rPr>
                  </w:pPr>
                  <w:r>
                    <w:rPr>
                      <w:sz w:val="22"/>
                      <w:szCs w:val="21"/>
                    </w:rPr>
                    <w:t>6~9</w:t>
                  </w:r>
                </w:p>
              </w:tc>
            </w:tr>
            <w:tr w:rsidR="005C4AA8" w:rsidTr="00823745">
              <w:trPr>
                <w:trHeight w:val="312"/>
                <w:jc w:val="center"/>
              </w:trPr>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983" w:type="pct"/>
                  <w:vAlign w:val="center"/>
                  <w:hideMark/>
                </w:tcPr>
                <w:p w:rsidR="005C4AA8" w:rsidRDefault="005C4AA8">
                  <w:pPr>
                    <w:spacing w:line="240" w:lineRule="exact"/>
                    <w:jc w:val="center"/>
                    <w:rPr>
                      <w:szCs w:val="21"/>
                      <w:vertAlign w:val="subscript"/>
                    </w:rPr>
                  </w:pPr>
                  <w:r>
                    <w:rPr>
                      <w:szCs w:val="21"/>
                    </w:rPr>
                    <w:t>COD</w:t>
                  </w:r>
                </w:p>
              </w:tc>
              <w:tc>
                <w:tcPr>
                  <w:tcW w:w="552" w:type="pct"/>
                  <w:vMerge w:val="restart"/>
                  <w:vAlign w:val="center"/>
                  <w:hideMark/>
                </w:tcPr>
                <w:p w:rsidR="005C4AA8" w:rsidRDefault="005C4AA8">
                  <w:pPr>
                    <w:spacing w:line="240" w:lineRule="exact"/>
                    <w:jc w:val="center"/>
                    <w:rPr>
                      <w:szCs w:val="21"/>
                    </w:rPr>
                  </w:pPr>
                  <w:r>
                    <w:rPr>
                      <w:szCs w:val="21"/>
                    </w:rPr>
                    <w:t>mg/L</w:t>
                  </w:r>
                </w:p>
              </w:tc>
              <w:tc>
                <w:tcPr>
                  <w:tcW w:w="742" w:type="pct"/>
                  <w:vAlign w:val="center"/>
                  <w:hideMark/>
                </w:tcPr>
                <w:p w:rsidR="005C4AA8" w:rsidRDefault="005C4AA8">
                  <w:pPr>
                    <w:spacing w:line="240" w:lineRule="exact"/>
                    <w:jc w:val="center"/>
                    <w:rPr>
                      <w:sz w:val="22"/>
                      <w:szCs w:val="21"/>
                    </w:rPr>
                  </w:pPr>
                  <w:r>
                    <w:rPr>
                      <w:sz w:val="22"/>
                      <w:szCs w:val="21"/>
                    </w:rPr>
                    <w:t>30</w:t>
                  </w:r>
                </w:p>
              </w:tc>
            </w:tr>
            <w:tr w:rsidR="005C4AA8" w:rsidTr="00823745">
              <w:trPr>
                <w:trHeight w:val="312"/>
                <w:jc w:val="center"/>
              </w:trPr>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983" w:type="pct"/>
                  <w:vAlign w:val="center"/>
                  <w:hideMark/>
                </w:tcPr>
                <w:p w:rsidR="005C4AA8" w:rsidRDefault="005C4AA8">
                  <w:pPr>
                    <w:spacing w:line="240" w:lineRule="exact"/>
                    <w:jc w:val="center"/>
                    <w:rPr>
                      <w:szCs w:val="21"/>
                    </w:rPr>
                  </w:pPr>
                  <w:r>
                    <w:rPr>
                      <w:szCs w:val="21"/>
                    </w:rPr>
                    <w:t>SS</w:t>
                  </w:r>
                </w:p>
              </w:tc>
              <w:tc>
                <w:tcPr>
                  <w:tcW w:w="0" w:type="auto"/>
                  <w:vMerge/>
                  <w:vAlign w:val="center"/>
                  <w:hideMark/>
                </w:tcPr>
                <w:p w:rsidR="005C4AA8" w:rsidRDefault="005C4AA8">
                  <w:pPr>
                    <w:widowControl/>
                    <w:jc w:val="left"/>
                    <w:rPr>
                      <w:szCs w:val="21"/>
                    </w:rPr>
                  </w:pPr>
                </w:p>
              </w:tc>
              <w:tc>
                <w:tcPr>
                  <w:tcW w:w="742" w:type="pct"/>
                  <w:vAlign w:val="center"/>
                  <w:hideMark/>
                </w:tcPr>
                <w:p w:rsidR="005C4AA8" w:rsidRDefault="005C4AA8">
                  <w:pPr>
                    <w:spacing w:line="240" w:lineRule="exact"/>
                    <w:jc w:val="center"/>
                    <w:rPr>
                      <w:sz w:val="22"/>
                      <w:szCs w:val="21"/>
                    </w:rPr>
                  </w:pPr>
                  <w:r>
                    <w:rPr>
                      <w:sz w:val="22"/>
                      <w:szCs w:val="21"/>
                    </w:rPr>
                    <w:t>60</w:t>
                  </w:r>
                </w:p>
              </w:tc>
            </w:tr>
            <w:tr w:rsidR="005C4AA8" w:rsidTr="00823745">
              <w:trPr>
                <w:trHeight w:val="312"/>
                <w:jc w:val="center"/>
              </w:trPr>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983" w:type="pct"/>
                  <w:vAlign w:val="center"/>
                  <w:hideMark/>
                </w:tcPr>
                <w:p w:rsidR="005C4AA8" w:rsidRDefault="005C4AA8">
                  <w:pPr>
                    <w:spacing w:line="240" w:lineRule="exact"/>
                    <w:jc w:val="center"/>
                    <w:rPr>
                      <w:szCs w:val="21"/>
                    </w:rPr>
                  </w:pPr>
                  <w:r>
                    <w:rPr>
                      <w:rFonts w:hint="eastAsia"/>
                      <w:szCs w:val="21"/>
                    </w:rPr>
                    <w:t>氨氮</w:t>
                  </w:r>
                </w:p>
              </w:tc>
              <w:tc>
                <w:tcPr>
                  <w:tcW w:w="0" w:type="auto"/>
                  <w:vMerge/>
                  <w:vAlign w:val="center"/>
                  <w:hideMark/>
                </w:tcPr>
                <w:p w:rsidR="005C4AA8" w:rsidRDefault="005C4AA8">
                  <w:pPr>
                    <w:widowControl/>
                    <w:jc w:val="left"/>
                    <w:rPr>
                      <w:szCs w:val="21"/>
                    </w:rPr>
                  </w:pPr>
                </w:p>
              </w:tc>
              <w:tc>
                <w:tcPr>
                  <w:tcW w:w="742" w:type="pct"/>
                  <w:vAlign w:val="center"/>
                  <w:hideMark/>
                </w:tcPr>
                <w:p w:rsidR="005C4AA8" w:rsidRDefault="005C4AA8">
                  <w:pPr>
                    <w:spacing w:line="240" w:lineRule="exact"/>
                    <w:jc w:val="center"/>
                    <w:rPr>
                      <w:sz w:val="22"/>
                      <w:szCs w:val="21"/>
                    </w:rPr>
                  </w:pPr>
                  <w:r>
                    <w:rPr>
                      <w:sz w:val="22"/>
                      <w:szCs w:val="21"/>
                    </w:rPr>
                    <w:t>1.5</w:t>
                  </w:r>
                </w:p>
              </w:tc>
            </w:tr>
            <w:tr w:rsidR="005C4AA8" w:rsidTr="00823745">
              <w:trPr>
                <w:trHeight w:val="312"/>
                <w:jc w:val="center"/>
              </w:trPr>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983" w:type="pct"/>
                  <w:vAlign w:val="center"/>
                  <w:hideMark/>
                </w:tcPr>
                <w:p w:rsidR="005C4AA8" w:rsidRDefault="005C4AA8">
                  <w:pPr>
                    <w:spacing w:line="240" w:lineRule="exact"/>
                    <w:jc w:val="center"/>
                    <w:rPr>
                      <w:szCs w:val="21"/>
                    </w:rPr>
                  </w:pPr>
                  <w:r>
                    <w:rPr>
                      <w:rFonts w:hint="eastAsia"/>
                      <w:color w:val="000000"/>
                      <w:szCs w:val="21"/>
                    </w:rPr>
                    <w:t>高锰酸盐指数</w:t>
                  </w:r>
                </w:p>
              </w:tc>
              <w:tc>
                <w:tcPr>
                  <w:tcW w:w="0" w:type="auto"/>
                  <w:vMerge/>
                  <w:vAlign w:val="center"/>
                  <w:hideMark/>
                </w:tcPr>
                <w:p w:rsidR="005C4AA8" w:rsidRDefault="005C4AA8">
                  <w:pPr>
                    <w:widowControl/>
                    <w:jc w:val="left"/>
                    <w:rPr>
                      <w:szCs w:val="21"/>
                    </w:rPr>
                  </w:pPr>
                </w:p>
              </w:tc>
              <w:tc>
                <w:tcPr>
                  <w:tcW w:w="742" w:type="pct"/>
                  <w:vAlign w:val="center"/>
                  <w:hideMark/>
                </w:tcPr>
                <w:p w:rsidR="005C4AA8" w:rsidRDefault="005C4AA8">
                  <w:pPr>
                    <w:spacing w:line="240" w:lineRule="exact"/>
                    <w:jc w:val="center"/>
                    <w:rPr>
                      <w:sz w:val="22"/>
                      <w:szCs w:val="21"/>
                    </w:rPr>
                  </w:pPr>
                  <w:r>
                    <w:rPr>
                      <w:sz w:val="22"/>
                      <w:szCs w:val="21"/>
                    </w:rPr>
                    <w:t>10</w:t>
                  </w:r>
                </w:p>
              </w:tc>
            </w:tr>
            <w:tr w:rsidR="005C4AA8" w:rsidTr="00823745">
              <w:trPr>
                <w:trHeight w:val="312"/>
                <w:jc w:val="center"/>
              </w:trPr>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0" w:type="auto"/>
                  <w:vMerge/>
                  <w:vAlign w:val="center"/>
                  <w:hideMark/>
                </w:tcPr>
                <w:p w:rsidR="005C4AA8" w:rsidRDefault="005C4AA8">
                  <w:pPr>
                    <w:widowControl/>
                    <w:jc w:val="left"/>
                    <w:rPr>
                      <w:szCs w:val="21"/>
                    </w:rPr>
                  </w:pPr>
                </w:p>
              </w:tc>
              <w:tc>
                <w:tcPr>
                  <w:tcW w:w="983" w:type="pct"/>
                  <w:vAlign w:val="center"/>
                  <w:hideMark/>
                </w:tcPr>
                <w:p w:rsidR="005C4AA8" w:rsidRDefault="005C4AA8">
                  <w:pPr>
                    <w:spacing w:line="240" w:lineRule="exact"/>
                    <w:jc w:val="center"/>
                    <w:rPr>
                      <w:szCs w:val="21"/>
                    </w:rPr>
                  </w:pPr>
                  <w:r>
                    <w:rPr>
                      <w:szCs w:val="21"/>
                    </w:rPr>
                    <w:t>TP</w:t>
                  </w:r>
                </w:p>
              </w:tc>
              <w:tc>
                <w:tcPr>
                  <w:tcW w:w="0" w:type="auto"/>
                  <w:vMerge/>
                  <w:vAlign w:val="center"/>
                  <w:hideMark/>
                </w:tcPr>
                <w:p w:rsidR="005C4AA8" w:rsidRDefault="005C4AA8">
                  <w:pPr>
                    <w:widowControl/>
                    <w:jc w:val="left"/>
                    <w:rPr>
                      <w:szCs w:val="21"/>
                    </w:rPr>
                  </w:pPr>
                </w:p>
              </w:tc>
              <w:tc>
                <w:tcPr>
                  <w:tcW w:w="742" w:type="pct"/>
                  <w:vAlign w:val="center"/>
                  <w:hideMark/>
                </w:tcPr>
                <w:p w:rsidR="005C4AA8" w:rsidRDefault="005C4AA8">
                  <w:pPr>
                    <w:spacing w:line="240" w:lineRule="exact"/>
                    <w:jc w:val="center"/>
                    <w:rPr>
                      <w:sz w:val="22"/>
                      <w:szCs w:val="21"/>
                    </w:rPr>
                  </w:pPr>
                  <w:r>
                    <w:rPr>
                      <w:sz w:val="22"/>
                      <w:szCs w:val="21"/>
                    </w:rPr>
                    <w:t>0.3</w:t>
                  </w:r>
                </w:p>
              </w:tc>
            </w:tr>
          </w:tbl>
          <w:p w:rsidR="00445BF4" w:rsidRPr="001D516B" w:rsidRDefault="00445BF4" w:rsidP="00CA2C90">
            <w:pPr>
              <w:spacing w:line="360" w:lineRule="auto"/>
              <w:ind w:firstLineChars="200" w:firstLine="482"/>
              <w:rPr>
                <w:b/>
                <w:sz w:val="24"/>
              </w:rPr>
            </w:pPr>
            <w:r w:rsidRPr="001D516B">
              <w:rPr>
                <w:b/>
                <w:sz w:val="24"/>
              </w:rPr>
              <w:t>3</w:t>
            </w:r>
            <w:r w:rsidRPr="001D516B">
              <w:rPr>
                <w:b/>
                <w:sz w:val="24"/>
              </w:rPr>
              <w:t>、声环境质量标准</w:t>
            </w:r>
          </w:p>
          <w:p w:rsidR="00445BF4" w:rsidRPr="001D516B" w:rsidRDefault="00445BF4">
            <w:pPr>
              <w:spacing w:line="360" w:lineRule="auto"/>
              <w:ind w:firstLineChars="200" w:firstLine="480"/>
              <w:rPr>
                <w:color w:val="000000"/>
                <w:sz w:val="24"/>
              </w:rPr>
            </w:pPr>
            <w:r w:rsidRPr="001D516B">
              <w:rPr>
                <w:color w:val="000000"/>
                <w:sz w:val="24"/>
              </w:rPr>
              <w:t>项目所在区域执行《声环境质量标准》</w:t>
            </w:r>
            <w:r w:rsidRPr="001D516B">
              <w:rPr>
                <w:color w:val="000000"/>
                <w:spacing w:val="6"/>
                <w:sz w:val="24"/>
              </w:rPr>
              <w:t>(</w:t>
            </w:r>
            <w:r w:rsidRPr="001D516B">
              <w:rPr>
                <w:color w:val="000000"/>
                <w:sz w:val="24"/>
              </w:rPr>
              <w:t>GB3096-2008)</w:t>
            </w:r>
            <w:r w:rsidRPr="001D516B">
              <w:rPr>
                <w:color w:val="000000"/>
                <w:sz w:val="24"/>
              </w:rPr>
              <w:t>表</w:t>
            </w:r>
            <w:r w:rsidRPr="001D516B">
              <w:rPr>
                <w:color w:val="000000"/>
                <w:sz w:val="24"/>
              </w:rPr>
              <w:t>1</w:t>
            </w:r>
            <w:r w:rsidRPr="001D516B">
              <w:rPr>
                <w:color w:val="000000"/>
                <w:sz w:val="24"/>
              </w:rPr>
              <w:t>中</w:t>
            </w:r>
            <w:r w:rsidR="005C4AA8">
              <w:rPr>
                <w:rFonts w:hint="eastAsia"/>
                <w:color w:val="000000"/>
                <w:sz w:val="24"/>
              </w:rPr>
              <w:t>3</w:t>
            </w:r>
            <w:r w:rsidRPr="001D516B">
              <w:rPr>
                <w:color w:val="000000"/>
                <w:sz w:val="24"/>
              </w:rPr>
              <w:t>类标准</w:t>
            </w:r>
            <w:r w:rsidR="00863FE7">
              <w:rPr>
                <w:rFonts w:hint="eastAsia"/>
                <w:color w:val="000000"/>
                <w:sz w:val="24"/>
              </w:rPr>
              <w:t>。</w:t>
            </w:r>
          </w:p>
          <w:p w:rsidR="00445BF4" w:rsidRPr="001D516B" w:rsidRDefault="00445BF4" w:rsidP="00164A90">
            <w:pPr>
              <w:jc w:val="center"/>
              <w:rPr>
                <w:b/>
                <w:bCs/>
                <w:sz w:val="24"/>
              </w:rPr>
            </w:pPr>
            <w:r w:rsidRPr="001D516B">
              <w:rPr>
                <w:b/>
                <w:bCs/>
                <w:sz w:val="24"/>
              </w:rPr>
              <w:t>表</w:t>
            </w:r>
            <w:r w:rsidRPr="001D516B">
              <w:rPr>
                <w:b/>
                <w:bCs/>
                <w:sz w:val="24"/>
              </w:rPr>
              <w:t xml:space="preserve">4-3   </w:t>
            </w:r>
            <w:r w:rsidRPr="001D516B">
              <w:rPr>
                <w:b/>
                <w:bCs/>
                <w:sz w:val="24"/>
              </w:rPr>
              <w:t>区域噪声标准限值表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376"/>
              <w:gridCol w:w="2133"/>
              <w:gridCol w:w="1333"/>
              <w:gridCol w:w="1170"/>
              <w:gridCol w:w="996"/>
              <w:gridCol w:w="896"/>
            </w:tblGrid>
            <w:tr w:rsidR="00445BF4" w:rsidRPr="001D516B" w:rsidTr="0078606C">
              <w:trPr>
                <w:trHeight w:val="312"/>
                <w:jc w:val="center"/>
              </w:trPr>
              <w:tc>
                <w:tcPr>
                  <w:tcW w:w="870" w:type="pct"/>
                  <w:vMerge w:val="restart"/>
                  <w:vAlign w:val="center"/>
                </w:tcPr>
                <w:p w:rsidR="00445BF4" w:rsidRPr="001D516B" w:rsidRDefault="00445BF4">
                  <w:pPr>
                    <w:pStyle w:val="xl27"/>
                    <w:widowControl w:val="0"/>
                    <w:pBdr>
                      <w:bottom w:val="none" w:sz="0" w:space="0" w:color="auto"/>
                    </w:pBdr>
                    <w:spacing w:before="0" w:after="0" w:line="240" w:lineRule="exact"/>
                    <w:rPr>
                      <w:rFonts w:ascii="Times New Roman" w:hAnsi="Times New Roman"/>
                      <w:kern w:val="2"/>
                      <w:szCs w:val="21"/>
                    </w:rPr>
                  </w:pPr>
                  <w:r w:rsidRPr="001D516B">
                    <w:rPr>
                      <w:rFonts w:ascii="Times New Roman" w:hAnsi="Times New Roman"/>
                      <w:kern w:val="2"/>
                      <w:szCs w:val="21"/>
                    </w:rPr>
                    <w:t>区域名</w:t>
                  </w:r>
                </w:p>
              </w:tc>
              <w:tc>
                <w:tcPr>
                  <w:tcW w:w="1349" w:type="pct"/>
                  <w:vMerge w:val="restart"/>
                  <w:vAlign w:val="center"/>
                </w:tcPr>
                <w:p w:rsidR="00445BF4" w:rsidRPr="001D516B" w:rsidRDefault="00445BF4">
                  <w:pPr>
                    <w:spacing w:line="240" w:lineRule="exact"/>
                    <w:jc w:val="center"/>
                    <w:rPr>
                      <w:szCs w:val="21"/>
                    </w:rPr>
                  </w:pPr>
                  <w:r w:rsidRPr="001D516B">
                    <w:rPr>
                      <w:szCs w:val="21"/>
                    </w:rPr>
                    <w:t>执行标准</w:t>
                  </w:r>
                </w:p>
              </w:tc>
              <w:tc>
                <w:tcPr>
                  <w:tcW w:w="843" w:type="pct"/>
                  <w:vMerge w:val="restart"/>
                  <w:vAlign w:val="center"/>
                </w:tcPr>
                <w:p w:rsidR="00445BF4" w:rsidRPr="001D516B" w:rsidRDefault="00445BF4">
                  <w:pPr>
                    <w:spacing w:line="240" w:lineRule="exact"/>
                    <w:jc w:val="center"/>
                    <w:rPr>
                      <w:szCs w:val="21"/>
                    </w:rPr>
                  </w:pPr>
                  <w:r w:rsidRPr="001D516B">
                    <w:rPr>
                      <w:szCs w:val="21"/>
                    </w:rPr>
                    <w:t>表号及级别</w:t>
                  </w:r>
                </w:p>
              </w:tc>
              <w:tc>
                <w:tcPr>
                  <w:tcW w:w="740" w:type="pct"/>
                  <w:vMerge w:val="restart"/>
                  <w:vAlign w:val="center"/>
                </w:tcPr>
                <w:p w:rsidR="00445BF4" w:rsidRPr="001D516B" w:rsidRDefault="00445BF4">
                  <w:pPr>
                    <w:spacing w:line="240" w:lineRule="exact"/>
                    <w:jc w:val="center"/>
                    <w:rPr>
                      <w:szCs w:val="21"/>
                    </w:rPr>
                  </w:pPr>
                  <w:r w:rsidRPr="001D516B">
                    <w:rPr>
                      <w:szCs w:val="21"/>
                    </w:rPr>
                    <w:t>单位</w:t>
                  </w:r>
                </w:p>
              </w:tc>
              <w:tc>
                <w:tcPr>
                  <w:tcW w:w="1197" w:type="pct"/>
                  <w:gridSpan w:val="2"/>
                  <w:vAlign w:val="center"/>
                </w:tcPr>
                <w:p w:rsidR="00445BF4" w:rsidRPr="001D516B" w:rsidRDefault="00445BF4">
                  <w:pPr>
                    <w:spacing w:line="240" w:lineRule="exact"/>
                    <w:jc w:val="center"/>
                    <w:rPr>
                      <w:szCs w:val="21"/>
                    </w:rPr>
                  </w:pPr>
                  <w:r w:rsidRPr="001D516B">
                    <w:rPr>
                      <w:szCs w:val="21"/>
                    </w:rPr>
                    <w:t>标准限值</w:t>
                  </w:r>
                </w:p>
              </w:tc>
            </w:tr>
            <w:tr w:rsidR="00445BF4" w:rsidRPr="001D516B" w:rsidTr="0078606C">
              <w:trPr>
                <w:trHeight w:val="312"/>
                <w:jc w:val="center"/>
              </w:trPr>
              <w:tc>
                <w:tcPr>
                  <w:tcW w:w="870" w:type="pct"/>
                  <w:vMerge/>
                  <w:vAlign w:val="center"/>
                </w:tcPr>
                <w:p w:rsidR="00445BF4" w:rsidRPr="001D516B" w:rsidRDefault="00445BF4">
                  <w:pPr>
                    <w:spacing w:line="240" w:lineRule="exact"/>
                    <w:ind w:firstLine="480"/>
                    <w:jc w:val="center"/>
                    <w:rPr>
                      <w:szCs w:val="21"/>
                    </w:rPr>
                  </w:pPr>
                </w:p>
              </w:tc>
              <w:tc>
                <w:tcPr>
                  <w:tcW w:w="1349" w:type="pct"/>
                  <w:vMerge/>
                  <w:vAlign w:val="center"/>
                </w:tcPr>
                <w:p w:rsidR="00445BF4" w:rsidRPr="001D516B" w:rsidRDefault="00445BF4">
                  <w:pPr>
                    <w:spacing w:line="240" w:lineRule="exact"/>
                    <w:ind w:firstLine="480"/>
                    <w:jc w:val="center"/>
                    <w:rPr>
                      <w:szCs w:val="21"/>
                    </w:rPr>
                  </w:pPr>
                </w:p>
              </w:tc>
              <w:tc>
                <w:tcPr>
                  <w:tcW w:w="843" w:type="pct"/>
                  <w:vMerge/>
                  <w:vAlign w:val="center"/>
                </w:tcPr>
                <w:p w:rsidR="00445BF4" w:rsidRPr="001D516B" w:rsidRDefault="00445BF4">
                  <w:pPr>
                    <w:spacing w:line="240" w:lineRule="exact"/>
                    <w:ind w:firstLine="480"/>
                    <w:jc w:val="center"/>
                    <w:rPr>
                      <w:szCs w:val="21"/>
                    </w:rPr>
                  </w:pPr>
                </w:p>
              </w:tc>
              <w:tc>
                <w:tcPr>
                  <w:tcW w:w="740" w:type="pct"/>
                  <w:vMerge/>
                  <w:vAlign w:val="center"/>
                </w:tcPr>
                <w:p w:rsidR="00445BF4" w:rsidRPr="001D516B" w:rsidRDefault="00445BF4">
                  <w:pPr>
                    <w:spacing w:line="240" w:lineRule="exact"/>
                    <w:ind w:firstLine="480"/>
                    <w:jc w:val="center"/>
                    <w:rPr>
                      <w:szCs w:val="21"/>
                    </w:rPr>
                  </w:pPr>
                </w:p>
              </w:tc>
              <w:tc>
                <w:tcPr>
                  <w:tcW w:w="630" w:type="pct"/>
                  <w:vAlign w:val="center"/>
                </w:tcPr>
                <w:p w:rsidR="00445BF4" w:rsidRPr="001D516B" w:rsidRDefault="00445BF4">
                  <w:pPr>
                    <w:spacing w:line="240" w:lineRule="exact"/>
                    <w:jc w:val="center"/>
                    <w:rPr>
                      <w:szCs w:val="21"/>
                    </w:rPr>
                  </w:pPr>
                  <w:r w:rsidRPr="001D516B">
                    <w:rPr>
                      <w:szCs w:val="21"/>
                    </w:rPr>
                    <w:t>昼</w:t>
                  </w:r>
                </w:p>
              </w:tc>
              <w:tc>
                <w:tcPr>
                  <w:tcW w:w="567" w:type="pct"/>
                  <w:vAlign w:val="center"/>
                </w:tcPr>
                <w:p w:rsidR="00445BF4" w:rsidRPr="001D516B" w:rsidRDefault="00445BF4">
                  <w:pPr>
                    <w:spacing w:line="240" w:lineRule="exact"/>
                    <w:jc w:val="center"/>
                    <w:rPr>
                      <w:szCs w:val="21"/>
                    </w:rPr>
                  </w:pPr>
                  <w:r w:rsidRPr="001D516B">
                    <w:rPr>
                      <w:szCs w:val="21"/>
                    </w:rPr>
                    <w:t>夜</w:t>
                  </w:r>
                </w:p>
              </w:tc>
            </w:tr>
            <w:tr w:rsidR="00445BF4" w:rsidRPr="001D516B" w:rsidTr="0078606C">
              <w:trPr>
                <w:trHeight w:val="485"/>
                <w:jc w:val="center"/>
              </w:trPr>
              <w:tc>
                <w:tcPr>
                  <w:tcW w:w="870" w:type="pct"/>
                  <w:vAlign w:val="center"/>
                </w:tcPr>
                <w:p w:rsidR="00445BF4" w:rsidRPr="001D516B" w:rsidRDefault="00445BF4">
                  <w:pPr>
                    <w:spacing w:line="240" w:lineRule="exact"/>
                    <w:jc w:val="center"/>
                    <w:rPr>
                      <w:szCs w:val="21"/>
                    </w:rPr>
                  </w:pPr>
                  <w:r w:rsidRPr="001D516B">
                    <w:rPr>
                      <w:szCs w:val="21"/>
                    </w:rPr>
                    <w:t>项目所在</w:t>
                  </w:r>
                </w:p>
                <w:p w:rsidR="00445BF4" w:rsidRPr="001D516B" w:rsidRDefault="00445BF4" w:rsidP="006D7456">
                  <w:pPr>
                    <w:spacing w:line="240" w:lineRule="exact"/>
                    <w:jc w:val="center"/>
                    <w:rPr>
                      <w:szCs w:val="21"/>
                    </w:rPr>
                  </w:pPr>
                  <w:r w:rsidRPr="001D516B">
                    <w:rPr>
                      <w:szCs w:val="21"/>
                    </w:rPr>
                    <w:t>区域</w:t>
                  </w:r>
                </w:p>
              </w:tc>
              <w:tc>
                <w:tcPr>
                  <w:tcW w:w="1349" w:type="pct"/>
                  <w:vAlign w:val="center"/>
                </w:tcPr>
                <w:p w:rsidR="00445BF4" w:rsidRPr="001D516B" w:rsidRDefault="00445BF4">
                  <w:pPr>
                    <w:spacing w:line="240" w:lineRule="exact"/>
                    <w:jc w:val="center"/>
                    <w:rPr>
                      <w:szCs w:val="21"/>
                    </w:rPr>
                  </w:pPr>
                  <w:r w:rsidRPr="001D516B">
                    <w:rPr>
                      <w:szCs w:val="21"/>
                    </w:rPr>
                    <w:t>《声环境质量标准》（</w:t>
                  </w:r>
                  <w:r w:rsidRPr="001D516B">
                    <w:rPr>
                      <w:szCs w:val="21"/>
                    </w:rPr>
                    <w:t>GB3096-2008</w:t>
                  </w:r>
                  <w:r w:rsidRPr="001D516B">
                    <w:rPr>
                      <w:szCs w:val="21"/>
                    </w:rPr>
                    <w:t>）</w:t>
                  </w:r>
                </w:p>
              </w:tc>
              <w:tc>
                <w:tcPr>
                  <w:tcW w:w="843" w:type="pct"/>
                  <w:vAlign w:val="center"/>
                </w:tcPr>
                <w:p w:rsidR="00445BF4" w:rsidRPr="001D516B" w:rsidRDefault="005C4AA8">
                  <w:pPr>
                    <w:spacing w:line="240" w:lineRule="exact"/>
                    <w:jc w:val="center"/>
                    <w:rPr>
                      <w:szCs w:val="21"/>
                    </w:rPr>
                  </w:pPr>
                  <w:r>
                    <w:rPr>
                      <w:rFonts w:hint="eastAsia"/>
                      <w:szCs w:val="21"/>
                    </w:rPr>
                    <w:t>3</w:t>
                  </w:r>
                  <w:r w:rsidR="00445BF4" w:rsidRPr="001D516B">
                    <w:rPr>
                      <w:szCs w:val="21"/>
                    </w:rPr>
                    <w:t>类</w:t>
                  </w:r>
                </w:p>
              </w:tc>
              <w:tc>
                <w:tcPr>
                  <w:tcW w:w="740" w:type="pct"/>
                  <w:vAlign w:val="center"/>
                </w:tcPr>
                <w:p w:rsidR="00445BF4" w:rsidRPr="001D516B" w:rsidRDefault="00445BF4">
                  <w:pPr>
                    <w:spacing w:line="240" w:lineRule="exact"/>
                    <w:jc w:val="center"/>
                    <w:rPr>
                      <w:szCs w:val="21"/>
                    </w:rPr>
                  </w:pPr>
                  <w:r w:rsidRPr="001D516B">
                    <w:rPr>
                      <w:szCs w:val="21"/>
                    </w:rPr>
                    <w:t>dB(A)</w:t>
                  </w:r>
                </w:p>
              </w:tc>
              <w:tc>
                <w:tcPr>
                  <w:tcW w:w="630" w:type="pct"/>
                  <w:vAlign w:val="center"/>
                </w:tcPr>
                <w:p w:rsidR="00445BF4" w:rsidRPr="001D516B" w:rsidRDefault="00445BF4" w:rsidP="005C4AA8">
                  <w:pPr>
                    <w:spacing w:line="240" w:lineRule="exact"/>
                    <w:jc w:val="center"/>
                    <w:rPr>
                      <w:szCs w:val="21"/>
                    </w:rPr>
                  </w:pPr>
                  <w:r w:rsidRPr="001D516B">
                    <w:rPr>
                      <w:szCs w:val="21"/>
                    </w:rPr>
                    <w:t>6</w:t>
                  </w:r>
                  <w:r w:rsidR="005C4AA8">
                    <w:rPr>
                      <w:rFonts w:hint="eastAsia"/>
                      <w:szCs w:val="21"/>
                    </w:rPr>
                    <w:t>5</w:t>
                  </w:r>
                </w:p>
              </w:tc>
              <w:tc>
                <w:tcPr>
                  <w:tcW w:w="567" w:type="pct"/>
                  <w:vAlign w:val="center"/>
                </w:tcPr>
                <w:p w:rsidR="00445BF4" w:rsidRPr="001D516B" w:rsidRDefault="00445BF4" w:rsidP="005C4AA8">
                  <w:pPr>
                    <w:spacing w:line="240" w:lineRule="exact"/>
                    <w:jc w:val="center"/>
                    <w:rPr>
                      <w:szCs w:val="21"/>
                    </w:rPr>
                  </w:pPr>
                  <w:r w:rsidRPr="001D516B">
                    <w:rPr>
                      <w:szCs w:val="21"/>
                    </w:rPr>
                    <w:t>5</w:t>
                  </w:r>
                  <w:r w:rsidR="005C4AA8">
                    <w:rPr>
                      <w:rFonts w:hint="eastAsia"/>
                      <w:szCs w:val="21"/>
                    </w:rPr>
                    <w:t>5</w:t>
                  </w:r>
                </w:p>
              </w:tc>
            </w:tr>
          </w:tbl>
          <w:p w:rsidR="00445BF4" w:rsidRPr="001D516B" w:rsidRDefault="00445BF4">
            <w:pPr>
              <w:spacing w:line="360" w:lineRule="auto"/>
              <w:ind w:firstLineChars="200" w:firstLine="504"/>
              <w:rPr>
                <w:spacing w:val="6"/>
                <w:sz w:val="24"/>
              </w:rPr>
            </w:pPr>
          </w:p>
        </w:tc>
      </w:tr>
      <w:tr w:rsidR="00445BF4" w:rsidRPr="001D516B" w:rsidTr="0078606C">
        <w:trPr>
          <w:gridAfter w:val="1"/>
          <w:wAfter w:w="278" w:type="dxa"/>
          <w:trHeight w:val="13602"/>
          <w:jc w:val="center"/>
        </w:trPr>
        <w:tc>
          <w:tcPr>
            <w:tcW w:w="620" w:type="dxa"/>
            <w:vAlign w:val="center"/>
          </w:tcPr>
          <w:p w:rsidR="00445BF4" w:rsidRPr="001D516B" w:rsidRDefault="00445BF4">
            <w:pPr>
              <w:jc w:val="center"/>
              <w:rPr>
                <w:b/>
                <w:sz w:val="24"/>
              </w:rPr>
            </w:pPr>
            <w:r w:rsidRPr="001D516B">
              <w:rPr>
                <w:b/>
                <w:sz w:val="24"/>
              </w:rPr>
              <w:lastRenderedPageBreak/>
              <w:t>污</w:t>
            </w:r>
          </w:p>
          <w:p w:rsidR="00445BF4" w:rsidRPr="001D516B" w:rsidRDefault="00445BF4">
            <w:pPr>
              <w:jc w:val="center"/>
              <w:rPr>
                <w:b/>
                <w:sz w:val="24"/>
              </w:rPr>
            </w:pPr>
          </w:p>
          <w:p w:rsidR="00445BF4" w:rsidRPr="001D516B" w:rsidRDefault="00445BF4">
            <w:pPr>
              <w:jc w:val="center"/>
              <w:rPr>
                <w:b/>
                <w:sz w:val="24"/>
              </w:rPr>
            </w:pPr>
            <w:r w:rsidRPr="001D516B">
              <w:rPr>
                <w:b/>
                <w:sz w:val="24"/>
              </w:rPr>
              <w:t>染</w:t>
            </w:r>
          </w:p>
          <w:p w:rsidR="00445BF4" w:rsidRPr="001D516B" w:rsidRDefault="00445BF4">
            <w:pPr>
              <w:jc w:val="center"/>
              <w:rPr>
                <w:b/>
                <w:sz w:val="24"/>
              </w:rPr>
            </w:pPr>
          </w:p>
          <w:p w:rsidR="00445BF4" w:rsidRPr="001D516B" w:rsidRDefault="00445BF4">
            <w:pPr>
              <w:jc w:val="center"/>
              <w:rPr>
                <w:b/>
                <w:sz w:val="24"/>
              </w:rPr>
            </w:pPr>
            <w:r w:rsidRPr="001D516B">
              <w:rPr>
                <w:b/>
                <w:sz w:val="24"/>
              </w:rPr>
              <w:t>物</w:t>
            </w:r>
          </w:p>
          <w:p w:rsidR="00445BF4" w:rsidRPr="001D516B" w:rsidRDefault="00445BF4">
            <w:pPr>
              <w:jc w:val="center"/>
              <w:rPr>
                <w:b/>
                <w:sz w:val="24"/>
              </w:rPr>
            </w:pPr>
          </w:p>
          <w:p w:rsidR="00445BF4" w:rsidRPr="001D516B" w:rsidRDefault="00445BF4">
            <w:pPr>
              <w:jc w:val="center"/>
              <w:rPr>
                <w:b/>
                <w:sz w:val="24"/>
              </w:rPr>
            </w:pPr>
            <w:r w:rsidRPr="001D516B">
              <w:rPr>
                <w:b/>
                <w:sz w:val="24"/>
              </w:rPr>
              <w:t>排</w:t>
            </w:r>
          </w:p>
          <w:p w:rsidR="00445BF4" w:rsidRPr="001D516B" w:rsidRDefault="00445BF4">
            <w:pPr>
              <w:jc w:val="center"/>
              <w:rPr>
                <w:b/>
                <w:sz w:val="24"/>
              </w:rPr>
            </w:pPr>
          </w:p>
          <w:p w:rsidR="00445BF4" w:rsidRPr="001D516B" w:rsidRDefault="00445BF4">
            <w:pPr>
              <w:jc w:val="center"/>
              <w:rPr>
                <w:b/>
                <w:sz w:val="24"/>
              </w:rPr>
            </w:pPr>
            <w:r w:rsidRPr="001D516B">
              <w:rPr>
                <w:b/>
                <w:sz w:val="24"/>
              </w:rPr>
              <w:t>放</w:t>
            </w:r>
          </w:p>
          <w:p w:rsidR="00445BF4" w:rsidRPr="001D516B" w:rsidRDefault="00445BF4">
            <w:pPr>
              <w:jc w:val="center"/>
              <w:rPr>
                <w:b/>
                <w:sz w:val="24"/>
              </w:rPr>
            </w:pPr>
          </w:p>
          <w:p w:rsidR="00445BF4" w:rsidRPr="001D516B" w:rsidRDefault="00445BF4">
            <w:pPr>
              <w:jc w:val="center"/>
              <w:rPr>
                <w:b/>
                <w:sz w:val="24"/>
              </w:rPr>
            </w:pPr>
            <w:r w:rsidRPr="001D516B">
              <w:rPr>
                <w:b/>
                <w:sz w:val="24"/>
              </w:rPr>
              <w:t>标</w:t>
            </w:r>
          </w:p>
          <w:p w:rsidR="00445BF4" w:rsidRPr="001D516B" w:rsidRDefault="00445BF4">
            <w:pPr>
              <w:jc w:val="center"/>
              <w:rPr>
                <w:b/>
                <w:sz w:val="24"/>
              </w:rPr>
            </w:pPr>
          </w:p>
          <w:p w:rsidR="00445BF4" w:rsidRPr="001D516B" w:rsidRDefault="00445BF4">
            <w:pPr>
              <w:jc w:val="center"/>
              <w:rPr>
                <w:sz w:val="24"/>
              </w:rPr>
            </w:pPr>
            <w:r w:rsidRPr="001D516B">
              <w:rPr>
                <w:b/>
                <w:sz w:val="24"/>
              </w:rPr>
              <w:t>准</w:t>
            </w:r>
          </w:p>
        </w:tc>
        <w:tc>
          <w:tcPr>
            <w:tcW w:w="8205" w:type="dxa"/>
            <w:vAlign w:val="center"/>
          </w:tcPr>
          <w:p w:rsidR="002E5E19" w:rsidRPr="001D516B" w:rsidRDefault="00445BF4" w:rsidP="002E5E19">
            <w:pPr>
              <w:spacing w:line="440" w:lineRule="exact"/>
              <w:ind w:firstLine="482"/>
              <w:rPr>
                <w:color w:val="000000"/>
                <w:sz w:val="24"/>
              </w:rPr>
            </w:pPr>
            <w:r w:rsidRPr="001D516B">
              <w:rPr>
                <w:sz w:val="24"/>
              </w:rPr>
              <w:t>1</w:t>
            </w:r>
            <w:r w:rsidRPr="001D516B">
              <w:rPr>
                <w:sz w:val="24"/>
              </w:rPr>
              <w:t>、废气：</w:t>
            </w:r>
            <w:r w:rsidR="0063283A">
              <w:rPr>
                <w:rFonts w:hint="eastAsia"/>
                <w:bCs/>
                <w:sz w:val="24"/>
              </w:rPr>
              <w:t>抛丸环节产生的颗粒物</w:t>
            </w:r>
            <w:r w:rsidR="0063283A">
              <w:rPr>
                <w:rFonts w:hint="eastAsia"/>
                <w:sz w:val="24"/>
              </w:rPr>
              <w:t>执行《大气污染物综合排放标准》（</w:t>
            </w:r>
            <w:r w:rsidR="0063283A">
              <w:rPr>
                <w:sz w:val="24"/>
              </w:rPr>
              <w:t>GB16297-1996</w:t>
            </w:r>
            <w:r w:rsidR="0063283A">
              <w:rPr>
                <w:rFonts w:hint="eastAsia"/>
                <w:sz w:val="24"/>
              </w:rPr>
              <w:t>）表</w:t>
            </w:r>
            <w:r w:rsidR="0063283A">
              <w:rPr>
                <w:sz w:val="24"/>
              </w:rPr>
              <w:t>2</w:t>
            </w:r>
            <w:r w:rsidR="0063283A">
              <w:rPr>
                <w:rFonts w:hint="eastAsia"/>
                <w:sz w:val="24"/>
              </w:rPr>
              <w:t>中相应排放标准</w:t>
            </w:r>
            <w:r w:rsidR="002E5E19" w:rsidRPr="001D516B">
              <w:rPr>
                <w:sz w:val="24"/>
              </w:rPr>
              <w:t>。</w:t>
            </w:r>
          </w:p>
          <w:p w:rsidR="00445BF4" w:rsidRPr="001D516B" w:rsidRDefault="00445BF4">
            <w:pPr>
              <w:jc w:val="center"/>
              <w:rPr>
                <w:b/>
                <w:bCs/>
                <w:sz w:val="24"/>
              </w:rPr>
            </w:pPr>
            <w:r w:rsidRPr="001D516B">
              <w:rPr>
                <w:b/>
                <w:bCs/>
                <w:sz w:val="24"/>
              </w:rPr>
              <w:t>表</w:t>
            </w:r>
            <w:r w:rsidRPr="001D516B">
              <w:rPr>
                <w:b/>
                <w:bCs/>
                <w:sz w:val="24"/>
              </w:rPr>
              <w:t xml:space="preserve">4-4    </w:t>
            </w:r>
            <w:r w:rsidRPr="001D516B">
              <w:rPr>
                <w:b/>
                <w:bCs/>
                <w:sz w:val="24"/>
              </w:rPr>
              <w:t>废气排放标准限值表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895"/>
              <w:gridCol w:w="1896"/>
              <w:gridCol w:w="1322"/>
              <w:gridCol w:w="735"/>
              <w:gridCol w:w="2047"/>
              <w:gridCol w:w="9"/>
            </w:tblGrid>
            <w:tr w:rsidR="00445BF4" w:rsidRPr="001D516B" w:rsidTr="009666E4">
              <w:trPr>
                <w:cantSplit/>
                <w:trHeight w:val="325"/>
                <w:jc w:val="center"/>
              </w:trPr>
              <w:tc>
                <w:tcPr>
                  <w:tcW w:w="1198" w:type="pct"/>
                  <w:vMerge w:val="restart"/>
                  <w:vAlign w:val="center"/>
                </w:tcPr>
                <w:p w:rsidR="00445BF4" w:rsidRPr="001D516B" w:rsidRDefault="00445BF4">
                  <w:pPr>
                    <w:spacing w:line="240" w:lineRule="exact"/>
                    <w:jc w:val="center"/>
                    <w:rPr>
                      <w:color w:val="000000"/>
                      <w:szCs w:val="21"/>
                    </w:rPr>
                  </w:pPr>
                  <w:r w:rsidRPr="001D516B">
                    <w:rPr>
                      <w:color w:val="000000"/>
                      <w:szCs w:val="21"/>
                    </w:rPr>
                    <w:t>污染物名称</w:t>
                  </w:r>
                </w:p>
              </w:tc>
              <w:tc>
                <w:tcPr>
                  <w:tcW w:w="1199" w:type="pct"/>
                  <w:vMerge w:val="restart"/>
                  <w:tcMar>
                    <w:left w:w="28" w:type="dxa"/>
                    <w:right w:w="28" w:type="dxa"/>
                  </w:tcMar>
                  <w:vAlign w:val="center"/>
                </w:tcPr>
                <w:p w:rsidR="00445BF4" w:rsidRPr="001D516B" w:rsidRDefault="00445BF4">
                  <w:pPr>
                    <w:spacing w:line="240" w:lineRule="exact"/>
                    <w:jc w:val="center"/>
                    <w:rPr>
                      <w:color w:val="000000"/>
                      <w:szCs w:val="21"/>
                    </w:rPr>
                  </w:pPr>
                  <w:r w:rsidRPr="001D516B">
                    <w:rPr>
                      <w:color w:val="000000"/>
                      <w:szCs w:val="21"/>
                    </w:rPr>
                    <w:t>最高允许排放浓度（</w:t>
                  </w:r>
                  <w:r w:rsidRPr="001D516B">
                    <w:rPr>
                      <w:color w:val="000000"/>
                      <w:spacing w:val="6"/>
                      <w:szCs w:val="21"/>
                    </w:rPr>
                    <w:t>mg/m</w:t>
                  </w:r>
                  <w:r w:rsidRPr="001D516B">
                    <w:rPr>
                      <w:color w:val="000000"/>
                      <w:spacing w:val="6"/>
                      <w:szCs w:val="21"/>
                      <w:vertAlign w:val="superscript"/>
                    </w:rPr>
                    <w:t>3</w:t>
                  </w:r>
                  <w:r w:rsidRPr="001D516B">
                    <w:rPr>
                      <w:color w:val="000000"/>
                      <w:szCs w:val="21"/>
                    </w:rPr>
                    <w:t>）</w:t>
                  </w:r>
                </w:p>
              </w:tc>
              <w:tc>
                <w:tcPr>
                  <w:tcW w:w="1301" w:type="pct"/>
                  <w:gridSpan w:val="2"/>
                  <w:vAlign w:val="center"/>
                </w:tcPr>
                <w:p w:rsidR="00445BF4" w:rsidRPr="001D516B" w:rsidRDefault="00445BF4">
                  <w:pPr>
                    <w:spacing w:line="240" w:lineRule="exact"/>
                    <w:jc w:val="center"/>
                    <w:rPr>
                      <w:color w:val="000000"/>
                      <w:szCs w:val="21"/>
                    </w:rPr>
                  </w:pPr>
                  <w:r w:rsidRPr="001D516B">
                    <w:rPr>
                      <w:color w:val="000000"/>
                      <w:szCs w:val="21"/>
                    </w:rPr>
                    <w:t>最高允许排放速率（</w:t>
                  </w:r>
                  <w:r w:rsidRPr="001D516B">
                    <w:rPr>
                      <w:color w:val="000000"/>
                      <w:szCs w:val="21"/>
                    </w:rPr>
                    <w:t>kg/h</w:t>
                  </w:r>
                  <w:r w:rsidRPr="001D516B">
                    <w:rPr>
                      <w:color w:val="000000"/>
                      <w:szCs w:val="21"/>
                    </w:rPr>
                    <w:t>）</w:t>
                  </w:r>
                </w:p>
              </w:tc>
              <w:tc>
                <w:tcPr>
                  <w:tcW w:w="1301" w:type="pct"/>
                  <w:gridSpan w:val="2"/>
                  <w:vAlign w:val="center"/>
                </w:tcPr>
                <w:p w:rsidR="00445BF4" w:rsidRPr="001D516B" w:rsidRDefault="00445BF4">
                  <w:pPr>
                    <w:spacing w:line="240" w:lineRule="exact"/>
                    <w:jc w:val="center"/>
                    <w:rPr>
                      <w:color w:val="000000"/>
                      <w:szCs w:val="21"/>
                    </w:rPr>
                  </w:pPr>
                  <w:r w:rsidRPr="001D516B">
                    <w:rPr>
                      <w:color w:val="000000"/>
                      <w:szCs w:val="21"/>
                    </w:rPr>
                    <w:t>无组织排放监控浓度限值</w:t>
                  </w:r>
                </w:p>
              </w:tc>
            </w:tr>
            <w:tr w:rsidR="00445BF4" w:rsidRPr="001D516B" w:rsidTr="009666E4">
              <w:trPr>
                <w:gridAfter w:val="1"/>
                <w:wAfter w:w="6" w:type="pct"/>
                <w:cantSplit/>
                <w:trHeight w:val="262"/>
                <w:jc w:val="center"/>
              </w:trPr>
              <w:tc>
                <w:tcPr>
                  <w:tcW w:w="1198" w:type="pct"/>
                  <w:vMerge/>
                  <w:vAlign w:val="center"/>
                </w:tcPr>
                <w:p w:rsidR="00445BF4" w:rsidRPr="001D516B" w:rsidRDefault="00445BF4">
                  <w:pPr>
                    <w:spacing w:line="240" w:lineRule="exact"/>
                    <w:jc w:val="center"/>
                    <w:rPr>
                      <w:color w:val="000000"/>
                      <w:szCs w:val="21"/>
                    </w:rPr>
                  </w:pPr>
                </w:p>
              </w:tc>
              <w:tc>
                <w:tcPr>
                  <w:tcW w:w="1199" w:type="pct"/>
                  <w:vMerge/>
                  <w:tcMar>
                    <w:left w:w="28" w:type="dxa"/>
                    <w:right w:w="28" w:type="dxa"/>
                  </w:tcMar>
                  <w:vAlign w:val="center"/>
                </w:tcPr>
                <w:p w:rsidR="00445BF4" w:rsidRPr="001D516B" w:rsidRDefault="00445BF4">
                  <w:pPr>
                    <w:spacing w:line="240" w:lineRule="exact"/>
                    <w:jc w:val="center"/>
                    <w:rPr>
                      <w:color w:val="000000"/>
                      <w:szCs w:val="21"/>
                    </w:rPr>
                  </w:pPr>
                </w:p>
              </w:tc>
              <w:tc>
                <w:tcPr>
                  <w:tcW w:w="836" w:type="pct"/>
                  <w:vAlign w:val="center"/>
                </w:tcPr>
                <w:p w:rsidR="00445BF4" w:rsidRPr="001D516B" w:rsidRDefault="00445BF4">
                  <w:pPr>
                    <w:spacing w:line="240" w:lineRule="exact"/>
                    <w:jc w:val="center"/>
                    <w:rPr>
                      <w:color w:val="000000"/>
                      <w:szCs w:val="21"/>
                    </w:rPr>
                  </w:pPr>
                  <w:r w:rsidRPr="001D516B">
                    <w:rPr>
                      <w:color w:val="000000"/>
                      <w:szCs w:val="21"/>
                    </w:rPr>
                    <w:t>排气筒（</w:t>
                  </w:r>
                  <w:r w:rsidRPr="001D516B">
                    <w:rPr>
                      <w:color w:val="000000"/>
                      <w:szCs w:val="21"/>
                    </w:rPr>
                    <w:t>m</w:t>
                  </w:r>
                  <w:r w:rsidRPr="001D516B">
                    <w:rPr>
                      <w:color w:val="000000"/>
                      <w:szCs w:val="21"/>
                    </w:rPr>
                    <w:t>）</w:t>
                  </w:r>
                </w:p>
              </w:tc>
              <w:tc>
                <w:tcPr>
                  <w:tcW w:w="465" w:type="pct"/>
                  <w:vAlign w:val="center"/>
                </w:tcPr>
                <w:p w:rsidR="00445BF4" w:rsidRPr="001D516B" w:rsidRDefault="00445BF4">
                  <w:pPr>
                    <w:spacing w:line="240" w:lineRule="exact"/>
                    <w:jc w:val="center"/>
                    <w:rPr>
                      <w:color w:val="000000"/>
                      <w:szCs w:val="21"/>
                    </w:rPr>
                  </w:pPr>
                  <w:r w:rsidRPr="001D516B">
                    <w:rPr>
                      <w:color w:val="000000"/>
                      <w:szCs w:val="21"/>
                    </w:rPr>
                    <w:t>二级</w:t>
                  </w:r>
                </w:p>
              </w:tc>
              <w:tc>
                <w:tcPr>
                  <w:tcW w:w="1295" w:type="pct"/>
                  <w:tcMar>
                    <w:left w:w="28" w:type="dxa"/>
                    <w:right w:w="28" w:type="dxa"/>
                  </w:tcMar>
                  <w:vAlign w:val="center"/>
                </w:tcPr>
                <w:p w:rsidR="00445BF4" w:rsidRPr="001D516B" w:rsidRDefault="00445BF4">
                  <w:pPr>
                    <w:spacing w:line="240" w:lineRule="exact"/>
                    <w:jc w:val="center"/>
                    <w:rPr>
                      <w:color w:val="000000"/>
                      <w:szCs w:val="21"/>
                    </w:rPr>
                  </w:pPr>
                  <w:r w:rsidRPr="001D516B">
                    <w:rPr>
                      <w:color w:val="000000"/>
                      <w:szCs w:val="21"/>
                    </w:rPr>
                    <w:t>（</w:t>
                  </w:r>
                  <w:r w:rsidRPr="001D516B">
                    <w:rPr>
                      <w:color w:val="000000"/>
                      <w:spacing w:val="6"/>
                      <w:szCs w:val="21"/>
                    </w:rPr>
                    <w:t>mg/m</w:t>
                  </w:r>
                  <w:r w:rsidRPr="001D516B">
                    <w:rPr>
                      <w:color w:val="000000"/>
                      <w:spacing w:val="6"/>
                      <w:szCs w:val="21"/>
                      <w:vertAlign w:val="superscript"/>
                    </w:rPr>
                    <w:t>3</w:t>
                  </w:r>
                  <w:r w:rsidRPr="001D516B">
                    <w:rPr>
                      <w:color w:val="000000"/>
                      <w:szCs w:val="21"/>
                    </w:rPr>
                    <w:t>）</w:t>
                  </w:r>
                </w:p>
              </w:tc>
            </w:tr>
            <w:tr w:rsidR="0063283A" w:rsidRPr="001D516B" w:rsidTr="00B14FB2">
              <w:trPr>
                <w:gridAfter w:val="1"/>
                <w:wAfter w:w="6" w:type="pct"/>
                <w:cantSplit/>
                <w:trHeight w:val="122"/>
                <w:jc w:val="center"/>
              </w:trPr>
              <w:tc>
                <w:tcPr>
                  <w:tcW w:w="1198" w:type="pct"/>
                  <w:vAlign w:val="center"/>
                </w:tcPr>
                <w:p w:rsidR="0063283A" w:rsidRDefault="0063283A">
                  <w:pPr>
                    <w:spacing w:line="240" w:lineRule="exact"/>
                    <w:ind w:leftChars="-30" w:left="-63" w:rightChars="-30" w:right="-63"/>
                    <w:jc w:val="center"/>
                    <w:rPr>
                      <w:bCs/>
                      <w:color w:val="000000"/>
                      <w:szCs w:val="21"/>
                    </w:rPr>
                  </w:pPr>
                  <w:r>
                    <w:rPr>
                      <w:rFonts w:hint="eastAsia"/>
                      <w:bCs/>
                      <w:color w:val="000000"/>
                      <w:szCs w:val="21"/>
                    </w:rPr>
                    <w:t>颗粒物</w:t>
                  </w:r>
                </w:p>
              </w:tc>
              <w:tc>
                <w:tcPr>
                  <w:tcW w:w="1199" w:type="pct"/>
                  <w:tcMar>
                    <w:left w:w="28" w:type="dxa"/>
                    <w:right w:w="28" w:type="dxa"/>
                  </w:tcMar>
                  <w:vAlign w:val="center"/>
                </w:tcPr>
                <w:p w:rsidR="0063283A" w:rsidRDefault="0063283A">
                  <w:pPr>
                    <w:spacing w:line="240" w:lineRule="exact"/>
                    <w:ind w:leftChars="-30" w:left="-63" w:rightChars="-30" w:right="-63"/>
                    <w:jc w:val="center"/>
                    <w:rPr>
                      <w:bCs/>
                      <w:color w:val="000000"/>
                      <w:szCs w:val="21"/>
                    </w:rPr>
                  </w:pPr>
                  <w:r>
                    <w:rPr>
                      <w:bCs/>
                      <w:color w:val="000000"/>
                      <w:szCs w:val="21"/>
                    </w:rPr>
                    <w:t>120</w:t>
                  </w:r>
                </w:p>
              </w:tc>
              <w:tc>
                <w:tcPr>
                  <w:tcW w:w="836" w:type="pct"/>
                  <w:vAlign w:val="center"/>
                </w:tcPr>
                <w:p w:rsidR="0063283A" w:rsidRDefault="0063283A">
                  <w:pPr>
                    <w:spacing w:line="240" w:lineRule="exact"/>
                    <w:ind w:leftChars="-30" w:left="-63" w:rightChars="-30" w:right="-63"/>
                    <w:jc w:val="center"/>
                    <w:rPr>
                      <w:bCs/>
                      <w:color w:val="000000"/>
                      <w:szCs w:val="21"/>
                    </w:rPr>
                  </w:pPr>
                  <w:r>
                    <w:rPr>
                      <w:bCs/>
                      <w:color w:val="000000"/>
                      <w:szCs w:val="21"/>
                    </w:rPr>
                    <w:t>15</w:t>
                  </w:r>
                </w:p>
              </w:tc>
              <w:tc>
                <w:tcPr>
                  <w:tcW w:w="465" w:type="pct"/>
                  <w:vAlign w:val="center"/>
                </w:tcPr>
                <w:p w:rsidR="0063283A" w:rsidRDefault="0063283A">
                  <w:pPr>
                    <w:spacing w:line="240" w:lineRule="exact"/>
                    <w:ind w:leftChars="-30" w:left="-63" w:rightChars="-30" w:right="-63"/>
                    <w:jc w:val="center"/>
                    <w:rPr>
                      <w:bCs/>
                      <w:color w:val="000000"/>
                      <w:szCs w:val="21"/>
                    </w:rPr>
                  </w:pPr>
                  <w:r>
                    <w:rPr>
                      <w:bCs/>
                      <w:color w:val="000000"/>
                      <w:szCs w:val="21"/>
                    </w:rPr>
                    <w:t>3.5</w:t>
                  </w:r>
                </w:p>
              </w:tc>
              <w:tc>
                <w:tcPr>
                  <w:tcW w:w="1295" w:type="pct"/>
                  <w:tcMar>
                    <w:left w:w="28" w:type="dxa"/>
                    <w:right w:w="28" w:type="dxa"/>
                  </w:tcMar>
                  <w:vAlign w:val="center"/>
                </w:tcPr>
                <w:p w:rsidR="0063283A" w:rsidRDefault="0063283A">
                  <w:pPr>
                    <w:spacing w:line="240" w:lineRule="exact"/>
                    <w:ind w:leftChars="-30" w:left="-63" w:rightChars="-30" w:right="-63"/>
                    <w:jc w:val="center"/>
                    <w:rPr>
                      <w:bCs/>
                      <w:color w:val="000000"/>
                      <w:szCs w:val="21"/>
                    </w:rPr>
                  </w:pPr>
                  <w:r>
                    <w:rPr>
                      <w:bCs/>
                      <w:color w:val="000000"/>
                      <w:szCs w:val="21"/>
                    </w:rPr>
                    <w:t>1.0</w:t>
                  </w:r>
                </w:p>
              </w:tc>
            </w:tr>
          </w:tbl>
          <w:p w:rsidR="00445BF4" w:rsidRPr="001D516B" w:rsidRDefault="00445BF4" w:rsidP="009666E4">
            <w:pPr>
              <w:spacing w:line="360" w:lineRule="auto"/>
              <w:ind w:firstLine="482"/>
              <w:rPr>
                <w:bCs/>
                <w:sz w:val="24"/>
              </w:rPr>
            </w:pPr>
            <w:r w:rsidRPr="001D516B">
              <w:rPr>
                <w:sz w:val="24"/>
              </w:rPr>
              <w:t>2</w:t>
            </w:r>
            <w:r w:rsidRPr="001D516B">
              <w:rPr>
                <w:sz w:val="24"/>
              </w:rPr>
              <w:t>、废水：</w:t>
            </w:r>
            <w:r w:rsidRPr="001D516B">
              <w:rPr>
                <w:color w:val="000000"/>
                <w:sz w:val="24"/>
              </w:rPr>
              <w:t>本项目生活污水接入</w:t>
            </w:r>
            <w:r w:rsidR="00881BF6">
              <w:rPr>
                <w:color w:val="000000"/>
                <w:sz w:val="24"/>
              </w:rPr>
              <w:t>江阴市长泾综合污水处理有限公司</w:t>
            </w:r>
            <w:r w:rsidRPr="001D516B">
              <w:rPr>
                <w:color w:val="000000"/>
                <w:sz w:val="24"/>
              </w:rPr>
              <w:t>集中处理，处理出水达《太湖地区城镇污水处理厂及重点工业行业主要水污染物排放限</w:t>
            </w:r>
            <w:r w:rsidRPr="001D516B">
              <w:rPr>
                <w:sz w:val="24"/>
              </w:rPr>
              <w:t>值》（</w:t>
            </w:r>
            <w:r w:rsidRPr="001D516B">
              <w:rPr>
                <w:sz w:val="24"/>
              </w:rPr>
              <w:t>DB32/1072-2018</w:t>
            </w:r>
            <w:r w:rsidRPr="001D516B">
              <w:rPr>
                <w:sz w:val="24"/>
              </w:rPr>
              <w:t>）表</w:t>
            </w:r>
            <w:r w:rsidRPr="001D516B">
              <w:rPr>
                <w:sz w:val="24"/>
              </w:rPr>
              <w:t>2</w:t>
            </w:r>
            <w:r w:rsidRPr="001D516B">
              <w:rPr>
                <w:sz w:val="24"/>
              </w:rPr>
              <w:t>标准</w:t>
            </w:r>
            <w:r w:rsidR="002812E3">
              <w:rPr>
                <w:rFonts w:hint="eastAsia"/>
                <w:color w:val="000000"/>
                <w:sz w:val="24"/>
              </w:rPr>
              <w:t>（从</w:t>
            </w:r>
            <w:r w:rsidR="002812E3">
              <w:rPr>
                <w:color w:val="000000"/>
                <w:sz w:val="24"/>
              </w:rPr>
              <w:t>2021</w:t>
            </w:r>
            <w:r w:rsidR="002812E3">
              <w:rPr>
                <w:rFonts w:hint="eastAsia"/>
                <w:color w:val="000000"/>
                <w:sz w:val="24"/>
              </w:rPr>
              <w:t>年</w:t>
            </w:r>
            <w:r w:rsidR="002812E3">
              <w:rPr>
                <w:color w:val="000000"/>
                <w:sz w:val="24"/>
              </w:rPr>
              <w:t>1</w:t>
            </w:r>
            <w:r w:rsidR="002812E3">
              <w:rPr>
                <w:rFonts w:hint="eastAsia"/>
                <w:color w:val="000000"/>
                <w:sz w:val="24"/>
              </w:rPr>
              <w:t>月</w:t>
            </w:r>
            <w:r w:rsidR="002812E3">
              <w:rPr>
                <w:color w:val="000000"/>
                <w:sz w:val="24"/>
              </w:rPr>
              <w:t>1</w:t>
            </w:r>
            <w:r w:rsidR="002812E3">
              <w:rPr>
                <w:rFonts w:hint="eastAsia"/>
                <w:color w:val="000000"/>
                <w:sz w:val="24"/>
              </w:rPr>
              <w:t>日起，氨氮执行</w:t>
            </w:r>
            <w:r w:rsidR="002812E3">
              <w:rPr>
                <w:color w:val="000000"/>
                <w:sz w:val="24"/>
              </w:rPr>
              <w:t>4mg/L</w:t>
            </w:r>
            <w:r w:rsidR="002812E3">
              <w:rPr>
                <w:rFonts w:hint="eastAsia"/>
                <w:color w:val="000000"/>
                <w:sz w:val="24"/>
              </w:rPr>
              <w:t>的排放标准限值，总氮执行</w:t>
            </w:r>
            <w:r w:rsidR="002812E3">
              <w:rPr>
                <w:color w:val="000000"/>
                <w:sz w:val="24"/>
              </w:rPr>
              <w:t>12 mg/L</w:t>
            </w:r>
            <w:r w:rsidR="002812E3">
              <w:rPr>
                <w:rFonts w:hint="eastAsia"/>
                <w:color w:val="000000"/>
                <w:sz w:val="24"/>
              </w:rPr>
              <w:t>的排放标准限值）</w:t>
            </w:r>
            <w:r w:rsidRPr="001D516B">
              <w:rPr>
                <w:sz w:val="24"/>
              </w:rPr>
              <w:t>和《城镇污水处理厂污染物排放标准》（</w:t>
            </w:r>
            <w:r w:rsidRPr="001D516B">
              <w:rPr>
                <w:sz w:val="24"/>
              </w:rPr>
              <w:t>GB18918-2002</w:t>
            </w:r>
            <w:r w:rsidRPr="001D516B">
              <w:rPr>
                <w:sz w:val="24"/>
              </w:rPr>
              <w:t>）表</w:t>
            </w:r>
            <w:r w:rsidRPr="001D516B">
              <w:rPr>
                <w:sz w:val="24"/>
              </w:rPr>
              <w:t>1</w:t>
            </w:r>
            <w:r w:rsidRPr="001D516B">
              <w:rPr>
                <w:sz w:val="24"/>
              </w:rPr>
              <w:t>一级</w:t>
            </w:r>
            <w:r w:rsidRPr="001D516B">
              <w:rPr>
                <w:sz w:val="24"/>
              </w:rPr>
              <w:t>A</w:t>
            </w:r>
            <w:r w:rsidRPr="001D516B">
              <w:rPr>
                <w:sz w:val="24"/>
              </w:rPr>
              <w:t>标准后排入</w:t>
            </w:r>
            <w:r w:rsidR="00881BF6">
              <w:rPr>
                <w:sz w:val="24"/>
              </w:rPr>
              <w:t>张家港河</w:t>
            </w:r>
            <w:r w:rsidRPr="001D516B">
              <w:rPr>
                <w:sz w:val="24"/>
              </w:rPr>
              <w:t>。</w:t>
            </w:r>
          </w:p>
          <w:p w:rsidR="00445BF4" w:rsidRPr="001D516B" w:rsidRDefault="00445BF4" w:rsidP="009666E4">
            <w:pPr>
              <w:jc w:val="center"/>
              <w:rPr>
                <w:b/>
                <w:bCs/>
                <w:sz w:val="24"/>
              </w:rPr>
            </w:pPr>
            <w:r w:rsidRPr="001D516B">
              <w:rPr>
                <w:b/>
                <w:bCs/>
                <w:sz w:val="24"/>
              </w:rPr>
              <w:t>表</w:t>
            </w:r>
            <w:r w:rsidRPr="001D516B">
              <w:rPr>
                <w:b/>
                <w:bCs/>
                <w:sz w:val="24"/>
              </w:rPr>
              <w:t xml:space="preserve">4-5    </w:t>
            </w:r>
            <w:r w:rsidRPr="001D516B">
              <w:rPr>
                <w:b/>
                <w:bCs/>
                <w:sz w:val="24"/>
              </w:rPr>
              <w:t>废污水排放标准限值表</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tblPr>
            <w:tblGrid>
              <w:gridCol w:w="1519"/>
              <w:gridCol w:w="2114"/>
              <w:gridCol w:w="2396"/>
              <w:gridCol w:w="1875"/>
            </w:tblGrid>
            <w:tr w:rsidR="002812E3" w:rsidTr="002812E3">
              <w:trPr>
                <w:trHeight w:val="340"/>
                <w:jc w:val="center"/>
              </w:trPr>
              <w:tc>
                <w:tcPr>
                  <w:tcW w:w="961" w:type="pct"/>
                  <w:tcBorders>
                    <w:top w:val="single" w:sz="12" w:space="0" w:color="000000"/>
                    <w:left w:val="nil"/>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rFonts w:hint="eastAsia"/>
                      <w:bCs/>
                      <w:color w:val="000000"/>
                      <w:kern w:val="0"/>
                      <w:szCs w:val="21"/>
                    </w:rPr>
                    <w:t>项目</w:t>
                  </w:r>
                </w:p>
              </w:tc>
              <w:tc>
                <w:tcPr>
                  <w:tcW w:w="1337" w:type="pct"/>
                  <w:tcBorders>
                    <w:top w:val="single" w:sz="12" w:space="0" w:color="000000"/>
                    <w:left w:val="single" w:sz="4" w:space="0" w:color="000000"/>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bCs/>
                      <w:color w:val="000000"/>
                      <w:kern w:val="0"/>
                      <w:szCs w:val="21"/>
                    </w:rPr>
                  </w:pPr>
                  <w:r>
                    <w:rPr>
                      <w:rFonts w:hint="eastAsia"/>
                      <w:bCs/>
                      <w:color w:val="000000"/>
                      <w:kern w:val="0"/>
                      <w:szCs w:val="21"/>
                    </w:rPr>
                    <w:t>污水处理厂接管标准</w:t>
                  </w:r>
                </w:p>
              </w:tc>
              <w:tc>
                <w:tcPr>
                  <w:tcW w:w="1516" w:type="pct"/>
                  <w:tcBorders>
                    <w:top w:val="single" w:sz="12" w:space="0" w:color="000000"/>
                    <w:left w:val="single" w:sz="4" w:space="0" w:color="000000"/>
                    <w:bottom w:val="single" w:sz="4" w:space="0" w:color="000000"/>
                    <w:right w:val="single" w:sz="4" w:space="0" w:color="auto"/>
                  </w:tcBorders>
                  <w:vAlign w:val="center"/>
                  <w:hideMark/>
                </w:tcPr>
                <w:p w:rsidR="002812E3" w:rsidRDefault="002812E3">
                  <w:pPr>
                    <w:autoSpaceDE w:val="0"/>
                    <w:autoSpaceDN w:val="0"/>
                    <w:adjustRightInd w:val="0"/>
                    <w:snapToGrid w:val="0"/>
                    <w:jc w:val="center"/>
                    <w:rPr>
                      <w:bCs/>
                      <w:color w:val="000000"/>
                      <w:kern w:val="0"/>
                      <w:szCs w:val="21"/>
                    </w:rPr>
                  </w:pPr>
                  <w:r>
                    <w:rPr>
                      <w:rFonts w:hint="eastAsia"/>
                      <w:bCs/>
                      <w:color w:val="000000"/>
                      <w:kern w:val="0"/>
                      <w:szCs w:val="21"/>
                    </w:rPr>
                    <w:t>近期排放标准</w:t>
                  </w:r>
                </w:p>
                <w:p w:rsidR="002812E3" w:rsidRDefault="002812E3">
                  <w:pPr>
                    <w:autoSpaceDE w:val="0"/>
                    <w:autoSpaceDN w:val="0"/>
                    <w:adjustRightInd w:val="0"/>
                    <w:snapToGrid w:val="0"/>
                    <w:jc w:val="center"/>
                    <w:rPr>
                      <w:bCs/>
                      <w:color w:val="000000"/>
                      <w:kern w:val="0"/>
                      <w:szCs w:val="21"/>
                    </w:rPr>
                  </w:pPr>
                  <w:r>
                    <w:rPr>
                      <w:rFonts w:hint="eastAsia"/>
                      <w:bCs/>
                      <w:color w:val="000000"/>
                      <w:kern w:val="0"/>
                      <w:szCs w:val="21"/>
                    </w:rPr>
                    <w:t>（目前</w:t>
                  </w:r>
                  <w:r>
                    <w:rPr>
                      <w:bCs/>
                      <w:color w:val="000000"/>
                      <w:kern w:val="0"/>
                      <w:szCs w:val="21"/>
                    </w:rPr>
                    <w:t>-2020.12.31</w:t>
                  </w:r>
                  <w:r>
                    <w:rPr>
                      <w:rFonts w:hint="eastAsia"/>
                      <w:bCs/>
                      <w:color w:val="000000"/>
                      <w:kern w:val="0"/>
                      <w:szCs w:val="21"/>
                    </w:rPr>
                    <w:t>）</w:t>
                  </w:r>
                </w:p>
              </w:tc>
              <w:tc>
                <w:tcPr>
                  <w:tcW w:w="1186" w:type="pct"/>
                  <w:tcBorders>
                    <w:top w:val="single" w:sz="12" w:space="0" w:color="000000"/>
                    <w:left w:val="single" w:sz="4" w:space="0" w:color="auto"/>
                    <w:bottom w:val="single" w:sz="4" w:space="0" w:color="000000"/>
                    <w:right w:val="nil"/>
                  </w:tcBorders>
                  <w:vAlign w:val="center"/>
                  <w:hideMark/>
                </w:tcPr>
                <w:p w:rsidR="002812E3" w:rsidRDefault="002812E3">
                  <w:pPr>
                    <w:autoSpaceDE w:val="0"/>
                    <w:autoSpaceDN w:val="0"/>
                    <w:adjustRightInd w:val="0"/>
                    <w:snapToGrid w:val="0"/>
                    <w:jc w:val="center"/>
                    <w:rPr>
                      <w:bCs/>
                      <w:color w:val="000000"/>
                      <w:kern w:val="0"/>
                      <w:szCs w:val="21"/>
                    </w:rPr>
                  </w:pPr>
                  <w:r>
                    <w:rPr>
                      <w:rFonts w:hint="eastAsia"/>
                      <w:bCs/>
                      <w:color w:val="000000"/>
                      <w:kern w:val="0"/>
                      <w:szCs w:val="21"/>
                    </w:rPr>
                    <w:t>远期排放标准</w:t>
                  </w:r>
                </w:p>
                <w:p w:rsidR="002812E3" w:rsidRDefault="002812E3">
                  <w:pPr>
                    <w:autoSpaceDE w:val="0"/>
                    <w:autoSpaceDN w:val="0"/>
                    <w:adjustRightInd w:val="0"/>
                    <w:snapToGrid w:val="0"/>
                    <w:jc w:val="center"/>
                    <w:rPr>
                      <w:bCs/>
                      <w:color w:val="000000"/>
                      <w:kern w:val="0"/>
                      <w:szCs w:val="21"/>
                    </w:rPr>
                  </w:pPr>
                  <w:r>
                    <w:rPr>
                      <w:rFonts w:hint="eastAsia"/>
                      <w:bCs/>
                      <w:color w:val="000000"/>
                      <w:kern w:val="0"/>
                      <w:szCs w:val="21"/>
                    </w:rPr>
                    <w:t>（</w:t>
                  </w:r>
                  <w:r>
                    <w:rPr>
                      <w:bCs/>
                      <w:color w:val="000000"/>
                      <w:kern w:val="0"/>
                      <w:szCs w:val="21"/>
                    </w:rPr>
                    <w:t>2021.1.1-</w:t>
                  </w:r>
                  <w:r>
                    <w:rPr>
                      <w:rFonts w:hint="eastAsia"/>
                      <w:bCs/>
                      <w:color w:val="000000"/>
                      <w:kern w:val="0"/>
                      <w:szCs w:val="21"/>
                    </w:rPr>
                    <w:t>）</w:t>
                  </w:r>
                </w:p>
              </w:tc>
            </w:tr>
            <w:tr w:rsidR="002812E3" w:rsidTr="00B14FB2">
              <w:trPr>
                <w:trHeight w:val="250"/>
                <w:jc w:val="center"/>
              </w:trPr>
              <w:tc>
                <w:tcPr>
                  <w:tcW w:w="961" w:type="pct"/>
                  <w:tcBorders>
                    <w:top w:val="single" w:sz="4" w:space="0" w:color="000000"/>
                    <w:left w:val="nil"/>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pH</w:t>
                  </w:r>
                </w:p>
              </w:tc>
              <w:tc>
                <w:tcPr>
                  <w:tcW w:w="1337" w:type="pct"/>
                  <w:tcBorders>
                    <w:top w:val="single" w:sz="4" w:space="0" w:color="000000"/>
                    <w:left w:val="single" w:sz="4" w:space="0" w:color="000000"/>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6</w:t>
                  </w:r>
                  <w:r>
                    <w:rPr>
                      <w:rFonts w:hint="eastAsia"/>
                      <w:color w:val="000000"/>
                      <w:kern w:val="0"/>
                      <w:szCs w:val="21"/>
                    </w:rPr>
                    <w:t>～</w:t>
                  </w:r>
                  <w:r>
                    <w:rPr>
                      <w:color w:val="000000"/>
                      <w:kern w:val="0"/>
                      <w:szCs w:val="21"/>
                    </w:rPr>
                    <w:t>9</w:t>
                  </w:r>
                </w:p>
              </w:tc>
              <w:tc>
                <w:tcPr>
                  <w:tcW w:w="1516" w:type="pct"/>
                  <w:tcBorders>
                    <w:top w:val="single" w:sz="4" w:space="0" w:color="000000"/>
                    <w:left w:val="single" w:sz="4" w:space="0" w:color="000000"/>
                    <w:bottom w:val="single" w:sz="4" w:space="0" w:color="000000"/>
                    <w:right w:val="single" w:sz="4" w:space="0" w:color="auto"/>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6</w:t>
                  </w:r>
                  <w:r>
                    <w:rPr>
                      <w:rFonts w:hint="eastAsia"/>
                      <w:color w:val="000000"/>
                      <w:kern w:val="0"/>
                      <w:szCs w:val="21"/>
                    </w:rPr>
                    <w:t>～</w:t>
                  </w:r>
                  <w:r>
                    <w:rPr>
                      <w:color w:val="000000"/>
                      <w:kern w:val="0"/>
                      <w:szCs w:val="21"/>
                    </w:rPr>
                    <w:t>9</w:t>
                  </w:r>
                </w:p>
              </w:tc>
              <w:tc>
                <w:tcPr>
                  <w:tcW w:w="1186" w:type="pct"/>
                  <w:tcBorders>
                    <w:top w:val="single" w:sz="4" w:space="0" w:color="000000"/>
                    <w:left w:val="single" w:sz="4" w:space="0" w:color="auto"/>
                    <w:bottom w:val="single" w:sz="4" w:space="0" w:color="000000"/>
                    <w:right w:val="nil"/>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6</w:t>
                  </w:r>
                  <w:r>
                    <w:rPr>
                      <w:rFonts w:hint="eastAsia"/>
                      <w:color w:val="000000"/>
                      <w:kern w:val="0"/>
                      <w:szCs w:val="21"/>
                    </w:rPr>
                    <w:t>～</w:t>
                  </w:r>
                  <w:r>
                    <w:rPr>
                      <w:color w:val="000000"/>
                      <w:kern w:val="0"/>
                      <w:szCs w:val="21"/>
                    </w:rPr>
                    <w:t>9</w:t>
                  </w:r>
                </w:p>
              </w:tc>
            </w:tr>
            <w:tr w:rsidR="002812E3" w:rsidTr="00B14FB2">
              <w:trPr>
                <w:trHeight w:val="225"/>
                <w:jc w:val="center"/>
              </w:trPr>
              <w:tc>
                <w:tcPr>
                  <w:tcW w:w="961" w:type="pct"/>
                  <w:tcBorders>
                    <w:top w:val="single" w:sz="4" w:space="0" w:color="000000"/>
                    <w:left w:val="nil"/>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COD</w:t>
                  </w:r>
                </w:p>
              </w:tc>
              <w:tc>
                <w:tcPr>
                  <w:tcW w:w="1337" w:type="pct"/>
                  <w:tcBorders>
                    <w:top w:val="single" w:sz="4" w:space="0" w:color="000000"/>
                    <w:left w:val="single" w:sz="4" w:space="0" w:color="000000"/>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500</w:t>
                  </w:r>
                </w:p>
              </w:tc>
              <w:tc>
                <w:tcPr>
                  <w:tcW w:w="1516" w:type="pct"/>
                  <w:tcBorders>
                    <w:top w:val="single" w:sz="4" w:space="0" w:color="000000"/>
                    <w:left w:val="single" w:sz="4" w:space="0" w:color="000000"/>
                    <w:bottom w:val="single" w:sz="4" w:space="0" w:color="000000"/>
                    <w:right w:val="single" w:sz="4" w:space="0" w:color="auto"/>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50</w:t>
                  </w:r>
                </w:p>
              </w:tc>
              <w:tc>
                <w:tcPr>
                  <w:tcW w:w="1186" w:type="pct"/>
                  <w:tcBorders>
                    <w:top w:val="single" w:sz="4" w:space="0" w:color="000000"/>
                    <w:left w:val="single" w:sz="4" w:space="0" w:color="auto"/>
                    <w:bottom w:val="single" w:sz="4" w:space="0" w:color="000000"/>
                    <w:right w:val="nil"/>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50</w:t>
                  </w:r>
                </w:p>
              </w:tc>
            </w:tr>
            <w:tr w:rsidR="002812E3" w:rsidTr="00B14FB2">
              <w:trPr>
                <w:trHeight w:val="202"/>
                <w:jc w:val="center"/>
              </w:trPr>
              <w:tc>
                <w:tcPr>
                  <w:tcW w:w="961" w:type="pct"/>
                  <w:tcBorders>
                    <w:top w:val="single" w:sz="4" w:space="0" w:color="000000"/>
                    <w:left w:val="nil"/>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SS</w:t>
                  </w:r>
                </w:p>
              </w:tc>
              <w:tc>
                <w:tcPr>
                  <w:tcW w:w="1337" w:type="pct"/>
                  <w:tcBorders>
                    <w:top w:val="single" w:sz="4" w:space="0" w:color="000000"/>
                    <w:left w:val="single" w:sz="4" w:space="0" w:color="000000"/>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400</w:t>
                  </w:r>
                </w:p>
              </w:tc>
              <w:tc>
                <w:tcPr>
                  <w:tcW w:w="1516" w:type="pct"/>
                  <w:tcBorders>
                    <w:top w:val="single" w:sz="4" w:space="0" w:color="000000"/>
                    <w:left w:val="single" w:sz="4" w:space="0" w:color="000000"/>
                    <w:bottom w:val="single" w:sz="4" w:space="0" w:color="000000"/>
                    <w:right w:val="single" w:sz="4" w:space="0" w:color="auto"/>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10</w:t>
                  </w:r>
                </w:p>
              </w:tc>
              <w:tc>
                <w:tcPr>
                  <w:tcW w:w="1186" w:type="pct"/>
                  <w:tcBorders>
                    <w:top w:val="single" w:sz="4" w:space="0" w:color="000000"/>
                    <w:left w:val="single" w:sz="4" w:space="0" w:color="auto"/>
                    <w:bottom w:val="single" w:sz="4" w:space="0" w:color="000000"/>
                    <w:right w:val="nil"/>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10</w:t>
                  </w:r>
                </w:p>
              </w:tc>
            </w:tr>
            <w:tr w:rsidR="002812E3" w:rsidTr="00B14FB2">
              <w:trPr>
                <w:trHeight w:val="260"/>
                <w:jc w:val="center"/>
              </w:trPr>
              <w:tc>
                <w:tcPr>
                  <w:tcW w:w="961" w:type="pct"/>
                  <w:tcBorders>
                    <w:top w:val="single" w:sz="4" w:space="0" w:color="000000"/>
                    <w:left w:val="nil"/>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rFonts w:hint="eastAsia"/>
                      <w:color w:val="000000"/>
                      <w:kern w:val="0"/>
                      <w:szCs w:val="21"/>
                    </w:rPr>
                    <w:t>氨氮</w:t>
                  </w:r>
                </w:p>
              </w:tc>
              <w:tc>
                <w:tcPr>
                  <w:tcW w:w="1337" w:type="pct"/>
                  <w:tcBorders>
                    <w:top w:val="single" w:sz="4" w:space="0" w:color="000000"/>
                    <w:left w:val="single" w:sz="4" w:space="0" w:color="000000"/>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45</w:t>
                  </w:r>
                </w:p>
              </w:tc>
              <w:tc>
                <w:tcPr>
                  <w:tcW w:w="1516" w:type="pct"/>
                  <w:tcBorders>
                    <w:top w:val="single" w:sz="4" w:space="0" w:color="000000"/>
                    <w:left w:val="single" w:sz="4" w:space="0" w:color="000000"/>
                    <w:bottom w:val="single" w:sz="4" w:space="0" w:color="000000"/>
                    <w:right w:val="single" w:sz="4" w:space="0" w:color="auto"/>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5</w:t>
                  </w:r>
                  <w:r>
                    <w:rPr>
                      <w:rFonts w:hint="eastAsia"/>
                      <w:color w:val="000000"/>
                      <w:kern w:val="0"/>
                      <w:szCs w:val="21"/>
                    </w:rPr>
                    <w:t>（</w:t>
                  </w:r>
                  <w:r>
                    <w:rPr>
                      <w:color w:val="000000"/>
                      <w:kern w:val="0"/>
                      <w:szCs w:val="21"/>
                    </w:rPr>
                    <w:t>8</w:t>
                  </w:r>
                  <w:r>
                    <w:rPr>
                      <w:rFonts w:hint="eastAsia"/>
                      <w:color w:val="000000"/>
                      <w:kern w:val="0"/>
                      <w:szCs w:val="21"/>
                    </w:rPr>
                    <w:t>）</w:t>
                  </w:r>
                  <w:r>
                    <w:rPr>
                      <w:color w:val="000000"/>
                      <w:kern w:val="0"/>
                      <w:szCs w:val="21"/>
                    </w:rPr>
                    <w:t>*</w:t>
                  </w:r>
                </w:p>
              </w:tc>
              <w:tc>
                <w:tcPr>
                  <w:tcW w:w="1186" w:type="pct"/>
                  <w:tcBorders>
                    <w:top w:val="single" w:sz="4" w:space="0" w:color="000000"/>
                    <w:left w:val="single" w:sz="4" w:space="0" w:color="auto"/>
                    <w:bottom w:val="single" w:sz="4" w:space="0" w:color="000000"/>
                    <w:right w:val="nil"/>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4</w:t>
                  </w:r>
                  <w:r>
                    <w:rPr>
                      <w:rFonts w:hint="eastAsia"/>
                      <w:color w:val="000000"/>
                      <w:kern w:val="0"/>
                      <w:szCs w:val="21"/>
                    </w:rPr>
                    <w:t>（</w:t>
                  </w:r>
                  <w:r>
                    <w:rPr>
                      <w:color w:val="000000"/>
                      <w:kern w:val="0"/>
                      <w:szCs w:val="21"/>
                    </w:rPr>
                    <w:t>6</w:t>
                  </w:r>
                  <w:r>
                    <w:rPr>
                      <w:rFonts w:hint="eastAsia"/>
                      <w:color w:val="000000"/>
                      <w:kern w:val="0"/>
                      <w:szCs w:val="21"/>
                    </w:rPr>
                    <w:t>）</w:t>
                  </w:r>
                  <w:r>
                    <w:rPr>
                      <w:color w:val="000000"/>
                      <w:kern w:val="0"/>
                      <w:szCs w:val="21"/>
                    </w:rPr>
                    <w:t>*</w:t>
                  </w:r>
                </w:p>
              </w:tc>
            </w:tr>
            <w:tr w:rsidR="002812E3" w:rsidTr="00B14FB2">
              <w:trPr>
                <w:trHeight w:val="236"/>
                <w:jc w:val="center"/>
              </w:trPr>
              <w:tc>
                <w:tcPr>
                  <w:tcW w:w="961" w:type="pct"/>
                  <w:tcBorders>
                    <w:top w:val="single" w:sz="4" w:space="0" w:color="000000"/>
                    <w:left w:val="nil"/>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rFonts w:hint="eastAsia"/>
                      <w:color w:val="000000"/>
                      <w:kern w:val="0"/>
                      <w:szCs w:val="21"/>
                    </w:rPr>
                    <w:t>总氮</w:t>
                  </w:r>
                </w:p>
              </w:tc>
              <w:tc>
                <w:tcPr>
                  <w:tcW w:w="1337" w:type="pct"/>
                  <w:tcBorders>
                    <w:top w:val="single" w:sz="4" w:space="0" w:color="000000"/>
                    <w:left w:val="single" w:sz="4" w:space="0" w:color="000000"/>
                    <w:bottom w:val="single" w:sz="4"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70</w:t>
                  </w:r>
                </w:p>
              </w:tc>
              <w:tc>
                <w:tcPr>
                  <w:tcW w:w="1516" w:type="pct"/>
                  <w:tcBorders>
                    <w:top w:val="single" w:sz="4" w:space="0" w:color="000000"/>
                    <w:left w:val="single" w:sz="4" w:space="0" w:color="000000"/>
                    <w:bottom w:val="single" w:sz="4" w:space="0" w:color="000000"/>
                    <w:right w:val="single" w:sz="4" w:space="0" w:color="auto"/>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15</w:t>
                  </w:r>
                </w:p>
              </w:tc>
              <w:tc>
                <w:tcPr>
                  <w:tcW w:w="1186" w:type="pct"/>
                  <w:tcBorders>
                    <w:top w:val="single" w:sz="4" w:space="0" w:color="000000"/>
                    <w:left w:val="single" w:sz="4" w:space="0" w:color="auto"/>
                    <w:bottom w:val="single" w:sz="4" w:space="0" w:color="000000"/>
                    <w:right w:val="nil"/>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12</w:t>
                  </w:r>
                  <w:r>
                    <w:rPr>
                      <w:rFonts w:hint="eastAsia"/>
                      <w:color w:val="000000"/>
                      <w:kern w:val="0"/>
                      <w:szCs w:val="21"/>
                    </w:rPr>
                    <w:t>（</w:t>
                  </w:r>
                  <w:r>
                    <w:rPr>
                      <w:color w:val="000000"/>
                      <w:kern w:val="0"/>
                      <w:szCs w:val="21"/>
                    </w:rPr>
                    <w:t>15</w:t>
                  </w:r>
                  <w:r>
                    <w:rPr>
                      <w:rFonts w:hint="eastAsia"/>
                      <w:color w:val="000000"/>
                      <w:kern w:val="0"/>
                      <w:szCs w:val="21"/>
                    </w:rPr>
                    <w:t>）</w:t>
                  </w:r>
                </w:p>
              </w:tc>
            </w:tr>
            <w:tr w:rsidR="002812E3" w:rsidTr="00B14FB2">
              <w:trPr>
                <w:trHeight w:val="70"/>
                <w:jc w:val="center"/>
              </w:trPr>
              <w:tc>
                <w:tcPr>
                  <w:tcW w:w="961" w:type="pct"/>
                  <w:tcBorders>
                    <w:top w:val="single" w:sz="4" w:space="0" w:color="000000"/>
                    <w:left w:val="nil"/>
                    <w:bottom w:val="single" w:sz="12"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rFonts w:hint="eastAsia"/>
                      <w:color w:val="000000"/>
                      <w:kern w:val="0"/>
                      <w:szCs w:val="21"/>
                    </w:rPr>
                    <w:t>总磷</w:t>
                  </w:r>
                </w:p>
              </w:tc>
              <w:tc>
                <w:tcPr>
                  <w:tcW w:w="1337" w:type="pct"/>
                  <w:tcBorders>
                    <w:top w:val="single" w:sz="4" w:space="0" w:color="000000"/>
                    <w:left w:val="single" w:sz="4" w:space="0" w:color="000000"/>
                    <w:bottom w:val="single" w:sz="12" w:space="0" w:color="000000"/>
                    <w:right w:val="single" w:sz="4" w:space="0" w:color="000000"/>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8</w:t>
                  </w:r>
                </w:p>
              </w:tc>
              <w:tc>
                <w:tcPr>
                  <w:tcW w:w="1516" w:type="pct"/>
                  <w:tcBorders>
                    <w:top w:val="single" w:sz="4" w:space="0" w:color="000000"/>
                    <w:left w:val="single" w:sz="4" w:space="0" w:color="000000"/>
                    <w:bottom w:val="single" w:sz="12" w:space="0" w:color="000000"/>
                    <w:right w:val="single" w:sz="4" w:space="0" w:color="auto"/>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0.5</w:t>
                  </w:r>
                </w:p>
              </w:tc>
              <w:tc>
                <w:tcPr>
                  <w:tcW w:w="1186" w:type="pct"/>
                  <w:tcBorders>
                    <w:top w:val="single" w:sz="4" w:space="0" w:color="000000"/>
                    <w:left w:val="single" w:sz="4" w:space="0" w:color="auto"/>
                    <w:bottom w:val="single" w:sz="12" w:space="0" w:color="000000"/>
                    <w:right w:val="nil"/>
                  </w:tcBorders>
                  <w:vAlign w:val="center"/>
                  <w:hideMark/>
                </w:tcPr>
                <w:p w:rsidR="002812E3" w:rsidRDefault="002812E3">
                  <w:pPr>
                    <w:autoSpaceDE w:val="0"/>
                    <w:autoSpaceDN w:val="0"/>
                    <w:adjustRightInd w:val="0"/>
                    <w:snapToGrid w:val="0"/>
                    <w:jc w:val="center"/>
                    <w:rPr>
                      <w:color w:val="000000"/>
                      <w:kern w:val="0"/>
                      <w:szCs w:val="21"/>
                    </w:rPr>
                  </w:pPr>
                  <w:r>
                    <w:rPr>
                      <w:color w:val="000000"/>
                      <w:kern w:val="0"/>
                      <w:szCs w:val="21"/>
                    </w:rPr>
                    <w:t>0.5</w:t>
                  </w:r>
                </w:p>
              </w:tc>
            </w:tr>
          </w:tbl>
          <w:p w:rsidR="009666E4" w:rsidRDefault="002812E3" w:rsidP="002812E3">
            <w:pPr>
              <w:autoSpaceDE w:val="0"/>
              <w:autoSpaceDN w:val="0"/>
              <w:adjustRightInd w:val="0"/>
              <w:rPr>
                <w:kern w:val="0"/>
                <w:sz w:val="18"/>
                <w:szCs w:val="18"/>
              </w:rPr>
            </w:pPr>
            <w:r>
              <w:rPr>
                <w:rFonts w:hint="eastAsia"/>
                <w:kern w:val="0"/>
                <w:sz w:val="18"/>
                <w:szCs w:val="18"/>
              </w:rPr>
              <w:t xml:space="preserve">     </w:t>
            </w:r>
            <w:r w:rsidR="009666E4">
              <w:rPr>
                <w:rFonts w:hint="eastAsia"/>
                <w:kern w:val="0"/>
                <w:sz w:val="18"/>
                <w:szCs w:val="18"/>
              </w:rPr>
              <w:t>注：</w:t>
            </w:r>
            <w:r w:rsidR="009666E4">
              <w:rPr>
                <w:kern w:val="0"/>
                <w:sz w:val="18"/>
                <w:szCs w:val="18"/>
              </w:rPr>
              <w:t>*</w:t>
            </w:r>
            <w:r w:rsidR="009666E4">
              <w:rPr>
                <w:rFonts w:hint="eastAsia"/>
                <w:kern w:val="0"/>
                <w:sz w:val="18"/>
                <w:szCs w:val="18"/>
              </w:rPr>
              <w:t>括号外数值为水温＞</w:t>
            </w:r>
            <w:r w:rsidR="009666E4">
              <w:rPr>
                <w:kern w:val="0"/>
                <w:sz w:val="18"/>
                <w:szCs w:val="18"/>
              </w:rPr>
              <w:t>12</w:t>
            </w:r>
            <w:r w:rsidR="009666E4">
              <w:rPr>
                <w:rFonts w:ascii="宋体" w:hAnsi="宋体" w:cs="宋体" w:hint="eastAsia"/>
                <w:kern w:val="0"/>
                <w:sz w:val="18"/>
                <w:szCs w:val="18"/>
              </w:rPr>
              <w:t>℃</w:t>
            </w:r>
            <w:r w:rsidR="009666E4">
              <w:rPr>
                <w:rFonts w:hint="eastAsia"/>
                <w:kern w:val="0"/>
                <w:sz w:val="18"/>
                <w:szCs w:val="18"/>
              </w:rPr>
              <w:t>时的控制指标，括号内数值为水温</w:t>
            </w:r>
            <w:r w:rsidR="009666E4">
              <w:rPr>
                <w:kern w:val="0"/>
                <w:sz w:val="18"/>
                <w:szCs w:val="18"/>
              </w:rPr>
              <w:t>≤12</w:t>
            </w:r>
            <w:r w:rsidR="009666E4">
              <w:rPr>
                <w:rFonts w:ascii="宋体" w:hAnsi="宋体" w:cs="宋体" w:hint="eastAsia"/>
                <w:kern w:val="0"/>
                <w:sz w:val="18"/>
                <w:szCs w:val="18"/>
              </w:rPr>
              <w:t>℃</w:t>
            </w:r>
            <w:r w:rsidR="009666E4">
              <w:rPr>
                <w:rFonts w:hint="eastAsia"/>
                <w:kern w:val="0"/>
                <w:sz w:val="18"/>
                <w:szCs w:val="18"/>
              </w:rPr>
              <w:t>时的控制指标。</w:t>
            </w:r>
          </w:p>
          <w:p w:rsidR="00445BF4" w:rsidRPr="00270E5D" w:rsidRDefault="00445BF4" w:rsidP="009666E4">
            <w:pPr>
              <w:spacing w:line="360" w:lineRule="auto"/>
              <w:ind w:firstLineChars="200" w:firstLine="480"/>
              <w:rPr>
                <w:b/>
                <w:spacing w:val="6"/>
                <w:sz w:val="24"/>
              </w:rPr>
            </w:pPr>
            <w:r w:rsidRPr="001D516B">
              <w:rPr>
                <w:sz w:val="24"/>
              </w:rPr>
              <w:t>3</w:t>
            </w:r>
            <w:r w:rsidRPr="001D516B">
              <w:rPr>
                <w:sz w:val="24"/>
              </w:rPr>
              <w:t>、厂界噪声：营运期厂界噪声执行《工业企业厂界环境噪声排放标准》</w:t>
            </w:r>
            <w:r w:rsidRPr="001D516B">
              <w:rPr>
                <w:sz w:val="24"/>
              </w:rPr>
              <w:t>(GBl2348-2008)</w:t>
            </w:r>
            <w:r w:rsidRPr="001D516B">
              <w:rPr>
                <w:sz w:val="24"/>
              </w:rPr>
              <w:t>表</w:t>
            </w:r>
            <w:r w:rsidRPr="001D516B">
              <w:rPr>
                <w:sz w:val="24"/>
              </w:rPr>
              <w:t>1</w:t>
            </w:r>
            <w:r w:rsidRPr="001D516B">
              <w:rPr>
                <w:sz w:val="24"/>
              </w:rPr>
              <w:t>中</w:t>
            </w:r>
            <w:r w:rsidR="005C4AA8">
              <w:rPr>
                <w:rFonts w:hint="eastAsia"/>
                <w:sz w:val="24"/>
              </w:rPr>
              <w:t>3</w:t>
            </w:r>
            <w:r w:rsidR="002E5E19" w:rsidRPr="001D516B">
              <w:rPr>
                <w:sz w:val="24"/>
              </w:rPr>
              <w:t>类</w:t>
            </w:r>
            <w:r w:rsidRPr="001D516B">
              <w:rPr>
                <w:sz w:val="24"/>
              </w:rPr>
              <w:t>标准。</w:t>
            </w:r>
          </w:p>
          <w:p w:rsidR="00445BF4" w:rsidRPr="001D516B" w:rsidRDefault="00445BF4" w:rsidP="009666E4">
            <w:pPr>
              <w:snapToGrid w:val="0"/>
              <w:ind w:leftChars="-3" w:left="-6" w:firstLineChars="250" w:firstLine="632"/>
              <w:jc w:val="center"/>
              <w:rPr>
                <w:b/>
                <w:spacing w:val="6"/>
                <w:sz w:val="24"/>
              </w:rPr>
            </w:pPr>
            <w:r w:rsidRPr="001D516B">
              <w:rPr>
                <w:b/>
                <w:spacing w:val="6"/>
                <w:sz w:val="24"/>
              </w:rPr>
              <w:t>表</w:t>
            </w:r>
            <w:r w:rsidRPr="001D516B">
              <w:rPr>
                <w:b/>
                <w:spacing w:val="6"/>
                <w:sz w:val="24"/>
              </w:rPr>
              <w:t xml:space="preserve">4-6    </w:t>
            </w:r>
            <w:r w:rsidRPr="001D516B">
              <w:rPr>
                <w:b/>
                <w:bCs/>
                <w:sz w:val="24"/>
              </w:rPr>
              <w:t>噪声排放标准限值表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541"/>
              <w:gridCol w:w="2178"/>
              <w:gridCol w:w="2185"/>
            </w:tblGrid>
            <w:tr w:rsidR="00445BF4" w:rsidRPr="001D516B" w:rsidTr="009666E4">
              <w:trPr>
                <w:cantSplit/>
                <w:trHeight w:val="152"/>
                <w:jc w:val="center"/>
              </w:trPr>
              <w:tc>
                <w:tcPr>
                  <w:tcW w:w="2240" w:type="pct"/>
                  <w:vAlign w:val="center"/>
                </w:tcPr>
                <w:p w:rsidR="00445BF4" w:rsidRPr="001D516B" w:rsidRDefault="00445BF4">
                  <w:pPr>
                    <w:jc w:val="center"/>
                    <w:rPr>
                      <w:kern w:val="0"/>
                      <w:szCs w:val="21"/>
                    </w:rPr>
                  </w:pPr>
                  <w:r w:rsidRPr="001D516B">
                    <w:rPr>
                      <w:kern w:val="0"/>
                      <w:szCs w:val="21"/>
                    </w:rPr>
                    <w:t>标准</w:t>
                  </w:r>
                </w:p>
              </w:tc>
              <w:tc>
                <w:tcPr>
                  <w:tcW w:w="1378" w:type="pct"/>
                  <w:vAlign w:val="center"/>
                </w:tcPr>
                <w:p w:rsidR="00445BF4" w:rsidRPr="001D516B" w:rsidRDefault="00445BF4">
                  <w:pPr>
                    <w:jc w:val="center"/>
                    <w:rPr>
                      <w:szCs w:val="21"/>
                    </w:rPr>
                  </w:pPr>
                  <w:r w:rsidRPr="001D516B">
                    <w:rPr>
                      <w:szCs w:val="21"/>
                    </w:rPr>
                    <w:t>昼间（</w:t>
                  </w:r>
                  <w:r w:rsidRPr="001D516B">
                    <w:rPr>
                      <w:szCs w:val="21"/>
                    </w:rPr>
                    <w:t>6:00~22:00</w:t>
                  </w:r>
                  <w:r w:rsidRPr="001D516B">
                    <w:rPr>
                      <w:szCs w:val="21"/>
                    </w:rPr>
                    <w:t>）</w:t>
                  </w:r>
                </w:p>
              </w:tc>
              <w:tc>
                <w:tcPr>
                  <w:tcW w:w="1382" w:type="pct"/>
                  <w:vAlign w:val="center"/>
                </w:tcPr>
                <w:p w:rsidR="00445BF4" w:rsidRPr="001D516B" w:rsidRDefault="00445BF4">
                  <w:pPr>
                    <w:jc w:val="center"/>
                    <w:rPr>
                      <w:szCs w:val="21"/>
                    </w:rPr>
                  </w:pPr>
                  <w:r w:rsidRPr="001D516B">
                    <w:rPr>
                      <w:szCs w:val="21"/>
                    </w:rPr>
                    <w:t>夜间（</w:t>
                  </w:r>
                  <w:r w:rsidRPr="001D516B">
                    <w:rPr>
                      <w:szCs w:val="21"/>
                    </w:rPr>
                    <w:t>22:00~6:00</w:t>
                  </w:r>
                  <w:r w:rsidRPr="001D516B">
                    <w:rPr>
                      <w:szCs w:val="21"/>
                    </w:rPr>
                    <w:t>）</w:t>
                  </w:r>
                </w:p>
              </w:tc>
            </w:tr>
            <w:tr w:rsidR="00445BF4" w:rsidRPr="001D516B" w:rsidTr="009666E4">
              <w:trPr>
                <w:cantSplit/>
                <w:trHeight w:val="275"/>
                <w:jc w:val="center"/>
              </w:trPr>
              <w:tc>
                <w:tcPr>
                  <w:tcW w:w="2240" w:type="pct"/>
                  <w:vAlign w:val="center"/>
                </w:tcPr>
                <w:p w:rsidR="00445BF4" w:rsidRPr="001D516B" w:rsidRDefault="00445BF4" w:rsidP="005C4AA8">
                  <w:pPr>
                    <w:jc w:val="center"/>
                    <w:rPr>
                      <w:kern w:val="0"/>
                      <w:szCs w:val="21"/>
                    </w:rPr>
                  </w:pPr>
                  <w:r w:rsidRPr="001D516B">
                    <w:rPr>
                      <w:kern w:val="0"/>
                      <w:szCs w:val="21"/>
                    </w:rPr>
                    <w:t>厂界噪声排放标准</w:t>
                  </w:r>
                  <w:r w:rsidR="005C4AA8">
                    <w:rPr>
                      <w:rFonts w:hint="eastAsia"/>
                      <w:kern w:val="0"/>
                      <w:szCs w:val="21"/>
                    </w:rPr>
                    <w:t>3</w:t>
                  </w:r>
                  <w:r w:rsidR="002E5E19" w:rsidRPr="001D516B">
                    <w:rPr>
                      <w:kern w:val="0"/>
                      <w:szCs w:val="21"/>
                    </w:rPr>
                    <w:t>类</w:t>
                  </w:r>
                  <w:r w:rsidRPr="001D516B">
                    <w:rPr>
                      <w:kern w:val="0"/>
                      <w:szCs w:val="21"/>
                    </w:rPr>
                    <w:t>dB(A)</w:t>
                  </w:r>
                </w:p>
              </w:tc>
              <w:tc>
                <w:tcPr>
                  <w:tcW w:w="1378" w:type="pct"/>
                  <w:vAlign w:val="center"/>
                </w:tcPr>
                <w:p w:rsidR="00445BF4" w:rsidRPr="001D516B" w:rsidRDefault="00445BF4" w:rsidP="005C4AA8">
                  <w:pPr>
                    <w:pStyle w:val="ad"/>
                    <w:autoSpaceDE/>
                    <w:autoSpaceDN/>
                    <w:adjustRightInd/>
                    <w:spacing w:before="0" w:after="0"/>
                    <w:rPr>
                      <w:szCs w:val="21"/>
                    </w:rPr>
                  </w:pPr>
                  <w:r w:rsidRPr="001D516B">
                    <w:rPr>
                      <w:szCs w:val="21"/>
                    </w:rPr>
                    <w:t>6</w:t>
                  </w:r>
                  <w:r w:rsidR="005C4AA8">
                    <w:rPr>
                      <w:rFonts w:hint="eastAsia"/>
                      <w:szCs w:val="21"/>
                    </w:rPr>
                    <w:t>5</w:t>
                  </w:r>
                </w:p>
              </w:tc>
              <w:tc>
                <w:tcPr>
                  <w:tcW w:w="1382" w:type="pct"/>
                  <w:vAlign w:val="center"/>
                </w:tcPr>
                <w:p w:rsidR="00445BF4" w:rsidRPr="001D516B" w:rsidRDefault="00445BF4" w:rsidP="005C4AA8">
                  <w:pPr>
                    <w:jc w:val="center"/>
                    <w:rPr>
                      <w:szCs w:val="21"/>
                    </w:rPr>
                  </w:pPr>
                  <w:r w:rsidRPr="001D516B">
                    <w:rPr>
                      <w:szCs w:val="21"/>
                    </w:rPr>
                    <w:t>5</w:t>
                  </w:r>
                  <w:r w:rsidR="005C4AA8">
                    <w:rPr>
                      <w:rFonts w:hint="eastAsia"/>
                      <w:szCs w:val="21"/>
                    </w:rPr>
                    <w:t>5</w:t>
                  </w:r>
                </w:p>
              </w:tc>
            </w:tr>
          </w:tbl>
          <w:p w:rsidR="00445BF4" w:rsidRPr="001D516B" w:rsidRDefault="00445BF4" w:rsidP="00444E2F">
            <w:pPr>
              <w:spacing w:line="360" w:lineRule="auto"/>
              <w:ind w:firstLineChars="200" w:firstLine="480"/>
              <w:rPr>
                <w:color w:val="000000"/>
                <w:sz w:val="24"/>
              </w:rPr>
            </w:pPr>
            <w:r w:rsidRPr="001D516B">
              <w:rPr>
                <w:bCs/>
                <w:color w:val="000000"/>
                <w:sz w:val="24"/>
              </w:rPr>
              <w:t>4</w:t>
            </w:r>
            <w:r w:rsidRPr="001D516B">
              <w:rPr>
                <w:bCs/>
                <w:color w:val="000000"/>
                <w:sz w:val="24"/>
              </w:rPr>
              <w:t>、</w:t>
            </w:r>
            <w:r w:rsidRPr="001D516B">
              <w:rPr>
                <w:color w:val="000000"/>
                <w:sz w:val="24"/>
              </w:rPr>
              <w:t>一般固废、危险固废暂存点执行标准：</w:t>
            </w:r>
          </w:p>
          <w:p w:rsidR="00445BF4" w:rsidRPr="001D516B" w:rsidRDefault="009666E4">
            <w:pPr>
              <w:spacing w:line="360" w:lineRule="auto"/>
              <w:ind w:firstLineChars="200" w:firstLine="480"/>
              <w:rPr>
                <w:bCs/>
                <w:sz w:val="24"/>
              </w:rPr>
            </w:pPr>
            <w:r>
              <w:rPr>
                <w:rFonts w:hint="eastAsia"/>
                <w:color w:val="000000"/>
                <w:sz w:val="24"/>
              </w:rPr>
              <w:t>本项目一般工业固废储存按《一般工业固体废物贮存、处置场污染控制标准》（</w:t>
            </w:r>
            <w:r>
              <w:rPr>
                <w:color w:val="000000"/>
                <w:sz w:val="24"/>
              </w:rPr>
              <w:t>GB18599-2001</w:t>
            </w:r>
            <w:r>
              <w:rPr>
                <w:rFonts w:hint="eastAsia"/>
                <w:color w:val="000000"/>
                <w:sz w:val="24"/>
              </w:rPr>
              <w:t>）</w:t>
            </w:r>
            <w:r>
              <w:rPr>
                <w:color w:val="000000"/>
                <w:sz w:val="24"/>
              </w:rPr>
              <w:t>(2013</w:t>
            </w:r>
            <w:r>
              <w:rPr>
                <w:rFonts w:hint="eastAsia"/>
                <w:color w:val="000000"/>
                <w:sz w:val="24"/>
              </w:rPr>
              <w:t>年修改版</w:t>
            </w:r>
            <w:r>
              <w:rPr>
                <w:color w:val="000000"/>
                <w:sz w:val="24"/>
              </w:rPr>
              <w:t>)</w:t>
            </w:r>
            <w:r>
              <w:rPr>
                <w:rFonts w:hint="eastAsia"/>
                <w:color w:val="000000"/>
                <w:sz w:val="24"/>
              </w:rPr>
              <w:t>中相关规定执行；危险废物储存按《危险废物贮存污染控制标准》（</w:t>
            </w:r>
            <w:r>
              <w:rPr>
                <w:color w:val="000000"/>
                <w:sz w:val="24"/>
              </w:rPr>
              <w:t>GB18597-2001</w:t>
            </w:r>
            <w:r>
              <w:rPr>
                <w:rFonts w:hint="eastAsia"/>
                <w:color w:val="000000"/>
                <w:sz w:val="24"/>
              </w:rPr>
              <w:t>）及《省生态环境厅关于进一步加强危险废物污染防治工作的实施意见》（苏环办〔</w:t>
            </w:r>
            <w:r>
              <w:rPr>
                <w:color w:val="000000"/>
                <w:sz w:val="24"/>
              </w:rPr>
              <w:t>2019</w:t>
            </w:r>
            <w:r>
              <w:rPr>
                <w:rFonts w:hint="eastAsia"/>
                <w:color w:val="000000"/>
                <w:sz w:val="24"/>
              </w:rPr>
              <w:t>〕</w:t>
            </w:r>
            <w:r>
              <w:rPr>
                <w:color w:val="000000"/>
                <w:sz w:val="24"/>
              </w:rPr>
              <w:t>327</w:t>
            </w:r>
            <w:r>
              <w:rPr>
                <w:rFonts w:hint="eastAsia"/>
                <w:color w:val="000000"/>
                <w:sz w:val="24"/>
              </w:rPr>
              <w:t>号）中相关规定执行。</w:t>
            </w:r>
          </w:p>
        </w:tc>
      </w:tr>
      <w:tr w:rsidR="00445BF4" w:rsidRPr="001D516B" w:rsidTr="0078606C">
        <w:trPr>
          <w:trHeight w:val="13692"/>
          <w:jc w:val="center"/>
        </w:trPr>
        <w:tc>
          <w:tcPr>
            <w:tcW w:w="620" w:type="dxa"/>
            <w:tcBorders>
              <w:bottom w:val="single" w:sz="4" w:space="0" w:color="auto"/>
            </w:tcBorders>
            <w:vAlign w:val="center"/>
          </w:tcPr>
          <w:p w:rsidR="00445BF4" w:rsidRPr="001D516B" w:rsidRDefault="00445BF4">
            <w:pPr>
              <w:spacing w:line="360" w:lineRule="auto"/>
              <w:jc w:val="center"/>
              <w:rPr>
                <w:b/>
                <w:sz w:val="24"/>
              </w:rPr>
            </w:pPr>
            <w:r w:rsidRPr="001D516B">
              <w:rPr>
                <w:b/>
                <w:sz w:val="24"/>
              </w:rPr>
              <w:lastRenderedPageBreak/>
              <w:t>总</w:t>
            </w:r>
          </w:p>
          <w:p w:rsidR="00445BF4" w:rsidRPr="001D516B" w:rsidRDefault="00445BF4">
            <w:pPr>
              <w:spacing w:line="360" w:lineRule="auto"/>
              <w:jc w:val="center"/>
              <w:rPr>
                <w:b/>
                <w:sz w:val="24"/>
              </w:rPr>
            </w:pPr>
            <w:r w:rsidRPr="001D516B">
              <w:rPr>
                <w:b/>
                <w:sz w:val="24"/>
              </w:rPr>
              <w:t>量</w:t>
            </w:r>
          </w:p>
          <w:p w:rsidR="00445BF4" w:rsidRPr="001D516B" w:rsidRDefault="00445BF4">
            <w:pPr>
              <w:spacing w:line="360" w:lineRule="auto"/>
              <w:jc w:val="center"/>
              <w:rPr>
                <w:b/>
                <w:sz w:val="24"/>
              </w:rPr>
            </w:pPr>
            <w:r w:rsidRPr="001D516B">
              <w:rPr>
                <w:b/>
                <w:sz w:val="24"/>
              </w:rPr>
              <w:t>控</w:t>
            </w:r>
          </w:p>
          <w:p w:rsidR="00445BF4" w:rsidRPr="001D516B" w:rsidRDefault="00445BF4">
            <w:pPr>
              <w:spacing w:line="360" w:lineRule="auto"/>
              <w:jc w:val="center"/>
              <w:rPr>
                <w:b/>
                <w:sz w:val="24"/>
              </w:rPr>
            </w:pPr>
            <w:r w:rsidRPr="001D516B">
              <w:rPr>
                <w:b/>
                <w:sz w:val="24"/>
              </w:rPr>
              <w:t>制</w:t>
            </w:r>
          </w:p>
          <w:p w:rsidR="00445BF4" w:rsidRPr="001D516B" w:rsidRDefault="00445BF4">
            <w:pPr>
              <w:spacing w:line="360" w:lineRule="auto"/>
              <w:jc w:val="center"/>
              <w:rPr>
                <w:b/>
                <w:sz w:val="24"/>
              </w:rPr>
            </w:pPr>
            <w:r w:rsidRPr="001D516B">
              <w:rPr>
                <w:b/>
                <w:sz w:val="24"/>
              </w:rPr>
              <w:t>指</w:t>
            </w:r>
          </w:p>
          <w:p w:rsidR="00445BF4" w:rsidRPr="001D516B" w:rsidRDefault="00445BF4">
            <w:pPr>
              <w:spacing w:line="360" w:lineRule="auto"/>
              <w:jc w:val="center"/>
              <w:rPr>
                <w:sz w:val="24"/>
              </w:rPr>
            </w:pPr>
            <w:r w:rsidRPr="001D516B">
              <w:rPr>
                <w:b/>
                <w:sz w:val="24"/>
              </w:rPr>
              <w:t>标</w:t>
            </w:r>
          </w:p>
        </w:tc>
        <w:tc>
          <w:tcPr>
            <w:tcW w:w="8483" w:type="dxa"/>
            <w:gridSpan w:val="2"/>
            <w:tcBorders>
              <w:bottom w:val="single" w:sz="4" w:space="0" w:color="auto"/>
            </w:tcBorders>
          </w:tcPr>
          <w:p w:rsidR="00445BF4" w:rsidRPr="001D516B" w:rsidRDefault="00445BF4">
            <w:pPr>
              <w:spacing w:line="360" w:lineRule="auto"/>
              <w:ind w:firstLineChars="200" w:firstLine="480"/>
              <w:rPr>
                <w:sz w:val="24"/>
              </w:rPr>
            </w:pPr>
            <w:r w:rsidRPr="001D516B">
              <w:rPr>
                <w:sz w:val="24"/>
              </w:rPr>
              <w:t>按照江苏省环境保护厅《</w:t>
            </w:r>
            <w:r w:rsidRPr="001D516B">
              <w:rPr>
                <w:rStyle w:val="style41"/>
                <w:b w:val="0"/>
                <w:sz w:val="24"/>
              </w:rPr>
              <w:t>江苏省建设项目主要污染物排放总量区域平衡方案审核管理办法</w:t>
            </w:r>
            <w:r w:rsidRPr="001D516B">
              <w:rPr>
                <w:sz w:val="24"/>
              </w:rPr>
              <w:t>》（苏环办</w:t>
            </w:r>
            <w:r w:rsidRPr="001D516B">
              <w:rPr>
                <w:sz w:val="24"/>
              </w:rPr>
              <w:t>[2011]71</w:t>
            </w:r>
            <w:r w:rsidRPr="001D516B">
              <w:rPr>
                <w:sz w:val="24"/>
              </w:rPr>
              <w:t>号）文的要求，结合项目排污特征，确定总量控制因子：</w:t>
            </w:r>
          </w:p>
          <w:p w:rsidR="00445BF4" w:rsidRPr="001D516B" w:rsidRDefault="00445BF4">
            <w:pPr>
              <w:spacing w:line="360" w:lineRule="auto"/>
              <w:ind w:firstLineChars="200" w:firstLine="480"/>
              <w:rPr>
                <w:sz w:val="24"/>
              </w:rPr>
            </w:pPr>
            <w:r w:rsidRPr="001D516B">
              <w:rPr>
                <w:sz w:val="24"/>
              </w:rPr>
              <w:t>废气：</w:t>
            </w:r>
            <w:r w:rsidR="0011352B">
              <w:rPr>
                <w:rFonts w:hint="eastAsia"/>
                <w:sz w:val="24"/>
              </w:rPr>
              <w:t>颗粒物</w:t>
            </w:r>
            <w:r w:rsidR="009666E4">
              <w:rPr>
                <w:rFonts w:hint="eastAsia"/>
                <w:sz w:val="24"/>
              </w:rPr>
              <w:t>；</w:t>
            </w:r>
          </w:p>
          <w:p w:rsidR="00445BF4" w:rsidRDefault="00445BF4">
            <w:pPr>
              <w:spacing w:line="360" w:lineRule="auto"/>
              <w:ind w:firstLineChars="200" w:firstLine="480"/>
              <w:rPr>
                <w:sz w:val="24"/>
              </w:rPr>
            </w:pPr>
            <w:r w:rsidRPr="001D516B">
              <w:rPr>
                <w:sz w:val="24"/>
              </w:rPr>
              <w:t>废水：</w:t>
            </w:r>
            <w:r w:rsidRPr="001D516B">
              <w:rPr>
                <w:sz w:val="24"/>
              </w:rPr>
              <w:t>COD</w:t>
            </w:r>
            <w:r w:rsidRPr="001D516B">
              <w:rPr>
                <w:sz w:val="24"/>
              </w:rPr>
              <w:t>、氨氮、</w:t>
            </w:r>
            <w:r w:rsidRPr="001D516B">
              <w:rPr>
                <w:sz w:val="24"/>
              </w:rPr>
              <w:t>TP</w:t>
            </w:r>
            <w:r w:rsidR="009666E4">
              <w:rPr>
                <w:rFonts w:hint="eastAsia"/>
                <w:sz w:val="24"/>
              </w:rPr>
              <w:t>、总氮；</w:t>
            </w:r>
          </w:p>
          <w:p w:rsidR="009666E4" w:rsidRPr="009666E4" w:rsidRDefault="009666E4">
            <w:pPr>
              <w:spacing w:line="360" w:lineRule="auto"/>
              <w:ind w:firstLineChars="200" w:firstLine="480"/>
              <w:rPr>
                <w:sz w:val="24"/>
              </w:rPr>
            </w:pPr>
            <w:r>
              <w:rPr>
                <w:rFonts w:hint="eastAsia"/>
                <w:sz w:val="24"/>
              </w:rPr>
              <w:t>固废：固体废物得到妥善处置，排放总量为零；</w:t>
            </w:r>
          </w:p>
          <w:p w:rsidR="00445BF4" w:rsidRPr="001D516B" w:rsidRDefault="00445BF4">
            <w:pPr>
              <w:spacing w:line="360" w:lineRule="auto"/>
              <w:ind w:firstLineChars="200" w:firstLine="480"/>
              <w:rPr>
                <w:sz w:val="24"/>
              </w:rPr>
            </w:pPr>
            <w:r w:rsidRPr="001D516B">
              <w:rPr>
                <w:sz w:val="24"/>
              </w:rPr>
              <w:t>建设项目污染物排放总量指标见表</w:t>
            </w:r>
            <w:r w:rsidRPr="001D516B">
              <w:rPr>
                <w:sz w:val="24"/>
              </w:rPr>
              <w:t>4-7</w:t>
            </w:r>
            <w:r w:rsidRPr="001D516B">
              <w:rPr>
                <w:sz w:val="24"/>
              </w:rPr>
              <w:t>。</w:t>
            </w:r>
          </w:p>
          <w:p w:rsidR="00445BF4" w:rsidRDefault="00445BF4" w:rsidP="00747420">
            <w:pPr>
              <w:jc w:val="center"/>
              <w:rPr>
                <w:b/>
                <w:sz w:val="24"/>
              </w:rPr>
            </w:pPr>
            <w:r w:rsidRPr="001D516B">
              <w:rPr>
                <w:b/>
                <w:sz w:val="24"/>
              </w:rPr>
              <w:t>表</w:t>
            </w:r>
            <w:r w:rsidRPr="001D516B">
              <w:rPr>
                <w:b/>
                <w:sz w:val="24"/>
              </w:rPr>
              <w:t xml:space="preserve">4-7  </w:t>
            </w:r>
            <w:r w:rsidRPr="001D516B">
              <w:rPr>
                <w:b/>
                <w:sz w:val="24"/>
              </w:rPr>
              <w:t>建设</w:t>
            </w:r>
            <w:r w:rsidRPr="006D7456">
              <w:rPr>
                <w:b/>
                <w:color w:val="000000" w:themeColor="text1"/>
                <w:sz w:val="24"/>
              </w:rPr>
              <w:t>项目污染</w:t>
            </w:r>
            <w:r w:rsidRPr="00732BD4">
              <w:rPr>
                <w:b/>
                <w:color w:val="000000" w:themeColor="text1"/>
                <w:sz w:val="24"/>
              </w:rPr>
              <w:t>物排</w:t>
            </w:r>
            <w:r w:rsidRPr="00C33B1E">
              <w:rPr>
                <w:b/>
                <w:color w:val="000000" w:themeColor="text1"/>
                <w:sz w:val="24"/>
              </w:rPr>
              <w:t>放总量指</w:t>
            </w:r>
            <w:r w:rsidRPr="001D516B">
              <w:rPr>
                <w:b/>
                <w:sz w:val="24"/>
              </w:rPr>
              <w:t>标单位</w:t>
            </w:r>
            <w:r w:rsidRPr="001D516B">
              <w:rPr>
                <w:b/>
                <w:sz w:val="24"/>
              </w:rPr>
              <w:t>t/a</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742"/>
              <w:gridCol w:w="1162"/>
              <w:gridCol w:w="1126"/>
              <w:gridCol w:w="1041"/>
              <w:gridCol w:w="1084"/>
              <w:gridCol w:w="1537"/>
              <w:gridCol w:w="1476"/>
            </w:tblGrid>
            <w:tr w:rsidR="00C33B1E" w:rsidTr="00C33B1E">
              <w:trPr>
                <w:cantSplit/>
                <w:trHeight w:val="340"/>
                <w:jc w:val="center"/>
              </w:trPr>
              <w:tc>
                <w:tcPr>
                  <w:tcW w:w="1904" w:type="dxa"/>
                  <w:gridSpan w:val="2"/>
                  <w:tcBorders>
                    <w:top w:val="single" w:sz="12" w:space="0" w:color="auto"/>
                    <w:left w:val="nil"/>
                    <w:bottom w:val="single" w:sz="4" w:space="0" w:color="auto"/>
                    <w:right w:val="single" w:sz="4" w:space="0" w:color="auto"/>
                  </w:tcBorders>
                  <w:vAlign w:val="center"/>
                  <w:hideMark/>
                </w:tcPr>
                <w:p w:rsidR="00C33B1E" w:rsidRDefault="00C33B1E">
                  <w:pPr>
                    <w:ind w:leftChars="-50" w:left="-105" w:rightChars="-50" w:right="-105"/>
                    <w:jc w:val="center"/>
                    <w:rPr>
                      <w:color w:val="000000"/>
                      <w:szCs w:val="21"/>
                    </w:rPr>
                  </w:pPr>
                  <w:r>
                    <w:rPr>
                      <w:rFonts w:hint="eastAsia"/>
                      <w:color w:val="000000"/>
                      <w:szCs w:val="21"/>
                    </w:rPr>
                    <w:t>污染物名称</w:t>
                  </w:r>
                </w:p>
              </w:tc>
              <w:tc>
                <w:tcPr>
                  <w:tcW w:w="1126" w:type="dxa"/>
                  <w:tcBorders>
                    <w:top w:val="single" w:sz="12"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rFonts w:hint="eastAsia"/>
                      <w:color w:val="000000"/>
                      <w:szCs w:val="21"/>
                    </w:rPr>
                    <w:t>产生量</w:t>
                  </w:r>
                </w:p>
              </w:tc>
              <w:tc>
                <w:tcPr>
                  <w:tcW w:w="1041" w:type="dxa"/>
                  <w:tcBorders>
                    <w:top w:val="single" w:sz="12"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rFonts w:hint="eastAsia"/>
                      <w:color w:val="000000"/>
                      <w:szCs w:val="21"/>
                    </w:rPr>
                    <w:t>接管量</w:t>
                  </w:r>
                </w:p>
              </w:tc>
              <w:tc>
                <w:tcPr>
                  <w:tcW w:w="1084" w:type="dxa"/>
                  <w:tcBorders>
                    <w:top w:val="single" w:sz="12"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rFonts w:hint="eastAsia"/>
                      <w:color w:val="000000"/>
                      <w:szCs w:val="21"/>
                    </w:rPr>
                    <w:t>削减量</w:t>
                  </w:r>
                </w:p>
              </w:tc>
              <w:tc>
                <w:tcPr>
                  <w:tcW w:w="1537" w:type="dxa"/>
                  <w:tcBorders>
                    <w:top w:val="single" w:sz="12"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rFonts w:hint="eastAsia"/>
                      <w:color w:val="000000"/>
                      <w:szCs w:val="21"/>
                    </w:rPr>
                    <w:t>预测排放量</w:t>
                  </w:r>
                </w:p>
              </w:tc>
              <w:tc>
                <w:tcPr>
                  <w:tcW w:w="1476" w:type="dxa"/>
                  <w:tcBorders>
                    <w:top w:val="single" w:sz="12" w:space="0" w:color="auto"/>
                    <w:left w:val="single" w:sz="4" w:space="0" w:color="auto"/>
                    <w:bottom w:val="single" w:sz="4" w:space="0" w:color="auto"/>
                    <w:right w:val="nil"/>
                  </w:tcBorders>
                  <w:vAlign w:val="center"/>
                  <w:hideMark/>
                </w:tcPr>
                <w:p w:rsidR="00C33B1E" w:rsidRDefault="00C33B1E">
                  <w:pPr>
                    <w:jc w:val="center"/>
                    <w:rPr>
                      <w:color w:val="000000"/>
                      <w:szCs w:val="21"/>
                    </w:rPr>
                  </w:pPr>
                  <w:r>
                    <w:rPr>
                      <w:rFonts w:hint="eastAsia"/>
                      <w:color w:val="000000"/>
                      <w:szCs w:val="21"/>
                    </w:rPr>
                    <w:t>建议申请量</w:t>
                  </w:r>
                </w:p>
              </w:tc>
            </w:tr>
            <w:tr w:rsidR="00C33B1E" w:rsidTr="00C33B1E">
              <w:trPr>
                <w:cantSplit/>
                <w:trHeight w:val="340"/>
                <w:jc w:val="center"/>
              </w:trPr>
              <w:tc>
                <w:tcPr>
                  <w:tcW w:w="742" w:type="dxa"/>
                  <w:vMerge w:val="restart"/>
                  <w:tcBorders>
                    <w:top w:val="single" w:sz="4" w:space="0" w:color="auto"/>
                    <w:left w:val="nil"/>
                    <w:bottom w:val="single" w:sz="4" w:space="0" w:color="auto"/>
                    <w:right w:val="single" w:sz="4" w:space="0" w:color="auto"/>
                  </w:tcBorders>
                  <w:vAlign w:val="center"/>
                  <w:hideMark/>
                </w:tcPr>
                <w:p w:rsidR="00C33B1E" w:rsidRDefault="00C33B1E">
                  <w:pPr>
                    <w:snapToGrid w:val="0"/>
                    <w:ind w:leftChars="-50" w:left="-105" w:rightChars="-50" w:right="-105"/>
                    <w:jc w:val="center"/>
                    <w:rPr>
                      <w:color w:val="000000"/>
                    </w:rPr>
                  </w:pPr>
                  <w:r>
                    <w:rPr>
                      <w:rFonts w:hint="eastAsia"/>
                      <w:color w:val="000000"/>
                      <w:spacing w:val="-18"/>
                    </w:rPr>
                    <w:t>废水</w:t>
                  </w:r>
                </w:p>
              </w:tc>
              <w:tc>
                <w:tcPr>
                  <w:tcW w:w="1162" w:type="dxa"/>
                  <w:tcBorders>
                    <w:top w:val="single" w:sz="4" w:space="0" w:color="auto"/>
                    <w:left w:val="single" w:sz="4" w:space="0" w:color="auto"/>
                    <w:bottom w:val="single" w:sz="4" w:space="0" w:color="auto"/>
                    <w:right w:val="single" w:sz="4" w:space="0" w:color="auto"/>
                  </w:tcBorders>
                  <w:vAlign w:val="center"/>
                  <w:hideMark/>
                </w:tcPr>
                <w:p w:rsidR="00C33B1E" w:rsidRDefault="00C33B1E">
                  <w:pPr>
                    <w:ind w:leftChars="-50" w:left="-105" w:rightChars="-50" w:right="-105"/>
                    <w:jc w:val="center"/>
                    <w:rPr>
                      <w:color w:val="000000"/>
                      <w:szCs w:val="21"/>
                    </w:rPr>
                  </w:pPr>
                  <w:r>
                    <w:rPr>
                      <w:rFonts w:hint="eastAsia"/>
                      <w:color w:val="000000"/>
                      <w:szCs w:val="21"/>
                    </w:rPr>
                    <w:t>废水量</w:t>
                  </w:r>
                </w:p>
              </w:tc>
              <w:tc>
                <w:tcPr>
                  <w:tcW w:w="1126" w:type="dxa"/>
                  <w:tcBorders>
                    <w:top w:val="single" w:sz="4" w:space="0" w:color="auto"/>
                    <w:left w:val="single" w:sz="4" w:space="0" w:color="auto"/>
                    <w:bottom w:val="single" w:sz="4" w:space="0" w:color="auto"/>
                    <w:right w:val="single" w:sz="4" w:space="0" w:color="auto"/>
                  </w:tcBorders>
                  <w:vAlign w:val="center"/>
                  <w:hideMark/>
                </w:tcPr>
                <w:p w:rsidR="00C33B1E" w:rsidRDefault="00C33B1E">
                  <w:pPr>
                    <w:jc w:val="center"/>
                    <w:rPr>
                      <w:color w:val="000000"/>
                    </w:rPr>
                  </w:pPr>
                  <w:r>
                    <w:rPr>
                      <w:rFonts w:hint="eastAsia"/>
                      <w:color w:val="000000"/>
                    </w:rPr>
                    <w:t>480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3B1E" w:rsidRDefault="00C33B1E">
                  <w:pPr>
                    <w:jc w:val="center"/>
                    <w:rPr>
                      <w:color w:val="000000"/>
                    </w:rPr>
                  </w:pPr>
                  <w:r>
                    <w:rPr>
                      <w:rFonts w:hint="eastAsia"/>
                      <w:color w:val="000000"/>
                    </w:rPr>
                    <w:t>480</w:t>
                  </w:r>
                </w:p>
              </w:tc>
              <w:tc>
                <w:tcPr>
                  <w:tcW w:w="1084" w:type="dxa"/>
                  <w:tcBorders>
                    <w:top w:val="single" w:sz="4"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color w:val="000000"/>
                      <w:szCs w:val="21"/>
                    </w:rPr>
                    <w:t>0</w:t>
                  </w:r>
                </w:p>
              </w:tc>
              <w:tc>
                <w:tcPr>
                  <w:tcW w:w="1537" w:type="dxa"/>
                  <w:tcBorders>
                    <w:top w:val="single" w:sz="4"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rFonts w:hint="eastAsia"/>
                      <w:color w:val="000000"/>
                      <w:szCs w:val="21"/>
                    </w:rPr>
                    <w:t>480</w:t>
                  </w:r>
                </w:p>
              </w:tc>
              <w:tc>
                <w:tcPr>
                  <w:tcW w:w="1476" w:type="dxa"/>
                  <w:tcBorders>
                    <w:top w:val="single" w:sz="4" w:space="0" w:color="auto"/>
                    <w:left w:val="single" w:sz="4" w:space="0" w:color="auto"/>
                    <w:bottom w:val="single" w:sz="4" w:space="0" w:color="auto"/>
                    <w:right w:val="nil"/>
                  </w:tcBorders>
                  <w:vAlign w:val="center"/>
                  <w:hideMark/>
                </w:tcPr>
                <w:p w:rsidR="00C33B1E" w:rsidRDefault="00C33B1E">
                  <w:pPr>
                    <w:jc w:val="center"/>
                    <w:rPr>
                      <w:color w:val="000000"/>
                      <w:szCs w:val="21"/>
                    </w:rPr>
                  </w:pPr>
                  <w:r>
                    <w:rPr>
                      <w:rFonts w:hint="eastAsia"/>
                      <w:color w:val="000000"/>
                      <w:szCs w:val="21"/>
                    </w:rPr>
                    <w:t>480</w:t>
                  </w:r>
                </w:p>
              </w:tc>
            </w:tr>
            <w:tr w:rsidR="00B14FB2" w:rsidTr="00C33B1E">
              <w:trPr>
                <w:cantSplit/>
                <w:trHeight w:val="360"/>
                <w:jc w:val="center"/>
              </w:trPr>
              <w:tc>
                <w:tcPr>
                  <w:tcW w:w="0" w:type="auto"/>
                  <w:vMerge/>
                  <w:tcBorders>
                    <w:top w:val="single" w:sz="4" w:space="0" w:color="auto"/>
                    <w:left w:val="nil"/>
                    <w:bottom w:val="single" w:sz="4" w:space="0" w:color="auto"/>
                    <w:right w:val="single" w:sz="4" w:space="0" w:color="auto"/>
                  </w:tcBorders>
                  <w:vAlign w:val="center"/>
                  <w:hideMark/>
                </w:tcPr>
                <w:p w:rsidR="00B14FB2" w:rsidRDefault="00B14FB2">
                  <w:pPr>
                    <w:widowControl/>
                    <w:jc w:val="left"/>
                    <w:rPr>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B14FB2" w:rsidRDefault="00B14FB2">
                  <w:pPr>
                    <w:ind w:leftChars="-50" w:left="-105" w:rightChars="-50" w:right="-105"/>
                    <w:jc w:val="center"/>
                    <w:rPr>
                      <w:color w:val="000000"/>
                      <w:szCs w:val="21"/>
                    </w:rPr>
                  </w:pPr>
                  <w:r>
                    <w:rPr>
                      <w:color w:val="000000"/>
                      <w:szCs w:val="21"/>
                    </w:rPr>
                    <w:t>COD</w:t>
                  </w:r>
                </w:p>
              </w:tc>
              <w:tc>
                <w:tcPr>
                  <w:tcW w:w="1126"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w:t>
                  </w:r>
                  <w:r>
                    <w:rPr>
                      <w:rFonts w:hint="eastAsia"/>
                    </w:rPr>
                    <w:t>24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w:t>
                  </w:r>
                  <w:r>
                    <w:rPr>
                      <w:rFonts w:hint="eastAsia"/>
                    </w:rPr>
                    <w:t>24</w:t>
                  </w:r>
                </w:p>
              </w:tc>
              <w:tc>
                <w:tcPr>
                  <w:tcW w:w="1084" w:type="dxa"/>
                  <w:tcBorders>
                    <w:top w:val="single" w:sz="4" w:space="0" w:color="auto"/>
                    <w:left w:val="single" w:sz="4" w:space="0" w:color="auto"/>
                    <w:bottom w:val="single" w:sz="4" w:space="0" w:color="auto"/>
                    <w:right w:val="single" w:sz="4" w:space="0" w:color="auto"/>
                  </w:tcBorders>
                  <w:vAlign w:val="center"/>
                  <w:hideMark/>
                </w:tcPr>
                <w:p w:rsidR="00B14FB2" w:rsidRDefault="00B14FB2" w:rsidP="00732BD4">
                  <w:pPr>
                    <w:jc w:val="center"/>
                    <w:rPr>
                      <w:color w:val="000000"/>
                      <w:szCs w:val="21"/>
                    </w:rPr>
                  </w:pPr>
                  <w:r>
                    <w:rPr>
                      <w:color w:val="000000"/>
                      <w:szCs w:val="21"/>
                    </w:rPr>
                    <w:t>0.</w:t>
                  </w:r>
                  <w:r w:rsidR="00732BD4">
                    <w:rPr>
                      <w:rFonts w:hint="eastAsia"/>
                      <w:color w:val="000000"/>
                      <w:szCs w:val="21"/>
                    </w:rPr>
                    <w:t>216</w:t>
                  </w:r>
                </w:p>
              </w:tc>
              <w:tc>
                <w:tcPr>
                  <w:tcW w:w="1537" w:type="dxa"/>
                  <w:tcBorders>
                    <w:top w:val="single" w:sz="4" w:space="0" w:color="auto"/>
                    <w:left w:val="single" w:sz="4" w:space="0" w:color="auto"/>
                    <w:bottom w:val="single" w:sz="4" w:space="0" w:color="auto"/>
                    <w:right w:val="single" w:sz="4" w:space="0" w:color="auto"/>
                  </w:tcBorders>
                  <w:vAlign w:val="center"/>
                  <w:hideMark/>
                </w:tcPr>
                <w:p w:rsidR="00B14FB2" w:rsidRDefault="00B14FB2">
                  <w:pPr>
                    <w:jc w:val="center"/>
                  </w:pPr>
                  <w:r>
                    <w:t>0.024</w:t>
                  </w:r>
                </w:p>
              </w:tc>
              <w:tc>
                <w:tcPr>
                  <w:tcW w:w="1476" w:type="dxa"/>
                  <w:tcBorders>
                    <w:top w:val="single" w:sz="4" w:space="0" w:color="auto"/>
                    <w:left w:val="single" w:sz="4" w:space="0" w:color="auto"/>
                    <w:bottom w:val="single" w:sz="4" w:space="0" w:color="auto"/>
                    <w:right w:val="nil"/>
                  </w:tcBorders>
                  <w:vAlign w:val="center"/>
                  <w:hideMark/>
                </w:tcPr>
                <w:p w:rsidR="00B14FB2" w:rsidRDefault="00B14FB2">
                  <w:pPr>
                    <w:jc w:val="center"/>
                  </w:pPr>
                  <w:r>
                    <w:t>0.024</w:t>
                  </w:r>
                </w:p>
              </w:tc>
            </w:tr>
            <w:tr w:rsidR="00B14FB2" w:rsidTr="00C33B1E">
              <w:trPr>
                <w:cantSplit/>
                <w:trHeight w:val="340"/>
                <w:jc w:val="center"/>
              </w:trPr>
              <w:tc>
                <w:tcPr>
                  <w:tcW w:w="0" w:type="auto"/>
                  <w:vMerge/>
                  <w:tcBorders>
                    <w:top w:val="single" w:sz="4" w:space="0" w:color="auto"/>
                    <w:left w:val="nil"/>
                    <w:bottom w:val="single" w:sz="4" w:space="0" w:color="auto"/>
                    <w:right w:val="single" w:sz="4" w:space="0" w:color="auto"/>
                  </w:tcBorders>
                  <w:vAlign w:val="center"/>
                  <w:hideMark/>
                </w:tcPr>
                <w:p w:rsidR="00B14FB2" w:rsidRDefault="00B14FB2">
                  <w:pPr>
                    <w:widowControl/>
                    <w:jc w:val="left"/>
                    <w:rPr>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B14FB2" w:rsidRDefault="00B14FB2">
                  <w:pPr>
                    <w:ind w:leftChars="-50" w:left="-105" w:rightChars="-50" w:right="-105"/>
                    <w:jc w:val="center"/>
                    <w:rPr>
                      <w:color w:val="000000"/>
                      <w:szCs w:val="21"/>
                    </w:rPr>
                  </w:pPr>
                  <w:r>
                    <w:rPr>
                      <w:color w:val="000000"/>
                      <w:szCs w:val="21"/>
                    </w:rPr>
                    <w:t>SS</w:t>
                  </w:r>
                </w:p>
              </w:tc>
              <w:tc>
                <w:tcPr>
                  <w:tcW w:w="1126"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w:t>
                  </w:r>
                  <w:r>
                    <w:rPr>
                      <w:rFonts w:hint="eastAsia"/>
                    </w:rPr>
                    <w:t>192</w:t>
                  </w:r>
                </w:p>
              </w:tc>
              <w:tc>
                <w:tcPr>
                  <w:tcW w:w="1041"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w:t>
                  </w:r>
                  <w:r>
                    <w:rPr>
                      <w:rFonts w:hint="eastAsia"/>
                    </w:rPr>
                    <w:t>192</w:t>
                  </w:r>
                </w:p>
              </w:tc>
              <w:tc>
                <w:tcPr>
                  <w:tcW w:w="1084" w:type="dxa"/>
                  <w:tcBorders>
                    <w:top w:val="single" w:sz="4" w:space="0" w:color="auto"/>
                    <w:left w:val="single" w:sz="4" w:space="0" w:color="auto"/>
                    <w:bottom w:val="single" w:sz="4" w:space="0" w:color="auto"/>
                    <w:right w:val="single" w:sz="4" w:space="0" w:color="auto"/>
                  </w:tcBorders>
                  <w:vAlign w:val="center"/>
                  <w:hideMark/>
                </w:tcPr>
                <w:p w:rsidR="00B14FB2" w:rsidRDefault="00B14FB2" w:rsidP="00732BD4">
                  <w:pPr>
                    <w:jc w:val="center"/>
                    <w:rPr>
                      <w:color w:val="000000"/>
                      <w:szCs w:val="21"/>
                    </w:rPr>
                  </w:pPr>
                  <w:r>
                    <w:rPr>
                      <w:color w:val="000000"/>
                      <w:szCs w:val="21"/>
                    </w:rPr>
                    <w:t>0.</w:t>
                  </w:r>
                  <w:r w:rsidR="00732BD4">
                    <w:rPr>
                      <w:rFonts w:hint="eastAsia"/>
                      <w:color w:val="000000"/>
                      <w:szCs w:val="21"/>
                    </w:rPr>
                    <w:t>1872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14FB2" w:rsidRDefault="00B14FB2">
                  <w:pPr>
                    <w:jc w:val="center"/>
                  </w:pPr>
                  <w:r>
                    <w:t>0.0048</w:t>
                  </w:r>
                </w:p>
              </w:tc>
              <w:tc>
                <w:tcPr>
                  <w:tcW w:w="1476" w:type="dxa"/>
                  <w:tcBorders>
                    <w:top w:val="single" w:sz="4" w:space="0" w:color="auto"/>
                    <w:left w:val="single" w:sz="4" w:space="0" w:color="auto"/>
                    <w:bottom w:val="single" w:sz="4" w:space="0" w:color="auto"/>
                    <w:right w:val="nil"/>
                  </w:tcBorders>
                  <w:vAlign w:val="center"/>
                  <w:hideMark/>
                </w:tcPr>
                <w:p w:rsidR="00B14FB2" w:rsidRDefault="00B14FB2">
                  <w:pPr>
                    <w:jc w:val="center"/>
                  </w:pPr>
                  <w:r>
                    <w:t>0.0048</w:t>
                  </w:r>
                </w:p>
              </w:tc>
            </w:tr>
            <w:tr w:rsidR="00B14FB2" w:rsidTr="00C33B1E">
              <w:trPr>
                <w:cantSplit/>
                <w:trHeight w:val="340"/>
                <w:jc w:val="center"/>
              </w:trPr>
              <w:tc>
                <w:tcPr>
                  <w:tcW w:w="0" w:type="auto"/>
                  <w:vMerge/>
                  <w:tcBorders>
                    <w:top w:val="single" w:sz="4" w:space="0" w:color="auto"/>
                    <w:left w:val="nil"/>
                    <w:bottom w:val="single" w:sz="4" w:space="0" w:color="auto"/>
                    <w:right w:val="single" w:sz="4" w:space="0" w:color="auto"/>
                  </w:tcBorders>
                  <w:vAlign w:val="center"/>
                  <w:hideMark/>
                </w:tcPr>
                <w:p w:rsidR="00B14FB2" w:rsidRDefault="00B14FB2">
                  <w:pPr>
                    <w:widowControl/>
                    <w:jc w:val="left"/>
                    <w:rPr>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B14FB2" w:rsidRDefault="00B14FB2">
                  <w:pPr>
                    <w:ind w:leftChars="-50" w:left="-105" w:rightChars="-50" w:right="-105"/>
                    <w:jc w:val="center"/>
                    <w:rPr>
                      <w:color w:val="000000"/>
                      <w:szCs w:val="21"/>
                    </w:rPr>
                  </w:pPr>
                  <w:r>
                    <w:rPr>
                      <w:rFonts w:hint="eastAsia"/>
                      <w:color w:val="000000"/>
                      <w:szCs w:val="21"/>
                    </w:rPr>
                    <w:t>氨氮</w:t>
                  </w:r>
                </w:p>
              </w:tc>
              <w:tc>
                <w:tcPr>
                  <w:tcW w:w="1126"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0.0</w:t>
                  </w:r>
                  <w:r>
                    <w:rPr>
                      <w:rFonts w:hint="eastAsia"/>
                    </w:rPr>
                    <w:t>216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0.0</w:t>
                  </w:r>
                  <w:r>
                    <w:rPr>
                      <w:rFonts w:hint="eastAsia"/>
                    </w:rPr>
                    <w:t>216</w:t>
                  </w:r>
                </w:p>
              </w:tc>
              <w:tc>
                <w:tcPr>
                  <w:tcW w:w="1084" w:type="dxa"/>
                  <w:tcBorders>
                    <w:top w:val="single" w:sz="4" w:space="0" w:color="auto"/>
                    <w:left w:val="single" w:sz="4" w:space="0" w:color="auto"/>
                    <w:bottom w:val="single" w:sz="4" w:space="0" w:color="auto"/>
                    <w:right w:val="single" w:sz="4" w:space="0" w:color="auto"/>
                  </w:tcBorders>
                  <w:vAlign w:val="center"/>
                  <w:hideMark/>
                </w:tcPr>
                <w:p w:rsidR="00B14FB2" w:rsidRDefault="00B14FB2" w:rsidP="00732BD4">
                  <w:pPr>
                    <w:jc w:val="center"/>
                    <w:rPr>
                      <w:color w:val="000000"/>
                      <w:szCs w:val="21"/>
                    </w:rPr>
                  </w:pPr>
                  <w:r>
                    <w:rPr>
                      <w:color w:val="000000"/>
                      <w:szCs w:val="21"/>
                    </w:rPr>
                    <w:t>0.0</w:t>
                  </w:r>
                  <w:r>
                    <w:rPr>
                      <w:rFonts w:hint="eastAsia"/>
                      <w:color w:val="000000"/>
                      <w:szCs w:val="21"/>
                    </w:rPr>
                    <w:t>1</w:t>
                  </w:r>
                  <w:r w:rsidR="00732BD4">
                    <w:rPr>
                      <w:rFonts w:hint="eastAsia"/>
                      <w:color w:val="000000"/>
                      <w:szCs w:val="21"/>
                    </w:rPr>
                    <w:t>92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14FB2" w:rsidRDefault="00B14FB2">
                  <w:pPr>
                    <w:jc w:val="center"/>
                  </w:pPr>
                  <w:r>
                    <w:t>0.0024</w:t>
                  </w:r>
                </w:p>
              </w:tc>
              <w:tc>
                <w:tcPr>
                  <w:tcW w:w="1476" w:type="dxa"/>
                  <w:tcBorders>
                    <w:top w:val="single" w:sz="4" w:space="0" w:color="auto"/>
                    <w:left w:val="single" w:sz="4" w:space="0" w:color="auto"/>
                    <w:bottom w:val="single" w:sz="4" w:space="0" w:color="auto"/>
                    <w:right w:val="nil"/>
                  </w:tcBorders>
                  <w:vAlign w:val="center"/>
                  <w:hideMark/>
                </w:tcPr>
                <w:p w:rsidR="00B14FB2" w:rsidRDefault="00B14FB2">
                  <w:pPr>
                    <w:jc w:val="center"/>
                  </w:pPr>
                  <w:r>
                    <w:t>0.0024</w:t>
                  </w:r>
                </w:p>
              </w:tc>
            </w:tr>
            <w:tr w:rsidR="00B14FB2" w:rsidTr="00C33B1E">
              <w:trPr>
                <w:cantSplit/>
                <w:trHeight w:val="340"/>
                <w:jc w:val="center"/>
              </w:trPr>
              <w:tc>
                <w:tcPr>
                  <w:tcW w:w="0" w:type="auto"/>
                  <w:vMerge/>
                  <w:tcBorders>
                    <w:top w:val="single" w:sz="4" w:space="0" w:color="auto"/>
                    <w:left w:val="nil"/>
                    <w:bottom w:val="single" w:sz="4" w:space="0" w:color="auto"/>
                    <w:right w:val="single" w:sz="4" w:space="0" w:color="auto"/>
                  </w:tcBorders>
                  <w:vAlign w:val="center"/>
                  <w:hideMark/>
                </w:tcPr>
                <w:p w:rsidR="00B14FB2" w:rsidRDefault="00B14FB2">
                  <w:pPr>
                    <w:widowControl/>
                    <w:jc w:val="left"/>
                    <w:rPr>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B14FB2" w:rsidRDefault="00B14FB2">
                  <w:pPr>
                    <w:ind w:leftChars="-50" w:left="-105" w:rightChars="-50" w:right="-105"/>
                    <w:jc w:val="center"/>
                    <w:rPr>
                      <w:color w:val="000000"/>
                      <w:szCs w:val="21"/>
                    </w:rPr>
                  </w:pPr>
                  <w:r>
                    <w:rPr>
                      <w:rFonts w:hint="eastAsia"/>
                      <w:color w:val="000000"/>
                      <w:szCs w:val="21"/>
                    </w:rPr>
                    <w:t>总氮</w:t>
                  </w:r>
                </w:p>
              </w:tc>
              <w:tc>
                <w:tcPr>
                  <w:tcW w:w="1126"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Pr>
                      <w:rFonts w:hint="eastAsia"/>
                    </w:rPr>
                    <w:t>0.0336</w:t>
                  </w:r>
                </w:p>
              </w:tc>
              <w:tc>
                <w:tcPr>
                  <w:tcW w:w="1041"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Pr>
                      <w:rFonts w:hint="eastAsia"/>
                    </w:rPr>
                    <w:t>0.0336</w:t>
                  </w:r>
                </w:p>
              </w:tc>
              <w:tc>
                <w:tcPr>
                  <w:tcW w:w="1084" w:type="dxa"/>
                  <w:tcBorders>
                    <w:top w:val="single" w:sz="4" w:space="0" w:color="auto"/>
                    <w:left w:val="single" w:sz="4" w:space="0" w:color="auto"/>
                    <w:bottom w:val="single" w:sz="4" w:space="0" w:color="auto"/>
                    <w:right w:val="single" w:sz="4" w:space="0" w:color="auto"/>
                  </w:tcBorders>
                  <w:vAlign w:val="center"/>
                  <w:hideMark/>
                </w:tcPr>
                <w:p w:rsidR="00B14FB2" w:rsidRDefault="00B14FB2" w:rsidP="00732BD4">
                  <w:pPr>
                    <w:jc w:val="center"/>
                    <w:rPr>
                      <w:color w:val="000000"/>
                      <w:szCs w:val="21"/>
                    </w:rPr>
                  </w:pPr>
                  <w:r>
                    <w:rPr>
                      <w:color w:val="000000"/>
                      <w:szCs w:val="21"/>
                    </w:rPr>
                    <w:t>0.0</w:t>
                  </w:r>
                  <w:r w:rsidR="00732BD4">
                    <w:rPr>
                      <w:rFonts w:hint="eastAsia"/>
                      <w:color w:val="000000"/>
                      <w:szCs w:val="21"/>
                    </w:rPr>
                    <w:t>264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14FB2" w:rsidRDefault="00B14FB2">
                  <w:pPr>
                    <w:jc w:val="center"/>
                  </w:pPr>
                  <w:r>
                    <w:t>0.0072</w:t>
                  </w:r>
                </w:p>
              </w:tc>
              <w:tc>
                <w:tcPr>
                  <w:tcW w:w="1476" w:type="dxa"/>
                  <w:tcBorders>
                    <w:top w:val="single" w:sz="4" w:space="0" w:color="auto"/>
                    <w:left w:val="single" w:sz="4" w:space="0" w:color="auto"/>
                    <w:bottom w:val="single" w:sz="4" w:space="0" w:color="auto"/>
                    <w:right w:val="nil"/>
                  </w:tcBorders>
                  <w:vAlign w:val="center"/>
                  <w:hideMark/>
                </w:tcPr>
                <w:p w:rsidR="00B14FB2" w:rsidRDefault="00B14FB2">
                  <w:pPr>
                    <w:jc w:val="center"/>
                  </w:pPr>
                  <w:r>
                    <w:t>0.0072</w:t>
                  </w:r>
                </w:p>
              </w:tc>
            </w:tr>
            <w:tr w:rsidR="00B14FB2" w:rsidTr="00C33B1E">
              <w:trPr>
                <w:cantSplit/>
                <w:trHeight w:val="340"/>
                <w:jc w:val="center"/>
              </w:trPr>
              <w:tc>
                <w:tcPr>
                  <w:tcW w:w="0" w:type="auto"/>
                  <w:vMerge/>
                  <w:tcBorders>
                    <w:top w:val="single" w:sz="4" w:space="0" w:color="auto"/>
                    <w:left w:val="nil"/>
                    <w:bottom w:val="single" w:sz="4" w:space="0" w:color="auto"/>
                    <w:right w:val="single" w:sz="4" w:space="0" w:color="auto"/>
                  </w:tcBorders>
                  <w:vAlign w:val="center"/>
                  <w:hideMark/>
                </w:tcPr>
                <w:p w:rsidR="00B14FB2" w:rsidRDefault="00B14FB2">
                  <w:pPr>
                    <w:widowControl/>
                    <w:jc w:val="left"/>
                    <w:rPr>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B14FB2" w:rsidRDefault="00B14FB2">
                  <w:pPr>
                    <w:ind w:leftChars="-50" w:left="-105" w:rightChars="-50" w:right="-105"/>
                    <w:jc w:val="center"/>
                    <w:rPr>
                      <w:color w:val="000000"/>
                      <w:szCs w:val="21"/>
                    </w:rPr>
                  </w:pPr>
                  <w:r>
                    <w:rPr>
                      <w:color w:val="000000"/>
                      <w:szCs w:val="21"/>
                    </w:rPr>
                    <w:t>TP</w:t>
                  </w:r>
                </w:p>
              </w:tc>
              <w:tc>
                <w:tcPr>
                  <w:tcW w:w="1126"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0.00</w:t>
                  </w:r>
                  <w:r>
                    <w:rPr>
                      <w:rFonts w:hint="eastAsia"/>
                    </w:rPr>
                    <w:t>38</w:t>
                  </w:r>
                </w:p>
              </w:tc>
              <w:tc>
                <w:tcPr>
                  <w:tcW w:w="1041" w:type="dxa"/>
                  <w:tcBorders>
                    <w:top w:val="single" w:sz="4" w:space="0" w:color="auto"/>
                    <w:left w:val="single" w:sz="4" w:space="0" w:color="auto"/>
                    <w:bottom w:val="single" w:sz="4" w:space="0" w:color="auto"/>
                    <w:right w:val="single" w:sz="4" w:space="0" w:color="auto"/>
                  </w:tcBorders>
                  <w:vAlign w:val="center"/>
                  <w:hideMark/>
                </w:tcPr>
                <w:p w:rsidR="00B14FB2" w:rsidRPr="001D516B" w:rsidRDefault="00B14FB2" w:rsidP="00881BF6">
                  <w:pPr>
                    <w:jc w:val="center"/>
                  </w:pPr>
                  <w:r w:rsidRPr="001D516B">
                    <w:t>0.00</w:t>
                  </w:r>
                  <w:r>
                    <w:rPr>
                      <w:rFonts w:hint="eastAsia"/>
                    </w:rPr>
                    <w:t>38</w:t>
                  </w:r>
                </w:p>
              </w:tc>
              <w:tc>
                <w:tcPr>
                  <w:tcW w:w="1084" w:type="dxa"/>
                  <w:tcBorders>
                    <w:top w:val="single" w:sz="4" w:space="0" w:color="auto"/>
                    <w:left w:val="single" w:sz="4" w:space="0" w:color="auto"/>
                    <w:bottom w:val="single" w:sz="4" w:space="0" w:color="auto"/>
                    <w:right w:val="single" w:sz="4" w:space="0" w:color="auto"/>
                  </w:tcBorders>
                  <w:vAlign w:val="center"/>
                  <w:hideMark/>
                </w:tcPr>
                <w:p w:rsidR="00B14FB2" w:rsidRDefault="00B14FB2" w:rsidP="00732BD4">
                  <w:pPr>
                    <w:jc w:val="center"/>
                    <w:rPr>
                      <w:color w:val="000000"/>
                      <w:szCs w:val="21"/>
                    </w:rPr>
                  </w:pPr>
                  <w:r>
                    <w:rPr>
                      <w:color w:val="000000"/>
                      <w:szCs w:val="21"/>
                    </w:rPr>
                    <w:t>0.00</w:t>
                  </w:r>
                  <w:r w:rsidR="00732BD4">
                    <w:rPr>
                      <w:rFonts w:hint="eastAsia"/>
                      <w:color w:val="000000"/>
                      <w:szCs w:val="21"/>
                    </w:rPr>
                    <w:t>36</w:t>
                  </w:r>
                </w:p>
              </w:tc>
              <w:tc>
                <w:tcPr>
                  <w:tcW w:w="1537" w:type="dxa"/>
                  <w:tcBorders>
                    <w:top w:val="single" w:sz="4" w:space="0" w:color="auto"/>
                    <w:left w:val="single" w:sz="4" w:space="0" w:color="auto"/>
                    <w:bottom w:val="single" w:sz="4" w:space="0" w:color="auto"/>
                    <w:right w:val="single" w:sz="4" w:space="0" w:color="auto"/>
                  </w:tcBorders>
                  <w:vAlign w:val="center"/>
                  <w:hideMark/>
                </w:tcPr>
                <w:p w:rsidR="00B14FB2" w:rsidRDefault="00B14FB2">
                  <w:pPr>
                    <w:jc w:val="center"/>
                  </w:pPr>
                  <w:r>
                    <w:t>0.0002</w:t>
                  </w:r>
                </w:p>
              </w:tc>
              <w:tc>
                <w:tcPr>
                  <w:tcW w:w="1476" w:type="dxa"/>
                  <w:tcBorders>
                    <w:top w:val="single" w:sz="4" w:space="0" w:color="auto"/>
                    <w:left w:val="single" w:sz="4" w:space="0" w:color="auto"/>
                    <w:bottom w:val="single" w:sz="4" w:space="0" w:color="auto"/>
                    <w:right w:val="nil"/>
                  </w:tcBorders>
                  <w:vAlign w:val="center"/>
                  <w:hideMark/>
                </w:tcPr>
                <w:p w:rsidR="00B14FB2" w:rsidRDefault="00B14FB2">
                  <w:pPr>
                    <w:jc w:val="center"/>
                  </w:pPr>
                  <w:r>
                    <w:t>0.0002</w:t>
                  </w:r>
                </w:p>
              </w:tc>
            </w:tr>
            <w:tr w:rsidR="00C33B1E" w:rsidTr="00C33B1E">
              <w:trPr>
                <w:cantSplit/>
                <w:trHeight w:val="340"/>
                <w:jc w:val="center"/>
              </w:trPr>
              <w:tc>
                <w:tcPr>
                  <w:tcW w:w="742" w:type="dxa"/>
                  <w:tcBorders>
                    <w:top w:val="single" w:sz="4" w:space="0" w:color="auto"/>
                    <w:left w:val="nil"/>
                    <w:bottom w:val="single" w:sz="4" w:space="0" w:color="auto"/>
                    <w:right w:val="single" w:sz="4" w:space="0" w:color="auto"/>
                  </w:tcBorders>
                  <w:vAlign w:val="center"/>
                  <w:hideMark/>
                </w:tcPr>
                <w:p w:rsidR="00C33B1E" w:rsidRDefault="00C33B1E">
                  <w:pPr>
                    <w:jc w:val="center"/>
                    <w:rPr>
                      <w:color w:val="000000"/>
                      <w:szCs w:val="21"/>
                    </w:rPr>
                  </w:pPr>
                  <w:r>
                    <w:rPr>
                      <w:rFonts w:hint="eastAsia"/>
                      <w:color w:val="000000"/>
                      <w:szCs w:val="21"/>
                    </w:rPr>
                    <w:t>废气</w:t>
                  </w:r>
                </w:p>
              </w:tc>
              <w:tc>
                <w:tcPr>
                  <w:tcW w:w="1162" w:type="dxa"/>
                  <w:tcBorders>
                    <w:top w:val="single" w:sz="4" w:space="0" w:color="auto"/>
                    <w:left w:val="single" w:sz="4" w:space="0" w:color="auto"/>
                    <w:bottom w:val="single" w:sz="4" w:space="0" w:color="auto"/>
                    <w:right w:val="single" w:sz="4" w:space="0" w:color="auto"/>
                  </w:tcBorders>
                  <w:vAlign w:val="center"/>
                  <w:hideMark/>
                </w:tcPr>
                <w:p w:rsidR="00C33B1E" w:rsidRDefault="00C33B1E">
                  <w:pPr>
                    <w:ind w:leftChars="-50" w:left="-105" w:rightChars="-50" w:right="-105"/>
                    <w:jc w:val="center"/>
                    <w:rPr>
                      <w:color w:val="000000"/>
                      <w:szCs w:val="21"/>
                    </w:rPr>
                  </w:pPr>
                  <w:r>
                    <w:rPr>
                      <w:rFonts w:hint="eastAsia"/>
                      <w:color w:val="000000"/>
                      <w:szCs w:val="21"/>
                    </w:rPr>
                    <w:t>颗粒物</w:t>
                  </w:r>
                </w:p>
              </w:tc>
              <w:tc>
                <w:tcPr>
                  <w:tcW w:w="1126" w:type="dxa"/>
                  <w:tcBorders>
                    <w:top w:val="single" w:sz="4" w:space="0" w:color="auto"/>
                    <w:left w:val="single" w:sz="4" w:space="0" w:color="auto"/>
                    <w:bottom w:val="single" w:sz="4" w:space="0" w:color="auto"/>
                    <w:right w:val="single" w:sz="4" w:space="0" w:color="auto"/>
                  </w:tcBorders>
                  <w:vAlign w:val="center"/>
                  <w:hideMark/>
                </w:tcPr>
                <w:p w:rsidR="00C33B1E" w:rsidRDefault="00C33B1E" w:rsidP="00C33B1E">
                  <w:pPr>
                    <w:jc w:val="center"/>
                    <w:rPr>
                      <w:color w:val="000000"/>
                      <w:szCs w:val="21"/>
                    </w:rPr>
                  </w:pPr>
                  <w:r>
                    <w:rPr>
                      <w:color w:val="000000"/>
                      <w:szCs w:val="21"/>
                    </w:rPr>
                    <w:t>0.1</w:t>
                  </w:r>
                  <w:r>
                    <w:rPr>
                      <w:rFonts w:hint="eastAsia"/>
                      <w:color w:val="000000"/>
                      <w:szCs w:val="21"/>
                    </w:rPr>
                    <w:t>75</w:t>
                  </w:r>
                </w:p>
              </w:tc>
              <w:tc>
                <w:tcPr>
                  <w:tcW w:w="1041" w:type="dxa"/>
                  <w:tcBorders>
                    <w:top w:val="single" w:sz="4" w:space="0" w:color="auto"/>
                    <w:left w:val="single" w:sz="4" w:space="0" w:color="auto"/>
                    <w:bottom w:val="single" w:sz="4" w:space="0" w:color="auto"/>
                    <w:right w:val="single" w:sz="4" w:space="0" w:color="auto"/>
                  </w:tcBorders>
                  <w:vAlign w:val="center"/>
                  <w:hideMark/>
                </w:tcPr>
                <w:p w:rsidR="00C33B1E" w:rsidRDefault="00C33B1E">
                  <w:pPr>
                    <w:jc w:val="center"/>
                    <w:rPr>
                      <w:color w:val="000000"/>
                      <w:szCs w:val="21"/>
                    </w:rPr>
                  </w:pPr>
                  <w:r>
                    <w:rPr>
                      <w:color w:val="000000"/>
                      <w:szCs w:val="21"/>
                    </w:rPr>
                    <w:t>/</w:t>
                  </w:r>
                </w:p>
              </w:tc>
              <w:tc>
                <w:tcPr>
                  <w:tcW w:w="1084" w:type="dxa"/>
                  <w:tcBorders>
                    <w:top w:val="single" w:sz="4" w:space="0" w:color="auto"/>
                    <w:left w:val="single" w:sz="4" w:space="0" w:color="auto"/>
                    <w:bottom w:val="single" w:sz="4" w:space="0" w:color="auto"/>
                    <w:right w:val="single" w:sz="4" w:space="0" w:color="auto"/>
                  </w:tcBorders>
                  <w:vAlign w:val="center"/>
                  <w:hideMark/>
                </w:tcPr>
                <w:p w:rsidR="00C33B1E" w:rsidRDefault="00C33B1E" w:rsidP="00C33B1E">
                  <w:pPr>
                    <w:jc w:val="center"/>
                    <w:rPr>
                      <w:color w:val="000000"/>
                      <w:szCs w:val="21"/>
                    </w:rPr>
                  </w:pPr>
                  <w:r>
                    <w:rPr>
                      <w:color w:val="000000"/>
                      <w:szCs w:val="21"/>
                    </w:rPr>
                    <w:t>0.1</w:t>
                  </w:r>
                  <w:r>
                    <w:rPr>
                      <w:rFonts w:hint="eastAsia"/>
                      <w:color w:val="000000"/>
                      <w:szCs w:val="21"/>
                    </w:rPr>
                    <w:t>662</w:t>
                  </w:r>
                </w:p>
              </w:tc>
              <w:tc>
                <w:tcPr>
                  <w:tcW w:w="1537" w:type="dxa"/>
                  <w:tcBorders>
                    <w:top w:val="single" w:sz="4" w:space="0" w:color="auto"/>
                    <w:left w:val="single" w:sz="4" w:space="0" w:color="auto"/>
                    <w:bottom w:val="single" w:sz="4" w:space="0" w:color="auto"/>
                    <w:right w:val="single" w:sz="4" w:space="0" w:color="auto"/>
                  </w:tcBorders>
                  <w:vAlign w:val="center"/>
                  <w:hideMark/>
                </w:tcPr>
                <w:p w:rsidR="00C33B1E" w:rsidRDefault="00C33B1E" w:rsidP="00C33B1E">
                  <w:pPr>
                    <w:pStyle w:val="a5"/>
                    <w:jc w:val="center"/>
                    <w:rPr>
                      <w:color w:val="000000"/>
                      <w:sz w:val="21"/>
                      <w:szCs w:val="21"/>
                    </w:rPr>
                  </w:pPr>
                  <w:r>
                    <w:rPr>
                      <w:color w:val="000000"/>
                      <w:sz w:val="21"/>
                      <w:szCs w:val="21"/>
                    </w:rPr>
                    <w:t>0.0</w:t>
                  </w:r>
                  <w:r>
                    <w:rPr>
                      <w:rFonts w:hint="eastAsia"/>
                      <w:color w:val="000000"/>
                      <w:sz w:val="21"/>
                      <w:szCs w:val="21"/>
                    </w:rPr>
                    <w:t>088</w:t>
                  </w:r>
                </w:p>
              </w:tc>
              <w:tc>
                <w:tcPr>
                  <w:tcW w:w="1476" w:type="dxa"/>
                  <w:tcBorders>
                    <w:top w:val="single" w:sz="4" w:space="0" w:color="auto"/>
                    <w:left w:val="single" w:sz="4" w:space="0" w:color="auto"/>
                    <w:bottom w:val="single" w:sz="4" w:space="0" w:color="auto"/>
                    <w:right w:val="nil"/>
                  </w:tcBorders>
                  <w:vAlign w:val="center"/>
                  <w:hideMark/>
                </w:tcPr>
                <w:p w:rsidR="00C33B1E" w:rsidRDefault="00C33B1E" w:rsidP="00C33B1E">
                  <w:pPr>
                    <w:pStyle w:val="a5"/>
                    <w:jc w:val="center"/>
                    <w:rPr>
                      <w:color w:val="000000"/>
                      <w:sz w:val="21"/>
                      <w:szCs w:val="21"/>
                    </w:rPr>
                  </w:pPr>
                  <w:r>
                    <w:rPr>
                      <w:color w:val="000000"/>
                      <w:sz w:val="21"/>
                      <w:szCs w:val="21"/>
                    </w:rPr>
                    <w:t>0.0</w:t>
                  </w:r>
                  <w:r>
                    <w:rPr>
                      <w:rFonts w:hint="eastAsia"/>
                      <w:color w:val="000000"/>
                      <w:sz w:val="21"/>
                      <w:szCs w:val="21"/>
                    </w:rPr>
                    <w:t>088</w:t>
                  </w:r>
                </w:p>
              </w:tc>
            </w:tr>
            <w:tr w:rsidR="006D7456" w:rsidTr="00C33B1E">
              <w:trPr>
                <w:cantSplit/>
                <w:trHeight w:val="115"/>
                <w:jc w:val="center"/>
              </w:trPr>
              <w:tc>
                <w:tcPr>
                  <w:tcW w:w="742" w:type="dxa"/>
                  <w:vMerge w:val="restart"/>
                  <w:tcBorders>
                    <w:top w:val="single" w:sz="4" w:space="0" w:color="auto"/>
                    <w:left w:val="nil"/>
                    <w:bottom w:val="single" w:sz="12" w:space="0" w:color="auto"/>
                    <w:right w:val="single" w:sz="4" w:space="0" w:color="auto"/>
                  </w:tcBorders>
                  <w:vAlign w:val="center"/>
                  <w:hideMark/>
                </w:tcPr>
                <w:p w:rsidR="006D7456" w:rsidRDefault="006D7456">
                  <w:pPr>
                    <w:ind w:leftChars="-50" w:left="-105" w:rightChars="-50" w:right="-105"/>
                    <w:jc w:val="center"/>
                    <w:rPr>
                      <w:color w:val="000000"/>
                    </w:rPr>
                  </w:pPr>
                  <w:r>
                    <w:rPr>
                      <w:rFonts w:hint="eastAsia"/>
                      <w:color w:val="000000"/>
                    </w:rPr>
                    <w:t>固废</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7456" w:rsidRDefault="006D7456">
                  <w:pPr>
                    <w:ind w:leftChars="-50" w:left="-105" w:rightChars="-50" w:right="-105"/>
                    <w:jc w:val="center"/>
                    <w:rPr>
                      <w:color w:val="000000"/>
                    </w:rPr>
                  </w:pPr>
                  <w:r>
                    <w:rPr>
                      <w:rFonts w:hint="eastAsia"/>
                      <w:color w:val="000000"/>
                    </w:rPr>
                    <w:t>一般固废</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7456" w:rsidRPr="001D516B" w:rsidRDefault="006D7456" w:rsidP="008C60AA">
                  <w:pPr>
                    <w:jc w:val="center"/>
                    <w:rPr>
                      <w:bCs/>
                      <w:color w:val="000000"/>
                    </w:rPr>
                  </w:pPr>
                  <w:r>
                    <w:rPr>
                      <w:rFonts w:hint="eastAsia"/>
                      <w:bCs/>
                      <w:color w:val="000000"/>
                    </w:rPr>
                    <w:t>30.491</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7456" w:rsidRDefault="006D7456">
                  <w:pPr>
                    <w:jc w:val="center"/>
                    <w:rPr>
                      <w:color w:val="000000"/>
                      <w:szCs w:val="21"/>
                    </w:rPr>
                  </w:pPr>
                  <w:r>
                    <w:rPr>
                      <w:color w:val="000000"/>
                      <w:szCs w:val="21"/>
                    </w:rPr>
                    <w:t>/</w:t>
                  </w:r>
                </w:p>
              </w:tc>
              <w:tc>
                <w:tcPr>
                  <w:tcW w:w="1084" w:type="dxa"/>
                  <w:tcBorders>
                    <w:top w:val="single" w:sz="4" w:space="0" w:color="auto"/>
                    <w:left w:val="single" w:sz="4" w:space="0" w:color="auto"/>
                    <w:bottom w:val="single" w:sz="4" w:space="0" w:color="auto"/>
                    <w:right w:val="single" w:sz="4" w:space="0" w:color="auto"/>
                  </w:tcBorders>
                  <w:vAlign w:val="center"/>
                  <w:hideMark/>
                </w:tcPr>
                <w:p w:rsidR="006D7456" w:rsidRPr="001D516B" w:rsidRDefault="006D7456" w:rsidP="008C60AA">
                  <w:pPr>
                    <w:jc w:val="center"/>
                    <w:rPr>
                      <w:bCs/>
                      <w:color w:val="000000"/>
                    </w:rPr>
                  </w:pPr>
                  <w:r>
                    <w:rPr>
                      <w:rFonts w:hint="eastAsia"/>
                      <w:bCs/>
                      <w:color w:val="000000"/>
                    </w:rPr>
                    <w:t>30.491</w:t>
                  </w:r>
                </w:p>
              </w:tc>
              <w:tc>
                <w:tcPr>
                  <w:tcW w:w="1537" w:type="dxa"/>
                  <w:tcBorders>
                    <w:top w:val="single" w:sz="4" w:space="0" w:color="auto"/>
                    <w:left w:val="single" w:sz="4" w:space="0" w:color="auto"/>
                    <w:bottom w:val="single" w:sz="4" w:space="0" w:color="auto"/>
                    <w:right w:val="single" w:sz="4" w:space="0" w:color="auto"/>
                  </w:tcBorders>
                  <w:vAlign w:val="center"/>
                  <w:hideMark/>
                </w:tcPr>
                <w:p w:rsidR="006D7456" w:rsidRDefault="006D7456">
                  <w:pPr>
                    <w:jc w:val="center"/>
                    <w:rPr>
                      <w:color w:val="000000"/>
                      <w:szCs w:val="21"/>
                    </w:rPr>
                  </w:pPr>
                  <w:r>
                    <w:rPr>
                      <w:color w:val="000000"/>
                      <w:szCs w:val="21"/>
                    </w:rPr>
                    <w:t>0</w:t>
                  </w:r>
                </w:p>
              </w:tc>
              <w:tc>
                <w:tcPr>
                  <w:tcW w:w="1476" w:type="dxa"/>
                  <w:tcBorders>
                    <w:top w:val="single" w:sz="4" w:space="0" w:color="auto"/>
                    <w:left w:val="single" w:sz="4" w:space="0" w:color="auto"/>
                    <w:bottom w:val="single" w:sz="4" w:space="0" w:color="auto"/>
                    <w:right w:val="nil"/>
                  </w:tcBorders>
                  <w:vAlign w:val="center"/>
                  <w:hideMark/>
                </w:tcPr>
                <w:p w:rsidR="006D7456" w:rsidRDefault="006D7456">
                  <w:pPr>
                    <w:ind w:leftChars="-50" w:left="-105" w:rightChars="-50" w:right="-105"/>
                    <w:jc w:val="center"/>
                    <w:rPr>
                      <w:color w:val="000000"/>
                      <w:szCs w:val="21"/>
                    </w:rPr>
                  </w:pPr>
                  <w:r>
                    <w:rPr>
                      <w:color w:val="000000"/>
                    </w:rPr>
                    <w:t>0</w:t>
                  </w:r>
                </w:p>
              </w:tc>
            </w:tr>
            <w:tr w:rsidR="006D7456" w:rsidTr="00C33B1E">
              <w:trPr>
                <w:cantSplit/>
                <w:trHeight w:val="115"/>
                <w:jc w:val="center"/>
              </w:trPr>
              <w:tc>
                <w:tcPr>
                  <w:tcW w:w="0" w:type="auto"/>
                  <w:vMerge/>
                  <w:tcBorders>
                    <w:top w:val="single" w:sz="4" w:space="0" w:color="auto"/>
                    <w:left w:val="nil"/>
                    <w:bottom w:val="single" w:sz="12" w:space="0" w:color="auto"/>
                    <w:right w:val="single" w:sz="4" w:space="0" w:color="auto"/>
                  </w:tcBorders>
                  <w:vAlign w:val="center"/>
                  <w:hideMark/>
                </w:tcPr>
                <w:p w:rsidR="006D7456" w:rsidRDefault="006D7456">
                  <w:pPr>
                    <w:widowControl/>
                    <w:jc w:val="left"/>
                    <w:rPr>
                      <w:color w:val="000000"/>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6D7456" w:rsidRDefault="006D7456">
                  <w:pPr>
                    <w:ind w:leftChars="-50" w:left="-105" w:rightChars="-50" w:right="-105"/>
                    <w:jc w:val="center"/>
                    <w:rPr>
                      <w:color w:val="000000"/>
                    </w:rPr>
                  </w:pPr>
                  <w:r>
                    <w:rPr>
                      <w:rFonts w:hint="eastAsia"/>
                      <w:color w:val="000000"/>
                    </w:rPr>
                    <w:t>危险废物</w:t>
                  </w:r>
                </w:p>
              </w:tc>
              <w:tc>
                <w:tcPr>
                  <w:tcW w:w="1126" w:type="dxa"/>
                  <w:tcBorders>
                    <w:top w:val="single" w:sz="4" w:space="0" w:color="auto"/>
                    <w:left w:val="single" w:sz="4" w:space="0" w:color="auto"/>
                    <w:bottom w:val="single" w:sz="4" w:space="0" w:color="auto"/>
                    <w:right w:val="single" w:sz="4" w:space="0" w:color="auto"/>
                  </w:tcBorders>
                  <w:vAlign w:val="center"/>
                  <w:hideMark/>
                </w:tcPr>
                <w:p w:rsidR="006D7456" w:rsidRPr="001D516B" w:rsidRDefault="006D7456" w:rsidP="008C60AA">
                  <w:pPr>
                    <w:jc w:val="center"/>
                    <w:rPr>
                      <w:bCs/>
                      <w:color w:val="000000"/>
                    </w:rPr>
                  </w:pPr>
                  <w:r>
                    <w:rPr>
                      <w:rFonts w:hint="eastAsia"/>
                      <w:bCs/>
                      <w:color w:val="000000"/>
                    </w:rPr>
                    <w:t>0.21</w:t>
                  </w:r>
                </w:p>
              </w:tc>
              <w:tc>
                <w:tcPr>
                  <w:tcW w:w="1041" w:type="dxa"/>
                  <w:tcBorders>
                    <w:top w:val="single" w:sz="4" w:space="0" w:color="auto"/>
                    <w:left w:val="single" w:sz="4" w:space="0" w:color="auto"/>
                    <w:bottom w:val="single" w:sz="4" w:space="0" w:color="auto"/>
                    <w:right w:val="single" w:sz="4" w:space="0" w:color="auto"/>
                  </w:tcBorders>
                  <w:vAlign w:val="center"/>
                  <w:hideMark/>
                </w:tcPr>
                <w:p w:rsidR="006D7456" w:rsidRDefault="006D7456">
                  <w:pPr>
                    <w:jc w:val="center"/>
                    <w:rPr>
                      <w:color w:val="000000"/>
                      <w:szCs w:val="21"/>
                    </w:rPr>
                  </w:pPr>
                  <w:r>
                    <w:rPr>
                      <w:color w:val="000000"/>
                      <w:szCs w:val="21"/>
                    </w:rPr>
                    <w:t>/</w:t>
                  </w:r>
                </w:p>
              </w:tc>
              <w:tc>
                <w:tcPr>
                  <w:tcW w:w="1084" w:type="dxa"/>
                  <w:tcBorders>
                    <w:top w:val="single" w:sz="4" w:space="0" w:color="auto"/>
                    <w:left w:val="single" w:sz="4" w:space="0" w:color="auto"/>
                    <w:bottom w:val="single" w:sz="4" w:space="0" w:color="auto"/>
                    <w:right w:val="single" w:sz="4" w:space="0" w:color="auto"/>
                  </w:tcBorders>
                  <w:vAlign w:val="center"/>
                  <w:hideMark/>
                </w:tcPr>
                <w:p w:rsidR="006D7456" w:rsidRPr="001D516B" w:rsidRDefault="006D7456" w:rsidP="008C60AA">
                  <w:pPr>
                    <w:jc w:val="center"/>
                    <w:rPr>
                      <w:bCs/>
                      <w:color w:val="000000"/>
                    </w:rPr>
                  </w:pPr>
                  <w:r>
                    <w:rPr>
                      <w:rFonts w:hint="eastAsia"/>
                      <w:bCs/>
                      <w:color w:val="000000"/>
                    </w:rPr>
                    <w:t>0.21</w:t>
                  </w:r>
                </w:p>
              </w:tc>
              <w:tc>
                <w:tcPr>
                  <w:tcW w:w="1537" w:type="dxa"/>
                  <w:tcBorders>
                    <w:top w:val="single" w:sz="4" w:space="0" w:color="auto"/>
                    <w:left w:val="single" w:sz="4" w:space="0" w:color="auto"/>
                    <w:bottom w:val="single" w:sz="4" w:space="0" w:color="auto"/>
                    <w:right w:val="single" w:sz="4" w:space="0" w:color="auto"/>
                  </w:tcBorders>
                  <w:vAlign w:val="center"/>
                  <w:hideMark/>
                </w:tcPr>
                <w:p w:rsidR="006D7456" w:rsidRDefault="006D7456">
                  <w:pPr>
                    <w:jc w:val="center"/>
                    <w:rPr>
                      <w:color w:val="000000"/>
                      <w:szCs w:val="21"/>
                    </w:rPr>
                  </w:pPr>
                  <w:r>
                    <w:rPr>
                      <w:color w:val="000000"/>
                      <w:szCs w:val="21"/>
                    </w:rPr>
                    <w:t>0</w:t>
                  </w:r>
                </w:p>
              </w:tc>
              <w:tc>
                <w:tcPr>
                  <w:tcW w:w="1476" w:type="dxa"/>
                  <w:tcBorders>
                    <w:top w:val="single" w:sz="4" w:space="0" w:color="auto"/>
                    <w:left w:val="single" w:sz="4" w:space="0" w:color="auto"/>
                    <w:bottom w:val="single" w:sz="4" w:space="0" w:color="auto"/>
                    <w:right w:val="nil"/>
                  </w:tcBorders>
                  <w:vAlign w:val="center"/>
                  <w:hideMark/>
                </w:tcPr>
                <w:p w:rsidR="006D7456" w:rsidRDefault="006D7456">
                  <w:pPr>
                    <w:ind w:leftChars="-50" w:left="-105" w:rightChars="-50" w:right="-105"/>
                    <w:jc w:val="center"/>
                    <w:rPr>
                      <w:color w:val="000000"/>
                    </w:rPr>
                  </w:pPr>
                  <w:r>
                    <w:rPr>
                      <w:color w:val="000000"/>
                    </w:rPr>
                    <w:t>0</w:t>
                  </w:r>
                </w:p>
              </w:tc>
            </w:tr>
            <w:tr w:rsidR="00C33B1E" w:rsidTr="00C33B1E">
              <w:trPr>
                <w:cantSplit/>
                <w:trHeight w:val="115"/>
                <w:jc w:val="center"/>
              </w:trPr>
              <w:tc>
                <w:tcPr>
                  <w:tcW w:w="0" w:type="auto"/>
                  <w:vMerge/>
                  <w:tcBorders>
                    <w:top w:val="single" w:sz="4" w:space="0" w:color="auto"/>
                    <w:left w:val="nil"/>
                    <w:bottom w:val="single" w:sz="12" w:space="0" w:color="auto"/>
                    <w:right w:val="single" w:sz="4" w:space="0" w:color="auto"/>
                  </w:tcBorders>
                  <w:vAlign w:val="center"/>
                  <w:hideMark/>
                </w:tcPr>
                <w:p w:rsidR="00C33B1E" w:rsidRDefault="00C33B1E">
                  <w:pPr>
                    <w:widowControl/>
                    <w:jc w:val="left"/>
                    <w:rPr>
                      <w:color w:val="000000"/>
                    </w:rPr>
                  </w:pPr>
                </w:p>
              </w:tc>
              <w:tc>
                <w:tcPr>
                  <w:tcW w:w="1162" w:type="dxa"/>
                  <w:tcBorders>
                    <w:top w:val="single" w:sz="4" w:space="0" w:color="auto"/>
                    <w:left w:val="single" w:sz="4" w:space="0" w:color="auto"/>
                    <w:bottom w:val="single" w:sz="12" w:space="0" w:color="auto"/>
                    <w:right w:val="single" w:sz="4" w:space="0" w:color="auto"/>
                  </w:tcBorders>
                  <w:vAlign w:val="center"/>
                  <w:hideMark/>
                </w:tcPr>
                <w:p w:rsidR="00C33B1E" w:rsidRDefault="00C33B1E">
                  <w:pPr>
                    <w:ind w:leftChars="-50" w:left="-105" w:rightChars="-50" w:right="-105"/>
                    <w:jc w:val="center"/>
                    <w:rPr>
                      <w:color w:val="000000"/>
                    </w:rPr>
                  </w:pPr>
                  <w:r>
                    <w:rPr>
                      <w:rFonts w:hint="eastAsia"/>
                      <w:color w:val="000000"/>
                    </w:rPr>
                    <w:t>生活垃圾</w:t>
                  </w:r>
                </w:p>
              </w:tc>
              <w:tc>
                <w:tcPr>
                  <w:tcW w:w="1126" w:type="dxa"/>
                  <w:tcBorders>
                    <w:top w:val="single" w:sz="4" w:space="0" w:color="auto"/>
                    <w:left w:val="single" w:sz="4" w:space="0" w:color="auto"/>
                    <w:bottom w:val="single" w:sz="12" w:space="0" w:color="auto"/>
                    <w:right w:val="single" w:sz="4" w:space="0" w:color="auto"/>
                  </w:tcBorders>
                  <w:vAlign w:val="center"/>
                  <w:hideMark/>
                </w:tcPr>
                <w:p w:rsidR="00C33B1E" w:rsidRDefault="00AF4191">
                  <w:pPr>
                    <w:jc w:val="center"/>
                    <w:rPr>
                      <w:bCs/>
                      <w:color w:val="000000"/>
                    </w:rPr>
                  </w:pPr>
                  <w:r>
                    <w:rPr>
                      <w:rFonts w:hint="eastAsia"/>
                      <w:bCs/>
                      <w:color w:val="000000"/>
                    </w:rPr>
                    <w:t>4.08</w:t>
                  </w:r>
                </w:p>
              </w:tc>
              <w:tc>
                <w:tcPr>
                  <w:tcW w:w="1041" w:type="dxa"/>
                  <w:tcBorders>
                    <w:top w:val="single" w:sz="4" w:space="0" w:color="auto"/>
                    <w:left w:val="single" w:sz="4" w:space="0" w:color="auto"/>
                    <w:bottom w:val="single" w:sz="12" w:space="0" w:color="auto"/>
                    <w:right w:val="single" w:sz="4" w:space="0" w:color="auto"/>
                  </w:tcBorders>
                  <w:vAlign w:val="center"/>
                  <w:hideMark/>
                </w:tcPr>
                <w:p w:rsidR="00C33B1E" w:rsidRDefault="00C33B1E">
                  <w:pPr>
                    <w:jc w:val="center"/>
                    <w:rPr>
                      <w:color w:val="000000"/>
                      <w:szCs w:val="21"/>
                    </w:rPr>
                  </w:pPr>
                  <w:r>
                    <w:rPr>
                      <w:color w:val="000000"/>
                      <w:szCs w:val="21"/>
                    </w:rPr>
                    <w:t>/</w:t>
                  </w:r>
                </w:p>
              </w:tc>
              <w:tc>
                <w:tcPr>
                  <w:tcW w:w="1084" w:type="dxa"/>
                  <w:tcBorders>
                    <w:top w:val="single" w:sz="4" w:space="0" w:color="auto"/>
                    <w:left w:val="single" w:sz="4" w:space="0" w:color="auto"/>
                    <w:bottom w:val="single" w:sz="12" w:space="0" w:color="auto"/>
                    <w:right w:val="single" w:sz="4" w:space="0" w:color="auto"/>
                  </w:tcBorders>
                  <w:vAlign w:val="center"/>
                  <w:hideMark/>
                </w:tcPr>
                <w:p w:rsidR="00C33B1E" w:rsidRDefault="00AF4191">
                  <w:pPr>
                    <w:jc w:val="center"/>
                    <w:rPr>
                      <w:bCs/>
                      <w:color w:val="000000"/>
                    </w:rPr>
                  </w:pPr>
                  <w:r>
                    <w:rPr>
                      <w:rFonts w:hint="eastAsia"/>
                      <w:bCs/>
                      <w:color w:val="000000"/>
                    </w:rPr>
                    <w:t>4.08</w:t>
                  </w:r>
                </w:p>
              </w:tc>
              <w:tc>
                <w:tcPr>
                  <w:tcW w:w="1537" w:type="dxa"/>
                  <w:tcBorders>
                    <w:top w:val="single" w:sz="4" w:space="0" w:color="auto"/>
                    <w:left w:val="single" w:sz="4" w:space="0" w:color="auto"/>
                    <w:bottom w:val="single" w:sz="12" w:space="0" w:color="auto"/>
                    <w:right w:val="single" w:sz="4" w:space="0" w:color="auto"/>
                  </w:tcBorders>
                  <w:vAlign w:val="center"/>
                  <w:hideMark/>
                </w:tcPr>
                <w:p w:rsidR="00C33B1E" w:rsidRDefault="00C33B1E">
                  <w:pPr>
                    <w:jc w:val="center"/>
                    <w:rPr>
                      <w:color w:val="000000"/>
                      <w:szCs w:val="21"/>
                    </w:rPr>
                  </w:pPr>
                  <w:r>
                    <w:rPr>
                      <w:color w:val="000000"/>
                      <w:szCs w:val="21"/>
                    </w:rPr>
                    <w:t>0</w:t>
                  </w:r>
                </w:p>
              </w:tc>
              <w:tc>
                <w:tcPr>
                  <w:tcW w:w="1476" w:type="dxa"/>
                  <w:tcBorders>
                    <w:top w:val="single" w:sz="4" w:space="0" w:color="auto"/>
                    <w:left w:val="single" w:sz="4" w:space="0" w:color="auto"/>
                    <w:bottom w:val="single" w:sz="12" w:space="0" w:color="auto"/>
                    <w:right w:val="nil"/>
                  </w:tcBorders>
                  <w:vAlign w:val="center"/>
                  <w:hideMark/>
                </w:tcPr>
                <w:p w:rsidR="00C33B1E" w:rsidRDefault="00C33B1E">
                  <w:pPr>
                    <w:jc w:val="center"/>
                    <w:rPr>
                      <w:color w:val="000000"/>
                      <w:szCs w:val="21"/>
                    </w:rPr>
                  </w:pPr>
                  <w:r>
                    <w:rPr>
                      <w:color w:val="000000"/>
                      <w:szCs w:val="21"/>
                    </w:rPr>
                    <w:t>0</w:t>
                  </w:r>
                </w:p>
              </w:tc>
            </w:tr>
          </w:tbl>
          <w:p w:rsidR="0001571D" w:rsidRPr="003B64EC" w:rsidRDefault="00C33B1E" w:rsidP="00C33B1E">
            <w:pPr>
              <w:spacing w:line="360" w:lineRule="auto"/>
              <w:rPr>
                <w:sz w:val="24"/>
              </w:rPr>
            </w:pPr>
            <w:r>
              <w:rPr>
                <w:rFonts w:eastAsiaTheme="minorEastAsia" w:hAnsiTheme="minorEastAsia" w:hint="eastAsia"/>
                <w:sz w:val="24"/>
                <w:szCs w:val="20"/>
              </w:rPr>
              <w:t xml:space="preserve">    </w:t>
            </w:r>
            <w:r w:rsidR="006E4EE1">
              <w:rPr>
                <w:rFonts w:eastAsiaTheme="minorEastAsia" w:hAnsiTheme="minorEastAsia" w:hint="eastAsia"/>
                <w:sz w:val="24"/>
                <w:szCs w:val="20"/>
              </w:rPr>
              <w:t>由上表可见，</w:t>
            </w:r>
            <w:r w:rsidR="0001571D" w:rsidRPr="006E4EE1">
              <w:rPr>
                <w:sz w:val="24"/>
              </w:rPr>
              <w:t>本项目</w:t>
            </w:r>
            <w:r w:rsidR="0001571D" w:rsidRPr="006E4EE1">
              <w:rPr>
                <w:rFonts w:hint="eastAsia"/>
                <w:sz w:val="24"/>
              </w:rPr>
              <w:t>废水排放</w:t>
            </w:r>
            <w:r w:rsidR="0001571D" w:rsidRPr="003B64EC">
              <w:rPr>
                <w:rFonts w:hint="eastAsia"/>
                <w:sz w:val="24"/>
              </w:rPr>
              <w:t>总量为</w:t>
            </w:r>
            <w:r>
              <w:rPr>
                <w:rFonts w:hint="eastAsia"/>
                <w:sz w:val="24"/>
              </w:rPr>
              <w:t>480</w:t>
            </w:r>
            <w:r w:rsidR="0001571D" w:rsidRPr="003B64EC">
              <w:rPr>
                <w:sz w:val="24"/>
              </w:rPr>
              <w:t>t/a</w:t>
            </w:r>
            <w:r w:rsidR="0001571D" w:rsidRPr="003B64EC">
              <w:rPr>
                <w:rFonts w:hint="eastAsia"/>
                <w:sz w:val="24"/>
              </w:rPr>
              <w:t>，</w:t>
            </w:r>
            <w:r w:rsidR="0001571D" w:rsidRPr="003B64EC">
              <w:rPr>
                <w:sz w:val="24"/>
              </w:rPr>
              <w:t>COD</w:t>
            </w:r>
            <w:r w:rsidR="0001571D" w:rsidRPr="003B64EC">
              <w:rPr>
                <w:rFonts w:hint="eastAsia"/>
                <w:sz w:val="24"/>
              </w:rPr>
              <w:t>、</w:t>
            </w:r>
            <w:r w:rsidR="0001571D" w:rsidRPr="003B64EC">
              <w:rPr>
                <w:sz w:val="24"/>
              </w:rPr>
              <w:t>SS</w:t>
            </w:r>
            <w:r w:rsidR="0001571D" w:rsidRPr="003B64EC">
              <w:rPr>
                <w:rFonts w:hint="eastAsia"/>
                <w:sz w:val="24"/>
              </w:rPr>
              <w:t>、氨氮、</w:t>
            </w:r>
            <w:r w:rsidR="0001571D">
              <w:rPr>
                <w:rFonts w:hint="eastAsia"/>
                <w:sz w:val="24"/>
              </w:rPr>
              <w:t>总氮、</w:t>
            </w:r>
            <w:r w:rsidR="0001571D" w:rsidRPr="003B64EC">
              <w:rPr>
                <w:rFonts w:hint="eastAsia"/>
                <w:sz w:val="24"/>
              </w:rPr>
              <w:t>总磷排放总量分别为</w:t>
            </w:r>
            <w:r w:rsidR="0001571D" w:rsidRPr="003B64EC">
              <w:rPr>
                <w:sz w:val="24"/>
              </w:rPr>
              <w:t>0.0</w:t>
            </w:r>
            <w:r>
              <w:rPr>
                <w:rFonts w:hint="eastAsia"/>
                <w:sz w:val="24"/>
              </w:rPr>
              <w:t>2</w:t>
            </w:r>
            <w:r w:rsidR="0001571D" w:rsidRPr="003B64EC">
              <w:rPr>
                <w:rFonts w:hint="eastAsia"/>
                <w:sz w:val="24"/>
              </w:rPr>
              <w:t>4</w:t>
            </w:r>
            <w:r w:rsidR="0001571D" w:rsidRPr="003B64EC">
              <w:rPr>
                <w:sz w:val="24"/>
              </w:rPr>
              <w:t>t/a</w:t>
            </w:r>
            <w:r w:rsidR="0001571D" w:rsidRPr="003B64EC">
              <w:rPr>
                <w:rFonts w:hint="eastAsia"/>
                <w:sz w:val="24"/>
              </w:rPr>
              <w:t>、</w:t>
            </w:r>
            <w:r w:rsidR="0001571D" w:rsidRPr="003B64EC">
              <w:rPr>
                <w:sz w:val="24"/>
              </w:rPr>
              <w:t>0.00</w:t>
            </w:r>
            <w:r>
              <w:rPr>
                <w:rFonts w:hint="eastAsia"/>
                <w:sz w:val="24"/>
              </w:rPr>
              <w:t>48</w:t>
            </w:r>
            <w:r w:rsidR="0001571D" w:rsidRPr="003B64EC">
              <w:rPr>
                <w:sz w:val="24"/>
              </w:rPr>
              <w:t>t/a</w:t>
            </w:r>
            <w:r w:rsidR="0001571D" w:rsidRPr="003B64EC">
              <w:rPr>
                <w:rFonts w:hint="eastAsia"/>
                <w:sz w:val="24"/>
              </w:rPr>
              <w:t>、</w:t>
            </w:r>
            <w:r w:rsidR="0001571D" w:rsidRPr="003B64EC">
              <w:rPr>
                <w:sz w:val="24"/>
              </w:rPr>
              <w:t>0.00</w:t>
            </w:r>
            <w:r>
              <w:rPr>
                <w:rFonts w:hint="eastAsia"/>
                <w:sz w:val="24"/>
              </w:rPr>
              <w:t>24</w:t>
            </w:r>
            <w:r w:rsidR="0001571D" w:rsidRPr="003B64EC">
              <w:rPr>
                <w:sz w:val="24"/>
              </w:rPr>
              <w:t>t/a</w:t>
            </w:r>
            <w:r w:rsidR="0001571D" w:rsidRPr="003B64EC">
              <w:rPr>
                <w:rFonts w:hint="eastAsia"/>
                <w:sz w:val="24"/>
              </w:rPr>
              <w:t>、</w:t>
            </w:r>
            <w:r w:rsidR="0001571D" w:rsidRPr="003B64EC">
              <w:rPr>
                <w:sz w:val="24"/>
              </w:rPr>
              <w:t>0.00</w:t>
            </w:r>
            <w:r>
              <w:rPr>
                <w:rFonts w:hint="eastAsia"/>
                <w:sz w:val="24"/>
              </w:rPr>
              <w:t>72</w:t>
            </w:r>
            <w:r w:rsidR="0001571D" w:rsidRPr="003B64EC">
              <w:rPr>
                <w:sz w:val="24"/>
              </w:rPr>
              <w:t>t/a</w:t>
            </w:r>
            <w:r w:rsidR="0001571D">
              <w:rPr>
                <w:rFonts w:hint="eastAsia"/>
                <w:sz w:val="24"/>
              </w:rPr>
              <w:t>、</w:t>
            </w:r>
            <w:r w:rsidR="0001571D" w:rsidRPr="003B64EC">
              <w:rPr>
                <w:sz w:val="24"/>
              </w:rPr>
              <w:t>0.000</w:t>
            </w:r>
            <w:r>
              <w:rPr>
                <w:rFonts w:hint="eastAsia"/>
                <w:sz w:val="24"/>
              </w:rPr>
              <w:t>2</w:t>
            </w:r>
            <w:r w:rsidR="0001571D" w:rsidRPr="003B64EC">
              <w:rPr>
                <w:sz w:val="24"/>
              </w:rPr>
              <w:t>t/a</w:t>
            </w:r>
            <w:r w:rsidR="0001571D" w:rsidRPr="003B64EC">
              <w:rPr>
                <w:rFonts w:hint="eastAsia"/>
                <w:sz w:val="24"/>
              </w:rPr>
              <w:t>。本项目水污染物排放总量指标在</w:t>
            </w:r>
            <w:r w:rsidR="009B6E86">
              <w:rPr>
                <w:rFonts w:hint="eastAsia"/>
                <w:sz w:val="24"/>
              </w:rPr>
              <w:t>长泾</w:t>
            </w:r>
            <w:r w:rsidR="0001571D" w:rsidRPr="003B64EC">
              <w:rPr>
                <w:rFonts w:hint="eastAsia"/>
                <w:sz w:val="24"/>
              </w:rPr>
              <w:t>镇内控源截污内平衡；特征因子</w:t>
            </w:r>
            <w:r w:rsidR="0001571D" w:rsidRPr="003B64EC">
              <w:rPr>
                <w:sz w:val="24"/>
              </w:rPr>
              <w:t>SS</w:t>
            </w:r>
            <w:r w:rsidR="0001571D" w:rsidRPr="003B64EC">
              <w:rPr>
                <w:rFonts w:hint="eastAsia"/>
                <w:sz w:val="24"/>
              </w:rPr>
              <w:t>作为企业日常考核指标。</w:t>
            </w:r>
          </w:p>
          <w:p w:rsidR="0001571D" w:rsidRDefault="0001571D" w:rsidP="0001571D">
            <w:pPr>
              <w:spacing w:line="360" w:lineRule="auto"/>
              <w:ind w:firstLineChars="200" w:firstLine="480"/>
              <w:rPr>
                <w:sz w:val="24"/>
              </w:rPr>
            </w:pPr>
            <w:r>
              <w:rPr>
                <w:rFonts w:hint="eastAsia"/>
                <w:sz w:val="24"/>
              </w:rPr>
              <w:t>本项目大气污染物颗粒物排放总量为</w:t>
            </w:r>
            <w:r>
              <w:rPr>
                <w:sz w:val="24"/>
              </w:rPr>
              <w:t>0.0</w:t>
            </w:r>
            <w:r w:rsidR="00C33B1E">
              <w:rPr>
                <w:rFonts w:hint="eastAsia"/>
                <w:sz w:val="24"/>
              </w:rPr>
              <w:t>088</w:t>
            </w:r>
            <w:r>
              <w:rPr>
                <w:sz w:val="24"/>
              </w:rPr>
              <w:t>t/a</w:t>
            </w:r>
            <w:r>
              <w:rPr>
                <w:rFonts w:hint="eastAsia"/>
                <w:sz w:val="24"/>
              </w:rPr>
              <w:t>，在</w:t>
            </w:r>
            <w:r w:rsidR="009B6E86">
              <w:rPr>
                <w:rFonts w:hint="eastAsia"/>
                <w:sz w:val="24"/>
              </w:rPr>
              <w:t>长泾</w:t>
            </w:r>
            <w:r>
              <w:rPr>
                <w:rFonts w:hint="eastAsia"/>
                <w:sz w:val="24"/>
              </w:rPr>
              <w:t>镇内平衡。</w:t>
            </w:r>
          </w:p>
          <w:p w:rsidR="00445BF4" w:rsidRPr="001D516B" w:rsidRDefault="00445BF4">
            <w:pPr>
              <w:spacing w:line="360" w:lineRule="auto"/>
              <w:ind w:firstLineChars="200" w:firstLine="480"/>
              <w:rPr>
                <w:sz w:val="24"/>
              </w:rPr>
            </w:pPr>
            <w:r w:rsidRPr="001D516B">
              <w:rPr>
                <w:sz w:val="24"/>
              </w:rPr>
              <w:t>固体废物的排放总量为零，符合总量控制的要求。</w:t>
            </w:r>
          </w:p>
        </w:tc>
      </w:tr>
    </w:tbl>
    <w:p w:rsidR="00445BF4" w:rsidRPr="001D516B" w:rsidRDefault="00445BF4">
      <w:pPr>
        <w:spacing w:line="360" w:lineRule="auto"/>
        <w:jc w:val="left"/>
        <w:rPr>
          <w:bCs/>
          <w:sz w:val="10"/>
        </w:rPr>
      </w:pPr>
      <w:r w:rsidRPr="001D516B">
        <w:rPr>
          <w:b/>
          <w:sz w:val="24"/>
        </w:rPr>
        <w:lastRenderedPageBreak/>
        <w:t>五、建设项目工程分</w:t>
      </w:r>
      <w:r w:rsidR="00863FE7">
        <w:rPr>
          <w:rFonts w:hint="eastAsia"/>
          <w:b/>
          <w:sz w:val="24"/>
        </w:rPr>
        <w:t>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3"/>
      </w:tblGrid>
      <w:tr w:rsidR="00445BF4" w:rsidRPr="001D516B" w:rsidTr="007501C5">
        <w:trPr>
          <w:trHeight w:val="13045"/>
        </w:trPr>
        <w:tc>
          <w:tcPr>
            <w:tcW w:w="8906" w:type="dxa"/>
          </w:tcPr>
          <w:p w:rsidR="00445BF4" w:rsidRPr="001D516B" w:rsidRDefault="00445BF4" w:rsidP="00912137">
            <w:pPr>
              <w:spacing w:line="360" w:lineRule="auto"/>
              <w:rPr>
                <w:b/>
                <w:color w:val="000000"/>
                <w:sz w:val="24"/>
              </w:rPr>
            </w:pPr>
            <w:r w:rsidRPr="001D516B">
              <w:rPr>
                <w:b/>
                <w:color w:val="000000"/>
                <w:sz w:val="24"/>
              </w:rPr>
              <w:t>一、施工期：</w:t>
            </w:r>
          </w:p>
          <w:p w:rsidR="00445BF4" w:rsidRPr="001D516B" w:rsidRDefault="00445BF4" w:rsidP="00912137">
            <w:pPr>
              <w:adjustRightInd w:val="0"/>
              <w:snapToGrid w:val="0"/>
              <w:spacing w:line="360" w:lineRule="auto"/>
              <w:ind w:firstLineChars="200" w:firstLine="480"/>
              <w:rPr>
                <w:b/>
                <w:color w:val="000000"/>
                <w:sz w:val="24"/>
              </w:rPr>
            </w:pPr>
            <w:r w:rsidRPr="001D516B">
              <w:rPr>
                <w:color w:val="000000"/>
                <w:sz w:val="24"/>
              </w:rPr>
              <w:t>本项目</w:t>
            </w:r>
            <w:r w:rsidR="00B33C02">
              <w:rPr>
                <w:rFonts w:hint="eastAsia"/>
                <w:color w:val="000000"/>
                <w:sz w:val="24"/>
              </w:rPr>
              <w:t>租用</w:t>
            </w:r>
            <w:r w:rsidR="00270E5D">
              <w:rPr>
                <w:rFonts w:hint="eastAsia"/>
                <w:color w:val="000000"/>
                <w:sz w:val="24"/>
              </w:rPr>
              <w:t>厂房</w:t>
            </w:r>
            <w:r w:rsidRPr="001D516B">
              <w:rPr>
                <w:color w:val="000000"/>
                <w:sz w:val="24"/>
              </w:rPr>
              <w:t>进行建设，因此主体工程主要为现有厂房及办公布局调整，生产及辅助设备的购置、安装和调试等；公用工程和辅助工程包括贮运工程、环保工程和其它配套工程的完善建设，对周围环境影响不明显。</w:t>
            </w:r>
          </w:p>
          <w:p w:rsidR="00445BF4" w:rsidRPr="001D516B" w:rsidRDefault="00445BF4" w:rsidP="00912137">
            <w:pPr>
              <w:spacing w:line="360" w:lineRule="auto"/>
              <w:rPr>
                <w:b/>
                <w:color w:val="000000"/>
                <w:sz w:val="24"/>
              </w:rPr>
            </w:pPr>
            <w:r w:rsidRPr="001D516B">
              <w:rPr>
                <w:b/>
                <w:color w:val="000000"/>
                <w:sz w:val="24"/>
              </w:rPr>
              <w:t>二、营运期</w:t>
            </w:r>
          </w:p>
          <w:p w:rsidR="00445BF4" w:rsidRPr="001D516B" w:rsidRDefault="00445BF4" w:rsidP="00912137">
            <w:pPr>
              <w:pStyle w:val="BodyText21"/>
              <w:adjustRightInd/>
              <w:spacing w:line="360" w:lineRule="auto"/>
              <w:ind w:firstLineChars="200" w:firstLine="480"/>
              <w:textAlignment w:val="auto"/>
              <w:rPr>
                <w:rFonts w:ascii="Times New Roman" w:eastAsia="宋体"/>
                <w:color w:val="000000"/>
                <w:szCs w:val="24"/>
              </w:rPr>
            </w:pPr>
            <w:r w:rsidRPr="001D516B">
              <w:rPr>
                <w:rFonts w:ascii="Times New Roman" w:eastAsia="宋体"/>
                <w:color w:val="000000"/>
                <w:szCs w:val="24"/>
              </w:rPr>
              <w:t>1</w:t>
            </w:r>
            <w:r w:rsidRPr="001D516B">
              <w:rPr>
                <w:rFonts w:ascii="Times New Roman" w:eastAsia="宋体"/>
                <w:color w:val="000000"/>
                <w:szCs w:val="24"/>
              </w:rPr>
              <w:t>、生产工艺</w:t>
            </w:r>
          </w:p>
          <w:p w:rsidR="00445BF4" w:rsidRDefault="00445BF4" w:rsidP="00912137">
            <w:pPr>
              <w:pStyle w:val="BodyText21"/>
              <w:adjustRightInd/>
              <w:spacing w:line="360" w:lineRule="auto"/>
              <w:ind w:firstLineChars="200" w:firstLine="480"/>
              <w:textAlignment w:val="auto"/>
              <w:rPr>
                <w:rFonts w:ascii="Times New Roman" w:eastAsia="宋体"/>
                <w:color w:val="000000"/>
                <w:szCs w:val="24"/>
              </w:rPr>
            </w:pPr>
            <w:r w:rsidRPr="001D516B">
              <w:rPr>
                <w:rFonts w:ascii="Times New Roman" w:eastAsia="宋体"/>
                <w:color w:val="000000"/>
                <w:szCs w:val="24"/>
              </w:rPr>
              <w:t>本项目主要从事</w:t>
            </w:r>
            <w:r w:rsidR="00413E4A" w:rsidRPr="00413E4A">
              <w:rPr>
                <w:rFonts w:ascii="Times New Roman" w:eastAsia="宋体" w:hint="eastAsia"/>
                <w:color w:val="000000"/>
                <w:szCs w:val="24"/>
              </w:rPr>
              <w:t>螺栓标准件</w:t>
            </w:r>
            <w:r w:rsidRPr="001D516B">
              <w:rPr>
                <w:rFonts w:ascii="Times New Roman" w:eastAsia="宋体"/>
                <w:color w:val="000000"/>
                <w:szCs w:val="24"/>
              </w:rPr>
              <w:t>的生产，具体生产工艺流程及产污环节见图</w:t>
            </w:r>
            <w:r w:rsidRPr="001D516B">
              <w:rPr>
                <w:rFonts w:ascii="Times New Roman" w:eastAsia="宋体"/>
                <w:color w:val="000000"/>
                <w:szCs w:val="24"/>
              </w:rPr>
              <w:t>5-1</w:t>
            </w:r>
            <w:r w:rsidRPr="001D516B">
              <w:rPr>
                <w:rFonts w:ascii="Times New Roman" w:eastAsia="宋体"/>
                <w:color w:val="000000"/>
                <w:szCs w:val="24"/>
              </w:rPr>
              <w:t>（其中</w:t>
            </w:r>
            <w:r w:rsidRPr="001D516B">
              <w:rPr>
                <w:rFonts w:ascii="Times New Roman" w:eastAsia="宋体"/>
                <w:color w:val="000000"/>
                <w:szCs w:val="24"/>
              </w:rPr>
              <w:t>G-</w:t>
            </w:r>
            <w:r w:rsidRPr="001D516B">
              <w:rPr>
                <w:rFonts w:ascii="Times New Roman" w:eastAsia="宋体"/>
                <w:color w:val="000000"/>
                <w:szCs w:val="24"/>
              </w:rPr>
              <w:t>废气、</w:t>
            </w:r>
            <w:r w:rsidRPr="001D516B">
              <w:rPr>
                <w:rFonts w:ascii="Times New Roman" w:eastAsia="宋体"/>
                <w:color w:val="000000"/>
                <w:szCs w:val="24"/>
              </w:rPr>
              <w:t>S-</w:t>
            </w:r>
            <w:r w:rsidRPr="001D516B">
              <w:rPr>
                <w:rFonts w:ascii="Times New Roman" w:eastAsia="宋体"/>
                <w:color w:val="000000"/>
                <w:szCs w:val="24"/>
              </w:rPr>
              <w:t>固废、</w:t>
            </w:r>
            <w:r w:rsidRPr="001D516B">
              <w:rPr>
                <w:rFonts w:ascii="Times New Roman" w:eastAsia="宋体"/>
                <w:color w:val="000000"/>
                <w:szCs w:val="24"/>
              </w:rPr>
              <w:t>N-</w:t>
            </w:r>
            <w:r w:rsidRPr="001D516B">
              <w:rPr>
                <w:rFonts w:ascii="Times New Roman" w:eastAsia="宋体"/>
                <w:color w:val="000000"/>
                <w:szCs w:val="24"/>
              </w:rPr>
              <w:t>噪声</w:t>
            </w:r>
            <w:r w:rsidR="00164A90">
              <w:rPr>
                <w:rFonts w:ascii="Times New Roman" w:eastAsia="宋体" w:hint="eastAsia"/>
                <w:color w:val="000000"/>
                <w:szCs w:val="24"/>
              </w:rPr>
              <w:t>、</w:t>
            </w:r>
            <w:r w:rsidR="00164A90">
              <w:rPr>
                <w:rFonts w:ascii="Times New Roman" w:eastAsia="宋体" w:hint="eastAsia"/>
                <w:color w:val="000000"/>
                <w:szCs w:val="24"/>
              </w:rPr>
              <w:t>Z</w:t>
            </w:r>
            <w:r w:rsidR="00164A90" w:rsidRPr="001D516B">
              <w:rPr>
                <w:rFonts w:ascii="Times New Roman" w:eastAsia="宋体"/>
                <w:color w:val="000000"/>
                <w:szCs w:val="24"/>
              </w:rPr>
              <w:t>-</w:t>
            </w:r>
            <w:r w:rsidR="00164A90">
              <w:rPr>
                <w:rFonts w:ascii="Times New Roman" w:eastAsia="宋体" w:hint="eastAsia"/>
                <w:color w:val="000000"/>
                <w:szCs w:val="24"/>
              </w:rPr>
              <w:t>振动</w:t>
            </w:r>
            <w:r w:rsidRPr="001D516B">
              <w:rPr>
                <w:rFonts w:ascii="Times New Roman" w:eastAsia="宋体"/>
                <w:color w:val="000000"/>
                <w:szCs w:val="24"/>
              </w:rPr>
              <w:t>）。</w:t>
            </w:r>
          </w:p>
          <w:p w:rsidR="00445BF4" w:rsidRPr="001D516B" w:rsidRDefault="00912137" w:rsidP="00B1607F">
            <w:pPr>
              <w:spacing w:line="360" w:lineRule="auto"/>
              <w:ind w:firstLineChars="200" w:firstLine="420"/>
              <w:jc w:val="center"/>
              <w:rPr>
                <w:color w:val="000000"/>
                <w:sz w:val="24"/>
              </w:rPr>
            </w:pPr>
            <w:r>
              <w:object w:dxaOrig="4364" w:dyaOrig="4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25pt;height:247.5pt" o:ole="">
                  <v:imagedata r:id="rId9" o:title=""/>
                </v:shape>
                <o:OLEObject Type="Embed" ProgID="Visio.Drawing.11" ShapeID="_x0000_i1026" DrawAspect="Content" ObjectID="_1664364849" r:id="rId10"/>
              </w:object>
            </w:r>
          </w:p>
          <w:p w:rsidR="00445BF4" w:rsidRPr="001D516B" w:rsidRDefault="00445BF4" w:rsidP="00CA2C90">
            <w:pPr>
              <w:spacing w:line="360" w:lineRule="auto"/>
              <w:ind w:firstLineChars="200" w:firstLine="482"/>
              <w:jc w:val="center"/>
              <w:rPr>
                <w:b/>
                <w:color w:val="000000"/>
                <w:sz w:val="24"/>
              </w:rPr>
            </w:pPr>
            <w:r w:rsidRPr="001D516B">
              <w:rPr>
                <w:b/>
                <w:color w:val="000000"/>
                <w:sz w:val="24"/>
              </w:rPr>
              <w:t>图</w:t>
            </w:r>
            <w:r w:rsidRPr="001D516B">
              <w:rPr>
                <w:b/>
                <w:color w:val="000000"/>
                <w:sz w:val="24"/>
              </w:rPr>
              <w:t>5-</w:t>
            </w:r>
            <w:r w:rsidR="00AD39E2" w:rsidRPr="001D516B">
              <w:rPr>
                <w:b/>
                <w:color w:val="000000"/>
                <w:sz w:val="24"/>
              </w:rPr>
              <w:t>1</w:t>
            </w:r>
            <w:r w:rsidR="00555AFA">
              <w:rPr>
                <w:rFonts w:hint="eastAsia"/>
                <w:b/>
                <w:color w:val="000000"/>
                <w:sz w:val="24"/>
              </w:rPr>
              <w:t xml:space="preserve">  </w:t>
            </w:r>
            <w:r w:rsidRPr="001D516B">
              <w:rPr>
                <w:b/>
                <w:color w:val="000000"/>
                <w:sz w:val="24"/>
              </w:rPr>
              <w:t>工艺流程及产污环节图</w:t>
            </w:r>
          </w:p>
          <w:p w:rsidR="00445BF4" w:rsidRPr="00CF08D9" w:rsidRDefault="00445BF4" w:rsidP="00CF08D9">
            <w:pPr>
              <w:pStyle w:val="BodyText21"/>
              <w:adjustRightInd/>
              <w:spacing w:line="360" w:lineRule="auto"/>
              <w:textAlignment w:val="auto"/>
              <w:rPr>
                <w:rFonts w:ascii="Times New Roman" w:eastAsia="宋体"/>
                <w:color w:val="000000"/>
                <w:szCs w:val="24"/>
              </w:rPr>
            </w:pPr>
            <w:r w:rsidRPr="001D516B">
              <w:rPr>
                <w:rFonts w:ascii="Times New Roman" w:eastAsia="宋体"/>
                <w:color w:val="000000"/>
                <w:szCs w:val="24"/>
              </w:rPr>
              <w:t>2</w:t>
            </w:r>
            <w:r w:rsidRPr="001D516B">
              <w:rPr>
                <w:rFonts w:ascii="Times New Roman" w:eastAsia="宋体"/>
                <w:color w:val="000000"/>
                <w:szCs w:val="24"/>
              </w:rPr>
              <w:t>、其他产污环节分析</w:t>
            </w:r>
          </w:p>
          <w:p w:rsidR="00823745" w:rsidRDefault="00445BF4" w:rsidP="00823745">
            <w:pPr>
              <w:pStyle w:val="BodyText21"/>
              <w:adjustRightInd/>
              <w:spacing w:line="360" w:lineRule="auto"/>
              <w:ind w:firstLineChars="200" w:firstLine="480"/>
              <w:textAlignment w:val="auto"/>
              <w:rPr>
                <w:rFonts w:ascii="Times New Roman" w:eastAsia="宋体" w:hint="eastAsia"/>
                <w:color w:val="000000"/>
                <w:szCs w:val="24"/>
              </w:rPr>
            </w:pPr>
            <w:r w:rsidRPr="001D516B">
              <w:rPr>
                <w:rFonts w:ascii="Times New Roman" w:eastAsia="宋体"/>
                <w:color w:val="000000"/>
                <w:szCs w:val="24"/>
              </w:rPr>
              <w:t>本项目生产中会产生相应类别的污染物，公辅设施也会产生相应污染物，主要为厂区职工生活污水（</w:t>
            </w:r>
            <w:r w:rsidRPr="001D516B">
              <w:rPr>
                <w:rFonts w:ascii="Times New Roman" w:eastAsia="宋体"/>
                <w:color w:val="000000"/>
                <w:szCs w:val="24"/>
              </w:rPr>
              <w:t>W</w:t>
            </w:r>
            <w:r w:rsidRPr="00164A90">
              <w:rPr>
                <w:rFonts w:ascii="Times New Roman" w:eastAsia="宋体"/>
                <w:color w:val="000000"/>
                <w:szCs w:val="24"/>
                <w:vertAlign w:val="subscript"/>
              </w:rPr>
              <w:t>1</w:t>
            </w:r>
            <w:r w:rsidRPr="001D516B">
              <w:rPr>
                <w:rFonts w:ascii="Times New Roman" w:eastAsia="宋体"/>
                <w:color w:val="000000"/>
                <w:szCs w:val="24"/>
              </w:rPr>
              <w:t>）、</w:t>
            </w:r>
            <w:r w:rsidR="00DF1EF3">
              <w:rPr>
                <w:rFonts w:ascii="Times New Roman" w:eastAsia="宋体" w:hint="eastAsia"/>
                <w:color w:val="000000"/>
                <w:szCs w:val="24"/>
              </w:rPr>
              <w:t>布袋除尘装置收集的滤尘（</w:t>
            </w:r>
            <w:r w:rsidR="00DF1EF3">
              <w:rPr>
                <w:rFonts w:ascii="Times New Roman" w:eastAsia="宋体" w:hint="eastAsia"/>
                <w:color w:val="000000"/>
                <w:szCs w:val="24"/>
              </w:rPr>
              <w:t>S</w:t>
            </w:r>
            <w:r w:rsidR="00B1607F">
              <w:rPr>
                <w:rFonts w:ascii="Times New Roman" w:eastAsia="宋体" w:hint="eastAsia"/>
                <w:color w:val="000000"/>
                <w:szCs w:val="24"/>
                <w:vertAlign w:val="subscript"/>
              </w:rPr>
              <w:t>4</w:t>
            </w:r>
            <w:r w:rsidR="00DF1EF3">
              <w:rPr>
                <w:rFonts w:ascii="Times New Roman" w:eastAsia="宋体" w:hint="eastAsia"/>
                <w:color w:val="000000"/>
                <w:szCs w:val="24"/>
              </w:rPr>
              <w:t>）</w:t>
            </w:r>
            <w:r w:rsidR="002F481A">
              <w:rPr>
                <w:rFonts w:ascii="Times New Roman" w:eastAsia="宋体" w:hint="eastAsia"/>
                <w:color w:val="000000"/>
                <w:szCs w:val="24"/>
              </w:rPr>
              <w:t>、</w:t>
            </w:r>
            <w:r w:rsidR="00D578B8">
              <w:rPr>
                <w:rFonts w:ascii="Times New Roman" w:eastAsia="宋体" w:hint="eastAsia"/>
                <w:color w:val="000000"/>
                <w:szCs w:val="24"/>
              </w:rPr>
              <w:t>设备维修产生的</w:t>
            </w:r>
            <w:r w:rsidR="0042126E" w:rsidRPr="001D516B">
              <w:rPr>
                <w:rFonts w:ascii="Times New Roman" w:eastAsia="宋体"/>
                <w:color w:val="000000"/>
                <w:szCs w:val="24"/>
              </w:rPr>
              <w:t>废机油（</w:t>
            </w:r>
            <w:r w:rsidR="0042126E" w:rsidRPr="001D516B">
              <w:rPr>
                <w:rFonts w:ascii="Times New Roman" w:eastAsia="宋体"/>
                <w:color w:val="000000"/>
                <w:szCs w:val="24"/>
              </w:rPr>
              <w:t>S</w:t>
            </w:r>
            <w:r w:rsidR="00B1607F">
              <w:rPr>
                <w:rFonts w:ascii="Times New Roman" w:eastAsia="宋体" w:hint="eastAsia"/>
                <w:color w:val="000000"/>
                <w:szCs w:val="24"/>
                <w:vertAlign w:val="subscript"/>
              </w:rPr>
              <w:t>5</w:t>
            </w:r>
            <w:r w:rsidR="00B96480">
              <w:rPr>
                <w:rFonts w:ascii="Times New Roman" w:eastAsia="宋体"/>
                <w:color w:val="000000"/>
                <w:szCs w:val="24"/>
              </w:rPr>
              <w:t>）</w:t>
            </w:r>
            <w:r w:rsidR="000A755B">
              <w:rPr>
                <w:rFonts w:ascii="Times New Roman" w:eastAsia="宋体" w:hint="eastAsia"/>
                <w:color w:val="000000"/>
                <w:szCs w:val="24"/>
              </w:rPr>
              <w:t>、乳化液和机油原料包装时产生的废包装桶（</w:t>
            </w:r>
            <w:r w:rsidR="000A755B">
              <w:rPr>
                <w:rFonts w:ascii="Times New Roman" w:eastAsia="宋体" w:hint="eastAsia"/>
                <w:color w:val="000000"/>
                <w:szCs w:val="24"/>
              </w:rPr>
              <w:t>S</w:t>
            </w:r>
            <w:r w:rsidR="00912137">
              <w:rPr>
                <w:rFonts w:ascii="Times New Roman" w:eastAsia="宋体" w:hint="eastAsia"/>
                <w:color w:val="000000"/>
                <w:szCs w:val="24"/>
                <w:vertAlign w:val="subscript"/>
              </w:rPr>
              <w:t>6</w:t>
            </w:r>
            <w:r w:rsidR="000A755B">
              <w:rPr>
                <w:rFonts w:ascii="Times New Roman" w:eastAsia="宋体" w:hint="eastAsia"/>
                <w:color w:val="000000"/>
                <w:szCs w:val="24"/>
              </w:rPr>
              <w:t>）</w:t>
            </w:r>
            <w:r w:rsidRPr="001D516B">
              <w:rPr>
                <w:rFonts w:ascii="Times New Roman" w:eastAsia="宋体"/>
                <w:color w:val="000000"/>
                <w:szCs w:val="24"/>
              </w:rPr>
              <w:t>以及厂区生活垃圾（</w:t>
            </w:r>
            <w:r w:rsidRPr="001D516B">
              <w:rPr>
                <w:rFonts w:ascii="Times New Roman" w:eastAsia="宋体"/>
                <w:color w:val="000000"/>
                <w:szCs w:val="24"/>
              </w:rPr>
              <w:t>S</w:t>
            </w:r>
            <w:r w:rsidR="00912137">
              <w:rPr>
                <w:rFonts w:ascii="Times New Roman" w:eastAsia="宋体" w:hint="eastAsia"/>
                <w:color w:val="000000"/>
                <w:szCs w:val="24"/>
                <w:vertAlign w:val="subscript"/>
              </w:rPr>
              <w:t>7</w:t>
            </w:r>
            <w:r w:rsidRPr="001D516B">
              <w:rPr>
                <w:rFonts w:ascii="Times New Roman" w:eastAsia="宋体"/>
                <w:color w:val="000000"/>
                <w:szCs w:val="24"/>
              </w:rPr>
              <w:t>）</w:t>
            </w:r>
          </w:p>
          <w:p w:rsidR="00445BF4" w:rsidRPr="001D516B" w:rsidRDefault="00445BF4" w:rsidP="00823745">
            <w:pPr>
              <w:pStyle w:val="BodyText21"/>
              <w:adjustRightInd/>
              <w:spacing w:line="360" w:lineRule="auto"/>
              <w:textAlignment w:val="auto"/>
              <w:rPr>
                <w:rFonts w:ascii="Times New Roman" w:eastAsia="宋体"/>
                <w:color w:val="000000"/>
                <w:szCs w:val="24"/>
              </w:rPr>
            </w:pPr>
            <w:r w:rsidRPr="001D516B">
              <w:rPr>
                <w:rFonts w:ascii="Times New Roman" w:eastAsia="宋体"/>
                <w:color w:val="000000"/>
                <w:szCs w:val="24"/>
              </w:rPr>
              <w:t>3</w:t>
            </w:r>
            <w:r w:rsidRPr="001D516B">
              <w:rPr>
                <w:rFonts w:ascii="Times New Roman" w:eastAsia="宋体"/>
                <w:color w:val="000000"/>
                <w:szCs w:val="24"/>
              </w:rPr>
              <w:t>、水量平衡</w:t>
            </w:r>
          </w:p>
          <w:p w:rsidR="00445BF4" w:rsidRDefault="00445BF4">
            <w:pPr>
              <w:tabs>
                <w:tab w:val="left" w:pos="840"/>
              </w:tabs>
              <w:spacing w:line="360" w:lineRule="auto"/>
              <w:ind w:firstLineChars="200" w:firstLine="480"/>
              <w:jc w:val="left"/>
              <w:rPr>
                <w:color w:val="000000"/>
                <w:sz w:val="24"/>
              </w:rPr>
            </w:pPr>
            <w:r w:rsidRPr="001D516B">
              <w:rPr>
                <w:color w:val="000000"/>
                <w:sz w:val="24"/>
              </w:rPr>
              <w:t>本项目水量平衡见图</w:t>
            </w:r>
            <w:r w:rsidR="003760B3" w:rsidRPr="001D516B">
              <w:rPr>
                <w:color w:val="000000"/>
                <w:sz w:val="24"/>
              </w:rPr>
              <w:t>5-</w:t>
            </w:r>
            <w:r w:rsidR="00DF1EF3">
              <w:rPr>
                <w:rFonts w:hint="eastAsia"/>
                <w:color w:val="000000"/>
                <w:sz w:val="24"/>
              </w:rPr>
              <w:t>3</w:t>
            </w:r>
            <w:r w:rsidRPr="001D516B">
              <w:rPr>
                <w:color w:val="000000"/>
                <w:sz w:val="24"/>
              </w:rPr>
              <w:t>。</w:t>
            </w:r>
            <w:r w:rsidR="00B33998">
              <w:rPr>
                <w:color w:val="000000"/>
                <w:sz w:val="24"/>
              </w:rPr>
            </w:r>
            <w:r w:rsidR="00B33998">
              <w:rPr>
                <w:color w:val="000000"/>
                <w:sz w:val="24"/>
              </w:rPr>
              <w:pict>
                <v:group id="_x0000_s5005" editas="canvas" style="width:438.3pt;height:104.3pt;mso-position-horizontal-relative:char;mso-position-vertical-relative:line" coordorigin="1701,9648" coordsize="8766,2086">
                  <o:lock v:ext="edit" aspectratio="t" text="t"/>
                  <o:diagram v:ext="edit" dgmstyle="0" dgmscalex="0" dgmscaley="0"/>
                  <v:shape id="_x0000_s5006" type="#_x0000_t75" style="position:absolute;left:1701;top:9648;width:8766;height:2086">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3983" o:spid="_x0000_s5007" type="#_x0000_t202" style="position:absolute;left:3671;top:10076;width:1391;height:385">
                    <v:stroke endarrowwidth="narrow"/>
                    <v:textbox style="mso-next-textbox:#文本框 3983" inset="0,.5mm,0,.5mm">
                      <w:txbxContent>
                        <w:p w:rsidR="00FF33B8" w:rsidRDefault="00FF33B8" w:rsidP="00395115">
                          <w:pPr>
                            <w:jc w:val="center"/>
                          </w:pPr>
                          <w:r>
                            <w:rPr>
                              <w:rFonts w:hint="eastAsia"/>
                            </w:rPr>
                            <w:t>生活用水</w:t>
                          </w:r>
                        </w:p>
                      </w:txbxContent>
                    </v:textbox>
                  </v:shape>
                  <v:line id="直线 3984" o:spid="_x0000_s5008" style="position:absolute;flip:y" from="4161,9676" to="4162,10066">
                    <v:fill o:detectmouseclick="t"/>
                    <v:stroke endarrow="block" endarrowwidth="narrow"/>
                  </v:line>
                  <v:shape id="文本框 3985" o:spid="_x0000_s5009" type="#_x0000_t202" style="position:absolute;left:4248;top:9774;width:930;height:287" filled="f" stroked="f">
                    <v:fill o:detectmouseclick="t"/>
                    <v:textbox style="mso-next-textbox:#文本框 3985" inset="0,0,0,0">
                      <w:txbxContent>
                        <w:p w:rsidR="00FF33B8" w:rsidRDefault="00FF33B8" w:rsidP="00395115">
                          <w:pPr>
                            <w:jc w:val="center"/>
                          </w:pPr>
                          <w:r>
                            <w:rPr>
                              <w:rFonts w:hAnsi="宋体" w:hint="eastAsia"/>
                            </w:rPr>
                            <w:t>损耗</w:t>
                          </w:r>
                          <w:r>
                            <w:rPr>
                              <w:rFonts w:hint="eastAsia"/>
                            </w:rPr>
                            <w:t>120</w:t>
                          </w:r>
                        </w:p>
                      </w:txbxContent>
                    </v:textbox>
                  </v:shape>
                  <v:shape id="文本框 3987" o:spid="_x0000_s5011" type="#_x0000_t202" style="position:absolute;left:8024;top:9951;width:2416;height:637" filled="f" stroked="f">
                    <v:fill o:detectmouseclick="t"/>
                    <v:textbox style="mso-next-textbox:#文本框 3987" inset="0,0,0,0">
                      <w:txbxContent>
                        <w:p w:rsidR="00FF33B8" w:rsidRDefault="00FF33B8" w:rsidP="00395115">
                          <w:pPr>
                            <w:jc w:val="left"/>
                          </w:pPr>
                          <w:r>
                            <w:t>接入</w:t>
                          </w:r>
                          <w:r w:rsidR="00912137" w:rsidRPr="00912137">
                            <w:rPr>
                              <w:rFonts w:hint="eastAsia"/>
                            </w:rPr>
                            <w:t>江阴市长泾综合污水处理有限公司</w:t>
                          </w:r>
                          <w:r>
                            <w:t>集中处理</w:t>
                          </w:r>
                        </w:p>
                        <w:p w:rsidR="00FF33B8" w:rsidRDefault="00FF33B8" w:rsidP="00395115">
                          <w:pPr>
                            <w:rPr>
                              <w:szCs w:val="21"/>
                            </w:rPr>
                          </w:pPr>
                        </w:p>
                      </w:txbxContent>
                    </v:textbox>
                  </v:shape>
                  <v:shape id="文本框 3990" o:spid="_x0000_s5014" type="#_x0000_t202" style="position:absolute;left:5191;top:9906;width:509;height:272" filled="f" stroked="f">
                    <v:fill o:detectmouseclick="t"/>
                    <v:textbox style="mso-next-textbox:#文本框 3990" inset="0,0,0,0">
                      <w:txbxContent>
                        <w:p w:rsidR="00FF33B8" w:rsidRDefault="00FF33B8" w:rsidP="00395115">
                          <w:pPr>
                            <w:jc w:val="center"/>
                          </w:pPr>
                          <w:r>
                            <w:rPr>
                              <w:rFonts w:hint="eastAsia"/>
                            </w:rPr>
                            <w:t>480</w:t>
                          </w:r>
                        </w:p>
                      </w:txbxContent>
                    </v:textbox>
                  </v:shape>
                  <v:line id="直线 3991" o:spid="_x0000_s5015" style="position:absolute" from="5094,10268" to="5879,10269">
                    <v:fill o:detectmouseclick="t"/>
                    <v:stroke endarrow="block" endarrowwidth="narrow"/>
                  </v:line>
                  <v:line id="Line 18804" o:spid="_x0000_s4978" style="position:absolute;flip:y" from="2244,10749" to="3179,10750">
                    <v:fill o:detectmouseclick="t"/>
                    <v:stroke endarrow="block" endarrowwidth="narrow"/>
                  </v:line>
                  <v:shape id="Text Box 18797" o:spid="_x0000_s4980" type="#_x0000_t202" style="position:absolute;left:2086;top:10869;width:1063;height:374" filled="f" stroked="f">
                    <v:fill o:detectmouseclick="t"/>
                    <v:textbox style="mso-next-textbox:#Text Box 18797" inset="0,0,0,0">
                      <w:txbxContent>
                        <w:p w:rsidR="00FF33B8" w:rsidRDefault="00FF33B8" w:rsidP="00395115">
                          <w:pPr>
                            <w:jc w:val="center"/>
                            <w:rPr>
                              <w:szCs w:val="21"/>
                            </w:rPr>
                          </w:pPr>
                          <w:r>
                            <w:rPr>
                              <w:rFonts w:hint="eastAsia"/>
                              <w:szCs w:val="21"/>
                            </w:rPr>
                            <w:t>新鲜水</w:t>
                          </w:r>
                        </w:p>
                      </w:txbxContent>
                    </v:textbox>
                  </v:shape>
                  <v:shape id="Text Box 18805" o:spid="_x0000_s4982" type="#_x0000_t202" style="position:absolute;left:2322;top:10461;width:797;height:267" stroked="f">
                    <v:fill opacity="0"/>
                    <v:textbox style="mso-next-textbox:#Text Box 18805" inset="0,0,0,0">
                      <w:txbxContent>
                        <w:p w:rsidR="00FF33B8" w:rsidRDefault="00FF33B8" w:rsidP="00395115">
                          <w:pPr>
                            <w:pStyle w:val="a3"/>
                            <w:spacing w:line="240" w:lineRule="auto"/>
                            <w:rPr>
                              <w:rFonts w:ascii="Times New Roman" w:eastAsia="宋体"/>
                              <w:szCs w:val="21"/>
                            </w:rPr>
                          </w:pPr>
                          <w:r>
                            <w:rPr>
                              <w:rFonts w:ascii="Times New Roman" w:eastAsia="宋体" w:hint="eastAsia"/>
                              <w:szCs w:val="21"/>
                            </w:rPr>
                            <w:t>600.5</w:t>
                          </w:r>
                        </w:p>
                      </w:txbxContent>
                    </v:textbox>
                  </v:shape>
                  <v:shape id="文本框 4056" o:spid="_x0000_s5080" type="#_x0000_t202" style="position:absolute;left:5864;top:10061;width:1362;height:385">
                    <v:stroke endarrowwidth="narrow"/>
                    <v:textbox style="mso-next-textbox:#文本框 4056" inset="0,.5mm,0,.5mm">
                      <w:txbxContent>
                        <w:p w:rsidR="00FF33B8" w:rsidRDefault="00FF33B8" w:rsidP="00395115">
                          <w:pPr>
                            <w:jc w:val="center"/>
                          </w:pPr>
                          <w:r>
                            <w:rPr>
                              <w:rFonts w:hint="eastAsia"/>
                            </w:rPr>
                            <w:t>化粪池</w:t>
                          </w:r>
                        </w:p>
                      </w:txbxContent>
                    </v:textbox>
                  </v:shape>
                  <v:line id="直线 4057" o:spid="_x0000_s5081" style="position:absolute" from="7226,10254" to="8011,10255">
                    <v:fill o:detectmouseclick="t"/>
                    <v:stroke endarrow="block" endarrowwidth="narrow"/>
                  </v:line>
                  <v:shape id="文本框 3990" o:spid="_x0000_s5104" type="#_x0000_t202" style="position:absolute;left:7339;top:9901;width:500;height:260" filled="f" stroked="f">
                    <v:fill o:detectmouseclick="t"/>
                    <v:textbox inset="0,0,0,0">
                      <w:txbxContent>
                        <w:p w:rsidR="00FF33B8" w:rsidRDefault="00FF33B8" w:rsidP="00395115">
                          <w:pPr>
                            <w:jc w:val="center"/>
                          </w:pPr>
                          <w:r>
                            <w:rPr>
                              <w:rFonts w:hint="eastAsia"/>
                            </w:rPr>
                            <w:t>480</w:t>
                          </w:r>
                        </w:p>
                      </w:txbxContent>
                    </v:textbox>
                  </v:shape>
                  <v:line id="直线 3058" o:spid="_x0000_s5106" style="position:absolute;flip:x" from="3179,10254" to="3674,10255" filled="t">
                    <v:stroke endarrowwidth="narrow"/>
                  </v:line>
                  <v:line id="直线 3059" o:spid="_x0000_s5107" style="position:absolute" from="3164,10254" to="3179,11364" filled="t">
                    <v:stroke endarrowwidth="narrow"/>
                  </v:line>
                  <v:shape id="Text Box 18805" o:spid="_x0000_s5110" type="#_x0000_t202" style="position:absolute;left:2974;top:9976;width:780;height:260" stroked="f">
                    <v:fill opacity="0"/>
                    <v:textbox inset="0,0,0,0">
                      <w:txbxContent>
                        <w:p w:rsidR="00FF33B8" w:rsidRDefault="00FF33B8" w:rsidP="00395115">
                          <w:pPr>
                            <w:pStyle w:val="a3"/>
                            <w:spacing w:line="240" w:lineRule="auto"/>
                            <w:rPr>
                              <w:rFonts w:ascii="Times New Roman" w:eastAsia="宋体"/>
                              <w:szCs w:val="21"/>
                            </w:rPr>
                          </w:pPr>
                          <w:r>
                            <w:rPr>
                              <w:rFonts w:ascii="Times New Roman" w:eastAsia="宋体" w:hint="eastAsia"/>
                              <w:szCs w:val="21"/>
                            </w:rPr>
                            <w:t>600</w:t>
                          </w:r>
                        </w:p>
                      </w:txbxContent>
                    </v:textbox>
                  </v:shape>
                  <v:line id="直线 3060" o:spid="_x0000_s5161" style="position:absolute" from="3179,11365" to="3689,11366" filled="t">
                    <v:stroke endarrowwidth="narrow"/>
                  </v:line>
                  <v:shape id="文本框 4058" o:spid="_x0000_s5162" type="#_x0000_t202" style="position:absolute;left:3671;top:11187;width:1346;height:415">
                    <v:stroke endarrowwidth="narrow"/>
                    <v:textbox style="mso-next-textbox:#文本框 4058" inset="0,.5mm,0,.5mm">
                      <w:txbxContent>
                        <w:p w:rsidR="00FF33B8" w:rsidRDefault="00FF33B8" w:rsidP="00395115">
                          <w:pPr>
                            <w:jc w:val="center"/>
                          </w:pPr>
                          <w:r>
                            <w:rPr>
                              <w:rFonts w:hint="eastAsia"/>
                            </w:rPr>
                            <w:t>乳化液配水</w:t>
                          </w:r>
                        </w:p>
                      </w:txbxContent>
                    </v:textbox>
                  </v:shape>
                  <v:line id="直线 3991" o:spid="_x0000_s5163" style="position:absolute" from="5034,11364" to="5819,11365">
                    <v:fill o:detectmouseclick="t"/>
                    <v:stroke endarrow="block" endarrowwidth="narrow"/>
                  </v:line>
                  <v:shape id="文本框 4073" o:spid="_x0000_s5164" type="#_x0000_t202" style="position:absolute;left:5819;top:11175;width:1741;height:427;mso-width-relative:margin;mso-height-relative:margin" strokecolor="white">
                    <v:fill opacity="0"/>
                    <v:textbox style="mso-next-textbox:#文本框 4073">
                      <w:txbxContent>
                        <w:p w:rsidR="00FF33B8" w:rsidRDefault="00FF33B8" w:rsidP="00395115">
                          <w:r>
                            <w:rPr>
                              <w:rFonts w:hint="eastAsia"/>
                            </w:rPr>
                            <w:t>进入废乳化液</w:t>
                          </w:r>
                        </w:p>
                      </w:txbxContent>
                    </v:textbox>
                  </v:shape>
                  <v:shape id="文本框 3990" o:spid="_x0000_s5165" type="#_x0000_t202" style="position:absolute;left:5146;top:11082;width:673;height:282" filled="f" stroked="f">
                    <v:fill o:detectmouseclick="t"/>
                    <v:textbox inset="0,0,0,0">
                      <w:txbxContent>
                        <w:p w:rsidR="00FF33B8" w:rsidRDefault="00FF33B8" w:rsidP="00395115">
                          <w:pPr>
                            <w:jc w:val="center"/>
                          </w:pPr>
                          <w:r>
                            <w:rPr>
                              <w:rFonts w:hint="eastAsia"/>
                            </w:rPr>
                            <w:t>0.15</w:t>
                          </w:r>
                        </w:p>
                      </w:txbxContent>
                    </v:textbox>
                  </v:shape>
                  <v:shape id="文本框 3990" o:spid="_x0000_s5166" type="#_x0000_t202" style="position:absolute;left:3144;top:11082;width:500;height:260" filled="f" stroked="f">
                    <v:fill o:detectmouseclick="t"/>
                    <v:textbox inset="0,0,0,0">
                      <w:txbxContent>
                        <w:p w:rsidR="00FF33B8" w:rsidRDefault="00FF33B8" w:rsidP="00395115">
                          <w:pPr>
                            <w:jc w:val="center"/>
                          </w:pPr>
                          <w:r>
                            <w:rPr>
                              <w:rFonts w:hint="eastAsia"/>
                            </w:rPr>
                            <w:t>0.5</w:t>
                          </w:r>
                        </w:p>
                      </w:txbxContent>
                    </v:textbox>
                  </v:shape>
                  <v:shape id="文本框 4077" o:spid="_x0000_s5167" type="#_x0000_t202" style="position:absolute;left:3875;top:10665;width:1445;height:439" strokecolor="white">
                    <v:fill opacity="0"/>
                    <v:textbox style="mso-next-textbox:#文本框 4077">
                      <w:txbxContent>
                        <w:p w:rsidR="00FF33B8" w:rsidRDefault="00FF33B8" w:rsidP="00395115">
                          <w:r>
                            <w:rPr>
                              <w:rFonts w:hint="eastAsia"/>
                            </w:rPr>
                            <w:t>损耗</w:t>
                          </w:r>
                          <w:r>
                            <w:rPr>
                              <w:rFonts w:hint="eastAsia"/>
                            </w:rPr>
                            <w:t>0.35</w:t>
                          </w:r>
                        </w:p>
                      </w:txbxContent>
                    </v:textbox>
                  </v:shape>
                  <v:shapetype id="_x0000_t32" coordsize="21600,21600" o:spt="32" o:oned="t" path="m,l21600,21600e" filled="f">
                    <v:path arrowok="t" fillok="f" o:connecttype="none"/>
                    <o:lock v:ext="edit" shapetype="t"/>
                  </v:shapetype>
                  <v:shape id="自选图形 4078" o:spid="_x0000_s5168" type="#_x0000_t32" style="position:absolute;left:3932;top:10789;width:1;height:398;flip:y" o:connectortype="straight">
                    <v:stroke endarrow="block" endarrowwidth="narrow"/>
                  </v:shape>
                  <w10:wrap type="none"/>
                  <w10:anchorlock/>
                </v:group>
              </w:pict>
            </w:r>
          </w:p>
          <w:p w:rsidR="005E4015" w:rsidRPr="005E4015" w:rsidRDefault="005E4015" w:rsidP="005E4015">
            <w:pPr>
              <w:spacing w:line="360" w:lineRule="auto"/>
              <w:ind w:firstLineChars="200" w:firstLine="482"/>
              <w:jc w:val="center"/>
              <w:rPr>
                <w:b/>
                <w:color w:val="000000"/>
                <w:sz w:val="24"/>
              </w:rPr>
            </w:pPr>
            <w:r w:rsidRPr="001D516B">
              <w:rPr>
                <w:b/>
                <w:color w:val="000000"/>
                <w:sz w:val="24"/>
              </w:rPr>
              <w:t>图</w:t>
            </w:r>
            <w:r w:rsidRPr="001D516B">
              <w:rPr>
                <w:b/>
                <w:color w:val="000000"/>
                <w:sz w:val="24"/>
              </w:rPr>
              <w:t>5-</w:t>
            </w:r>
            <w:r w:rsidR="00DF1EF3">
              <w:rPr>
                <w:rFonts w:hint="eastAsia"/>
                <w:b/>
                <w:color w:val="000000"/>
                <w:sz w:val="24"/>
              </w:rPr>
              <w:t xml:space="preserve">3 </w:t>
            </w:r>
            <w:r w:rsidRPr="001D516B">
              <w:rPr>
                <w:b/>
                <w:color w:val="000000"/>
                <w:sz w:val="24"/>
              </w:rPr>
              <w:t>本项目水量平衡图单位：</w:t>
            </w:r>
            <w:r w:rsidRPr="001D516B">
              <w:rPr>
                <w:b/>
                <w:color w:val="000000"/>
                <w:sz w:val="24"/>
              </w:rPr>
              <w:t>t/</w:t>
            </w:r>
            <w:r w:rsidR="007160E6">
              <w:rPr>
                <w:rFonts w:hint="eastAsia"/>
                <w:b/>
                <w:color w:val="000000"/>
                <w:sz w:val="24"/>
              </w:rPr>
              <w:t>a</w:t>
            </w:r>
          </w:p>
          <w:p w:rsidR="00445BF4" w:rsidRPr="001D516B" w:rsidRDefault="00445BF4">
            <w:pPr>
              <w:spacing w:line="360" w:lineRule="auto"/>
              <w:ind w:firstLineChars="200" w:firstLine="480"/>
              <w:rPr>
                <w:color w:val="000000"/>
                <w:sz w:val="24"/>
              </w:rPr>
            </w:pPr>
          </w:p>
        </w:tc>
      </w:tr>
      <w:tr w:rsidR="00445BF4" w:rsidRPr="001D516B" w:rsidTr="007501C5">
        <w:trPr>
          <w:trHeight w:val="13625"/>
        </w:trPr>
        <w:tc>
          <w:tcPr>
            <w:tcW w:w="8906" w:type="dxa"/>
          </w:tcPr>
          <w:p w:rsidR="00445BF4" w:rsidRPr="001D516B" w:rsidRDefault="00445BF4">
            <w:pPr>
              <w:spacing w:line="360" w:lineRule="auto"/>
              <w:rPr>
                <w:bCs/>
                <w:sz w:val="24"/>
              </w:rPr>
            </w:pPr>
            <w:r w:rsidRPr="001D516B">
              <w:rPr>
                <w:bCs/>
                <w:sz w:val="24"/>
              </w:rPr>
              <w:lastRenderedPageBreak/>
              <w:t>主要污染工序：</w:t>
            </w:r>
          </w:p>
          <w:p w:rsidR="00445BF4" w:rsidRPr="001D516B" w:rsidRDefault="00445BF4">
            <w:pPr>
              <w:spacing w:line="360" w:lineRule="auto"/>
              <w:ind w:firstLineChars="200" w:firstLine="480"/>
              <w:rPr>
                <w:bCs/>
                <w:sz w:val="24"/>
              </w:rPr>
            </w:pPr>
            <w:r w:rsidRPr="001D516B">
              <w:rPr>
                <w:bCs/>
                <w:sz w:val="24"/>
              </w:rPr>
              <w:t>1</w:t>
            </w:r>
            <w:r w:rsidRPr="001D516B">
              <w:rPr>
                <w:bCs/>
                <w:sz w:val="24"/>
              </w:rPr>
              <w:t>、废气</w:t>
            </w:r>
          </w:p>
          <w:p w:rsidR="00445BF4" w:rsidRPr="001D516B" w:rsidRDefault="00445BF4" w:rsidP="001A5A48">
            <w:pPr>
              <w:spacing w:line="360" w:lineRule="auto"/>
              <w:ind w:firstLineChars="200" w:firstLine="480"/>
              <w:rPr>
                <w:bCs/>
                <w:sz w:val="24"/>
              </w:rPr>
            </w:pPr>
            <w:r w:rsidRPr="001D516B">
              <w:rPr>
                <w:bCs/>
                <w:sz w:val="24"/>
              </w:rPr>
              <w:t>本项目</w:t>
            </w:r>
            <w:r w:rsidR="000A755B">
              <w:rPr>
                <w:rFonts w:hint="eastAsia"/>
                <w:bCs/>
                <w:sz w:val="24"/>
              </w:rPr>
              <w:t>铝型材</w:t>
            </w:r>
            <w:r w:rsidR="001A5A48">
              <w:rPr>
                <w:rFonts w:hint="eastAsia"/>
                <w:bCs/>
                <w:sz w:val="24"/>
              </w:rPr>
              <w:t>抛丸工序有粉尘产生，污染因子为颗粒物。</w:t>
            </w:r>
          </w:p>
          <w:p w:rsidR="001A5A48" w:rsidRDefault="000A755B" w:rsidP="001A5A48">
            <w:pPr>
              <w:pStyle w:val="a5"/>
              <w:spacing w:line="360" w:lineRule="auto"/>
              <w:ind w:firstLineChars="200" w:firstLine="480"/>
              <w:rPr>
                <w:color w:val="000000"/>
              </w:rPr>
            </w:pPr>
            <w:r>
              <w:rPr>
                <w:rFonts w:hAnsi="宋体" w:hint="eastAsia"/>
                <w:color w:val="000000"/>
              </w:rPr>
              <w:t>抛丸</w:t>
            </w:r>
            <w:r w:rsidR="0055321F">
              <w:rPr>
                <w:rFonts w:hAnsi="宋体" w:hint="eastAsia"/>
                <w:color w:val="000000"/>
              </w:rPr>
              <w:t>环节</w:t>
            </w:r>
            <w:r>
              <w:rPr>
                <w:rFonts w:hint="eastAsia"/>
                <w:bCs/>
              </w:rPr>
              <w:t>铝型材</w:t>
            </w:r>
            <w:r w:rsidR="0055321F">
              <w:rPr>
                <w:rFonts w:hAnsi="宋体" w:hint="eastAsia"/>
                <w:color w:val="000000"/>
              </w:rPr>
              <w:t>使用量为</w:t>
            </w:r>
            <w:r w:rsidR="0055321F">
              <w:rPr>
                <w:rFonts w:hAnsi="宋体" w:hint="eastAsia"/>
                <w:color w:val="000000"/>
              </w:rPr>
              <w:t>80t/a</w:t>
            </w:r>
            <w:r w:rsidR="0055321F">
              <w:rPr>
                <w:rFonts w:hAnsi="宋体" w:hint="eastAsia"/>
                <w:color w:val="000000"/>
              </w:rPr>
              <w:t>，</w:t>
            </w:r>
            <w:r w:rsidR="0055321F">
              <w:rPr>
                <w:rFonts w:hint="eastAsia"/>
                <w:color w:val="000000"/>
              </w:rPr>
              <w:t>则抛丸环节颗粒物产生量为</w:t>
            </w:r>
            <w:r w:rsidR="0055321F">
              <w:rPr>
                <w:color w:val="000000"/>
              </w:rPr>
              <w:t>0.</w:t>
            </w:r>
            <w:r w:rsidR="0055321F">
              <w:rPr>
                <w:rFonts w:hint="eastAsia"/>
                <w:color w:val="000000"/>
              </w:rPr>
              <w:t>175</w:t>
            </w:r>
            <w:r w:rsidR="0055321F">
              <w:rPr>
                <w:color w:val="000000"/>
              </w:rPr>
              <w:t>t/a</w:t>
            </w:r>
            <w:r w:rsidR="0055321F">
              <w:rPr>
                <w:rFonts w:hint="eastAsia"/>
                <w:color w:val="000000"/>
              </w:rPr>
              <w:t>，抛丸工作时间为每天</w:t>
            </w:r>
            <w:r w:rsidR="0055321F">
              <w:rPr>
                <w:rFonts w:hint="eastAsia"/>
                <w:color w:val="000000"/>
              </w:rPr>
              <w:t>4</w:t>
            </w:r>
            <w:r w:rsidR="0055321F">
              <w:rPr>
                <w:rFonts w:hint="eastAsia"/>
                <w:color w:val="000000"/>
              </w:rPr>
              <w:t>小时。</w:t>
            </w:r>
          </w:p>
          <w:p w:rsidR="00FA05DA" w:rsidRDefault="00FA05DA" w:rsidP="00FA05DA">
            <w:pPr>
              <w:pStyle w:val="a5"/>
              <w:spacing w:line="360" w:lineRule="auto"/>
              <w:ind w:firstLineChars="200" w:firstLine="480"/>
              <w:rPr>
                <w:rFonts w:hAnsi="宋体"/>
                <w:color w:val="000000"/>
              </w:rPr>
            </w:pPr>
            <w:r>
              <w:rPr>
                <w:rFonts w:hAnsi="宋体" w:hint="eastAsia"/>
                <w:color w:val="000000"/>
              </w:rPr>
              <w:t>本项目抛丸机</w:t>
            </w:r>
            <w:r w:rsidR="000A755B">
              <w:rPr>
                <w:rFonts w:hAnsi="宋体" w:hint="eastAsia"/>
                <w:color w:val="000000"/>
              </w:rPr>
              <w:t>自带</w:t>
            </w:r>
            <w:r>
              <w:rPr>
                <w:rFonts w:hAnsi="宋体" w:hint="eastAsia"/>
                <w:color w:val="000000"/>
              </w:rPr>
              <w:t>1</w:t>
            </w:r>
            <w:r>
              <w:rPr>
                <w:rFonts w:hAnsi="宋体" w:hint="eastAsia"/>
                <w:color w:val="000000"/>
              </w:rPr>
              <w:t>套布袋除尘器，用以收集和处理在生产过程中产生的粉尘，</w:t>
            </w:r>
            <w:r w:rsidR="004C25D9" w:rsidRPr="00AF4191">
              <w:rPr>
                <w:rFonts w:hAnsi="宋体" w:hint="eastAsia"/>
                <w:color w:val="000000" w:themeColor="text1"/>
              </w:rPr>
              <w:t>抛丸过程和收集管路均为密闭，</w:t>
            </w:r>
            <w:r>
              <w:rPr>
                <w:rFonts w:hAnsi="宋体" w:hint="eastAsia"/>
                <w:color w:val="000000"/>
              </w:rPr>
              <w:t>抛丸生产时间为</w:t>
            </w:r>
            <w:r w:rsidR="0055321F">
              <w:rPr>
                <w:rFonts w:hAnsi="宋体" w:hint="eastAsia"/>
                <w:color w:val="000000"/>
              </w:rPr>
              <w:t>4</w:t>
            </w:r>
            <w:r>
              <w:rPr>
                <w:rFonts w:hAnsi="宋体" w:hint="eastAsia"/>
                <w:color w:val="000000"/>
              </w:rPr>
              <w:t>小时</w:t>
            </w:r>
            <w:r>
              <w:rPr>
                <w:rFonts w:hAnsi="宋体" w:hint="eastAsia"/>
                <w:color w:val="000000"/>
              </w:rPr>
              <w:t>/</w:t>
            </w:r>
            <w:r>
              <w:rPr>
                <w:rFonts w:hAnsi="宋体" w:hint="eastAsia"/>
                <w:color w:val="000000"/>
              </w:rPr>
              <w:t>天，</w:t>
            </w:r>
            <w:r w:rsidR="00C20790">
              <w:rPr>
                <w:rFonts w:hAnsi="宋体" w:hint="eastAsia"/>
                <w:color w:val="000000"/>
              </w:rPr>
              <w:t>风机风量为</w:t>
            </w:r>
            <w:r w:rsidR="005B4283">
              <w:rPr>
                <w:rFonts w:hAnsi="宋体" w:hint="eastAsia"/>
                <w:color w:val="000000"/>
              </w:rPr>
              <w:t>2</w:t>
            </w:r>
            <w:r w:rsidR="00C20790">
              <w:rPr>
                <w:rFonts w:hAnsi="宋体" w:hint="eastAsia"/>
                <w:color w:val="000000"/>
              </w:rPr>
              <w:t>000m</w:t>
            </w:r>
            <w:r w:rsidR="00C20790" w:rsidRPr="00FA05DA">
              <w:rPr>
                <w:rFonts w:hAnsi="宋体" w:hint="eastAsia"/>
                <w:color w:val="000000"/>
                <w:vertAlign w:val="superscript"/>
              </w:rPr>
              <w:t>3</w:t>
            </w:r>
            <w:r w:rsidR="00C20790">
              <w:rPr>
                <w:rFonts w:hAnsi="宋体" w:hint="eastAsia"/>
                <w:color w:val="000000"/>
              </w:rPr>
              <w:t>/h</w:t>
            </w:r>
            <w:r w:rsidR="00C20790">
              <w:rPr>
                <w:rFonts w:hAnsi="宋体" w:hint="eastAsia"/>
                <w:color w:val="000000"/>
              </w:rPr>
              <w:t>，</w:t>
            </w:r>
            <w:r>
              <w:rPr>
                <w:rFonts w:hAnsi="宋体" w:hint="eastAsia"/>
                <w:color w:val="000000"/>
              </w:rPr>
              <w:t>尾气通过一根</w:t>
            </w:r>
            <w:r>
              <w:rPr>
                <w:rFonts w:hAnsi="宋体" w:hint="eastAsia"/>
                <w:color w:val="000000"/>
              </w:rPr>
              <w:t>15</w:t>
            </w:r>
            <w:r>
              <w:rPr>
                <w:rFonts w:hAnsi="宋体" w:hint="eastAsia"/>
                <w:color w:val="000000"/>
              </w:rPr>
              <w:t>米高排气筒（</w:t>
            </w:r>
            <w:r w:rsidR="00C20790">
              <w:rPr>
                <w:rFonts w:hAnsi="宋体" w:hint="eastAsia"/>
                <w:color w:val="000000"/>
              </w:rPr>
              <w:t>DA001</w:t>
            </w:r>
            <w:r>
              <w:rPr>
                <w:rFonts w:hAnsi="宋体" w:hint="eastAsia"/>
                <w:color w:val="000000"/>
              </w:rPr>
              <w:t>）排放，除尘效率</w:t>
            </w:r>
            <w:r w:rsidR="000E12EC">
              <w:rPr>
                <w:rFonts w:hAnsi="宋体" w:hint="eastAsia"/>
                <w:color w:val="000000"/>
              </w:rPr>
              <w:t>可达</w:t>
            </w:r>
            <w:r>
              <w:rPr>
                <w:rFonts w:hAnsi="宋体" w:hint="eastAsia"/>
                <w:color w:val="000000"/>
              </w:rPr>
              <w:t>9</w:t>
            </w:r>
            <w:r w:rsidR="000E12EC">
              <w:rPr>
                <w:rFonts w:hAnsi="宋体" w:hint="eastAsia"/>
                <w:color w:val="000000"/>
              </w:rPr>
              <w:t>5</w:t>
            </w:r>
            <w:r>
              <w:rPr>
                <w:rFonts w:hAnsi="宋体" w:hint="eastAsia"/>
                <w:color w:val="000000"/>
              </w:rPr>
              <w:t>%</w:t>
            </w:r>
            <w:r w:rsidR="000E12EC">
              <w:rPr>
                <w:rFonts w:hAnsi="宋体" w:hint="eastAsia"/>
                <w:color w:val="000000"/>
              </w:rPr>
              <w:t>以上</w:t>
            </w:r>
            <w:r w:rsidR="001A5A48" w:rsidRPr="00FA05DA">
              <w:rPr>
                <w:rFonts w:hAnsi="宋体" w:hint="eastAsia"/>
                <w:color w:val="000000"/>
              </w:rPr>
              <w:t>。</w:t>
            </w:r>
          </w:p>
          <w:p w:rsidR="00445BF4" w:rsidRPr="001D516B" w:rsidRDefault="00445BF4" w:rsidP="00A41486">
            <w:pPr>
              <w:jc w:val="center"/>
              <w:rPr>
                <w:b/>
                <w:color w:val="000000"/>
                <w:sz w:val="24"/>
              </w:rPr>
            </w:pPr>
            <w:r w:rsidRPr="001D516B">
              <w:rPr>
                <w:b/>
                <w:color w:val="000000"/>
                <w:sz w:val="24"/>
              </w:rPr>
              <w:t>表</w:t>
            </w:r>
            <w:r w:rsidRPr="001D516B">
              <w:rPr>
                <w:b/>
                <w:color w:val="000000"/>
                <w:sz w:val="24"/>
              </w:rPr>
              <w:t xml:space="preserve">5-1      </w:t>
            </w:r>
            <w:r w:rsidRPr="001D516B">
              <w:rPr>
                <w:b/>
                <w:color w:val="000000"/>
                <w:sz w:val="24"/>
              </w:rPr>
              <w:t>建设项目有组织排放废气产生及排放情况</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677"/>
              <w:gridCol w:w="775"/>
              <w:gridCol w:w="698"/>
              <w:gridCol w:w="719"/>
              <w:gridCol w:w="669"/>
              <w:gridCol w:w="678"/>
              <w:gridCol w:w="567"/>
              <w:gridCol w:w="501"/>
              <w:gridCol w:w="688"/>
              <w:gridCol w:w="767"/>
              <w:gridCol w:w="677"/>
              <w:gridCol w:w="676"/>
              <w:gridCol w:w="675"/>
            </w:tblGrid>
            <w:tr w:rsidR="00A41486" w:rsidRPr="001D516B" w:rsidTr="00411B6B">
              <w:trPr>
                <w:cantSplit/>
                <w:trHeight w:val="399"/>
                <w:jc w:val="center"/>
              </w:trPr>
              <w:tc>
                <w:tcPr>
                  <w:tcW w:w="741" w:type="dxa"/>
                  <w:vMerge w:val="restart"/>
                  <w:vAlign w:val="center"/>
                </w:tcPr>
                <w:p w:rsidR="00445BF4" w:rsidRPr="001D516B" w:rsidRDefault="00445BF4">
                  <w:pPr>
                    <w:snapToGrid w:val="0"/>
                    <w:jc w:val="center"/>
                    <w:rPr>
                      <w:color w:val="000000"/>
                      <w:szCs w:val="21"/>
                    </w:rPr>
                  </w:pPr>
                  <w:r w:rsidRPr="001D516B">
                    <w:rPr>
                      <w:szCs w:val="21"/>
                    </w:rPr>
                    <w:t>污染源产生点</w:t>
                  </w:r>
                </w:p>
              </w:tc>
              <w:tc>
                <w:tcPr>
                  <w:tcW w:w="798" w:type="dxa"/>
                  <w:vMerge w:val="restart"/>
                  <w:vAlign w:val="center"/>
                </w:tcPr>
                <w:p w:rsidR="00445BF4" w:rsidRPr="001D516B" w:rsidRDefault="00445BF4">
                  <w:pPr>
                    <w:snapToGrid w:val="0"/>
                    <w:jc w:val="center"/>
                    <w:rPr>
                      <w:color w:val="000000"/>
                      <w:szCs w:val="21"/>
                    </w:rPr>
                  </w:pPr>
                  <w:r w:rsidRPr="001D516B">
                    <w:rPr>
                      <w:color w:val="000000"/>
                      <w:szCs w:val="21"/>
                    </w:rPr>
                    <w:t>排气量</w:t>
                  </w:r>
                </w:p>
                <w:p w:rsidR="00445BF4" w:rsidRPr="001D516B" w:rsidRDefault="00445BF4">
                  <w:pPr>
                    <w:snapToGrid w:val="0"/>
                    <w:jc w:val="center"/>
                    <w:rPr>
                      <w:color w:val="FF0000"/>
                      <w:spacing w:val="-10"/>
                      <w:szCs w:val="21"/>
                    </w:rPr>
                  </w:pPr>
                  <w:r w:rsidRPr="001D516B">
                    <w:rPr>
                      <w:color w:val="000000"/>
                      <w:spacing w:val="-10"/>
                      <w:szCs w:val="21"/>
                    </w:rPr>
                    <w:t>(</w:t>
                  </w:r>
                  <w:r w:rsidRPr="001D516B">
                    <w:rPr>
                      <w:bCs/>
                      <w:color w:val="000000"/>
                      <w:sz w:val="24"/>
                    </w:rPr>
                    <w:t>m</w:t>
                  </w:r>
                  <w:r w:rsidRPr="001D516B">
                    <w:rPr>
                      <w:bCs/>
                      <w:color w:val="000000"/>
                      <w:sz w:val="24"/>
                      <w:vertAlign w:val="superscript"/>
                    </w:rPr>
                    <w:t>3</w:t>
                  </w:r>
                  <w:r w:rsidRPr="001D516B">
                    <w:rPr>
                      <w:bCs/>
                      <w:color w:val="000000"/>
                      <w:sz w:val="24"/>
                    </w:rPr>
                    <w:t>/h</w:t>
                  </w:r>
                  <w:r w:rsidRPr="001D516B">
                    <w:rPr>
                      <w:color w:val="000000"/>
                      <w:spacing w:val="-10"/>
                      <w:szCs w:val="21"/>
                    </w:rPr>
                    <w:t>)</w:t>
                  </w:r>
                </w:p>
              </w:tc>
              <w:tc>
                <w:tcPr>
                  <w:tcW w:w="766" w:type="dxa"/>
                  <w:vMerge w:val="restart"/>
                  <w:vAlign w:val="center"/>
                </w:tcPr>
                <w:p w:rsidR="00445BF4" w:rsidRPr="001D516B" w:rsidRDefault="00445BF4">
                  <w:pPr>
                    <w:snapToGrid w:val="0"/>
                    <w:jc w:val="center"/>
                    <w:rPr>
                      <w:szCs w:val="21"/>
                    </w:rPr>
                  </w:pPr>
                  <w:r w:rsidRPr="001D516B">
                    <w:rPr>
                      <w:szCs w:val="21"/>
                    </w:rPr>
                    <w:t>污染物名称</w:t>
                  </w:r>
                </w:p>
              </w:tc>
              <w:tc>
                <w:tcPr>
                  <w:tcW w:w="2115" w:type="dxa"/>
                  <w:gridSpan w:val="3"/>
                  <w:vAlign w:val="center"/>
                </w:tcPr>
                <w:p w:rsidR="00445BF4" w:rsidRPr="001D516B" w:rsidRDefault="00445BF4">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rPr>
                  </w:pPr>
                  <w:r w:rsidRPr="001D516B">
                    <w:rPr>
                      <w:rFonts w:ascii="Times New Roman" w:eastAsia="宋体" w:hAnsi="Times New Roman" w:cs="Times New Roman"/>
                      <w:kern w:val="2"/>
                    </w:rPr>
                    <w:t>产生状况</w:t>
                  </w:r>
                </w:p>
              </w:tc>
              <w:tc>
                <w:tcPr>
                  <w:tcW w:w="614" w:type="dxa"/>
                  <w:vMerge w:val="restart"/>
                  <w:vAlign w:val="center"/>
                </w:tcPr>
                <w:p w:rsidR="00445BF4" w:rsidRPr="001D516B" w:rsidRDefault="00445BF4">
                  <w:pPr>
                    <w:snapToGrid w:val="0"/>
                    <w:jc w:val="center"/>
                    <w:rPr>
                      <w:szCs w:val="21"/>
                    </w:rPr>
                  </w:pPr>
                  <w:r w:rsidRPr="001D516B">
                    <w:rPr>
                      <w:szCs w:val="21"/>
                    </w:rPr>
                    <w:t>治理措施</w:t>
                  </w:r>
                </w:p>
              </w:tc>
              <w:tc>
                <w:tcPr>
                  <w:tcW w:w="522" w:type="dxa"/>
                  <w:vMerge w:val="restart"/>
                  <w:vAlign w:val="center"/>
                </w:tcPr>
                <w:p w:rsidR="00445BF4" w:rsidRPr="001D516B" w:rsidRDefault="00445BF4">
                  <w:pPr>
                    <w:snapToGrid w:val="0"/>
                    <w:jc w:val="center"/>
                    <w:rPr>
                      <w:szCs w:val="21"/>
                    </w:rPr>
                  </w:pPr>
                  <w:r w:rsidRPr="001D516B">
                    <w:rPr>
                      <w:szCs w:val="21"/>
                    </w:rPr>
                    <w:t>去除率</w:t>
                  </w:r>
                  <w:r w:rsidRPr="001D516B">
                    <w:rPr>
                      <w:szCs w:val="21"/>
                    </w:rPr>
                    <w:t>(%)</w:t>
                  </w:r>
                </w:p>
              </w:tc>
              <w:tc>
                <w:tcPr>
                  <w:tcW w:w="2171" w:type="dxa"/>
                  <w:gridSpan w:val="3"/>
                  <w:vAlign w:val="center"/>
                </w:tcPr>
                <w:p w:rsidR="00445BF4" w:rsidRPr="001D516B" w:rsidRDefault="00445BF4">
                  <w:pPr>
                    <w:snapToGrid w:val="0"/>
                    <w:jc w:val="center"/>
                    <w:rPr>
                      <w:szCs w:val="21"/>
                    </w:rPr>
                  </w:pPr>
                  <w:r w:rsidRPr="001D516B">
                    <w:rPr>
                      <w:szCs w:val="21"/>
                    </w:rPr>
                    <w:t>排放状况</w:t>
                  </w:r>
                </w:p>
              </w:tc>
              <w:tc>
                <w:tcPr>
                  <w:tcW w:w="682" w:type="dxa"/>
                  <w:vMerge w:val="restart"/>
                  <w:vAlign w:val="center"/>
                </w:tcPr>
                <w:p w:rsidR="00445BF4" w:rsidRPr="001D516B" w:rsidRDefault="00445BF4">
                  <w:pPr>
                    <w:snapToGrid w:val="0"/>
                    <w:jc w:val="center"/>
                    <w:rPr>
                      <w:szCs w:val="21"/>
                    </w:rPr>
                  </w:pPr>
                  <w:r w:rsidRPr="001D516B">
                    <w:rPr>
                      <w:szCs w:val="21"/>
                    </w:rPr>
                    <w:t>排放高度（</w:t>
                  </w:r>
                  <w:r w:rsidRPr="001D516B">
                    <w:rPr>
                      <w:szCs w:val="21"/>
                    </w:rPr>
                    <w:t>m</w:t>
                  </w:r>
                  <w:r w:rsidRPr="001D516B">
                    <w:rPr>
                      <w:szCs w:val="21"/>
                    </w:rPr>
                    <w:t>）</w:t>
                  </w:r>
                </w:p>
              </w:tc>
              <w:tc>
                <w:tcPr>
                  <w:tcW w:w="557" w:type="dxa"/>
                  <w:vMerge w:val="restart"/>
                  <w:vAlign w:val="center"/>
                </w:tcPr>
                <w:p w:rsidR="00445BF4" w:rsidRPr="001D516B" w:rsidRDefault="00445BF4">
                  <w:pPr>
                    <w:snapToGrid w:val="0"/>
                    <w:jc w:val="center"/>
                    <w:rPr>
                      <w:szCs w:val="21"/>
                    </w:rPr>
                  </w:pPr>
                  <w:r w:rsidRPr="001D516B">
                    <w:rPr>
                      <w:szCs w:val="21"/>
                    </w:rPr>
                    <w:t>排放</w:t>
                  </w:r>
                </w:p>
                <w:p w:rsidR="00445BF4" w:rsidRPr="001D516B" w:rsidRDefault="00445BF4">
                  <w:pPr>
                    <w:snapToGrid w:val="0"/>
                    <w:jc w:val="center"/>
                    <w:rPr>
                      <w:szCs w:val="21"/>
                    </w:rPr>
                  </w:pPr>
                  <w:r w:rsidRPr="001D516B">
                    <w:rPr>
                      <w:szCs w:val="21"/>
                    </w:rPr>
                    <w:t>方式</w:t>
                  </w:r>
                </w:p>
              </w:tc>
            </w:tr>
            <w:tr w:rsidR="00A41486" w:rsidRPr="001D516B" w:rsidTr="00411B6B">
              <w:trPr>
                <w:cantSplit/>
                <w:trHeight w:val="609"/>
                <w:jc w:val="center"/>
              </w:trPr>
              <w:tc>
                <w:tcPr>
                  <w:tcW w:w="741" w:type="dxa"/>
                  <w:vMerge/>
                  <w:vAlign w:val="center"/>
                </w:tcPr>
                <w:p w:rsidR="00445BF4" w:rsidRPr="001D516B" w:rsidRDefault="00445BF4">
                  <w:pPr>
                    <w:snapToGrid w:val="0"/>
                    <w:jc w:val="center"/>
                    <w:rPr>
                      <w:color w:val="FF0000"/>
                      <w:szCs w:val="21"/>
                    </w:rPr>
                  </w:pPr>
                </w:p>
              </w:tc>
              <w:tc>
                <w:tcPr>
                  <w:tcW w:w="798" w:type="dxa"/>
                  <w:vMerge/>
                  <w:vAlign w:val="center"/>
                </w:tcPr>
                <w:p w:rsidR="00445BF4" w:rsidRPr="001D516B" w:rsidRDefault="00445BF4">
                  <w:pPr>
                    <w:snapToGrid w:val="0"/>
                    <w:jc w:val="center"/>
                    <w:rPr>
                      <w:color w:val="FF0000"/>
                      <w:szCs w:val="21"/>
                    </w:rPr>
                  </w:pPr>
                </w:p>
              </w:tc>
              <w:tc>
                <w:tcPr>
                  <w:tcW w:w="766" w:type="dxa"/>
                  <w:vMerge/>
                  <w:vAlign w:val="center"/>
                </w:tcPr>
                <w:p w:rsidR="00445BF4" w:rsidRPr="001D516B" w:rsidRDefault="00445BF4">
                  <w:pPr>
                    <w:snapToGrid w:val="0"/>
                    <w:jc w:val="center"/>
                    <w:rPr>
                      <w:szCs w:val="21"/>
                    </w:rPr>
                  </w:pPr>
                </w:p>
              </w:tc>
              <w:tc>
                <w:tcPr>
                  <w:tcW w:w="729" w:type="dxa"/>
                  <w:vAlign w:val="center"/>
                </w:tcPr>
                <w:p w:rsidR="00445BF4" w:rsidRPr="001D516B" w:rsidRDefault="00445BF4">
                  <w:pPr>
                    <w:snapToGrid w:val="0"/>
                    <w:jc w:val="center"/>
                    <w:rPr>
                      <w:color w:val="000000"/>
                      <w:szCs w:val="21"/>
                    </w:rPr>
                  </w:pPr>
                  <w:r w:rsidRPr="001D516B">
                    <w:rPr>
                      <w:color w:val="000000"/>
                      <w:szCs w:val="21"/>
                    </w:rPr>
                    <w:t>浓度</w:t>
                  </w:r>
                </w:p>
                <w:p w:rsidR="00445BF4" w:rsidRPr="001D516B" w:rsidRDefault="00445BF4">
                  <w:pPr>
                    <w:snapToGrid w:val="0"/>
                    <w:jc w:val="center"/>
                    <w:rPr>
                      <w:color w:val="000000"/>
                      <w:spacing w:val="-14"/>
                      <w:szCs w:val="21"/>
                    </w:rPr>
                  </w:pPr>
                  <w:r w:rsidRPr="001D516B">
                    <w:rPr>
                      <w:color w:val="000000"/>
                      <w:spacing w:val="-14"/>
                      <w:szCs w:val="21"/>
                    </w:rPr>
                    <w:t>(mg/m</w:t>
                  </w:r>
                  <w:r w:rsidRPr="001D516B">
                    <w:rPr>
                      <w:color w:val="000000"/>
                      <w:spacing w:val="-14"/>
                      <w:szCs w:val="21"/>
                      <w:vertAlign w:val="superscript"/>
                    </w:rPr>
                    <w:t>3</w:t>
                  </w:r>
                  <w:r w:rsidRPr="001D516B">
                    <w:rPr>
                      <w:color w:val="000000"/>
                      <w:spacing w:val="-14"/>
                      <w:szCs w:val="21"/>
                    </w:rPr>
                    <w:t>)</w:t>
                  </w:r>
                </w:p>
              </w:tc>
              <w:tc>
                <w:tcPr>
                  <w:tcW w:w="685" w:type="dxa"/>
                  <w:vAlign w:val="center"/>
                </w:tcPr>
                <w:p w:rsidR="00445BF4" w:rsidRPr="001D516B" w:rsidRDefault="00445BF4">
                  <w:pPr>
                    <w:snapToGrid w:val="0"/>
                    <w:jc w:val="center"/>
                    <w:rPr>
                      <w:color w:val="000000"/>
                      <w:szCs w:val="21"/>
                    </w:rPr>
                  </w:pPr>
                  <w:r w:rsidRPr="001D516B">
                    <w:rPr>
                      <w:color w:val="000000"/>
                      <w:szCs w:val="21"/>
                    </w:rPr>
                    <w:t>速率</w:t>
                  </w:r>
                </w:p>
                <w:p w:rsidR="00445BF4" w:rsidRPr="001D516B" w:rsidRDefault="00445BF4">
                  <w:pPr>
                    <w:snapToGrid w:val="0"/>
                    <w:jc w:val="center"/>
                    <w:rPr>
                      <w:color w:val="000000"/>
                      <w:szCs w:val="21"/>
                    </w:rPr>
                  </w:pPr>
                  <w:r w:rsidRPr="001D516B">
                    <w:rPr>
                      <w:color w:val="000000"/>
                      <w:szCs w:val="21"/>
                    </w:rPr>
                    <w:t>(kg/h)</w:t>
                  </w:r>
                </w:p>
              </w:tc>
              <w:tc>
                <w:tcPr>
                  <w:tcW w:w="701" w:type="dxa"/>
                  <w:vAlign w:val="center"/>
                </w:tcPr>
                <w:p w:rsidR="00445BF4" w:rsidRPr="001D516B" w:rsidRDefault="00445BF4">
                  <w:pPr>
                    <w:snapToGrid w:val="0"/>
                    <w:jc w:val="center"/>
                    <w:rPr>
                      <w:color w:val="000000"/>
                      <w:szCs w:val="21"/>
                    </w:rPr>
                  </w:pPr>
                  <w:r w:rsidRPr="001D516B">
                    <w:rPr>
                      <w:color w:val="000000"/>
                      <w:szCs w:val="21"/>
                    </w:rPr>
                    <w:t>产生量</w:t>
                  </w:r>
                  <w:r w:rsidRPr="001D516B">
                    <w:rPr>
                      <w:color w:val="000000"/>
                      <w:spacing w:val="-20"/>
                      <w:szCs w:val="21"/>
                    </w:rPr>
                    <w:t>(</w:t>
                  </w:r>
                  <w:r w:rsidRPr="001D516B">
                    <w:rPr>
                      <w:color w:val="000000"/>
                      <w:szCs w:val="21"/>
                    </w:rPr>
                    <w:t>t/a</w:t>
                  </w:r>
                  <w:r w:rsidRPr="001D516B">
                    <w:rPr>
                      <w:color w:val="000000"/>
                      <w:spacing w:val="-20"/>
                      <w:szCs w:val="21"/>
                    </w:rPr>
                    <w:t>)</w:t>
                  </w:r>
                </w:p>
              </w:tc>
              <w:tc>
                <w:tcPr>
                  <w:tcW w:w="614" w:type="dxa"/>
                  <w:vMerge/>
                  <w:vAlign w:val="center"/>
                </w:tcPr>
                <w:p w:rsidR="00445BF4" w:rsidRPr="001D516B" w:rsidRDefault="00445BF4">
                  <w:pPr>
                    <w:snapToGrid w:val="0"/>
                    <w:jc w:val="center"/>
                    <w:rPr>
                      <w:color w:val="000000"/>
                      <w:szCs w:val="21"/>
                    </w:rPr>
                  </w:pPr>
                </w:p>
              </w:tc>
              <w:tc>
                <w:tcPr>
                  <w:tcW w:w="522" w:type="dxa"/>
                  <w:vMerge/>
                  <w:vAlign w:val="center"/>
                </w:tcPr>
                <w:p w:rsidR="00445BF4" w:rsidRPr="001D516B" w:rsidRDefault="00445BF4">
                  <w:pPr>
                    <w:snapToGrid w:val="0"/>
                    <w:jc w:val="center"/>
                    <w:rPr>
                      <w:color w:val="000000"/>
                      <w:szCs w:val="21"/>
                    </w:rPr>
                  </w:pPr>
                </w:p>
              </w:tc>
              <w:tc>
                <w:tcPr>
                  <w:tcW w:w="699" w:type="dxa"/>
                  <w:vAlign w:val="center"/>
                </w:tcPr>
                <w:p w:rsidR="00445BF4" w:rsidRPr="001D516B" w:rsidRDefault="00445BF4">
                  <w:pPr>
                    <w:snapToGrid w:val="0"/>
                    <w:jc w:val="center"/>
                    <w:rPr>
                      <w:color w:val="000000"/>
                      <w:szCs w:val="21"/>
                    </w:rPr>
                  </w:pPr>
                  <w:r w:rsidRPr="001D516B">
                    <w:rPr>
                      <w:color w:val="000000"/>
                      <w:szCs w:val="21"/>
                    </w:rPr>
                    <w:t>浓度</w:t>
                  </w:r>
                </w:p>
                <w:p w:rsidR="00445BF4" w:rsidRPr="001D516B" w:rsidRDefault="00445BF4">
                  <w:pPr>
                    <w:snapToGrid w:val="0"/>
                    <w:jc w:val="center"/>
                    <w:rPr>
                      <w:color w:val="000000"/>
                      <w:spacing w:val="-20"/>
                      <w:szCs w:val="21"/>
                    </w:rPr>
                  </w:pPr>
                  <w:r w:rsidRPr="001D516B">
                    <w:rPr>
                      <w:color w:val="000000"/>
                      <w:spacing w:val="-20"/>
                      <w:szCs w:val="21"/>
                    </w:rPr>
                    <w:t>(mg/m</w:t>
                  </w:r>
                  <w:r w:rsidRPr="001D516B">
                    <w:rPr>
                      <w:color w:val="000000"/>
                      <w:spacing w:val="-20"/>
                      <w:szCs w:val="21"/>
                      <w:vertAlign w:val="superscript"/>
                    </w:rPr>
                    <w:t>3</w:t>
                  </w:r>
                  <w:r w:rsidRPr="001D516B">
                    <w:rPr>
                      <w:color w:val="000000"/>
                      <w:spacing w:val="-20"/>
                      <w:szCs w:val="21"/>
                    </w:rPr>
                    <w:t>)</w:t>
                  </w:r>
                </w:p>
              </w:tc>
              <w:tc>
                <w:tcPr>
                  <w:tcW w:w="788" w:type="dxa"/>
                  <w:vAlign w:val="center"/>
                </w:tcPr>
                <w:p w:rsidR="00445BF4" w:rsidRPr="001D516B" w:rsidRDefault="00445BF4">
                  <w:pPr>
                    <w:snapToGrid w:val="0"/>
                    <w:jc w:val="center"/>
                    <w:rPr>
                      <w:szCs w:val="21"/>
                    </w:rPr>
                  </w:pPr>
                  <w:r w:rsidRPr="001D516B">
                    <w:rPr>
                      <w:szCs w:val="21"/>
                    </w:rPr>
                    <w:t>速率</w:t>
                  </w:r>
                </w:p>
                <w:p w:rsidR="00445BF4" w:rsidRPr="001D516B" w:rsidRDefault="00445BF4">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spacing w:val="-20"/>
                      <w:kern w:val="2"/>
                    </w:rPr>
                  </w:pPr>
                  <w:r w:rsidRPr="001D516B">
                    <w:rPr>
                      <w:rFonts w:ascii="Times New Roman" w:eastAsia="宋体" w:hAnsi="Times New Roman" w:cs="Times New Roman"/>
                      <w:spacing w:val="-20"/>
                      <w:kern w:val="2"/>
                    </w:rPr>
                    <w:t>(kg/h)</w:t>
                  </w:r>
                </w:p>
              </w:tc>
              <w:tc>
                <w:tcPr>
                  <w:tcW w:w="684" w:type="dxa"/>
                  <w:vAlign w:val="center"/>
                </w:tcPr>
                <w:p w:rsidR="00445BF4" w:rsidRPr="001D516B" w:rsidRDefault="00445BF4">
                  <w:pPr>
                    <w:snapToGrid w:val="0"/>
                    <w:jc w:val="center"/>
                    <w:rPr>
                      <w:szCs w:val="21"/>
                    </w:rPr>
                  </w:pPr>
                  <w:r w:rsidRPr="001D516B">
                    <w:rPr>
                      <w:szCs w:val="21"/>
                    </w:rPr>
                    <w:t>排放量</w:t>
                  </w:r>
                  <w:r w:rsidRPr="001D516B">
                    <w:rPr>
                      <w:spacing w:val="-20"/>
                      <w:szCs w:val="21"/>
                    </w:rPr>
                    <w:t>(</w:t>
                  </w:r>
                  <w:r w:rsidRPr="001D516B">
                    <w:rPr>
                      <w:szCs w:val="21"/>
                    </w:rPr>
                    <w:t>t/a</w:t>
                  </w:r>
                  <w:r w:rsidRPr="001D516B">
                    <w:rPr>
                      <w:spacing w:val="-20"/>
                      <w:szCs w:val="21"/>
                    </w:rPr>
                    <w:t>)</w:t>
                  </w:r>
                </w:p>
              </w:tc>
              <w:tc>
                <w:tcPr>
                  <w:tcW w:w="682" w:type="dxa"/>
                  <w:vMerge/>
                  <w:vAlign w:val="center"/>
                </w:tcPr>
                <w:p w:rsidR="00445BF4" w:rsidRPr="001D516B" w:rsidRDefault="00445BF4">
                  <w:pPr>
                    <w:snapToGrid w:val="0"/>
                    <w:jc w:val="center"/>
                    <w:rPr>
                      <w:szCs w:val="21"/>
                    </w:rPr>
                  </w:pPr>
                </w:p>
              </w:tc>
              <w:tc>
                <w:tcPr>
                  <w:tcW w:w="557" w:type="dxa"/>
                  <w:vMerge/>
                  <w:vAlign w:val="center"/>
                </w:tcPr>
                <w:p w:rsidR="00445BF4" w:rsidRPr="001D516B" w:rsidRDefault="00445BF4">
                  <w:pPr>
                    <w:snapToGrid w:val="0"/>
                    <w:jc w:val="center"/>
                    <w:rPr>
                      <w:szCs w:val="21"/>
                    </w:rPr>
                  </w:pPr>
                </w:p>
              </w:tc>
            </w:tr>
            <w:tr w:rsidR="00A41486" w:rsidRPr="001D516B" w:rsidTr="00411B6B">
              <w:trPr>
                <w:cantSplit/>
                <w:trHeight w:val="949"/>
                <w:jc w:val="center"/>
              </w:trPr>
              <w:tc>
                <w:tcPr>
                  <w:tcW w:w="741" w:type="dxa"/>
                  <w:vAlign w:val="center"/>
                </w:tcPr>
                <w:p w:rsidR="00445BF4" w:rsidRPr="001D516B" w:rsidRDefault="002F481A">
                  <w:pPr>
                    <w:snapToGrid w:val="0"/>
                    <w:jc w:val="center"/>
                    <w:rPr>
                      <w:szCs w:val="21"/>
                    </w:rPr>
                  </w:pPr>
                  <w:r>
                    <w:rPr>
                      <w:rFonts w:hint="eastAsia"/>
                      <w:szCs w:val="21"/>
                    </w:rPr>
                    <w:t>抛丸</w:t>
                  </w:r>
                </w:p>
              </w:tc>
              <w:tc>
                <w:tcPr>
                  <w:tcW w:w="798" w:type="dxa"/>
                  <w:vAlign w:val="center"/>
                </w:tcPr>
                <w:p w:rsidR="00445BF4" w:rsidRPr="001D516B" w:rsidRDefault="00A41486">
                  <w:pPr>
                    <w:snapToGrid w:val="0"/>
                    <w:jc w:val="center"/>
                    <w:rPr>
                      <w:color w:val="000000"/>
                      <w:szCs w:val="21"/>
                    </w:rPr>
                  </w:pPr>
                  <w:r>
                    <w:rPr>
                      <w:rFonts w:hint="eastAsia"/>
                      <w:color w:val="000000"/>
                      <w:szCs w:val="21"/>
                    </w:rPr>
                    <w:t>2</w:t>
                  </w:r>
                  <w:r w:rsidR="00445BF4" w:rsidRPr="001D516B">
                    <w:rPr>
                      <w:color w:val="000000"/>
                      <w:szCs w:val="21"/>
                    </w:rPr>
                    <w:t>000</w:t>
                  </w:r>
                </w:p>
              </w:tc>
              <w:tc>
                <w:tcPr>
                  <w:tcW w:w="766" w:type="dxa"/>
                  <w:vAlign w:val="center"/>
                </w:tcPr>
                <w:p w:rsidR="00445BF4" w:rsidRPr="001D516B" w:rsidRDefault="00FA05DA">
                  <w:pPr>
                    <w:snapToGrid w:val="0"/>
                    <w:jc w:val="center"/>
                    <w:rPr>
                      <w:color w:val="000000"/>
                      <w:szCs w:val="21"/>
                    </w:rPr>
                  </w:pPr>
                  <w:r>
                    <w:rPr>
                      <w:color w:val="000000"/>
                      <w:szCs w:val="21"/>
                    </w:rPr>
                    <w:t>颗粒物</w:t>
                  </w:r>
                </w:p>
              </w:tc>
              <w:tc>
                <w:tcPr>
                  <w:tcW w:w="729" w:type="dxa"/>
                  <w:vAlign w:val="center"/>
                </w:tcPr>
                <w:p w:rsidR="00445BF4" w:rsidRPr="001D516B" w:rsidRDefault="00A41486">
                  <w:pPr>
                    <w:snapToGrid w:val="0"/>
                    <w:jc w:val="center"/>
                    <w:rPr>
                      <w:color w:val="000000"/>
                      <w:szCs w:val="21"/>
                    </w:rPr>
                  </w:pPr>
                  <w:r>
                    <w:rPr>
                      <w:rFonts w:hint="eastAsia"/>
                      <w:color w:val="000000"/>
                      <w:szCs w:val="21"/>
                    </w:rPr>
                    <w:t>73</w:t>
                  </w:r>
                </w:p>
              </w:tc>
              <w:tc>
                <w:tcPr>
                  <w:tcW w:w="685" w:type="dxa"/>
                  <w:vAlign w:val="center"/>
                </w:tcPr>
                <w:p w:rsidR="00445BF4" w:rsidRPr="001D516B" w:rsidRDefault="000E12EC" w:rsidP="00A41486">
                  <w:pPr>
                    <w:snapToGrid w:val="0"/>
                    <w:jc w:val="center"/>
                    <w:rPr>
                      <w:color w:val="000000"/>
                      <w:szCs w:val="21"/>
                    </w:rPr>
                  </w:pPr>
                  <w:r>
                    <w:rPr>
                      <w:rFonts w:hint="eastAsia"/>
                      <w:color w:val="000000"/>
                      <w:szCs w:val="21"/>
                    </w:rPr>
                    <w:t>0.</w:t>
                  </w:r>
                  <w:r w:rsidR="00A41486">
                    <w:rPr>
                      <w:rFonts w:hint="eastAsia"/>
                      <w:color w:val="000000"/>
                      <w:szCs w:val="21"/>
                    </w:rPr>
                    <w:t>146</w:t>
                  </w:r>
                </w:p>
              </w:tc>
              <w:tc>
                <w:tcPr>
                  <w:tcW w:w="701" w:type="dxa"/>
                  <w:vAlign w:val="center"/>
                </w:tcPr>
                <w:p w:rsidR="00445BF4" w:rsidRPr="001D516B" w:rsidRDefault="000E12EC" w:rsidP="00A41486">
                  <w:pPr>
                    <w:snapToGrid w:val="0"/>
                    <w:jc w:val="center"/>
                    <w:rPr>
                      <w:color w:val="000000"/>
                      <w:szCs w:val="21"/>
                    </w:rPr>
                  </w:pPr>
                  <w:r>
                    <w:rPr>
                      <w:rFonts w:hint="eastAsia"/>
                      <w:color w:val="000000"/>
                      <w:szCs w:val="21"/>
                    </w:rPr>
                    <w:t>0.</w:t>
                  </w:r>
                  <w:r w:rsidR="00A41486">
                    <w:rPr>
                      <w:rFonts w:hint="eastAsia"/>
                      <w:color w:val="000000"/>
                      <w:szCs w:val="21"/>
                    </w:rPr>
                    <w:t>175</w:t>
                  </w:r>
                </w:p>
              </w:tc>
              <w:tc>
                <w:tcPr>
                  <w:tcW w:w="614" w:type="dxa"/>
                  <w:vAlign w:val="center"/>
                </w:tcPr>
                <w:p w:rsidR="00445BF4" w:rsidRPr="001D516B" w:rsidRDefault="000E12EC">
                  <w:pPr>
                    <w:snapToGrid w:val="0"/>
                    <w:jc w:val="center"/>
                    <w:rPr>
                      <w:color w:val="000000"/>
                      <w:szCs w:val="21"/>
                    </w:rPr>
                  </w:pPr>
                  <w:r>
                    <w:rPr>
                      <w:rFonts w:hint="eastAsia"/>
                      <w:color w:val="000000"/>
                      <w:szCs w:val="21"/>
                    </w:rPr>
                    <w:t>布袋除尘</w:t>
                  </w:r>
                </w:p>
              </w:tc>
              <w:tc>
                <w:tcPr>
                  <w:tcW w:w="522" w:type="dxa"/>
                  <w:vAlign w:val="center"/>
                </w:tcPr>
                <w:p w:rsidR="00445BF4" w:rsidRPr="001D516B" w:rsidRDefault="00445BF4" w:rsidP="000E12EC">
                  <w:pPr>
                    <w:snapToGrid w:val="0"/>
                    <w:jc w:val="center"/>
                    <w:rPr>
                      <w:color w:val="000000"/>
                      <w:szCs w:val="21"/>
                    </w:rPr>
                  </w:pPr>
                  <w:r w:rsidRPr="001D516B">
                    <w:rPr>
                      <w:color w:val="000000"/>
                      <w:szCs w:val="21"/>
                    </w:rPr>
                    <w:t>9</w:t>
                  </w:r>
                  <w:r w:rsidR="000E12EC">
                    <w:rPr>
                      <w:rFonts w:hint="eastAsia"/>
                      <w:color w:val="000000"/>
                      <w:szCs w:val="21"/>
                    </w:rPr>
                    <w:t>5</w:t>
                  </w:r>
                </w:p>
              </w:tc>
              <w:tc>
                <w:tcPr>
                  <w:tcW w:w="699" w:type="dxa"/>
                  <w:vAlign w:val="center"/>
                </w:tcPr>
                <w:p w:rsidR="00445BF4" w:rsidRPr="001D516B" w:rsidRDefault="00A41486" w:rsidP="00A41486">
                  <w:pPr>
                    <w:snapToGrid w:val="0"/>
                    <w:jc w:val="center"/>
                    <w:rPr>
                      <w:color w:val="000000"/>
                      <w:szCs w:val="21"/>
                    </w:rPr>
                  </w:pPr>
                  <w:r>
                    <w:rPr>
                      <w:rFonts w:hint="eastAsia"/>
                      <w:color w:val="000000"/>
                      <w:szCs w:val="21"/>
                    </w:rPr>
                    <w:t>3.65</w:t>
                  </w:r>
                </w:p>
              </w:tc>
              <w:tc>
                <w:tcPr>
                  <w:tcW w:w="788" w:type="dxa"/>
                  <w:vAlign w:val="center"/>
                </w:tcPr>
                <w:p w:rsidR="00445BF4" w:rsidRPr="001D516B" w:rsidRDefault="00445BF4" w:rsidP="00A41486">
                  <w:pPr>
                    <w:snapToGrid w:val="0"/>
                    <w:jc w:val="center"/>
                    <w:rPr>
                      <w:color w:val="000000"/>
                      <w:szCs w:val="21"/>
                    </w:rPr>
                  </w:pPr>
                  <w:r w:rsidRPr="001D516B">
                    <w:rPr>
                      <w:color w:val="000000"/>
                      <w:szCs w:val="21"/>
                    </w:rPr>
                    <w:t>0.0</w:t>
                  </w:r>
                  <w:r w:rsidR="00A41486">
                    <w:rPr>
                      <w:rFonts w:hint="eastAsia"/>
                      <w:color w:val="000000"/>
                      <w:szCs w:val="21"/>
                    </w:rPr>
                    <w:t>073</w:t>
                  </w:r>
                </w:p>
              </w:tc>
              <w:tc>
                <w:tcPr>
                  <w:tcW w:w="684" w:type="dxa"/>
                  <w:vAlign w:val="center"/>
                </w:tcPr>
                <w:p w:rsidR="00445BF4" w:rsidRPr="001D516B" w:rsidRDefault="00445BF4" w:rsidP="00A41486">
                  <w:pPr>
                    <w:snapToGrid w:val="0"/>
                    <w:jc w:val="center"/>
                    <w:rPr>
                      <w:color w:val="000000"/>
                      <w:szCs w:val="21"/>
                    </w:rPr>
                  </w:pPr>
                  <w:r w:rsidRPr="001D516B">
                    <w:rPr>
                      <w:color w:val="000000"/>
                      <w:szCs w:val="21"/>
                    </w:rPr>
                    <w:t>0.0</w:t>
                  </w:r>
                  <w:r w:rsidR="00A41486">
                    <w:rPr>
                      <w:rFonts w:hint="eastAsia"/>
                      <w:color w:val="000000"/>
                      <w:szCs w:val="21"/>
                    </w:rPr>
                    <w:t>088</w:t>
                  </w:r>
                </w:p>
              </w:tc>
              <w:tc>
                <w:tcPr>
                  <w:tcW w:w="682" w:type="dxa"/>
                  <w:vAlign w:val="center"/>
                </w:tcPr>
                <w:p w:rsidR="00445BF4" w:rsidRPr="001D516B" w:rsidRDefault="00445BF4">
                  <w:pPr>
                    <w:snapToGrid w:val="0"/>
                    <w:jc w:val="center"/>
                    <w:rPr>
                      <w:color w:val="000000"/>
                      <w:szCs w:val="21"/>
                    </w:rPr>
                  </w:pPr>
                  <w:r w:rsidRPr="001D516B">
                    <w:rPr>
                      <w:color w:val="000000"/>
                      <w:szCs w:val="21"/>
                    </w:rPr>
                    <w:t>15</w:t>
                  </w:r>
                </w:p>
              </w:tc>
              <w:tc>
                <w:tcPr>
                  <w:tcW w:w="557" w:type="dxa"/>
                  <w:vAlign w:val="center"/>
                </w:tcPr>
                <w:p w:rsidR="00445BF4" w:rsidRPr="001D516B" w:rsidRDefault="000E12EC">
                  <w:pPr>
                    <w:pStyle w:val="a3"/>
                    <w:snapToGrid w:val="0"/>
                    <w:spacing w:line="240" w:lineRule="auto"/>
                    <w:rPr>
                      <w:rFonts w:ascii="Times New Roman" w:eastAsia="宋体"/>
                      <w:color w:val="000000"/>
                      <w:szCs w:val="21"/>
                    </w:rPr>
                  </w:pPr>
                  <w:r>
                    <w:rPr>
                      <w:rFonts w:ascii="Times New Roman" w:eastAsia="宋体" w:hint="eastAsia"/>
                      <w:color w:val="000000"/>
                      <w:szCs w:val="21"/>
                    </w:rPr>
                    <w:t>DA001</w:t>
                  </w:r>
                </w:p>
              </w:tc>
            </w:tr>
          </w:tbl>
          <w:p w:rsidR="00445BF4" w:rsidRPr="001D516B" w:rsidRDefault="00445BF4">
            <w:pPr>
              <w:spacing w:line="360" w:lineRule="auto"/>
              <w:rPr>
                <w:bCs/>
                <w:sz w:val="24"/>
              </w:rPr>
            </w:pPr>
            <w:r w:rsidRPr="001D516B">
              <w:rPr>
                <w:bCs/>
                <w:sz w:val="24"/>
              </w:rPr>
              <w:t>2</w:t>
            </w:r>
            <w:r w:rsidRPr="001D516B">
              <w:rPr>
                <w:bCs/>
                <w:sz w:val="24"/>
              </w:rPr>
              <w:t>、废水</w:t>
            </w:r>
          </w:p>
          <w:p w:rsidR="00445BF4" w:rsidRPr="001D516B" w:rsidRDefault="00445BF4">
            <w:pPr>
              <w:spacing w:line="360" w:lineRule="auto"/>
              <w:ind w:firstLineChars="200" w:firstLine="480"/>
              <w:rPr>
                <w:bCs/>
                <w:color w:val="000000"/>
                <w:sz w:val="24"/>
              </w:rPr>
            </w:pPr>
            <w:r w:rsidRPr="001D516B">
              <w:rPr>
                <w:bCs/>
                <w:sz w:val="24"/>
              </w:rPr>
              <w:t>本项目厂区按</w:t>
            </w:r>
            <w:r w:rsidRPr="00727F5D">
              <w:rPr>
                <w:rFonts w:asciiTheme="minorEastAsia" w:eastAsiaTheme="minorEastAsia" w:hAnsiTheme="minorEastAsia"/>
                <w:bCs/>
                <w:sz w:val="24"/>
              </w:rPr>
              <w:t>“清污分流”</w:t>
            </w:r>
            <w:r w:rsidRPr="001D516B">
              <w:rPr>
                <w:bCs/>
                <w:sz w:val="24"/>
              </w:rPr>
              <w:t>制实施，无生产废水产生，废水主要为生活污水。生活污水产生量为</w:t>
            </w:r>
            <w:r w:rsidR="00A41486">
              <w:rPr>
                <w:rFonts w:hint="eastAsia"/>
                <w:bCs/>
                <w:sz w:val="24"/>
              </w:rPr>
              <w:t>480</w:t>
            </w:r>
            <w:r w:rsidRPr="001D516B">
              <w:rPr>
                <w:bCs/>
                <w:sz w:val="24"/>
              </w:rPr>
              <w:t>t/a</w:t>
            </w:r>
            <w:r w:rsidRPr="001D516B">
              <w:rPr>
                <w:bCs/>
                <w:sz w:val="24"/>
              </w:rPr>
              <w:t>，建设地污水管网已建成，接入</w:t>
            </w:r>
            <w:r w:rsidR="00881BF6">
              <w:rPr>
                <w:bCs/>
                <w:sz w:val="24"/>
              </w:rPr>
              <w:t>江阴市长泾综合污水处理有限公司</w:t>
            </w:r>
            <w:r w:rsidRPr="001D516B">
              <w:rPr>
                <w:bCs/>
                <w:sz w:val="24"/>
              </w:rPr>
              <w:t>集中处理，出水达《太湖地区城镇污水处理厂及重点工业行业主要水污染物排放限值》（</w:t>
            </w:r>
            <w:r w:rsidRPr="001D516B">
              <w:rPr>
                <w:bCs/>
                <w:sz w:val="24"/>
              </w:rPr>
              <w:t>DB32/1072-2018</w:t>
            </w:r>
            <w:r w:rsidRPr="001D516B">
              <w:rPr>
                <w:bCs/>
                <w:sz w:val="24"/>
              </w:rPr>
              <w:t>）表</w:t>
            </w:r>
            <w:r w:rsidRPr="001D516B">
              <w:rPr>
                <w:bCs/>
                <w:sz w:val="24"/>
              </w:rPr>
              <w:t>2</w:t>
            </w:r>
            <w:r w:rsidRPr="001D516B">
              <w:rPr>
                <w:bCs/>
                <w:sz w:val="24"/>
              </w:rPr>
              <w:t>标准</w:t>
            </w:r>
            <w:r w:rsidR="00A41486">
              <w:rPr>
                <w:rFonts w:hint="eastAsia"/>
                <w:color w:val="000000"/>
                <w:sz w:val="24"/>
              </w:rPr>
              <w:t>（从</w:t>
            </w:r>
            <w:r w:rsidR="00A41486">
              <w:rPr>
                <w:color w:val="000000"/>
                <w:sz w:val="24"/>
              </w:rPr>
              <w:t>2021</w:t>
            </w:r>
            <w:r w:rsidR="00A41486">
              <w:rPr>
                <w:rFonts w:hint="eastAsia"/>
                <w:color w:val="000000"/>
                <w:sz w:val="24"/>
              </w:rPr>
              <w:t>年</w:t>
            </w:r>
            <w:r w:rsidR="00A41486">
              <w:rPr>
                <w:color w:val="000000"/>
                <w:sz w:val="24"/>
              </w:rPr>
              <w:t>1</w:t>
            </w:r>
            <w:r w:rsidR="00A41486">
              <w:rPr>
                <w:rFonts w:hint="eastAsia"/>
                <w:color w:val="000000"/>
                <w:sz w:val="24"/>
              </w:rPr>
              <w:t>月</w:t>
            </w:r>
            <w:r w:rsidR="00A41486">
              <w:rPr>
                <w:color w:val="000000"/>
                <w:sz w:val="24"/>
              </w:rPr>
              <w:t>1</w:t>
            </w:r>
            <w:r w:rsidR="00A41486">
              <w:rPr>
                <w:rFonts w:hint="eastAsia"/>
                <w:color w:val="000000"/>
                <w:sz w:val="24"/>
              </w:rPr>
              <w:t>日起，氨氮执行</w:t>
            </w:r>
            <w:r w:rsidR="00A41486">
              <w:rPr>
                <w:color w:val="000000"/>
                <w:sz w:val="24"/>
              </w:rPr>
              <w:t>4mg/L</w:t>
            </w:r>
            <w:r w:rsidR="00A41486">
              <w:rPr>
                <w:rFonts w:hint="eastAsia"/>
                <w:color w:val="000000"/>
                <w:sz w:val="24"/>
              </w:rPr>
              <w:t>的排放标准限值，总氮执行</w:t>
            </w:r>
            <w:r w:rsidR="00A41486">
              <w:rPr>
                <w:color w:val="000000"/>
                <w:sz w:val="24"/>
              </w:rPr>
              <w:t>12 mg/L</w:t>
            </w:r>
            <w:r w:rsidR="00A41486">
              <w:rPr>
                <w:rFonts w:hint="eastAsia"/>
                <w:color w:val="000000"/>
                <w:sz w:val="24"/>
              </w:rPr>
              <w:t>的排放标准限值）</w:t>
            </w:r>
            <w:r w:rsidRPr="001D516B">
              <w:rPr>
                <w:bCs/>
                <w:sz w:val="24"/>
              </w:rPr>
              <w:t>和《城镇污水处理厂污染物排放标准》（</w:t>
            </w:r>
            <w:r w:rsidRPr="001D516B">
              <w:rPr>
                <w:bCs/>
                <w:sz w:val="24"/>
              </w:rPr>
              <w:t>GB18918-2002</w:t>
            </w:r>
            <w:r w:rsidRPr="001D516B">
              <w:rPr>
                <w:bCs/>
                <w:sz w:val="24"/>
              </w:rPr>
              <w:t>）表</w:t>
            </w:r>
            <w:r w:rsidRPr="001D516B">
              <w:rPr>
                <w:bCs/>
                <w:sz w:val="24"/>
              </w:rPr>
              <w:t>1</w:t>
            </w:r>
            <w:r w:rsidRPr="001D516B">
              <w:rPr>
                <w:bCs/>
                <w:sz w:val="24"/>
              </w:rPr>
              <w:t>一级</w:t>
            </w:r>
            <w:r w:rsidRPr="001D516B">
              <w:rPr>
                <w:bCs/>
                <w:sz w:val="24"/>
              </w:rPr>
              <w:t>A</w:t>
            </w:r>
            <w:r w:rsidRPr="001D516B">
              <w:rPr>
                <w:bCs/>
                <w:sz w:val="24"/>
              </w:rPr>
              <w:t>标准后排入</w:t>
            </w:r>
            <w:r w:rsidR="00881BF6">
              <w:rPr>
                <w:bCs/>
                <w:sz w:val="24"/>
              </w:rPr>
              <w:t>张家港河</w:t>
            </w:r>
            <w:r w:rsidRPr="001D516B">
              <w:rPr>
                <w:bCs/>
                <w:sz w:val="24"/>
              </w:rPr>
              <w:t>。最终水污染物</w:t>
            </w:r>
            <w:r w:rsidRPr="001D516B">
              <w:rPr>
                <w:bCs/>
                <w:sz w:val="24"/>
              </w:rPr>
              <w:t>COD</w:t>
            </w:r>
            <w:r w:rsidRPr="001D516B">
              <w:rPr>
                <w:bCs/>
                <w:sz w:val="24"/>
              </w:rPr>
              <w:t>、</w:t>
            </w:r>
            <w:r w:rsidRPr="001D516B">
              <w:rPr>
                <w:bCs/>
                <w:sz w:val="24"/>
              </w:rPr>
              <w:t>SS</w:t>
            </w:r>
            <w:r w:rsidR="00727F5D">
              <w:rPr>
                <w:bCs/>
                <w:sz w:val="24"/>
              </w:rPr>
              <w:t>、氨氮</w:t>
            </w:r>
            <w:r w:rsidR="00727F5D">
              <w:rPr>
                <w:rFonts w:hint="eastAsia"/>
                <w:bCs/>
                <w:sz w:val="24"/>
              </w:rPr>
              <w:t>、总氮、</w:t>
            </w:r>
            <w:r w:rsidRPr="001D516B">
              <w:rPr>
                <w:bCs/>
                <w:sz w:val="24"/>
              </w:rPr>
              <w:t>TP</w:t>
            </w:r>
            <w:r w:rsidRPr="001D516B">
              <w:rPr>
                <w:bCs/>
                <w:sz w:val="24"/>
              </w:rPr>
              <w:t>排放量分别为</w:t>
            </w:r>
            <w:r w:rsidRPr="001D516B">
              <w:rPr>
                <w:bCs/>
                <w:color w:val="000000"/>
                <w:sz w:val="24"/>
              </w:rPr>
              <w:t>0.</w:t>
            </w:r>
            <w:r w:rsidR="00F81473" w:rsidRPr="001D516B">
              <w:rPr>
                <w:bCs/>
                <w:color w:val="000000"/>
                <w:sz w:val="24"/>
              </w:rPr>
              <w:t>0</w:t>
            </w:r>
            <w:r w:rsidR="00A41486">
              <w:rPr>
                <w:rFonts w:hint="eastAsia"/>
                <w:bCs/>
                <w:color w:val="000000"/>
                <w:sz w:val="24"/>
              </w:rPr>
              <w:t>2</w:t>
            </w:r>
            <w:r w:rsidR="00532E70">
              <w:rPr>
                <w:rFonts w:hint="eastAsia"/>
                <w:bCs/>
                <w:color w:val="000000"/>
                <w:sz w:val="24"/>
              </w:rPr>
              <w:t>4</w:t>
            </w:r>
            <w:r w:rsidRPr="001D516B">
              <w:rPr>
                <w:bCs/>
                <w:color w:val="000000"/>
                <w:sz w:val="24"/>
              </w:rPr>
              <w:t>t/a</w:t>
            </w:r>
            <w:r w:rsidRPr="001D516B">
              <w:rPr>
                <w:bCs/>
                <w:color w:val="000000"/>
                <w:sz w:val="24"/>
              </w:rPr>
              <w:t>、</w:t>
            </w:r>
            <w:r w:rsidRPr="001D516B">
              <w:rPr>
                <w:bCs/>
                <w:color w:val="000000"/>
                <w:sz w:val="24"/>
              </w:rPr>
              <w:t>0.0</w:t>
            </w:r>
            <w:r w:rsidR="00B06A00">
              <w:rPr>
                <w:rFonts w:hint="eastAsia"/>
                <w:bCs/>
                <w:color w:val="000000"/>
                <w:sz w:val="24"/>
              </w:rPr>
              <w:t>0</w:t>
            </w:r>
            <w:r w:rsidR="00A41486">
              <w:rPr>
                <w:rFonts w:hint="eastAsia"/>
                <w:bCs/>
                <w:color w:val="000000"/>
                <w:sz w:val="24"/>
              </w:rPr>
              <w:t>48</w:t>
            </w:r>
            <w:r w:rsidRPr="001D516B">
              <w:rPr>
                <w:bCs/>
                <w:color w:val="000000"/>
                <w:sz w:val="24"/>
              </w:rPr>
              <w:t>t/a</w:t>
            </w:r>
            <w:r w:rsidRPr="001D516B">
              <w:rPr>
                <w:bCs/>
                <w:color w:val="000000"/>
                <w:sz w:val="24"/>
              </w:rPr>
              <w:t>、</w:t>
            </w:r>
            <w:r w:rsidRPr="001D516B">
              <w:rPr>
                <w:bCs/>
                <w:color w:val="000000"/>
                <w:sz w:val="24"/>
              </w:rPr>
              <w:t>0.00</w:t>
            </w:r>
            <w:r w:rsidR="00A41486">
              <w:rPr>
                <w:rFonts w:hint="eastAsia"/>
                <w:bCs/>
                <w:color w:val="000000"/>
                <w:sz w:val="24"/>
              </w:rPr>
              <w:t>24</w:t>
            </w:r>
            <w:r w:rsidRPr="001D516B">
              <w:rPr>
                <w:bCs/>
                <w:color w:val="000000"/>
                <w:sz w:val="24"/>
              </w:rPr>
              <w:t>t/a</w:t>
            </w:r>
            <w:r w:rsidR="00727F5D">
              <w:rPr>
                <w:rFonts w:hint="eastAsia"/>
                <w:bCs/>
                <w:color w:val="000000"/>
                <w:sz w:val="24"/>
              </w:rPr>
              <w:t>、</w:t>
            </w:r>
            <w:r w:rsidR="00727F5D" w:rsidRPr="001D516B">
              <w:rPr>
                <w:bCs/>
                <w:color w:val="000000"/>
                <w:sz w:val="24"/>
              </w:rPr>
              <w:t>0.00</w:t>
            </w:r>
            <w:r w:rsidR="00A41486">
              <w:rPr>
                <w:rFonts w:hint="eastAsia"/>
                <w:bCs/>
                <w:color w:val="000000"/>
                <w:sz w:val="24"/>
              </w:rPr>
              <w:t>72</w:t>
            </w:r>
            <w:r w:rsidR="00727F5D" w:rsidRPr="001D516B">
              <w:rPr>
                <w:bCs/>
                <w:color w:val="000000"/>
                <w:sz w:val="24"/>
              </w:rPr>
              <w:t>t/a</w:t>
            </w:r>
            <w:r w:rsidRPr="001D516B">
              <w:rPr>
                <w:bCs/>
                <w:color w:val="000000"/>
                <w:sz w:val="24"/>
              </w:rPr>
              <w:t>和</w:t>
            </w:r>
            <w:r w:rsidRPr="001D516B">
              <w:rPr>
                <w:bCs/>
                <w:color w:val="000000"/>
                <w:sz w:val="24"/>
              </w:rPr>
              <w:t>0.000</w:t>
            </w:r>
            <w:r w:rsidR="00A41486">
              <w:rPr>
                <w:rFonts w:hint="eastAsia"/>
                <w:bCs/>
                <w:color w:val="000000"/>
                <w:sz w:val="24"/>
              </w:rPr>
              <w:t>2</w:t>
            </w:r>
            <w:r w:rsidRPr="001D516B">
              <w:rPr>
                <w:bCs/>
                <w:color w:val="000000"/>
                <w:sz w:val="24"/>
              </w:rPr>
              <w:t>t/a</w:t>
            </w:r>
            <w:r w:rsidRPr="001D516B">
              <w:rPr>
                <w:bCs/>
                <w:color w:val="000000"/>
                <w:sz w:val="24"/>
              </w:rPr>
              <w:t>。</w:t>
            </w:r>
          </w:p>
          <w:p w:rsidR="00445BF4" w:rsidRPr="001D516B" w:rsidRDefault="00445BF4">
            <w:pPr>
              <w:spacing w:line="360" w:lineRule="auto"/>
              <w:rPr>
                <w:bCs/>
                <w:sz w:val="24"/>
              </w:rPr>
            </w:pPr>
            <w:r w:rsidRPr="001D516B">
              <w:rPr>
                <w:bCs/>
                <w:sz w:val="24"/>
              </w:rPr>
              <w:t>3</w:t>
            </w:r>
            <w:r w:rsidRPr="001D516B">
              <w:rPr>
                <w:bCs/>
                <w:sz w:val="24"/>
              </w:rPr>
              <w:t>、固体废物</w:t>
            </w:r>
          </w:p>
          <w:p w:rsidR="00445BF4" w:rsidRPr="001D516B" w:rsidRDefault="00445BF4">
            <w:pPr>
              <w:spacing w:line="360" w:lineRule="auto"/>
              <w:ind w:firstLineChars="200" w:firstLine="480"/>
              <w:rPr>
                <w:sz w:val="24"/>
              </w:rPr>
            </w:pPr>
            <w:r w:rsidRPr="001D516B">
              <w:rPr>
                <w:sz w:val="24"/>
              </w:rPr>
              <w:t>建设项目副产物产生情况见表</w:t>
            </w:r>
            <w:r w:rsidRPr="001D516B">
              <w:rPr>
                <w:sz w:val="24"/>
              </w:rPr>
              <w:t>5-</w:t>
            </w:r>
            <w:r w:rsidR="002F481A">
              <w:rPr>
                <w:rFonts w:hint="eastAsia"/>
                <w:sz w:val="24"/>
              </w:rPr>
              <w:t>2</w:t>
            </w:r>
            <w:r w:rsidRPr="001D516B">
              <w:rPr>
                <w:sz w:val="24"/>
              </w:rPr>
              <w:t>。</w:t>
            </w:r>
          </w:p>
          <w:p w:rsidR="00445BF4" w:rsidRPr="001D516B" w:rsidRDefault="00445BF4" w:rsidP="00CA2C90">
            <w:pPr>
              <w:ind w:firstLineChars="950" w:firstLine="2289"/>
              <w:rPr>
                <w:b/>
                <w:sz w:val="24"/>
              </w:rPr>
            </w:pPr>
            <w:r w:rsidRPr="001D516B">
              <w:rPr>
                <w:b/>
                <w:sz w:val="24"/>
              </w:rPr>
              <w:t>表</w:t>
            </w:r>
            <w:r w:rsidRPr="001D516B">
              <w:rPr>
                <w:b/>
                <w:sz w:val="24"/>
              </w:rPr>
              <w:t>5-</w:t>
            </w:r>
            <w:r w:rsidR="002F481A">
              <w:rPr>
                <w:rFonts w:hint="eastAsia"/>
                <w:b/>
                <w:sz w:val="24"/>
              </w:rPr>
              <w:t xml:space="preserve">2 </w:t>
            </w:r>
            <w:r w:rsidRPr="001D516B">
              <w:rPr>
                <w:b/>
                <w:sz w:val="24"/>
              </w:rPr>
              <w:t>建设项目副产物产生情况汇总表</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477"/>
              <w:gridCol w:w="1455"/>
              <w:gridCol w:w="1462"/>
              <w:gridCol w:w="512"/>
              <w:gridCol w:w="1250"/>
              <w:gridCol w:w="924"/>
              <w:gridCol w:w="1004"/>
              <w:gridCol w:w="751"/>
              <w:gridCol w:w="932"/>
            </w:tblGrid>
            <w:tr w:rsidR="00445BF4" w:rsidRPr="001D516B" w:rsidTr="00411B6B">
              <w:trPr>
                <w:cantSplit/>
                <w:trHeight w:val="388"/>
                <w:jc w:val="center"/>
              </w:trPr>
              <w:tc>
                <w:tcPr>
                  <w:tcW w:w="484" w:type="dxa"/>
                  <w:vMerge w:val="restart"/>
                  <w:vAlign w:val="center"/>
                </w:tcPr>
                <w:p w:rsidR="00445BF4" w:rsidRPr="001D516B" w:rsidRDefault="00445BF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sidRPr="001D516B">
                    <w:rPr>
                      <w:rFonts w:ascii="Times New Roman" w:eastAsia="宋体" w:hAnsi="Times New Roman" w:cs="Times New Roman"/>
                    </w:rPr>
                    <w:t>序号</w:t>
                  </w:r>
                </w:p>
              </w:tc>
              <w:tc>
                <w:tcPr>
                  <w:tcW w:w="1496" w:type="dxa"/>
                  <w:vMerge w:val="restart"/>
                  <w:vAlign w:val="center"/>
                </w:tcPr>
                <w:p w:rsidR="00445BF4" w:rsidRPr="001D516B" w:rsidRDefault="00445BF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kern w:val="2"/>
                    </w:rPr>
                    <w:t>副产物名称</w:t>
                  </w:r>
                </w:p>
              </w:tc>
              <w:tc>
                <w:tcPr>
                  <w:tcW w:w="1496" w:type="dxa"/>
                  <w:vMerge w:val="restart"/>
                  <w:vAlign w:val="center"/>
                </w:tcPr>
                <w:p w:rsidR="00445BF4" w:rsidRPr="001D516B" w:rsidRDefault="00445BF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rPr>
                    <w:t>产生工序</w:t>
                  </w:r>
                </w:p>
              </w:tc>
              <w:tc>
                <w:tcPr>
                  <w:tcW w:w="520" w:type="dxa"/>
                  <w:vMerge w:val="restart"/>
                  <w:vAlign w:val="center"/>
                </w:tcPr>
                <w:p w:rsidR="00445BF4" w:rsidRPr="001D516B" w:rsidRDefault="00445BF4">
                  <w:pPr>
                    <w:pStyle w:val="a3"/>
                    <w:spacing w:line="240" w:lineRule="auto"/>
                    <w:rPr>
                      <w:rFonts w:ascii="Times New Roman" w:eastAsia="宋体"/>
                      <w:szCs w:val="21"/>
                    </w:rPr>
                  </w:pPr>
                  <w:r w:rsidRPr="001D516B">
                    <w:rPr>
                      <w:rFonts w:ascii="Times New Roman" w:eastAsia="宋体"/>
                      <w:szCs w:val="21"/>
                    </w:rPr>
                    <w:t>形态</w:t>
                  </w:r>
                </w:p>
              </w:tc>
              <w:tc>
                <w:tcPr>
                  <w:tcW w:w="1284" w:type="dxa"/>
                  <w:vMerge w:val="restart"/>
                  <w:vAlign w:val="center"/>
                </w:tcPr>
                <w:p w:rsidR="00445BF4" w:rsidRPr="001D516B" w:rsidRDefault="00445BF4">
                  <w:pPr>
                    <w:pStyle w:val="a3"/>
                    <w:spacing w:line="240" w:lineRule="auto"/>
                    <w:rPr>
                      <w:rFonts w:ascii="Times New Roman" w:eastAsia="宋体"/>
                      <w:szCs w:val="21"/>
                    </w:rPr>
                  </w:pPr>
                  <w:r w:rsidRPr="001D516B">
                    <w:rPr>
                      <w:rFonts w:ascii="Times New Roman" w:eastAsia="宋体"/>
                      <w:szCs w:val="21"/>
                    </w:rPr>
                    <w:t>主要成分</w:t>
                  </w:r>
                </w:p>
              </w:tc>
              <w:tc>
                <w:tcPr>
                  <w:tcW w:w="934" w:type="dxa"/>
                  <w:vMerge w:val="restart"/>
                  <w:vAlign w:val="center"/>
                </w:tcPr>
                <w:p w:rsidR="00445BF4" w:rsidRPr="001D516B" w:rsidRDefault="00445BF4">
                  <w:pPr>
                    <w:jc w:val="center"/>
                    <w:rPr>
                      <w:szCs w:val="21"/>
                    </w:rPr>
                  </w:pPr>
                  <w:r w:rsidRPr="001D516B">
                    <w:rPr>
                      <w:szCs w:val="21"/>
                    </w:rPr>
                    <w:t>预测产生量</w:t>
                  </w:r>
                  <w:r w:rsidRPr="001D516B">
                    <w:rPr>
                      <w:szCs w:val="21"/>
                    </w:rPr>
                    <w:t>(t/a)</w:t>
                  </w:r>
                </w:p>
              </w:tc>
              <w:tc>
                <w:tcPr>
                  <w:tcW w:w="2752" w:type="dxa"/>
                  <w:gridSpan w:val="3"/>
                  <w:vAlign w:val="center"/>
                </w:tcPr>
                <w:p w:rsidR="00445BF4" w:rsidRPr="001D516B" w:rsidRDefault="00445BF4">
                  <w:pPr>
                    <w:jc w:val="center"/>
                    <w:rPr>
                      <w:szCs w:val="21"/>
                    </w:rPr>
                  </w:pPr>
                  <w:r w:rsidRPr="001D516B">
                    <w:rPr>
                      <w:szCs w:val="21"/>
                    </w:rPr>
                    <w:t>种类判断</w:t>
                  </w:r>
                </w:p>
              </w:tc>
            </w:tr>
            <w:tr w:rsidR="00445BF4" w:rsidRPr="001D516B" w:rsidTr="00411B6B">
              <w:trPr>
                <w:cantSplit/>
                <w:trHeight w:val="224"/>
                <w:jc w:val="center"/>
              </w:trPr>
              <w:tc>
                <w:tcPr>
                  <w:tcW w:w="484" w:type="dxa"/>
                  <w:vMerge/>
                  <w:vAlign w:val="center"/>
                </w:tcPr>
                <w:p w:rsidR="00445BF4" w:rsidRPr="001D516B" w:rsidRDefault="00445BF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p>
              </w:tc>
              <w:tc>
                <w:tcPr>
                  <w:tcW w:w="1496" w:type="dxa"/>
                  <w:vMerge/>
                  <w:vAlign w:val="center"/>
                </w:tcPr>
                <w:p w:rsidR="00445BF4" w:rsidRPr="001D516B" w:rsidRDefault="00445BF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p>
              </w:tc>
              <w:tc>
                <w:tcPr>
                  <w:tcW w:w="1496" w:type="dxa"/>
                  <w:vMerge/>
                  <w:vAlign w:val="center"/>
                </w:tcPr>
                <w:p w:rsidR="00445BF4" w:rsidRPr="001D516B" w:rsidRDefault="00445BF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p>
              </w:tc>
              <w:tc>
                <w:tcPr>
                  <w:tcW w:w="520" w:type="dxa"/>
                  <w:vMerge/>
                  <w:vAlign w:val="center"/>
                </w:tcPr>
                <w:p w:rsidR="00445BF4" w:rsidRPr="001D516B" w:rsidRDefault="00445BF4">
                  <w:pPr>
                    <w:pStyle w:val="a3"/>
                    <w:spacing w:line="240" w:lineRule="auto"/>
                    <w:rPr>
                      <w:rFonts w:ascii="Times New Roman" w:eastAsia="宋体"/>
                      <w:szCs w:val="21"/>
                    </w:rPr>
                  </w:pPr>
                </w:p>
              </w:tc>
              <w:tc>
                <w:tcPr>
                  <w:tcW w:w="1284" w:type="dxa"/>
                  <w:vMerge/>
                  <w:vAlign w:val="center"/>
                </w:tcPr>
                <w:p w:rsidR="00445BF4" w:rsidRPr="001D516B" w:rsidRDefault="00445BF4">
                  <w:pPr>
                    <w:pStyle w:val="a3"/>
                    <w:spacing w:line="240" w:lineRule="auto"/>
                    <w:rPr>
                      <w:rFonts w:ascii="Times New Roman" w:eastAsia="宋体"/>
                      <w:szCs w:val="21"/>
                    </w:rPr>
                  </w:pPr>
                </w:p>
              </w:tc>
              <w:tc>
                <w:tcPr>
                  <w:tcW w:w="934" w:type="dxa"/>
                  <w:vMerge/>
                  <w:vAlign w:val="center"/>
                </w:tcPr>
                <w:p w:rsidR="00445BF4" w:rsidRPr="001D516B" w:rsidRDefault="00445BF4">
                  <w:pPr>
                    <w:jc w:val="center"/>
                    <w:rPr>
                      <w:szCs w:val="21"/>
                    </w:rPr>
                  </w:pPr>
                </w:p>
              </w:tc>
              <w:tc>
                <w:tcPr>
                  <w:tcW w:w="1029" w:type="dxa"/>
                  <w:vAlign w:val="center"/>
                </w:tcPr>
                <w:p w:rsidR="00445BF4" w:rsidRPr="001D516B" w:rsidRDefault="00445BF4">
                  <w:pPr>
                    <w:jc w:val="center"/>
                    <w:rPr>
                      <w:szCs w:val="21"/>
                    </w:rPr>
                  </w:pPr>
                  <w:r w:rsidRPr="001D516B">
                    <w:rPr>
                      <w:szCs w:val="21"/>
                    </w:rPr>
                    <w:t>固体废物</w:t>
                  </w:r>
                </w:p>
              </w:tc>
              <w:tc>
                <w:tcPr>
                  <w:tcW w:w="768" w:type="dxa"/>
                  <w:vAlign w:val="center"/>
                </w:tcPr>
                <w:p w:rsidR="00445BF4" w:rsidRPr="001D516B" w:rsidRDefault="00445BF4">
                  <w:pPr>
                    <w:jc w:val="center"/>
                    <w:rPr>
                      <w:szCs w:val="21"/>
                    </w:rPr>
                  </w:pPr>
                  <w:r w:rsidRPr="001D516B">
                    <w:rPr>
                      <w:szCs w:val="21"/>
                    </w:rPr>
                    <w:t>副产品</w:t>
                  </w:r>
                </w:p>
              </w:tc>
              <w:tc>
                <w:tcPr>
                  <w:tcW w:w="955" w:type="dxa"/>
                  <w:vAlign w:val="center"/>
                </w:tcPr>
                <w:p w:rsidR="00445BF4" w:rsidRPr="001D516B" w:rsidRDefault="00445BF4">
                  <w:pPr>
                    <w:jc w:val="center"/>
                    <w:rPr>
                      <w:szCs w:val="21"/>
                    </w:rPr>
                  </w:pPr>
                  <w:r w:rsidRPr="001D516B">
                    <w:rPr>
                      <w:szCs w:val="21"/>
                    </w:rPr>
                    <w:t>判定依据</w:t>
                  </w:r>
                </w:p>
              </w:tc>
            </w:tr>
            <w:tr w:rsidR="00411B6B" w:rsidRPr="001D516B" w:rsidTr="00411B6B">
              <w:trPr>
                <w:cantSplit/>
                <w:trHeight w:val="311"/>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sidRPr="001D516B">
                    <w:rPr>
                      <w:rFonts w:ascii="Times New Roman" w:eastAsia="宋体" w:hAnsi="Times New Roman" w:cs="Times New Roman"/>
                    </w:rPr>
                    <w:t>1</w:t>
                  </w:r>
                </w:p>
              </w:tc>
              <w:tc>
                <w:tcPr>
                  <w:tcW w:w="1496" w:type="dxa"/>
                  <w:vAlign w:val="center"/>
                </w:tcPr>
                <w:p w:rsidR="00411B6B" w:rsidRPr="001D516B" w:rsidRDefault="00BA0BE4"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废金属</w:t>
                  </w:r>
                </w:p>
              </w:tc>
              <w:tc>
                <w:tcPr>
                  <w:tcW w:w="1496" w:type="dxa"/>
                  <w:vAlign w:val="center"/>
                </w:tcPr>
                <w:p w:rsidR="00411B6B" w:rsidRPr="001D516B" w:rsidRDefault="009B6E8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断料、</w:t>
                  </w:r>
                  <w:r w:rsidR="000A755B">
                    <w:rPr>
                      <w:rFonts w:ascii="Times New Roman" w:eastAsia="宋体" w:hAnsi="Times New Roman" w:cs="Times New Roman" w:hint="eastAsia"/>
                      <w:kern w:val="2"/>
                    </w:rPr>
                    <w:t>金</w:t>
                  </w:r>
                  <w:r w:rsidR="00BA0BE4">
                    <w:rPr>
                      <w:rFonts w:ascii="Times New Roman" w:eastAsia="宋体" w:hAnsi="Times New Roman" w:cs="Times New Roman" w:hint="eastAsia"/>
                      <w:kern w:val="2"/>
                    </w:rPr>
                    <w:t>加工</w:t>
                  </w:r>
                </w:p>
              </w:tc>
              <w:tc>
                <w:tcPr>
                  <w:tcW w:w="520" w:type="dxa"/>
                  <w:vAlign w:val="center"/>
                </w:tcPr>
                <w:p w:rsidR="00411B6B" w:rsidRPr="001D516B" w:rsidRDefault="00411B6B">
                  <w:pPr>
                    <w:pStyle w:val="a3"/>
                    <w:spacing w:line="240" w:lineRule="auto"/>
                    <w:rPr>
                      <w:rFonts w:ascii="Times New Roman" w:eastAsia="宋体"/>
                      <w:szCs w:val="21"/>
                    </w:rPr>
                  </w:pPr>
                  <w:r w:rsidRPr="001D516B">
                    <w:rPr>
                      <w:rFonts w:ascii="Times New Roman" w:eastAsia="宋体"/>
                      <w:szCs w:val="21"/>
                    </w:rPr>
                    <w:t>固</w:t>
                  </w:r>
                </w:p>
              </w:tc>
              <w:tc>
                <w:tcPr>
                  <w:tcW w:w="1284" w:type="dxa"/>
                  <w:vAlign w:val="center"/>
                </w:tcPr>
                <w:p w:rsidR="00411B6B" w:rsidRPr="001D516B" w:rsidRDefault="00411B6B">
                  <w:pPr>
                    <w:pStyle w:val="a3"/>
                    <w:spacing w:line="240" w:lineRule="auto"/>
                    <w:rPr>
                      <w:rFonts w:ascii="Times New Roman" w:eastAsia="宋体"/>
                      <w:szCs w:val="21"/>
                    </w:rPr>
                  </w:pPr>
                  <w:r>
                    <w:rPr>
                      <w:rFonts w:ascii="Times New Roman" w:eastAsia="宋体" w:hint="eastAsia"/>
                      <w:szCs w:val="21"/>
                    </w:rPr>
                    <w:t>金属</w:t>
                  </w:r>
                </w:p>
              </w:tc>
              <w:tc>
                <w:tcPr>
                  <w:tcW w:w="934" w:type="dxa"/>
                  <w:vAlign w:val="center"/>
                </w:tcPr>
                <w:p w:rsidR="00411B6B" w:rsidRPr="001D516B" w:rsidRDefault="000A755B" w:rsidP="006C719F">
                  <w:pPr>
                    <w:jc w:val="center"/>
                    <w:rPr>
                      <w:szCs w:val="21"/>
                    </w:rPr>
                  </w:pPr>
                  <w:r>
                    <w:rPr>
                      <w:rFonts w:hint="eastAsia"/>
                      <w:szCs w:val="21"/>
                    </w:rPr>
                    <w:t>2</w:t>
                  </w:r>
                  <w:r w:rsidR="00BA0BE4">
                    <w:rPr>
                      <w:rFonts w:hint="eastAsia"/>
                      <w:szCs w:val="21"/>
                    </w:rPr>
                    <w:t>9.825</w:t>
                  </w:r>
                </w:p>
              </w:tc>
              <w:tc>
                <w:tcPr>
                  <w:tcW w:w="1029" w:type="dxa"/>
                  <w:vMerge w:val="restart"/>
                  <w:vAlign w:val="center"/>
                </w:tcPr>
                <w:p w:rsidR="00411B6B" w:rsidRPr="001D516B" w:rsidRDefault="00411B6B">
                  <w:pPr>
                    <w:jc w:val="center"/>
                    <w:rPr>
                      <w:szCs w:val="21"/>
                    </w:rPr>
                  </w:pPr>
                  <w:r w:rsidRPr="001D516B">
                    <w:rPr>
                      <w:szCs w:val="21"/>
                    </w:rPr>
                    <w:t>√</w:t>
                  </w:r>
                </w:p>
              </w:tc>
              <w:tc>
                <w:tcPr>
                  <w:tcW w:w="768" w:type="dxa"/>
                  <w:vMerge w:val="restart"/>
                  <w:vAlign w:val="center"/>
                </w:tcPr>
                <w:p w:rsidR="00411B6B" w:rsidRPr="001D516B" w:rsidRDefault="00411B6B">
                  <w:pPr>
                    <w:jc w:val="center"/>
                    <w:rPr>
                      <w:szCs w:val="21"/>
                    </w:rPr>
                  </w:pPr>
                  <w:r w:rsidRPr="001D516B">
                    <w:rPr>
                      <w:szCs w:val="21"/>
                    </w:rPr>
                    <w:t>-</w:t>
                  </w:r>
                </w:p>
              </w:tc>
              <w:tc>
                <w:tcPr>
                  <w:tcW w:w="955" w:type="dxa"/>
                  <w:vMerge w:val="restart"/>
                  <w:vAlign w:val="center"/>
                </w:tcPr>
                <w:p w:rsidR="00411B6B" w:rsidRPr="001D516B" w:rsidRDefault="00411B6B">
                  <w:pPr>
                    <w:jc w:val="center"/>
                    <w:rPr>
                      <w:szCs w:val="21"/>
                    </w:rPr>
                  </w:pPr>
                  <w:r w:rsidRPr="001D516B">
                    <w:rPr>
                      <w:szCs w:val="21"/>
                    </w:rPr>
                    <w:t>固体废物鉴别导则</w:t>
                  </w:r>
                </w:p>
              </w:tc>
            </w:tr>
            <w:tr w:rsidR="00411B6B" w:rsidRPr="001D516B" w:rsidTr="00411B6B">
              <w:trPr>
                <w:cantSplit/>
                <w:trHeight w:val="311"/>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t>2</w:t>
                  </w:r>
                </w:p>
              </w:tc>
              <w:tc>
                <w:tcPr>
                  <w:tcW w:w="1496" w:type="dxa"/>
                  <w:vAlign w:val="center"/>
                </w:tcPr>
                <w:p w:rsidR="00411B6B" w:rsidRPr="001D516B" w:rsidRDefault="00BA0BE4"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废钢丸</w:t>
                  </w:r>
                </w:p>
              </w:tc>
              <w:tc>
                <w:tcPr>
                  <w:tcW w:w="1496" w:type="dxa"/>
                  <w:vAlign w:val="center"/>
                </w:tcPr>
                <w:p w:rsidR="00411B6B" w:rsidRPr="001D516B" w:rsidRDefault="00BA0B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抛丸</w:t>
                  </w:r>
                </w:p>
              </w:tc>
              <w:tc>
                <w:tcPr>
                  <w:tcW w:w="520" w:type="dxa"/>
                  <w:vAlign w:val="center"/>
                </w:tcPr>
                <w:p w:rsidR="00411B6B" w:rsidRPr="001D516B" w:rsidRDefault="00411B6B">
                  <w:pPr>
                    <w:pStyle w:val="a3"/>
                    <w:spacing w:line="240" w:lineRule="auto"/>
                    <w:rPr>
                      <w:rFonts w:ascii="Times New Roman" w:eastAsia="宋体"/>
                      <w:szCs w:val="21"/>
                    </w:rPr>
                  </w:pPr>
                  <w:r>
                    <w:rPr>
                      <w:rFonts w:ascii="Times New Roman" w:eastAsia="宋体" w:hint="eastAsia"/>
                      <w:szCs w:val="21"/>
                    </w:rPr>
                    <w:t>固</w:t>
                  </w:r>
                </w:p>
              </w:tc>
              <w:tc>
                <w:tcPr>
                  <w:tcW w:w="1284" w:type="dxa"/>
                  <w:vAlign w:val="center"/>
                </w:tcPr>
                <w:p w:rsidR="00411B6B" w:rsidRPr="001D516B" w:rsidRDefault="00411B6B">
                  <w:pPr>
                    <w:pStyle w:val="a3"/>
                    <w:spacing w:line="240" w:lineRule="auto"/>
                    <w:rPr>
                      <w:rFonts w:ascii="Times New Roman" w:eastAsia="宋体"/>
                      <w:szCs w:val="21"/>
                    </w:rPr>
                  </w:pPr>
                  <w:r>
                    <w:rPr>
                      <w:rFonts w:ascii="Times New Roman" w:eastAsia="宋体" w:hint="eastAsia"/>
                      <w:szCs w:val="21"/>
                    </w:rPr>
                    <w:t>金属</w:t>
                  </w:r>
                </w:p>
              </w:tc>
              <w:tc>
                <w:tcPr>
                  <w:tcW w:w="934" w:type="dxa"/>
                  <w:vAlign w:val="center"/>
                </w:tcPr>
                <w:p w:rsidR="00411B6B" w:rsidRPr="001D516B" w:rsidRDefault="00BA0BE4" w:rsidP="00B741F7">
                  <w:pPr>
                    <w:jc w:val="center"/>
                    <w:rPr>
                      <w:szCs w:val="21"/>
                    </w:rPr>
                  </w:pPr>
                  <w:r>
                    <w:rPr>
                      <w:rFonts w:hint="eastAsia"/>
                      <w:szCs w:val="21"/>
                    </w:rPr>
                    <w:t>0.5</w:t>
                  </w:r>
                </w:p>
              </w:tc>
              <w:tc>
                <w:tcPr>
                  <w:tcW w:w="1029" w:type="dxa"/>
                  <w:vMerge/>
                  <w:vAlign w:val="center"/>
                </w:tcPr>
                <w:p w:rsidR="00411B6B" w:rsidRPr="001D516B" w:rsidRDefault="00411B6B">
                  <w:pPr>
                    <w:jc w:val="center"/>
                    <w:rPr>
                      <w:szCs w:val="21"/>
                    </w:rPr>
                  </w:pPr>
                </w:p>
              </w:tc>
              <w:tc>
                <w:tcPr>
                  <w:tcW w:w="768" w:type="dxa"/>
                  <w:vMerge/>
                  <w:vAlign w:val="center"/>
                </w:tcPr>
                <w:p w:rsidR="00411B6B" w:rsidRPr="001D516B" w:rsidRDefault="00411B6B">
                  <w:pPr>
                    <w:jc w:val="center"/>
                    <w:rPr>
                      <w:szCs w:val="21"/>
                    </w:rPr>
                  </w:pPr>
                </w:p>
              </w:tc>
              <w:tc>
                <w:tcPr>
                  <w:tcW w:w="955" w:type="dxa"/>
                  <w:vMerge/>
                  <w:vAlign w:val="center"/>
                </w:tcPr>
                <w:p w:rsidR="00411B6B" w:rsidRPr="001D516B" w:rsidRDefault="00411B6B">
                  <w:pPr>
                    <w:jc w:val="center"/>
                    <w:rPr>
                      <w:szCs w:val="21"/>
                    </w:rPr>
                  </w:pPr>
                </w:p>
              </w:tc>
            </w:tr>
            <w:tr w:rsidR="00411B6B" w:rsidRPr="001D516B" w:rsidTr="00411B6B">
              <w:trPr>
                <w:cantSplit/>
                <w:trHeight w:val="311"/>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t>3</w:t>
                  </w:r>
                </w:p>
              </w:tc>
              <w:tc>
                <w:tcPr>
                  <w:tcW w:w="1496" w:type="dxa"/>
                  <w:vAlign w:val="center"/>
                </w:tcPr>
                <w:p w:rsidR="00411B6B" w:rsidRPr="001D516B" w:rsidRDefault="00BA0BE4"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滤尘</w:t>
                  </w:r>
                </w:p>
              </w:tc>
              <w:tc>
                <w:tcPr>
                  <w:tcW w:w="1496" w:type="dxa"/>
                  <w:vAlign w:val="center"/>
                </w:tcPr>
                <w:p w:rsidR="00411B6B" w:rsidRPr="001D516B" w:rsidRDefault="00BA0B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废气收集</w:t>
                  </w:r>
                </w:p>
              </w:tc>
              <w:tc>
                <w:tcPr>
                  <w:tcW w:w="520" w:type="dxa"/>
                  <w:vAlign w:val="center"/>
                </w:tcPr>
                <w:p w:rsidR="00411B6B" w:rsidRPr="001D516B" w:rsidRDefault="00411B6B">
                  <w:pPr>
                    <w:pStyle w:val="a3"/>
                    <w:spacing w:line="240" w:lineRule="auto"/>
                    <w:rPr>
                      <w:rFonts w:ascii="Times New Roman" w:eastAsia="宋体"/>
                      <w:szCs w:val="21"/>
                    </w:rPr>
                  </w:pPr>
                  <w:r>
                    <w:rPr>
                      <w:rFonts w:ascii="Times New Roman" w:eastAsia="宋体" w:hint="eastAsia"/>
                      <w:szCs w:val="21"/>
                    </w:rPr>
                    <w:t>固</w:t>
                  </w:r>
                </w:p>
              </w:tc>
              <w:tc>
                <w:tcPr>
                  <w:tcW w:w="1284" w:type="dxa"/>
                  <w:vAlign w:val="center"/>
                </w:tcPr>
                <w:p w:rsidR="00411B6B" w:rsidRPr="001D516B" w:rsidRDefault="00BA0BE4">
                  <w:pPr>
                    <w:pStyle w:val="a3"/>
                    <w:spacing w:line="240" w:lineRule="auto"/>
                    <w:rPr>
                      <w:rFonts w:ascii="Times New Roman" w:eastAsia="宋体"/>
                      <w:szCs w:val="21"/>
                    </w:rPr>
                  </w:pPr>
                  <w:r>
                    <w:rPr>
                      <w:rFonts w:ascii="Times New Roman" w:eastAsia="宋体" w:hint="eastAsia"/>
                      <w:szCs w:val="21"/>
                    </w:rPr>
                    <w:t>金属</w:t>
                  </w:r>
                </w:p>
              </w:tc>
              <w:tc>
                <w:tcPr>
                  <w:tcW w:w="934" w:type="dxa"/>
                  <w:vAlign w:val="center"/>
                </w:tcPr>
                <w:p w:rsidR="00411B6B" w:rsidRPr="001D516B" w:rsidRDefault="00BA0BE4" w:rsidP="006C719F">
                  <w:pPr>
                    <w:jc w:val="center"/>
                    <w:rPr>
                      <w:szCs w:val="21"/>
                    </w:rPr>
                  </w:pPr>
                  <w:r>
                    <w:rPr>
                      <w:rFonts w:hint="eastAsia"/>
                      <w:szCs w:val="21"/>
                    </w:rPr>
                    <w:t>0.166</w:t>
                  </w:r>
                </w:p>
              </w:tc>
              <w:tc>
                <w:tcPr>
                  <w:tcW w:w="1029" w:type="dxa"/>
                  <w:vMerge/>
                  <w:vAlign w:val="center"/>
                </w:tcPr>
                <w:p w:rsidR="00411B6B" w:rsidRPr="001D516B" w:rsidRDefault="00411B6B">
                  <w:pPr>
                    <w:jc w:val="center"/>
                    <w:rPr>
                      <w:szCs w:val="21"/>
                    </w:rPr>
                  </w:pPr>
                </w:p>
              </w:tc>
              <w:tc>
                <w:tcPr>
                  <w:tcW w:w="768" w:type="dxa"/>
                  <w:vMerge/>
                  <w:vAlign w:val="center"/>
                </w:tcPr>
                <w:p w:rsidR="00411B6B" w:rsidRPr="001D516B" w:rsidRDefault="00411B6B">
                  <w:pPr>
                    <w:jc w:val="center"/>
                    <w:rPr>
                      <w:szCs w:val="21"/>
                    </w:rPr>
                  </w:pPr>
                </w:p>
              </w:tc>
              <w:tc>
                <w:tcPr>
                  <w:tcW w:w="955" w:type="dxa"/>
                  <w:vMerge/>
                  <w:vAlign w:val="center"/>
                </w:tcPr>
                <w:p w:rsidR="00411B6B" w:rsidRPr="001D516B" w:rsidRDefault="00411B6B">
                  <w:pPr>
                    <w:jc w:val="center"/>
                    <w:rPr>
                      <w:szCs w:val="21"/>
                    </w:rPr>
                  </w:pPr>
                </w:p>
              </w:tc>
            </w:tr>
            <w:tr w:rsidR="00411B6B" w:rsidRPr="001D516B" w:rsidTr="00411B6B">
              <w:trPr>
                <w:cantSplit/>
                <w:trHeight w:val="311"/>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t>4</w:t>
                  </w:r>
                </w:p>
              </w:tc>
              <w:tc>
                <w:tcPr>
                  <w:tcW w:w="1496" w:type="dxa"/>
                  <w:vAlign w:val="center"/>
                </w:tcPr>
                <w:p w:rsidR="00411B6B" w:rsidRDefault="000A755B"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废包装桶</w:t>
                  </w:r>
                </w:p>
              </w:tc>
              <w:tc>
                <w:tcPr>
                  <w:tcW w:w="1496" w:type="dxa"/>
                  <w:vAlign w:val="center"/>
                </w:tcPr>
                <w:p w:rsidR="00411B6B" w:rsidRPr="001D516B" w:rsidRDefault="000A755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原料包装</w:t>
                  </w:r>
                </w:p>
              </w:tc>
              <w:tc>
                <w:tcPr>
                  <w:tcW w:w="520" w:type="dxa"/>
                  <w:vAlign w:val="center"/>
                </w:tcPr>
                <w:p w:rsidR="00411B6B" w:rsidRPr="001D516B" w:rsidRDefault="00411B6B">
                  <w:pPr>
                    <w:pStyle w:val="a3"/>
                    <w:spacing w:line="240" w:lineRule="auto"/>
                    <w:rPr>
                      <w:rFonts w:ascii="Times New Roman" w:eastAsia="宋体"/>
                      <w:szCs w:val="21"/>
                    </w:rPr>
                  </w:pPr>
                  <w:r>
                    <w:rPr>
                      <w:rFonts w:ascii="Times New Roman" w:eastAsia="宋体" w:hint="eastAsia"/>
                      <w:szCs w:val="21"/>
                    </w:rPr>
                    <w:t>固</w:t>
                  </w:r>
                </w:p>
              </w:tc>
              <w:tc>
                <w:tcPr>
                  <w:tcW w:w="1284" w:type="dxa"/>
                  <w:vAlign w:val="center"/>
                </w:tcPr>
                <w:p w:rsidR="00411B6B" w:rsidRPr="001D516B" w:rsidRDefault="00861106">
                  <w:pPr>
                    <w:pStyle w:val="a3"/>
                    <w:spacing w:line="240" w:lineRule="auto"/>
                    <w:rPr>
                      <w:rFonts w:ascii="Times New Roman" w:eastAsia="宋体"/>
                      <w:szCs w:val="21"/>
                    </w:rPr>
                  </w:pPr>
                  <w:r>
                    <w:rPr>
                      <w:rFonts w:ascii="Times New Roman" w:eastAsia="宋体" w:hint="eastAsia"/>
                      <w:szCs w:val="21"/>
                    </w:rPr>
                    <w:t>塑料</w:t>
                  </w:r>
                </w:p>
              </w:tc>
              <w:tc>
                <w:tcPr>
                  <w:tcW w:w="934" w:type="dxa"/>
                  <w:vAlign w:val="center"/>
                </w:tcPr>
                <w:p w:rsidR="00411B6B" w:rsidRPr="001D516B" w:rsidRDefault="00BA0BE4" w:rsidP="00411B6B">
                  <w:pPr>
                    <w:jc w:val="center"/>
                    <w:rPr>
                      <w:szCs w:val="21"/>
                    </w:rPr>
                  </w:pPr>
                  <w:r>
                    <w:rPr>
                      <w:rFonts w:hint="eastAsia"/>
                      <w:szCs w:val="21"/>
                    </w:rPr>
                    <w:t>0.</w:t>
                  </w:r>
                  <w:r w:rsidR="000A755B">
                    <w:rPr>
                      <w:rFonts w:hint="eastAsia"/>
                      <w:szCs w:val="21"/>
                    </w:rPr>
                    <w:t>0</w:t>
                  </w:r>
                  <w:r>
                    <w:rPr>
                      <w:rFonts w:hint="eastAsia"/>
                      <w:szCs w:val="21"/>
                    </w:rPr>
                    <w:t>1</w:t>
                  </w:r>
                </w:p>
              </w:tc>
              <w:tc>
                <w:tcPr>
                  <w:tcW w:w="1029" w:type="dxa"/>
                  <w:vMerge/>
                  <w:vAlign w:val="center"/>
                </w:tcPr>
                <w:p w:rsidR="00411B6B" w:rsidRPr="001D516B" w:rsidRDefault="00411B6B">
                  <w:pPr>
                    <w:jc w:val="center"/>
                    <w:rPr>
                      <w:szCs w:val="21"/>
                    </w:rPr>
                  </w:pPr>
                </w:p>
              </w:tc>
              <w:tc>
                <w:tcPr>
                  <w:tcW w:w="768" w:type="dxa"/>
                  <w:vMerge/>
                  <w:vAlign w:val="center"/>
                </w:tcPr>
                <w:p w:rsidR="00411B6B" w:rsidRPr="001D516B" w:rsidRDefault="00411B6B">
                  <w:pPr>
                    <w:jc w:val="center"/>
                    <w:rPr>
                      <w:szCs w:val="21"/>
                    </w:rPr>
                  </w:pPr>
                </w:p>
              </w:tc>
              <w:tc>
                <w:tcPr>
                  <w:tcW w:w="955" w:type="dxa"/>
                  <w:vMerge/>
                  <w:vAlign w:val="center"/>
                </w:tcPr>
                <w:p w:rsidR="00411B6B" w:rsidRPr="001D516B" w:rsidRDefault="00411B6B">
                  <w:pPr>
                    <w:jc w:val="center"/>
                    <w:rPr>
                      <w:szCs w:val="21"/>
                    </w:rPr>
                  </w:pPr>
                </w:p>
              </w:tc>
            </w:tr>
            <w:tr w:rsidR="00411B6B" w:rsidRPr="001D516B" w:rsidTr="00411B6B">
              <w:trPr>
                <w:cantSplit/>
                <w:trHeight w:val="311"/>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t>5</w:t>
                  </w:r>
                </w:p>
              </w:tc>
              <w:tc>
                <w:tcPr>
                  <w:tcW w:w="1496" w:type="dxa"/>
                  <w:vAlign w:val="center"/>
                </w:tcPr>
                <w:p w:rsidR="00411B6B" w:rsidRDefault="00411B6B"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w:t>
                  </w:r>
                  <w:r w:rsidR="008401D4">
                    <w:rPr>
                      <w:rFonts w:ascii="Times New Roman" w:eastAsia="宋体" w:hAnsi="Times New Roman" w:cs="Times New Roman" w:hint="eastAsia"/>
                      <w:kern w:val="2"/>
                    </w:rPr>
                    <w:t>乳化液</w:t>
                  </w:r>
                </w:p>
              </w:tc>
              <w:tc>
                <w:tcPr>
                  <w:tcW w:w="1496" w:type="dxa"/>
                  <w:vAlign w:val="center"/>
                </w:tcPr>
                <w:p w:rsidR="00411B6B" w:rsidRPr="001D516B" w:rsidRDefault="00BA0B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金加工</w:t>
                  </w:r>
                </w:p>
              </w:tc>
              <w:tc>
                <w:tcPr>
                  <w:tcW w:w="520" w:type="dxa"/>
                  <w:vAlign w:val="center"/>
                </w:tcPr>
                <w:p w:rsidR="00411B6B" w:rsidRPr="001D516B" w:rsidRDefault="00411B6B">
                  <w:pPr>
                    <w:pStyle w:val="a3"/>
                    <w:spacing w:line="240" w:lineRule="auto"/>
                    <w:rPr>
                      <w:rFonts w:ascii="Times New Roman" w:eastAsia="宋体"/>
                      <w:szCs w:val="21"/>
                    </w:rPr>
                  </w:pPr>
                  <w:r>
                    <w:rPr>
                      <w:rFonts w:ascii="Times New Roman" w:eastAsia="宋体" w:hint="eastAsia"/>
                      <w:szCs w:val="21"/>
                    </w:rPr>
                    <w:t>液</w:t>
                  </w:r>
                </w:p>
              </w:tc>
              <w:tc>
                <w:tcPr>
                  <w:tcW w:w="1284" w:type="dxa"/>
                  <w:vAlign w:val="center"/>
                </w:tcPr>
                <w:p w:rsidR="00411B6B" w:rsidRPr="001D516B" w:rsidRDefault="008401D4">
                  <w:pPr>
                    <w:pStyle w:val="a3"/>
                    <w:spacing w:line="240" w:lineRule="auto"/>
                    <w:rPr>
                      <w:rFonts w:ascii="Times New Roman" w:eastAsia="宋体"/>
                      <w:szCs w:val="21"/>
                    </w:rPr>
                  </w:pPr>
                  <w:r>
                    <w:rPr>
                      <w:rFonts w:ascii="Times New Roman" w:eastAsia="宋体" w:hint="eastAsia"/>
                      <w:szCs w:val="21"/>
                    </w:rPr>
                    <w:t>乳化液</w:t>
                  </w:r>
                </w:p>
              </w:tc>
              <w:tc>
                <w:tcPr>
                  <w:tcW w:w="934" w:type="dxa"/>
                  <w:vAlign w:val="center"/>
                </w:tcPr>
                <w:p w:rsidR="00411B6B" w:rsidRPr="001D516B" w:rsidRDefault="00411B6B" w:rsidP="00BA0BE4">
                  <w:pPr>
                    <w:jc w:val="center"/>
                    <w:rPr>
                      <w:szCs w:val="21"/>
                    </w:rPr>
                  </w:pPr>
                  <w:r>
                    <w:rPr>
                      <w:rFonts w:hint="eastAsia"/>
                      <w:szCs w:val="21"/>
                    </w:rPr>
                    <w:t>0.</w:t>
                  </w:r>
                  <w:r w:rsidR="00BA0BE4">
                    <w:rPr>
                      <w:rFonts w:hint="eastAsia"/>
                      <w:szCs w:val="21"/>
                    </w:rPr>
                    <w:t>1</w:t>
                  </w:r>
                  <w:r w:rsidR="00861106">
                    <w:rPr>
                      <w:rFonts w:hint="eastAsia"/>
                      <w:szCs w:val="21"/>
                    </w:rPr>
                    <w:t>7</w:t>
                  </w:r>
                </w:p>
              </w:tc>
              <w:tc>
                <w:tcPr>
                  <w:tcW w:w="1029" w:type="dxa"/>
                  <w:vMerge/>
                  <w:vAlign w:val="center"/>
                </w:tcPr>
                <w:p w:rsidR="00411B6B" w:rsidRPr="001D516B" w:rsidRDefault="00411B6B">
                  <w:pPr>
                    <w:jc w:val="center"/>
                    <w:rPr>
                      <w:szCs w:val="21"/>
                    </w:rPr>
                  </w:pPr>
                </w:p>
              </w:tc>
              <w:tc>
                <w:tcPr>
                  <w:tcW w:w="768" w:type="dxa"/>
                  <w:vMerge/>
                  <w:vAlign w:val="center"/>
                </w:tcPr>
                <w:p w:rsidR="00411B6B" w:rsidRPr="001D516B" w:rsidRDefault="00411B6B">
                  <w:pPr>
                    <w:jc w:val="center"/>
                    <w:rPr>
                      <w:szCs w:val="21"/>
                    </w:rPr>
                  </w:pPr>
                </w:p>
              </w:tc>
              <w:tc>
                <w:tcPr>
                  <w:tcW w:w="955" w:type="dxa"/>
                  <w:vMerge/>
                  <w:vAlign w:val="center"/>
                </w:tcPr>
                <w:p w:rsidR="00411B6B" w:rsidRPr="001D516B" w:rsidRDefault="00411B6B">
                  <w:pPr>
                    <w:jc w:val="center"/>
                    <w:rPr>
                      <w:szCs w:val="21"/>
                    </w:rPr>
                  </w:pPr>
                </w:p>
              </w:tc>
            </w:tr>
            <w:tr w:rsidR="00411B6B" w:rsidRPr="001D516B" w:rsidTr="00411B6B">
              <w:trPr>
                <w:cantSplit/>
                <w:trHeight w:val="70"/>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t>6</w:t>
                  </w:r>
                </w:p>
              </w:tc>
              <w:tc>
                <w:tcPr>
                  <w:tcW w:w="1496" w:type="dxa"/>
                  <w:vAlign w:val="center"/>
                </w:tcPr>
                <w:p w:rsidR="00411B6B" w:rsidRPr="001D516B" w:rsidRDefault="00411B6B"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kern w:val="2"/>
                    </w:rPr>
                    <w:t>废机油</w:t>
                  </w:r>
                </w:p>
              </w:tc>
              <w:tc>
                <w:tcPr>
                  <w:tcW w:w="1496" w:type="dxa"/>
                  <w:vAlign w:val="center"/>
                </w:tcPr>
                <w:p w:rsidR="00411B6B" w:rsidRPr="001D516B" w:rsidRDefault="00411B6B" w:rsidP="00BA27B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设备维修</w:t>
                  </w:r>
                </w:p>
              </w:tc>
              <w:tc>
                <w:tcPr>
                  <w:tcW w:w="520" w:type="dxa"/>
                  <w:vAlign w:val="center"/>
                </w:tcPr>
                <w:p w:rsidR="00411B6B" w:rsidRPr="001D516B" w:rsidRDefault="00411B6B">
                  <w:pPr>
                    <w:pStyle w:val="a3"/>
                    <w:spacing w:line="240" w:lineRule="auto"/>
                    <w:rPr>
                      <w:rFonts w:ascii="Times New Roman" w:eastAsia="宋体"/>
                      <w:szCs w:val="21"/>
                    </w:rPr>
                  </w:pPr>
                  <w:r w:rsidRPr="001D516B">
                    <w:rPr>
                      <w:rFonts w:ascii="Times New Roman" w:eastAsia="宋体"/>
                      <w:szCs w:val="21"/>
                    </w:rPr>
                    <w:t>液</w:t>
                  </w:r>
                </w:p>
              </w:tc>
              <w:tc>
                <w:tcPr>
                  <w:tcW w:w="1284" w:type="dxa"/>
                  <w:vAlign w:val="center"/>
                </w:tcPr>
                <w:p w:rsidR="00411B6B" w:rsidRPr="001D516B" w:rsidRDefault="00411B6B">
                  <w:pPr>
                    <w:pStyle w:val="a3"/>
                    <w:spacing w:line="240" w:lineRule="auto"/>
                    <w:rPr>
                      <w:rFonts w:ascii="Times New Roman" w:eastAsia="宋体"/>
                      <w:szCs w:val="21"/>
                    </w:rPr>
                  </w:pPr>
                  <w:r w:rsidRPr="001D516B">
                    <w:rPr>
                      <w:rFonts w:ascii="Times New Roman" w:eastAsia="宋体"/>
                      <w:szCs w:val="21"/>
                    </w:rPr>
                    <w:t>机油</w:t>
                  </w:r>
                </w:p>
              </w:tc>
              <w:tc>
                <w:tcPr>
                  <w:tcW w:w="934" w:type="dxa"/>
                  <w:vAlign w:val="center"/>
                </w:tcPr>
                <w:p w:rsidR="00411B6B" w:rsidRPr="001D516B" w:rsidRDefault="00411B6B" w:rsidP="000A755B">
                  <w:pPr>
                    <w:jc w:val="center"/>
                    <w:rPr>
                      <w:szCs w:val="21"/>
                    </w:rPr>
                  </w:pPr>
                  <w:r w:rsidRPr="001D516B">
                    <w:rPr>
                      <w:szCs w:val="21"/>
                    </w:rPr>
                    <w:t>0.</w:t>
                  </w:r>
                  <w:r w:rsidR="000A755B">
                    <w:rPr>
                      <w:rFonts w:hint="eastAsia"/>
                      <w:szCs w:val="21"/>
                    </w:rPr>
                    <w:t>03</w:t>
                  </w:r>
                </w:p>
              </w:tc>
              <w:tc>
                <w:tcPr>
                  <w:tcW w:w="1029" w:type="dxa"/>
                  <w:vMerge/>
                  <w:vAlign w:val="center"/>
                </w:tcPr>
                <w:p w:rsidR="00411B6B" w:rsidRPr="001D516B" w:rsidRDefault="00411B6B">
                  <w:pPr>
                    <w:jc w:val="center"/>
                    <w:rPr>
                      <w:szCs w:val="21"/>
                    </w:rPr>
                  </w:pPr>
                </w:p>
              </w:tc>
              <w:tc>
                <w:tcPr>
                  <w:tcW w:w="768" w:type="dxa"/>
                  <w:vMerge/>
                  <w:vAlign w:val="center"/>
                </w:tcPr>
                <w:p w:rsidR="00411B6B" w:rsidRPr="001D516B" w:rsidRDefault="00411B6B">
                  <w:pPr>
                    <w:jc w:val="center"/>
                    <w:rPr>
                      <w:szCs w:val="21"/>
                    </w:rPr>
                  </w:pPr>
                </w:p>
              </w:tc>
              <w:tc>
                <w:tcPr>
                  <w:tcW w:w="955" w:type="dxa"/>
                  <w:vMerge/>
                  <w:vAlign w:val="center"/>
                </w:tcPr>
                <w:p w:rsidR="00411B6B" w:rsidRPr="001D516B" w:rsidRDefault="00411B6B">
                  <w:pPr>
                    <w:jc w:val="center"/>
                    <w:rPr>
                      <w:szCs w:val="21"/>
                    </w:rPr>
                  </w:pPr>
                </w:p>
              </w:tc>
            </w:tr>
            <w:tr w:rsidR="00411B6B" w:rsidRPr="001D516B" w:rsidTr="00411B6B">
              <w:trPr>
                <w:cantSplit/>
                <w:trHeight w:val="311"/>
                <w:jc w:val="center"/>
              </w:trPr>
              <w:tc>
                <w:tcPr>
                  <w:tcW w:w="484"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lastRenderedPageBreak/>
                    <w:t>7</w:t>
                  </w:r>
                </w:p>
              </w:tc>
              <w:tc>
                <w:tcPr>
                  <w:tcW w:w="1496"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kern w:val="2"/>
                    </w:rPr>
                    <w:t>生活垃圾</w:t>
                  </w:r>
                </w:p>
              </w:tc>
              <w:tc>
                <w:tcPr>
                  <w:tcW w:w="1496" w:type="dxa"/>
                  <w:vAlign w:val="center"/>
                </w:tcPr>
                <w:p w:rsidR="00411B6B" w:rsidRPr="001D516B" w:rsidRDefault="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kern w:val="2"/>
                    </w:rPr>
                    <w:t>生产活动</w:t>
                  </w:r>
                </w:p>
              </w:tc>
              <w:tc>
                <w:tcPr>
                  <w:tcW w:w="520" w:type="dxa"/>
                  <w:vAlign w:val="center"/>
                </w:tcPr>
                <w:p w:rsidR="00411B6B" w:rsidRPr="001D516B" w:rsidRDefault="00411B6B">
                  <w:pPr>
                    <w:pStyle w:val="a3"/>
                    <w:spacing w:line="240" w:lineRule="auto"/>
                    <w:rPr>
                      <w:rFonts w:ascii="Times New Roman" w:eastAsia="宋体"/>
                      <w:szCs w:val="21"/>
                    </w:rPr>
                  </w:pPr>
                  <w:r w:rsidRPr="001D516B">
                    <w:rPr>
                      <w:rFonts w:ascii="Times New Roman" w:eastAsia="宋体"/>
                      <w:szCs w:val="21"/>
                    </w:rPr>
                    <w:t>固</w:t>
                  </w:r>
                </w:p>
              </w:tc>
              <w:tc>
                <w:tcPr>
                  <w:tcW w:w="1284" w:type="dxa"/>
                  <w:vAlign w:val="center"/>
                </w:tcPr>
                <w:p w:rsidR="00411B6B" w:rsidRPr="001D516B" w:rsidRDefault="00411B6B">
                  <w:pPr>
                    <w:pStyle w:val="a3"/>
                    <w:spacing w:line="240" w:lineRule="auto"/>
                    <w:rPr>
                      <w:rFonts w:ascii="Times New Roman" w:eastAsia="宋体"/>
                      <w:szCs w:val="21"/>
                    </w:rPr>
                  </w:pPr>
                  <w:r w:rsidRPr="001D516B">
                    <w:rPr>
                      <w:rFonts w:ascii="Times New Roman" w:eastAsia="宋体"/>
                      <w:szCs w:val="21"/>
                    </w:rPr>
                    <w:t>生活垃圾</w:t>
                  </w:r>
                </w:p>
              </w:tc>
              <w:tc>
                <w:tcPr>
                  <w:tcW w:w="934" w:type="dxa"/>
                  <w:vAlign w:val="center"/>
                </w:tcPr>
                <w:p w:rsidR="00411B6B" w:rsidRPr="001D516B" w:rsidRDefault="00AF4191" w:rsidP="00411B6B">
                  <w:pPr>
                    <w:jc w:val="center"/>
                    <w:rPr>
                      <w:szCs w:val="21"/>
                    </w:rPr>
                  </w:pPr>
                  <w:r>
                    <w:rPr>
                      <w:rFonts w:hint="eastAsia"/>
                      <w:szCs w:val="21"/>
                    </w:rPr>
                    <w:t>4.08</w:t>
                  </w:r>
                </w:p>
              </w:tc>
              <w:tc>
                <w:tcPr>
                  <w:tcW w:w="1029" w:type="dxa"/>
                  <w:vMerge/>
                  <w:vAlign w:val="center"/>
                </w:tcPr>
                <w:p w:rsidR="00411B6B" w:rsidRPr="001D516B" w:rsidRDefault="00411B6B">
                  <w:pPr>
                    <w:jc w:val="center"/>
                    <w:rPr>
                      <w:szCs w:val="21"/>
                    </w:rPr>
                  </w:pPr>
                </w:p>
              </w:tc>
              <w:tc>
                <w:tcPr>
                  <w:tcW w:w="768" w:type="dxa"/>
                  <w:vMerge/>
                  <w:vAlign w:val="center"/>
                </w:tcPr>
                <w:p w:rsidR="00411B6B" w:rsidRPr="001D516B" w:rsidRDefault="00411B6B">
                  <w:pPr>
                    <w:jc w:val="center"/>
                    <w:rPr>
                      <w:szCs w:val="21"/>
                    </w:rPr>
                  </w:pPr>
                </w:p>
              </w:tc>
              <w:tc>
                <w:tcPr>
                  <w:tcW w:w="955" w:type="dxa"/>
                  <w:vMerge/>
                  <w:vAlign w:val="center"/>
                </w:tcPr>
                <w:p w:rsidR="00411B6B" w:rsidRPr="001D516B" w:rsidRDefault="00411B6B">
                  <w:pPr>
                    <w:jc w:val="center"/>
                    <w:rPr>
                      <w:szCs w:val="21"/>
                    </w:rPr>
                  </w:pPr>
                </w:p>
              </w:tc>
            </w:tr>
          </w:tbl>
          <w:p w:rsidR="00445BF4" w:rsidRPr="001D516B" w:rsidRDefault="00445BF4">
            <w:pPr>
              <w:pStyle w:val="ae"/>
              <w:spacing w:line="360" w:lineRule="auto"/>
              <w:ind w:firstLine="480"/>
              <w:jc w:val="left"/>
              <w:rPr>
                <w:sz w:val="24"/>
              </w:rPr>
            </w:pPr>
            <w:r w:rsidRPr="001D516B">
              <w:rPr>
                <w:sz w:val="24"/>
              </w:rPr>
              <w:t>建设项目产生的固体废物的名称、类别、属性和数量等情况，详见下表</w:t>
            </w:r>
            <w:r w:rsidRPr="001D516B">
              <w:rPr>
                <w:sz w:val="24"/>
              </w:rPr>
              <w:t>5-</w:t>
            </w:r>
            <w:r w:rsidR="002F481A">
              <w:rPr>
                <w:rFonts w:hint="eastAsia"/>
                <w:sz w:val="24"/>
              </w:rPr>
              <w:t>3</w:t>
            </w:r>
            <w:r w:rsidRPr="001D516B">
              <w:rPr>
                <w:sz w:val="24"/>
              </w:rPr>
              <w:t>。</w:t>
            </w:r>
          </w:p>
          <w:p w:rsidR="00445BF4" w:rsidRPr="001D516B" w:rsidRDefault="00445BF4">
            <w:pPr>
              <w:jc w:val="center"/>
              <w:rPr>
                <w:b/>
                <w:sz w:val="24"/>
              </w:rPr>
            </w:pPr>
            <w:r w:rsidRPr="001D516B">
              <w:rPr>
                <w:b/>
                <w:sz w:val="24"/>
              </w:rPr>
              <w:t>表</w:t>
            </w:r>
            <w:r w:rsidRPr="001D516B">
              <w:rPr>
                <w:b/>
                <w:sz w:val="24"/>
              </w:rPr>
              <w:t>5-</w:t>
            </w:r>
            <w:r w:rsidR="002F481A">
              <w:rPr>
                <w:rFonts w:hint="eastAsia"/>
                <w:b/>
                <w:sz w:val="24"/>
              </w:rPr>
              <w:t xml:space="preserve">3 </w:t>
            </w:r>
            <w:r w:rsidRPr="001D516B">
              <w:rPr>
                <w:b/>
                <w:sz w:val="24"/>
              </w:rPr>
              <w:t>运营期固体废物分析结果汇总表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402"/>
              <w:gridCol w:w="942"/>
              <w:gridCol w:w="850"/>
              <w:gridCol w:w="961"/>
              <w:gridCol w:w="552"/>
              <w:gridCol w:w="826"/>
              <w:gridCol w:w="968"/>
              <w:gridCol w:w="559"/>
              <w:gridCol w:w="838"/>
              <w:gridCol w:w="991"/>
              <w:gridCol w:w="878"/>
            </w:tblGrid>
            <w:tr w:rsidR="00411B6B" w:rsidRPr="001D516B" w:rsidTr="00861106">
              <w:trPr>
                <w:trHeight w:val="710"/>
                <w:jc w:val="center"/>
              </w:trPr>
              <w:tc>
                <w:tcPr>
                  <w:tcW w:w="229"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序号</w:t>
                  </w:r>
                </w:p>
              </w:tc>
              <w:tc>
                <w:tcPr>
                  <w:tcW w:w="537"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固废</w:t>
                  </w:r>
                </w:p>
                <w:p w:rsidR="00411B6B" w:rsidRPr="001D516B" w:rsidRDefault="00411B6B">
                  <w:pPr>
                    <w:pStyle w:val="a3"/>
                    <w:spacing w:line="240" w:lineRule="exact"/>
                    <w:rPr>
                      <w:rFonts w:ascii="Times New Roman" w:eastAsia="宋体"/>
                      <w:szCs w:val="24"/>
                    </w:rPr>
                  </w:pPr>
                  <w:r w:rsidRPr="001D516B">
                    <w:rPr>
                      <w:rFonts w:ascii="Times New Roman" w:eastAsia="宋体"/>
                      <w:szCs w:val="24"/>
                    </w:rPr>
                    <w:t>名称</w:t>
                  </w:r>
                </w:p>
              </w:tc>
              <w:tc>
                <w:tcPr>
                  <w:tcW w:w="485"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属性</w:t>
                  </w:r>
                </w:p>
              </w:tc>
              <w:tc>
                <w:tcPr>
                  <w:tcW w:w="548"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产生工序</w:t>
                  </w:r>
                </w:p>
              </w:tc>
              <w:tc>
                <w:tcPr>
                  <w:tcW w:w="315"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形态</w:t>
                  </w:r>
                </w:p>
              </w:tc>
              <w:tc>
                <w:tcPr>
                  <w:tcW w:w="471"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主要</w:t>
                  </w:r>
                </w:p>
                <w:p w:rsidR="00411B6B" w:rsidRPr="001D516B" w:rsidRDefault="00411B6B">
                  <w:pPr>
                    <w:pStyle w:val="a3"/>
                    <w:spacing w:line="240" w:lineRule="exact"/>
                    <w:rPr>
                      <w:rFonts w:ascii="Times New Roman" w:eastAsia="宋体"/>
                      <w:szCs w:val="24"/>
                    </w:rPr>
                  </w:pPr>
                  <w:r w:rsidRPr="001D516B">
                    <w:rPr>
                      <w:rFonts w:ascii="Times New Roman" w:eastAsia="宋体"/>
                      <w:szCs w:val="24"/>
                    </w:rPr>
                    <w:t>成分</w:t>
                  </w:r>
                </w:p>
              </w:tc>
              <w:tc>
                <w:tcPr>
                  <w:tcW w:w="552"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危险特性鉴别方法</w:t>
                  </w:r>
                </w:p>
              </w:tc>
              <w:tc>
                <w:tcPr>
                  <w:tcW w:w="319"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危险特性</w:t>
                  </w:r>
                </w:p>
              </w:tc>
              <w:tc>
                <w:tcPr>
                  <w:tcW w:w="478"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废物</w:t>
                  </w:r>
                </w:p>
                <w:p w:rsidR="00411B6B" w:rsidRPr="001D516B" w:rsidRDefault="00411B6B">
                  <w:pPr>
                    <w:pStyle w:val="a3"/>
                    <w:spacing w:line="240" w:lineRule="exact"/>
                    <w:rPr>
                      <w:rFonts w:ascii="Times New Roman" w:eastAsia="宋体"/>
                      <w:szCs w:val="24"/>
                    </w:rPr>
                  </w:pPr>
                  <w:r w:rsidRPr="001D516B">
                    <w:rPr>
                      <w:rFonts w:ascii="Times New Roman" w:eastAsia="宋体"/>
                      <w:szCs w:val="24"/>
                    </w:rPr>
                    <w:t>类别</w:t>
                  </w:r>
                </w:p>
              </w:tc>
              <w:tc>
                <w:tcPr>
                  <w:tcW w:w="565"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废物代码</w:t>
                  </w:r>
                </w:p>
              </w:tc>
              <w:tc>
                <w:tcPr>
                  <w:tcW w:w="502" w:type="pct"/>
                  <w:vAlign w:val="center"/>
                </w:tcPr>
                <w:p w:rsidR="00411B6B" w:rsidRPr="001D516B" w:rsidRDefault="00411B6B">
                  <w:pPr>
                    <w:pStyle w:val="a3"/>
                    <w:spacing w:line="240" w:lineRule="exact"/>
                    <w:rPr>
                      <w:rFonts w:ascii="Times New Roman" w:eastAsia="宋体"/>
                      <w:szCs w:val="24"/>
                    </w:rPr>
                  </w:pPr>
                  <w:r w:rsidRPr="001D516B">
                    <w:rPr>
                      <w:rFonts w:ascii="Times New Roman" w:eastAsia="宋体"/>
                      <w:szCs w:val="24"/>
                    </w:rPr>
                    <w:t>估算产生量（</w:t>
                  </w:r>
                  <w:r w:rsidRPr="001D516B">
                    <w:rPr>
                      <w:rFonts w:ascii="Times New Roman" w:eastAsia="宋体"/>
                      <w:szCs w:val="24"/>
                    </w:rPr>
                    <w:t>t/a</w:t>
                  </w:r>
                  <w:r w:rsidRPr="001D516B">
                    <w:rPr>
                      <w:rFonts w:ascii="Times New Roman" w:eastAsia="宋体"/>
                      <w:szCs w:val="24"/>
                    </w:rPr>
                    <w:t>）</w:t>
                  </w:r>
                </w:p>
              </w:tc>
            </w:tr>
            <w:tr w:rsidR="00BA0BE4" w:rsidRPr="001D516B" w:rsidTr="00861106">
              <w:trPr>
                <w:trHeight w:val="670"/>
                <w:jc w:val="center"/>
              </w:trPr>
              <w:tc>
                <w:tcPr>
                  <w:tcW w:w="229" w:type="pct"/>
                  <w:vAlign w:val="center"/>
                </w:tcPr>
                <w:p w:rsidR="00BA0BE4" w:rsidRPr="001D516B" w:rsidRDefault="00BA0BE4">
                  <w:pPr>
                    <w:jc w:val="center"/>
                    <w:rPr>
                      <w:color w:val="000000"/>
                      <w:szCs w:val="21"/>
                    </w:rPr>
                  </w:pPr>
                  <w:r w:rsidRPr="001D516B">
                    <w:rPr>
                      <w:color w:val="000000"/>
                      <w:szCs w:val="21"/>
                    </w:rPr>
                    <w:t>1</w:t>
                  </w:r>
                </w:p>
              </w:tc>
              <w:tc>
                <w:tcPr>
                  <w:tcW w:w="537"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废金属</w:t>
                  </w:r>
                </w:p>
              </w:tc>
              <w:tc>
                <w:tcPr>
                  <w:tcW w:w="485" w:type="pct"/>
                  <w:vMerge w:val="restart"/>
                  <w:vAlign w:val="center"/>
                </w:tcPr>
                <w:p w:rsidR="00BA0BE4" w:rsidRPr="001D516B" w:rsidRDefault="00BA0BE4">
                  <w:pPr>
                    <w:spacing w:line="240" w:lineRule="exact"/>
                    <w:jc w:val="center"/>
                    <w:rPr>
                      <w:color w:val="000000"/>
                      <w:szCs w:val="21"/>
                    </w:rPr>
                  </w:pPr>
                  <w:r w:rsidRPr="001D516B">
                    <w:rPr>
                      <w:color w:val="000000"/>
                      <w:szCs w:val="21"/>
                    </w:rPr>
                    <w:t>一般工业固废</w:t>
                  </w:r>
                </w:p>
              </w:tc>
              <w:tc>
                <w:tcPr>
                  <w:tcW w:w="548" w:type="pct"/>
                  <w:vAlign w:val="center"/>
                </w:tcPr>
                <w:p w:rsidR="00BA0BE4" w:rsidRPr="001D516B" w:rsidRDefault="009B6E86"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断料、金加工</w:t>
                  </w:r>
                </w:p>
              </w:tc>
              <w:tc>
                <w:tcPr>
                  <w:tcW w:w="315" w:type="pct"/>
                  <w:vAlign w:val="center"/>
                </w:tcPr>
                <w:p w:rsidR="00BA0BE4" w:rsidRPr="001D516B" w:rsidRDefault="00BA0BE4" w:rsidP="005F0FBF">
                  <w:pPr>
                    <w:pStyle w:val="a3"/>
                    <w:spacing w:line="240" w:lineRule="auto"/>
                    <w:rPr>
                      <w:rFonts w:ascii="Times New Roman" w:eastAsia="宋体"/>
                      <w:szCs w:val="21"/>
                    </w:rPr>
                  </w:pPr>
                  <w:r w:rsidRPr="001D516B">
                    <w:rPr>
                      <w:rFonts w:ascii="Times New Roman" w:eastAsia="宋体"/>
                      <w:szCs w:val="21"/>
                    </w:rPr>
                    <w:t>固</w:t>
                  </w:r>
                </w:p>
              </w:tc>
              <w:tc>
                <w:tcPr>
                  <w:tcW w:w="471" w:type="pct"/>
                  <w:vAlign w:val="center"/>
                </w:tcPr>
                <w:p w:rsidR="00BA0BE4" w:rsidRPr="001D516B" w:rsidRDefault="00BA0BE4" w:rsidP="00282075">
                  <w:pPr>
                    <w:pStyle w:val="a3"/>
                    <w:spacing w:line="240" w:lineRule="auto"/>
                    <w:rPr>
                      <w:rFonts w:ascii="Times New Roman" w:eastAsia="宋体"/>
                      <w:szCs w:val="21"/>
                    </w:rPr>
                  </w:pPr>
                  <w:r>
                    <w:rPr>
                      <w:rFonts w:ascii="Times New Roman" w:eastAsia="宋体" w:hint="eastAsia"/>
                      <w:szCs w:val="21"/>
                    </w:rPr>
                    <w:t>金属</w:t>
                  </w:r>
                </w:p>
              </w:tc>
              <w:tc>
                <w:tcPr>
                  <w:tcW w:w="552" w:type="pct"/>
                  <w:vAlign w:val="center"/>
                </w:tcPr>
                <w:p w:rsidR="00BA0BE4" w:rsidRPr="001D516B" w:rsidRDefault="00BA0BE4">
                  <w:pPr>
                    <w:spacing w:line="240" w:lineRule="exact"/>
                    <w:jc w:val="center"/>
                    <w:rPr>
                      <w:color w:val="000000"/>
                      <w:szCs w:val="21"/>
                    </w:rPr>
                  </w:pPr>
                  <w:r w:rsidRPr="001D516B">
                    <w:rPr>
                      <w:color w:val="000000"/>
                      <w:szCs w:val="21"/>
                    </w:rPr>
                    <w:t>-</w:t>
                  </w:r>
                </w:p>
              </w:tc>
              <w:tc>
                <w:tcPr>
                  <w:tcW w:w="319" w:type="pct"/>
                  <w:vAlign w:val="center"/>
                </w:tcPr>
                <w:p w:rsidR="00BA0BE4" w:rsidRPr="001D516B" w:rsidRDefault="00BA0BE4">
                  <w:pPr>
                    <w:spacing w:line="240" w:lineRule="exact"/>
                    <w:jc w:val="center"/>
                    <w:rPr>
                      <w:color w:val="000000"/>
                      <w:szCs w:val="21"/>
                    </w:rPr>
                  </w:pPr>
                  <w:r w:rsidRPr="001D516B">
                    <w:rPr>
                      <w:color w:val="000000"/>
                      <w:szCs w:val="21"/>
                    </w:rPr>
                    <w:t>-</w:t>
                  </w:r>
                </w:p>
              </w:tc>
              <w:tc>
                <w:tcPr>
                  <w:tcW w:w="478" w:type="pct"/>
                  <w:vAlign w:val="center"/>
                </w:tcPr>
                <w:p w:rsidR="00BA0BE4" w:rsidRPr="001D516B" w:rsidRDefault="00BA0BE4">
                  <w:pPr>
                    <w:spacing w:line="240" w:lineRule="exact"/>
                    <w:jc w:val="center"/>
                    <w:rPr>
                      <w:color w:val="000000"/>
                      <w:szCs w:val="21"/>
                    </w:rPr>
                  </w:pPr>
                  <w:r>
                    <w:rPr>
                      <w:rFonts w:hint="eastAsia"/>
                      <w:color w:val="000000"/>
                      <w:szCs w:val="21"/>
                    </w:rPr>
                    <w:t>85</w:t>
                  </w:r>
                </w:p>
              </w:tc>
              <w:tc>
                <w:tcPr>
                  <w:tcW w:w="565" w:type="pct"/>
                  <w:vAlign w:val="center"/>
                </w:tcPr>
                <w:p w:rsidR="00BA0BE4" w:rsidRPr="001D516B" w:rsidRDefault="00BA0BE4">
                  <w:pPr>
                    <w:spacing w:line="240" w:lineRule="exact"/>
                    <w:jc w:val="center"/>
                    <w:rPr>
                      <w:color w:val="000000"/>
                      <w:szCs w:val="21"/>
                    </w:rPr>
                  </w:pPr>
                  <w:r w:rsidRPr="001D516B">
                    <w:rPr>
                      <w:color w:val="000000"/>
                      <w:szCs w:val="21"/>
                    </w:rPr>
                    <w:t>-</w:t>
                  </w:r>
                </w:p>
              </w:tc>
              <w:tc>
                <w:tcPr>
                  <w:tcW w:w="502" w:type="pct"/>
                  <w:vAlign w:val="center"/>
                </w:tcPr>
                <w:p w:rsidR="00BA0BE4" w:rsidRPr="001D516B" w:rsidRDefault="00E90832" w:rsidP="005F0FBF">
                  <w:pPr>
                    <w:jc w:val="center"/>
                    <w:rPr>
                      <w:szCs w:val="21"/>
                    </w:rPr>
                  </w:pPr>
                  <w:r>
                    <w:rPr>
                      <w:rFonts w:hint="eastAsia"/>
                      <w:szCs w:val="21"/>
                    </w:rPr>
                    <w:t>2</w:t>
                  </w:r>
                  <w:r w:rsidR="00BA0BE4">
                    <w:rPr>
                      <w:rFonts w:hint="eastAsia"/>
                      <w:szCs w:val="21"/>
                    </w:rPr>
                    <w:t>9.825</w:t>
                  </w:r>
                </w:p>
              </w:tc>
            </w:tr>
            <w:tr w:rsidR="00BA0BE4" w:rsidRPr="001D516B" w:rsidTr="00861106">
              <w:trPr>
                <w:trHeight w:val="670"/>
                <w:jc w:val="center"/>
              </w:trPr>
              <w:tc>
                <w:tcPr>
                  <w:tcW w:w="229" w:type="pct"/>
                  <w:vAlign w:val="center"/>
                </w:tcPr>
                <w:p w:rsidR="00BA0BE4" w:rsidRPr="001D516B" w:rsidRDefault="00BA0BE4">
                  <w:pPr>
                    <w:jc w:val="center"/>
                    <w:rPr>
                      <w:color w:val="000000"/>
                      <w:szCs w:val="21"/>
                    </w:rPr>
                  </w:pPr>
                  <w:r>
                    <w:rPr>
                      <w:rFonts w:hint="eastAsia"/>
                      <w:color w:val="000000"/>
                      <w:szCs w:val="21"/>
                    </w:rPr>
                    <w:t>2</w:t>
                  </w:r>
                </w:p>
              </w:tc>
              <w:tc>
                <w:tcPr>
                  <w:tcW w:w="537"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废钢丸</w:t>
                  </w:r>
                </w:p>
              </w:tc>
              <w:tc>
                <w:tcPr>
                  <w:tcW w:w="485" w:type="pct"/>
                  <w:vMerge/>
                  <w:vAlign w:val="center"/>
                </w:tcPr>
                <w:p w:rsidR="00BA0BE4" w:rsidRPr="001D516B" w:rsidRDefault="00BA0BE4">
                  <w:pPr>
                    <w:spacing w:line="240" w:lineRule="exact"/>
                    <w:jc w:val="center"/>
                    <w:rPr>
                      <w:color w:val="000000"/>
                      <w:szCs w:val="21"/>
                    </w:rPr>
                  </w:pPr>
                </w:p>
              </w:tc>
              <w:tc>
                <w:tcPr>
                  <w:tcW w:w="548"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抛丸</w:t>
                  </w:r>
                </w:p>
              </w:tc>
              <w:tc>
                <w:tcPr>
                  <w:tcW w:w="315" w:type="pct"/>
                  <w:vAlign w:val="center"/>
                </w:tcPr>
                <w:p w:rsidR="00BA0BE4" w:rsidRPr="001D516B" w:rsidRDefault="00BA0BE4" w:rsidP="005F0FBF">
                  <w:pPr>
                    <w:pStyle w:val="a3"/>
                    <w:spacing w:line="240" w:lineRule="auto"/>
                    <w:rPr>
                      <w:rFonts w:ascii="Times New Roman" w:eastAsia="宋体"/>
                      <w:szCs w:val="21"/>
                    </w:rPr>
                  </w:pPr>
                  <w:r>
                    <w:rPr>
                      <w:rFonts w:ascii="Times New Roman" w:eastAsia="宋体" w:hint="eastAsia"/>
                      <w:szCs w:val="21"/>
                    </w:rPr>
                    <w:t>固</w:t>
                  </w:r>
                </w:p>
              </w:tc>
              <w:tc>
                <w:tcPr>
                  <w:tcW w:w="471" w:type="pct"/>
                  <w:vAlign w:val="center"/>
                </w:tcPr>
                <w:p w:rsidR="00BA0BE4" w:rsidRPr="001D516B" w:rsidRDefault="00BA0BE4" w:rsidP="00282075">
                  <w:pPr>
                    <w:pStyle w:val="a3"/>
                    <w:spacing w:line="240" w:lineRule="auto"/>
                    <w:rPr>
                      <w:rFonts w:ascii="Times New Roman" w:eastAsia="宋体"/>
                      <w:szCs w:val="21"/>
                    </w:rPr>
                  </w:pPr>
                  <w:r>
                    <w:rPr>
                      <w:rFonts w:ascii="Times New Roman" w:eastAsia="宋体" w:hint="eastAsia"/>
                      <w:szCs w:val="21"/>
                    </w:rPr>
                    <w:t>金属</w:t>
                  </w:r>
                </w:p>
              </w:tc>
              <w:tc>
                <w:tcPr>
                  <w:tcW w:w="552" w:type="pct"/>
                  <w:vAlign w:val="center"/>
                </w:tcPr>
                <w:p w:rsidR="00BA0BE4" w:rsidRPr="001D516B" w:rsidRDefault="00BA0BE4">
                  <w:pPr>
                    <w:spacing w:line="240" w:lineRule="exact"/>
                    <w:jc w:val="center"/>
                    <w:rPr>
                      <w:color w:val="000000"/>
                      <w:szCs w:val="21"/>
                    </w:rPr>
                  </w:pPr>
                  <w:r>
                    <w:rPr>
                      <w:rFonts w:hint="eastAsia"/>
                      <w:color w:val="000000"/>
                      <w:szCs w:val="21"/>
                    </w:rPr>
                    <w:t>-</w:t>
                  </w:r>
                </w:p>
              </w:tc>
              <w:tc>
                <w:tcPr>
                  <w:tcW w:w="319" w:type="pct"/>
                  <w:vAlign w:val="center"/>
                </w:tcPr>
                <w:p w:rsidR="00BA0BE4" w:rsidRPr="001D516B" w:rsidRDefault="00BA0BE4">
                  <w:pPr>
                    <w:spacing w:line="240" w:lineRule="exact"/>
                    <w:jc w:val="center"/>
                    <w:rPr>
                      <w:color w:val="000000"/>
                      <w:szCs w:val="21"/>
                    </w:rPr>
                  </w:pPr>
                  <w:r>
                    <w:rPr>
                      <w:rFonts w:hint="eastAsia"/>
                      <w:color w:val="000000"/>
                      <w:szCs w:val="21"/>
                    </w:rPr>
                    <w:t>-</w:t>
                  </w:r>
                </w:p>
              </w:tc>
              <w:tc>
                <w:tcPr>
                  <w:tcW w:w="478" w:type="pct"/>
                  <w:vAlign w:val="center"/>
                </w:tcPr>
                <w:p w:rsidR="00BA0BE4" w:rsidRPr="001D516B" w:rsidRDefault="00BA0BE4">
                  <w:pPr>
                    <w:spacing w:line="240" w:lineRule="exact"/>
                    <w:jc w:val="center"/>
                    <w:rPr>
                      <w:color w:val="000000"/>
                      <w:szCs w:val="21"/>
                    </w:rPr>
                  </w:pPr>
                  <w:r>
                    <w:rPr>
                      <w:rFonts w:hint="eastAsia"/>
                      <w:color w:val="000000"/>
                      <w:szCs w:val="21"/>
                    </w:rPr>
                    <w:t>85</w:t>
                  </w:r>
                </w:p>
              </w:tc>
              <w:tc>
                <w:tcPr>
                  <w:tcW w:w="565" w:type="pct"/>
                  <w:vAlign w:val="center"/>
                </w:tcPr>
                <w:p w:rsidR="00BA0BE4" w:rsidRPr="001D516B" w:rsidRDefault="00BA0BE4">
                  <w:pPr>
                    <w:spacing w:line="240" w:lineRule="exact"/>
                    <w:jc w:val="center"/>
                    <w:rPr>
                      <w:color w:val="000000"/>
                      <w:szCs w:val="21"/>
                    </w:rPr>
                  </w:pPr>
                  <w:r>
                    <w:rPr>
                      <w:rFonts w:hint="eastAsia"/>
                      <w:color w:val="000000"/>
                      <w:szCs w:val="21"/>
                    </w:rPr>
                    <w:t>-</w:t>
                  </w:r>
                </w:p>
              </w:tc>
              <w:tc>
                <w:tcPr>
                  <w:tcW w:w="502" w:type="pct"/>
                  <w:vAlign w:val="center"/>
                </w:tcPr>
                <w:p w:rsidR="00BA0BE4" w:rsidRPr="001D516B" w:rsidRDefault="00BA0BE4" w:rsidP="00B741F7">
                  <w:pPr>
                    <w:jc w:val="center"/>
                    <w:rPr>
                      <w:szCs w:val="21"/>
                    </w:rPr>
                  </w:pPr>
                  <w:r>
                    <w:rPr>
                      <w:rFonts w:hint="eastAsia"/>
                      <w:szCs w:val="21"/>
                    </w:rPr>
                    <w:t>0.5</w:t>
                  </w:r>
                </w:p>
              </w:tc>
            </w:tr>
            <w:tr w:rsidR="00BA0BE4" w:rsidRPr="001D516B" w:rsidTr="00861106">
              <w:trPr>
                <w:trHeight w:val="670"/>
                <w:jc w:val="center"/>
              </w:trPr>
              <w:tc>
                <w:tcPr>
                  <w:tcW w:w="229" w:type="pct"/>
                  <w:vAlign w:val="center"/>
                </w:tcPr>
                <w:p w:rsidR="00BA0BE4" w:rsidRPr="001D516B" w:rsidRDefault="00BA0BE4">
                  <w:pPr>
                    <w:jc w:val="center"/>
                    <w:rPr>
                      <w:color w:val="000000"/>
                      <w:szCs w:val="21"/>
                    </w:rPr>
                  </w:pPr>
                  <w:r>
                    <w:rPr>
                      <w:rFonts w:hint="eastAsia"/>
                      <w:color w:val="000000"/>
                      <w:szCs w:val="21"/>
                    </w:rPr>
                    <w:t>3</w:t>
                  </w:r>
                </w:p>
              </w:tc>
              <w:tc>
                <w:tcPr>
                  <w:tcW w:w="537"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滤尘</w:t>
                  </w:r>
                </w:p>
              </w:tc>
              <w:tc>
                <w:tcPr>
                  <w:tcW w:w="485" w:type="pct"/>
                  <w:vMerge/>
                  <w:vAlign w:val="center"/>
                </w:tcPr>
                <w:p w:rsidR="00BA0BE4" w:rsidRPr="001D516B" w:rsidRDefault="00BA0BE4">
                  <w:pPr>
                    <w:spacing w:line="240" w:lineRule="exact"/>
                    <w:jc w:val="center"/>
                    <w:rPr>
                      <w:color w:val="000000"/>
                      <w:szCs w:val="21"/>
                    </w:rPr>
                  </w:pPr>
                </w:p>
              </w:tc>
              <w:tc>
                <w:tcPr>
                  <w:tcW w:w="548"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废气收集</w:t>
                  </w:r>
                </w:p>
              </w:tc>
              <w:tc>
                <w:tcPr>
                  <w:tcW w:w="315" w:type="pct"/>
                  <w:vAlign w:val="center"/>
                </w:tcPr>
                <w:p w:rsidR="00BA0BE4" w:rsidRPr="001D516B" w:rsidRDefault="00BA0BE4" w:rsidP="005F0FBF">
                  <w:pPr>
                    <w:pStyle w:val="a3"/>
                    <w:spacing w:line="240" w:lineRule="auto"/>
                    <w:rPr>
                      <w:rFonts w:ascii="Times New Roman" w:eastAsia="宋体"/>
                      <w:szCs w:val="21"/>
                    </w:rPr>
                  </w:pPr>
                  <w:r>
                    <w:rPr>
                      <w:rFonts w:ascii="Times New Roman" w:eastAsia="宋体" w:hint="eastAsia"/>
                      <w:szCs w:val="21"/>
                    </w:rPr>
                    <w:t>固</w:t>
                  </w:r>
                </w:p>
              </w:tc>
              <w:tc>
                <w:tcPr>
                  <w:tcW w:w="471" w:type="pct"/>
                  <w:vAlign w:val="center"/>
                </w:tcPr>
                <w:p w:rsidR="00BA0BE4" w:rsidRPr="001D516B" w:rsidRDefault="00BA0BE4" w:rsidP="00282075">
                  <w:pPr>
                    <w:pStyle w:val="a3"/>
                    <w:spacing w:line="240" w:lineRule="auto"/>
                    <w:rPr>
                      <w:rFonts w:ascii="Times New Roman" w:eastAsia="宋体"/>
                      <w:szCs w:val="21"/>
                    </w:rPr>
                  </w:pPr>
                  <w:r>
                    <w:rPr>
                      <w:rFonts w:ascii="Times New Roman" w:eastAsia="宋体" w:hint="eastAsia"/>
                      <w:szCs w:val="21"/>
                    </w:rPr>
                    <w:t>金属</w:t>
                  </w:r>
                </w:p>
              </w:tc>
              <w:tc>
                <w:tcPr>
                  <w:tcW w:w="552" w:type="pct"/>
                  <w:vAlign w:val="center"/>
                </w:tcPr>
                <w:p w:rsidR="00BA0BE4" w:rsidRPr="001D516B" w:rsidRDefault="00BA0BE4">
                  <w:pPr>
                    <w:spacing w:line="240" w:lineRule="exact"/>
                    <w:jc w:val="center"/>
                    <w:rPr>
                      <w:color w:val="000000"/>
                      <w:szCs w:val="21"/>
                    </w:rPr>
                  </w:pPr>
                  <w:r>
                    <w:rPr>
                      <w:rFonts w:hint="eastAsia"/>
                      <w:color w:val="000000"/>
                      <w:szCs w:val="21"/>
                    </w:rPr>
                    <w:t>-</w:t>
                  </w:r>
                </w:p>
              </w:tc>
              <w:tc>
                <w:tcPr>
                  <w:tcW w:w="319" w:type="pct"/>
                  <w:vAlign w:val="center"/>
                </w:tcPr>
                <w:p w:rsidR="00BA0BE4" w:rsidRPr="001D516B" w:rsidRDefault="00BA0BE4">
                  <w:pPr>
                    <w:spacing w:line="240" w:lineRule="exact"/>
                    <w:jc w:val="center"/>
                    <w:rPr>
                      <w:color w:val="000000"/>
                      <w:szCs w:val="21"/>
                    </w:rPr>
                  </w:pPr>
                  <w:r>
                    <w:rPr>
                      <w:rFonts w:hint="eastAsia"/>
                      <w:color w:val="000000"/>
                      <w:szCs w:val="21"/>
                    </w:rPr>
                    <w:t>-</w:t>
                  </w:r>
                </w:p>
              </w:tc>
              <w:tc>
                <w:tcPr>
                  <w:tcW w:w="478" w:type="pct"/>
                  <w:vAlign w:val="center"/>
                </w:tcPr>
                <w:p w:rsidR="00BA0BE4" w:rsidRPr="001D516B" w:rsidRDefault="005369C0">
                  <w:pPr>
                    <w:spacing w:line="240" w:lineRule="exact"/>
                    <w:jc w:val="center"/>
                    <w:rPr>
                      <w:color w:val="000000"/>
                      <w:szCs w:val="21"/>
                    </w:rPr>
                  </w:pPr>
                  <w:r>
                    <w:rPr>
                      <w:rFonts w:hint="eastAsia"/>
                      <w:color w:val="000000"/>
                      <w:szCs w:val="21"/>
                    </w:rPr>
                    <w:t>84</w:t>
                  </w:r>
                </w:p>
              </w:tc>
              <w:tc>
                <w:tcPr>
                  <w:tcW w:w="565" w:type="pct"/>
                  <w:vAlign w:val="center"/>
                </w:tcPr>
                <w:p w:rsidR="00BA0BE4" w:rsidRPr="001D516B" w:rsidRDefault="00BA0BE4">
                  <w:pPr>
                    <w:spacing w:line="240" w:lineRule="exact"/>
                    <w:jc w:val="center"/>
                    <w:rPr>
                      <w:color w:val="000000"/>
                      <w:szCs w:val="21"/>
                    </w:rPr>
                  </w:pPr>
                  <w:r>
                    <w:rPr>
                      <w:rFonts w:hint="eastAsia"/>
                      <w:color w:val="000000"/>
                      <w:szCs w:val="21"/>
                    </w:rPr>
                    <w:t>-</w:t>
                  </w:r>
                </w:p>
              </w:tc>
              <w:tc>
                <w:tcPr>
                  <w:tcW w:w="502" w:type="pct"/>
                  <w:vAlign w:val="center"/>
                </w:tcPr>
                <w:p w:rsidR="00BA0BE4" w:rsidRPr="001D516B" w:rsidRDefault="00BA0BE4" w:rsidP="005F0FBF">
                  <w:pPr>
                    <w:jc w:val="center"/>
                    <w:rPr>
                      <w:szCs w:val="21"/>
                    </w:rPr>
                  </w:pPr>
                  <w:r>
                    <w:rPr>
                      <w:rFonts w:hint="eastAsia"/>
                      <w:szCs w:val="21"/>
                    </w:rPr>
                    <w:t>0.166</w:t>
                  </w:r>
                </w:p>
              </w:tc>
            </w:tr>
            <w:tr w:rsidR="00861106" w:rsidRPr="001D516B" w:rsidTr="00861106">
              <w:trPr>
                <w:trHeight w:val="670"/>
                <w:jc w:val="center"/>
              </w:trPr>
              <w:tc>
                <w:tcPr>
                  <w:tcW w:w="229" w:type="pct"/>
                  <w:vAlign w:val="center"/>
                </w:tcPr>
                <w:p w:rsidR="00861106" w:rsidRPr="001D516B" w:rsidRDefault="00861106">
                  <w:pPr>
                    <w:jc w:val="center"/>
                    <w:rPr>
                      <w:color w:val="000000"/>
                      <w:szCs w:val="21"/>
                    </w:rPr>
                  </w:pPr>
                  <w:r>
                    <w:rPr>
                      <w:rFonts w:hint="eastAsia"/>
                      <w:color w:val="000000"/>
                      <w:szCs w:val="21"/>
                    </w:rPr>
                    <w:t>4</w:t>
                  </w:r>
                </w:p>
              </w:tc>
              <w:tc>
                <w:tcPr>
                  <w:tcW w:w="537" w:type="pct"/>
                  <w:vAlign w:val="center"/>
                </w:tcPr>
                <w:p w:rsidR="00861106" w:rsidRDefault="00861106"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废包装桶</w:t>
                  </w:r>
                </w:p>
              </w:tc>
              <w:tc>
                <w:tcPr>
                  <w:tcW w:w="485" w:type="pct"/>
                  <w:vMerge w:val="restart"/>
                  <w:vAlign w:val="center"/>
                </w:tcPr>
                <w:p w:rsidR="00861106" w:rsidRPr="001D516B" w:rsidRDefault="00861106" w:rsidP="00954AB7">
                  <w:pPr>
                    <w:spacing w:line="240" w:lineRule="exact"/>
                    <w:jc w:val="center"/>
                    <w:rPr>
                      <w:color w:val="000000"/>
                      <w:szCs w:val="21"/>
                    </w:rPr>
                  </w:pPr>
                  <w:r w:rsidRPr="001D516B">
                    <w:rPr>
                      <w:color w:val="000000"/>
                      <w:szCs w:val="21"/>
                    </w:rPr>
                    <w:t>危险废物</w:t>
                  </w:r>
                </w:p>
              </w:tc>
              <w:tc>
                <w:tcPr>
                  <w:tcW w:w="548" w:type="pct"/>
                  <w:vAlign w:val="center"/>
                </w:tcPr>
                <w:p w:rsidR="00861106" w:rsidRPr="001D516B" w:rsidRDefault="00861106"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原料包装</w:t>
                  </w:r>
                </w:p>
              </w:tc>
              <w:tc>
                <w:tcPr>
                  <w:tcW w:w="315" w:type="pct"/>
                  <w:vAlign w:val="center"/>
                </w:tcPr>
                <w:p w:rsidR="00861106" w:rsidRPr="001D516B" w:rsidRDefault="00861106" w:rsidP="005F0FBF">
                  <w:pPr>
                    <w:pStyle w:val="a3"/>
                    <w:spacing w:line="240" w:lineRule="auto"/>
                    <w:rPr>
                      <w:rFonts w:ascii="Times New Roman" w:eastAsia="宋体"/>
                      <w:szCs w:val="21"/>
                    </w:rPr>
                  </w:pPr>
                  <w:r>
                    <w:rPr>
                      <w:rFonts w:ascii="Times New Roman" w:eastAsia="宋体" w:hint="eastAsia"/>
                      <w:szCs w:val="21"/>
                    </w:rPr>
                    <w:t>固</w:t>
                  </w:r>
                </w:p>
              </w:tc>
              <w:tc>
                <w:tcPr>
                  <w:tcW w:w="471" w:type="pct"/>
                  <w:vAlign w:val="center"/>
                </w:tcPr>
                <w:p w:rsidR="00861106" w:rsidRPr="001D516B" w:rsidRDefault="00861106" w:rsidP="00282075">
                  <w:pPr>
                    <w:pStyle w:val="a3"/>
                    <w:spacing w:line="240" w:lineRule="auto"/>
                    <w:rPr>
                      <w:rFonts w:ascii="Times New Roman" w:eastAsia="宋体"/>
                      <w:szCs w:val="21"/>
                    </w:rPr>
                  </w:pPr>
                  <w:r>
                    <w:rPr>
                      <w:rFonts w:ascii="Times New Roman" w:eastAsia="宋体" w:hint="eastAsia"/>
                      <w:szCs w:val="21"/>
                    </w:rPr>
                    <w:t>塑料</w:t>
                  </w:r>
                </w:p>
              </w:tc>
              <w:tc>
                <w:tcPr>
                  <w:tcW w:w="552" w:type="pct"/>
                  <w:vMerge w:val="restart"/>
                  <w:vAlign w:val="center"/>
                </w:tcPr>
                <w:p w:rsidR="00861106" w:rsidRPr="001D516B" w:rsidRDefault="00861106" w:rsidP="00954AB7">
                  <w:pPr>
                    <w:spacing w:line="240" w:lineRule="exact"/>
                    <w:jc w:val="center"/>
                    <w:rPr>
                      <w:color w:val="000000"/>
                      <w:szCs w:val="21"/>
                    </w:rPr>
                  </w:pPr>
                  <w:r w:rsidRPr="001D516B">
                    <w:rPr>
                      <w:color w:val="000000"/>
                      <w:szCs w:val="21"/>
                    </w:rPr>
                    <w:t>《国家危险废物名录》（</w:t>
                  </w:r>
                  <w:r w:rsidRPr="001D516B">
                    <w:rPr>
                      <w:color w:val="000000"/>
                      <w:szCs w:val="21"/>
                    </w:rPr>
                    <w:t>2016</w:t>
                  </w:r>
                  <w:r w:rsidRPr="001D516B">
                    <w:rPr>
                      <w:color w:val="000000"/>
                      <w:szCs w:val="21"/>
                    </w:rPr>
                    <w:t>）</w:t>
                  </w:r>
                </w:p>
              </w:tc>
              <w:tc>
                <w:tcPr>
                  <w:tcW w:w="319" w:type="pct"/>
                  <w:vAlign w:val="center"/>
                </w:tcPr>
                <w:p w:rsidR="00861106" w:rsidRDefault="00861106">
                  <w:pPr>
                    <w:spacing w:line="240" w:lineRule="exact"/>
                    <w:jc w:val="center"/>
                    <w:rPr>
                      <w:color w:val="000000"/>
                      <w:szCs w:val="21"/>
                    </w:rPr>
                  </w:pPr>
                  <w:r>
                    <w:rPr>
                      <w:szCs w:val="21"/>
                    </w:rPr>
                    <w:t>T/In</w:t>
                  </w:r>
                </w:p>
              </w:tc>
              <w:tc>
                <w:tcPr>
                  <w:tcW w:w="478" w:type="pct"/>
                  <w:vAlign w:val="center"/>
                </w:tcPr>
                <w:p w:rsidR="00861106" w:rsidRDefault="00861106">
                  <w:pPr>
                    <w:spacing w:line="240" w:lineRule="exact"/>
                    <w:jc w:val="center"/>
                    <w:rPr>
                      <w:color w:val="000000"/>
                      <w:szCs w:val="21"/>
                    </w:rPr>
                  </w:pPr>
                  <w:r>
                    <w:rPr>
                      <w:color w:val="000000"/>
                      <w:szCs w:val="21"/>
                    </w:rPr>
                    <w:t>HW49</w:t>
                  </w:r>
                </w:p>
              </w:tc>
              <w:tc>
                <w:tcPr>
                  <w:tcW w:w="565" w:type="pct"/>
                  <w:vAlign w:val="center"/>
                </w:tcPr>
                <w:p w:rsidR="00861106" w:rsidRDefault="00861106">
                  <w:pPr>
                    <w:spacing w:line="240" w:lineRule="exact"/>
                    <w:jc w:val="center"/>
                    <w:rPr>
                      <w:color w:val="000000"/>
                      <w:szCs w:val="21"/>
                    </w:rPr>
                  </w:pPr>
                  <w:r>
                    <w:rPr>
                      <w:color w:val="000000"/>
                      <w:szCs w:val="21"/>
                    </w:rPr>
                    <w:t>900-041-49</w:t>
                  </w:r>
                </w:p>
              </w:tc>
              <w:tc>
                <w:tcPr>
                  <w:tcW w:w="502" w:type="pct"/>
                  <w:vAlign w:val="center"/>
                </w:tcPr>
                <w:p w:rsidR="00861106" w:rsidRPr="001D516B" w:rsidRDefault="00861106" w:rsidP="00BA0BE4">
                  <w:pPr>
                    <w:jc w:val="center"/>
                    <w:rPr>
                      <w:szCs w:val="21"/>
                    </w:rPr>
                  </w:pPr>
                  <w:r>
                    <w:rPr>
                      <w:rFonts w:hint="eastAsia"/>
                      <w:szCs w:val="21"/>
                    </w:rPr>
                    <w:t>0.</w:t>
                  </w:r>
                  <w:r w:rsidR="00E90832">
                    <w:rPr>
                      <w:rFonts w:hint="eastAsia"/>
                      <w:szCs w:val="21"/>
                    </w:rPr>
                    <w:t>0</w:t>
                  </w:r>
                  <w:r>
                    <w:rPr>
                      <w:rFonts w:hint="eastAsia"/>
                      <w:szCs w:val="21"/>
                    </w:rPr>
                    <w:t>1</w:t>
                  </w:r>
                </w:p>
              </w:tc>
            </w:tr>
            <w:tr w:rsidR="00BA0BE4" w:rsidRPr="001D516B" w:rsidTr="00861106">
              <w:trPr>
                <w:trHeight w:val="670"/>
                <w:jc w:val="center"/>
              </w:trPr>
              <w:tc>
                <w:tcPr>
                  <w:tcW w:w="229" w:type="pct"/>
                  <w:vAlign w:val="center"/>
                </w:tcPr>
                <w:p w:rsidR="00BA0BE4" w:rsidRPr="001D516B" w:rsidRDefault="00BA0BE4">
                  <w:pPr>
                    <w:jc w:val="center"/>
                    <w:rPr>
                      <w:color w:val="000000"/>
                      <w:szCs w:val="21"/>
                    </w:rPr>
                  </w:pPr>
                  <w:r>
                    <w:rPr>
                      <w:rFonts w:hint="eastAsia"/>
                      <w:color w:val="000000"/>
                      <w:szCs w:val="21"/>
                    </w:rPr>
                    <w:t>5</w:t>
                  </w:r>
                </w:p>
              </w:tc>
              <w:tc>
                <w:tcPr>
                  <w:tcW w:w="537" w:type="pct"/>
                  <w:vAlign w:val="center"/>
                </w:tcPr>
                <w:p w:rsidR="00BA0BE4"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废乳化液</w:t>
                  </w:r>
                </w:p>
              </w:tc>
              <w:tc>
                <w:tcPr>
                  <w:tcW w:w="485" w:type="pct"/>
                  <w:vMerge/>
                  <w:vAlign w:val="center"/>
                </w:tcPr>
                <w:p w:rsidR="00BA0BE4" w:rsidRPr="001D516B" w:rsidRDefault="00BA0BE4" w:rsidP="00954AB7">
                  <w:pPr>
                    <w:spacing w:line="240" w:lineRule="exact"/>
                    <w:jc w:val="center"/>
                    <w:rPr>
                      <w:color w:val="000000"/>
                      <w:szCs w:val="21"/>
                    </w:rPr>
                  </w:pPr>
                </w:p>
              </w:tc>
              <w:tc>
                <w:tcPr>
                  <w:tcW w:w="548"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金加工</w:t>
                  </w:r>
                </w:p>
              </w:tc>
              <w:tc>
                <w:tcPr>
                  <w:tcW w:w="315" w:type="pct"/>
                  <w:vAlign w:val="center"/>
                </w:tcPr>
                <w:p w:rsidR="00BA0BE4" w:rsidRPr="001D516B" w:rsidRDefault="00BA0BE4" w:rsidP="005F0FBF">
                  <w:pPr>
                    <w:pStyle w:val="a3"/>
                    <w:spacing w:line="240" w:lineRule="auto"/>
                    <w:rPr>
                      <w:rFonts w:ascii="Times New Roman" w:eastAsia="宋体"/>
                      <w:szCs w:val="21"/>
                    </w:rPr>
                  </w:pPr>
                  <w:r>
                    <w:rPr>
                      <w:rFonts w:ascii="Times New Roman" w:eastAsia="宋体" w:hint="eastAsia"/>
                      <w:szCs w:val="21"/>
                    </w:rPr>
                    <w:t>液</w:t>
                  </w:r>
                </w:p>
              </w:tc>
              <w:tc>
                <w:tcPr>
                  <w:tcW w:w="471" w:type="pct"/>
                  <w:vAlign w:val="center"/>
                </w:tcPr>
                <w:p w:rsidR="00BA0BE4" w:rsidRPr="001D516B" w:rsidRDefault="00BA0BE4" w:rsidP="00282075">
                  <w:pPr>
                    <w:pStyle w:val="a3"/>
                    <w:spacing w:line="240" w:lineRule="auto"/>
                    <w:rPr>
                      <w:rFonts w:ascii="Times New Roman" w:eastAsia="宋体"/>
                      <w:szCs w:val="21"/>
                    </w:rPr>
                  </w:pPr>
                  <w:r>
                    <w:rPr>
                      <w:rFonts w:ascii="Times New Roman" w:eastAsia="宋体" w:hint="eastAsia"/>
                      <w:szCs w:val="21"/>
                    </w:rPr>
                    <w:t>乳化液</w:t>
                  </w:r>
                </w:p>
              </w:tc>
              <w:tc>
                <w:tcPr>
                  <w:tcW w:w="552" w:type="pct"/>
                  <w:vMerge/>
                  <w:vAlign w:val="center"/>
                </w:tcPr>
                <w:p w:rsidR="00BA0BE4" w:rsidRPr="001D516B" w:rsidRDefault="00BA0BE4" w:rsidP="00954AB7">
                  <w:pPr>
                    <w:spacing w:line="240" w:lineRule="exact"/>
                    <w:jc w:val="center"/>
                    <w:rPr>
                      <w:color w:val="000000"/>
                      <w:szCs w:val="21"/>
                    </w:rPr>
                  </w:pPr>
                </w:p>
              </w:tc>
              <w:tc>
                <w:tcPr>
                  <w:tcW w:w="319" w:type="pct"/>
                  <w:vAlign w:val="center"/>
                </w:tcPr>
                <w:p w:rsidR="00BA0BE4" w:rsidRDefault="00BA0BE4">
                  <w:pPr>
                    <w:spacing w:line="240" w:lineRule="atLeast"/>
                    <w:jc w:val="center"/>
                    <w:rPr>
                      <w:color w:val="000000"/>
                    </w:rPr>
                  </w:pPr>
                  <w:r>
                    <w:rPr>
                      <w:color w:val="000000"/>
                    </w:rPr>
                    <w:t>T</w:t>
                  </w:r>
                </w:p>
              </w:tc>
              <w:tc>
                <w:tcPr>
                  <w:tcW w:w="478" w:type="pct"/>
                  <w:vAlign w:val="center"/>
                </w:tcPr>
                <w:p w:rsidR="00BA0BE4" w:rsidRDefault="00BA0BE4">
                  <w:pPr>
                    <w:spacing w:line="240" w:lineRule="atLeast"/>
                    <w:jc w:val="center"/>
                    <w:rPr>
                      <w:color w:val="000000"/>
                    </w:rPr>
                  </w:pPr>
                  <w:r>
                    <w:rPr>
                      <w:color w:val="000000"/>
                    </w:rPr>
                    <w:t>HW09</w:t>
                  </w:r>
                </w:p>
              </w:tc>
              <w:tc>
                <w:tcPr>
                  <w:tcW w:w="565" w:type="pct"/>
                  <w:vAlign w:val="center"/>
                </w:tcPr>
                <w:p w:rsidR="00BA0BE4" w:rsidRDefault="00BA0BE4">
                  <w:pPr>
                    <w:spacing w:line="240" w:lineRule="atLeast"/>
                    <w:jc w:val="center"/>
                    <w:rPr>
                      <w:color w:val="000000"/>
                    </w:rPr>
                  </w:pPr>
                  <w:r>
                    <w:rPr>
                      <w:color w:val="000000"/>
                    </w:rPr>
                    <w:t>900-006-09</w:t>
                  </w:r>
                </w:p>
              </w:tc>
              <w:tc>
                <w:tcPr>
                  <w:tcW w:w="502" w:type="pct"/>
                  <w:vAlign w:val="center"/>
                </w:tcPr>
                <w:p w:rsidR="00BA0BE4" w:rsidRPr="001D516B" w:rsidRDefault="00BA0BE4" w:rsidP="00BA0BE4">
                  <w:pPr>
                    <w:jc w:val="center"/>
                    <w:rPr>
                      <w:szCs w:val="21"/>
                    </w:rPr>
                  </w:pPr>
                  <w:r>
                    <w:rPr>
                      <w:rFonts w:hint="eastAsia"/>
                      <w:szCs w:val="21"/>
                    </w:rPr>
                    <w:t>0.1</w:t>
                  </w:r>
                  <w:r w:rsidR="00E90832">
                    <w:rPr>
                      <w:rFonts w:hint="eastAsia"/>
                      <w:szCs w:val="21"/>
                    </w:rPr>
                    <w:t>7</w:t>
                  </w:r>
                </w:p>
              </w:tc>
            </w:tr>
            <w:tr w:rsidR="00BA0BE4" w:rsidRPr="001D516B" w:rsidTr="00861106">
              <w:trPr>
                <w:trHeight w:val="670"/>
                <w:jc w:val="center"/>
              </w:trPr>
              <w:tc>
                <w:tcPr>
                  <w:tcW w:w="229" w:type="pct"/>
                  <w:vAlign w:val="center"/>
                </w:tcPr>
                <w:p w:rsidR="00BA0BE4" w:rsidRPr="001D516B" w:rsidRDefault="00BA0BE4">
                  <w:pPr>
                    <w:jc w:val="center"/>
                    <w:rPr>
                      <w:color w:val="000000"/>
                      <w:szCs w:val="21"/>
                    </w:rPr>
                  </w:pPr>
                  <w:r>
                    <w:rPr>
                      <w:rFonts w:hint="eastAsia"/>
                      <w:color w:val="000000"/>
                      <w:szCs w:val="21"/>
                    </w:rPr>
                    <w:t>6</w:t>
                  </w:r>
                </w:p>
              </w:tc>
              <w:tc>
                <w:tcPr>
                  <w:tcW w:w="537" w:type="pct"/>
                  <w:vAlign w:val="center"/>
                </w:tcPr>
                <w:p w:rsidR="00BA0BE4" w:rsidRPr="001D516B" w:rsidRDefault="00BA0BE4" w:rsidP="00282075">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kern w:val="2"/>
                    </w:rPr>
                    <w:t>废机油</w:t>
                  </w:r>
                </w:p>
              </w:tc>
              <w:tc>
                <w:tcPr>
                  <w:tcW w:w="485" w:type="pct"/>
                  <w:vMerge/>
                  <w:vAlign w:val="center"/>
                </w:tcPr>
                <w:p w:rsidR="00BA0BE4" w:rsidRPr="001D516B" w:rsidRDefault="00BA0BE4" w:rsidP="00954AB7">
                  <w:pPr>
                    <w:spacing w:line="240" w:lineRule="exact"/>
                    <w:jc w:val="center"/>
                    <w:rPr>
                      <w:color w:val="000000"/>
                      <w:szCs w:val="21"/>
                    </w:rPr>
                  </w:pPr>
                </w:p>
              </w:tc>
              <w:tc>
                <w:tcPr>
                  <w:tcW w:w="548" w:type="pct"/>
                  <w:vAlign w:val="center"/>
                </w:tcPr>
                <w:p w:rsidR="00BA0BE4" w:rsidRPr="001D516B" w:rsidRDefault="00BA0BE4" w:rsidP="00BA27B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设备维修</w:t>
                  </w:r>
                </w:p>
              </w:tc>
              <w:tc>
                <w:tcPr>
                  <w:tcW w:w="315" w:type="pct"/>
                  <w:vAlign w:val="center"/>
                </w:tcPr>
                <w:p w:rsidR="00BA0BE4" w:rsidRPr="001D516B" w:rsidRDefault="00BA0BE4" w:rsidP="005F0FBF">
                  <w:pPr>
                    <w:pStyle w:val="a3"/>
                    <w:spacing w:line="240" w:lineRule="auto"/>
                    <w:rPr>
                      <w:rFonts w:ascii="Times New Roman" w:eastAsia="宋体"/>
                      <w:szCs w:val="21"/>
                    </w:rPr>
                  </w:pPr>
                  <w:r w:rsidRPr="001D516B">
                    <w:rPr>
                      <w:rFonts w:ascii="Times New Roman" w:eastAsia="宋体"/>
                      <w:szCs w:val="21"/>
                    </w:rPr>
                    <w:t>液</w:t>
                  </w:r>
                </w:p>
              </w:tc>
              <w:tc>
                <w:tcPr>
                  <w:tcW w:w="471" w:type="pct"/>
                  <w:vAlign w:val="center"/>
                </w:tcPr>
                <w:p w:rsidR="00BA0BE4" w:rsidRPr="001D516B" w:rsidRDefault="00BA0BE4" w:rsidP="005F0FBF">
                  <w:pPr>
                    <w:pStyle w:val="a3"/>
                    <w:spacing w:line="240" w:lineRule="auto"/>
                    <w:rPr>
                      <w:rFonts w:ascii="Times New Roman" w:eastAsia="宋体"/>
                      <w:szCs w:val="21"/>
                    </w:rPr>
                  </w:pPr>
                  <w:r w:rsidRPr="001D516B">
                    <w:rPr>
                      <w:rFonts w:ascii="Times New Roman" w:eastAsia="宋体"/>
                      <w:szCs w:val="21"/>
                    </w:rPr>
                    <w:t>机油</w:t>
                  </w:r>
                </w:p>
              </w:tc>
              <w:tc>
                <w:tcPr>
                  <w:tcW w:w="552" w:type="pct"/>
                  <w:vMerge/>
                  <w:vAlign w:val="center"/>
                </w:tcPr>
                <w:p w:rsidR="00BA0BE4" w:rsidRPr="001D516B" w:rsidRDefault="00BA0BE4" w:rsidP="00954AB7">
                  <w:pPr>
                    <w:spacing w:line="240" w:lineRule="exact"/>
                    <w:jc w:val="center"/>
                    <w:rPr>
                      <w:color w:val="000000"/>
                      <w:szCs w:val="21"/>
                    </w:rPr>
                  </w:pPr>
                </w:p>
              </w:tc>
              <w:tc>
                <w:tcPr>
                  <w:tcW w:w="319" w:type="pct"/>
                  <w:vAlign w:val="center"/>
                </w:tcPr>
                <w:p w:rsidR="00BA0BE4" w:rsidRPr="001D516B" w:rsidRDefault="00BA0BE4" w:rsidP="00954AB7">
                  <w:pPr>
                    <w:spacing w:line="240" w:lineRule="atLeast"/>
                    <w:jc w:val="center"/>
                    <w:rPr>
                      <w:color w:val="000000"/>
                    </w:rPr>
                  </w:pPr>
                  <w:r w:rsidRPr="001D516B">
                    <w:rPr>
                      <w:color w:val="000000"/>
                    </w:rPr>
                    <w:t>T</w:t>
                  </w:r>
                  <w:r w:rsidRPr="001D516B">
                    <w:rPr>
                      <w:color w:val="000000"/>
                    </w:rPr>
                    <w:t>，</w:t>
                  </w:r>
                  <w:r w:rsidRPr="001D516B">
                    <w:rPr>
                      <w:color w:val="000000"/>
                    </w:rPr>
                    <w:t>I</w:t>
                  </w:r>
                </w:p>
              </w:tc>
              <w:tc>
                <w:tcPr>
                  <w:tcW w:w="478" w:type="pct"/>
                  <w:vAlign w:val="center"/>
                </w:tcPr>
                <w:p w:rsidR="00BA0BE4" w:rsidRPr="001D516B" w:rsidRDefault="00BA0BE4" w:rsidP="00954AB7">
                  <w:pPr>
                    <w:spacing w:line="240" w:lineRule="atLeast"/>
                    <w:jc w:val="center"/>
                    <w:rPr>
                      <w:color w:val="000000"/>
                    </w:rPr>
                  </w:pPr>
                  <w:r w:rsidRPr="001D516B">
                    <w:rPr>
                      <w:color w:val="000000"/>
                    </w:rPr>
                    <w:t>HW08</w:t>
                  </w:r>
                </w:p>
              </w:tc>
              <w:tc>
                <w:tcPr>
                  <w:tcW w:w="565" w:type="pct"/>
                  <w:vAlign w:val="center"/>
                </w:tcPr>
                <w:p w:rsidR="00BA0BE4" w:rsidRPr="001D516B" w:rsidRDefault="00BA0BE4" w:rsidP="00411B6B">
                  <w:pPr>
                    <w:spacing w:line="240" w:lineRule="atLeast"/>
                    <w:jc w:val="center"/>
                    <w:rPr>
                      <w:color w:val="000000"/>
                    </w:rPr>
                  </w:pPr>
                  <w:r w:rsidRPr="001D516B">
                    <w:rPr>
                      <w:color w:val="000000"/>
                    </w:rPr>
                    <w:t>900-2</w:t>
                  </w:r>
                  <w:r>
                    <w:rPr>
                      <w:rFonts w:hint="eastAsia"/>
                      <w:color w:val="000000"/>
                    </w:rPr>
                    <w:t>14</w:t>
                  </w:r>
                  <w:r w:rsidRPr="001D516B">
                    <w:rPr>
                      <w:color w:val="000000"/>
                    </w:rPr>
                    <w:t>-08</w:t>
                  </w:r>
                </w:p>
              </w:tc>
              <w:tc>
                <w:tcPr>
                  <w:tcW w:w="502" w:type="pct"/>
                  <w:vAlign w:val="center"/>
                </w:tcPr>
                <w:p w:rsidR="00BA0BE4" w:rsidRPr="001D516B" w:rsidRDefault="00BA0BE4" w:rsidP="00E90832">
                  <w:pPr>
                    <w:jc w:val="center"/>
                    <w:rPr>
                      <w:szCs w:val="21"/>
                    </w:rPr>
                  </w:pPr>
                  <w:r w:rsidRPr="001D516B">
                    <w:rPr>
                      <w:szCs w:val="21"/>
                    </w:rPr>
                    <w:t>0.0</w:t>
                  </w:r>
                  <w:r w:rsidR="00E90832">
                    <w:rPr>
                      <w:rFonts w:hint="eastAsia"/>
                      <w:szCs w:val="21"/>
                    </w:rPr>
                    <w:t>3</w:t>
                  </w:r>
                </w:p>
              </w:tc>
            </w:tr>
            <w:tr w:rsidR="00BA0BE4" w:rsidRPr="001D516B" w:rsidTr="00861106">
              <w:trPr>
                <w:trHeight w:val="609"/>
                <w:jc w:val="center"/>
              </w:trPr>
              <w:tc>
                <w:tcPr>
                  <w:tcW w:w="229" w:type="pct"/>
                  <w:vAlign w:val="center"/>
                </w:tcPr>
                <w:p w:rsidR="00BA0BE4" w:rsidRPr="001D516B" w:rsidRDefault="00BA0BE4">
                  <w:pPr>
                    <w:jc w:val="center"/>
                    <w:rPr>
                      <w:color w:val="000000"/>
                      <w:szCs w:val="21"/>
                    </w:rPr>
                  </w:pPr>
                  <w:r>
                    <w:rPr>
                      <w:rFonts w:hint="eastAsia"/>
                      <w:color w:val="000000"/>
                      <w:szCs w:val="21"/>
                    </w:rPr>
                    <w:t>7</w:t>
                  </w:r>
                </w:p>
              </w:tc>
              <w:tc>
                <w:tcPr>
                  <w:tcW w:w="1022" w:type="pct"/>
                  <w:gridSpan w:val="2"/>
                  <w:vAlign w:val="center"/>
                </w:tcPr>
                <w:p w:rsidR="00BA0BE4" w:rsidRPr="001D516B" w:rsidRDefault="00BA0BE4">
                  <w:pPr>
                    <w:spacing w:line="240" w:lineRule="exact"/>
                    <w:jc w:val="center"/>
                    <w:rPr>
                      <w:color w:val="000000"/>
                      <w:szCs w:val="21"/>
                    </w:rPr>
                  </w:pPr>
                  <w:r w:rsidRPr="001D516B">
                    <w:rPr>
                      <w:color w:val="000000"/>
                      <w:szCs w:val="21"/>
                    </w:rPr>
                    <w:t>生活垃圾</w:t>
                  </w:r>
                </w:p>
              </w:tc>
              <w:tc>
                <w:tcPr>
                  <w:tcW w:w="548" w:type="pct"/>
                  <w:vAlign w:val="center"/>
                </w:tcPr>
                <w:p w:rsidR="00BA0BE4" w:rsidRPr="001D516B" w:rsidRDefault="00BA0BE4">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cs="Times New Roman"/>
                      <w:color w:val="000000"/>
                    </w:rPr>
                  </w:pPr>
                  <w:r w:rsidRPr="001D516B">
                    <w:rPr>
                      <w:rFonts w:ascii="Times New Roman" w:eastAsia="宋体" w:hAnsi="Times New Roman" w:cs="Times New Roman"/>
                      <w:kern w:val="2"/>
                    </w:rPr>
                    <w:t>生产活动</w:t>
                  </w:r>
                </w:p>
              </w:tc>
              <w:tc>
                <w:tcPr>
                  <w:tcW w:w="315" w:type="pct"/>
                  <w:vAlign w:val="center"/>
                </w:tcPr>
                <w:p w:rsidR="00BA0BE4" w:rsidRPr="001D516B" w:rsidRDefault="00BA0BE4">
                  <w:pPr>
                    <w:spacing w:line="240" w:lineRule="exact"/>
                    <w:jc w:val="center"/>
                    <w:rPr>
                      <w:color w:val="000000"/>
                      <w:szCs w:val="21"/>
                    </w:rPr>
                  </w:pPr>
                  <w:r w:rsidRPr="001D516B">
                    <w:rPr>
                      <w:color w:val="000000"/>
                      <w:szCs w:val="21"/>
                    </w:rPr>
                    <w:t>固</w:t>
                  </w:r>
                </w:p>
              </w:tc>
              <w:tc>
                <w:tcPr>
                  <w:tcW w:w="471" w:type="pct"/>
                  <w:vAlign w:val="center"/>
                </w:tcPr>
                <w:p w:rsidR="00BA0BE4" w:rsidRPr="001D516B" w:rsidRDefault="00BA0BE4">
                  <w:pPr>
                    <w:spacing w:line="240" w:lineRule="exact"/>
                    <w:jc w:val="center"/>
                    <w:rPr>
                      <w:color w:val="000000"/>
                      <w:szCs w:val="21"/>
                    </w:rPr>
                  </w:pPr>
                  <w:r w:rsidRPr="001D516B">
                    <w:rPr>
                      <w:color w:val="000000"/>
                      <w:szCs w:val="21"/>
                    </w:rPr>
                    <w:t>生活垃圾</w:t>
                  </w:r>
                </w:p>
              </w:tc>
              <w:tc>
                <w:tcPr>
                  <w:tcW w:w="552" w:type="pct"/>
                  <w:vAlign w:val="center"/>
                </w:tcPr>
                <w:p w:rsidR="00BA0BE4" w:rsidRPr="001D516B" w:rsidRDefault="00BA0BE4">
                  <w:pPr>
                    <w:spacing w:line="240" w:lineRule="exact"/>
                    <w:jc w:val="center"/>
                    <w:rPr>
                      <w:color w:val="000000"/>
                      <w:szCs w:val="21"/>
                    </w:rPr>
                  </w:pPr>
                  <w:r w:rsidRPr="001D516B">
                    <w:rPr>
                      <w:color w:val="000000"/>
                      <w:szCs w:val="21"/>
                    </w:rPr>
                    <w:t>-</w:t>
                  </w:r>
                </w:p>
              </w:tc>
              <w:tc>
                <w:tcPr>
                  <w:tcW w:w="319" w:type="pct"/>
                  <w:vAlign w:val="center"/>
                </w:tcPr>
                <w:p w:rsidR="00BA0BE4" w:rsidRPr="001D516B" w:rsidRDefault="00BA0BE4">
                  <w:pPr>
                    <w:spacing w:line="240" w:lineRule="exact"/>
                    <w:jc w:val="center"/>
                    <w:rPr>
                      <w:color w:val="000000"/>
                      <w:szCs w:val="21"/>
                    </w:rPr>
                  </w:pPr>
                  <w:r w:rsidRPr="001D516B">
                    <w:rPr>
                      <w:color w:val="000000"/>
                      <w:szCs w:val="21"/>
                    </w:rPr>
                    <w:t>-</w:t>
                  </w:r>
                </w:p>
              </w:tc>
              <w:tc>
                <w:tcPr>
                  <w:tcW w:w="478" w:type="pct"/>
                  <w:vAlign w:val="center"/>
                </w:tcPr>
                <w:p w:rsidR="00BA0BE4" w:rsidRPr="001D516B" w:rsidRDefault="00BA0BE4">
                  <w:pPr>
                    <w:spacing w:line="240" w:lineRule="exact"/>
                    <w:jc w:val="center"/>
                    <w:rPr>
                      <w:color w:val="000000"/>
                      <w:szCs w:val="21"/>
                    </w:rPr>
                  </w:pPr>
                  <w:r w:rsidRPr="001D516B">
                    <w:rPr>
                      <w:color w:val="000000"/>
                      <w:szCs w:val="21"/>
                    </w:rPr>
                    <w:t>99</w:t>
                  </w:r>
                </w:p>
              </w:tc>
              <w:tc>
                <w:tcPr>
                  <w:tcW w:w="565" w:type="pct"/>
                  <w:vAlign w:val="center"/>
                </w:tcPr>
                <w:p w:rsidR="00BA0BE4" w:rsidRPr="001D516B" w:rsidRDefault="00BA0BE4">
                  <w:pPr>
                    <w:jc w:val="center"/>
                    <w:rPr>
                      <w:color w:val="000000"/>
                      <w:szCs w:val="21"/>
                    </w:rPr>
                  </w:pPr>
                  <w:r w:rsidRPr="001D516B">
                    <w:rPr>
                      <w:color w:val="000000"/>
                      <w:szCs w:val="21"/>
                    </w:rPr>
                    <w:t>-</w:t>
                  </w:r>
                </w:p>
              </w:tc>
              <w:tc>
                <w:tcPr>
                  <w:tcW w:w="502" w:type="pct"/>
                  <w:vAlign w:val="center"/>
                </w:tcPr>
                <w:p w:rsidR="00BA0BE4" w:rsidRPr="001D516B" w:rsidRDefault="00AF4191" w:rsidP="00411B6B">
                  <w:pPr>
                    <w:jc w:val="center"/>
                    <w:rPr>
                      <w:color w:val="000000"/>
                      <w:szCs w:val="21"/>
                    </w:rPr>
                  </w:pPr>
                  <w:r>
                    <w:rPr>
                      <w:rFonts w:hint="eastAsia"/>
                      <w:szCs w:val="21"/>
                    </w:rPr>
                    <w:t>4.08</w:t>
                  </w:r>
                </w:p>
              </w:tc>
            </w:tr>
          </w:tbl>
          <w:p w:rsidR="00E9492A" w:rsidRPr="00BB63BB" w:rsidRDefault="00445BF4" w:rsidP="00BB63BB">
            <w:pPr>
              <w:spacing w:line="360" w:lineRule="auto"/>
              <w:ind w:firstLineChars="200" w:firstLine="480"/>
              <w:rPr>
                <w:sz w:val="24"/>
              </w:rPr>
            </w:pPr>
            <w:r w:rsidRPr="001D516B">
              <w:rPr>
                <w:color w:val="000000"/>
                <w:sz w:val="24"/>
              </w:rPr>
              <w:t>工程分析中危险废物收集、贮存、运输、利用、处置境采取的污染防治措施等相关情况，</w:t>
            </w:r>
            <w:r w:rsidRPr="001D516B">
              <w:rPr>
                <w:sz w:val="24"/>
              </w:rPr>
              <w:t>见表</w:t>
            </w:r>
            <w:r w:rsidRPr="001D516B">
              <w:rPr>
                <w:sz w:val="24"/>
              </w:rPr>
              <w:t>5-</w:t>
            </w:r>
            <w:r w:rsidR="002F481A">
              <w:rPr>
                <w:rFonts w:hint="eastAsia"/>
                <w:sz w:val="24"/>
              </w:rPr>
              <w:t>4</w:t>
            </w:r>
            <w:r w:rsidRPr="001D516B">
              <w:rPr>
                <w:sz w:val="24"/>
              </w:rPr>
              <w:t>。</w:t>
            </w:r>
          </w:p>
          <w:p w:rsidR="00445BF4" w:rsidRPr="001D516B" w:rsidRDefault="00445BF4">
            <w:pPr>
              <w:jc w:val="center"/>
              <w:rPr>
                <w:b/>
                <w:sz w:val="24"/>
              </w:rPr>
            </w:pPr>
            <w:r w:rsidRPr="001D516B">
              <w:rPr>
                <w:b/>
                <w:sz w:val="24"/>
              </w:rPr>
              <w:t>表</w:t>
            </w:r>
            <w:r w:rsidRPr="001D516B">
              <w:rPr>
                <w:b/>
                <w:sz w:val="24"/>
              </w:rPr>
              <w:t>5-</w:t>
            </w:r>
            <w:r w:rsidR="002F481A">
              <w:rPr>
                <w:rFonts w:hint="eastAsia"/>
                <w:b/>
                <w:sz w:val="24"/>
              </w:rPr>
              <w:t xml:space="preserve">4  </w:t>
            </w:r>
            <w:r w:rsidRPr="001D516B">
              <w:rPr>
                <w:b/>
                <w:color w:val="000000"/>
                <w:sz w:val="24"/>
              </w:rPr>
              <w:t>危险废物汇总表</w:t>
            </w:r>
          </w:p>
          <w:tbl>
            <w:tblPr>
              <w:tblW w:w="0" w:type="auto"/>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319"/>
              <w:gridCol w:w="806"/>
              <w:gridCol w:w="889"/>
              <w:gridCol w:w="1122"/>
              <w:gridCol w:w="713"/>
              <w:gridCol w:w="1080"/>
              <w:gridCol w:w="330"/>
              <w:gridCol w:w="575"/>
              <w:gridCol w:w="549"/>
              <w:gridCol w:w="557"/>
              <w:gridCol w:w="559"/>
              <w:gridCol w:w="1268"/>
            </w:tblGrid>
            <w:tr w:rsidR="00445BF4" w:rsidRPr="001D516B" w:rsidTr="00E90832">
              <w:trPr>
                <w:trHeight w:val="1021"/>
                <w:jc w:val="center"/>
              </w:trPr>
              <w:tc>
                <w:tcPr>
                  <w:tcW w:w="319"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序号</w:t>
                  </w:r>
                </w:p>
              </w:tc>
              <w:tc>
                <w:tcPr>
                  <w:tcW w:w="806"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废物名称</w:t>
                  </w:r>
                </w:p>
              </w:tc>
              <w:tc>
                <w:tcPr>
                  <w:tcW w:w="889"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危险废物类别</w:t>
                  </w:r>
                </w:p>
              </w:tc>
              <w:tc>
                <w:tcPr>
                  <w:tcW w:w="1122"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危险废物代码</w:t>
                  </w:r>
                </w:p>
              </w:tc>
              <w:tc>
                <w:tcPr>
                  <w:tcW w:w="713"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产生量（</w:t>
                  </w:r>
                  <w:r w:rsidRPr="001D516B">
                    <w:rPr>
                      <w:color w:val="000000"/>
                      <w:kern w:val="0"/>
                      <w:szCs w:val="21"/>
                    </w:rPr>
                    <w:t>t/a</w:t>
                  </w:r>
                  <w:r w:rsidRPr="001D516B">
                    <w:rPr>
                      <w:color w:val="000000"/>
                      <w:kern w:val="0"/>
                      <w:szCs w:val="21"/>
                    </w:rPr>
                    <w:t>）</w:t>
                  </w:r>
                </w:p>
              </w:tc>
              <w:tc>
                <w:tcPr>
                  <w:tcW w:w="1080"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产生工序及装置</w:t>
                  </w:r>
                </w:p>
              </w:tc>
              <w:tc>
                <w:tcPr>
                  <w:tcW w:w="330"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形态</w:t>
                  </w:r>
                </w:p>
              </w:tc>
              <w:tc>
                <w:tcPr>
                  <w:tcW w:w="575"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主要成分</w:t>
                  </w:r>
                </w:p>
              </w:tc>
              <w:tc>
                <w:tcPr>
                  <w:tcW w:w="549"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有害成分</w:t>
                  </w:r>
                </w:p>
              </w:tc>
              <w:tc>
                <w:tcPr>
                  <w:tcW w:w="557"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产废周期</w:t>
                  </w:r>
                </w:p>
              </w:tc>
              <w:tc>
                <w:tcPr>
                  <w:tcW w:w="559"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危险</w:t>
                  </w:r>
                </w:p>
                <w:p w:rsidR="00445BF4" w:rsidRPr="001D516B" w:rsidRDefault="00445BF4">
                  <w:pPr>
                    <w:topLinePunct/>
                    <w:adjustRightInd w:val="0"/>
                    <w:snapToGrid w:val="0"/>
                    <w:jc w:val="center"/>
                    <w:rPr>
                      <w:color w:val="000000"/>
                      <w:kern w:val="0"/>
                      <w:szCs w:val="21"/>
                    </w:rPr>
                  </w:pPr>
                  <w:r w:rsidRPr="001D516B">
                    <w:rPr>
                      <w:color w:val="000000"/>
                      <w:kern w:val="0"/>
                      <w:szCs w:val="21"/>
                    </w:rPr>
                    <w:t>特性</w:t>
                  </w:r>
                </w:p>
              </w:tc>
              <w:tc>
                <w:tcPr>
                  <w:tcW w:w="1268" w:type="dxa"/>
                  <w:vAlign w:val="center"/>
                </w:tcPr>
                <w:p w:rsidR="00445BF4" w:rsidRPr="001D516B" w:rsidRDefault="00445BF4">
                  <w:pPr>
                    <w:topLinePunct/>
                    <w:adjustRightInd w:val="0"/>
                    <w:snapToGrid w:val="0"/>
                    <w:jc w:val="center"/>
                    <w:rPr>
                      <w:color w:val="000000"/>
                      <w:kern w:val="0"/>
                      <w:szCs w:val="21"/>
                    </w:rPr>
                  </w:pPr>
                  <w:r w:rsidRPr="001D516B">
                    <w:rPr>
                      <w:color w:val="000000"/>
                      <w:kern w:val="0"/>
                      <w:szCs w:val="21"/>
                    </w:rPr>
                    <w:t>污染防治措施</w:t>
                  </w:r>
                </w:p>
              </w:tc>
            </w:tr>
            <w:tr w:rsidR="00E90832" w:rsidRPr="001D516B" w:rsidTr="00E90832">
              <w:trPr>
                <w:trHeight w:val="754"/>
                <w:jc w:val="center"/>
              </w:trPr>
              <w:tc>
                <w:tcPr>
                  <w:tcW w:w="319" w:type="dxa"/>
                  <w:vAlign w:val="center"/>
                </w:tcPr>
                <w:p w:rsidR="00E90832" w:rsidRDefault="00E90832">
                  <w:pPr>
                    <w:topLinePunct/>
                    <w:adjustRightInd w:val="0"/>
                    <w:snapToGrid w:val="0"/>
                    <w:jc w:val="center"/>
                    <w:rPr>
                      <w:color w:val="000000"/>
                      <w:kern w:val="0"/>
                      <w:szCs w:val="21"/>
                    </w:rPr>
                  </w:pPr>
                  <w:r>
                    <w:rPr>
                      <w:rFonts w:hint="eastAsia"/>
                      <w:color w:val="000000"/>
                      <w:kern w:val="0"/>
                      <w:szCs w:val="21"/>
                    </w:rPr>
                    <w:t>1</w:t>
                  </w:r>
                </w:p>
              </w:tc>
              <w:tc>
                <w:tcPr>
                  <w:tcW w:w="806" w:type="dxa"/>
                  <w:vAlign w:val="center"/>
                </w:tcPr>
                <w:p w:rsidR="00E90832" w:rsidRPr="001D516B" w:rsidRDefault="00E90832">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hint="eastAsia"/>
                      <w:color w:val="000000"/>
                      <w:kern w:val="2"/>
                    </w:rPr>
                    <w:t>废包装桶</w:t>
                  </w:r>
                </w:p>
              </w:tc>
              <w:tc>
                <w:tcPr>
                  <w:tcW w:w="889" w:type="dxa"/>
                  <w:vAlign w:val="center"/>
                </w:tcPr>
                <w:p w:rsidR="00E90832" w:rsidRDefault="00E90832" w:rsidP="00E90832">
                  <w:pPr>
                    <w:spacing w:line="240" w:lineRule="exact"/>
                    <w:jc w:val="center"/>
                    <w:rPr>
                      <w:color w:val="000000"/>
                      <w:szCs w:val="21"/>
                    </w:rPr>
                  </w:pPr>
                  <w:r>
                    <w:rPr>
                      <w:color w:val="000000"/>
                      <w:szCs w:val="21"/>
                    </w:rPr>
                    <w:t>HW49</w:t>
                  </w:r>
                </w:p>
              </w:tc>
              <w:tc>
                <w:tcPr>
                  <w:tcW w:w="1122" w:type="dxa"/>
                  <w:vAlign w:val="center"/>
                </w:tcPr>
                <w:p w:rsidR="00E90832" w:rsidRDefault="00E90832" w:rsidP="00E90832">
                  <w:pPr>
                    <w:spacing w:line="240" w:lineRule="exact"/>
                    <w:jc w:val="center"/>
                    <w:rPr>
                      <w:color w:val="000000"/>
                      <w:szCs w:val="21"/>
                    </w:rPr>
                  </w:pPr>
                  <w:r>
                    <w:rPr>
                      <w:color w:val="000000"/>
                      <w:szCs w:val="21"/>
                    </w:rPr>
                    <w:t>900-041-49</w:t>
                  </w:r>
                </w:p>
              </w:tc>
              <w:tc>
                <w:tcPr>
                  <w:tcW w:w="713" w:type="dxa"/>
                  <w:vAlign w:val="center"/>
                </w:tcPr>
                <w:p w:rsidR="00E90832" w:rsidRPr="001D516B" w:rsidRDefault="00E90832" w:rsidP="00411B6B">
                  <w:pPr>
                    <w:jc w:val="center"/>
                    <w:rPr>
                      <w:szCs w:val="21"/>
                    </w:rPr>
                  </w:pPr>
                  <w:r>
                    <w:rPr>
                      <w:rFonts w:hint="eastAsia"/>
                      <w:szCs w:val="21"/>
                    </w:rPr>
                    <w:t>0.01</w:t>
                  </w:r>
                </w:p>
              </w:tc>
              <w:tc>
                <w:tcPr>
                  <w:tcW w:w="1080" w:type="dxa"/>
                  <w:vAlign w:val="center"/>
                </w:tcPr>
                <w:p w:rsidR="00E90832" w:rsidRDefault="00E90832" w:rsidP="009F272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hint="eastAsia"/>
                      <w:color w:val="000000"/>
                      <w:kern w:val="2"/>
                    </w:rPr>
                    <w:t>原料包装</w:t>
                  </w:r>
                </w:p>
              </w:tc>
              <w:tc>
                <w:tcPr>
                  <w:tcW w:w="330" w:type="dxa"/>
                  <w:vAlign w:val="center"/>
                </w:tcPr>
                <w:p w:rsidR="00E90832" w:rsidRPr="001D516B" w:rsidRDefault="00E90832">
                  <w:pPr>
                    <w:topLinePunct/>
                    <w:adjustRightInd w:val="0"/>
                    <w:snapToGrid w:val="0"/>
                    <w:jc w:val="center"/>
                    <w:rPr>
                      <w:color w:val="000000"/>
                      <w:szCs w:val="21"/>
                    </w:rPr>
                  </w:pPr>
                  <w:r>
                    <w:rPr>
                      <w:rFonts w:hint="eastAsia"/>
                      <w:color w:val="000000"/>
                      <w:szCs w:val="21"/>
                    </w:rPr>
                    <w:t>固</w:t>
                  </w:r>
                </w:p>
              </w:tc>
              <w:tc>
                <w:tcPr>
                  <w:tcW w:w="575" w:type="dxa"/>
                  <w:vAlign w:val="center"/>
                </w:tcPr>
                <w:p w:rsidR="00E90832" w:rsidRPr="001D516B" w:rsidRDefault="00E90832">
                  <w:pPr>
                    <w:pStyle w:val="a3"/>
                    <w:spacing w:line="240" w:lineRule="auto"/>
                    <w:rPr>
                      <w:rFonts w:ascii="Times New Roman" w:eastAsia="宋体"/>
                      <w:color w:val="000000"/>
                      <w:szCs w:val="21"/>
                    </w:rPr>
                  </w:pPr>
                  <w:r>
                    <w:rPr>
                      <w:rFonts w:ascii="Times New Roman" w:eastAsia="宋体" w:hint="eastAsia"/>
                      <w:color w:val="000000"/>
                      <w:szCs w:val="21"/>
                    </w:rPr>
                    <w:t>塑料</w:t>
                  </w:r>
                </w:p>
              </w:tc>
              <w:tc>
                <w:tcPr>
                  <w:tcW w:w="549" w:type="dxa"/>
                  <w:vAlign w:val="center"/>
                </w:tcPr>
                <w:p w:rsidR="00E90832" w:rsidRPr="001D516B" w:rsidRDefault="00E90832" w:rsidP="00954AB7">
                  <w:pPr>
                    <w:pStyle w:val="a3"/>
                    <w:spacing w:line="240" w:lineRule="auto"/>
                    <w:rPr>
                      <w:rFonts w:ascii="Times New Roman" w:eastAsia="宋体"/>
                      <w:color w:val="000000"/>
                      <w:szCs w:val="21"/>
                    </w:rPr>
                  </w:pPr>
                  <w:r>
                    <w:rPr>
                      <w:rFonts w:ascii="Times New Roman" w:eastAsia="宋体" w:hint="eastAsia"/>
                      <w:color w:val="000000"/>
                      <w:szCs w:val="21"/>
                    </w:rPr>
                    <w:t>乳化液、机油</w:t>
                  </w:r>
                </w:p>
              </w:tc>
              <w:tc>
                <w:tcPr>
                  <w:tcW w:w="557" w:type="dxa"/>
                  <w:vAlign w:val="center"/>
                </w:tcPr>
                <w:p w:rsidR="00E90832" w:rsidRDefault="00E90832" w:rsidP="00954AB7">
                  <w:pPr>
                    <w:topLinePunct/>
                    <w:adjustRightInd w:val="0"/>
                    <w:snapToGrid w:val="0"/>
                    <w:jc w:val="center"/>
                    <w:rPr>
                      <w:color w:val="000000"/>
                      <w:kern w:val="0"/>
                      <w:szCs w:val="21"/>
                    </w:rPr>
                  </w:pPr>
                  <w:r>
                    <w:rPr>
                      <w:rFonts w:hint="eastAsia"/>
                      <w:color w:val="000000"/>
                      <w:kern w:val="0"/>
                      <w:szCs w:val="21"/>
                    </w:rPr>
                    <w:t>90</w:t>
                  </w:r>
                  <w:r w:rsidRPr="001D516B">
                    <w:rPr>
                      <w:color w:val="000000"/>
                      <w:kern w:val="0"/>
                      <w:szCs w:val="21"/>
                    </w:rPr>
                    <w:t>d</w:t>
                  </w:r>
                </w:p>
              </w:tc>
              <w:tc>
                <w:tcPr>
                  <w:tcW w:w="559" w:type="dxa"/>
                  <w:vAlign w:val="center"/>
                </w:tcPr>
                <w:p w:rsidR="00E90832" w:rsidRPr="001D516B" w:rsidRDefault="00E90832" w:rsidP="00954AB7">
                  <w:pPr>
                    <w:spacing w:line="240" w:lineRule="atLeast"/>
                    <w:jc w:val="center"/>
                    <w:rPr>
                      <w:color w:val="000000"/>
                    </w:rPr>
                  </w:pPr>
                  <w:r>
                    <w:rPr>
                      <w:szCs w:val="21"/>
                    </w:rPr>
                    <w:t>T/In</w:t>
                  </w:r>
                </w:p>
              </w:tc>
              <w:tc>
                <w:tcPr>
                  <w:tcW w:w="1268" w:type="dxa"/>
                  <w:vMerge w:val="restart"/>
                  <w:vAlign w:val="center"/>
                </w:tcPr>
                <w:p w:rsidR="00E90832" w:rsidRPr="001D516B" w:rsidRDefault="00E90832" w:rsidP="00C8456E">
                  <w:pPr>
                    <w:topLinePunct/>
                    <w:adjustRightInd w:val="0"/>
                    <w:snapToGrid w:val="0"/>
                    <w:jc w:val="center"/>
                    <w:rPr>
                      <w:color w:val="000000"/>
                      <w:kern w:val="0"/>
                      <w:szCs w:val="21"/>
                    </w:rPr>
                  </w:pPr>
                  <w:r w:rsidRPr="001D516B">
                    <w:rPr>
                      <w:color w:val="000000"/>
                      <w:kern w:val="0"/>
                      <w:szCs w:val="21"/>
                    </w:rPr>
                    <w:t>危险废物由专门容器进行分类收集贮存于</w:t>
                  </w:r>
                  <w:r>
                    <w:rPr>
                      <w:rFonts w:hint="eastAsia"/>
                      <w:color w:val="000000"/>
                      <w:kern w:val="0"/>
                      <w:szCs w:val="21"/>
                    </w:rPr>
                    <w:t>5</w:t>
                  </w:r>
                  <w:r w:rsidRPr="001D516B">
                    <w:rPr>
                      <w:color w:val="000000"/>
                      <w:kern w:val="0"/>
                      <w:szCs w:val="21"/>
                    </w:rPr>
                    <w:t>m</w:t>
                  </w:r>
                  <w:r w:rsidRPr="001D516B">
                    <w:rPr>
                      <w:color w:val="000000"/>
                      <w:kern w:val="0"/>
                      <w:szCs w:val="21"/>
                      <w:vertAlign w:val="superscript"/>
                    </w:rPr>
                    <w:t>2</w:t>
                  </w:r>
                  <w:r w:rsidRPr="001D516B">
                    <w:rPr>
                      <w:color w:val="000000"/>
                      <w:kern w:val="0"/>
                      <w:szCs w:val="21"/>
                    </w:rPr>
                    <w:t>的危险废物堆场内</w:t>
                  </w:r>
                </w:p>
              </w:tc>
            </w:tr>
            <w:tr w:rsidR="00BA0BE4" w:rsidRPr="001D516B" w:rsidTr="00E90832">
              <w:trPr>
                <w:trHeight w:val="754"/>
                <w:jc w:val="center"/>
              </w:trPr>
              <w:tc>
                <w:tcPr>
                  <w:tcW w:w="319" w:type="dxa"/>
                  <w:vAlign w:val="center"/>
                </w:tcPr>
                <w:p w:rsidR="00BA0BE4" w:rsidRPr="001D516B" w:rsidRDefault="00BA0BE4">
                  <w:pPr>
                    <w:topLinePunct/>
                    <w:adjustRightInd w:val="0"/>
                    <w:snapToGrid w:val="0"/>
                    <w:jc w:val="center"/>
                    <w:rPr>
                      <w:color w:val="000000"/>
                      <w:kern w:val="0"/>
                      <w:szCs w:val="21"/>
                    </w:rPr>
                  </w:pPr>
                  <w:r>
                    <w:rPr>
                      <w:rFonts w:hint="eastAsia"/>
                      <w:color w:val="000000"/>
                      <w:kern w:val="0"/>
                      <w:szCs w:val="21"/>
                    </w:rPr>
                    <w:t>2</w:t>
                  </w:r>
                </w:p>
              </w:tc>
              <w:tc>
                <w:tcPr>
                  <w:tcW w:w="806" w:type="dxa"/>
                  <w:vAlign w:val="center"/>
                </w:tcPr>
                <w:p w:rsidR="00BA0BE4" w:rsidRPr="001D516B" w:rsidRDefault="00BA0BE4">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sidRPr="001D516B">
                    <w:rPr>
                      <w:rFonts w:ascii="Times New Roman" w:eastAsia="宋体" w:hAnsi="Times New Roman" w:cs="Times New Roman"/>
                      <w:color w:val="000000"/>
                      <w:kern w:val="2"/>
                    </w:rPr>
                    <w:t>废机油</w:t>
                  </w:r>
                </w:p>
              </w:tc>
              <w:tc>
                <w:tcPr>
                  <w:tcW w:w="889" w:type="dxa"/>
                  <w:vAlign w:val="center"/>
                </w:tcPr>
                <w:p w:rsidR="00BA0BE4" w:rsidRPr="001D516B" w:rsidRDefault="00BA0BE4" w:rsidP="005F0FBF">
                  <w:pPr>
                    <w:spacing w:line="240" w:lineRule="atLeast"/>
                    <w:jc w:val="center"/>
                    <w:rPr>
                      <w:color w:val="000000"/>
                    </w:rPr>
                  </w:pPr>
                  <w:r w:rsidRPr="001D516B">
                    <w:rPr>
                      <w:color w:val="000000"/>
                    </w:rPr>
                    <w:t>HW08</w:t>
                  </w:r>
                </w:p>
              </w:tc>
              <w:tc>
                <w:tcPr>
                  <w:tcW w:w="1122" w:type="dxa"/>
                  <w:vAlign w:val="center"/>
                </w:tcPr>
                <w:p w:rsidR="00BA0BE4" w:rsidRPr="001D516B" w:rsidRDefault="00BA0BE4" w:rsidP="005F0FBF">
                  <w:pPr>
                    <w:spacing w:line="240" w:lineRule="atLeast"/>
                    <w:jc w:val="center"/>
                    <w:rPr>
                      <w:color w:val="000000"/>
                    </w:rPr>
                  </w:pPr>
                  <w:r w:rsidRPr="001D516B">
                    <w:rPr>
                      <w:color w:val="000000"/>
                    </w:rPr>
                    <w:t>900-2</w:t>
                  </w:r>
                  <w:r>
                    <w:rPr>
                      <w:rFonts w:hint="eastAsia"/>
                      <w:color w:val="000000"/>
                    </w:rPr>
                    <w:t>14</w:t>
                  </w:r>
                  <w:r w:rsidRPr="001D516B">
                    <w:rPr>
                      <w:color w:val="000000"/>
                    </w:rPr>
                    <w:t>-08</w:t>
                  </w:r>
                </w:p>
              </w:tc>
              <w:tc>
                <w:tcPr>
                  <w:tcW w:w="713" w:type="dxa"/>
                  <w:vAlign w:val="center"/>
                </w:tcPr>
                <w:p w:rsidR="00BA0BE4" w:rsidRPr="001D516B" w:rsidRDefault="00BA0BE4" w:rsidP="00E90832">
                  <w:pPr>
                    <w:jc w:val="center"/>
                    <w:rPr>
                      <w:szCs w:val="21"/>
                    </w:rPr>
                  </w:pPr>
                  <w:r w:rsidRPr="001D516B">
                    <w:rPr>
                      <w:szCs w:val="21"/>
                    </w:rPr>
                    <w:t>0.0</w:t>
                  </w:r>
                  <w:r w:rsidR="00E90832">
                    <w:rPr>
                      <w:rFonts w:hint="eastAsia"/>
                      <w:szCs w:val="21"/>
                    </w:rPr>
                    <w:t>3</w:t>
                  </w:r>
                </w:p>
              </w:tc>
              <w:tc>
                <w:tcPr>
                  <w:tcW w:w="1080" w:type="dxa"/>
                  <w:vAlign w:val="center"/>
                </w:tcPr>
                <w:p w:rsidR="00BA0BE4" w:rsidRPr="001D516B" w:rsidRDefault="00BA0BE4" w:rsidP="009F272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hint="eastAsia"/>
                      <w:color w:val="000000"/>
                      <w:kern w:val="2"/>
                    </w:rPr>
                    <w:t>设备维修</w:t>
                  </w:r>
                </w:p>
              </w:tc>
              <w:tc>
                <w:tcPr>
                  <w:tcW w:w="330" w:type="dxa"/>
                  <w:vAlign w:val="center"/>
                </w:tcPr>
                <w:p w:rsidR="00BA0BE4" w:rsidRPr="001D516B" w:rsidRDefault="00BA0BE4">
                  <w:pPr>
                    <w:topLinePunct/>
                    <w:adjustRightInd w:val="0"/>
                    <w:snapToGrid w:val="0"/>
                    <w:jc w:val="center"/>
                    <w:rPr>
                      <w:color w:val="000000"/>
                      <w:szCs w:val="21"/>
                    </w:rPr>
                  </w:pPr>
                  <w:r w:rsidRPr="001D516B">
                    <w:rPr>
                      <w:color w:val="000000"/>
                      <w:szCs w:val="21"/>
                    </w:rPr>
                    <w:t>液</w:t>
                  </w:r>
                </w:p>
              </w:tc>
              <w:tc>
                <w:tcPr>
                  <w:tcW w:w="575" w:type="dxa"/>
                  <w:vAlign w:val="center"/>
                </w:tcPr>
                <w:p w:rsidR="00BA0BE4" w:rsidRPr="001D516B" w:rsidRDefault="00BA0BE4">
                  <w:pPr>
                    <w:pStyle w:val="a3"/>
                    <w:spacing w:line="240" w:lineRule="auto"/>
                    <w:rPr>
                      <w:rFonts w:ascii="Times New Roman" w:eastAsia="宋体"/>
                      <w:color w:val="000000"/>
                      <w:szCs w:val="21"/>
                    </w:rPr>
                  </w:pPr>
                  <w:r w:rsidRPr="001D516B">
                    <w:rPr>
                      <w:rFonts w:ascii="Times New Roman" w:eastAsia="宋体"/>
                      <w:color w:val="000000"/>
                      <w:szCs w:val="21"/>
                    </w:rPr>
                    <w:t>机油</w:t>
                  </w:r>
                </w:p>
              </w:tc>
              <w:tc>
                <w:tcPr>
                  <w:tcW w:w="549" w:type="dxa"/>
                  <w:vAlign w:val="center"/>
                </w:tcPr>
                <w:p w:rsidR="00BA0BE4" w:rsidRPr="001D516B" w:rsidRDefault="00BA0BE4" w:rsidP="00954AB7">
                  <w:pPr>
                    <w:pStyle w:val="a3"/>
                    <w:spacing w:line="240" w:lineRule="auto"/>
                    <w:rPr>
                      <w:rFonts w:ascii="Times New Roman" w:eastAsia="宋体"/>
                      <w:color w:val="000000"/>
                      <w:szCs w:val="21"/>
                    </w:rPr>
                  </w:pPr>
                  <w:r w:rsidRPr="001D516B">
                    <w:rPr>
                      <w:rFonts w:ascii="Times New Roman" w:eastAsia="宋体"/>
                      <w:color w:val="000000"/>
                      <w:szCs w:val="21"/>
                    </w:rPr>
                    <w:t>机油</w:t>
                  </w:r>
                </w:p>
              </w:tc>
              <w:tc>
                <w:tcPr>
                  <w:tcW w:w="557" w:type="dxa"/>
                  <w:vAlign w:val="center"/>
                </w:tcPr>
                <w:p w:rsidR="00BA0BE4" w:rsidRPr="001D516B" w:rsidRDefault="00BA0BE4" w:rsidP="00954AB7">
                  <w:pPr>
                    <w:topLinePunct/>
                    <w:adjustRightInd w:val="0"/>
                    <w:snapToGrid w:val="0"/>
                    <w:jc w:val="center"/>
                    <w:rPr>
                      <w:color w:val="000000"/>
                      <w:kern w:val="0"/>
                      <w:szCs w:val="21"/>
                    </w:rPr>
                  </w:pPr>
                  <w:r>
                    <w:rPr>
                      <w:rFonts w:hint="eastAsia"/>
                      <w:color w:val="000000"/>
                      <w:kern w:val="0"/>
                      <w:szCs w:val="21"/>
                    </w:rPr>
                    <w:t>90</w:t>
                  </w:r>
                  <w:r w:rsidRPr="001D516B">
                    <w:rPr>
                      <w:color w:val="000000"/>
                      <w:kern w:val="0"/>
                      <w:szCs w:val="21"/>
                    </w:rPr>
                    <w:t>d</w:t>
                  </w:r>
                </w:p>
              </w:tc>
              <w:tc>
                <w:tcPr>
                  <w:tcW w:w="559" w:type="dxa"/>
                  <w:vAlign w:val="center"/>
                </w:tcPr>
                <w:p w:rsidR="00BA0BE4" w:rsidRPr="001D516B" w:rsidRDefault="00BA0BE4" w:rsidP="00954AB7">
                  <w:pPr>
                    <w:spacing w:line="240" w:lineRule="atLeast"/>
                    <w:jc w:val="center"/>
                    <w:rPr>
                      <w:color w:val="000000"/>
                    </w:rPr>
                  </w:pPr>
                  <w:r w:rsidRPr="001D516B">
                    <w:rPr>
                      <w:color w:val="000000"/>
                    </w:rPr>
                    <w:t>T</w:t>
                  </w:r>
                  <w:r w:rsidRPr="001D516B">
                    <w:rPr>
                      <w:color w:val="000000"/>
                    </w:rPr>
                    <w:t>，</w:t>
                  </w:r>
                  <w:r w:rsidRPr="001D516B">
                    <w:rPr>
                      <w:color w:val="000000"/>
                    </w:rPr>
                    <w:t>I</w:t>
                  </w:r>
                </w:p>
              </w:tc>
              <w:tc>
                <w:tcPr>
                  <w:tcW w:w="1268" w:type="dxa"/>
                  <w:vMerge/>
                  <w:vAlign w:val="center"/>
                </w:tcPr>
                <w:p w:rsidR="00BA0BE4" w:rsidRPr="001D516B" w:rsidRDefault="00BA0BE4" w:rsidP="00C8456E">
                  <w:pPr>
                    <w:topLinePunct/>
                    <w:adjustRightInd w:val="0"/>
                    <w:snapToGrid w:val="0"/>
                    <w:jc w:val="center"/>
                    <w:rPr>
                      <w:color w:val="000000"/>
                      <w:kern w:val="0"/>
                      <w:szCs w:val="21"/>
                    </w:rPr>
                  </w:pPr>
                </w:p>
              </w:tc>
            </w:tr>
            <w:tr w:rsidR="00BA0BE4" w:rsidRPr="001D516B" w:rsidTr="00E90832">
              <w:trPr>
                <w:trHeight w:val="754"/>
                <w:jc w:val="center"/>
              </w:trPr>
              <w:tc>
                <w:tcPr>
                  <w:tcW w:w="319" w:type="dxa"/>
                  <w:vAlign w:val="center"/>
                </w:tcPr>
                <w:p w:rsidR="00BA0BE4" w:rsidRPr="001D516B" w:rsidRDefault="00BA0BE4">
                  <w:pPr>
                    <w:topLinePunct/>
                    <w:adjustRightInd w:val="0"/>
                    <w:snapToGrid w:val="0"/>
                    <w:jc w:val="center"/>
                    <w:rPr>
                      <w:color w:val="000000"/>
                      <w:kern w:val="0"/>
                      <w:szCs w:val="21"/>
                    </w:rPr>
                  </w:pPr>
                  <w:r>
                    <w:rPr>
                      <w:rFonts w:hint="eastAsia"/>
                      <w:color w:val="000000"/>
                      <w:kern w:val="0"/>
                      <w:szCs w:val="21"/>
                    </w:rPr>
                    <w:t>3</w:t>
                  </w:r>
                </w:p>
              </w:tc>
              <w:tc>
                <w:tcPr>
                  <w:tcW w:w="806" w:type="dxa"/>
                  <w:vAlign w:val="center"/>
                </w:tcPr>
                <w:p w:rsidR="00BA0BE4" w:rsidRPr="001D516B" w:rsidRDefault="00BA0BE4" w:rsidP="00411B6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sidRPr="001D516B">
                    <w:rPr>
                      <w:rFonts w:ascii="Times New Roman" w:eastAsia="宋体" w:hAnsi="Times New Roman" w:cs="Times New Roman"/>
                      <w:color w:val="000000"/>
                      <w:kern w:val="2"/>
                    </w:rPr>
                    <w:t>废</w:t>
                  </w:r>
                  <w:r>
                    <w:rPr>
                      <w:rFonts w:ascii="Times New Roman" w:eastAsia="宋体" w:hAnsi="Times New Roman" w:cs="Times New Roman" w:hint="eastAsia"/>
                      <w:color w:val="000000"/>
                      <w:kern w:val="2"/>
                    </w:rPr>
                    <w:t>乳化液</w:t>
                  </w:r>
                </w:p>
              </w:tc>
              <w:tc>
                <w:tcPr>
                  <w:tcW w:w="889" w:type="dxa"/>
                  <w:vAlign w:val="center"/>
                </w:tcPr>
                <w:p w:rsidR="00BA0BE4" w:rsidRDefault="00BA0BE4" w:rsidP="005F0FBF">
                  <w:pPr>
                    <w:spacing w:line="240" w:lineRule="atLeast"/>
                    <w:jc w:val="center"/>
                    <w:rPr>
                      <w:color w:val="000000"/>
                    </w:rPr>
                  </w:pPr>
                  <w:r>
                    <w:rPr>
                      <w:color w:val="000000"/>
                    </w:rPr>
                    <w:t>HW09</w:t>
                  </w:r>
                </w:p>
              </w:tc>
              <w:tc>
                <w:tcPr>
                  <w:tcW w:w="1122" w:type="dxa"/>
                  <w:vAlign w:val="center"/>
                </w:tcPr>
                <w:p w:rsidR="00BA0BE4" w:rsidRDefault="00BA0BE4" w:rsidP="005F0FBF">
                  <w:pPr>
                    <w:spacing w:line="240" w:lineRule="atLeast"/>
                    <w:jc w:val="center"/>
                    <w:rPr>
                      <w:color w:val="000000"/>
                    </w:rPr>
                  </w:pPr>
                  <w:r>
                    <w:rPr>
                      <w:color w:val="000000"/>
                    </w:rPr>
                    <w:t>900-006-09</w:t>
                  </w:r>
                </w:p>
              </w:tc>
              <w:tc>
                <w:tcPr>
                  <w:tcW w:w="713" w:type="dxa"/>
                  <w:vAlign w:val="center"/>
                </w:tcPr>
                <w:p w:rsidR="00BA0BE4" w:rsidRPr="001D516B" w:rsidRDefault="00BA0BE4" w:rsidP="00BA0BE4">
                  <w:pPr>
                    <w:jc w:val="center"/>
                    <w:rPr>
                      <w:szCs w:val="21"/>
                    </w:rPr>
                  </w:pPr>
                  <w:r>
                    <w:rPr>
                      <w:szCs w:val="21"/>
                    </w:rPr>
                    <w:t>0.</w:t>
                  </w:r>
                  <w:r>
                    <w:rPr>
                      <w:rFonts w:hint="eastAsia"/>
                      <w:szCs w:val="21"/>
                    </w:rPr>
                    <w:t>1</w:t>
                  </w:r>
                  <w:r w:rsidR="00E90832">
                    <w:rPr>
                      <w:rFonts w:hint="eastAsia"/>
                      <w:szCs w:val="21"/>
                    </w:rPr>
                    <w:t>7</w:t>
                  </w:r>
                </w:p>
              </w:tc>
              <w:tc>
                <w:tcPr>
                  <w:tcW w:w="1080" w:type="dxa"/>
                  <w:vAlign w:val="center"/>
                </w:tcPr>
                <w:p w:rsidR="00BA0BE4" w:rsidRPr="001D516B" w:rsidRDefault="00BA0BE4" w:rsidP="009F272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hint="eastAsia"/>
                      <w:color w:val="000000"/>
                      <w:kern w:val="2"/>
                    </w:rPr>
                    <w:t>金加工</w:t>
                  </w:r>
                </w:p>
              </w:tc>
              <w:tc>
                <w:tcPr>
                  <w:tcW w:w="330" w:type="dxa"/>
                  <w:vAlign w:val="center"/>
                </w:tcPr>
                <w:p w:rsidR="00BA0BE4" w:rsidRPr="001D516B" w:rsidRDefault="00BA0BE4">
                  <w:pPr>
                    <w:topLinePunct/>
                    <w:adjustRightInd w:val="0"/>
                    <w:snapToGrid w:val="0"/>
                    <w:jc w:val="center"/>
                    <w:rPr>
                      <w:color w:val="000000"/>
                      <w:szCs w:val="21"/>
                    </w:rPr>
                  </w:pPr>
                  <w:r>
                    <w:rPr>
                      <w:rFonts w:hint="eastAsia"/>
                      <w:color w:val="000000"/>
                      <w:szCs w:val="21"/>
                    </w:rPr>
                    <w:t>液</w:t>
                  </w:r>
                </w:p>
              </w:tc>
              <w:tc>
                <w:tcPr>
                  <w:tcW w:w="575" w:type="dxa"/>
                  <w:vAlign w:val="center"/>
                </w:tcPr>
                <w:p w:rsidR="00BA0BE4" w:rsidRPr="001D516B" w:rsidRDefault="00BA0BE4">
                  <w:pPr>
                    <w:pStyle w:val="a3"/>
                    <w:spacing w:line="240" w:lineRule="auto"/>
                    <w:rPr>
                      <w:rFonts w:ascii="Times New Roman" w:eastAsia="宋体"/>
                      <w:color w:val="000000"/>
                      <w:szCs w:val="21"/>
                    </w:rPr>
                  </w:pPr>
                  <w:r>
                    <w:rPr>
                      <w:rFonts w:ascii="Times New Roman" w:eastAsia="宋体" w:hint="eastAsia"/>
                      <w:color w:val="000000"/>
                      <w:szCs w:val="21"/>
                    </w:rPr>
                    <w:t>乳化液</w:t>
                  </w:r>
                </w:p>
              </w:tc>
              <w:tc>
                <w:tcPr>
                  <w:tcW w:w="549" w:type="dxa"/>
                  <w:vAlign w:val="center"/>
                </w:tcPr>
                <w:p w:rsidR="00BA0BE4" w:rsidRPr="001D516B" w:rsidRDefault="00BA0BE4">
                  <w:pPr>
                    <w:topLinePunct/>
                    <w:adjustRightInd w:val="0"/>
                    <w:snapToGrid w:val="0"/>
                    <w:jc w:val="center"/>
                    <w:rPr>
                      <w:color w:val="000000"/>
                      <w:szCs w:val="21"/>
                    </w:rPr>
                  </w:pPr>
                  <w:r>
                    <w:rPr>
                      <w:rFonts w:hint="eastAsia"/>
                      <w:color w:val="000000"/>
                      <w:szCs w:val="21"/>
                    </w:rPr>
                    <w:t>乳化液</w:t>
                  </w:r>
                </w:p>
              </w:tc>
              <w:tc>
                <w:tcPr>
                  <w:tcW w:w="557" w:type="dxa"/>
                  <w:vAlign w:val="center"/>
                </w:tcPr>
                <w:p w:rsidR="00BA0BE4" w:rsidRPr="001D516B" w:rsidRDefault="00BA0BE4">
                  <w:pPr>
                    <w:jc w:val="center"/>
                    <w:rPr>
                      <w:color w:val="000000"/>
                      <w:szCs w:val="20"/>
                    </w:rPr>
                  </w:pPr>
                  <w:r>
                    <w:rPr>
                      <w:rFonts w:hint="eastAsia"/>
                      <w:color w:val="000000"/>
                      <w:szCs w:val="20"/>
                    </w:rPr>
                    <w:t>9</w:t>
                  </w:r>
                  <w:r w:rsidRPr="001D516B">
                    <w:rPr>
                      <w:color w:val="000000"/>
                      <w:szCs w:val="20"/>
                    </w:rPr>
                    <w:t>0d</w:t>
                  </w:r>
                </w:p>
              </w:tc>
              <w:tc>
                <w:tcPr>
                  <w:tcW w:w="559" w:type="dxa"/>
                  <w:vAlign w:val="center"/>
                </w:tcPr>
                <w:p w:rsidR="00BA0BE4" w:rsidRPr="001D516B" w:rsidRDefault="00BA0BE4" w:rsidP="00C8456E">
                  <w:pPr>
                    <w:spacing w:line="240" w:lineRule="atLeast"/>
                    <w:jc w:val="center"/>
                    <w:rPr>
                      <w:color w:val="000000"/>
                    </w:rPr>
                  </w:pPr>
                  <w:r w:rsidRPr="001D516B">
                    <w:rPr>
                      <w:szCs w:val="21"/>
                    </w:rPr>
                    <w:t>T</w:t>
                  </w:r>
                </w:p>
              </w:tc>
              <w:tc>
                <w:tcPr>
                  <w:tcW w:w="1268" w:type="dxa"/>
                  <w:vMerge/>
                  <w:vAlign w:val="center"/>
                </w:tcPr>
                <w:p w:rsidR="00BA0BE4" w:rsidRPr="001D516B" w:rsidRDefault="00BA0BE4">
                  <w:pPr>
                    <w:topLinePunct/>
                    <w:adjustRightInd w:val="0"/>
                    <w:snapToGrid w:val="0"/>
                    <w:jc w:val="center"/>
                    <w:rPr>
                      <w:color w:val="000000"/>
                      <w:kern w:val="0"/>
                      <w:szCs w:val="21"/>
                    </w:rPr>
                  </w:pPr>
                </w:p>
              </w:tc>
            </w:tr>
          </w:tbl>
          <w:p w:rsidR="00445BF4" w:rsidRPr="001D516B" w:rsidRDefault="00445BF4">
            <w:pPr>
              <w:spacing w:line="360" w:lineRule="auto"/>
              <w:ind w:firstLineChars="200" w:firstLine="480"/>
              <w:rPr>
                <w:bCs/>
                <w:sz w:val="24"/>
              </w:rPr>
            </w:pPr>
            <w:r w:rsidRPr="001D516B">
              <w:rPr>
                <w:bCs/>
                <w:sz w:val="24"/>
              </w:rPr>
              <w:t>4</w:t>
            </w:r>
            <w:r w:rsidRPr="001D516B">
              <w:rPr>
                <w:bCs/>
                <w:sz w:val="24"/>
              </w:rPr>
              <w:t>、噪声</w:t>
            </w:r>
          </w:p>
          <w:p w:rsidR="00445BF4" w:rsidRPr="001D516B" w:rsidRDefault="00445BF4">
            <w:pPr>
              <w:spacing w:line="360" w:lineRule="auto"/>
              <w:ind w:firstLineChars="200" w:firstLine="480"/>
              <w:rPr>
                <w:bCs/>
                <w:sz w:val="24"/>
              </w:rPr>
            </w:pPr>
            <w:r w:rsidRPr="001D516B">
              <w:rPr>
                <w:bCs/>
                <w:sz w:val="24"/>
              </w:rPr>
              <w:t>本项目噪声源主要为</w:t>
            </w:r>
            <w:r w:rsidR="00E90832">
              <w:rPr>
                <w:rFonts w:hint="eastAsia"/>
                <w:bCs/>
                <w:sz w:val="24"/>
              </w:rPr>
              <w:t>数控车床、自动车床、滚丝机、数控铣床、压机、抛丸机、钻床、冷镦机以及空压机</w:t>
            </w:r>
            <w:r w:rsidRPr="001D516B">
              <w:rPr>
                <w:bCs/>
                <w:sz w:val="24"/>
              </w:rPr>
              <w:t>等，</w:t>
            </w:r>
            <w:bookmarkStart w:id="0" w:name="OLE_LINK8"/>
            <w:r w:rsidRPr="001D516B">
              <w:rPr>
                <w:bCs/>
                <w:sz w:val="24"/>
              </w:rPr>
              <w:t>噪声源强</w:t>
            </w:r>
            <w:bookmarkEnd w:id="0"/>
            <w:r w:rsidR="007501C5">
              <w:rPr>
                <w:bCs/>
                <w:sz w:val="24"/>
              </w:rPr>
              <w:t>≤90</w:t>
            </w:r>
            <w:r w:rsidRPr="001D516B">
              <w:rPr>
                <w:bCs/>
                <w:sz w:val="24"/>
              </w:rPr>
              <w:t>dB(A)</w:t>
            </w:r>
            <w:r w:rsidRPr="001D516B">
              <w:rPr>
                <w:bCs/>
                <w:sz w:val="24"/>
              </w:rPr>
              <w:t>。建设项目噪声源强及采取的治理措施见表</w:t>
            </w:r>
            <w:r w:rsidRPr="001D516B">
              <w:rPr>
                <w:bCs/>
                <w:sz w:val="24"/>
              </w:rPr>
              <w:t>5-</w:t>
            </w:r>
            <w:r w:rsidR="002F481A">
              <w:rPr>
                <w:rFonts w:hint="eastAsia"/>
                <w:bCs/>
                <w:sz w:val="24"/>
              </w:rPr>
              <w:t>5</w:t>
            </w:r>
            <w:r w:rsidRPr="001D516B">
              <w:rPr>
                <w:bCs/>
                <w:sz w:val="24"/>
              </w:rPr>
              <w:t>。</w:t>
            </w:r>
          </w:p>
          <w:p w:rsidR="00445BF4" w:rsidRPr="001D516B" w:rsidRDefault="00445BF4" w:rsidP="00CA2C90">
            <w:pPr>
              <w:ind w:firstLineChars="200" w:firstLine="482"/>
              <w:jc w:val="center"/>
              <w:rPr>
                <w:b/>
                <w:bCs/>
                <w:sz w:val="24"/>
              </w:rPr>
            </w:pPr>
            <w:r w:rsidRPr="001D516B">
              <w:rPr>
                <w:b/>
                <w:bCs/>
                <w:sz w:val="24"/>
              </w:rPr>
              <w:t>表</w:t>
            </w:r>
            <w:r w:rsidRPr="001D516B">
              <w:rPr>
                <w:b/>
                <w:bCs/>
                <w:sz w:val="24"/>
              </w:rPr>
              <w:t>5-</w:t>
            </w:r>
            <w:r w:rsidR="002F481A">
              <w:rPr>
                <w:rFonts w:hint="eastAsia"/>
                <w:b/>
                <w:bCs/>
                <w:sz w:val="24"/>
              </w:rPr>
              <w:t>5</w:t>
            </w:r>
            <w:r w:rsidR="00BA0BE4">
              <w:rPr>
                <w:rFonts w:hint="eastAsia"/>
                <w:b/>
                <w:bCs/>
                <w:sz w:val="24"/>
              </w:rPr>
              <w:t xml:space="preserve">   </w:t>
            </w:r>
            <w:r w:rsidRPr="001D516B">
              <w:rPr>
                <w:b/>
                <w:bCs/>
                <w:sz w:val="24"/>
              </w:rPr>
              <w:t>噪声产生源强情况表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658"/>
              <w:gridCol w:w="1329"/>
              <w:gridCol w:w="1134"/>
              <w:gridCol w:w="1275"/>
              <w:gridCol w:w="1275"/>
              <w:gridCol w:w="708"/>
              <w:gridCol w:w="845"/>
              <w:gridCol w:w="515"/>
              <w:gridCol w:w="514"/>
              <w:gridCol w:w="514"/>
            </w:tblGrid>
            <w:tr w:rsidR="005B4283" w:rsidRPr="001D516B" w:rsidTr="00320671">
              <w:trPr>
                <w:cantSplit/>
                <w:trHeight w:val="294"/>
                <w:jc w:val="center"/>
              </w:trPr>
              <w:tc>
                <w:tcPr>
                  <w:tcW w:w="375" w:type="pct"/>
                  <w:vMerge w:val="restart"/>
                  <w:vAlign w:val="center"/>
                </w:tcPr>
                <w:p w:rsidR="005B4283" w:rsidRPr="001D516B" w:rsidRDefault="005B4283">
                  <w:pPr>
                    <w:snapToGrid w:val="0"/>
                    <w:jc w:val="center"/>
                    <w:rPr>
                      <w:szCs w:val="21"/>
                    </w:rPr>
                  </w:pPr>
                  <w:r w:rsidRPr="001D516B">
                    <w:rPr>
                      <w:szCs w:val="21"/>
                    </w:rPr>
                    <w:lastRenderedPageBreak/>
                    <w:t>序号</w:t>
                  </w:r>
                </w:p>
              </w:tc>
              <w:tc>
                <w:tcPr>
                  <w:tcW w:w="758" w:type="pct"/>
                  <w:vMerge w:val="restart"/>
                  <w:vAlign w:val="center"/>
                </w:tcPr>
                <w:p w:rsidR="005B4283" w:rsidRPr="001D516B" w:rsidRDefault="005B4283">
                  <w:pPr>
                    <w:snapToGrid w:val="0"/>
                    <w:jc w:val="center"/>
                    <w:rPr>
                      <w:szCs w:val="21"/>
                    </w:rPr>
                  </w:pPr>
                  <w:r w:rsidRPr="001D516B">
                    <w:rPr>
                      <w:szCs w:val="21"/>
                    </w:rPr>
                    <w:t>设备名称</w:t>
                  </w:r>
                </w:p>
              </w:tc>
              <w:tc>
                <w:tcPr>
                  <w:tcW w:w="647" w:type="pct"/>
                  <w:vMerge w:val="restart"/>
                  <w:vAlign w:val="center"/>
                </w:tcPr>
                <w:p w:rsidR="005B4283" w:rsidRDefault="005B4283">
                  <w:pPr>
                    <w:pStyle w:val="a3"/>
                    <w:snapToGrid w:val="0"/>
                    <w:spacing w:line="240" w:lineRule="auto"/>
                    <w:rPr>
                      <w:rFonts w:ascii="Times New Roman" w:eastAsia="宋体"/>
                      <w:szCs w:val="24"/>
                    </w:rPr>
                  </w:pPr>
                  <w:r>
                    <w:rPr>
                      <w:rFonts w:ascii="Times New Roman" w:eastAsia="宋体" w:hint="eastAsia"/>
                      <w:szCs w:val="24"/>
                    </w:rPr>
                    <w:t>数量（台）</w:t>
                  </w:r>
                </w:p>
              </w:tc>
              <w:tc>
                <w:tcPr>
                  <w:tcW w:w="727" w:type="pct"/>
                  <w:vMerge w:val="restart"/>
                  <w:vAlign w:val="center"/>
                </w:tcPr>
                <w:p w:rsidR="005B4283" w:rsidRDefault="005B4283">
                  <w:pPr>
                    <w:snapToGrid w:val="0"/>
                    <w:jc w:val="center"/>
                    <w:rPr>
                      <w:szCs w:val="21"/>
                    </w:rPr>
                  </w:pPr>
                  <w:r>
                    <w:rPr>
                      <w:rFonts w:hint="eastAsia"/>
                      <w:color w:val="000000"/>
                      <w:kern w:val="0"/>
                      <w:szCs w:val="21"/>
                    </w:rPr>
                    <w:t>单台设备噪声</w:t>
                  </w:r>
                  <w:r>
                    <w:rPr>
                      <w:color w:val="000000"/>
                      <w:kern w:val="0"/>
                      <w:szCs w:val="21"/>
                    </w:rPr>
                    <w:t>dB(A)</w:t>
                  </w:r>
                </w:p>
              </w:tc>
              <w:tc>
                <w:tcPr>
                  <w:tcW w:w="727" w:type="pct"/>
                  <w:vMerge w:val="restart"/>
                  <w:vAlign w:val="center"/>
                </w:tcPr>
                <w:p w:rsidR="005B4283" w:rsidRPr="001D516B" w:rsidRDefault="005B4283">
                  <w:pPr>
                    <w:snapToGrid w:val="0"/>
                    <w:jc w:val="center"/>
                    <w:rPr>
                      <w:szCs w:val="21"/>
                    </w:rPr>
                  </w:pPr>
                  <w:r w:rsidRPr="001D516B">
                    <w:rPr>
                      <w:szCs w:val="21"/>
                    </w:rPr>
                    <w:t>等效声级</w:t>
                  </w:r>
                  <w:r w:rsidRPr="001D516B">
                    <w:rPr>
                      <w:szCs w:val="21"/>
                    </w:rPr>
                    <w:t>dB(A)</w:t>
                  </w:r>
                </w:p>
              </w:tc>
              <w:tc>
                <w:tcPr>
                  <w:tcW w:w="404" w:type="pct"/>
                  <w:vMerge w:val="restart"/>
                  <w:vAlign w:val="center"/>
                </w:tcPr>
                <w:p w:rsidR="005B4283" w:rsidRPr="001D516B" w:rsidRDefault="005B4283" w:rsidP="00747420">
                  <w:pPr>
                    <w:pStyle w:val="a3"/>
                    <w:snapToGrid w:val="0"/>
                    <w:spacing w:line="240" w:lineRule="auto"/>
                    <w:rPr>
                      <w:rFonts w:ascii="Times New Roman" w:eastAsia="宋体"/>
                      <w:szCs w:val="21"/>
                    </w:rPr>
                  </w:pPr>
                  <w:r w:rsidRPr="001D516B">
                    <w:rPr>
                      <w:rFonts w:ascii="Times New Roman" w:eastAsia="宋体"/>
                      <w:szCs w:val="24"/>
                    </w:rPr>
                    <w:t>所在车间</w:t>
                  </w:r>
                </w:p>
              </w:tc>
              <w:tc>
                <w:tcPr>
                  <w:tcW w:w="1362" w:type="pct"/>
                  <w:gridSpan w:val="4"/>
                  <w:vAlign w:val="center"/>
                </w:tcPr>
                <w:p w:rsidR="005B4283" w:rsidRPr="001D516B" w:rsidRDefault="005B4283">
                  <w:pPr>
                    <w:pStyle w:val="a3"/>
                    <w:snapToGrid w:val="0"/>
                    <w:spacing w:line="240" w:lineRule="auto"/>
                    <w:rPr>
                      <w:rFonts w:ascii="Times New Roman" w:eastAsia="宋体"/>
                      <w:szCs w:val="21"/>
                    </w:rPr>
                  </w:pPr>
                  <w:r w:rsidRPr="00747420">
                    <w:rPr>
                      <w:rFonts w:ascii="Times New Roman" w:eastAsia="宋体"/>
                      <w:color w:val="000000" w:themeColor="text1"/>
                      <w:szCs w:val="21"/>
                    </w:rPr>
                    <w:t>距最近</w:t>
                  </w:r>
                  <w:r w:rsidRPr="001D516B">
                    <w:rPr>
                      <w:rFonts w:ascii="Times New Roman" w:eastAsia="宋体"/>
                      <w:szCs w:val="21"/>
                    </w:rPr>
                    <w:t>厂界位置（</w:t>
                  </w:r>
                  <w:r w:rsidRPr="001D516B">
                    <w:rPr>
                      <w:rFonts w:ascii="Times New Roman" w:eastAsia="宋体"/>
                      <w:szCs w:val="21"/>
                    </w:rPr>
                    <w:t>m</w:t>
                  </w:r>
                  <w:r w:rsidRPr="001D516B">
                    <w:rPr>
                      <w:rFonts w:ascii="Times New Roman" w:eastAsia="宋体"/>
                      <w:szCs w:val="21"/>
                    </w:rPr>
                    <w:t>）</w:t>
                  </w:r>
                </w:p>
              </w:tc>
            </w:tr>
            <w:tr w:rsidR="005B4283" w:rsidRPr="001D516B" w:rsidTr="00320671">
              <w:trPr>
                <w:cantSplit/>
                <w:trHeight w:val="270"/>
                <w:jc w:val="center"/>
              </w:trPr>
              <w:tc>
                <w:tcPr>
                  <w:tcW w:w="375" w:type="pct"/>
                  <w:vMerge/>
                  <w:vAlign w:val="center"/>
                </w:tcPr>
                <w:p w:rsidR="005B4283" w:rsidRPr="001D516B" w:rsidRDefault="005B4283">
                  <w:pPr>
                    <w:snapToGrid w:val="0"/>
                    <w:jc w:val="center"/>
                    <w:rPr>
                      <w:szCs w:val="21"/>
                    </w:rPr>
                  </w:pPr>
                </w:p>
              </w:tc>
              <w:tc>
                <w:tcPr>
                  <w:tcW w:w="758" w:type="pct"/>
                  <w:vMerge/>
                  <w:vAlign w:val="center"/>
                </w:tcPr>
                <w:p w:rsidR="005B4283" w:rsidRPr="001D516B" w:rsidRDefault="005B4283">
                  <w:pPr>
                    <w:snapToGrid w:val="0"/>
                    <w:jc w:val="center"/>
                    <w:rPr>
                      <w:szCs w:val="21"/>
                    </w:rPr>
                  </w:pPr>
                </w:p>
              </w:tc>
              <w:tc>
                <w:tcPr>
                  <w:tcW w:w="647" w:type="pct"/>
                  <w:vMerge/>
                  <w:vAlign w:val="center"/>
                </w:tcPr>
                <w:p w:rsidR="005B4283" w:rsidRDefault="005B4283">
                  <w:pPr>
                    <w:pStyle w:val="a3"/>
                    <w:snapToGrid w:val="0"/>
                    <w:spacing w:line="240" w:lineRule="auto"/>
                    <w:rPr>
                      <w:rFonts w:ascii="Times New Roman" w:eastAsia="宋体"/>
                      <w:szCs w:val="24"/>
                    </w:rPr>
                  </w:pPr>
                </w:p>
              </w:tc>
              <w:tc>
                <w:tcPr>
                  <w:tcW w:w="727" w:type="pct"/>
                  <w:vMerge/>
                  <w:vAlign w:val="center"/>
                </w:tcPr>
                <w:p w:rsidR="005B4283" w:rsidRDefault="005B4283">
                  <w:pPr>
                    <w:snapToGrid w:val="0"/>
                    <w:jc w:val="center"/>
                    <w:rPr>
                      <w:color w:val="000000"/>
                      <w:kern w:val="0"/>
                      <w:szCs w:val="21"/>
                    </w:rPr>
                  </w:pPr>
                </w:p>
              </w:tc>
              <w:tc>
                <w:tcPr>
                  <w:tcW w:w="727" w:type="pct"/>
                  <w:vMerge/>
                  <w:vAlign w:val="center"/>
                </w:tcPr>
                <w:p w:rsidR="005B4283" w:rsidRPr="001D516B" w:rsidRDefault="005B4283">
                  <w:pPr>
                    <w:snapToGrid w:val="0"/>
                    <w:jc w:val="center"/>
                    <w:rPr>
                      <w:szCs w:val="21"/>
                    </w:rPr>
                  </w:pPr>
                </w:p>
              </w:tc>
              <w:tc>
                <w:tcPr>
                  <w:tcW w:w="404" w:type="pct"/>
                  <w:vMerge/>
                  <w:vAlign w:val="center"/>
                </w:tcPr>
                <w:p w:rsidR="005B4283" w:rsidRPr="001D516B" w:rsidRDefault="005B4283" w:rsidP="00747420">
                  <w:pPr>
                    <w:pStyle w:val="a3"/>
                    <w:snapToGrid w:val="0"/>
                    <w:spacing w:line="240" w:lineRule="auto"/>
                    <w:rPr>
                      <w:rFonts w:ascii="Times New Roman" w:eastAsia="宋体"/>
                      <w:szCs w:val="24"/>
                    </w:rPr>
                  </w:pPr>
                </w:p>
              </w:tc>
              <w:tc>
                <w:tcPr>
                  <w:tcW w:w="482" w:type="pct"/>
                  <w:vAlign w:val="center"/>
                </w:tcPr>
                <w:p w:rsidR="005B4283" w:rsidRPr="00747420" w:rsidRDefault="00320671">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东</w:t>
                  </w:r>
                </w:p>
              </w:tc>
              <w:tc>
                <w:tcPr>
                  <w:tcW w:w="294" w:type="pct"/>
                  <w:vAlign w:val="center"/>
                </w:tcPr>
                <w:p w:rsidR="005B4283" w:rsidRPr="00747420" w:rsidRDefault="00320671">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南</w:t>
                  </w:r>
                </w:p>
              </w:tc>
              <w:tc>
                <w:tcPr>
                  <w:tcW w:w="293" w:type="pct"/>
                  <w:vAlign w:val="center"/>
                </w:tcPr>
                <w:p w:rsidR="005B4283" w:rsidRPr="00747420" w:rsidRDefault="00320671">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西</w:t>
                  </w:r>
                </w:p>
              </w:tc>
              <w:tc>
                <w:tcPr>
                  <w:tcW w:w="293" w:type="pct"/>
                  <w:vAlign w:val="center"/>
                </w:tcPr>
                <w:p w:rsidR="005B4283" w:rsidRPr="00747420" w:rsidRDefault="00320671">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北</w:t>
                  </w:r>
                </w:p>
              </w:tc>
            </w:tr>
            <w:tr w:rsidR="00E90832" w:rsidRPr="001D516B" w:rsidTr="00320671">
              <w:trPr>
                <w:cantSplit/>
                <w:trHeight w:val="133"/>
                <w:jc w:val="center"/>
              </w:trPr>
              <w:tc>
                <w:tcPr>
                  <w:tcW w:w="375" w:type="pct"/>
                  <w:vAlign w:val="center"/>
                </w:tcPr>
                <w:p w:rsidR="00E90832" w:rsidRPr="001D516B" w:rsidRDefault="00E90832">
                  <w:pPr>
                    <w:jc w:val="center"/>
                    <w:rPr>
                      <w:color w:val="000000"/>
                      <w:szCs w:val="21"/>
                    </w:rPr>
                  </w:pPr>
                  <w:r w:rsidRPr="001D516B">
                    <w:rPr>
                      <w:color w:val="000000"/>
                      <w:szCs w:val="21"/>
                    </w:rPr>
                    <w:t>1</w:t>
                  </w:r>
                </w:p>
              </w:tc>
              <w:tc>
                <w:tcPr>
                  <w:tcW w:w="758" w:type="pct"/>
                  <w:vAlign w:val="center"/>
                </w:tcPr>
                <w:p w:rsidR="00E90832" w:rsidRPr="00E90832" w:rsidRDefault="00E90832">
                  <w:pPr>
                    <w:jc w:val="center"/>
                  </w:pPr>
                  <w:r w:rsidRPr="00E90832">
                    <w:rPr>
                      <w:rFonts w:hint="eastAsia"/>
                    </w:rPr>
                    <w:t>数控车床</w:t>
                  </w:r>
                </w:p>
              </w:tc>
              <w:tc>
                <w:tcPr>
                  <w:tcW w:w="647" w:type="pct"/>
                  <w:vAlign w:val="center"/>
                </w:tcPr>
                <w:p w:rsidR="00E90832" w:rsidRPr="00E90832" w:rsidRDefault="00E90832">
                  <w:pPr>
                    <w:jc w:val="center"/>
                  </w:pPr>
                  <w:r w:rsidRPr="00E90832">
                    <w:rPr>
                      <w:rFonts w:hint="eastAsia"/>
                    </w:rPr>
                    <w:t>25</w:t>
                  </w:r>
                </w:p>
              </w:tc>
              <w:tc>
                <w:tcPr>
                  <w:tcW w:w="727" w:type="pct"/>
                  <w:vAlign w:val="center"/>
                </w:tcPr>
                <w:p w:rsidR="00E90832" w:rsidRDefault="00E90832" w:rsidP="00320671">
                  <w:pPr>
                    <w:jc w:val="center"/>
                    <w:rPr>
                      <w:color w:val="000000"/>
                      <w:szCs w:val="21"/>
                    </w:rPr>
                  </w:pPr>
                  <w:r>
                    <w:rPr>
                      <w:rFonts w:hint="eastAsia"/>
                      <w:color w:val="000000"/>
                      <w:szCs w:val="21"/>
                    </w:rPr>
                    <w:t>82</w:t>
                  </w:r>
                </w:p>
              </w:tc>
              <w:tc>
                <w:tcPr>
                  <w:tcW w:w="727" w:type="pct"/>
                  <w:vAlign w:val="center"/>
                </w:tcPr>
                <w:p w:rsidR="00E90832" w:rsidRPr="001D516B" w:rsidRDefault="00E90832" w:rsidP="00E90832">
                  <w:pPr>
                    <w:jc w:val="center"/>
                    <w:rPr>
                      <w:color w:val="000000"/>
                      <w:szCs w:val="21"/>
                    </w:rPr>
                  </w:pPr>
                  <w:r>
                    <w:rPr>
                      <w:rFonts w:hint="eastAsia"/>
                      <w:color w:val="000000"/>
                      <w:szCs w:val="21"/>
                    </w:rPr>
                    <w:t>95.98</w:t>
                  </w:r>
                </w:p>
              </w:tc>
              <w:tc>
                <w:tcPr>
                  <w:tcW w:w="404" w:type="pct"/>
                  <w:vMerge w:val="restart"/>
                  <w:vAlign w:val="center"/>
                </w:tcPr>
                <w:p w:rsidR="00E90832" w:rsidRPr="001D516B" w:rsidRDefault="00E90832" w:rsidP="00746115">
                  <w:pPr>
                    <w:pStyle w:val="a3"/>
                    <w:rPr>
                      <w:rFonts w:ascii="Times New Roman" w:eastAsia="宋体"/>
                      <w:color w:val="000000"/>
                      <w:szCs w:val="21"/>
                    </w:rPr>
                  </w:pPr>
                  <w:r>
                    <w:rPr>
                      <w:rFonts w:ascii="Times New Roman" w:eastAsia="宋体" w:hint="eastAsia"/>
                      <w:color w:val="000000"/>
                      <w:szCs w:val="21"/>
                    </w:rPr>
                    <w:t>生产车间</w:t>
                  </w:r>
                </w:p>
              </w:tc>
              <w:tc>
                <w:tcPr>
                  <w:tcW w:w="482" w:type="pct"/>
                  <w:vAlign w:val="center"/>
                </w:tcPr>
                <w:p w:rsidR="00E90832" w:rsidRDefault="0068437C" w:rsidP="000F08C3">
                  <w:pPr>
                    <w:jc w:val="center"/>
                    <w:rPr>
                      <w:color w:val="000000"/>
                      <w:sz w:val="22"/>
                      <w:szCs w:val="22"/>
                    </w:rPr>
                  </w:pPr>
                  <w:r>
                    <w:rPr>
                      <w:rFonts w:hint="eastAsia"/>
                      <w:color w:val="000000"/>
                      <w:sz w:val="22"/>
                      <w:szCs w:val="22"/>
                    </w:rPr>
                    <w:t>12</w:t>
                  </w:r>
                </w:p>
              </w:tc>
              <w:tc>
                <w:tcPr>
                  <w:tcW w:w="294" w:type="pct"/>
                  <w:vAlign w:val="center"/>
                </w:tcPr>
                <w:p w:rsidR="00E90832" w:rsidRDefault="0068437C" w:rsidP="000F08C3">
                  <w:pPr>
                    <w:jc w:val="center"/>
                    <w:rPr>
                      <w:color w:val="000000"/>
                      <w:sz w:val="22"/>
                      <w:szCs w:val="22"/>
                    </w:rPr>
                  </w:pPr>
                  <w:r>
                    <w:rPr>
                      <w:rFonts w:hint="eastAsia"/>
                      <w:color w:val="000000"/>
                      <w:sz w:val="22"/>
                      <w:szCs w:val="22"/>
                    </w:rPr>
                    <w:t>23</w:t>
                  </w:r>
                </w:p>
              </w:tc>
              <w:tc>
                <w:tcPr>
                  <w:tcW w:w="293" w:type="pct"/>
                  <w:vAlign w:val="center"/>
                </w:tcPr>
                <w:p w:rsidR="00E90832" w:rsidRDefault="0068437C" w:rsidP="000F08C3">
                  <w:pPr>
                    <w:jc w:val="center"/>
                    <w:rPr>
                      <w:color w:val="000000"/>
                      <w:sz w:val="22"/>
                      <w:szCs w:val="22"/>
                    </w:rPr>
                  </w:pPr>
                  <w:r>
                    <w:rPr>
                      <w:rFonts w:hint="eastAsia"/>
                      <w:color w:val="000000"/>
                      <w:sz w:val="22"/>
                      <w:szCs w:val="22"/>
                    </w:rPr>
                    <w:t>10</w:t>
                  </w:r>
                </w:p>
              </w:tc>
              <w:tc>
                <w:tcPr>
                  <w:tcW w:w="293" w:type="pct"/>
                  <w:vAlign w:val="center"/>
                </w:tcPr>
                <w:p w:rsidR="00E90832" w:rsidRDefault="0068437C" w:rsidP="000F08C3">
                  <w:pPr>
                    <w:jc w:val="center"/>
                    <w:rPr>
                      <w:color w:val="000000"/>
                      <w:sz w:val="22"/>
                      <w:szCs w:val="22"/>
                    </w:rPr>
                  </w:pPr>
                  <w:r>
                    <w:rPr>
                      <w:rFonts w:hint="eastAsia"/>
                      <w:color w:val="000000"/>
                      <w:sz w:val="22"/>
                      <w:szCs w:val="22"/>
                    </w:rPr>
                    <w:t>12</w:t>
                  </w:r>
                </w:p>
              </w:tc>
            </w:tr>
            <w:tr w:rsidR="00E90832" w:rsidRPr="001D516B" w:rsidTr="00320671">
              <w:trPr>
                <w:cantSplit/>
                <w:trHeight w:val="108"/>
                <w:jc w:val="center"/>
              </w:trPr>
              <w:tc>
                <w:tcPr>
                  <w:tcW w:w="375" w:type="pct"/>
                  <w:vAlign w:val="center"/>
                </w:tcPr>
                <w:p w:rsidR="00E90832" w:rsidRPr="001D516B" w:rsidRDefault="00E90832">
                  <w:pPr>
                    <w:jc w:val="center"/>
                    <w:rPr>
                      <w:color w:val="000000"/>
                      <w:szCs w:val="21"/>
                    </w:rPr>
                  </w:pPr>
                  <w:r w:rsidRPr="001D516B">
                    <w:rPr>
                      <w:color w:val="000000"/>
                      <w:szCs w:val="21"/>
                    </w:rPr>
                    <w:t>2</w:t>
                  </w:r>
                </w:p>
              </w:tc>
              <w:tc>
                <w:tcPr>
                  <w:tcW w:w="758" w:type="pct"/>
                  <w:vAlign w:val="center"/>
                </w:tcPr>
                <w:p w:rsidR="00E90832" w:rsidRPr="00E90832" w:rsidRDefault="00E90832">
                  <w:pPr>
                    <w:jc w:val="center"/>
                  </w:pPr>
                  <w:r w:rsidRPr="00E90832">
                    <w:rPr>
                      <w:rFonts w:hint="eastAsia"/>
                    </w:rPr>
                    <w:t>自动车床</w:t>
                  </w:r>
                </w:p>
              </w:tc>
              <w:tc>
                <w:tcPr>
                  <w:tcW w:w="647" w:type="pct"/>
                  <w:vAlign w:val="center"/>
                </w:tcPr>
                <w:p w:rsidR="00E90832" w:rsidRPr="00E90832" w:rsidRDefault="00E90832">
                  <w:pPr>
                    <w:jc w:val="center"/>
                  </w:pPr>
                  <w:r w:rsidRPr="00E90832">
                    <w:rPr>
                      <w:rFonts w:hint="eastAsia"/>
                    </w:rPr>
                    <w:t>12</w:t>
                  </w:r>
                </w:p>
              </w:tc>
              <w:tc>
                <w:tcPr>
                  <w:tcW w:w="727" w:type="pct"/>
                  <w:vAlign w:val="center"/>
                </w:tcPr>
                <w:p w:rsidR="00E90832" w:rsidRDefault="00E90832" w:rsidP="00E90832">
                  <w:pPr>
                    <w:jc w:val="center"/>
                    <w:rPr>
                      <w:color w:val="000000"/>
                      <w:szCs w:val="21"/>
                    </w:rPr>
                  </w:pPr>
                  <w:r>
                    <w:rPr>
                      <w:rFonts w:hint="eastAsia"/>
                      <w:color w:val="000000"/>
                      <w:szCs w:val="21"/>
                    </w:rPr>
                    <w:t>85</w:t>
                  </w:r>
                </w:p>
              </w:tc>
              <w:tc>
                <w:tcPr>
                  <w:tcW w:w="727" w:type="pct"/>
                  <w:vAlign w:val="center"/>
                </w:tcPr>
                <w:p w:rsidR="00E90832" w:rsidRPr="001D516B" w:rsidRDefault="00E90832" w:rsidP="00E90832">
                  <w:pPr>
                    <w:jc w:val="center"/>
                    <w:rPr>
                      <w:color w:val="000000"/>
                      <w:szCs w:val="21"/>
                    </w:rPr>
                  </w:pPr>
                  <w:r>
                    <w:rPr>
                      <w:rFonts w:hint="eastAsia"/>
                      <w:color w:val="000000"/>
                      <w:szCs w:val="21"/>
                    </w:rPr>
                    <w:t>95.79</w:t>
                  </w:r>
                </w:p>
              </w:tc>
              <w:tc>
                <w:tcPr>
                  <w:tcW w:w="404" w:type="pct"/>
                  <w:vMerge/>
                  <w:vAlign w:val="center"/>
                </w:tcPr>
                <w:p w:rsidR="00E90832" w:rsidRPr="001D516B" w:rsidRDefault="00E90832" w:rsidP="00746115">
                  <w:pPr>
                    <w:pStyle w:val="a3"/>
                    <w:rPr>
                      <w:rFonts w:ascii="Times New Roman" w:eastAsia="宋体"/>
                      <w:color w:val="000000"/>
                      <w:szCs w:val="21"/>
                    </w:rPr>
                  </w:pPr>
                </w:p>
              </w:tc>
              <w:tc>
                <w:tcPr>
                  <w:tcW w:w="482" w:type="pct"/>
                  <w:vAlign w:val="center"/>
                </w:tcPr>
                <w:p w:rsidR="00E90832" w:rsidRDefault="0068437C" w:rsidP="000F08C3">
                  <w:pPr>
                    <w:jc w:val="center"/>
                    <w:rPr>
                      <w:color w:val="000000"/>
                      <w:sz w:val="22"/>
                      <w:szCs w:val="22"/>
                    </w:rPr>
                  </w:pPr>
                  <w:r>
                    <w:rPr>
                      <w:rFonts w:hint="eastAsia"/>
                      <w:color w:val="000000"/>
                      <w:sz w:val="22"/>
                      <w:szCs w:val="22"/>
                    </w:rPr>
                    <w:t>20</w:t>
                  </w:r>
                </w:p>
              </w:tc>
              <w:tc>
                <w:tcPr>
                  <w:tcW w:w="294" w:type="pct"/>
                  <w:vAlign w:val="center"/>
                </w:tcPr>
                <w:p w:rsidR="00E90832" w:rsidRDefault="0068437C" w:rsidP="000F08C3">
                  <w:pPr>
                    <w:jc w:val="center"/>
                    <w:rPr>
                      <w:color w:val="000000"/>
                      <w:sz w:val="22"/>
                      <w:szCs w:val="22"/>
                    </w:rPr>
                  </w:pPr>
                  <w:r>
                    <w:rPr>
                      <w:rFonts w:hint="eastAsia"/>
                      <w:color w:val="000000"/>
                      <w:sz w:val="22"/>
                      <w:szCs w:val="22"/>
                    </w:rPr>
                    <w:t>6</w:t>
                  </w:r>
                </w:p>
              </w:tc>
              <w:tc>
                <w:tcPr>
                  <w:tcW w:w="293" w:type="pct"/>
                  <w:vAlign w:val="center"/>
                </w:tcPr>
                <w:p w:rsidR="00E90832" w:rsidRDefault="0068437C" w:rsidP="000F08C3">
                  <w:pPr>
                    <w:jc w:val="center"/>
                    <w:rPr>
                      <w:color w:val="000000"/>
                      <w:sz w:val="22"/>
                      <w:szCs w:val="22"/>
                    </w:rPr>
                  </w:pPr>
                  <w:r>
                    <w:rPr>
                      <w:rFonts w:hint="eastAsia"/>
                      <w:color w:val="000000"/>
                      <w:sz w:val="22"/>
                      <w:szCs w:val="22"/>
                    </w:rPr>
                    <w:t>15</w:t>
                  </w:r>
                </w:p>
              </w:tc>
              <w:tc>
                <w:tcPr>
                  <w:tcW w:w="293" w:type="pct"/>
                  <w:vAlign w:val="center"/>
                </w:tcPr>
                <w:p w:rsidR="00E90832" w:rsidRDefault="0068437C" w:rsidP="000F08C3">
                  <w:pPr>
                    <w:jc w:val="center"/>
                    <w:rPr>
                      <w:color w:val="000000"/>
                      <w:sz w:val="22"/>
                      <w:szCs w:val="22"/>
                    </w:rPr>
                  </w:pPr>
                  <w:r>
                    <w:rPr>
                      <w:rFonts w:hint="eastAsia"/>
                      <w:color w:val="000000"/>
                      <w:sz w:val="22"/>
                      <w:szCs w:val="22"/>
                    </w:rPr>
                    <w:t>26</w:t>
                  </w:r>
                </w:p>
              </w:tc>
            </w:tr>
            <w:tr w:rsidR="0068437C" w:rsidRPr="001D516B" w:rsidTr="00320671">
              <w:trPr>
                <w:cantSplit/>
                <w:trHeight w:val="113"/>
                <w:jc w:val="center"/>
              </w:trPr>
              <w:tc>
                <w:tcPr>
                  <w:tcW w:w="375" w:type="pct"/>
                  <w:vAlign w:val="center"/>
                </w:tcPr>
                <w:p w:rsidR="0068437C" w:rsidRPr="001D516B" w:rsidRDefault="0068437C" w:rsidP="00676047">
                  <w:pPr>
                    <w:jc w:val="center"/>
                    <w:rPr>
                      <w:color w:val="000000"/>
                      <w:szCs w:val="21"/>
                    </w:rPr>
                  </w:pPr>
                  <w:r>
                    <w:rPr>
                      <w:rFonts w:hint="eastAsia"/>
                      <w:color w:val="000000"/>
                      <w:szCs w:val="21"/>
                    </w:rPr>
                    <w:t>3</w:t>
                  </w:r>
                </w:p>
              </w:tc>
              <w:tc>
                <w:tcPr>
                  <w:tcW w:w="758" w:type="pct"/>
                  <w:vAlign w:val="center"/>
                </w:tcPr>
                <w:p w:rsidR="0068437C" w:rsidRPr="00E90832" w:rsidRDefault="0068437C">
                  <w:pPr>
                    <w:jc w:val="center"/>
                  </w:pPr>
                  <w:r w:rsidRPr="00E90832">
                    <w:rPr>
                      <w:rFonts w:hint="eastAsia"/>
                    </w:rPr>
                    <w:t>滚丝机</w:t>
                  </w:r>
                </w:p>
              </w:tc>
              <w:tc>
                <w:tcPr>
                  <w:tcW w:w="647" w:type="pct"/>
                  <w:vAlign w:val="center"/>
                </w:tcPr>
                <w:p w:rsidR="0068437C" w:rsidRPr="00E90832" w:rsidRDefault="0068437C">
                  <w:pPr>
                    <w:jc w:val="center"/>
                  </w:pPr>
                  <w:r w:rsidRPr="00E90832">
                    <w:rPr>
                      <w:rFonts w:hint="eastAsia"/>
                    </w:rPr>
                    <w:t>7</w:t>
                  </w:r>
                </w:p>
              </w:tc>
              <w:tc>
                <w:tcPr>
                  <w:tcW w:w="727" w:type="pct"/>
                  <w:vAlign w:val="center"/>
                </w:tcPr>
                <w:p w:rsidR="0068437C" w:rsidRDefault="0068437C" w:rsidP="00E90832">
                  <w:pPr>
                    <w:jc w:val="center"/>
                    <w:rPr>
                      <w:color w:val="000000"/>
                      <w:szCs w:val="21"/>
                    </w:rPr>
                  </w:pPr>
                  <w:r>
                    <w:rPr>
                      <w:rFonts w:hint="eastAsia"/>
                      <w:color w:val="000000"/>
                      <w:szCs w:val="21"/>
                    </w:rPr>
                    <w:t>80</w:t>
                  </w:r>
                </w:p>
              </w:tc>
              <w:tc>
                <w:tcPr>
                  <w:tcW w:w="727" w:type="pct"/>
                  <w:vAlign w:val="center"/>
                </w:tcPr>
                <w:p w:rsidR="0068437C" w:rsidRPr="001D516B" w:rsidRDefault="0068437C" w:rsidP="00320671">
                  <w:pPr>
                    <w:jc w:val="center"/>
                    <w:rPr>
                      <w:color w:val="000000"/>
                      <w:szCs w:val="21"/>
                    </w:rPr>
                  </w:pPr>
                  <w:r>
                    <w:rPr>
                      <w:rFonts w:hint="eastAsia"/>
                      <w:color w:val="000000"/>
                      <w:szCs w:val="21"/>
                    </w:rPr>
                    <w:t>88.45</w:t>
                  </w:r>
                </w:p>
              </w:tc>
              <w:tc>
                <w:tcPr>
                  <w:tcW w:w="404" w:type="pct"/>
                  <w:vMerge/>
                  <w:vAlign w:val="center"/>
                </w:tcPr>
                <w:p w:rsidR="0068437C" w:rsidRPr="001D516B" w:rsidRDefault="0068437C" w:rsidP="00746115">
                  <w:pPr>
                    <w:pStyle w:val="a3"/>
                    <w:spacing w:line="240" w:lineRule="auto"/>
                    <w:rPr>
                      <w:rFonts w:ascii="Times New Roman" w:eastAsia="宋体"/>
                      <w:color w:val="000000"/>
                      <w:szCs w:val="21"/>
                    </w:rPr>
                  </w:pPr>
                </w:p>
              </w:tc>
              <w:tc>
                <w:tcPr>
                  <w:tcW w:w="482" w:type="pct"/>
                  <w:vAlign w:val="center"/>
                </w:tcPr>
                <w:p w:rsidR="0068437C" w:rsidRDefault="0068437C" w:rsidP="0068437C">
                  <w:pPr>
                    <w:jc w:val="center"/>
                    <w:rPr>
                      <w:color w:val="000000"/>
                      <w:sz w:val="22"/>
                      <w:szCs w:val="22"/>
                    </w:rPr>
                  </w:pPr>
                  <w:r>
                    <w:rPr>
                      <w:rFonts w:hint="eastAsia"/>
                      <w:color w:val="000000"/>
                      <w:sz w:val="22"/>
                      <w:szCs w:val="22"/>
                    </w:rPr>
                    <w:t>17</w:t>
                  </w:r>
                </w:p>
              </w:tc>
              <w:tc>
                <w:tcPr>
                  <w:tcW w:w="294" w:type="pct"/>
                  <w:vAlign w:val="center"/>
                </w:tcPr>
                <w:p w:rsidR="0068437C" w:rsidRDefault="0068437C" w:rsidP="000F08C3">
                  <w:pPr>
                    <w:jc w:val="center"/>
                    <w:rPr>
                      <w:color w:val="000000"/>
                      <w:sz w:val="22"/>
                      <w:szCs w:val="22"/>
                    </w:rPr>
                  </w:pPr>
                  <w:r>
                    <w:rPr>
                      <w:rFonts w:hint="eastAsia"/>
                      <w:color w:val="000000"/>
                      <w:sz w:val="22"/>
                      <w:szCs w:val="22"/>
                    </w:rPr>
                    <w:t>38</w:t>
                  </w:r>
                </w:p>
              </w:tc>
              <w:tc>
                <w:tcPr>
                  <w:tcW w:w="293" w:type="pct"/>
                  <w:vAlign w:val="center"/>
                </w:tcPr>
                <w:p w:rsidR="0068437C" w:rsidRDefault="0068437C" w:rsidP="000F08C3">
                  <w:pPr>
                    <w:jc w:val="center"/>
                    <w:rPr>
                      <w:color w:val="000000"/>
                      <w:sz w:val="22"/>
                      <w:szCs w:val="22"/>
                    </w:rPr>
                  </w:pPr>
                  <w:r>
                    <w:rPr>
                      <w:rFonts w:hint="eastAsia"/>
                      <w:color w:val="000000"/>
                      <w:sz w:val="22"/>
                      <w:szCs w:val="22"/>
                    </w:rPr>
                    <w:t>18</w:t>
                  </w:r>
                </w:p>
              </w:tc>
              <w:tc>
                <w:tcPr>
                  <w:tcW w:w="293" w:type="pct"/>
                  <w:vAlign w:val="center"/>
                </w:tcPr>
                <w:p w:rsidR="0068437C" w:rsidRDefault="0068437C" w:rsidP="00FF33B8">
                  <w:pPr>
                    <w:jc w:val="center"/>
                    <w:rPr>
                      <w:color w:val="000000"/>
                      <w:sz w:val="22"/>
                      <w:szCs w:val="22"/>
                    </w:rPr>
                  </w:pPr>
                  <w:r>
                    <w:rPr>
                      <w:rFonts w:hint="eastAsia"/>
                      <w:color w:val="000000"/>
                      <w:sz w:val="22"/>
                      <w:szCs w:val="22"/>
                    </w:rPr>
                    <w:t>4</w:t>
                  </w:r>
                </w:p>
              </w:tc>
            </w:tr>
            <w:tr w:rsidR="0068437C" w:rsidRPr="001D516B" w:rsidTr="00320671">
              <w:trPr>
                <w:cantSplit/>
                <w:trHeight w:val="244"/>
                <w:jc w:val="center"/>
              </w:trPr>
              <w:tc>
                <w:tcPr>
                  <w:tcW w:w="375" w:type="pct"/>
                  <w:vAlign w:val="center"/>
                </w:tcPr>
                <w:p w:rsidR="0068437C" w:rsidRPr="001D516B" w:rsidRDefault="0068437C" w:rsidP="00676047">
                  <w:pPr>
                    <w:jc w:val="center"/>
                    <w:rPr>
                      <w:color w:val="000000"/>
                      <w:szCs w:val="21"/>
                    </w:rPr>
                  </w:pPr>
                  <w:r>
                    <w:rPr>
                      <w:rFonts w:hint="eastAsia"/>
                      <w:color w:val="000000"/>
                      <w:szCs w:val="21"/>
                    </w:rPr>
                    <w:t>4</w:t>
                  </w:r>
                </w:p>
              </w:tc>
              <w:tc>
                <w:tcPr>
                  <w:tcW w:w="758" w:type="pct"/>
                  <w:vAlign w:val="center"/>
                </w:tcPr>
                <w:p w:rsidR="0068437C" w:rsidRPr="00E90832" w:rsidRDefault="0068437C">
                  <w:pPr>
                    <w:jc w:val="center"/>
                  </w:pPr>
                  <w:r w:rsidRPr="00E90832">
                    <w:rPr>
                      <w:rFonts w:hint="eastAsia"/>
                    </w:rPr>
                    <w:t>数控铣床</w:t>
                  </w:r>
                </w:p>
              </w:tc>
              <w:tc>
                <w:tcPr>
                  <w:tcW w:w="647" w:type="pct"/>
                  <w:vAlign w:val="center"/>
                </w:tcPr>
                <w:p w:rsidR="0068437C" w:rsidRPr="00E90832" w:rsidRDefault="0068437C">
                  <w:pPr>
                    <w:jc w:val="center"/>
                  </w:pPr>
                  <w:r w:rsidRPr="00E90832">
                    <w:rPr>
                      <w:rFonts w:hint="eastAsia"/>
                    </w:rPr>
                    <w:t>3</w:t>
                  </w:r>
                </w:p>
              </w:tc>
              <w:tc>
                <w:tcPr>
                  <w:tcW w:w="727" w:type="pct"/>
                  <w:vAlign w:val="center"/>
                </w:tcPr>
                <w:p w:rsidR="0068437C" w:rsidRDefault="0068437C" w:rsidP="00663D22">
                  <w:pPr>
                    <w:jc w:val="center"/>
                    <w:rPr>
                      <w:color w:val="000000"/>
                      <w:szCs w:val="21"/>
                    </w:rPr>
                  </w:pPr>
                  <w:r>
                    <w:rPr>
                      <w:rFonts w:hint="eastAsia"/>
                      <w:color w:val="000000"/>
                      <w:szCs w:val="21"/>
                    </w:rPr>
                    <w:t>85</w:t>
                  </w:r>
                </w:p>
              </w:tc>
              <w:tc>
                <w:tcPr>
                  <w:tcW w:w="727" w:type="pct"/>
                  <w:vAlign w:val="center"/>
                </w:tcPr>
                <w:p w:rsidR="0068437C" w:rsidRPr="001D516B" w:rsidRDefault="0068437C" w:rsidP="00320671">
                  <w:pPr>
                    <w:jc w:val="center"/>
                    <w:rPr>
                      <w:color w:val="000000"/>
                      <w:szCs w:val="21"/>
                    </w:rPr>
                  </w:pPr>
                  <w:r>
                    <w:rPr>
                      <w:rFonts w:hint="eastAsia"/>
                      <w:color w:val="000000"/>
                      <w:szCs w:val="21"/>
                    </w:rPr>
                    <w:t>89.77</w:t>
                  </w:r>
                </w:p>
              </w:tc>
              <w:tc>
                <w:tcPr>
                  <w:tcW w:w="404" w:type="pct"/>
                  <w:vMerge/>
                  <w:vAlign w:val="center"/>
                </w:tcPr>
                <w:p w:rsidR="0068437C" w:rsidRPr="001D516B" w:rsidRDefault="0068437C" w:rsidP="00676047">
                  <w:pPr>
                    <w:pStyle w:val="a3"/>
                    <w:rPr>
                      <w:rFonts w:ascii="Times New Roman" w:eastAsia="宋体"/>
                      <w:color w:val="000000"/>
                      <w:szCs w:val="21"/>
                    </w:rPr>
                  </w:pPr>
                </w:p>
              </w:tc>
              <w:tc>
                <w:tcPr>
                  <w:tcW w:w="482" w:type="pct"/>
                  <w:vAlign w:val="center"/>
                </w:tcPr>
                <w:p w:rsidR="0068437C" w:rsidRDefault="0068437C" w:rsidP="000F08C3">
                  <w:pPr>
                    <w:jc w:val="center"/>
                    <w:rPr>
                      <w:color w:val="000000"/>
                      <w:sz w:val="22"/>
                      <w:szCs w:val="22"/>
                    </w:rPr>
                  </w:pPr>
                  <w:r>
                    <w:rPr>
                      <w:rFonts w:hint="eastAsia"/>
                      <w:color w:val="000000"/>
                      <w:sz w:val="22"/>
                      <w:szCs w:val="22"/>
                    </w:rPr>
                    <w:t>9</w:t>
                  </w:r>
                </w:p>
              </w:tc>
              <w:tc>
                <w:tcPr>
                  <w:tcW w:w="294" w:type="pct"/>
                  <w:vAlign w:val="center"/>
                </w:tcPr>
                <w:p w:rsidR="0068437C" w:rsidRDefault="0068437C" w:rsidP="000F08C3">
                  <w:pPr>
                    <w:jc w:val="center"/>
                    <w:rPr>
                      <w:color w:val="000000"/>
                      <w:sz w:val="22"/>
                      <w:szCs w:val="22"/>
                    </w:rPr>
                  </w:pPr>
                  <w:r>
                    <w:rPr>
                      <w:rFonts w:hint="eastAsia"/>
                      <w:color w:val="000000"/>
                      <w:sz w:val="22"/>
                      <w:szCs w:val="22"/>
                    </w:rPr>
                    <w:t>38</w:t>
                  </w:r>
                </w:p>
              </w:tc>
              <w:tc>
                <w:tcPr>
                  <w:tcW w:w="293" w:type="pct"/>
                  <w:vAlign w:val="center"/>
                </w:tcPr>
                <w:p w:rsidR="0068437C" w:rsidRDefault="0068437C" w:rsidP="000F08C3">
                  <w:pPr>
                    <w:jc w:val="center"/>
                    <w:rPr>
                      <w:color w:val="000000"/>
                      <w:sz w:val="22"/>
                      <w:szCs w:val="22"/>
                    </w:rPr>
                  </w:pPr>
                  <w:r>
                    <w:rPr>
                      <w:rFonts w:hint="eastAsia"/>
                      <w:color w:val="000000"/>
                      <w:sz w:val="22"/>
                      <w:szCs w:val="22"/>
                    </w:rPr>
                    <w:t>24</w:t>
                  </w:r>
                </w:p>
              </w:tc>
              <w:tc>
                <w:tcPr>
                  <w:tcW w:w="293" w:type="pct"/>
                  <w:vAlign w:val="center"/>
                </w:tcPr>
                <w:p w:rsidR="0068437C" w:rsidRDefault="0068437C" w:rsidP="00FF33B8">
                  <w:pPr>
                    <w:jc w:val="center"/>
                    <w:rPr>
                      <w:color w:val="000000"/>
                      <w:sz w:val="22"/>
                      <w:szCs w:val="22"/>
                    </w:rPr>
                  </w:pPr>
                  <w:r>
                    <w:rPr>
                      <w:rFonts w:hint="eastAsia"/>
                      <w:color w:val="000000"/>
                      <w:sz w:val="22"/>
                      <w:szCs w:val="22"/>
                    </w:rPr>
                    <w:t>4</w:t>
                  </w:r>
                </w:p>
              </w:tc>
            </w:tr>
            <w:tr w:rsidR="0068437C" w:rsidRPr="001D516B" w:rsidTr="00320671">
              <w:trPr>
                <w:cantSplit/>
                <w:trHeight w:val="107"/>
                <w:jc w:val="center"/>
              </w:trPr>
              <w:tc>
                <w:tcPr>
                  <w:tcW w:w="375" w:type="pct"/>
                  <w:vAlign w:val="center"/>
                </w:tcPr>
                <w:p w:rsidR="0068437C" w:rsidRPr="001D516B" w:rsidRDefault="0068437C" w:rsidP="00676047">
                  <w:pPr>
                    <w:jc w:val="center"/>
                    <w:rPr>
                      <w:color w:val="000000"/>
                      <w:szCs w:val="21"/>
                    </w:rPr>
                  </w:pPr>
                  <w:r>
                    <w:rPr>
                      <w:rFonts w:hint="eastAsia"/>
                      <w:color w:val="000000"/>
                      <w:szCs w:val="21"/>
                    </w:rPr>
                    <w:t>5</w:t>
                  </w:r>
                </w:p>
              </w:tc>
              <w:tc>
                <w:tcPr>
                  <w:tcW w:w="758" w:type="pct"/>
                  <w:vAlign w:val="center"/>
                </w:tcPr>
                <w:p w:rsidR="0068437C" w:rsidRPr="00E90832" w:rsidRDefault="0068437C">
                  <w:pPr>
                    <w:jc w:val="center"/>
                  </w:pPr>
                  <w:r w:rsidRPr="00E90832">
                    <w:rPr>
                      <w:rFonts w:hint="eastAsia"/>
                    </w:rPr>
                    <w:t>压机</w:t>
                  </w:r>
                </w:p>
              </w:tc>
              <w:tc>
                <w:tcPr>
                  <w:tcW w:w="647" w:type="pct"/>
                  <w:vAlign w:val="center"/>
                </w:tcPr>
                <w:p w:rsidR="0068437C" w:rsidRPr="00E90832" w:rsidRDefault="0068437C">
                  <w:pPr>
                    <w:jc w:val="center"/>
                  </w:pPr>
                  <w:r w:rsidRPr="00E90832">
                    <w:rPr>
                      <w:rFonts w:hint="eastAsia"/>
                    </w:rPr>
                    <w:t>1</w:t>
                  </w:r>
                </w:p>
              </w:tc>
              <w:tc>
                <w:tcPr>
                  <w:tcW w:w="727" w:type="pct"/>
                  <w:vAlign w:val="center"/>
                </w:tcPr>
                <w:p w:rsidR="0068437C" w:rsidRDefault="0068437C" w:rsidP="00E90832">
                  <w:pPr>
                    <w:jc w:val="center"/>
                    <w:rPr>
                      <w:color w:val="000000"/>
                      <w:szCs w:val="21"/>
                    </w:rPr>
                  </w:pPr>
                  <w:r>
                    <w:rPr>
                      <w:rFonts w:hint="eastAsia"/>
                      <w:color w:val="000000"/>
                      <w:szCs w:val="21"/>
                    </w:rPr>
                    <w:t>82</w:t>
                  </w:r>
                </w:p>
              </w:tc>
              <w:tc>
                <w:tcPr>
                  <w:tcW w:w="727" w:type="pct"/>
                  <w:vAlign w:val="center"/>
                </w:tcPr>
                <w:p w:rsidR="0068437C" w:rsidRPr="001D516B" w:rsidRDefault="0068437C" w:rsidP="00185313">
                  <w:pPr>
                    <w:jc w:val="center"/>
                    <w:rPr>
                      <w:color w:val="000000"/>
                      <w:szCs w:val="21"/>
                    </w:rPr>
                  </w:pPr>
                  <w:r>
                    <w:rPr>
                      <w:rFonts w:hint="eastAsia"/>
                      <w:color w:val="000000"/>
                      <w:szCs w:val="21"/>
                    </w:rPr>
                    <w:t>82</w:t>
                  </w:r>
                </w:p>
              </w:tc>
              <w:tc>
                <w:tcPr>
                  <w:tcW w:w="404" w:type="pct"/>
                  <w:vMerge/>
                  <w:vAlign w:val="center"/>
                </w:tcPr>
                <w:p w:rsidR="0068437C" w:rsidRPr="001D516B" w:rsidRDefault="0068437C" w:rsidP="00676047">
                  <w:pPr>
                    <w:pStyle w:val="a3"/>
                    <w:rPr>
                      <w:rFonts w:ascii="Times New Roman" w:eastAsia="宋体"/>
                      <w:color w:val="000000"/>
                      <w:szCs w:val="21"/>
                    </w:rPr>
                  </w:pPr>
                </w:p>
              </w:tc>
              <w:tc>
                <w:tcPr>
                  <w:tcW w:w="482" w:type="pct"/>
                  <w:vAlign w:val="center"/>
                </w:tcPr>
                <w:p w:rsidR="0068437C" w:rsidRDefault="0068437C" w:rsidP="000F08C3">
                  <w:pPr>
                    <w:jc w:val="center"/>
                    <w:rPr>
                      <w:color w:val="000000"/>
                      <w:sz w:val="22"/>
                      <w:szCs w:val="22"/>
                    </w:rPr>
                  </w:pPr>
                  <w:r>
                    <w:rPr>
                      <w:rFonts w:hint="eastAsia"/>
                      <w:color w:val="000000"/>
                      <w:sz w:val="22"/>
                      <w:szCs w:val="22"/>
                    </w:rPr>
                    <w:t>25</w:t>
                  </w:r>
                </w:p>
              </w:tc>
              <w:tc>
                <w:tcPr>
                  <w:tcW w:w="294" w:type="pct"/>
                  <w:vAlign w:val="center"/>
                </w:tcPr>
                <w:p w:rsidR="0068437C" w:rsidRDefault="0068437C" w:rsidP="000F08C3">
                  <w:pPr>
                    <w:jc w:val="center"/>
                    <w:rPr>
                      <w:color w:val="000000"/>
                      <w:sz w:val="22"/>
                      <w:szCs w:val="22"/>
                    </w:rPr>
                  </w:pPr>
                  <w:r>
                    <w:rPr>
                      <w:rFonts w:hint="eastAsia"/>
                      <w:color w:val="000000"/>
                      <w:sz w:val="22"/>
                      <w:szCs w:val="22"/>
                    </w:rPr>
                    <w:t>38</w:t>
                  </w:r>
                </w:p>
              </w:tc>
              <w:tc>
                <w:tcPr>
                  <w:tcW w:w="293" w:type="pct"/>
                  <w:vAlign w:val="center"/>
                </w:tcPr>
                <w:p w:rsidR="0068437C" w:rsidRDefault="0068437C" w:rsidP="000F08C3">
                  <w:pPr>
                    <w:jc w:val="center"/>
                    <w:rPr>
                      <w:color w:val="000000"/>
                      <w:sz w:val="22"/>
                      <w:szCs w:val="22"/>
                    </w:rPr>
                  </w:pPr>
                  <w:r>
                    <w:rPr>
                      <w:rFonts w:hint="eastAsia"/>
                      <w:color w:val="000000"/>
                      <w:sz w:val="22"/>
                      <w:szCs w:val="22"/>
                    </w:rPr>
                    <w:t>13</w:t>
                  </w:r>
                </w:p>
              </w:tc>
              <w:tc>
                <w:tcPr>
                  <w:tcW w:w="293" w:type="pct"/>
                  <w:vAlign w:val="center"/>
                </w:tcPr>
                <w:p w:rsidR="0068437C" w:rsidRDefault="0068437C" w:rsidP="00FF33B8">
                  <w:pPr>
                    <w:jc w:val="center"/>
                    <w:rPr>
                      <w:color w:val="000000"/>
                      <w:sz w:val="22"/>
                      <w:szCs w:val="22"/>
                    </w:rPr>
                  </w:pPr>
                  <w:r>
                    <w:rPr>
                      <w:rFonts w:hint="eastAsia"/>
                      <w:color w:val="000000"/>
                      <w:sz w:val="22"/>
                      <w:szCs w:val="22"/>
                    </w:rPr>
                    <w:t>4</w:t>
                  </w:r>
                </w:p>
              </w:tc>
            </w:tr>
            <w:tr w:rsidR="0068437C" w:rsidRPr="001D516B" w:rsidTr="00320671">
              <w:trPr>
                <w:cantSplit/>
                <w:trHeight w:val="110"/>
                <w:jc w:val="center"/>
              </w:trPr>
              <w:tc>
                <w:tcPr>
                  <w:tcW w:w="375" w:type="pct"/>
                  <w:vAlign w:val="center"/>
                </w:tcPr>
                <w:p w:rsidR="0068437C" w:rsidRPr="001D516B" w:rsidRDefault="0068437C" w:rsidP="00676047">
                  <w:pPr>
                    <w:jc w:val="center"/>
                    <w:rPr>
                      <w:color w:val="000000"/>
                      <w:szCs w:val="21"/>
                    </w:rPr>
                  </w:pPr>
                  <w:r>
                    <w:rPr>
                      <w:rFonts w:hint="eastAsia"/>
                      <w:color w:val="000000"/>
                      <w:szCs w:val="21"/>
                    </w:rPr>
                    <w:t>6</w:t>
                  </w:r>
                </w:p>
              </w:tc>
              <w:tc>
                <w:tcPr>
                  <w:tcW w:w="758" w:type="pct"/>
                  <w:vAlign w:val="center"/>
                </w:tcPr>
                <w:p w:rsidR="0068437C" w:rsidRPr="00E90832" w:rsidRDefault="0068437C">
                  <w:pPr>
                    <w:jc w:val="center"/>
                  </w:pPr>
                  <w:r w:rsidRPr="00E90832">
                    <w:rPr>
                      <w:rFonts w:hint="eastAsia"/>
                    </w:rPr>
                    <w:t>抛丸机</w:t>
                  </w:r>
                </w:p>
              </w:tc>
              <w:tc>
                <w:tcPr>
                  <w:tcW w:w="647" w:type="pct"/>
                  <w:vAlign w:val="center"/>
                </w:tcPr>
                <w:p w:rsidR="0068437C" w:rsidRPr="00E90832" w:rsidRDefault="0068437C">
                  <w:pPr>
                    <w:jc w:val="center"/>
                  </w:pPr>
                  <w:r w:rsidRPr="00E90832">
                    <w:rPr>
                      <w:rFonts w:hint="eastAsia"/>
                    </w:rPr>
                    <w:t>1</w:t>
                  </w:r>
                </w:p>
              </w:tc>
              <w:tc>
                <w:tcPr>
                  <w:tcW w:w="727" w:type="pct"/>
                  <w:vAlign w:val="center"/>
                </w:tcPr>
                <w:p w:rsidR="0068437C" w:rsidRDefault="0068437C" w:rsidP="006C2DAC">
                  <w:pPr>
                    <w:jc w:val="center"/>
                    <w:rPr>
                      <w:color w:val="000000"/>
                      <w:szCs w:val="21"/>
                    </w:rPr>
                  </w:pPr>
                  <w:r>
                    <w:rPr>
                      <w:rFonts w:hint="eastAsia"/>
                      <w:color w:val="000000"/>
                      <w:szCs w:val="21"/>
                    </w:rPr>
                    <w:t>80</w:t>
                  </w:r>
                </w:p>
              </w:tc>
              <w:tc>
                <w:tcPr>
                  <w:tcW w:w="727" w:type="pct"/>
                  <w:vAlign w:val="center"/>
                </w:tcPr>
                <w:p w:rsidR="0068437C" w:rsidRPr="001D516B" w:rsidRDefault="0068437C" w:rsidP="006C2DAC">
                  <w:pPr>
                    <w:jc w:val="center"/>
                    <w:rPr>
                      <w:color w:val="000000"/>
                      <w:szCs w:val="21"/>
                    </w:rPr>
                  </w:pPr>
                  <w:r>
                    <w:rPr>
                      <w:rFonts w:hint="eastAsia"/>
                      <w:color w:val="000000"/>
                      <w:szCs w:val="21"/>
                    </w:rPr>
                    <w:t>80</w:t>
                  </w:r>
                </w:p>
              </w:tc>
              <w:tc>
                <w:tcPr>
                  <w:tcW w:w="404" w:type="pct"/>
                  <w:vMerge/>
                  <w:vAlign w:val="center"/>
                </w:tcPr>
                <w:p w:rsidR="0068437C" w:rsidRPr="001D516B" w:rsidRDefault="0068437C" w:rsidP="00185313">
                  <w:pPr>
                    <w:pStyle w:val="a3"/>
                    <w:rPr>
                      <w:rFonts w:ascii="Times New Roman" w:eastAsia="宋体"/>
                      <w:color w:val="000000"/>
                      <w:szCs w:val="21"/>
                    </w:rPr>
                  </w:pPr>
                </w:p>
              </w:tc>
              <w:tc>
                <w:tcPr>
                  <w:tcW w:w="482" w:type="pct"/>
                  <w:vAlign w:val="center"/>
                </w:tcPr>
                <w:p w:rsidR="0068437C" w:rsidRDefault="0068437C" w:rsidP="000F08C3">
                  <w:pPr>
                    <w:jc w:val="center"/>
                    <w:rPr>
                      <w:color w:val="000000"/>
                      <w:sz w:val="22"/>
                      <w:szCs w:val="22"/>
                    </w:rPr>
                  </w:pPr>
                  <w:r>
                    <w:rPr>
                      <w:rFonts w:hint="eastAsia"/>
                      <w:color w:val="000000"/>
                      <w:sz w:val="22"/>
                      <w:szCs w:val="22"/>
                    </w:rPr>
                    <w:t>32</w:t>
                  </w:r>
                </w:p>
              </w:tc>
              <w:tc>
                <w:tcPr>
                  <w:tcW w:w="294" w:type="pct"/>
                  <w:vAlign w:val="center"/>
                </w:tcPr>
                <w:p w:rsidR="0068437C" w:rsidRDefault="0068437C" w:rsidP="000F08C3">
                  <w:pPr>
                    <w:jc w:val="center"/>
                    <w:rPr>
                      <w:color w:val="000000"/>
                      <w:sz w:val="22"/>
                      <w:szCs w:val="22"/>
                    </w:rPr>
                  </w:pPr>
                  <w:r>
                    <w:rPr>
                      <w:rFonts w:hint="eastAsia"/>
                      <w:color w:val="000000"/>
                      <w:sz w:val="22"/>
                      <w:szCs w:val="22"/>
                    </w:rPr>
                    <w:t>4</w:t>
                  </w:r>
                </w:p>
              </w:tc>
              <w:tc>
                <w:tcPr>
                  <w:tcW w:w="293" w:type="pct"/>
                  <w:vAlign w:val="center"/>
                </w:tcPr>
                <w:p w:rsidR="0068437C" w:rsidRDefault="0068437C" w:rsidP="000F08C3">
                  <w:pPr>
                    <w:jc w:val="center"/>
                    <w:rPr>
                      <w:color w:val="000000"/>
                      <w:sz w:val="22"/>
                      <w:szCs w:val="22"/>
                    </w:rPr>
                  </w:pPr>
                  <w:r>
                    <w:rPr>
                      <w:rFonts w:hint="eastAsia"/>
                      <w:color w:val="000000"/>
                      <w:sz w:val="22"/>
                      <w:szCs w:val="22"/>
                    </w:rPr>
                    <w:t>39</w:t>
                  </w:r>
                </w:p>
              </w:tc>
              <w:tc>
                <w:tcPr>
                  <w:tcW w:w="293" w:type="pct"/>
                  <w:vAlign w:val="center"/>
                </w:tcPr>
                <w:p w:rsidR="0068437C" w:rsidRDefault="0068437C" w:rsidP="00FF33B8">
                  <w:pPr>
                    <w:jc w:val="center"/>
                    <w:rPr>
                      <w:color w:val="000000"/>
                      <w:sz w:val="22"/>
                      <w:szCs w:val="22"/>
                    </w:rPr>
                  </w:pPr>
                  <w:r>
                    <w:rPr>
                      <w:rFonts w:hint="eastAsia"/>
                      <w:color w:val="000000"/>
                      <w:sz w:val="22"/>
                      <w:szCs w:val="22"/>
                    </w:rPr>
                    <w:t>4</w:t>
                  </w:r>
                </w:p>
              </w:tc>
            </w:tr>
            <w:tr w:rsidR="00E90832" w:rsidRPr="001D516B" w:rsidTr="00320671">
              <w:trPr>
                <w:cantSplit/>
                <w:trHeight w:val="65"/>
                <w:jc w:val="center"/>
              </w:trPr>
              <w:tc>
                <w:tcPr>
                  <w:tcW w:w="375" w:type="pct"/>
                  <w:vAlign w:val="center"/>
                </w:tcPr>
                <w:p w:rsidR="00E90832" w:rsidRPr="001D516B" w:rsidRDefault="00E90832" w:rsidP="00676047">
                  <w:pPr>
                    <w:jc w:val="center"/>
                    <w:rPr>
                      <w:color w:val="000000"/>
                      <w:szCs w:val="21"/>
                    </w:rPr>
                  </w:pPr>
                  <w:r>
                    <w:rPr>
                      <w:rFonts w:hint="eastAsia"/>
                      <w:color w:val="000000"/>
                      <w:szCs w:val="21"/>
                    </w:rPr>
                    <w:t>7</w:t>
                  </w:r>
                </w:p>
              </w:tc>
              <w:tc>
                <w:tcPr>
                  <w:tcW w:w="758" w:type="pct"/>
                  <w:vAlign w:val="center"/>
                </w:tcPr>
                <w:p w:rsidR="00E90832" w:rsidRPr="00E90832" w:rsidRDefault="00E90832">
                  <w:pPr>
                    <w:jc w:val="center"/>
                  </w:pPr>
                  <w:r w:rsidRPr="00E90832">
                    <w:rPr>
                      <w:rFonts w:hint="eastAsia"/>
                    </w:rPr>
                    <w:t>钻床</w:t>
                  </w:r>
                </w:p>
              </w:tc>
              <w:tc>
                <w:tcPr>
                  <w:tcW w:w="647" w:type="pct"/>
                  <w:vAlign w:val="center"/>
                </w:tcPr>
                <w:p w:rsidR="00E90832" w:rsidRPr="00E90832" w:rsidRDefault="00E90832">
                  <w:pPr>
                    <w:jc w:val="center"/>
                  </w:pPr>
                  <w:r w:rsidRPr="00E90832">
                    <w:rPr>
                      <w:rFonts w:hint="eastAsia"/>
                    </w:rPr>
                    <w:t>20</w:t>
                  </w:r>
                </w:p>
              </w:tc>
              <w:tc>
                <w:tcPr>
                  <w:tcW w:w="727" w:type="pct"/>
                  <w:vAlign w:val="center"/>
                </w:tcPr>
                <w:p w:rsidR="00E90832" w:rsidRDefault="00E90832" w:rsidP="00EE1D64">
                  <w:pPr>
                    <w:jc w:val="center"/>
                    <w:rPr>
                      <w:color w:val="000000"/>
                      <w:szCs w:val="21"/>
                    </w:rPr>
                  </w:pPr>
                  <w:r>
                    <w:rPr>
                      <w:rFonts w:hint="eastAsia"/>
                      <w:color w:val="000000"/>
                      <w:szCs w:val="21"/>
                    </w:rPr>
                    <w:t>80</w:t>
                  </w:r>
                </w:p>
              </w:tc>
              <w:tc>
                <w:tcPr>
                  <w:tcW w:w="727" w:type="pct"/>
                  <w:vAlign w:val="center"/>
                </w:tcPr>
                <w:p w:rsidR="00E90832" w:rsidRPr="001D516B" w:rsidRDefault="00E90832" w:rsidP="00320671">
                  <w:pPr>
                    <w:jc w:val="center"/>
                    <w:rPr>
                      <w:color w:val="000000"/>
                      <w:szCs w:val="21"/>
                    </w:rPr>
                  </w:pPr>
                  <w:r>
                    <w:rPr>
                      <w:rFonts w:hint="eastAsia"/>
                      <w:color w:val="000000"/>
                      <w:szCs w:val="21"/>
                    </w:rPr>
                    <w:t>93.01</w:t>
                  </w:r>
                </w:p>
              </w:tc>
              <w:tc>
                <w:tcPr>
                  <w:tcW w:w="404" w:type="pct"/>
                  <w:vMerge/>
                  <w:vAlign w:val="center"/>
                </w:tcPr>
                <w:p w:rsidR="00E90832" w:rsidRPr="001D516B" w:rsidRDefault="00E90832" w:rsidP="00185313">
                  <w:pPr>
                    <w:pStyle w:val="a3"/>
                    <w:rPr>
                      <w:rFonts w:ascii="Times New Roman" w:eastAsia="宋体"/>
                      <w:color w:val="000000"/>
                      <w:szCs w:val="21"/>
                    </w:rPr>
                  </w:pPr>
                </w:p>
              </w:tc>
              <w:tc>
                <w:tcPr>
                  <w:tcW w:w="482" w:type="pct"/>
                  <w:vAlign w:val="center"/>
                </w:tcPr>
                <w:p w:rsidR="00E90832" w:rsidRDefault="0068437C" w:rsidP="000F08C3">
                  <w:pPr>
                    <w:jc w:val="center"/>
                    <w:rPr>
                      <w:color w:val="000000"/>
                      <w:sz w:val="22"/>
                      <w:szCs w:val="22"/>
                    </w:rPr>
                  </w:pPr>
                  <w:r>
                    <w:rPr>
                      <w:rFonts w:hint="eastAsia"/>
                      <w:color w:val="000000"/>
                      <w:sz w:val="22"/>
                      <w:szCs w:val="22"/>
                    </w:rPr>
                    <w:t>30</w:t>
                  </w:r>
                </w:p>
              </w:tc>
              <w:tc>
                <w:tcPr>
                  <w:tcW w:w="294" w:type="pct"/>
                  <w:vAlign w:val="center"/>
                </w:tcPr>
                <w:p w:rsidR="00E90832" w:rsidRDefault="0068437C" w:rsidP="000F08C3">
                  <w:pPr>
                    <w:jc w:val="center"/>
                    <w:rPr>
                      <w:color w:val="000000"/>
                      <w:sz w:val="22"/>
                      <w:szCs w:val="22"/>
                    </w:rPr>
                  </w:pPr>
                  <w:r>
                    <w:rPr>
                      <w:rFonts w:hint="eastAsia"/>
                      <w:color w:val="000000"/>
                      <w:sz w:val="22"/>
                      <w:szCs w:val="22"/>
                    </w:rPr>
                    <w:t>6</w:t>
                  </w:r>
                </w:p>
              </w:tc>
              <w:tc>
                <w:tcPr>
                  <w:tcW w:w="293" w:type="pct"/>
                  <w:vAlign w:val="center"/>
                </w:tcPr>
                <w:p w:rsidR="00E90832" w:rsidRDefault="0068437C" w:rsidP="000F08C3">
                  <w:pPr>
                    <w:jc w:val="center"/>
                    <w:rPr>
                      <w:color w:val="000000"/>
                      <w:sz w:val="22"/>
                      <w:szCs w:val="22"/>
                    </w:rPr>
                  </w:pPr>
                  <w:r>
                    <w:rPr>
                      <w:rFonts w:hint="eastAsia"/>
                      <w:color w:val="000000"/>
                      <w:sz w:val="22"/>
                      <w:szCs w:val="22"/>
                    </w:rPr>
                    <w:t>6</w:t>
                  </w:r>
                </w:p>
              </w:tc>
              <w:tc>
                <w:tcPr>
                  <w:tcW w:w="293" w:type="pct"/>
                  <w:vAlign w:val="center"/>
                </w:tcPr>
                <w:p w:rsidR="00E90832" w:rsidRDefault="0068437C" w:rsidP="000F08C3">
                  <w:pPr>
                    <w:jc w:val="center"/>
                    <w:rPr>
                      <w:color w:val="000000"/>
                      <w:sz w:val="22"/>
                      <w:szCs w:val="22"/>
                    </w:rPr>
                  </w:pPr>
                  <w:r>
                    <w:rPr>
                      <w:rFonts w:hint="eastAsia"/>
                      <w:color w:val="000000"/>
                      <w:sz w:val="22"/>
                      <w:szCs w:val="22"/>
                    </w:rPr>
                    <w:t>26</w:t>
                  </w:r>
                </w:p>
              </w:tc>
            </w:tr>
            <w:tr w:rsidR="00E90832" w:rsidRPr="001D516B" w:rsidTr="00320671">
              <w:trPr>
                <w:cantSplit/>
                <w:trHeight w:val="90"/>
                <w:jc w:val="center"/>
              </w:trPr>
              <w:tc>
                <w:tcPr>
                  <w:tcW w:w="375" w:type="pct"/>
                  <w:vAlign w:val="center"/>
                </w:tcPr>
                <w:p w:rsidR="00E90832" w:rsidRDefault="00E90832" w:rsidP="00676047">
                  <w:pPr>
                    <w:jc w:val="center"/>
                    <w:rPr>
                      <w:color w:val="000000"/>
                      <w:szCs w:val="21"/>
                    </w:rPr>
                  </w:pPr>
                  <w:r>
                    <w:rPr>
                      <w:rFonts w:hint="eastAsia"/>
                      <w:color w:val="000000"/>
                      <w:szCs w:val="21"/>
                    </w:rPr>
                    <w:t>8</w:t>
                  </w:r>
                </w:p>
              </w:tc>
              <w:tc>
                <w:tcPr>
                  <w:tcW w:w="758" w:type="pct"/>
                  <w:vAlign w:val="center"/>
                </w:tcPr>
                <w:p w:rsidR="00E90832" w:rsidRPr="00E90832" w:rsidRDefault="00E90832">
                  <w:pPr>
                    <w:jc w:val="center"/>
                  </w:pPr>
                  <w:r w:rsidRPr="00E90832">
                    <w:rPr>
                      <w:rFonts w:hint="eastAsia"/>
                    </w:rPr>
                    <w:t>冷镦机</w:t>
                  </w:r>
                </w:p>
              </w:tc>
              <w:tc>
                <w:tcPr>
                  <w:tcW w:w="647" w:type="pct"/>
                  <w:vAlign w:val="center"/>
                </w:tcPr>
                <w:p w:rsidR="00E90832" w:rsidRPr="00E90832" w:rsidRDefault="00E90832">
                  <w:pPr>
                    <w:jc w:val="center"/>
                  </w:pPr>
                  <w:r w:rsidRPr="00E90832">
                    <w:rPr>
                      <w:rFonts w:hint="eastAsia"/>
                    </w:rPr>
                    <w:t>3</w:t>
                  </w:r>
                </w:p>
              </w:tc>
              <w:tc>
                <w:tcPr>
                  <w:tcW w:w="727" w:type="pct"/>
                  <w:vAlign w:val="center"/>
                </w:tcPr>
                <w:p w:rsidR="00E90832" w:rsidRDefault="00E90832" w:rsidP="00EE1D64">
                  <w:pPr>
                    <w:jc w:val="center"/>
                    <w:rPr>
                      <w:color w:val="000000"/>
                      <w:szCs w:val="21"/>
                    </w:rPr>
                  </w:pPr>
                  <w:r>
                    <w:rPr>
                      <w:rFonts w:hint="eastAsia"/>
                      <w:color w:val="000000"/>
                      <w:szCs w:val="21"/>
                    </w:rPr>
                    <w:t>78</w:t>
                  </w:r>
                </w:p>
              </w:tc>
              <w:tc>
                <w:tcPr>
                  <w:tcW w:w="727" w:type="pct"/>
                  <w:vAlign w:val="center"/>
                </w:tcPr>
                <w:p w:rsidR="00E90832" w:rsidRDefault="00E90832" w:rsidP="00320671">
                  <w:pPr>
                    <w:jc w:val="center"/>
                    <w:rPr>
                      <w:color w:val="000000"/>
                      <w:szCs w:val="21"/>
                    </w:rPr>
                  </w:pPr>
                  <w:r>
                    <w:rPr>
                      <w:rFonts w:hint="eastAsia"/>
                      <w:color w:val="000000"/>
                      <w:szCs w:val="21"/>
                    </w:rPr>
                    <w:t>82.77</w:t>
                  </w:r>
                </w:p>
              </w:tc>
              <w:tc>
                <w:tcPr>
                  <w:tcW w:w="404" w:type="pct"/>
                  <w:vMerge/>
                  <w:vAlign w:val="center"/>
                </w:tcPr>
                <w:p w:rsidR="00E90832" w:rsidRPr="001D516B" w:rsidRDefault="00E90832" w:rsidP="00185313">
                  <w:pPr>
                    <w:pStyle w:val="a3"/>
                    <w:rPr>
                      <w:rFonts w:ascii="Times New Roman" w:eastAsia="宋体"/>
                      <w:color w:val="000000"/>
                      <w:szCs w:val="21"/>
                    </w:rPr>
                  </w:pPr>
                </w:p>
              </w:tc>
              <w:tc>
                <w:tcPr>
                  <w:tcW w:w="482" w:type="pct"/>
                  <w:vAlign w:val="center"/>
                </w:tcPr>
                <w:p w:rsidR="0068437C" w:rsidRDefault="0068437C" w:rsidP="000F08C3">
                  <w:pPr>
                    <w:jc w:val="center"/>
                    <w:rPr>
                      <w:color w:val="000000"/>
                      <w:sz w:val="22"/>
                      <w:szCs w:val="22"/>
                    </w:rPr>
                  </w:pPr>
                  <w:r>
                    <w:rPr>
                      <w:rFonts w:hint="eastAsia"/>
                      <w:color w:val="000000"/>
                      <w:sz w:val="22"/>
                      <w:szCs w:val="22"/>
                    </w:rPr>
                    <w:t>32</w:t>
                  </w:r>
                </w:p>
              </w:tc>
              <w:tc>
                <w:tcPr>
                  <w:tcW w:w="294" w:type="pct"/>
                  <w:vAlign w:val="center"/>
                </w:tcPr>
                <w:p w:rsidR="00E90832" w:rsidRDefault="0068437C" w:rsidP="000F08C3">
                  <w:pPr>
                    <w:jc w:val="center"/>
                    <w:rPr>
                      <w:color w:val="000000"/>
                      <w:sz w:val="22"/>
                      <w:szCs w:val="22"/>
                    </w:rPr>
                  </w:pPr>
                  <w:r>
                    <w:rPr>
                      <w:rFonts w:hint="eastAsia"/>
                      <w:color w:val="000000"/>
                      <w:sz w:val="22"/>
                      <w:szCs w:val="22"/>
                    </w:rPr>
                    <w:t>25</w:t>
                  </w:r>
                </w:p>
              </w:tc>
              <w:tc>
                <w:tcPr>
                  <w:tcW w:w="293" w:type="pct"/>
                  <w:vAlign w:val="center"/>
                </w:tcPr>
                <w:p w:rsidR="00E90832" w:rsidRDefault="00E90832" w:rsidP="000F08C3">
                  <w:pPr>
                    <w:jc w:val="center"/>
                    <w:rPr>
                      <w:color w:val="000000"/>
                      <w:sz w:val="22"/>
                      <w:szCs w:val="22"/>
                    </w:rPr>
                  </w:pPr>
                  <w:r>
                    <w:rPr>
                      <w:rFonts w:hint="eastAsia"/>
                      <w:color w:val="000000"/>
                      <w:sz w:val="22"/>
                      <w:szCs w:val="22"/>
                    </w:rPr>
                    <w:t>48</w:t>
                  </w:r>
                </w:p>
              </w:tc>
              <w:tc>
                <w:tcPr>
                  <w:tcW w:w="293" w:type="pct"/>
                  <w:vAlign w:val="center"/>
                </w:tcPr>
                <w:p w:rsidR="00E90832" w:rsidRDefault="0068437C" w:rsidP="000F08C3">
                  <w:pPr>
                    <w:jc w:val="center"/>
                    <w:rPr>
                      <w:color w:val="000000"/>
                      <w:sz w:val="22"/>
                      <w:szCs w:val="22"/>
                    </w:rPr>
                  </w:pPr>
                  <w:r>
                    <w:rPr>
                      <w:rFonts w:hint="eastAsia"/>
                      <w:color w:val="000000"/>
                      <w:sz w:val="22"/>
                      <w:szCs w:val="22"/>
                    </w:rPr>
                    <w:t>8</w:t>
                  </w:r>
                </w:p>
              </w:tc>
            </w:tr>
            <w:tr w:rsidR="00E90832" w:rsidRPr="001D516B" w:rsidTr="00320671">
              <w:trPr>
                <w:cantSplit/>
                <w:trHeight w:val="81"/>
                <w:jc w:val="center"/>
              </w:trPr>
              <w:tc>
                <w:tcPr>
                  <w:tcW w:w="375" w:type="pct"/>
                  <w:vAlign w:val="center"/>
                </w:tcPr>
                <w:p w:rsidR="00E90832" w:rsidRDefault="00E90832" w:rsidP="00676047">
                  <w:pPr>
                    <w:jc w:val="center"/>
                    <w:rPr>
                      <w:color w:val="000000"/>
                      <w:szCs w:val="21"/>
                    </w:rPr>
                  </w:pPr>
                  <w:r>
                    <w:rPr>
                      <w:rFonts w:hint="eastAsia"/>
                      <w:color w:val="000000"/>
                      <w:szCs w:val="21"/>
                    </w:rPr>
                    <w:t>9</w:t>
                  </w:r>
                </w:p>
              </w:tc>
              <w:tc>
                <w:tcPr>
                  <w:tcW w:w="758" w:type="pct"/>
                  <w:vAlign w:val="center"/>
                </w:tcPr>
                <w:p w:rsidR="00E90832" w:rsidRPr="00E90832" w:rsidRDefault="00E90832">
                  <w:pPr>
                    <w:jc w:val="center"/>
                  </w:pPr>
                  <w:r w:rsidRPr="00E90832">
                    <w:rPr>
                      <w:rFonts w:hint="eastAsia"/>
                    </w:rPr>
                    <w:t>空压机</w:t>
                  </w:r>
                </w:p>
              </w:tc>
              <w:tc>
                <w:tcPr>
                  <w:tcW w:w="647" w:type="pct"/>
                  <w:vAlign w:val="center"/>
                </w:tcPr>
                <w:p w:rsidR="00E90832" w:rsidRPr="00E90832" w:rsidRDefault="00E90832">
                  <w:pPr>
                    <w:jc w:val="center"/>
                  </w:pPr>
                  <w:r w:rsidRPr="00E90832">
                    <w:rPr>
                      <w:rFonts w:hint="eastAsia"/>
                    </w:rPr>
                    <w:t>2</w:t>
                  </w:r>
                </w:p>
              </w:tc>
              <w:tc>
                <w:tcPr>
                  <w:tcW w:w="727" w:type="pct"/>
                  <w:vAlign w:val="center"/>
                </w:tcPr>
                <w:p w:rsidR="00E90832" w:rsidRDefault="00E90832" w:rsidP="00EE1D64">
                  <w:pPr>
                    <w:jc w:val="center"/>
                    <w:rPr>
                      <w:color w:val="000000"/>
                      <w:szCs w:val="21"/>
                    </w:rPr>
                  </w:pPr>
                  <w:r>
                    <w:rPr>
                      <w:rFonts w:hint="eastAsia"/>
                      <w:color w:val="000000"/>
                      <w:szCs w:val="21"/>
                    </w:rPr>
                    <w:t>85</w:t>
                  </w:r>
                </w:p>
              </w:tc>
              <w:tc>
                <w:tcPr>
                  <w:tcW w:w="727" w:type="pct"/>
                  <w:vAlign w:val="center"/>
                </w:tcPr>
                <w:p w:rsidR="00E90832" w:rsidRDefault="00E90832" w:rsidP="00EE1D64">
                  <w:pPr>
                    <w:jc w:val="center"/>
                    <w:rPr>
                      <w:color w:val="000000"/>
                      <w:szCs w:val="21"/>
                    </w:rPr>
                  </w:pPr>
                  <w:r>
                    <w:rPr>
                      <w:rFonts w:hint="eastAsia"/>
                      <w:color w:val="000000"/>
                      <w:szCs w:val="21"/>
                    </w:rPr>
                    <w:t>88.01</w:t>
                  </w:r>
                </w:p>
              </w:tc>
              <w:tc>
                <w:tcPr>
                  <w:tcW w:w="404" w:type="pct"/>
                  <w:vMerge/>
                  <w:vAlign w:val="center"/>
                </w:tcPr>
                <w:p w:rsidR="00E90832" w:rsidRPr="001D516B" w:rsidRDefault="00E90832" w:rsidP="00185313">
                  <w:pPr>
                    <w:pStyle w:val="a3"/>
                    <w:rPr>
                      <w:rFonts w:ascii="Times New Roman" w:eastAsia="宋体"/>
                      <w:color w:val="000000"/>
                      <w:szCs w:val="21"/>
                    </w:rPr>
                  </w:pPr>
                </w:p>
              </w:tc>
              <w:tc>
                <w:tcPr>
                  <w:tcW w:w="482" w:type="pct"/>
                  <w:vAlign w:val="center"/>
                </w:tcPr>
                <w:p w:rsidR="00E90832" w:rsidRDefault="0068437C" w:rsidP="000F08C3">
                  <w:pPr>
                    <w:jc w:val="center"/>
                    <w:rPr>
                      <w:color w:val="000000"/>
                      <w:sz w:val="22"/>
                      <w:szCs w:val="22"/>
                    </w:rPr>
                  </w:pPr>
                  <w:r>
                    <w:rPr>
                      <w:rFonts w:hint="eastAsia"/>
                      <w:color w:val="000000"/>
                      <w:sz w:val="22"/>
                      <w:szCs w:val="22"/>
                    </w:rPr>
                    <w:t>33</w:t>
                  </w:r>
                </w:p>
              </w:tc>
              <w:tc>
                <w:tcPr>
                  <w:tcW w:w="294" w:type="pct"/>
                  <w:vAlign w:val="center"/>
                </w:tcPr>
                <w:p w:rsidR="00E90832" w:rsidRDefault="0068437C" w:rsidP="000F08C3">
                  <w:pPr>
                    <w:jc w:val="center"/>
                    <w:rPr>
                      <w:color w:val="000000"/>
                      <w:sz w:val="22"/>
                      <w:szCs w:val="22"/>
                    </w:rPr>
                  </w:pPr>
                  <w:r>
                    <w:rPr>
                      <w:rFonts w:hint="eastAsia"/>
                      <w:color w:val="000000"/>
                      <w:sz w:val="22"/>
                      <w:szCs w:val="22"/>
                    </w:rPr>
                    <w:t>23</w:t>
                  </w:r>
                </w:p>
              </w:tc>
              <w:tc>
                <w:tcPr>
                  <w:tcW w:w="293" w:type="pct"/>
                  <w:vAlign w:val="center"/>
                </w:tcPr>
                <w:p w:rsidR="00E90832" w:rsidRDefault="00E90832" w:rsidP="000F08C3">
                  <w:pPr>
                    <w:jc w:val="center"/>
                    <w:rPr>
                      <w:color w:val="000000"/>
                      <w:sz w:val="22"/>
                      <w:szCs w:val="22"/>
                    </w:rPr>
                  </w:pPr>
                  <w:r>
                    <w:rPr>
                      <w:rFonts w:hint="eastAsia"/>
                      <w:color w:val="000000"/>
                      <w:sz w:val="22"/>
                      <w:szCs w:val="22"/>
                    </w:rPr>
                    <w:t>43</w:t>
                  </w:r>
                </w:p>
              </w:tc>
              <w:tc>
                <w:tcPr>
                  <w:tcW w:w="293" w:type="pct"/>
                  <w:vAlign w:val="center"/>
                </w:tcPr>
                <w:p w:rsidR="00E90832" w:rsidRDefault="00E90832" w:rsidP="000F08C3">
                  <w:pPr>
                    <w:jc w:val="center"/>
                    <w:rPr>
                      <w:color w:val="000000"/>
                      <w:sz w:val="22"/>
                      <w:szCs w:val="22"/>
                    </w:rPr>
                  </w:pPr>
                  <w:r>
                    <w:rPr>
                      <w:rFonts w:hint="eastAsia"/>
                      <w:color w:val="000000"/>
                      <w:sz w:val="22"/>
                      <w:szCs w:val="22"/>
                    </w:rPr>
                    <w:t>14</w:t>
                  </w:r>
                </w:p>
              </w:tc>
            </w:tr>
          </w:tbl>
          <w:p w:rsidR="00445BF4" w:rsidRPr="001D516B" w:rsidRDefault="00445BF4">
            <w:pPr>
              <w:spacing w:line="360" w:lineRule="auto"/>
              <w:ind w:firstLineChars="200" w:firstLine="480"/>
              <w:rPr>
                <w:bCs/>
                <w:sz w:val="24"/>
              </w:rPr>
            </w:pPr>
          </w:p>
        </w:tc>
      </w:tr>
    </w:tbl>
    <w:p w:rsidR="00445BF4" w:rsidRPr="001D516B" w:rsidRDefault="00445BF4">
      <w:pPr>
        <w:spacing w:line="360" w:lineRule="auto"/>
        <w:rPr>
          <w:b/>
          <w:sz w:val="24"/>
        </w:rPr>
      </w:pPr>
      <w:r w:rsidRPr="001D516B">
        <w:rPr>
          <w:b/>
          <w:sz w:val="24"/>
        </w:rPr>
        <w:lastRenderedPageBreak/>
        <w:t>六、主要污染物产生及预计排放情况</w:t>
      </w:r>
    </w:p>
    <w:tbl>
      <w:tblPr>
        <w:tblW w:w="945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276"/>
        <w:gridCol w:w="850"/>
        <w:gridCol w:w="759"/>
        <w:gridCol w:w="425"/>
        <w:gridCol w:w="425"/>
        <w:gridCol w:w="850"/>
        <w:gridCol w:w="801"/>
        <w:gridCol w:w="851"/>
        <w:gridCol w:w="850"/>
        <w:gridCol w:w="284"/>
        <w:gridCol w:w="567"/>
        <w:gridCol w:w="899"/>
      </w:tblGrid>
      <w:tr w:rsidR="00D47D84" w:rsidRPr="001D516B" w:rsidTr="00953CAB">
        <w:trPr>
          <w:cantSplit/>
          <w:trHeight w:val="397"/>
          <w:jc w:val="center"/>
        </w:trPr>
        <w:tc>
          <w:tcPr>
            <w:tcW w:w="617" w:type="dxa"/>
            <w:vAlign w:val="center"/>
          </w:tcPr>
          <w:p w:rsidR="00445BF4" w:rsidRPr="001D516B" w:rsidRDefault="00445BF4">
            <w:pPr>
              <w:pStyle w:val="12"/>
              <w:tabs>
                <w:tab w:val="left" w:pos="495"/>
              </w:tabs>
              <w:jc w:val="center"/>
              <w:rPr>
                <w:spacing w:val="-12"/>
                <w:szCs w:val="24"/>
              </w:rPr>
            </w:pPr>
            <w:r w:rsidRPr="001D516B">
              <w:rPr>
                <w:spacing w:val="-12"/>
                <w:szCs w:val="24"/>
              </w:rPr>
              <w:t>种类</w:t>
            </w:r>
          </w:p>
        </w:tc>
        <w:tc>
          <w:tcPr>
            <w:tcW w:w="1276" w:type="dxa"/>
            <w:vAlign w:val="center"/>
          </w:tcPr>
          <w:p w:rsidR="00445BF4" w:rsidRPr="001D516B" w:rsidRDefault="00445BF4">
            <w:pPr>
              <w:jc w:val="center"/>
              <w:rPr>
                <w:spacing w:val="-12"/>
              </w:rPr>
            </w:pPr>
            <w:r w:rsidRPr="001D516B">
              <w:rPr>
                <w:spacing w:val="-12"/>
              </w:rPr>
              <w:t>排放源</w:t>
            </w:r>
          </w:p>
          <w:p w:rsidR="00445BF4" w:rsidRPr="001D516B" w:rsidRDefault="00445BF4">
            <w:pPr>
              <w:jc w:val="center"/>
              <w:rPr>
                <w:spacing w:val="-12"/>
              </w:rPr>
            </w:pPr>
            <w:r w:rsidRPr="001D516B">
              <w:rPr>
                <w:spacing w:val="-12"/>
              </w:rPr>
              <w:t>（编号）</w:t>
            </w:r>
          </w:p>
        </w:tc>
        <w:tc>
          <w:tcPr>
            <w:tcW w:w="850" w:type="dxa"/>
            <w:vAlign w:val="center"/>
          </w:tcPr>
          <w:p w:rsidR="00445BF4" w:rsidRPr="001D516B" w:rsidRDefault="00445BF4">
            <w:pPr>
              <w:jc w:val="center"/>
              <w:rPr>
                <w:spacing w:val="-12"/>
              </w:rPr>
            </w:pPr>
            <w:r w:rsidRPr="001D516B">
              <w:rPr>
                <w:spacing w:val="-12"/>
              </w:rPr>
              <w:t>污染物</w:t>
            </w:r>
          </w:p>
          <w:p w:rsidR="00445BF4" w:rsidRPr="001D516B" w:rsidRDefault="00445BF4">
            <w:pPr>
              <w:jc w:val="center"/>
              <w:rPr>
                <w:spacing w:val="-12"/>
              </w:rPr>
            </w:pPr>
            <w:r w:rsidRPr="001D516B">
              <w:rPr>
                <w:spacing w:val="-12"/>
              </w:rPr>
              <w:t>名称</w:t>
            </w:r>
          </w:p>
        </w:tc>
        <w:tc>
          <w:tcPr>
            <w:tcW w:w="1609" w:type="dxa"/>
            <w:gridSpan w:val="3"/>
            <w:vAlign w:val="center"/>
          </w:tcPr>
          <w:p w:rsidR="00445BF4" w:rsidRPr="001D516B" w:rsidRDefault="00445BF4">
            <w:pPr>
              <w:jc w:val="center"/>
              <w:rPr>
                <w:spacing w:val="-12"/>
              </w:rPr>
            </w:pPr>
            <w:r w:rsidRPr="001D516B">
              <w:rPr>
                <w:spacing w:val="-12"/>
              </w:rPr>
              <w:t>产生浓度</w:t>
            </w:r>
          </w:p>
          <w:p w:rsidR="00445BF4" w:rsidRPr="001D516B" w:rsidRDefault="00445BF4">
            <w:pPr>
              <w:jc w:val="center"/>
              <w:rPr>
                <w:spacing w:val="-12"/>
              </w:rPr>
            </w:pPr>
            <w:r w:rsidRPr="001D516B">
              <w:rPr>
                <w:spacing w:val="-12"/>
              </w:rPr>
              <w:t>mg/m</w:t>
            </w:r>
            <w:r w:rsidRPr="001D516B">
              <w:rPr>
                <w:spacing w:val="-12"/>
                <w:vertAlign w:val="superscript"/>
              </w:rPr>
              <w:t>3</w:t>
            </w:r>
          </w:p>
        </w:tc>
        <w:tc>
          <w:tcPr>
            <w:tcW w:w="850" w:type="dxa"/>
            <w:vAlign w:val="center"/>
          </w:tcPr>
          <w:p w:rsidR="00445BF4" w:rsidRPr="001D516B" w:rsidRDefault="00445BF4">
            <w:pPr>
              <w:jc w:val="center"/>
              <w:rPr>
                <w:spacing w:val="-12"/>
              </w:rPr>
            </w:pPr>
            <w:r w:rsidRPr="001D516B">
              <w:rPr>
                <w:spacing w:val="-12"/>
              </w:rPr>
              <w:t>产生量</w:t>
            </w:r>
            <w:r w:rsidRPr="001D516B">
              <w:rPr>
                <w:spacing w:val="-12"/>
              </w:rPr>
              <w:t>t/a</w:t>
            </w:r>
          </w:p>
        </w:tc>
        <w:tc>
          <w:tcPr>
            <w:tcW w:w="1652" w:type="dxa"/>
            <w:gridSpan w:val="2"/>
            <w:vAlign w:val="center"/>
          </w:tcPr>
          <w:p w:rsidR="00445BF4" w:rsidRPr="001D516B" w:rsidRDefault="00445BF4">
            <w:pPr>
              <w:jc w:val="center"/>
              <w:rPr>
                <w:spacing w:val="-12"/>
              </w:rPr>
            </w:pPr>
            <w:r w:rsidRPr="001D516B">
              <w:rPr>
                <w:spacing w:val="-12"/>
              </w:rPr>
              <w:t>排放浓度</w:t>
            </w:r>
            <w:r w:rsidRPr="001D516B">
              <w:rPr>
                <w:spacing w:val="-12"/>
              </w:rPr>
              <w:t>mg/m</w:t>
            </w:r>
            <w:r w:rsidRPr="001D516B">
              <w:rPr>
                <w:spacing w:val="-12"/>
                <w:vertAlign w:val="superscript"/>
              </w:rPr>
              <w:t>3</w:t>
            </w:r>
          </w:p>
        </w:tc>
        <w:tc>
          <w:tcPr>
            <w:tcW w:w="850" w:type="dxa"/>
            <w:vAlign w:val="center"/>
          </w:tcPr>
          <w:p w:rsidR="00445BF4" w:rsidRPr="001D516B" w:rsidRDefault="00445BF4">
            <w:pPr>
              <w:jc w:val="center"/>
              <w:rPr>
                <w:spacing w:val="-12"/>
              </w:rPr>
            </w:pPr>
            <w:r w:rsidRPr="001D516B">
              <w:rPr>
                <w:spacing w:val="-12"/>
              </w:rPr>
              <w:t>排放速率</w:t>
            </w:r>
            <w:r w:rsidRPr="001D516B">
              <w:rPr>
                <w:spacing w:val="-12"/>
              </w:rPr>
              <w:t>kg/h</w:t>
            </w:r>
          </w:p>
        </w:tc>
        <w:tc>
          <w:tcPr>
            <w:tcW w:w="851" w:type="dxa"/>
            <w:gridSpan w:val="2"/>
            <w:vAlign w:val="center"/>
          </w:tcPr>
          <w:p w:rsidR="00445BF4" w:rsidRPr="001D516B" w:rsidRDefault="00445BF4">
            <w:pPr>
              <w:jc w:val="center"/>
              <w:rPr>
                <w:spacing w:val="-12"/>
              </w:rPr>
            </w:pPr>
            <w:r w:rsidRPr="001D516B">
              <w:rPr>
                <w:spacing w:val="-12"/>
              </w:rPr>
              <w:t>排放量</w:t>
            </w:r>
            <w:r w:rsidRPr="001D516B">
              <w:rPr>
                <w:spacing w:val="-12"/>
              </w:rPr>
              <w:t>t/a</w:t>
            </w:r>
          </w:p>
        </w:tc>
        <w:tc>
          <w:tcPr>
            <w:tcW w:w="899" w:type="dxa"/>
            <w:vAlign w:val="center"/>
          </w:tcPr>
          <w:p w:rsidR="00445BF4" w:rsidRPr="001D516B" w:rsidRDefault="00445BF4">
            <w:pPr>
              <w:jc w:val="center"/>
              <w:rPr>
                <w:spacing w:val="-12"/>
              </w:rPr>
            </w:pPr>
            <w:r w:rsidRPr="001D516B">
              <w:rPr>
                <w:spacing w:val="-12"/>
              </w:rPr>
              <w:t>排放去向</w:t>
            </w:r>
          </w:p>
        </w:tc>
      </w:tr>
      <w:tr w:rsidR="002F481A" w:rsidRPr="001D516B" w:rsidTr="00953CAB">
        <w:trPr>
          <w:cantSplit/>
          <w:trHeight w:val="520"/>
          <w:jc w:val="center"/>
        </w:trPr>
        <w:tc>
          <w:tcPr>
            <w:tcW w:w="617" w:type="dxa"/>
            <w:vMerge w:val="restart"/>
            <w:vAlign w:val="center"/>
          </w:tcPr>
          <w:p w:rsidR="002F481A" w:rsidRPr="001D516B" w:rsidRDefault="002F481A">
            <w:pPr>
              <w:jc w:val="center"/>
              <w:rPr>
                <w:spacing w:val="-12"/>
              </w:rPr>
            </w:pPr>
            <w:r w:rsidRPr="001D516B">
              <w:rPr>
                <w:spacing w:val="-12"/>
              </w:rPr>
              <w:t>大</w:t>
            </w:r>
          </w:p>
          <w:p w:rsidR="002F481A" w:rsidRPr="001D516B" w:rsidRDefault="002F481A">
            <w:pPr>
              <w:jc w:val="center"/>
              <w:rPr>
                <w:spacing w:val="-12"/>
              </w:rPr>
            </w:pPr>
            <w:r w:rsidRPr="001D516B">
              <w:rPr>
                <w:spacing w:val="-12"/>
              </w:rPr>
              <w:t>气污</w:t>
            </w:r>
          </w:p>
          <w:p w:rsidR="002F481A" w:rsidRPr="001D516B" w:rsidRDefault="002F481A">
            <w:pPr>
              <w:jc w:val="center"/>
              <w:rPr>
                <w:spacing w:val="-12"/>
              </w:rPr>
            </w:pPr>
            <w:r w:rsidRPr="001D516B">
              <w:rPr>
                <w:spacing w:val="-12"/>
              </w:rPr>
              <w:t>染物</w:t>
            </w:r>
          </w:p>
        </w:tc>
        <w:tc>
          <w:tcPr>
            <w:tcW w:w="1276" w:type="dxa"/>
            <w:vAlign w:val="center"/>
          </w:tcPr>
          <w:p w:rsidR="002F481A" w:rsidRPr="001D516B" w:rsidRDefault="002F481A">
            <w:pPr>
              <w:ind w:leftChars="-50" w:left="-105" w:rightChars="-50" w:right="-105"/>
              <w:jc w:val="center"/>
              <w:rPr>
                <w:spacing w:val="-12"/>
              </w:rPr>
            </w:pPr>
            <w:r>
              <w:rPr>
                <w:rFonts w:hint="eastAsia"/>
                <w:spacing w:val="-12"/>
              </w:rPr>
              <w:t>抛丸环节</w:t>
            </w:r>
          </w:p>
        </w:tc>
        <w:tc>
          <w:tcPr>
            <w:tcW w:w="850" w:type="dxa"/>
            <w:vAlign w:val="center"/>
          </w:tcPr>
          <w:p w:rsidR="002F481A" w:rsidRPr="001D516B" w:rsidRDefault="002F481A">
            <w:pPr>
              <w:snapToGrid w:val="0"/>
              <w:ind w:leftChars="-20" w:left="-42" w:rightChars="-20" w:right="-42"/>
              <w:jc w:val="center"/>
              <w:rPr>
                <w:spacing w:val="-20"/>
              </w:rPr>
            </w:pPr>
            <w:r>
              <w:rPr>
                <w:spacing w:val="-20"/>
              </w:rPr>
              <w:t>颗粒物</w:t>
            </w:r>
          </w:p>
        </w:tc>
        <w:tc>
          <w:tcPr>
            <w:tcW w:w="1609" w:type="dxa"/>
            <w:gridSpan w:val="3"/>
            <w:vAlign w:val="center"/>
          </w:tcPr>
          <w:p w:rsidR="002F481A" w:rsidRPr="001D516B" w:rsidRDefault="002F481A">
            <w:pPr>
              <w:snapToGrid w:val="0"/>
              <w:jc w:val="center"/>
              <w:rPr>
                <w:color w:val="000000"/>
                <w:szCs w:val="21"/>
              </w:rPr>
            </w:pPr>
            <w:r>
              <w:rPr>
                <w:rFonts w:hint="eastAsia"/>
                <w:color w:val="000000"/>
                <w:szCs w:val="21"/>
              </w:rPr>
              <w:t>73</w:t>
            </w:r>
          </w:p>
        </w:tc>
        <w:tc>
          <w:tcPr>
            <w:tcW w:w="850" w:type="dxa"/>
            <w:vAlign w:val="center"/>
          </w:tcPr>
          <w:p w:rsidR="002F481A" w:rsidRPr="001D516B" w:rsidRDefault="002F481A" w:rsidP="00B741F7">
            <w:pPr>
              <w:snapToGrid w:val="0"/>
              <w:jc w:val="center"/>
              <w:rPr>
                <w:color w:val="000000"/>
                <w:szCs w:val="21"/>
              </w:rPr>
            </w:pPr>
            <w:r>
              <w:rPr>
                <w:rFonts w:hint="eastAsia"/>
                <w:color w:val="000000"/>
                <w:szCs w:val="21"/>
              </w:rPr>
              <w:t>0.175</w:t>
            </w:r>
          </w:p>
        </w:tc>
        <w:tc>
          <w:tcPr>
            <w:tcW w:w="1652" w:type="dxa"/>
            <w:gridSpan w:val="2"/>
            <w:vAlign w:val="center"/>
          </w:tcPr>
          <w:p w:rsidR="002F481A" w:rsidRPr="001D516B" w:rsidRDefault="002F481A" w:rsidP="00282075">
            <w:pPr>
              <w:snapToGrid w:val="0"/>
              <w:jc w:val="center"/>
              <w:rPr>
                <w:color w:val="000000"/>
                <w:szCs w:val="21"/>
              </w:rPr>
            </w:pPr>
            <w:r>
              <w:rPr>
                <w:rFonts w:hint="eastAsia"/>
                <w:color w:val="000000"/>
                <w:szCs w:val="21"/>
              </w:rPr>
              <w:t>3.65</w:t>
            </w:r>
          </w:p>
        </w:tc>
        <w:tc>
          <w:tcPr>
            <w:tcW w:w="850" w:type="dxa"/>
            <w:vAlign w:val="center"/>
          </w:tcPr>
          <w:p w:rsidR="002F481A" w:rsidRPr="001D516B" w:rsidRDefault="002F481A" w:rsidP="00282075">
            <w:pPr>
              <w:snapToGrid w:val="0"/>
              <w:jc w:val="center"/>
              <w:rPr>
                <w:color w:val="000000"/>
                <w:szCs w:val="21"/>
              </w:rPr>
            </w:pPr>
            <w:r w:rsidRPr="001D516B">
              <w:rPr>
                <w:color w:val="000000"/>
                <w:szCs w:val="21"/>
              </w:rPr>
              <w:t>0.0</w:t>
            </w:r>
            <w:r>
              <w:rPr>
                <w:rFonts w:hint="eastAsia"/>
                <w:color w:val="000000"/>
                <w:szCs w:val="21"/>
              </w:rPr>
              <w:t>073</w:t>
            </w:r>
          </w:p>
        </w:tc>
        <w:tc>
          <w:tcPr>
            <w:tcW w:w="851" w:type="dxa"/>
            <w:gridSpan w:val="2"/>
            <w:vAlign w:val="center"/>
          </w:tcPr>
          <w:p w:rsidR="002F481A" w:rsidRPr="001D516B" w:rsidRDefault="002F481A" w:rsidP="00282075">
            <w:pPr>
              <w:snapToGrid w:val="0"/>
              <w:jc w:val="center"/>
              <w:rPr>
                <w:color w:val="000000"/>
                <w:szCs w:val="21"/>
              </w:rPr>
            </w:pPr>
            <w:r w:rsidRPr="001D516B">
              <w:rPr>
                <w:color w:val="000000"/>
                <w:szCs w:val="21"/>
              </w:rPr>
              <w:t>0.0</w:t>
            </w:r>
            <w:r>
              <w:rPr>
                <w:rFonts w:hint="eastAsia"/>
                <w:color w:val="000000"/>
                <w:szCs w:val="21"/>
              </w:rPr>
              <w:t>088</w:t>
            </w:r>
          </w:p>
        </w:tc>
        <w:tc>
          <w:tcPr>
            <w:tcW w:w="899" w:type="dxa"/>
            <w:vAlign w:val="center"/>
          </w:tcPr>
          <w:p w:rsidR="002F481A" w:rsidRPr="001D516B" w:rsidRDefault="002F481A">
            <w:pPr>
              <w:pStyle w:val="ae"/>
              <w:snapToGrid w:val="0"/>
              <w:ind w:firstLineChars="0" w:firstLine="0"/>
              <w:jc w:val="center"/>
              <w:rPr>
                <w:szCs w:val="21"/>
              </w:rPr>
            </w:pPr>
            <w:r>
              <w:rPr>
                <w:rFonts w:hint="eastAsia"/>
                <w:szCs w:val="21"/>
              </w:rPr>
              <w:t>DA00</w:t>
            </w:r>
            <w:r w:rsidRPr="001D516B">
              <w:rPr>
                <w:szCs w:val="21"/>
              </w:rPr>
              <w:t>1</w:t>
            </w:r>
          </w:p>
        </w:tc>
      </w:tr>
      <w:tr w:rsidR="002F481A" w:rsidRPr="001D516B" w:rsidTr="00953CAB">
        <w:trPr>
          <w:cantSplit/>
          <w:trHeight w:val="454"/>
          <w:jc w:val="center"/>
        </w:trPr>
        <w:tc>
          <w:tcPr>
            <w:tcW w:w="617" w:type="dxa"/>
            <w:vMerge/>
            <w:vAlign w:val="center"/>
          </w:tcPr>
          <w:p w:rsidR="002F481A" w:rsidRPr="001D516B" w:rsidRDefault="002F481A">
            <w:pPr>
              <w:jc w:val="center"/>
              <w:rPr>
                <w:spacing w:val="-12"/>
              </w:rPr>
            </w:pPr>
          </w:p>
        </w:tc>
        <w:tc>
          <w:tcPr>
            <w:tcW w:w="1276" w:type="dxa"/>
            <w:vMerge w:val="restart"/>
            <w:vAlign w:val="center"/>
          </w:tcPr>
          <w:p w:rsidR="002F481A" w:rsidRPr="001D516B" w:rsidRDefault="002F481A">
            <w:pPr>
              <w:pStyle w:val="a3"/>
              <w:spacing w:line="240" w:lineRule="auto"/>
              <w:rPr>
                <w:rFonts w:ascii="Times New Roman" w:eastAsia="宋体"/>
                <w:spacing w:val="-12"/>
                <w:szCs w:val="24"/>
              </w:rPr>
            </w:pPr>
            <w:r w:rsidRPr="001D516B">
              <w:rPr>
                <w:rFonts w:ascii="Times New Roman" w:eastAsia="宋体"/>
                <w:spacing w:val="-12"/>
                <w:szCs w:val="24"/>
              </w:rPr>
              <w:t>无组织排放</w:t>
            </w:r>
          </w:p>
        </w:tc>
        <w:tc>
          <w:tcPr>
            <w:tcW w:w="850" w:type="dxa"/>
            <w:vAlign w:val="center"/>
          </w:tcPr>
          <w:p w:rsidR="002F481A" w:rsidRPr="001D516B" w:rsidRDefault="002F481A">
            <w:pPr>
              <w:jc w:val="center"/>
              <w:rPr>
                <w:spacing w:val="-12"/>
              </w:rPr>
            </w:pPr>
          </w:p>
        </w:tc>
        <w:tc>
          <w:tcPr>
            <w:tcW w:w="2459" w:type="dxa"/>
            <w:gridSpan w:val="4"/>
            <w:vAlign w:val="center"/>
          </w:tcPr>
          <w:p w:rsidR="002F481A" w:rsidRPr="001D516B" w:rsidRDefault="002F481A">
            <w:pPr>
              <w:jc w:val="center"/>
              <w:rPr>
                <w:spacing w:val="-12"/>
              </w:rPr>
            </w:pPr>
            <w:r>
              <w:rPr>
                <w:rFonts w:hint="eastAsia"/>
                <w:spacing w:val="-12"/>
              </w:rPr>
              <w:t>产</w:t>
            </w:r>
            <w:r w:rsidRPr="001D516B">
              <w:rPr>
                <w:spacing w:val="-12"/>
              </w:rPr>
              <w:t>生量</w:t>
            </w:r>
            <w:r w:rsidRPr="001D516B">
              <w:rPr>
                <w:spacing w:val="-12"/>
              </w:rPr>
              <w:t>t/a</w:t>
            </w:r>
          </w:p>
        </w:tc>
        <w:tc>
          <w:tcPr>
            <w:tcW w:w="4252" w:type="dxa"/>
            <w:gridSpan w:val="6"/>
            <w:vAlign w:val="center"/>
          </w:tcPr>
          <w:p w:rsidR="002F481A" w:rsidRPr="001D516B" w:rsidRDefault="002F481A">
            <w:pPr>
              <w:jc w:val="center"/>
              <w:rPr>
                <w:spacing w:val="-12"/>
              </w:rPr>
            </w:pPr>
            <w:r w:rsidRPr="001D516B">
              <w:rPr>
                <w:spacing w:val="-12"/>
              </w:rPr>
              <w:t>排放量</w:t>
            </w:r>
            <w:r w:rsidRPr="001D516B">
              <w:rPr>
                <w:spacing w:val="-12"/>
              </w:rPr>
              <w:t>t/a</w:t>
            </w:r>
          </w:p>
        </w:tc>
      </w:tr>
      <w:tr w:rsidR="002F481A" w:rsidRPr="001D516B" w:rsidTr="00953CAB">
        <w:trPr>
          <w:cantSplit/>
          <w:trHeight w:val="572"/>
          <w:jc w:val="center"/>
        </w:trPr>
        <w:tc>
          <w:tcPr>
            <w:tcW w:w="617" w:type="dxa"/>
            <w:vMerge/>
            <w:vAlign w:val="center"/>
          </w:tcPr>
          <w:p w:rsidR="002F481A" w:rsidRPr="001D516B" w:rsidRDefault="002F481A">
            <w:pPr>
              <w:jc w:val="center"/>
              <w:rPr>
                <w:spacing w:val="-12"/>
              </w:rPr>
            </w:pPr>
          </w:p>
        </w:tc>
        <w:tc>
          <w:tcPr>
            <w:tcW w:w="1276" w:type="dxa"/>
            <w:vMerge/>
            <w:vAlign w:val="center"/>
          </w:tcPr>
          <w:p w:rsidR="002F481A" w:rsidRPr="001D516B" w:rsidRDefault="002F481A">
            <w:pPr>
              <w:rPr>
                <w:spacing w:val="-12"/>
              </w:rPr>
            </w:pPr>
          </w:p>
        </w:tc>
        <w:tc>
          <w:tcPr>
            <w:tcW w:w="850" w:type="dxa"/>
            <w:vAlign w:val="center"/>
          </w:tcPr>
          <w:p w:rsidR="002F481A" w:rsidRPr="001D516B" w:rsidRDefault="002F481A">
            <w:pPr>
              <w:pStyle w:val="a5"/>
              <w:spacing w:line="240" w:lineRule="exact"/>
              <w:jc w:val="center"/>
              <w:rPr>
                <w:sz w:val="21"/>
                <w:szCs w:val="21"/>
              </w:rPr>
            </w:pPr>
            <w:r>
              <w:rPr>
                <w:rFonts w:hint="eastAsia"/>
                <w:spacing w:val="-20"/>
                <w:sz w:val="21"/>
                <w:szCs w:val="21"/>
              </w:rPr>
              <w:t>/</w:t>
            </w:r>
          </w:p>
        </w:tc>
        <w:tc>
          <w:tcPr>
            <w:tcW w:w="2459" w:type="dxa"/>
            <w:gridSpan w:val="4"/>
            <w:vAlign w:val="center"/>
          </w:tcPr>
          <w:p w:rsidR="002F481A" w:rsidRPr="001D516B" w:rsidRDefault="002F481A" w:rsidP="00FD055D">
            <w:pPr>
              <w:snapToGrid w:val="0"/>
              <w:jc w:val="center"/>
              <w:rPr>
                <w:szCs w:val="22"/>
              </w:rPr>
            </w:pPr>
            <w:r>
              <w:rPr>
                <w:rFonts w:hint="eastAsia"/>
                <w:szCs w:val="22"/>
              </w:rPr>
              <w:t>/</w:t>
            </w:r>
          </w:p>
        </w:tc>
        <w:tc>
          <w:tcPr>
            <w:tcW w:w="4252" w:type="dxa"/>
            <w:gridSpan w:val="6"/>
            <w:vAlign w:val="center"/>
          </w:tcPr>
          <w:p w:rsidR="002F481A" w:rsidRPr="001D516B" w:rsidRDefault="002F481A" w:rsidP="00FD055D">
            <w:pPr>
              <w:snapToGrid w:val="0"/>
              <w:jc w:val="center"/>
              <w:rPr>
                <w:szCs w:val="22"/>
              </w:rPr>
            </w:pPr>
            <w:r>
              <w:rPr>
                <w:rFonts w:hint="eastAsia"/>
                <w:szCs w:val="22"/>
              </w:rPr>
              <w:t>/</w:t>
            </w:r>
          </w:p>
        </w:tc>
      </w:tr>
      <w:tr w:rsidR="00D47D84" w:rsidRPr="001D516B" w:rsidTr="00953CAB">
        <w:trPr>
          <w:cantSplit/>
          <w:trHeight w:val="397"/>
          <w:jc w:val="center"/>
        </w:trPr>
        <w:tc>
          <w:tcPr>
            <w:tcW w:w="617" w:type="dxa"/>
            <w:vMerge w:val="restart"/>
            <w:vAlign w:val="center"/>
          </w:tcPr>
          <w:p w:rsidR="00FD3EF2" w:rsidRPr="001D516B" w:rsidRDefault="00FD3EF2">
            <w:pPr>
              <w:jc w:val="center"/>
              <w:rPr>
                <w:spacing w:val="-12"/>
              </w:rPr>
            </w:pPr>
            <w:r w:rsidRPr="001D516B">
              <w:rPr>
                <w:spacing w:val="-12"/>
              </w:rPr>
              <w:t>水</w:t>
            </w:r>
          </w:p>
          <w:p w:rsidR="00FD3EF2" w:rsidRPr="001D516B" w:rsidRDefault="00FD3EF2">
            <w:pPr>
              <w:jc w:val="center"/>
              <w:rPr>
                <w:spacing w:val="-12"/>
              </w:rPr>
            </w:pPr>
            <w:r w:rsidRPr="001D516B">
              <w:rPr>
                <w:spacing w:val="-12"/>
              </w:rPr>
              <w:t>污</w:t>
            </w:r>
          </w:p>
          <w:p w:rsidR="00FD3EF2" w:rsidRPr="001D516B" w:rsidRDefault="00FD3EF2">
            <w:pPr>
              <w:jc w:val="center"/>
              <w:rPr>
                <w:spacing w:val="-12"/>
              </w:rPr>
            </w:pPr>
            <w:r w:rsidRPr="001D516B">
              <w:rPr>
                <w:spacing w:val="-12"/>
              </w:rPr>
              <w:t>染</w:t>
            </w:r>
          </w:p>
          <w:p w:rsidR="00FD3EF2" w:rsidRPr="001D516B" w:rsidRDefault="00FD3EF2">
            <w:pPr>
              <w:jc w:val="center"/>
              <w:rPr>
                <w:spacing w:val="-12"/>
              </w:rPr>
            </w:pPr>
            <w:r w:rsidRPr="001D516B">
              <w:rPr>
                <w:spacing w:val="-12"/>
              </w:rPr>
              <w:t>物</w:t>
            </w:r>
          </w:p>
        </w:tc>
        <w:tc>
          <w:tcPr>
            <w:tcW w:w="1276" w:type="dxa"/>
            <w:vMerge w:val="restart"/>
            <w:vAlign w:val="center"/>
          </w:tcPr>
          <w:p w:rsidR="00FD3EF2" w:rsidRPr="001D516B" w:rsidRDefault="00FD3EF2" w:rsidP="00572E4D">
            <w:pPr>
              <w:jc w:val="center"/>
              <w:rPr>
                <w:spacing w:val="-12"/>
              </w:rPr>
            </w:pPr>
            <w:r w:rsidRPr="001D516B">
              <w:rPr>
                <w:spacing w:val="-12"/>
              </w:rPr>
              <w:t>生活污水</w:t>
            </w:r>
          </w:p>
        </w:tc>
        <w:tc>
          <w:tcPr>
            <w:tcW w:w="850" w:type="dxa"/>
            <w:vAlign w:val="center"/>
          </w:tcPr>
          <w:p w:rsidR="00FD3EF2" w:rsidRPr="001D516B" w:rsidRDefault="00FD3EF2">
            <w:pPr>
              <w:jc w:val="center"/>
              <w:rPr>
                <w:spacing w:val="-12"/>
                <w:szCs w:val="21"/>
              </w:rPr>
            </w:pPr>
            <w:r w:rsidRPr="001D516B">
              <w:rPr>
                <w:spacing w:val="-12"/>
                <w:szCs w:val="21"/>
              </w:rPr>
              <w:t>污染物名称</w:t>
            </w:r>
          </w:p>
        </w:tc>
        <w:tc>
          <w:tcPr>
            <w:tcW w:w="759" w:type="dxa"/>
            <w:vAlign w:val="center"/>
          </w:tcPr>
          <w:p w:rsidR="00FD3EF2" w:rsidRPr="001D516B" w:rsidRDefault="00FD3EF2">
            <w:pPr>
              <w:pStyle w:val="xl24"/>
              <w:widowControl w:val="0"/>
              <w:pBdr>
                <w:bottom w:val="none" w:sz="0" w:space="0" w:color="auto"/>
                <w:right w:val="none" w:sz="0" w:space="0" w:color="auto"/>
              </w:pBdr>
              <w:spacing w:before="0" w:beforeAutospacing="0" w:after="0" w:afterAutospacing="0"/>
              <w:rPr>
                <w:rFonts w:eastAsia="宋体"/>
                <w:spacing w:val="-12"/>
                <w:kern w:val="2"/>
                <w:sz w:val="21"/>
              </w:rPr>
            </w:pPr>
            <w:r w:rsidRPr="001D516B">
              <w:rPr>
                <w:rFonts w:eastAsia="宋体"/>
                <w:spacing w:val="-12"/>
                <w:kern w:val="2"/>
                <w:sz w:val="21"/>
              </w:rPr>
              <w:t>废水量</w:t>
            </w:r>
            <w:r w:rsidRPr="001D516B">
              <w:rPr>
                <w:rFonts w:eastAsia="宋体"/>
                <w:spacing w:val="-12"/>
                <w:sz w:val="21"/>
              </w:rPr>
              <w:t>t/a</w:t>
            </w:r>
          </w:p>
        </w:tc>
        <w:tc>
          <w:tcPr>
            <w:tcW w:w="850" w:type="dxa"/>
            <w:gridSpan w:val="2"/>
            <w:vAlign w:val="center"/>
          </w:tcPr>
          <w:p w:rsidR="00FD3EF2" w:rsidRPr="001D516B" w:rsidRDefault="00FD3EF2">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1D516B">
              <w:rPr>
                <w:rFonts w:eastAsia="宋体"/>
                <w:spacing w:val="-12"/>
                <w:sz w:val="21"/>
              </w:rPr>
              <w:t>产生浓度</w:t>
            </w:r>
            <w:r w:rsidRPr="001D516B">
              <w:rPr>
                <w:rFonts w:eastAsia="宋体"/>
                <w:spacing w:val="-12"/>
                <w:sz w:val="21"/>
              </w:rPr>
              <w:t>mg/L</w:t>
            </w:r>
          </w:p>
        </w:tc>
        <w:tc>
          <w:tcPr>
            <w:tcW w:w="850" w:type="dxa"/>
            <w:vAlign w:val="center"/>
          </w:tcPr>
          <w:p w:rsidR="00FD3EF2" w:rsidRPr="001D516B" w:rsidRDefault="00FD3EF2">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1D516B">
              <w:rPr>
                <w:rFonts w:eastAsia="宋体"/>
                <w:spacing w:val="-12"/>
                <w:sz w:val="21"/>
              </w:rPr>
              <w:t>产生量</w:t>
            </w:r>
            <w:r w:rsidRPr="001D516B">
              <w:rPr>
                <w:rFonts w:eastAsia="宋体"/>
                <w:spacing w:val="-12"/>
                <w:sz w:val="21"/>
              </w:rPr>
              <w:t>t/a</w:t>
            </w:r>
          </w:p>
        </w:tc>
        <w:tc>
          <w:tcPr>
            <w:tcW w:w="1652" w:type="dxa"/>
            <w:gridSpan w:val="2"/>
            <w:vAlign w:val="center"/>
          </w:tcPr>
          <w:p w:rsidR="00FD3EF2" w:rsidRPr="001D516B" w:rsidRDefault="00FD3EF2">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1D516B">
              <w:rPr>
                <w:rFonts w:eastAsia="宋体"/>
                <w:spacing w:val="-12"/>
                <w:sz w:val="21"/>
              </w:rPr>
              <w:t>排放浓度</w:t>
            </w:r>
            <w:r w:rsidRPr="001D516B">
              <w:rPr>
                <w:rFonts w:eastAsia="宋体"/>
                <w:spacing w:val="-12"/>
                <w:sz w:val="21"/>
              </w:rPr>
              <w:t>mg/L</w:t>
            </w:r>
          </w:p>
        </w:tc>
        <w:tc>
          <w:tcPr>
            <w:tcW w:w="1134" w:type="dxa"/>
            <w:gridSpan w:val="2"/>
            <w:vAlign w:val="center"/>
          </w:tcPr>
          <w:p w:rsidR="00FD3EF2" w:rsidRPr="001D516B" w:rsidRDefault="00FD3EF2">
            <w:pPr>
              <w:jc w:val="center"/>
              <w:rPr>
                <w:spacing w:val="-12"/>
              </w:rPr>
            </w:pPr>
            <w:r w:rsidRPr="001D516B">
              <w:rPr>
                <w:spacing w:val="-12"/>
              </w:rPr>
              <w:t>排放量</w:t>
            </w:r>
          </w:p>
          <w:p w:rsidR="00FD3EF2" w:rsidRPr="001D516B" w:rsidRDefault="00FD3EF2">
            <w:pPr>
              <w:jc w:val="center"/>
              <w:rPr>
                <w:spacing w:val="-12"/>
              </w:rPr>
            </w:pPr>
            <w:r w:rsidRPr="001D516B">
              <w:rPr>
                <w:spacing w:val="-12"/>
              </w:rPr>
              <w:t>t/a</w:t>
            </w:r>
          </w:p>
        </w:tc>
        <w:tc>
          <w:tcPr>
            <w:tcW w:w="1466" w:type="dxa"/>
            <w:gridSpan w:val="2"/>
            <w:vAlign w:val="center"/>
          </w:tcPr>
          <w:p w:rsidR="00FD3EF2" w:rsidRPr="001D516B" w:rsidRDefault="00FD3EF2">
            <w:pPr>
              <w:jc w:val="center"/>
              <w:rPr>
                <w:spacing w:val="-12"/>
              </w:rPr>
            </w:pPr>
            <w:r w:rsidRPr="001D516B">
              <w:rPr>
                <w:spacing w:val="-12"/>
              </w:rPr>
              <w:t>排放去向</w:t>
            </w:r>
          </w:p>
        </w:tc>
      </w:tr>
      <w:tr w:rsidR="003F06F1" w:rsidRPr="001D516B" w:rsidTr="00953CAB">
        <w:trPr>
          <w:cantSplit/>
          <w:trHeight w:val="278"/>
          <w:jc w:val="center"/>
        </w:trPr>
        <w:tc>
          <w:tcPr>
            <w:tcW w:w="617" w:type="dxa"/>
            <w:vMerge/>
            <w:vAlign w:val="center"/>
          </w:tcPr>
          <w:p w:rsidR="003F06F1" w:rsidRPr="001D516B" w:rsidRDefault="003F06F1">
            <w:pPr>
              <w:jc w:val="center"/>
              <w:rPr>
                <w:spacing w:val="-12"/>
              </w:rPr>
            </w:pPr>
          </w:p>
        </w:tc>
        <w:tc>
          <w:tcPr>
            <w:tcW w:w="1276" w:type="dxa"/>
            <w:vMerge/>
            <w:vAlign w:val="center"/>
          </w:tcPr>
          <w:p w:rsidR="003F06F1" w:rsidRPr="001D516B" w:rsidRDefault="003F06F1">
            <w:pPr>
              <w:jc w:val="center"/>
              <w:rPr>
                <w:spacing w:val="-12"/>
              </w:rPr>
            </w:pPr>
          </w:p>
        </w:tc>
        <w:tc>
          <w:tcPr>
            <w:tcW w:w="850" w:type="dxa"/>
            <w:vAlign w:val="center"/>
          </w:tcPr>
          <w:p w:rsidR="003F06F1" w:rsidRPr="001D516B" w:rsidRDefault="003F06F1">
            <w:pPr>
              <w:spacing w:line="240" w:lineRule="exact"/>
              <w:jc w:val="center"/>
              <w:rPr>
                <w:szCs w:val="21"/>
              </w:rPr>
            </w:pPr>
            <w:r w:rsidRPr="001D516B">
              <w:rPr>
                <w:szCs w:val="21"/>
              </w:rPr>
              <w:t>COD</w:t>
            </w:r>
          </w:p>
        </w:tc>
        <w:tc>
          <w:tcPr>
            <w:tcW w:w="759" w:type="dxa"/>
            <w:vMerge w:val="restart"/>
            <w:vAlign w:val="center"/>
          </w:tcPr>
          <w:p w:rsidR="003F06F1" w:rsidRPr="001D516B" w:rsidRDefault="003F06F1" w:rsidP="00C8456E">
            <w:pPr>
              <w:pStyle w:val="33Char3CharCharCharCharCharCharCharCharC5"/>
              <w:jc w:val="center"/>
              <w:rPr>
                <w:spacing w:val="-12"/>
                <w:szCs w:val="24"/>
              </w:rPr>
            </w:pPr>
            <w:r>
              <w:rPr>
                <w:rFonts w:hint="eastAsia"/>
                <w:bCs/>
                <w:sz w:val="21"/>
                <w:szCs w:val="21"/>
              </w:rPr>
              <w:t>480</w:t>
            </w:r>
          </w:p>
        </w:tc>
        <w:tc>
          <w:tcPr>
            <w:tcW w:w="850" w:type="dxa"/>
            <w:gridSpan w:val="2"/>
            <w:tcMar>
              <w:left w:w="0" w:type="dxa"/>
              <w:right w:w="0" w:type="dxa"/>
            </w:tcMar>
            <w:vAlign w:val="center"/>
          </w:tcPr>
          <w:p w:rsidR="003F06F1" w:rsidRDefault="003F06F1" w:rsidP="00FF33B8">
            <w:pPr>
              <w:autoSpaceDE w:val="0"/>
              <w:autoSpaceDN w:val="0"/>
              <w:adjustRightInd w:val="0"/>
              <w:snapToGrid w:val="0"/>
              <w:jc w:val="center"/>
              <w:rPr>
                <w:color w:val="000000"/>
                <w:kern w:val="0"/>
                <w:szCs w:val="21"/>
              </w:rPr>
            </w:pPr>
            <w:r>
              <w:rPr>
                <w:color w:val="000000"/>
                <w:kern w:val="0"/>
                <w:szCs w:val="21"/>
              </w:rPr>
              <w:t>500</w:t>
            </w:r>
          </w:p>
        </w:tc>
        <w:tc>
          <w:tcPr>
            <w:tcW w:w="850" w:type="dxa"/>
            <w:vAlign w:val="center"/>
          </w:tcPr>
          <w:p w:rsidR="003F06F1" w:rsidRPr="001D516B" w:rsidRDefault="003F06F1" w:rsidP="00B14FB2">
            <w:pPr>
              <w:jc w:val="center"/>
            </w:pPr>
            <w:r w:rsidRPr="001D516B">
              <w:t>0.</w:t>
            </w:r>
            <w:r>
              <w:rPr>
                <w:rFonts w:hint="eastAsia"/>
              </w:rPr>
              <w:t>24</w:t>
            </w:r>
          </w:p>
        </w:tc>
        <w:tc>
          <w:tcPr>
            <w:tcW w:w="1652" w:type="dxa"/>
            <w:gridSpan w:val="2"/>
            <w:vAlign w:val="center"/>
          </w:tcPr>
          <w:p w:rsidR="003F06F1" w:rsidRPr="001D516B" w:rsidRDefault="003F06F1">
            <w:pPr>
              <w:jc w:val="center"/>
              <w:rPr>
                <w:spacing w:val="-12"/>
              </w:rPr>
            </w:pPr>
            <w:r w:rsidRPr="001D516B">
              <w:rPr>
                <w:szCs w:val="21"/>
              </w:rPr>
              <w:t>50</w:t>
            </w:r>
          </w:p>
        </w:tc>
        <w:tc>
          <w:tcPr>
            <w:tcW w:w="1134" w:type="dxa"/>
            <w:gridSpan w:val="2"/>
            <w:vAlign w:val="center"/>
          </w:tcPr>
          <w:p w:rsidR="003F06F1" w:rsidRPr="001D516B" w:rsidRDefault="003F06F1" w:rsidP="00D47D84">
            <w:pPr>
              <w:jc w:val="center"/>
            </w:pPr>
            <w:r w:rsidRPr="001D516B">
              <w:t>0.0</w:t>
            </w:r>
            <w:r>
              <w:rPr>
                <w:rFonts w:hint="eastAsia"/>
              </w:rPr>
              <w:t>24</w:t>
            </w:r>
          </w:p>
        </w:tc>
        <w:tc>
          <w:tcPr>
            <w:tcW w:w="1466" w:type="dxa"/>
            <w:gridSpan w:val="2"/>
            <w:vMerge w:val="restart"/>
            <w:vAlign w:val="center"/>
          </w:tcPr>
          <w:p w:rsidR="003F06F1" w:rsidRPr="001D516B" w:rsidRDefault="003F06F1">
            <w:pPr>
              <w:jc w:val="center"/>
              <w:rPr>
                <w:color w:val="000000"/>
                <w:spacing w:val="-12"/>
              </w:rPr>
            </w:pPr>
            <w:r>
              <w:rPr>
                <w:color w:val="000000"/>
                <w:szCs w:val="21"/>
              </w:rPr>
              <w:t>张家港河</w:t>
            </w:r>
          </w:p>
        </w:tc>
      </w:tr>
      <w:tr w:rsidR="003F06F1" w:rsidRPr="001D516B" w:rsidTr="00953CAB">
        <w:trPr>
          <w:cantSplit/>
          <w:trHeight w:val="225"/>
          <w:jc w:val="center"/>
        </w:trPr>
        <w:tc>
          <w:tcPr>
            <w:tcW w:w="617" w:type="dxa"/>
            <w:vMerge/>
            <w:vAlign w:val="center"/>
          </w:tcPr>
          <w:p w:rsidR="003F06F1" w:rsidRPr="001D516B" w:rsidRDefault="003F06F1">
            <w:pPr>
              <w:jc w:val="center"/>
              <w:rPr>
                <w:spacing w:val="-12"/>
              </w:rPr>
            </w:pPr>
          </w:p>
        </w:tc>
        <w:tc>
          <w:tcPr>
            <w:tcW w:w="1276" w:type="dxa"/>
            <w:vMerge/>
            <w:vAlign w:val="center"/>
          </w:tcPr>
          <w:p w:rsidR="003F06F1" w:rsidRPr="001D516B" w:rsidRDefault="003F06F1">
            <w:pPr>
              <w:jc w:val="center"/>
              <w:rPr>
                <w:spacing w:val="-12"/>
              </w:rPr>
            </w:pPr>
          </w:p>
        </w:tc>
        <w:tc>
          <w:tcPr>
            <w:tcW w:w="850" w:type="dxa"/>
            <w:vAlign w:val="center"/>
          </w:tcPr>
          <w:p w:rsidR="003F06F1" w:rsidRPr="001D516B" w:rsidRDefault="003F06F1">
            <w:pPr>
              <w:spacing w:line="240" w:lineRule="exact"/>
              <w:jc w:val="center"/>
              <w:rPr>
                <w:szCs w:val="21"/>
              </w:rPr>
            </w:pPr>
            <w:r w:rsidRPr="001D516B">
              <w:rPr>
                <w:szCs w:val="21"/>
              </w:rPr>
              <w:t>SS</w:t>
            </w:r>
          </w:p>
        </w:tc>
        <w:tc>
          <w:tcPr>
            <w:tcW w:w="759" w:type="dxa"/>
            <w:vMerge/>
            <w:vAlign w:val="center"/>
          </w:tcPr>
          <w:p w:rsidR="003F06F1" w:rsidRPr="001D516B" w:rsidRDefault="003F06F1">
            <w:pPr>
              <w:pStyle w:val="33Char3CharCharCharCharCharCharCharCharC5"/>
              <w:rPr>
                <w:spacing w:val="-12"/>
                <w:sz w:val="21"/>
              </w:rPr>
            </w:pPr>
          </w:p>
        </w:tc>
        <w:tc>
          <w:tcPr>
            <w:tcW w:w="850" w:type="dxa"/>
            <w:gridSpan w:val="2"/>
            <w:tcMar>
              <w:left w:w="0" w:type="dxa"/>
              <w:right w:w="0" w:type="dxa"/>
            </w:tcMar>
            <w:vAlign w:val="center"/>
          </w:tcPr>
          <w:p w:rsidR="003F06F1" w:rsidRDefault="003F06F1" w:rsidP="00FF33B8">
            <w:pPr>
              <w:autoSpaceDE w:val="0"/>
              <w:autoSpaceDN w:val="0"/>
              <w:adjustRightInd w:val="0"/>
              <w:snapToGrid w:val="0"/>
              <w:jc w:val="center"/>
              <w:rPr>
                <w:color w:val="000000"/>
                <w:kern w:val="0"/>
                <w:szCs w:val="21"/>
              </w:rPr>
            </w:pPr>
            <w:r>
              <w:rPr>
                <w:color w:val="000000"/>
                <w:kern w:val="0"/>
                <w:szCs w:val="21"/>
              </w:rPr>
              <w:t>400</w:t>
            </w:r>
          </w:p>
        </w:tc>
        <w:tc>
          <w:tcPr>
            <w:tcW w:w="850" w:type="dxa"/>
            <w:vAlign w:val="center"/>
          </w:tcPr>
          <w:p w:rsidR="003F06F1" w:rsidRPr="001D516B" w:rsidRDefault="003F06F1" w:rsidP="00B14FB2">
            <w:pPr>
              <w:jc w:val="center"/>
            </w:pPr>
            <w:r w:rsidRPr="001D516B">
              <w:t>0.</w:t>
            </w:r>
            <w:r>
              <w:rPr>
                <w:rFonts w:hint="eastAsia"/>
              </w:rPr>
              <w:t>192</w:t>
            </w:r>
          </w:p>
        </w:tc>
        <w:tc>
          <w:tcPr>
            <w:tcW w:w="1652" w:type="dxa"/>
            <w:gridSpan w:val="2"/>
            <w:vAlign w:val="center"/>
          </w:tcPr>
          <w:p w:rsidR="003F06F1" w:rsidRPr="001D516B" w:rsidRDefault="003F06F1">
            <w:pPr>
              <w:jc w:val="center"/>
              <w:rPr>
                <w:szCs w:val="21"/>
              </w:rPr>
            </w:pPr>
            <w:r w:rsidRPr="001D516B">
              <w:rPr>
                <w:szCs w:val="21"/>
              </w:rPr>
              <w:t>10</w:t>
            </w:r>
          </w:p>
        </w:tc>
        <w:tc>
          <w:tcPr>
            <w:tcW w:w="1134" w:type="dxa"/>
            <w:gridSpan w:val="2"/>
            <w:vAlign w:val="center"/>
          </w:tcPr>
          <w:p w:rsidR="003F06F1" w:rsidRPr="001D516B" w:rsidRDefault="003F06F1" w:rsidP="00D47D84">
            <w:pPr>
              <w:jc w:val="center"/>
            </w:pPr>
            <w:r w:rsidRPr="001D516B">
              <w:t>0.0</w:t>
            </w:r>
            <w:r>
              <w:rPr>
                <w:rFonts w:hint="eastAsia"/>
              </w:rPr>
              <w:t>048</w:t>
            </w:r>
          </w:p>
        </w:tc>
        <w:tc>
          <w:tcPr>
            <w:tcW w:w="1466" w:type="dxa"/>
            <w:gridSpan w:val="2"/>
            <w:vMerge/>
            <w:vAlign w:val="center"/>
          </w:tcPr>
          <w:p w:rsidR="003F06F1" w:rsidRPr="001D516B" w:rsidRDefault="003F06F1">
            <w:pPr>
              <w:pStyle w:val="af6"/>
              <w:spacing w:line="240" w:lineRule="auto"/>
              <w:ind w:left="-84" w:firstLine="380"/>
              <w:rPr>
                <w:rFonts w:ascii="Times New Roman" w:hAnsi="Times New Roman"/>
                <w:spacing w:val="-10"/>
                <w:szCs w:val="21"/>
              </w:rPr>
            </w:pPr>
          </w:p>
        </w:tc>
      </w:tr>
      <w:tr w:rsidR="003F06F1" w:rsidRPr="001D516B" w:rsidTr="00953CAB">
        <w:trPr>
          <w:cantSplit/>
          <w:trHeight w:val="258"/>
          <w:jc w:val="center"/>
        </w:trPr>
        <w:tc>
          <w:tcPr>
            <w:tcW w:w="617" w:type="dxa"/>
            <w:vMerge/>
            <w:vAlign w:val="center"/>
          </w:tcPr>
          <w:p w:rsidR="003F06F1" w:rsidRPr="001D516B" w:rsidRDefault="003F06F1">
            <w:pPr>
              <w:jc w:val="center"/>
              <w:rPr>
                <w:spacing w:val="-12"/>
              </w:rPr>
            </w:pPr>
          </w:p>
        </w:tc>
        <w:tc>
          <w:tcPr>
            <w:tcW w:w="1276" w:type="dxa"/>
            <w:vMerge/>
            <w:vAlign w:val="center"/>
          </w:tcPr>
          <w:p w:rsidR="003F06F1" w:rsidRPr="001D516B" w:rsidRDefault="003F06F1">
            <w:pPr>
              <w:jc w:val="center"/>
              <w:rPr>
                <w:spacing w:val="-12"/>
              </w:rPr>
            </w:pPr>
          </w:p>
        </w:tc>
        <w:tc>
          <w:tcPr>
            <w:tcW w:w="850" w:type="dxa"/>
            <w:vAlign w:val="center"/>
          </w:tcPr>
          <w:p w:rsidR="003F06F1" w:rsidRPr="001D516B" w:rsidRDefault="003F06F1">
            <w:pPr>
              <w:spacing w:line="240" w:lineRule="exact"/>
              <w:jc w:val="center"/>
              <w:rPr>
                <w:szCs w:val="21"/>
              </w:rPr>
            </w:pPr>
            <w:r w:rsidRPr="001D516B">
              <w:rPr>
                <w:szCs w:val="21"/>
              </w:rPr>
              <w:t>氨氮</w:t>
            </w:r>
          </w:p>
        </w:tc>
        <w:tc>
          <w:tcPr>
            <w:tcW w:w="759" w:type="dxa"/>
            <w:vMerge/>
            <w:vAlign w:val="center"/>
          </w:tcPr>
          <w:p w:rsidR="003F06F1" w:rsidRPr="001D516B" w:rsidRDefault="003F06F1">
            <w:pPr>
              <w:pStyle w:val="33Char3CharCharCharCharCharCharCharCharC5"/>
              <w:rPr>
                <w:spacing w:val="-12"/>
                <w:sz w:val="21"/>
              </w:rPr>
            </w:pPr>
          </w:p>
        </w:tc>
        <w:tc>
          <w:tcPr>
            <w:tcW w:w="850" w:type="dxa"/>
            <w:gridSpan w:val="2"/>
            <w:tcMar>
              <w:left w:w="0" w:type="dxa"/>
              <w:right w:w="0" w:type="dxa"/>
            </w:tcMar>
            <w:vAlign w:val="center"/>
          </w:tcPr>
          <w:p w:rsidR="003F06F1" w:rsidRDefault="003F06F1" w:rsidP="00FF33B8">
            <w:pPr>
              <w:autoSpaceDE w:val="0"/>
              <w:autoSpaceDN w:val="0"/>
              <w:adjustRightInd w:val="0"/>
              <w:snapToGrid w:val="0"/>
              <w:jc w:val="center"/>
              <w:rPr>
                <w:color w:val="000000"/>
                <w:kern w:val="0"/>
                <w:szCs w:val="21"/>
              </w:rPr>
            </w:pPr>
            <w:r>
              <w:rPr>
                <w:color w:val="000000"/>
                <w:kern w:val="0"/>
                <w:szCs w:val="21"/>
              </w:rPr>
              <w:t>45</w:t>
            </w:r>
          </w:p>
        </w:tc>
        <w:tc>
          <w:tcPr>
            <w:tcW w:w="850" w:type="dxa"/>
            <w:vAlign w:val="center"/>
          </w:tcPr>
          <w:p w:rsidR="003F06F1" w:rsidRPr="001D516B" w:rsidRDefault="003F06F1" w:rsidP="00B14FB2">
            <w:pPr>
              <w:jc w:val="center"/>
            </w:pPr>
            <w:r w:rsidRPr="001D516B">
              <w:t>0.0</w:t>
            </w:r>
            <w:r>
              <w:rPr>
                <w:rFonts w:hint="eastAsia"/>
              </w:rPr>
              <w:t>216</w:t>
            </w:r>
          </w:p>
        </w:tc>
        <w:tc>
          <w:tcPr>
            <w:tcW w:w="1652" w:type="dxa"/>
            <w:gridSpan w:val="2"/>
            <w:vAlign w:val="center"/>
          </w:tcPr>
          <w:p w:rsidR="003F06F1" w:rsidRPr="001D516B" w:rsidRDefault="003F06F1">
            <w:pPr>
              <w:jc w:val="center"/>
              <w:rPr>
                <w:szCs w:val="21"/>
              </w:rPr>
            </w:pPr>
            <w:r>
              <w:rPr>
                <w:rFonts w:hint="eastAsia"/>
                <w:szCs w:val="21"/>
              </w:rPr>
              <w:t>5</w:t>
            </w:r>
          </w:p>
        </w:tc>
        <w:tc>
          <w:tcPr>
            <w:tcW w:w="1134" w:type="dxa"/>
            <w:gridSpan w:val="2"/>
            <w:vAlign w:val="center"/>
          </w:tcPr>
          <w:p w:rsidR="003F06F1" w:rsidRPr="001D516B" w:rsidRDefault="003F06F1" w:rsidP="00D47D84">
            <w:pPr>
              <w:jc w:val="center"/>
            </w:pPr>
            <w:r w:rsidRPr="001D516B">
              <w:t>0.00</w:t>
            </w:r>
            <w:r>
              <w:rPr>
                <w:rFonts w:hint="eastAsia"/>
              </w:rPr>
              <w:t>24</w:t>
            </w:r>
          </w:p>
        </w:tc>
        <w:tc>
          <w:tcPr>
            <w:tcW w:w="1466" w:type="dxa"/>
            <w:gridSpan w:val="2"/>
            <w:vMerge/>
            <w:vAlign w:val="center"/>
          </w:tcPr>
          <w:p w:rsidR="003F06F1" w:rsidRPr="001D516B" w:rsidRDefault="003F06F1">
            <w:pPr>
              <w:pStyle w:val="af6"/>
              <w:spacing w:line="240" w:lineRule="auto"/>
              <w:ind w:left="-84" w:firstLine="380"/>
              <w:rPr>
                <w:rFonts w:ascii="Times New Roman" w:hAnsi="Times New Roman"/>
                <w:spacing w:val="-10"/>
                <w:szCs w:val="21"/>
              </w:rPr>
            </w:pPr>
          </w:p>
        </w:tc>
      </w:tr>
      <w:tr w:rsidR="003F06F1" w:rsidRPr="001D516B" w:rsidTr="00953CAB">
        <w:trPr>
          <w:cantSplit/>
          <w:trHeight w:val="258"/>
          <w:jc w:val="center"/>
        </w:trPr>
        <w:tc>
          <w:tcPr>
            <w:tcW w:w="617" w:type="dxa"/>
            <w:vMerge/>
            <w:vAlign w:val="center"/>
          </w:tcPr>
          <w:p w:rsidR="003F06F1" w:rsidRPr="001D516B" w:rsidRDefault="003F06F1">
            <w:pPr>
              <w:jc w:val="center"/>
              <w:rPr>
                <w:spacing w:val="-12"/>
              </w:rPr>
            </w:pPr>
          </w:p>
        </w:tc>
        <w:tc>
          <w:tcPr>
            <w:tcW w:w="1276" w:type="dxa"/>
            <w:vMerge/>
            <w:vAlign w:val="center"/>
          </w:tcPr>
          <w:p w:rsidR="003F06F1" w:rsidRPr="001D516B" w:rsidRDefault="003F06F1">
            <w:pPr>
              <w:jc w:val="center"/>
              <w:rPr>
                <w:spacing w:val="-12"/>
              </w:rPr>
            </w:pPr>
          </w:p>
        </w:tc>
        <w:tc>
          <w:tcPr>
            <w:tcW w:w="850" w:type="dxa"/>
            <w:vAlign w:val="center"/>
          </w:tcPr>
          <w:p w:rsidR="003F06F1" w:rsidRPr="001D516B" w:rsidRDefault="003F06F1">
            <w:pPr>
              <w:spacing w:line="240" w:lineRule="exact"/>
              <w:jc w:val="center"/>
              <w:rPr>
                <w:szCs w:val="21"/>
              </w:rPr>
            </w:pPr>
            <w:r>
              <w:rPr>
                <w:rFonts w:hint="eastAsia"/>
                <w:szCs w:val="21"/>
              </w:rPr>
              <w:t>总氮</w:t>
            </w:r>
          </w:p>
        </w:tc>
        <w:tc>
          <w:tcPr>
            <w:tcW w:w="759" w:type="dxa"/>
            <w:vMerge/>
            <w:vAlign w:val="center"/>
          </w:tcPr>
          <w:p w:rsidR="003F06F1" w:rsidRPr="001D516B" w:rsidRDefault="003F06F1">
            <w:pPr>
              <w:pStyle w:val="33Char3CharCharCharCharCharCharCharCharC5"/>
              <w:rPr>
                <w:spacing w:val="-12"/>
                <w:sz w:val="21"/>
              </w:rPr>
            </w:pPr>
          </w:p>
        </w:tc>
        <w:tc>
          <w:tcPr>
            <w:tcW w:w="850" w:type="dxa"/>
            <w:gridSpan w:val="2"/>
            <w:tcMar>
              <w:left w:w="0" w:type="dxa"/>
              <w:right w:w="0" w:type="dxa"/>
            </w:tcMar>
            <w:vAlign w:val="center"/>
          </w:tcPr>
          <w:p w:rsidR="003F06F1" w:rsidRDefault="003F06F1" w:rsidP="00FF33B8">
            <w:pPr>
              <w:autoSpaceDE w:val="0"/>
              <w:autoSpaceDN w:val="0"/>
              <w:adjustRightInd w:val="0"/>
              <w:snapToGrid w:val="0"/>
              <w:jc w:val="center"/>
              <w:rPr>
                <w:color w:val="000000"/>
                <w:kern w:val="0"/>
                <w:szCs w:val="21"/>
              </w:rPr>
            </w:pPr>
            <w:r>
              <w:rPr>
                <w:color w:val="000000"/>
                <w:kern w:val="0"/>
                <w:szCs w:val="21"/>
              </w:rPr>
              <w:t>70</w:t>
            </w:r>
          </w:p>
        </w:tc>
        <w:tc>
          <w:tcPr>
            <w:tcW w:w="850" w:type="dxa"/>
            <w:vAlign w:val="center"/>
          </w:tcPr>
          <w:p w:rsidR="003F06F1" w:rsidRPr="001D516B" w:rsidRDefault="003F06F1" w:rsidP="00B14FB2">
            <w:pPr>
              <w:jc w:val="center"/>
            </w:pPr>
            <w:r>
              <w:rPr>
                <w:rFonts w:hint="eastAsia"/>
              </w:rPr>
              <w:t>0.0336</w:t>
            </w:r>
          </w:p>
        </w:tc>
        <w:tc>
          <w:tcPr>
            <w:tcW w:w="1652" w:type="dxa"/>
            <w:gridSpan w:val="2"/>
            <w:vAlign w:val="center"/>
          </w:tcPr>
          <w:p w:rsidR="003F06F1" w:rsidRPr="001D516B" w:rsidRDefault="003F06F1" w:rsidP="00D47D84">
            <w:pPr>
              <w:jc w:val="center"/>
              <w:rPr>
                <w:szCs w:val="21"/>
              </w:rPr>
            </w:pPr>
            <w:r>
              <w:rPr>
                <w:rFonts w:hint="eastAsia"/>
                <w:szCs w:val="21"/>
              </w:rPr>
              <w:t>15</w:t>
            </w:r>
          </w:p>
        </w:tc>
        <w:tc>
          <w:tcPr>
            <w:tcW w:w="1134" w:type="dxa"/>
            <w:gridSpan w:val="2"/>
            <w:vAlign w:val="center"/>
          </w:tcPr>
          <w:p w:rsidR="003F06F1" w:rsidRPr="001D516B" w:rsidRDefault="003F06F1" w:rsidP="00D47D84">
            <w:pPr>
              <w:jc w:val="center"/>
            </w:pPr>
            <w:r>
              <w:rPr>
                <w:rFonts w:hint="eastAsia"/>
              </w:rPr>
              <w:t>0.0072</w:t>
            </w:r>
          </w:p>
        </w:tc>
        <w:tc>
          <w:tcPr>
            <w:tcW w:w="1466" w:type="dxa"/>
            <w:gridSpan w:val="2"/>
            <w:vMerge/>
            <w:vAlign w:val="center"/>
          </w:tcPr>
          <w:p w:rsidR="003F06F1" w:rsidRPr="001D516B" w:rsidRDefault="003F06F1">
            <w:pPr>
              <w:pStyle w:val="af6"/>
              <w:spacing w:line="240" w:lineRule="auto"/>
              <w:ind w:left="-84" w:firstLine="380"/>
              <w:rPr>
                <w:rFonts w:ascii="Times New Roman" w:hAnsi="Times New Roman"/>
                <w:spacing w:val="-10"/>
                <w:szCs w:val="21"/>
              </w:rPr>
            </w:pPr>
          </w:p>
        </w:tc>
      </w:tr>
      <w:tr w:rsidR="003F06F1" w:rsidRPr="001D516B" w:rsidTr="00953CAB">
        <w:trPr>
          <w:cantSplit/>
          <w:trHeight w:val="261"/>
          <w:jc w:val="center"/>
        </w:trPr>
        <w:tc>
          <w:tcPr>
            <w:tcW w:w="617" w:type="dxa"/>
            <w:vMerge/>
            <w:vAlign w:val="center"/>
          </w:tcPr>
          <w:p w:rsidR="003F06F1" w:rsidRPr="001D516B" w:rsidRDefault="003F06F1">
            <w:pPr>
              <w:jc w:val="center"/>
              <w:rPr>
                <w:spacing w:val="-12"/>
              </w:rPr>
            </w:pPr>
          </w:p>
        </w:tc>
        <w:tc>
          <w:tcPr>
            <w:tcW w:w="1276" w:type="dxa"/>
            <w:vMerge/>
            <w:vAlign w:val="center"/>
          </w:tcPr>
          <w:p w:rsidR="003F06F1" w:rsidRPr="001D516B" w:rsidRDefault="003F06F1">
            <w:pPr>
              <w:jc w:val="center"/>
              <w:rPr>
                <w:spacing w:val="-12"/>
              </w:rPr>
            </w:pPr>
          </w:p>
        </w:tc>
        <w:tc>
          <w:tcPr>
            <w:tcW w:w="850" w:type="dxa"/>
            <w:vAlign w:val="center"/>
          </w:tcPr>
          <w:p w:rsidR="003F06F1" w:rsidRPr="001D516B" w:rsidRDefault="003F06F1">
            <w:pPr>
              <w:spacing w:line="240" w:lineRule="exact"/>
              <w:jc w:val="center"/>
              <w:rPr>
                <w:szCs w:val="21"/>
              </w:rPr>
            </w:pPr>
            <w:r w:rsidRPr="001D516B">
              <w:rPr>
                <w:szCs w:val="21"/>
              </w:rPr>
              <w:t>TP</w:t>
            </w:r>
          </w:p>
        </w:tc>
        <w:tc>
          <w:tcPr>
            <w:tcW w:w="759" w:type="dxa"/>
            <w:vMerge/>
            <w:vAlign w:val="center"/>
          </w:tcPr>
          <w:p w:rsidR="003F06F1" w:rsidRPr="001D516B" w:rsidRDefault="003F06F1">
            <w:pPr>
              <w:pStyle w:val="33Char3CharCharCharCharCharCharCharCharC5"/>
              <w:rPr>
                <w:spacing w:val="-12"/>
                <w:sz w:val="21"/>
              </w:rPr>
            </w:pPr>
          </w:p>
        </w:tc>
        <w:tc>
          <w:tcPr>
            <w:tcW w:w="850" w:type="dxa"/>
            <w:gridSpan w:val="2"/>
            <w:tcMar>
              <w:left w:w="0" w:type="dxa"/>
              <w:right w:w="0" w:type="dxa"/>
            </w:tcMar>
            <w:vAlign w:val="center"/>
          </w:tcPr>
          <w:p w:rsidR="003F06F1" w:rsidRDefault="003F06F1" w:rsidP="00FF33B8">
            <w:pPr>
              <w:autoSpaceDE w:val="0"/>
              <w:autoSpaceDN w:val="0"/>
              <w:adjustRightInd w:val="0"/>
              <w:snapToGrid w:val="0"/>
              <w:jc w:val="center"/>
              <w:rPr>
                <w:color w:val="000000"/>
                <w:kern w:val="0"/>
                <w:szCs w:val="21"/>
              </w:rPr>
            </w:pPr>
            <w:r>
              <w:rPr>
                <w:color w:val="000000"/>
                <w:kern w:val="0"/>
                <w:szCs w:val="21"/>
              </w:rPr>
              <w:t>8</w:t>
            </w:r>
          </w:p>
        </w:tc>
        <w:tc>
          <w:tcPr>
            <w:tcW w:w="850" w:type="dxa"/>
            <w:vAlign w:val="center"/>
          </w:tcPr>
          <w:p w:rsidR="003F06F1" w:rsidRPr="001D516B" w:rsidRDefault="003F06F1" w:rsidP="00B14FB2">
            <w:pPr>
              <w:jc w:val="center"/>
            </w:pPr>
            <w:r w:rsidRPr="001D516B">
              <w:t>0.00</w:t>
            </w:r>
            <w:r>
              <w:rPr>
                <w:rFonts w:hint="eastAsia"/>
              </w:rPr>
              <w:t>38</w:t>
            </w:r>
          </w:p>
        </w:tc>
        <w:tc>
          <w:tcPr>
            <w:tcW w:w="1652" w:type="dxa"/>
            <w:gridSpan w:val="2"/>
            <w:vAlign w:val="center"/>
          </w:tcPr>
          <w:p w:rsidR="003F06F1" w:rsidRPr="001D516B" w:rsidRDefault="003F06F1">
            <w:pPr>
              <w:jc w:val="center"/>
              <w:rPr>
                <w:szCs w:val="21"/>
              </w:rPr>
            </w:pPr>
            <w:r w:rsidRPr="001D516B">
              <w:rPr>
                <w:szCs w:val="21"/>
              </w:rPr>
              <w:t>0.5</w:t>
            </w:r>
          </w:p>
        </w:tc>
        <w:tc>
          <w:tcPr>
            <w:tcW w:w="1134" w:type="dxa"/>
            <w:gridSpan w:val="2"/>
            <w:vAlign w:val="center"/>
          </w:tcPr>
          <w:p w:rsidR="003F06F1" w:rsidRPr="001D516B" w:rsidRDefault="003F06F1" w:rsidP="00D47D84">
            <w:pPr>
              <w:jc w:val="center"/>
            </w:pPr>
            <w:r w:rsidRPr="001D516B">
              <w:t>0.000</w:t>
            </w:r>
            <w:r>
              <w:rPr>
                <w:rFonts w:hint="eastAsia"/>
              </w:rPr>
              <w:t>2</w:t>
            </w:r>
          </w:p>
        </w:tc>
        <w:tc>
          <w:tcPr>
            <w:tcW w:w="1466" w:type="dxa"/>
            <w:gridSpan w:val="2"/>
            <w:vMerge/>
            <w:vAlign w:val="center"/>
          </w:tcPr>
          <w:p w:rsidR="003F06F1" w:rsidRPr="001D516B" w:rsidRDefault="003F06F1">
            <w:pPr>
              <w:pStyle w:val="af6"/>
              <w:spacing w:line="240" w:lineRule="auto"/>
              <w:ind w:left="-84" w:firstLine="380"/>
              <w:rPr>
                <w:rFonts w:ascii="Times New Roman" w:hAnsi="Times New Roman"/>
                <w:spacing w:val="-10"/>
                <w:szCs w:val="21"/>
              </w:rPr>
            </w:pPr>
          </w:p>
        </w:tc>
      </w:tr>
      <w:tr w:rsidR="003F06F1" w:rsidRPr="001D516B" w:rsidTr="00953CAB">
        <w:trPr>
          <w:cantSplit/>
          <w:trHeight w:val="397"/>
          <w:jc w:val="center"/>
        </w:trPr>
        <w:tc>
          <w:tcPr>
            <w:tcW w:w="617" w:type="dxa"/>
            <w:vMerge w:val="restart"/>
            <w:vAlign w:val="center"/>
          </w:tcPr>
          <w:p w:rsidR="003F06F1" w:rsidRPr="001D516B" w:rsidRDefault="003F06F1">
            <w:pPr>
              <w:adjustRightInd w:val="0"/>
              <w:snapToGrid w:val="0"/>
              <w:jc w:val="center"/>
              <w:rPr>
                <w:spacing w:val="-12"/>
              </w:rPr>
            </w:pPr>
            <w:r w:rsidRPr="001D516B">
              <w:rPr>
                <w:spacing w:val="-12"/>
              </w:rPr>
              <w:t>固</w:t>
            </w:r>
          </w:p>
          <w:p w:rsidR="003F06F1" w:rsidRPr="001D516B" w:rsidRDefault="003F06F1">
            <w:pPr>
              <w:adjustRightInd w:val="0"/>
              <w:snapToGrid w:val="0"/>
              <w:jc w:val="center"/>
              <w:rPr>
                <w:spacing w:val="-12"/>
              </w:rPr>
            </w:pPr>
            <w:r w:rsidRPr="001D516B">
              <w:rPr>
                <w:spacing w:val="-12"/>
              </w:rPr>
              <w:t>体废</w:t>
            </w:r>
          </w:p>
          <w:p w:rsidR="003F06F1" w:rsidRPr="001D516B" w:rsidRDefault="003F06F1">
            <w:pPr>
              <w:adjustRightInd w:val="0"/>
              <w:snapToGrid w:val="0"/>
              <w:jc w:val="center"/>
              <w:rPr>
                <w:spacing w:val="-12"/>
              </w:rPr>
            </w:pPr>
            <w:r w:rsidRPr="001D516B">
              <w:rPr>
                <w:spacing w:val="-12"/>
              </w:rPr>
              <w:t>物</w:t>
            </w:r>
          </w:p>
        </w:tc>
        <w:tc>
          <w:tcPr>
            <w:tcW w:w="1276" w:type="dxa"/>
            <w:vAlign w:val="center"/>
          </w:tcPr>
          <w:p w:rsidR="003F06F1" w:rsidRPr="001D516B" w:rsidRDefault="003F06F1">
            <w:pPr>
              <w:jc w:val="center"/>
              <w:rPr>
                <w:spacing w:val="-12"/>
              </w:rPr>
            </w:pPr>
          </w:p>
        </w:tc>
        <w:tc>
          <w:tcPr>
            <w:tcW w:w="850" w:type="dxa"/>
            <w:vAlign w:val="center"/>
          </w:tcPr>
          <w:p w:rsidR="003F06F1" w:rsidRPr="001D516B" w:rsidRDefault="003F06F1">
            <w:pPr>
              <w:jc w:val="center"/>
              <w:rPr>
                <w:spacing w:val="-12"/>
              </w:rPr>
            </w:pPr>
            <w:r w:rsidRPr="001D516B">
              <w:rPr>
                <w:spacing w:val="-12"/>
              </w:rPr>
              <w:t>产生量</w:t>
            </w:r>
          </w:p>
          <w:p w:rsidR="003F06F1" w:rsidRPr="001D516B" w:rsidRDefault="003F06F1">
            <w:pPr>
              <w:jc w:val="center"/>
              <w:rPr>
                <w:spacing w:val="-12"/>
              </w:rPr>
            </w:pPr>
            <w:r w:rsidRPr="001D516B">
              <w:rPr>
                <w:spacing w:val="-12"/>
              </w:rPr>
              <w:t>t/a</w:t>
            </w:r>
          </w:p>
        </w:tc>
        <w:tc>
          <w:tcPr>
            <w:tcW w:w="1184" w:type="dxa"/>
            <w:gridSpan w:val="2"/>
            <w:vAlign w:val="center"/>
          </w:tcPr>
          <w:p w:rsidR="003F06F1" w:rsidRPr="001D516B" w:rsidRDefault="003F06F1">
            <w:pPr>
              <w:pStyle w:val="xl24"/>
              <w:widowControl w:val="0"/>
              <w:pBdr>
                <w:bottom w:val="none" w:sz="0" w:space="0" w:color="auto"/>
                <w:right w:val="none" w:sz="0" w:space="0" w:color="auto"/>
              </w:pBdr>
              <w:spacing w:before="0" w:beforeAutospacing="0" w:after="0" w:afterAutospacing="0"/>
              <w:rPr>
                <w:rFonts w:eastAsia="宋体"/>
                <w:spacing w:val="-12"/>
                <w:kern w:val="2"/>
                <w:sz w:val="21"/>
              </w:rPr>
            </w:pPr>
            <w:r w:rsidRPr="001D516B">
              <w:rPr>
                <w:rFonts w:eastAsia="宋体"/>
                <w:spacing w:val="-12"/>
                <w:kern w:val="2"/>
                <w:sz w:val="21"/>
              </w:rPr>
              <w:t>处理处置量</w:t>
            </w:r>
            <w:r w:rsidRPr="001D516B">
              <w:rPr>
                <w:spacing w:val="-12"/>
              </w:rPr>
              <w:t>t/a</w:t>
            </w:r>
          </w:p>
        </w:tc>
        <w:tc>
          <w:tcPr>
            <w:tcW w:w="1275" w:type="dxa"/>
            <w:gridSpan w:val="2"/>
            <w:vAlign w:val="center"/>
          </w:tcPr>
          <w:p w:rsidR="003F06F1" w:rsidRPr="001D516B" w:rsidRDefault="003F06F1">
            <w:pPr>
              <w:pStyle w:val="12"/>
              <w:jc w:val="center"/>
              <w:rPr>
                <w:spacing w:val="-12"/>
                <w:szCs w:val="24"/>
              </w:rPr>
            </w:pPr>
            <w:r w:rsidRPr="001D516B">
              <w:rPr>
                <w:spacing w:val="-12"/>
                <w:szCs w:val="24"/>
              </w:rPr>
              <w:t>综合利用量</w:t>
            </w:r>
          </w:p>
          <w:p w:rsidR="003F06F1" w:rsidRPr="001D516B" w:rsidRDefault="003F06F1">
            <w:pPr>
              <w:jc w:val="center"/>
              <w:rPr>
                <w:spacing w:val="-12"/>
              </w:rPr>
            </w:pPr>
            <w:r w:rsidRPr="001D516B">
              <w:rPr>
                <w:spacing w:val="-12"/>
              </w:rPr>
              <w:t>t/a</w:t>
            </w:r>
          </w:p>
        </w:tc>
        <w:tc>
          <w:tcPr>
            <w:tcW w:w="2786" w:type="dxa"/>
            <w:gridSpan w:val="4"/>
            <w:vAlign w:val="center"/>
          </w:tcPr>
          <w:p w:rsidR="003F06F1" w:rsidRPr="001D516B" w:rsidRDefault="003F06F1">
            <w:pPr>
              <w:pStyle w:val="a3"/>
              <w:spacing w:line="240" w:lineRule="auto"/>
              <w:rPr>
                <w:rFonts w:ascii="Times New Roman" w:eastAsia="宋体"/>
                <w:spacing w:val="-12"/>
                <w:szCs w:val="24"/>
              </w:rPr>
            </w:pPr>
            <w:r w:rsidRPr="001D516B">
              <w:rPr>
                <w:rFonts w:ascii="Times New Roman" w:eastAsia="宋体"/>
                <w:spacing w:val="-12"/>
                <w:szCs w:val="24"/>
              </w:rPr>
              <w:t>外排放量</w:t>
            </w:r>
          </w:p>
          <w:p w:rsidR="003F06F1" w:rsidRPr="001D516B" w:rsidRDefault="003F06F1">
            <w:pPr>
              <w:jc w:val="center"/>
              <w:rPr>
                <w:spacing w:val="-12"/>
              </w:rPr>
            </w:pPr>
            <w:r w:rsidRPr="001D516B">
              <w:rPr>
                <w:spacing w:val="-12"/>
              </w:rPr>
              <w:t>t/a</w:t>
            </w:r>
          </w:p>
        </w:tc>
        <w:tc>
          <w:tcPr>
            <w:tcW w:w="1466" w:type="dxa"/>
            <w:gridSpan w:val="2"/>
            <w:vAlign w:val="center"/>
          </w:tcPr>
          <w:p w:rsidR="003F06F1" w:rsidRPr="001D516B" w:rsidRDefault="003F06F1">
            <w:pPr>
              <w:jc w:val="center"/>
              <w:rPr>
                <w:spacing w:val="-12"/>
              </w:rPr>
            </w:pPr>
            <w:r w:rsidRPr="001D516B">
              <w:rPr>
                <w:spacing w:val="-12"/>
              </w:rPr>
              <w:t>备注</w:t>
            </w:r>
          </w:p>
        </w:tc>
      </w:tr>
      <w:tr w:rsidR="003F06F1" w:rsidRPr="001D516B" w:rsidTr="00953CAB">
        <w:trPr>
          <w:cantSplit/>
          <w:trHeight w:val="501"/>
          <w:jc w:val="center"/>
        </w:trPr>
        <w:tc>
          <w:tcPr>
            <w:tcW w:w="617" w:type="dxa"/>
            <w:vMerge/>
            <w:vAlign w:val="center"/>
          </w:tcPr>
          <w:p w:rsidR="003F06F1" w:rsidRPr="001D516B" w:rsidRDefault="003F06F1">
            <w:pPr>
              <w:jc w:val="center"/>
              <w:rPr>
                <w:spacing w:val="-12"/>
              </w:rPr>
            </w:pPr>
          </w:p>
        </w:tc>
        <w:tc>
          <w:tcPr>
            <w:tcW w:w="1276" w:type="dxa"/>
            <w:vAlign w:val="center"/>
          </w:tcPr>
          <w:p w:rsidR="003F06F1" w:rsidRPr="001D516B" w:rsidRDefault="003F06F1">
            <w:pPr>
              <w:pStyle w:val="12"/>
              <w:jc w:val="center"/>
            </w:pPr>
            <w:r w:rsidRPr="001D516B">
              <w:t>一般工业</w:t>
            </w:r>
          </w:p>
          <w:p w:rsidR="003F06F1" w:rsidRPr="001D516B" w:rsidRDefault="003F06F1">
            <w:pPr>
              <w:pStyle w:val="12"/>
              <w:jc w:val="center"/>
              <w:rPr>
                <w:bCs/>
                <w:szCs w:val="21"/>
              </w:rPr>
            </w:pPr>
            <w:r w:rsidRPr="001D516B">
              <w:t>固废</w:t>
            </w:r>
          </w:p>
        </w:tc>
        <w:tc>
          <w:tcPr>
            <w:tcW w:w="850" w:type="dxa"/>
            <w:vAlign w:val="center"/>
          </w:tcPr>
          <w:p w:rsidR="003F06F1" w:rsidRPr="001D516B" w:rsidRDefault="003F06F1" w:rsidP="00185313">
            <w:pPr>
              <w:jc w:val="center"/>
              <w:rPr>
                <w:bCs/>
                <w:color w:val="000000"/>
              </w:rPr>
            </w:pPr>
            <w:r>
              <w:rPr>
                <w:rFonts w:hint="eastAsia"/>
                <w:bCs/>
                <w:color w:val="000000"/>
              </w:rPr>
              <w:t>30.491</w:t>
            </w:r>
          </w:p>
        </w:tc>
        <w:tc>
          <w:tcPr>
            <w:tcW w:w="1184" w:type="dxa"/>
            <w:gridSpan w:val="2"/>
            <w:vAlign w:val="center"/>
          </w:tcPr>
          <w:p w:rsidR="003F06F1" w:rsidRPr="001D516B" w:rsidRDefault="003F06F1">
            <w:pPr>
              <w:jc w:val="center"/>
              <w:rPr>
                <w:bCs/>
                <w:color w:val="000000"/>
              </w:rPr>
            </w:pPr>
            <w:r w:rsidRPr="001D516B">
              <w:rPr>
                <w:bCs/>
                <w:color w:val="000000"/>
              </w:rPr>
              <w:t>/</w:t>
            </w:r>
          </w:p>
        </w:tc>
        <w:tc>
          <w:tcPr>
            <w:tcW w:w="1275" w:type="dxa"/>
            <w:gridSpan w:val="2"/>
            <w:vAlign w:val="center"/>
          </w:tcPr>
          <w:p w:rsidR="003F06F1" w:rsidRPr="001D516B" w:rsidRDefault="003F06F1" w:rsidP="00B741F7">
            <w:pPr>
              <w:jc w:val="center"/>
              <w:rPr>
                <w:bCs/>
                <w:color w:val="000000"/>
              </w:rPr>
            </w:pPr>
            <w:r>
              <w:rPr>
                <w:rFonts w:hint="eastAsia"/>
                <w:bCs/>
                <w:color w:val="000000"/>
              </w:rPr>
              <w:t>30.491</w:t>
            </w:r>
          </w:p>
        </w:tc>
        <w:tc>
          <w:tcPr>
            <w:tcW w:w="2786" w:type="dxa"/>
            <w:gridSpan w:val="4"/>
            <w:vAlign w:val="center"/>
          </w:tcPr>
          <w:p w:rsidR="003F06F1" w:rsidRPr="001D516B" w:rsidRDefault="003F06F1">
            <w:pPr>
              <w:jc w:val="center"/>
              <w:rPr>
                <w:bCs/>
                <w:color w:val="000000"/>
              </w:rPr>
            </w:pPr>
            <w:r w:rsidRPr="001D516B">
              <w:rPr>
                <w:bCs/>
                <w:color w:val="000000"/>
              </w:rPr>
              <w:t>0</w:t>
            </w:r>
          </w:p>
        </w:tc>
        <w:tc>
          <w:tcPr>
            <w:tcW w:w="1466" w:type="dxa"/>
            <w:gridSpan w:val="2"/>
            <w:vAlign w:val="center"/>
          </w:tcPr>
          <w:p w:rsidR="003F06F1" w:rsidRPr="001D516B" w:rsidRDefault="003F06F1">
            <w:pPr>
              <w:jc w:val="center"/>
              <w:rPr>
                <w:bCs/>
                <w:szCs w:val="21"/>
              </w:rPr>
            </w:pPr>
            <w:r w:rsidRPr="001D516B">
              <w:rPr>
                <w:bCs/>
              </w:rPr>
              <w:t>综合利用</w:t>
            </w:r>
          </w:p>
        </w:tc>
      </w:tr>
      <w:tr w:rsidR="003F06F1" w:rsidRPr="001D516B" w:rsidTr="00953CAB">
        <w:trPr>
          <w:cantSplit/>
          <w:trHeight w:val="475"/>
          <w:jc w:val="center"/>
        </w:trPr>
        <w:tc>
          <w:tcPr>
            <w:tcW w:w="617" w:type="dxa"/>
            <w:vMerge/>
            <w:vAlign w:val="center"/>
          </w:tcPr>
          <w:p w:rsidR="003F06F1" w:rsidRPr="001D516B" w:rsidRDefault="003F06F1">
            <w:pPr>
              <w:jc w:val="center"/>
              <w:rPr>
                <w:spacing w:val="-12"/>
              </w:rPr>
            </w:pPr>
          </w:p>
        </w:tc>
        <w:tc>
          <w:tcPr>
            <w:tcW w:w="1276" w:type="dxa"/>
            <w:vAlign w:val="center"/>
          </w:tcPr>
          <w:p w:rsidR="003F06F1" w:rsidRPr="001D516B" w:rsidRDefault="003F06F1">
            <w:pPr>
              <w:pStyle w:val="12"/>
              <w:ind w:leftChars="-20" w:left="-42" w:rightChars="-20" w:right="-42"/>
              <w:jc w:val="center"/>
              <w:rPr>
                <w:bCs/>
                <w:szCs w:val="21"/>
              </w:rPr>
            </w:pPr>
            <w:r w:rsidRPr="001D516B">
              <w:t>危险固废</w:t>
            </w:r>
          </w:p>
        </w:tc>
        <w:tc>
          <w:tcPr>
            <w:tcW w:w="850" w:type="dxa"/>
            <w:vAlign w:val="center"/>
          </w:tcPr>
          <w:p w:rsidR="003F06F1" w:rsidRPr="001D516B" w:rsidRDefault="003F06F1" w:rsidP="0068437C">
            <w:pPr>
              <w:jc w:val="center"/>
              <w:rPr>
                <w:bCs/>
                <w:color w:val="000000"/>
              </w:rPr>
            </w:pPr>
            <w:r>
              <w:rPr>
                <w:rFonts w:hint="eastAsia"/>
                <w:bCs/>
                <w:color w:val="000000"/>
              </w:rPr>
              <w:t>0.21</w:t>
            </w:r>
          </w:p>
        </w:tc>
        <w:tc>
          <w:tcPr>
            <w:tcW w:w="1184" w:type="dxa"/>
            <w:gridSpan w:val="2"/>
            <w:vAlign w:val="center"/>
          </w:tcPr>
          <w:p w:rsidR="003F06F1" w:rsidRPr="001D516B" w:rsidRDefault="003F06F1" w:rsidP="0068437C">
            <w:pPr>
              <w:jc w:val="center"/>
              <w:rPr>
                <w:bCs/>
                <w:color w:val="000000"/>
              </w:rPr>
            </w:pPr>
            <w:r>
              <w:rPr>
                <w:bCs/>
                <w:color w:val="000000"/>
              </w:rPr>
              <w:t>0.</w:t>
            </w:r>
            <w:r>
              <w:rPr>
                <w:rFonts w:hint="eastAsia"/>
                <w:bCs/>
                <w:color w:val="000000"/>
              </w:rPr>
              <w:t>21</w:t>
            </w:r>
          </w:p>
        </w:tc>
        <w:tc>
          <w:tcPr>
            <w:tcW w:w="1275" w:type="dxa"/>
            <w:gridSpan w:val="2"/>
            <w:vAlign w:val="center"/>
          </w:tcPr>
          <w:p w:rsidR="003F06F1" w:rsidRPr="001D516B" w:rsidRDefault="003F06F1">
            <w:pPr>
              <w:jc w:val="center"/>
              <w:rPr>
                <w:bCs/>
                <w:color w:val="000000"/>
              </w:rPr>
            </w:pPr>
            <w:r w:rsidRPr="001D516B">
              <w:rPr>
                <w:bCs/>
                <w:color w:val="000000"/>
              </w:rPr>
              <w:t>/</w:t>
            </w:r>
          </w:p>
        </w:tc>
        <w:tc>
          <w:tcPr>
            <w:tcW w:w="2786" w:type="dxa"/>
            <w:gridSpan w:val="4"/>
            <w:vAlign w:val="center"/>
          </w:tcPr>
          <w:p w:rsidR="003F06F1" w:rsidRPr="001D516B" w:rsidRDefault="003F06F1">
            <w:pPr>
              <w:jc w:val="center"/>
              <w:rPr>
                <w:bCs/>
                <w:color w:val="000000"/>
              </w:rPr>
            </w:pPr>
            <w:r w:rsidRPr="001D516B">
              <w:rPr>
                <w:bCs/>
                <w:color w:val="000000"/>
              </w:rPr>
              <w:t>0</w:t>
            </w:r>
          </w:p>
        </w:tc>
        <w:tc>
          <w:tcPr>
            <w:tcW w:w="1466" w:type="dxa"/>
            <w:gridSpan w:val="2"/>
            <w:vAlign w:val="center"/>
          </w:tcPr>
          <w:p w:rsidR="003F06F1" w:rsidRPr="001D516B" w:rsidRDefault="003F06F1">
            <w:pPr>
              <w:jc w:val="center"/>
              <w:rPr>
                <w:bCs/>
                <w:szCs w:val="21"/>
              </w:rPr>
            </w:pPr>
            <w:r w:rsidRPr="001D516B">
              <w:rPr>
                <w:bCs/>
                <w:szCs w:val="21"/>
              </w:rPr>
              <w:t>委托有资质机构处置</w:t>
            </w:r>
          </w:p>
        </w:tc>
      </w:tr>
      <w:tr w:rsidR="003F06F1" w:rsidRPr="001D516B" w:rsidTr="00953CAB">
        <w:trPr>
          <w:cantSplit/>
          <w:trHeight w:val="397"/>
          <w:jc w:val="center"/>
        </w:trPr>
        <w:tc>
          <w:tcPr>
            <w:tcW w:w="617" w:type="dxa"/>
            <w:vMerge/>
            <w:vAlign w:val="center"/>
          </w:tcPr>
          <w:p w:rsidR="003F06F1" w:rsidRPr="001D516B" w:rsidRDefault="003F06F1">
            <w:pPr>
              <w:adjustRightInd w:val="0"/>
              <w:snapToGrid w:val="0"/>
              <w:jc w:val="center"/>
              <w:rPr>
                <w:spacing w:val="-12"/>
              </w:rPr>
            </w:pPr>
          </w:p>
        </w:tc>
        <w:tc>
          <w:tcPr>
            <w:tcW w:w="1276" w:type="dxa"/>
            <w:vAlign w:val="center"/>
          </w:tcPr>
          <w:p w:rsidR="003F06F1" w:rsidRPr="001D516B" w:rsidRDefault="003F06F1">
            <w:pPr>
              <w:jc w:val="center"/>
              <w:rPr>
                <w:spacing w:val="-12"/>
              </w:rPr>
            </w:pPr>
            <w:r w:rsidRPr="001D516B">
              <w:rPr>
                <w:spacing w:val="-12"/>
              </w:rPr>
              <w:t>生活垃圾</w:t>
            </w:r>
          </w:p>
        </w:tc>
        <w:tc>
          <w:tcPr>
            <w:tcW w:w="850" w:type="dxa"/>
            <w:vAlign w:val="center"/>
          </w:tcPr>
          <w:p w:rsidR="003F06F1" w:rsidRPr="001D516B" w:rsidRDefault="003F06F1" w:rsidP="00C8456E">
            <w:pPr>
              <w:jc w:val="center"/>
              <w:rPr>
                <w:bCs/>
                <w:color w:val="000000"/>
              </w:rPr>
            </w:pPr>
            <w:r>
              <w:rPr>
                <w:rFonts w:hint="eastAsia"/>
                <w:bCs/>
                <w:color w:val="000000"/>
              </w:rPr>
              <w:t>4.08</w:t>
            </w:r>
          </w:p>
        </w:tc>
        <w:tc>
          <w:tcPr>
            <w:tcW w:w="1184" w:type="dxa"/>
            <w:gridSpan w:val="2"/>
            <w:vAlign w:val="center"/>
          </w:tcPr>
          <w:p w:rsidR="003F06F1" w:rsidRPr="001D516B" w:rsidRDefault="003F06F1" w:rsidP="00C8456E">
            <w:pPr>
              <w:jc w:val="center"/>
              <w:rPr>
                <w:bCs/>
                <w:color w:val="000000"/>
              </w:rPr>
            </w:pPr>
            <w:r>
              <w:rPr>
                <w:rFonts w:hint="eastAsia"/>
                <w:bCs/>
                <w:color w:val="000000"/>
              </w:rPr>
              <w:t>4.08</w:t>
            </w:r>
          </w:p>
        </w:tc>
        <w:tc>
          <w:tcPr>
            <w:tcW w:w="1275" w:type="dxa"/>
            <w:gridSpan w:val="2"/>
            <w:vAlign w:val="center"/>
          </w:tcPr>
          <w:p w:rsidR="003F06F1" w:rsidRPr="001D516B" w:rsidRDefault="003F06F1">
            <w:pPr>
              <w:jc w:val="center"/>
              <w:rPr>
                <w:color w:val="000000"/>
              </w:rPr>
            </w:pPr>
            <w:r w:rsidRPr="001D516B">
              <w:rPr>
                <w:bCs/>
                <w:color w:val="000000"/>
              </w:rPr>
              <w:t>0</w:t>
            </w:r>
          </w:p>
        </w:tc>
        <w:tc>
          <w:tcPr>
            <w:tcW w:w="2786" w:type="dxa"/>
            <w:gridSpan w:val="4"/>
            <w:vAlign w:val="center"/>
          </w:tcPr>
          <w:p w:rsidR="003F06F1" w:rsidRPr="001D516B" w:rsidRDefault="003F06F1">
            <w:pPr>
              <w:jc w:val="center"/>
              <w:rPr>
                <w:color w:val="000000"/>
              </w:rPr>
            </w:pPr>
            <w:r w:rsidRPr="001D516B">
              <w:rPr>
                <w:bCs/>
                <w:color w:val="000000"/>
              </w:rPr>
              <w:t>0</w:t>
            </w:r>
          </w:p>
        </w:tc>
        <w:tc>
          <w:tcPr>
            <w:tcW w:w="1466" w:type="dxa"/>
            <w:gridSpan w:val="2"/>
            <w:vAlign w:val="center"/>
          </w:tcPr>
          <w:p w:rsidR="003F06F1" w:rsidRPr="001D516B" w:rsidRDefault="003F06F1">
            <w:pPr>
              <w:jc w:val="center"/>
              <w:rPr>
                <w:bCs/>
                <w:szCs w:val="21"/>
              </w:rPr>
            </w:pPr>
            <w:r w:rsidRPr="001D516B">
              <w:rPr>
                <w:bCs/>
                <w:szCs w:val="21"/>
              </w:rPr>
              <w:t>统一处置</w:t>
            </w:r>
          </w:p>
        </w:tc>
      </w:tr>
      <w:tr w:rsidR="003F06F1" w:rsidRPr="001D516B" w:rsidTr="00953CAB">
        <w:trPr>
          <w:cantSplit/>
          <w:trHeight w:val="390"/>
          <w:jc w:val="center"/>
        </w:trPr>
        <w:tc>
          <w:tcPr>
            <w:tcW w:w="617" w:type="dxa"/>
            <w:vMerge w:val="restart"/>
            <w:vAlign w:val="center"/>
          </w:tcPr>
          <w:p w:rsidR="003F06F1" w:rsidRPr="001D516B" w:rsidRDefault="003F06F1">
            <w:pPr>
              <w:pStyle w:val="a3"/>
              <w:spacing w:line="240" w:lineRule="auto"/>
              <w:rPr>
                <w:rFonts w:ascii="Times New Roman" w:eastAsia="宋体"/>
                <w:spacing w:val="-12"/>
                <w:szCs w:val="24"/>
              </w:rPr>
            </w:pPr>
            <w:r w:rsidRPr="001D516B">
              <w:rPr>
                <w:rFonts w:ascii="Times New Roman" w:eastAsia="宋体"/>
                <w:spacing w:val="-12"/>
                <w:szCs w:val="24"/>
              </w:rPr>
              <w:t>噪</w:t>
            </w:r>
          </w:p>
          <w:p w:rsidR="003F06F1" w:rsidRPr="001D516B" w:rsidRDefault="003F06F1">
            <w:pPr>
              <w:jc w:val="center"/>
              <w:rPr>
                <w:spacing w:val="-12"/>
              </w:rPr>
            </w:pPr>
            <w:r w:rsidRPr="001D516B">
              <w:rPr>
                <w:spacing w:val="-12"/>
              </w:rPr>
              <w:t>声</w:t>
            </w:r>
          </w:p>
        </w:tc>
        <w:tc>
          <w:tcPr>
            <w:tcW w:w="1276" w:type="dxa"/>
            <w:vMerge w:val="restart"/>
            <w:vAlign w:val="center"/>
          </w:tcPr>
          <w:p w:rsidR="003F06F1" w:rsidRPr="001D516B" w:rsidRDefault="003F06F1">
            <w:pPr>
              <w:jc w:val="center"/>
              <w:rPr>
                <w:spacing w:val="-12"/>
              </w:rPr>
            </w:pPr>
            <w:r w:rsidRPr="001D516B">
              <w:rPr>
                <w:spacing w:val="-12"/>
              </w:rPr>
              <w:t>设备名称</w:t>
            </w:r>
          </w:p>
        </w:tc>
        <w:tc>
          <w:tcPr>
            <w:tcW w:w="850" w:type="dxa"/>
            <w:vMerge w:val="restart"/>
            <w:vAlign w:val="center"/>
          </w:tcPr>
          <w:p w:rsidR="003F06F1" w:rsidRPr="001D516B" w:rsidRDefault="003F06F1">
            <w:pPr>
              <w:pStyle w:val="12"/>
              <w:jc w:val="center"/>
              <w:rPr>
                <w:spacing w:val="-16"/>
                <w:szCs w:val="24"/>
              </w:rPr>
            </w:pPr>
            <w:r w:rsidRPr="001D516B">
              <w:rPr>
                <w:spacing w:val="-16"/>
                <w:szCs w:val="24"/>
              </w:rPr>
              <w:t>等效声级</w:t>
            </w:r>
          </w:p>
          <w:p w:rsidR="003F06F1" w:rsidRPr="001D516B" w:rsidRDefault="003F06F1">
            <w:pPr>
              <w:pStyle w:val="12"/>
              <w:jc w:val="center"/>
              <w:rPr>
                <w:spacing w:val="-16"/>
                <w:szCs w:val="24"/>
              </w:rPr>
            </w:pPr>
            <w:r w:rsidRPr="001D516B">
              <w:rPr>
                <w:bCs/>
                <w:szCs w:val="32"/>
              </w:rPr>
              <w:t>dB(A)</w:t>
            </w:r>
          </w:p>
        </w:tc>
        <w:tc>
          <w:tcPr>
            <w:tcW w:w="2459" w:type="dxa"/>
            <w:gridSpan w:val="4"/>
            <w:vMerge w:val="restart"/>
            <w:vAlign w:val="center"/>
          </w:tcPr>
          <w:p w:rsidR="003F06F1" w:rsidRPr="001D516B" w:rsidRDefault="003F06F1">
            <w:pPr>
              <w:jc w:val="center"/>
              <w:rPr>
                <w:spacing w:val="-12"/>
              </w:rPr>
            </w:pPr>
            <w:r w:rsidRPr="001D516B">
              <w:rPr>
                <w:spacing w:val="-12"/>
              </w:rPr>
              <w:t>所在车间（工段）名称</w:t>
            </w:r>
          </w:p>
        </w:tc>
        <w:tc>
          <w:tcPr>
            <w:tcW w:w="4252" w:type="dxa"/>
            <w:gridSpan w:val="6"/>
            <w:vAlign w:val="center"/>
          </w:tcPr>
          <w:p w:rsidR="003F06F1" w:rsidRPr="00320671" w:rsidRDefault="003F06F1" w:rsidP="00320671">
            <w:pPr>
              <w:jc w:val="center"/>
              <w:rPr>
                <w:spacing w:val="-16"/>
              </w:rPr>
            </w:pPr>
            <w:r w:rsidRPr="00747420">
              <w:rPr>
                <w:color w:val="000000" w:themeColor="text1"/>
                <w:spacing w:val="-16"/>
              </w:rPr>
              <w:t>距</w:t>
            </w:r>
            <w:r w:rsidRPr="001D516B">
              <w:rPr>
                <w:spacing w:val="-16"/>
              </w:rPr>
              <w:t>厂界位置</w:t>
            </w:r>
            <w:r w:rsidRPr="001D516B">
              <w:rPr>
                <w:spacing w:val="-16"/>
              </w:rPr>
              <w:t>(m)</w:t>
            </w:r>
          </w:p>
        </w:tc>
      </w:tr>
      <w:tr w:rsidR="003F06F1" w:rsidRPr="001D516B" w:rsidTr="00953CAB">
        <w:trPr>
          <w:cantSplit/>
          <w:trHeight w:val="390"/>
          <w:jc w:val="center"/>
        </w:trPr>
        <w:tc>
          <w:tcPr>
            <w:tcW w:w="617" w:type="dxa"/>
            <w:vMerge/>
            <w:vAlign w:val="center"/>
          </w:tcPr>
          <w:p w:rsidR="003F06F1" w:rsidRPr="001D516B" w:rsidRDefault="003F06F1">
            <w:pPr>
              <w:pStyle w:val="a3"/>
              <w:spacing w:line="240" w:lineRule="auto"/>
              <w:rPr>
                <w:rFonts w:ascii="Times New Roman" w:eastAsia="宋体"/>
                <w:spacing w:val="-12"/>
                <w:szCs w:val="24"/>
              </w:rPr>
            </w:pPr>
          </w:p>
        </w:tc>
        <w:tc>
          <w:tcPr>
            <w:tcW w:w="1276" w:type="dxa"/>
            <w:vMerge/>
            <w:vAlign w:val="center"/>
          </w:tcPr>
          <w:p w:rsidR="003F06F1" w:rsidRPr="001D516B" w:rsidRDefault="003F06F1">
            <w:pPr>
              <w:jc w:val="center"/>
              <w:rPr>
                <w:spacing w:val="-12"/>
              </w:rPr>
            </w:pPr>
          </w:p>
        </w:tc>
        <w:tc>
          <w:tcPr>
            <w:tcW w:w="850" w:type="dxa"/>
            <w:vMerge/>
            <w:vAlign w:val="center"/>
          </w:tcPr>
          <w:p w:rsidR="003F06F1" w:rsidRPr="001D516B" w:rsidRDefault="003F06F1">
            <w:pPr>
              <w:pStyle w:val="12"/>
              <w:jc w:val="center"/>
              <w:rPr>
                <w:spacing w:val="-16"/>
                <w:szCs w:val="24"/>
              </w:rPr>
            </w:pPr>
          </w:p>
        </w:tc>
        <w:tc>
          <w:tcPr>
            <w:tcW w:w="2459" w:type="dxa"/>
            <w:gridSpan w:val="4"/>
            <w:vMerge/>
            <w:vAlign w:val="center"/>
          </w:tcPr>
          <w:p w:rsidR="003F06F1" w:rsidRPr="001D516B" w:rsidRDefault="003F06F1">
            <w:pPr>
              <w:jc w:val="center"/>
              <w:rPr>
                <w:spacing w:val="-12"/>
              </w:rPr>
            </w:pPr>
          </w:p>
        </w:tc>
        <w:tc>
          <w:tcPr>
            <w:tcW w:w="801" w:type="dxa"/>
            <w:vAlign w:val="center"/>
          </w:tcPr>
          <w:p w:rsidR="003F06F1" w:rsidRPr="00747420" w:rsidRDefault="003F06F1" w:rsidP="00351D5D">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东</w:t>
            </w:r>
          </w:p>
        </w:tc>
        <w:tc>
          <w:tcPr>
            <w:tcW w:w="851" w:type="dxa"/>
            <w:vAlign w:val="center"/>
          </w:tcPr>
          <w:p w:rsidR="003F06F1" w:rsidRPr="00747420" w:rsidRDefault="003F06F1" w:rsidP="00351D5D">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南</w:t>
            </w:r>
          </w:p>
        </w:tc>
        <w:tc>
          <w:tcPr>
            <w:tcW w:w="1134" w:type="dxa"/>
            <w:gridSpan w:val="2"/>
            <w:vAlign w:val="center"/>
          </w:tcPr>
          <w:p w:rsidR="003F06F1" w:rsidRPr="00747420" w:rsidRDefault="003F06F1" w:rsidP="00351D5D">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西</w:t>
            </w:r>
          </w:p>
        </w:tc>
        <w:tc>
          <w:tcPr>
            <w:tcW w:w="1466" w:type="dxa"/>
            <w:gridSpan w:val="2"/>
            <w:vAlign w:val="center"/>
          </w:tcPr>
          <w:p w:rsidR="003F06F1" w:rsidRPr="00747420" w:rsidRDefault="003F06F1" w:rsidP="00351D5D">
            <w:pPr>
              <w:pStyle w:val="a3"/>
              <w:snapToGrid w:val="0"/>
              <w:spacing w:line="240" w:lineRule="auto"/>
              <w:rPr>
                <w:rFonts w:ascii="Times New Roman" w:eastAsia="宋体"/>
                <w:color w:val="000000" w:themeColor="text1"/>
                <w:szCs w:val="21"/>
              </w:rPr>
            </w:pPr>
            <w:r>
              <w:rPr>
                <w:rFonts w:ascii="Times New Roman" w:eastAsia="宋体" w:hint="eastAsia"/>
                <w:color w:val="000000" w:themeColor="text1"/>
                <w:szCs w:val="21"/>
              </w:rPr>
              <w:t>北</w:t>
            </w:r>
          </w:p>
        </w:tc>
      </w:tr>
      <w:tr w:rsidR="003F06F1" w:rsidRPr="001D516B" w:rsidTr="00953CAB">
        <w:trPr>
          <w:cantSplit/>
          <w:trHeight w:val="245"/>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数控车床</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95.98</w:t>
            </w:r>
          </w:p>
        </w:tc>
        <w:tc>
          <w:tcPr>
            <w:tcW w:w="2459" w:type="dxa"/>
            <w:gridSpan w:val="4"/>
            <w:vMerge w:val="restart"/>
            <w:vAlign w:val="center"/>
          </w:tcPr>
          <w:p w:rsidR="003F06F1" w:rsidRPr="001D516B" w:rsidRDefault="003F06F1" w:rsidP="00185313">
            <w:pPr>
              <w:pStyle w:val="a3"/>
              <w:rPr>
                <w:rFonts w:ascii="Times New Roman" w:eastAsia="宋体"/>
                <w:szCs w:val="21"/>
              </w:rPr>
            </w:pPr>
            <w:r>
              <w:rPr>
                <w:rFonts w:ascii="Times New Roman" w:eastAsia="宋体" w:hint="eastAsia"/>
                <w:szCs w:val="21"/>
              </w:rPr>
              <w:t>生产车间</w:t>
            </w: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12</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23</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10</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12</w:t>
            </w:r>
          </w:p>
        </w:tc>
      </w:tr>
      <w:tr w:rsidR="003F06F1" w:rsidRPr="001D516B" w:rsidTr="00953CAB">
        <w:trPr>
          <w:cantSplit/>
          <w:trHeight w:val="250"/>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自动车床</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95.79</w:t>
            </w:r>
          </w:p>
        </w:tc>
        <w:tc>
          <w:tcPr>
            <w:tcW w:w="2459" w:type="dxa"/>
            <w:gridSpan w:val="4"/>
            <w:vMerge/>
            <w:vAlign w:val="center"/>
          </w:tcPr>
          <w:p w:rsidR="003F06F1" w:rsidRPr="001D516B" w:rsidRDefault="003F06F1" w:rsidP="00185313">
            <w:pPr>
              <w:pStyle w:val="a3"/>
              <w:rPr>
                <w:rFonts w:ascii="Times New Roman" w:eastAsia="宋体"/>
                <w:color w:val="FF0000"/>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20</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6</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15</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26</w:t>
            </w:r>
          </w:p>
        </w:tc>
      </w:tr>
      <w:tr w:rsidR="003F06F1" w:rsidRPr="001D516B" w:rsidTr="00953CAB">
        <w:trPr>
          <w:cantSplit/>
          <w:trHeight w:val="253"/>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滚丝机</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88.45</w:t>
            </w:r>
          </w:p>
        </w:tc>
        <w:tc>
          <w:tcPr>
            <w:tcW w:w="2459" w:type="dxa"/>
            <w:gridSpan w:val="4"/>
            <w:vMerge/>
            <w:vAlign w:val="center"/>
          </w:tcPr>
          <w:p w:rsidR="003F06F1" w:rsidRPr="001D516B" w:rsidRDefault="003F06F1" w:rsidP="00185313">
            <w:pPr>
              <w:pStyle w:val="a3"/>
              <w:rPr>
                <w:rFonts w:ascii="Times New Roman" w:eastAsia="宋体"/>
                <w:color w:val="FF0000"/>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17</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38</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18</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4</w:t>
            </w:r>
          </w:p>
        </w:tc>
      </w:tr>
      <w:tr w:rsidR="003F06F1" w:rsidRPr="001D516B" w:rsidTr="00953CAB">
        <w:trPr>
          <w:cantSplit/>
          <w:trHeight w:val="244"/>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数控铣床</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89.77</w:t>
            </w:r>
          </w:p>
        </w:tc>
        <w:tc>
          <w:tcPr>
            <w:tcW w:w="2459" w:type="dxa"/>
            <w:gridSpan w:val="4"/>
            <w:vMerge/>
            <w:vAlign w:val="center"/>
          </w:tcPr>
          <w:p w:rsidR="003F06F1" w:rsidRPr="001D516B" w:rsidRDefault="003F06F1" w:rsidP="00185313">
            <w:pPr>
              <w:pStyle w:val="a3"/>
              <w:rPr>
                <w:rFonts w:ascii="Times New Roman" w:eastAsia="宋体"/>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9</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38</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24</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4</w:t>
            </w:r>
          </w:p>
        </w:tc>
      </w:tr>
      <w:tr w:rsidR="003F06F1" w:rsidRPr="001D516B" w:rsidTr="00953CAB">
        <w:trPr>
          <w:cantSplit/>
          <w:trHeight w:val="264"/>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压机</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82</w:t>
            </w:r>
          </w:p>
        </w:tc>
        <w:tc>
          <w:tcPr>
            <w:tcW w:w="2459" w:type="dxa"/>
            <w:gridSpan w:val="4"/>
            <w:vMerge/>
            <w:vAlign w:val="center"/>
          </w:tcPr>
          <w:p w:rsidR="003F06F1" w:rsidRPr="001D516B" w:rsidRDefault="003F06F1" w:rsidP="00185313">
            <w:pPr>
              <w:pStyle w:val="a3"/>
              <w:rPr>
                <w:rFonts w:ascii="Times New Roman" w:eastAsia="宋体"/>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25</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38</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13</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4</w:t>
            </w:r>
          </w:p>
        </w:tc>
      </w:tr>
      <w:tr w:rsidR="003F06F1" w:rsidRPr="001D516B" w:rsidTr="00953CAB">
        <w:trPr>
          <w:cantSplit/>
          <w:trHeight w:val="266"/>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抛丸机</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80</w:t>
            </w:r>
          </w:p>
        </w:tc>
        <w:tc>
          <w:tcPr>
            <w:tcW w:w="2459" w:type="dxa"/>
            <w:gridSpan w:val="4"/>
            <w:vMerge/>
            <w:vAlign w:val="center"/>
          </w:tcPr>
          <w:p w:rsidR="003F06F1" w:rsidRPr="001D516B" w:rsidRDefault="003F06F1" w:rsidP="00185313">
            <w:pPr>
              <w:pStyle w:val="a3"/>
              <w:rPr>
                <w:rFonts w:ascii="Times New Roman" w:eastAsia="宋体"/>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32</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4</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39</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4</w:t>
            </w:r>
          </w:p>
        </w:tc>
      </w:tr>
      <w:tr w:rsidR="003F06F1" w:rsidRPr="001D516B" w:rsidTr="00953CAB">
        <w:trPr>
          <w:cantSplit/>
          <w:trHeight w:val="255"/>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钻床</w:t>
            </w:r>
          </w:p>
        </w:tc>
        <w:tc>
          <w:tcPr>
            <w:tcW w:w="850" w:type="dxa"/>
            <w:tcBorders>
              <w:bottom w:val="single" w:sz="4" w:space="0" w:color="auto"/>
            </w:tcBorders>
            <w:vAlign w:val="center"/>
          </w:tcPr>
          <w:p w:rsidR="003F06F1" w:rsidRPr="001D516B" w:rsidRDefault="003F06F1" w:rsidP="00FF33B8">
            <w:pPr>
              <w:jc w:val="center"/>
              <w:rPr>
                <w:color w:val="000000"/>
                <w:szCs w:val="21"/>
              </w:rPr>
            </w:pPr>
            <w:r>
              <w:rPr>
                <w:rFonts w:hint="eastAsia"/>
                <w:color w:val="000000"/>
                <w:szCs w:val="21"/>
              </w:rPr>
              <w:t>93.01</w:t>
            </w:r>
          </w:p>
        </w:tc>
        <w:tc>
          <w:tcPr>
            <w:tcW w:w="2459" w:type="dxa"/>
            <w:gridSpan w:val="4"/>
            <w:vMerge/>
            <w:vAlign w:val="center"/>
          </w:tcPr>
          <w:p w:rsidR="003F06F1" w:rsidRPr="001D516B" w:rsidRDefault="003F06F1" w:rsidP="00185313">
            <w:pPr>
              <w:pStyle w:val="a3"/>
              <w:rPr>
                <w:rFonts w:ascii="Times New Roman" w:eastAsia="宋体"/>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30</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6</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6</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26</w:t>
            </w:r>
          </w:p>
        </w:tc>
      </w:tr>
      <w:tr w:rsidR="003F06F1" w:rsidRPr="001D516B" w:rsidTr="00953CAB">
        <w:trPr>
          <w:cantSplit/>
          <w:trHeight w:val="255"/>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冷镦机</w:t>
            </w:r>
          </w:p>
        </w:tc>
        <w:tc>
          <w:tcPr>
            <w:tcW w:w="850" w:type="dxa"/>
            <w:tcBorders>
              <w:bottom w:val="single" w:sz="4" w:space="0" w:color="auto"/>
            </w:tcBorders>
            <w:vAlign w:val="center"/>
          </w:tcPr>
          <w:p w:rsidR="003F06F1" w:rsidRDefault="003F06F1" w:rsidP="00FF33B8">
            <w:pPr>
              <w:jc w:val="center"/>
              <w:rPr>
                <w:color w:val="000000"/>
                <w:szCs w:val="21"/>
              </w:rPr>
            </w:pPr>
            <w:r>
              <w:rPr>
                <w:rFonts w:hint="eastAsia"/>
                <w:color w:val="000000"/>
                <w:szCs w:val="21"/>
              </w:rPr>
              <w:t>82.77</w:t>
            </w:r>
          </w:p>
        </w:tc>
        <w:tc>
          <w:tcPr>
            <w:tcW w:w="2459" w:type="dxa"/>
            <w:gridSpan w:val="4"/>
            <w:vMerge/>
            <w:vAlign w:val="center"/>
          </w:tcPr>
          <w:p w:rsidR="003F06F1" w:rsidRPr="001D516B" w:rsidRDefault="003F06F1" w:rsidP="00185313">
            <w:pPr>
              <w:pStyle w:val="a3"/>
              <w:rPr>
                <w:rFonts w:ascii="Times New Roman" w:eastAsia="宋体"/>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32</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25</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48</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8</w:t>
            </w:r>
          </w:p>
        </w:tc>
      </w:tr>
      <w:tr w:rsidR="003F06F1" w:rsidRPr="001D516B" w:rsidTr="00953CAB">
        <w:trPr>
          <w:cantSplit/>
          <w:trHeight w:val="255"/>
          <w:jc w:val="center"/>
        </w:trPr>
        <w:tc>
          <w:tcPr>
            <w:tcW w:w="617" w:type="dxa"/>
            <w:vMerge/>
            <w:vAlign w:val="center"/>
          </w:tcPr>
          <w:p w:rsidR="003F06F1" w:rsidRPr="001D516B" w:rsidRDefault="003F06F1">
            <w:pPr>
              <w:jc w:val="center"/>
              <w:rPr>
                <w:spacing w:val="-12"/>
              </w:rPr>
            </w:pPr>
          </w:p>
        </w:tc>
        <w:tc>
          <w:tcPr>
            <w:tcW w:w="1276" w:type="dxa"/>
            <w:tcBorders>
              <w:bottom w:val="single" w:sz="4" w:space="0" w:color="auto"/>
            </w:tcBorders>
            <w:vAlign w:val="center"/>
          </w:tcPr>
          <w:p w:rsidR="003F06F1" w:rsidRPr="00E90832" w:rsidRDefault="003F06F1" w:rsidP="00FF33B8">
            <w:pPr>
              <w:jc w:val="center"/>
            </w:pPr>
            <w:r w:rsidRPr="00E90832">
              <w:rPr>
                <w:rFonts w:hint="eastAsia"/>
              </w:rPr>
              <w:t>空压机</w:t>
            </w:r>
          </w:p>
        </w:tc>
        <w:tc>
          <w:tcPr>
            <w:tcW w:w="850" w:type="dxa"/>
            <w:tcBorders>
              <w:bottom w:val="single" w:sz="4" w:space="0" w:color="auto"/>
            </w:tcBorders>
            <w:vAlign w:val="center"/>
          </w:tcPr>
          <w:p w:rsidR="003F06F1" w:rsidRDefault="003F06F1" w:rsidP="00FF33B8">
            <w:pPr>
              <w:jc w:val="center"/>
              <w:rPr>
                <w:color w:val="000000"/>
                <w:szCs w:val="21"/>
              </w:rPr>
            </w:pPr>
            <w:r>
              <w:rPr>
                <w:rFonts w:hint="eastAsia"/>
                <w:color w:val="000000"/>
                <w:szCs w:val="21"/>
              </w:rPr>
              <w:t>88.01</w:t>
            </w:r>
          </w:p>
        </w:tc>
        <w:tc>
          <w:tcPr>
            <w:tcW w:w="2459" w:type="dxa"/>
            <w:gridSpan w:val="4"/>
            <w:vMerge/>
            <w:vAlign w:val="center"/>
          </w:tcPr>
          <w:p w:rsidR="003F06F1" w:rsidRPr="001D516B" w:rsidRDefault="003F06F1" w:rsidP="00185313">
            <w:pPr>
              <w:pStyle w:val="a3"/>
              <w:rPr>
                <w:rFonts w:ascii="Times New Roman" w:eastAsia="宋体"/>
                <w:szCs w:val="21"/>
              </w:rPr>
            </w:pPr>
          </w:p>
        </w:tc>
        <w:tc>
          <w:tcPr>
            <w:tcW w:w="80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33</w:t>
            </w:r>
          </w:p>
        </w:tc>
        <w:tc>
          <w:tcPr>
            <w:tcW w:w="851" w:type="dxa"/>
            <w:tcBorders>
              <w:bottom w:val="single" w:sz="4" w:space="0" w:color="auto"/>
            </w:tcBorders>
            <w:vAlign w:val="center"/>
          </w:tcPr>
          <w:p w:rsidR="003F06F1" w:rsidRDefault="003F06F1" w:rsidP="00FF33B8">
            <w:pPr>
              <w:jc w:val="center"/>
              <w:rPr>
                <w:color w:val="000000"/>
                <w:sz w:val="22"/>
                <w:szCs w:val="22"/>
              </w:rPr>
            </w:pPr>
            <w:r>
              <w:rPr>
                <w:rFonts w:hint="eastAsia"/>
                <w:color w:val="000000"/>
                <w:sz w:val="22"/>
                <w:szCs w:val="22"/>
              </w:rPr>
              <w:t>23</w:t>
            </w:r>
          </w:p>
        </w:tc>
        <w:tc>
          <w:tcPr>
            <w:tcW w:w="1134" w:type="dxa"/>
            <w:gridSpan w:val="2"/>
            <w:vAlign w:val="center"/>
          </w:tcPr>
          <w:p w:rsidR="003F06F1" w:rsidRDefault="003F06F1" w:rsidP="00FF33B8">
            <w:pPr>
              <w:jc w:val="center"/>
              <w:rPr>
                <w:color w:val="000000"/>
                <w:sz w:val="22"/>
                <w:szCs w:val="22"/>
              </w:rPr>
            </w:pPr>
            <w:r>
              <w:rPr>
                <w:rFonts w:hint="eastAsia"/>
                <w:color w:val="000000"/>
                <w:sz w:val="22"/>
                <w:szCs w:val="22"/>
              </w:rPr>
              <w:t>43</w:t>
            </w:r>
          </w:p>
        </w:tc>
        <w:tc>
          <w:tcPr>
            <w:tcW w:w="1466" w:type="dxa"/>
            <w:gridSpan w:val="2"/>
            <w:vAlign w:val="center"/>
          </w:tcPr>
          <w:p w:rsidR="003F06F1" w:rsidRDefault="003F06F1" w:rsidP="00FF33B8">
            <w:pPr>
              <w:jc w:val="center"/>
              <w:rPr>
                <w:color w:val="000000"/>
                <w:sz w:val="22"/>
                <w:szCs w:val="22"/>
              </w:rPr>
            </w:pPr>
            <w:r>
              <w:rPr>
                <w:rFonts w:hint="eastAsia"/>
                <w:color w:val="000000"/>
                <w:sz w:val="22"/>
                <w:szCs w:val="22"/>
              </w:rPr>
              <w:t>14</w:t>
            </w:r>
          </w:p>
        </w:tc>
      </w:tr>
      <w:tr w:rsidR="003F06F1" w:rsidRPr="001D516B" w:rsidTr="00D47D84">
        <w:trPr>
          <w:cantSplit/>
          <w:trHeight w:val="685"/>
          <w:jc w:val="center"/>
        </w:trPr>
        <w:tc>
          <w:tcPr>
            <w:tcW w:w="617" w:type="dxa"/>
            <w:vAlign w:val="center"/>
          </w:tcPr>
          <w:p w:rsidR="003F06F1" w:rsidRPr="001D516B" w:rsidRDefault="003F06F1">
            <w:pPr>
              <w:jc w:val="center"/>
              <w:rPr>
                <w:spacing w:val="-12"/>
              </w:rPr>
            </w:pPr>
            <w:r w:rsidRPr="001D516B">
              <w:rPr>
                <w:spacing w:val="-12"/>
              </w:rPr>
              <w:t>其他</w:t>
            </w:r>
          </w:p>
        </w:tc>
        <w:tc>
          <w:tcPr>
            <w:tcW w:w="8837" w:type="dxa"/>
            <w:gridSpan w:val="12"/>
            <w:vAlign w:val="center"/>
          </w:tcPr>
          <w:p w:rsidR="003F06F1" w:rsidRPr="001D516B" w:rsidRDefault="003F06F1" w:rsidP="00676047">
            <w:pPr>
              <w:jc w:val="center"/>
              <w:rPr>
                <w:color w:val="000000"/>
                <w:szCs w:val="21"/>
              </w:rPr>
            </w:pPr>
            <w:r w:rsidRPr="001D516B">
              <w:rPr>
                <w:color w:val="000000"/>
                <w:szCs w:val="21"/>
              </w:rPr>
              <w:t>/</w:t>
            </w:r>
          </w:p>
        </w:tc>
      </w:tr>
      <w:tr w:rsidR="003F06F1" w:rsidRPr="001D516B" w:rsidTr="00D47D84">
        <w:trPr>
          <w:cantSplit/>
          <w:trHeight w:val="699"/>
          <w:jc w:val="center"/>
        </w:trPr>
        <w:tc>
          <w:tcPr>
            <w:tcW w:w="9454" w:type="dxa"/>
            <w:gridSpan w:val="13"/>
          </w:tcPr>
          <w:p w:rsidR="003F06F1" w:rsidRPr="001D516B" w:rsidRDefault="003F06F1" w:rsidP="00823745">
            <w:pPr>
              <w:spacing w:beforeLines="50" w:line="360" w:lineRule="auto"/>
            </w:pPr>
            <w:r w:rsidRPr="001D516B">
              <w:t>主要生态影响</w:t>
            </w:r>
          </w:p>
          <w:p w:rsidR="003F06F1" w:rsidRDefault="003F06F1">
            <w:pPr>
              <w:pStyle w:val="ae"/>
            </w:pPr>
            <w:r w:rsidRPr="001D516B">
              <w:t>/</w:t>
            </w:r>
          </w:p>
          <w:p w:rsidR="003F06F1" w:rsidRDefault="003F06F1">
            <w:pPr>
              <w:pStyle w:val="ae"/>
            </w:pPr>
          </w:p>
          <w:p w:rsidR="003F06F1" w:rsidRDefault="003F06F1">
            <w:pPr>
              <w:pStyle w:val="ae"/>
            </w:pPr>
          </w:p>
          <w:p w:rsidR="003F06F1" w:rsidRDefault="003F06F1">
            <w:pPr>
              <w:pStyle w:val="ae"/>
            </w:pPr>
          </w:p>
          <w:p w:rsidR="003F06F1" w:rsidRDefault="003F06F1">
            <w:pPr>
              <w:pStyle w:val="ae"/>
            </w:pPr>
          </w:p>
          <w:p w:rsidR="003F06F1" w:rsidRDefault="003F06F1">
            <w:pPr>
              <w:pStyle w:val="ae"/>
            </w:pPr>
          </w:p>
          <w:p w:rsidR="003F06F1" w:rsidRDefault="003F06F1">
            <w:pPr>
              <w:pStyle w:val="ae"/>
            </w:pPr>
          </w:p>
          <w:p w:rsidR="003F06F1" w:rsidRPr="001D516B" w:rsidRDefault="003F06F1">
            <w:pPr>
              <w:pStyle w:val="ae"/>
            </w:pPr>
          </w:p>
        </w:tc>
      </w:tr>
    </w:tbl>
    <w:p w:rsidR="00B458E7" w:rsidRDefault="00B458E7">
      <w:pPr>
        <w:spacing w:line="360" w:lineRule="auto"/>
        <w:rPr>
          <w:b/>
          <w:sz w:val="24"/>
        </w:rPr>
      </w:pPr>
    </w:p>
    <w:p w:rsidR="00445BF4" w:rsidRPr="001D516B" w:rsidRDefault="00445BF4">
      <w:pPr>
        <w:spacing w:line="360" w:lineRule="auto"/>
        <w:rPr>
          <w:b/>
          <w:sz w:val="24"/>
        </w:rPr>
      </w:pPr>
      <w:r w:rsidRPr="001D516B">
        <w:rPr>
          <w:b/>
          <w:sz w:val="24"/>
        </w:rPr>
        <w:lastRenderedPageBreak/>
        <w:t>七、环境影响分析</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45BF4" w:rsidRPr="001D516B" w:rsidTr="00020D81">
        <w:trPr>
          <w:trHeight w:val="1362"/>
        </w:trPr>
        <w:tc>
          <w:tcPr>
            <w:tcW w:w="9180" w:type="dxa"/>
          </w:tcPr>
          <w:p w:rsidR="00445BF4" w:rsidRPr="001D516B" w:rsidRDefault="00445BF4">
            <w:pPr>
              <w:spacing w:line="360" w:lineRule="auto"/>
              <w:rPr>
                <w:sz w:val="24"/>
              </w:rPr>
            </w:pPr>
            <w:r w:rsidRPr="001D516B">
              <w:rPr>
                <w:sz w:val="24"/>
              </w:rPr>
              <w:t>施工期环境影响简要分析：</w:t>
            </w:r>
          </w:p>
          <w:p w:rsidR="00445BF4" w:rsidRPr="001D516B" w:rsidRDefault="00445BF4" w:rsidP="00B33C02">
            <w:pPr>
              <w:spacing w:line="360" w:lineRule="auto"/>
              <w:ind w:firstLineChars="200" w:firstLine="480"/>
              <w:rPr>
                <w:sz w:val="24"/>
              </w:rPr>
            </w:pPr>
            <w:r w:rsidRPr="001D516B">
              <w:rPr>
                <w:sz w:val="24"/>
              </w:rPr>
              <w:t>本项目</w:t>
            </w:r>
            <w:r w:rsidR="00B33C02">
              <w:rPr>
                <w:rFonts w:hint="eastAsia"/>
                <w:sz w:val="24"/>
              </w:rPr>
              <w:t>租用</w:t>
            </w:r>
            <w:r w:rsidRPr="001D516B">
              <w:rPr>
                <w:sz w:val="24"/>
              </w:rPr>
              <w:t>厂房进行建设，施工期仅需进行厂房布局调整和新增设备的购置、安装和调试等，不需涉及大量土建工程，因此本项目施工期环境影响较小。</w:t>
            </w:r>
          </w:p>
        </w:tc>
      </w:tr>
      <w:tr w:rsidR="00445BF4" w:rsidRPr="001D516B" w:rsidTr="009A583D">
        <w:trPr>
          <w:trHeight w:val="7082"/>
        </w:trPr>
        <w:tc>
          <w:tcPr>
            <w:tcW w:w="9180" w:type="dxa"/>
          </w:tcPr>
          <w:p w:rsidR="00445BF4" w:rsidRPr="001D516B" w:rsidRDefault="00445BF4">
            <w:pPr>
              <w:spacing w:line="360" w:lineRule="auto"/>
              <w:rPr>
                <w:sz w:val="24"/>
              </w:rPr>
            </w:pPr>
            <w:r w:rsidRPr="001D516B">
              <w:rPr>
                <w:sz w:val="24"/>
              </w:rPr>
              <w:t>营运期环境影响分析：</w:t>
            </w:r>
          </w:p>
          <w:p w:rsidR="00445BF4" w:rsidRDefault="00445BF4">
            <w:pPr>
              <w:numPr>
                <w:ilvl w:val="0"/>
                <w:numId w:val="5"/>
              </w:numPr>
              <w:spacing w:line="360" w:lineRule="auto"/>
              <w:rPr>
                <w:sz w:val="24"/>
              </w:rPr>
            </w:pPr>
            <w:r w:rsidRPr="001D516B">
              <w:rPr>
                <w:sz w:val="24"/>
              </w:rPr>
              <w:t>环境空气</w:t>
            </w:r>
          </w:p>
          <w:p w:rsidR="00B741F7" w:rsidRPr="00B741F7" w:rsidRDefault="00B741F7" w:rsidP="00B741F7">
            <w:pPr>
              <w:tabs>
                <w:tab w:val="left" w:pos="0"/>
              </w:tabs>
              <w:spacing w:line="360" w:lineRule="auto"/>
              <w:ind w:firstLineChars="200" w:firstLine="480"/>
              <w:rPr>
                <w:bCs/>
                <w:snapToGrid w:val="0"/>
                <w:color w:val="000000"/>
                <w:kern w:val="0"/>
                <w:sz w:val="24"/>
              </w:rPr>
            </w:pPr>
            <w:r>
              <w:rPr>
                <w:rFonts w:hint="eastAsia"/>
                <w:bCs/>
                <w:snapToGrid w:val="0"/>
                <w:color w:val="000000"/>
                <w:kern w:val="0"/>
                <w:sz w:val="24"/>
              </w:rPr>
              <w:t>（</w:t>
            </w:r>
            <w:r>
              <w:rPr>
                <w:bCs/>
                <w:snapToGrid w:val="0"/>
                <w:color w:val="000000"/>
                <w:kern w:val="0"/>
                <w:sz w:val="24"/>
              </w:rPr>
              <w:t>1</w:t>
            </w:r>
            <w:r>
              <w:rPr>
                <w:rFonts w:hint="eastAsia"/>
                <w:bCs/>
                <w:snapToGrid w:val="0"/>
                <w:color w:val="000000"/>
                <w:kern w:val="0"/>
                <w:sz w:val="24"/>
              </w:rPr>
              <w:t>）废气产生及排放情况</w:t>
            </w:r>
          </w:p>
          <w:p w:rsidR="00961BB6" w:rsidRDefault="00D47D84" w:rsidP="007E001F">
            <w:pPr>
              <w:pStyle w:val="a5"/>
              <w:spacing w:line="360" w:lineRule="auto"/>
              <w:ind w:firstLineChars="200" w:firstLine="480"/>
              <w:rPr>
                <w:color w:val="000000"/>
              </w:rPr>
            </w:pPr>
            <w:r>
              <w:rPr>
                <w:rFonts w:hAnsi="宋体" w:hint="eastAsia"/>
                <w:color w:val="000000"/>
              </w:rPr>
              <w:t>本项目</w:t>
            </w:r>
            <w:r w:rsidR="007E001F">
              <w:rPr>
                <w:rFonts w:hAnsi="宋体" w:hint="eastAsia"/>
                <w:color w:val="000000"/>
              </w:rPr>
              <w:t>抛丸机</w:t>
            </w:r>
            <w:r w:rsidR="003F06F1">
              <w:rPr>
                <w:rFonts w:hAnsi="宋体" w:hint="eastAsia"/>
                <w:color w:val="000000"/>
              </w:rPr>
              <w:t>自带</w:t>
            </w:r>
            <w:r w:rsidR="007E001F">
              <w:rPr>
                <w:rFonts w:hAnsi="宋体" w:hint="eastAsia"/>
                <w:color w:val="000000"/>
              </w:rPr>
              <w:t>布袋除尘器，用以收集和处理在生产过程中产生的粉尘，抛丸生产时间为</w:t>
            </w:r>
            <w:r>
              <w:rPr>
                <w:rFonts w:hAnsi="宋体" w:hint="eastAsia"/>
                <w:color w:val="000000"/>
              </w:rPr>
              <w:t>4</w:t>
            </w:r>
            <w:r w:rsidR="007E001F">
              <w:rPr>
                <w:rFonts w:hAnsi="宋体" w:hint="eastAsia"/>
                <w:color w:val="000000"/>
              </w:rPr>
              <w:t>小时</w:t>
            </w:r>
            <w:r w:rsidR="007E001F">
              <w:rPr>
                <w:rFonts w:hAnsi="宋体" w:hint="eastAsia"/>
                <w:color w:val="000000"/>
              </w:rPr>
              <w:t>/</w:t>
            </w:r>
            <w:r w:rsidR="007E001F">
              <w:rPr>
                <w:rFonts w:hAnsi="宋体" w:hint="eastAsia"/>
                <w:color w:val="000000"/>
              </w:rPr>
              <w:t>天，尾气通过一根</w:t>
            </w:r>
            <w:r w:rsidR="007E001F">
              <w:rPr>
                <w:rFonts w:hAnsi="宋体" w:hint="eastAsia"/>
                <w:color w:val="000000"/>
              </w:rPr>
              <w:t>15</w:t>
            </w:r>
            <w:r w:rsidR="007E001F">
              <w:rPr>
                <w:rFonts w:hAnsi="宋体" w:hint="eastAsia"/>
                <w:color w:val="000000"/>
              </w:rPr>
              <w:t>米高排气筒（</w:t>
            </w:r>
            <w:r w:rsidR="00B741F7">
              <w:rPr>
                <w:rFonts w:hAnsi="宋体" w:hint="eastAsia"/>
                <w:color w:val="000000"/>
              </w:rPr>
              <w:t>DA00</w:t>
            </w:r>
            <w:r w:rsidR="007E001F">
              <w:rPr>
                <w:rFonts w:hAnsi="宋体" w:hint="eastAsia"/>
                <w:color w:val="000000"/>
              </w:rPr>
              <w:t>1</w:t>
            </w:r>
            <w:r w:rsidR="007E001F">
              <w:rPr>
                <w:rFonts w:hAnsi="宋体" w:hint="eastAsia"/>
                <w:color w:val="000000"/>
              </w:rPr>
              <w:t>）排放，</w:t>
            </w:r>
            <w:r w:rsidR="00912137">
              <w:rPr>
                <w:rFonts w:hAnsi="宋体" w:hint="eastAsia"/>
                <w:color w:val="000000"/>
              </w:rPr>
              <w:t>收集效率</w:t>
            </w:r>
            <w:r w:rsidR="00912137">
              <w:rPr>
                <w:rFonts w:hAnsi="宋体" w:hint="eastAsia"/>
                <w:color w:val="000000"/>
              </w:rPr>
              <w:t>100%</w:t>
            </w:r>
            <w:r w:rsidR="00912137">
              <w:rPr>
                <w:rFonts w:hAnsi="宋体" w:hint="eastAsia"/>
                <w:color w:val="000000"/>
              </w:rPr>
              <w:t>，</w:t>
            </w:r>
            <w:r w:rsidR="007E001F">
              <w:rPr>
                <w:rFonts w:hAnsi="宋体" w:hint="eastAsia"/>
                <w:color w:val="000000"/>
              </w:rPr>
              <w:t>去除效率为</w:t>
            </w:r>
            <w:r w:rsidR="007E001F">
              <w:rPr>
                <w:rFonts w:hAnsi="宋体" w:hint="eastAsia"/>
                <w:color w:val="000000"/>
              </w:rPr>
              <w:t>9</w:t>
            </w:r>
            <w:r w:rsidR="00B741F7">
              <w:rPr>
                <w:rFonts w:hAnsi="宋体" w:hint="eastAsia"/>
                <w:color w:val="000000"/>
              </w:rPr>
              <w:t>5</w:t>
            </w:r>
            <w:r w:rsidR="007E001F">
              <w:rPr>
                <w:rFonts w:hAnsi="宋体" w:hint="eastAsia"/>
                <w:color w:val="000000"/>
              </w:rPr>
              <w:t>%</w:t>
            </w:r>
            <w:r w:rsidR="00961BB6" w:rsidRPr="001D516B">
              <w:rPr>
                <w:color w:val="000000"/>
              </w:rPr>
              <w:t>，</w:t>
            </w:r>
            <w:r w:rsidR="00FA05DA">
              <w:rPr>
                <w:color w:val="000000"/>
              </w:rPr>
              <w:t>颗粒物</w:t>
            </w:r>
            <w:r w:rsidR="00961BB6" w:rsidRPr="001D516B">
              <w:rPr>
                <w:color w:val="000000"/>
              </w:rPr>
              <w:t>排放量为</w:t>
            </w:r>
            <w:r w:rsidR="00961BB6" w:rsidRPr="001D516B">
              <w:rPr>
                <w:color w:val="000000"/>
              </w:rPr>
              <w:t>0.0</w:t>
            </w:r>
            <w:r>
              <w:rPr>
                <w:rFonts w:hint="eastAsia"/>
                <w:color w:val="000000"/>
              </w:rPr>
              <w:t>088</w:t>
            </w:r>
            <w:r w:rsidR="00961BB6" w:rsidRPr="001D516B">
              <w:rPr>
                <w:color w:val="000000"/>
              </w:rPr>
              <w:t>t/a</w:t>
            </w:r>
            <w:r w:rsidR="00961BB6" w:rsidRPr="001D516B">
              <w:rPr>
                <w:color w:val="000000"/>
              </w:rPr>
              <w:t>，排放速率为</w:t>
            </w:r>
            <w:r w:rsidR="00961BB6" w:rsidRPr="001D516B">
              <w:rPr>
                <w:color w:val="000000"/>
              </w:rPr>
              <w:t>0.0</w:t>
            </w:r>
            <w:r>
              <w:rPr>
                <w:rFonts w:hint="eastAsia"/>
                <w:color w:val="000000"/>
              </w:rPr>
              <w:t>073</w:t>
            </w:r>
            <w:r w:rsidR="00961BB6" w:rsidRPr="001D516B">
              <w:rPr>
                <w:color w:val="000000"/>
              </w:rPr>
              <w:t>kg/h</w:t>
            </w:r>
            <w:r w:rsidR="00961BB6" w:rsidRPr="001D516B">
              <w:rPr>
                <w:color w:val="000000"/>
              </w:rPr>
              <w:t>，排放浓度为</w:t>
            </w:r>
            <w:r>
              <w:rPr>
                <w:rFonts w:hint="eastAsia"/>
                <w:color w:val="000000"/>
              </w:rPr>
              <w:t>3.65</w:t>
            </w:r>
            <w:r w:rsidR="00961BB6" w:rsidRPr="001D516B">
              <w:rPr>
                <w:spacing w:val="-20"/>
              </w:rPr>
              <w:t>mg/m</w:t>
            </w:r>
            <w:r w:rsidR="00961BB6" w:rsidRPr="001D516B">
              <w:rPr>
                <w:spacing w:val="-20"/>
                <w:vertAlign w:val="superscript"/>
              </w:rPr>
              <w:t>3</w:t>
            </w:r>
            <w:r w:rsidR="00961BB6" w:rsidRPr="001D516B">
              <w:rPr>
                <w:spacing w:val="-4"/>
              </w:rPr>
              <w:t>，可达</w:t>
            </w:r>
            <w:r w:rsidR="007E001F">
              <w:rPr>
                <w:rFonts w:hint="eastAsia"/>
              </w:rPr>
              <w:t>《大气污染物综合排放标准》（</w:t>
            </w:r>
            <w:r w:rsidR="007E001F">
              <w:t>GB16297-1996</w:t>
            </w:r>
            <w:r w:rsidR="007E001F">
              <w:rPr>
                <w:rFonts w:hint="eastAsia"/>
              </w:rPr>
              <w:t>）表</w:t>
            </w:r>
            <w:r w:rsidR="007E001F">
              <w:t>2</w:t>
            </w:r>
            <w:r w:rsidR="007E001F">
              <w:rPr>
                <w:rFonts w:hint="eastAsia"/>
              </w:rPr>
              <w:t>中相应排放标准</w:t>
            </w:r>
            <w:r w:rsidR="00961BB6" w:rsidRPr="001D516B">
              <w:rPr>
                <w:color w:val="000000"/>
              </w:rPr>
              <w:t>。</w:t>
            </w:r>
          </w:p>
          <w:p w:rsidR="008B75FE" w:rsidRDefault="00B63987" w:rsidP="008B75FE">
            <w:pPr>
              <w:pStyle w:val="31"/>
              <w:spacing w:line="360" w:lineRule="auto"/>
              <w:ind w:leftChars="6" w:left="13" w:firstLineChars="0" w:firstLine="0"/>
            </w:pPr>
            <w:r>
              <w:rPr>
                <w:rFonts w:hint="eastAsia"/>
                <w:color w:val="000000"/>
              </w:rPr>
              <w:t xml:space="preserve">    </w:t>
            </w:r>
            <w:r w:rsidR="008B75FE">
              <w:rPr>
                <w:rFonts w:hint="eastAsia"/>
                <w:color w:val="000000"/>
              </w:rPr>
              <w:t>正常工况下，排放的大气污染物贡献值较小，最大占标率为</w:t>
            </w:r>
            <w:r w:rsidR="008B75FE">
              <w:rPr>
                <w:color w:val="000000"/>
              </w:rPr>
              <w:t>0.</w:t>
            </w:r>
            <w:r w:rsidR="00B41CC5">
              <w:rPr>
                <w:rFonts w:hint="eastAsia"/>
                <w:color w:val="000000"/>
              </w:rPr>
              <w:t>2</w:t>
            </w:r>
            <w:r w:rsidR="00684458">
              <w:rPr>
                <w:rFonts w:hint="eastAsia"/>
                <w:color w:val="000000"/>
              </w:rPr>
              <w:t>5</w:t>
            </w:r>
            <w:r w:rsidR="008B75FE">
              <w:rPr>
                <w:color w:val="000000"/>
              </w:rPr>
              <w:t>%&lt;1%</w:t>
            </w:r>
            <w:r w:rsidR="008B75FE">
              <w:rPr>
                <w:rFonts w:hint="eastAsia"/>
                <w:color w:val="000000"/>
              </w:rPr>
              <w:t>，经预测，</w:t>
            </w:r>
            <w:r w:rsidR="00256520">
              <w:rPr>
                <w:rFonts w:hint="eastAsia"/>
                <w:color w:val="000000"/>
              </w:rPr>
              <w:t>颗粒物</w:t>
            </w:r>
            <w:r w:rsidR="008B75FE">
              <w:rPr>
                <w:rFonts w:hint="eastAsia"/>
                <w:color w:val="000000"/>
              </w:rPr>
              <w:t>无组织排放可达</w:t>
            </w:r>
            <w:r w:rsidR="00020D81">
              <w:rPr>
                <w:rFonts w:hint="eastAsia"/>
              </w:rPr>
              <w:t>《大气污染物综合排放标准》（</w:t>
            </w:r>
            <w:r w:rsidR="00020D81">
              <w:t>GB16297-1996</w:t>
            </w:r>
            <w:r w:rsidR="00020D81">
              <w:rPr>
                <w:rFonts w:hint="eastAsia"/>
              </w:rPr>
              <w:t>）表</w:t>
            </w:r>
            <w:r w:rsidR="00020D81">
              <w:t>2</w:t>
            </w:r>
            <w:r w:rsidR="00020D81">
              <w:rPr>
                <w:rFonts w:hint="eastAsia"/>
              </w:rPr>
              <w:t>中相应排放标准</w:t>
            </w:r>
            <w:r w:rsidR="008B75FE">
              <w:rPr>
                <w:rFonts w:hint="eastAsia"/>
                <w:color w:val="000000"/>
              </w:rPr>
              <w:t>，因此，项目正常情况排放的大气污染物对大气环境影响较小</w:t>
            </w:r>
            <w:r w:rsidR="008B75FE">
              <w:rPr>
                <w:rFonts w:hint="eastAsia"/>
              </w:rPr>
              <w:t>。</w:t>
            </w:r>
          </w:p>
          <w:p w:rsidR="008B75FE" w:rsidRDefault="008B75FE" w:rsidP="008B75FE">
            <w:pPr>
              <w:spacing w:line="500" w:lineRule="exact"/>
              <w:ind w:firstLineChars="200" w:firstLine="480"/>
              <w:rPr>
                <w:sz w:val="24"/>
                <w:szCs w:val="20"/>
              </w:rPr>
            </w:pPr>
            <w:r>
              <w:rPr>
                <w:rFonts w:hint="eastAsia"/>
                <w:snapToGrid w:val="0"/>
                <w:kern w:val="0"/>
                <w:sz w:val="24"/>
              </w:rPr>
              <w:t>项目大气污染物的最大占标率</w:t>
            </w:r>
            <w:r>
              <w:rPr>
                <w:snapToGrid w:val="0"/>
                <w:kern w:val="0"/>
                <w:sz w:val="24"/>
              </w:rPr>
              <w:t>P</w:t>
            </w:r>
            <w:r>
              <w:rPr>
                <w:snapToGrid w:val="0"/>
                <w:kern w:val="0"/>
                <w:sz w:val="24"/>
                <w:vertAlign w:val="subscript"/>
              </w:rPr>
              <w:t>max</w:t>
            </w:r>
            <w:r>
              <w:rPr>
                <w:snapToGrid w:val="0"/>
                <w:kern w:val="0"/>
                <w:sz w:val="24"/>
              </w:rPr>
              <w:t>&lt;1%</w:t>
            </w:r>
            <w:r>
              <w:rPr>
                <w:rFonts w:hint="eastAsia"/>
                <w:snapToGrid w:val="0"/>
                <w:kern w:val="0"/>
                <w:sz w:val="24"/>
              </w:rPr>
              <w:t>，本项目选址区为二类功能区，评价范围内环境空气质量现状较好，因此对照</w:t>
            </w:r>
            <w:r>
              <w:rPr>
                <w:sz w:val="24"/>
              </w:rPr>
              <w:t>HJ2.2-2018</w:t>
            </w:r>
            <w:r>
              <w:rPr>
                <w:rFonts w:hint="eastAsia"/>
                <w:snapToGrid w:val="0"/>
                <w:kern w:val="0"/>
                <w:sz w:val="24"/>
              </w:rPr>
              <w:t>，本项目的大气评价等级定为三级。</w:t>
            </w:r>
          </w:p>
          <w:p w:rsidR="00020D81" w:rsidRDefault="00020D81" w:rsidP="00020D81">
            <w:pPr>
              <w:spacing w:line="360" w:lineRule="auto"/>
              <w:rPr>
                <w:color w:val="000000"/>
                <w:sz w:val="24"/>
              </w:rPr>
            </w:pPr>
            <w:r>
              <w:rPr>
                <w:color w:val="000000"/>
                <w:sz w:val="24"/>
              </w:rPr>
              <w:t>2</w:t>
            </w:r>
            <w:r>
              <w:rPr>
                <w:rFonts w:hint="eastAsia"/>
                <w:color w:val="000000"/>
                <w:sz w:val="24"/>
              </w:rPr>
              <w:t>、地表水</w:t>
            </w:r>
          </w:p>
          <w:p w:rsidR="00684458" w:rsidRDefault="00020D81" w:rsidP="00823745">
            <w:pPr>
              <w:spacing w:line="360" w:lineRule="auto"/>
              <w:ind w:firstLineChars="200" w:firstLine="480"/>
              <w:rPr>
                <w:sz w:val="24"/>
              </w:rPr>
            </w:pPr>
            <w:r>
              <w:rPr>
                <w:rFonts w:hint="eastAsia"/>
                <w:color w:val="000000"/>
                <w:sz w:val="24"/>
              </w:rPr>
              <w:t>本项目无生产废水产生，生活污水产生量为</w:t>
            </w:r>
            <w:r w:rsidR="00B41CC5">
              <w:rPr>
                <w:rFonts w:hint="eastAsia"/>
                <w:color w:val="000000"/>
                <w:sz w:val="24"/>
              </w:rPr>
              <w:t>480</w:t>
            </w:r>
            <w:r>
              <w:rPr>
                <w:color w:val="000000"/>
                <w:sz w:val="24"/>
              </w:rPr>
              <w:t xml:space="preserve"> t/a</w:t>
            </w:r>
            <w:r>
              <w:rPr>
                <w:rFonts w:hint="eastAsia"/>
                <w:color w:val="000000"/>
                <w:sz w:val="24"/>
              </w:rPr>
              <w:t>，主要污染物为</w:t>
            </w:r>
            <w:r>
              <w:rPr>
                <w:color w:val="000000"/>
                <w:sz w:val="24"/>
              </w:rPr>
              <w:t>COD</w:t>
            </w:r>
            <w:r>
              <w:rPr>
                <w:rFonts w:hint="eastAsia"/>
                <w:color w:val="000000"/>
                <w:sz w:val="24"/>
              </w:rPr>
              <w:t>、</w:t>
            </w:r>
            <w:r>
              <w:rPr>
                <w:color w:val="000000"/>
                <w:sz w:val="24"/>
              </w:rPr>
              <w:t>SS</w:t>
            </w:r>
            <w:r>
              <w:rPr>
                <w:rFonts w:hint="eastAsia"/>
                <w:color w:val="000000"/>
                <w:sz w:val="24"/>
              </w:rPr>
              <w:t>、氨氮、总氮、总磷等，接管</w:t>
            </w:r>
            <w:r w:rsidR="00881BF6">
              <w:rPr>
                <w:rFonts w:hint="eastAsia"/>
                <w:color w:val="000000"/>
                <w:sz w:val="24"/>
              </w:rPr>
              <w:t>江阴市长泾综合污水处理有限公司</w:t>
            </w:r>
            <w:r>
              <w:rPr>
                <w:rFonts w:hint="eastAsia"/>
                <w:color w:val="000000"/>
                <w:sz w:val="24"/>
              </w:rPr>
              <w:t>处理，不直接排放，对照水污染型建设项目评价等级判定标准可知，本项目为评价等级为三级</w:t>
            </w:r>
            <w:r>
              <w:rPr>
                <w:color w:val="000000"/>
                <w:sz w:val="24"/>
              </w:rPr>
              <w:t>B</w:t>
            </w:r>
            <w:r>
              <w:rPr>
                <w:rFonts w:hint="eastAsia"/>
                <w:color w:val="000000"/>
                <w:sz w:val="24"/>
              </w:rPr>
              <w:t>，</w:t>
            </w:r>
            <w:r w:rsidR="00684458">
              <w:rPr>
                <w:rFonts w:hint="eastAsia"/>
                <w:sz w:val="24"/>
              </w:rPr>
              <w:t>尾水达</w:t>
            </w:r>
            <w:r w:rsidR="00684458">
              <w:rPr>
                <w:sz w:val="24"/>
              </w:rPr>
              <w:t>DB32/1072-2018</w:t>
            </w:r>
            <w:r w:rsidR="00684458">
              <w:rPr>
                <w:rFonts w:hint="eastAsia"/>
                <w:sz w:val="24"/>
              </w:rPr>
              <w:t>《太湖地区城镇污水处理厂及重点工业行业主要水污染物排放限值》</w:t>
            </w:r>
            <w:r w:rsidR="00684458">
              <w:rPr>
                <w:rFonts w:hint="eastAsia"/>
                <w:color w:val="000000"/>
                <w:sz w:val="24"/>
              </w:rPr>
              <w:t>表</w:t>
            </w:r>
            <w:r w:rsidR="00684458">
              <w:rPr>
                <w:color w:val="000000"/>
                <w:sz w:val="24"/>
              </w:rPr>
              <w:t>2</w:t>
            </w:r>
            <w:r w:rsidR="00684458">
              <w:rPr>
                <w:rFonts w:hint="eastAsia"/>
                <w:color w:val="000000"/>
                <w:sz w:val="24"/>
              </w:rPr>
              <w:t>标准（从</w:t>
            </w:r>
            <w:r w:rsidR="00684458">
              <w:rPr>
                <w:color w:val="000000"/>
                <w:sz w:val="24"/>
              </w:rPr>
              <w:t>2021</w:t>
            </w:r>
            <w:r w:rsidR="00684458">
              <w:rPr>
                <w:rFonts w:hint="eastAsia"/>
                <w:color w:val="000000"/>
                <w:sz w:val="24"/>
              </w:rPr>
              <w:t>年</w:t>
            </w:r>
            <w:r w:rsidR="00684458">
              <w:rPr>
                <w:color w:val="000000"/>
                <w:sz w:val="24"/>
              </w:rPr>
              <w:t>1</w:t>
            </w:r>
            <w:r w:rsidR="00684458">
              <w:rPr>
                <w:rFonts w:hint="eastAsia"/>
                <w:color w:val="000000"/>
                <w:sz w:val="24"/>
              </w:rPr>
              <w:t>月</w:t>
            </w:r>
            <w:r w:rsidR="00684458">
              <w:rPr>
                <w:color w:val="000000"/>
                <w:sz w:val="24"/>
              </w:rPr>
              <w:t>1</w:t>
            </w:r>
            <w:r w:rsidR="00684458">
              <w:rPr>
                <w:rFonts w:hint="eastAsia"/>
                <w:color w:val="000000"/>
                <w:sz w:val="24"/>
              </w:rPr>
              <w:t>日起，氨氮执行</w:t>
            </w:r>
            <w:r w:rsidR="00684458">
              <w:rPr>
                <w:color w:val="000000"/>
                <w:sz w:val="24"/>
              </w:rPr>
              <w:t>4mg/L</w:t>
            </w:r>
            <w:r w:rsidR="00684458">
              <w:rPr>
                <w:rFonts w:hint="eastAsia"/>
                <w:color w:val="000000"/>
                <w:sz w:val="24"/>
              </w:rPr>
              <w:t>的排放标准限值，总氮执行</w:t>
            </w:r>
            <w:r w:rsidR="00684458">
              <w:rPr>
                <w:color w:val="000000"/>
                <w:sz w:val="24"/>
              </w:rPr>
              <w:t>12mg/L</w:t>
            </w:r>
            <w:r w:rsidR="00684458">
              <w:rPr>
                <w:rFonts w:hint="eastAsia"/>
                <w:color w:val="000000"/>
                <w:sz w:val="24"/>
              </w:rPr>
              <w:t>的排放标准限值）和</w:t>
            </w:r>
            <w:r w:rsidR="00684458">
              <w:rPr>
                <w:color w:val="000000"/>
                <w:sz w:val="24"/>
              </w:rPr>
              <w:t>GB18918-2002</w:t>
            </w:r>
            <w:r w:rsidR="00684458">
              <w:rPr>
                <w:rFonts w:hint="eastAsia"/>
                <w:color w:val="000000"/>
                <w:sz w:val="24"/>
              </w:rPr>
              <w:t>《城镇污水处理厂污染物排放标准》表</w:t>
            </w:r>
            <w:r w:rsidR="00684458">
              <w:rPr>
                <w:color w:val="000000"/>
                <w:sz w:val="24"/>
              </w:rPr>
              <w:t>1</w:t>
            </w:r>
            <w:r w:rsidR="00684458">
              <w:rPr>
                <w:rFonts w:hint="eastAsia"/>
                <w:color w:val="000000"/>
                <w:sz w:val="24"/>
              </w:rPr>
              <w:t>一级</w:t>
            </w:r>
            <w:r w:rsidR="00684458">
              <w:rPr>
                <w:color w:val="000000"/>
                <w:sz w:val="24"/>
              </w:rPr>
              <w:t>A</w:t>
            </w:r>
            <w:r w:rsidR="00684458">
              <w:rPr>
                <w:rFonts w:hint="eastAsia"/>
                <w:color w:val="000000"/>
                <w:sz w:val="24"/>
              </w:rPr>
              <w:t>标准</w:t>
            </w:r>
            <w:r w:rsidR="00684458">
              <w:rPr>
                <w:rFonts w:hint="eastAsia"/>
                <w:sz w:val="24"/>
              </w:rPr>
              <w:t>。</w:t>
            </w:r>
          </w:p>
          <w:p w:rsidR="00445BF4" w:rsidRPr="001D516B" w:rsidRDefault="00445BF4">
            <w:pPr>
              <w:spacing w:line="360" w:lineRule="auto"/>
              <w:rPr>
                <w:bCs/>
                <w:sz w:val="24"/>
              </w:rPr>
            </w:pPr>
            <w:r w:rsidRPr="001D516B">
              <w:rPr>
                <w:sz w:val="24"/>
              </w:rPr>
              <w:t>3</w:t>
            </w:r>
            <w:r w:rsidRPr="001D516B">
              <w:rPr>
                <w:sz w:val="24"/>
              </w:rPr>
              <w:t>、固体废物</w:t>
            </w:r>
          </w:p>
          <w:p w:rsidR="00EE5BF9" w:rsidRPr="00EE5BF9" w:rsidRDefault="00EE5BF9" w:rsidP="00EE5BF9">
            <w:pPr>
              <w:spacing w:line="360" w:lineRule="auto"/>
              <w:rPr>
                <w:color w:val="000000"/>
                <w:sz w:val="24"/>
              </w:rPr>
            </w:pPr>
            <w:r>
              <w:rPr>
                <w:rFonts w:hint="eastAsia"/>
                <w:color w:val="000000"/>
                <w:sz w:val="24"/>
              </w:rPr>
              <w:t>（</w:t>
            </w:r>
            <w:r>
              <w:rPr>
                <w:color w:val="000000"/>
                <w:sz w:val="24"/>
              </w:rPr>
              <w:t>1</w:t>
            </w:r>
            <w:r>
              <w:rPr>
                <w:rFonts w:hint="eastAsia"/>
                <w:color w:val="000000"/>
                <w:sz w:val="24"/>
              </w:rPr>
              <w:t>）固废产生及处置情况</w:t>
            </w:r>
          </w:p>
          <w:p w:rsidR="00445BF4" w:rsidRPr="001D516B" w:rsidRDefault="00445BF4">
            <w:pPr>
              <w:spacing w:line="360" w:lineRule="auto"/>
              <w:ind w:firstLineChars="200" w:firstLine="480"/>
              <w:rPr>
                <w:sz w:val="24"/>
              </w:rPr>
            </w:pPr>
            <w:r w:rsidRPr="001D516B">
              <w:rPr>
                <w:sz w:val="24"/>
              </w:rPr>
              <w:t>固体废物利用处置方式见表</w:t>
            </w:r>
            <w:r w:rsidRPr="001D516B">
              <w:rPr>
                <w:sz w:val="24"/>
              </w:rPr>
              <w:t>7-</w:t>
            </w:r>
            <w:r w:rsidR="00EE5BF9">
              <w:rPr>
                <w:rFonts w:hint="eastAsia"/>
                <w:sz w:val="24"/>
              </w:rPr>
              <w:t>1</w:t>
            </w:r>
            <w:r w:rsidRPr="001D516B">
              <w:rPr>
                <w:sz w:val="24"/>
              </w:rPr>
              <w:t>。</w:t>
            </w:r>
          </w:p>
          <w:p w:rsidR="00445BF4" w:rsidRPr="001D516B" w:rsidRDefault="00445BF4">
            <w:pPr>
              <w:ind w:firstLine="480"/>
              <w:jc w:val="center"/>
              <w:rPr>
                <w:b/>
                <w:sz w:val="24"/>
              </w:rPr>
            </w:pPr>
            <w:r w:rsidRPr="001D516B">
              <w:rPr>
                <w:b/>
                <w:sz w:val="24"/>
              </w:rPr>
              <w:t>表</w:t>
            </w:r>
            <w:r w:rsidRPr="001D516B">
              <w:rPr>
                <w:b/>
                <w:sz w:val="24"/>
              </w:rPr>
              <w:t>7-</w:t>
            </w:r>
            <w:r w:rsidR="00EE5BF9">
              <w:rPr>
                <w:rFonts w:hint="eastAsia"/>
                <w:b/>
                <w:sz w:val="24"/>
              </w:rPr>
              <w:t>1</w:t>
            </w:r>
            <w:r w:rsidR="00096619">
              <w:rPr>
                <w:rFonts w:hint="eastAsia"/>
                <w:b/>
                <w:sz w:val="24"/>
              </w:rPr>
              <w:t xml:space="preserve">  </w:t>
            </w:r>
            <w:r w:rsidRPr="001D516B">
              <w:rPr>
                <w:b/>
                <w:sz w:val="24"/>
              </w:rPr>
              <w:t>建设项目固体废物利用处置方式评价表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533"/>
              <w:gridCol w:w="1182"/>
              <w:gridCol w:w="1343"/>
              <w:gridCol w:w="1045"/>
              <w:gridCol w:w="1196"/>
              <w:gridCol w:w="904"/>
              <w:gridCol w:w="1343"/>
              <w:gridCol w:w="1418"/>
            </w:tblGrid>
            <w:tr w:rsidR="00445BF4" w:rsidRPr="001D516B" w:rsidTr="00E35B57">
              <w:trPr>
                <w:trHeight w:val="569"/>
              </w:trPr>
              <w:tc>
                <w:tcPr>
                  <w:tcW w:w="325" w:type="pct"/>
                  <w:vAlign w:val="center"/>
                </w:tcPr>
                <w:p w:rsidR="00445BF4" w:rsidRPr="001D516B" w:rsidRDefault="00445BF4">
                  <w:pPr>
                    <w:spacing w:line="240" w:lineRule="exact"/>
                    <w:jc w:val="center"/>
                    <w:rPr>
                      <w:szCs w:val="21"/>
                    </w:rPr>
                  </w:pPr>
                  <w:r w:rsidRPr="001D516B">
                    <w:rPr>
                      <w:szCs w:val="21"/>
                    </w:rPr>
                    <w:t>序号</w:t>
                  </w:r>
                </w:p>
              </w:tc>
              <w:tc>
                <w:tcPr>
                  <w:tcW w:w="687" w:type="pct"/>
                  <w:vAlign w:val="center"/>
                </w:tcPr>
                <w:p w:rsidR="00445BF4" w:rsidRPr="001D516B" w:rsidRDefault="00445BF4">
                  <w:pPr>
                    <w:spacing w:line="240" w:lineRule="exact"/>
                    <w:jc w:val="center"/>
                    <w:rPr>
                      <w:szCs w:val="21"/>
                    </w:rPr>
                  </w:pPr>
                  <w:r w:rsidRPr="001D516B">
                    <w:rPr>
                      <w:szCs w:val="21"/>
                    </w:rPr>
                    <w:t>固废名称</w:t>
                  </w:r>
                </w:p>
              </w:tc>
              <w:tc>
                <w:tcPr>
                  <w:tcW w:w="777" w:type="pct"/>
                  <w:vAlign w:val="center"/>
                </w:tcPr>
                <w:p w:rsidR="00445BF4" w:rsidRPr="001D516B" w:rsidRDefault="00445BF4">
                  <w:pPr>
                    <w:spacing w:line="240" w:lineRule="exact"/>
                    <w:jc w:val="center"/>
                    <w:rPr>
                      <w:szCs w:val="21"/>
                    </w:rPr>
                  </w:pPr>
                  <w:r w:rsidRPr="001D516B">
                    <w:rPr>
                      <w:szCs w:val="21"/>
                    </w:rPr>
                    <w:t>产生环节</w:t>
                  </w:r>
                </w:p>
              </w:tc>
              <w:tc>
                <w:tcPr>
                  <w:tcW w:w="611" w:type="pct"/>
                  <w:vAlign w:val="center"/>
                </w:tcPr>
                <w:p w:rsidR="00445BF4" w:rsidRPr="001D516B" w:rsidRDefault="00445BF4">
                  <w:pPr>
                    <w:spacing w:line="240" w:lineRule="exact"/>
                    <w:jc w:val="center"/>
                    <w:rPr>
                      <w:szCs w:val="21"/>
                    </w:rPr>
                  </w:pPr>
                  <w:r w:rsidRPr="001D516B">
                    <w:rPr>
                      <w:szCs w:val="21"/>
                    </w:rPr>
                    <w:t>属性</w:t>
                  </w:r>
                </w:p>
              </w:tc>
              <w:tc>
                <w:tcPr>
                  <w:tcW w:w="472" w:type="pct"/>
                  <w:vAlign w:val="center"/>
                </w:tcPr>
                <w:p w:rsidR="00445BF4" w:rsidRPr="001D516B" w:rsidRDefault="00445BF4">
                  <w:pPr>
                    <w:spacing w:line="240" w:lineRule="exact"/>
                    <w:jc w:val="center"/>
                    <w:rPr>
                      <w:szCs w:val="21"/>
                    </w:rPr>
                  </w:pPr>
                  <w:r w:rsidRPr="001D516B">
                    <w:rPr>
                      <w:szCs w:val="21"/>
                    </w:rPr>
                    <w:t>废物代码</w:t>
                  </w:r>
                </w:p>
              </w:tc>
              <w:tc>
                <w:tcPr>
                  <w:tcW w:w="532" w:type="pct"/>
                  <w:vAlign w:val="center"/>
                </w:tcPr>
                <w:p w:rsidR="00445BF4" w:rsidRPr="001D516B" w:rsidRDefault="00445BF4">
                  <w:pPr>
                    <w:spacing w:line="240" w:lineRule="exact"/>
                    <w:jc w:val="center"/>
                    <w:rPr>
                      <w:szCs w:val="21"/>
                    </w:rPr>
                  </w:pPr>
                  <w:r w:rsidRPr="001D516B">
                    <w:rPr>
                      <w:szCs w:val="21"/>
                    </w:rPr>
                    <w:t>产生量（</w:t>
                  </w:r>
                  <w:r w:rsidRPr="001D516B">
                    <w:rPr>
                      <w:szCs w:val="21"/>
                    </w:rPr>
                    <w:t>t/a</w:t>
                  </w:r>
                  <w:r w:rsidRPr="001D516B">
                    <w:rPr>
                      <w:szCs w:val="21"/>
                    </w:rPr>
                    <w:t>）</w:t>
                  </w:r>
                </w:p>
              </w:tc>
              <w:tc>
                <w:tcPr>
                  <w:tcW w:w="777" w:type="pct"/>
                  <w:tcBorders>
                    <w:bottom w:val="single" w:sz="4" w:space="0" w:color="auto"/>
                  </w:tcBorders>
                  <w:vAlign w:val="center"/>
                </w:tcPr>
                <w:p w:rsidR="00445BF4" w:rsidRPr="001D516B" w:rsidRDefault="00445BF4">
                  <w:pPr>
                    <w:spacing w:line="240" w:lineRule="exact"/>
                    <w:jc w:val="center"/>
                    <w:rPr>
                      <w:szCs w:val="21"/>
                    </w:rPr>
                  </w:pPr>
                  <w:r w:rsidRPr="001D516B">
                    <w:rPr>
                      <w:szCs w:val="21"/>
                    </w:rPr>
                    <w:t>利用处置方式</w:t>
                  </w:r>
                </w:p>
              </w:tc>
              <w:tc>
                <w:tcPr>
                  <w:tcW w:w="818" w:type="pct"/>
                  <w:tcBorders>
                    <w:bottom w:val="single" w:sz="4" w:space="0" w:color="auto"/>
                  </w:tcBorders>
                  <w:vAlign w:val="center"/>
                </w:tcPr>
                <w:p w:rsidR="00445BF4" w:rsidRPr="001D516B" w:rsidRDefault="00445BF4">
                  <w:pPr>
                    <w:spacing w:line="240" w:lineRule="exact"/>
                    <w:jc w:val="center"/>
                    <w:rPr>
                      <w:szCs w:val="21"/>
                    </w:rPr>
                  </w:pPr>
                  <w:r w:rsidRPr="001D516B">
                    <w:rPr>
                      <w:szCs w:val="21"/>
                    </w:rPr>
                    <w:t>利用处置单位</w:t>
                  </w:r>
                </w:p>
              </w:tc>
            </w:tr>
            <w:tr w:rsidR="00096619" w:rsidRPr="001D516B" w:rsidTr="00E35B57">
              <w:trPr>
                <w:trHeight w:val="340"/>
              </w:trPr>
              <w:tc>
                <w:tcPr>
                  <w:tcW w:w="325" w:type="pct"/>
                  <w:vAlign w:val="center"/>
                </w:tcPr>
                <w:p w:rsidR="00096619" w:rsidRPr="001D516B" w:rsidRDefault="00096619">
                  <w:pPr>
                    <w:spacing w:line="240" w:lineRule="exact"/>
                    <w:jc w:val="center"/>
                    <w:rPr>
                      <w:szCs w:val="21"/>
                    </w:rPr>
                  </w:pPr>
                  <w:r w:rsidRPr="001D516B">
                    <w:rPr>
                      <w:szCs w:val="21"/>
                    </w:rPr>
                    <w:lastRenderedPageBreak/>
                    <w:t>1</w:t>
                  </w:r>
                </w:p>
              </w:tc>
              <w:tc>
                <w:tcPr>
                  <w:tcW w:w="68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废金属</w:t>
                  </w:r>
                </w:p>
              </w:tc>
              <w:tc>
                <w:tcPr>
                  <w:tcW w:w="777" w:type="pct"/>
                  <w:vAlign w:val="center"/>
                </w:tcPr>
                <w:p w:rsidR="00096619" w:rsidRDefault="00684458" w:rsidP="009B6E8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断料、</w:t>
                  </w:r>
                  <w:r w:rsidR="009B6E86">
                    <w:rPr>
                      <w:rFonts w:ascii="Times New Roman" w:eastAsia="宋体" w:hAnsi="Times New Roman" w:cs="Times New Roman" w:hint="eastAsia"/>
                      <w:kern w:val="2"/>
                    </w:rPr>
                    <w:t>金</w:t>
                  </w:r>
                  <w:r w:rsidR="00096619">
                    <w:rPr>
                      <w:rFonts w:ascii="Times New Roman" w:eastAsia="宋体" w:hAnsi="Times New Roman" w:cs="Times New Roman" w:hint="eastAsia"/>
                      <w:kern w:val="2"/>
                    </w:rPr>
                    <w:t>加工</w:t>
                  </w:r>
                </w:p>
              </w:tc>
              <w:tc>
                <w:tcPr>
                  <w:tcW w:w="611" w:type="pct"/>
                  <w:vMerge w:val="restart"/>
                  <w:vAlign w:val="center"/>
                </w:tcPr>
                <w:p w:rsidR="00096619" w:rsidRPr="001D516B" w:rsidRDefault="00096619">
                  <w:pPr>
                    <w:spacing w:line="240" w:lineRule="exact"/>
                    <w:jc w:val="center"/>
                    <w:rPr>
                      <w:szCs w:val="21"/>
                    </w:rPr>
                  </w:pPr>
                  <w:r w:rsidRPr="001D516B">
                    <w:rPr>
                      <w:szCs w:val="21"/>
                    </w:rPr>
                    <w:t>一般固废</w:t>
                  </w:r>
                </w:p>
              </w:tc>
              <w:tc>
                <w:tcPr>
                  <w:tcW w:w="472" w:type="pct"/>
                  <w:vAlign w:val="center"/>
                </w:tcPr>
                <w:p w:rsidR="00096619" w:rsidRPr="00E930F2" w:rsidRDefault="00096619">
                  <w:pPr>
                    <w:jc w:val="center"/>
                    <w:rPr>
                      <w:szCs w:val="21"/>
                    </w:rPr>
                  </w:pPr>
                  <w:r>
                    <w:rPr>
                      <w:rFonts w:hint="eastAsia"/>
                      <w:szCs w:val="21"/>
                    </w:rPr>
                    <w:t>85</w:t>
                  </w:r>
                </w:p>
              </w:tc>
              <w:tc>
                <w:tcPr>
                  <w:tcW w:w="532" w:type="pct"/>
                  <w:vAlign w:val="center"/>
                </w:tcPr>
                <w:p w:rsidR="00096619" w:rsidRPr="001D516B" w:rsidRDefault="00684458" w:rsidP="005F0FBF">
                  <w:pPr>
                    <w:jc w:val="center"/>
                    <w:rPr>
                      <w:szCs w:val="21"/>
                    </w:rPr>
                  </w:pPr>
                  <w:r>
                    <w:rPr>
                      <w:rFonts w:hint="eastAsia"/>
                      <w:szCs w:val="21"/>
                    </w:rPr>
                    <w:t>2</w:t>
                  </w:r>
                  <w:r w:rsidR="00096619">
                    <w:rPr>
                      <w:rFonts w:hint="eastAsia"/>
                      <w:szCs w:val="21"/>
                    </w:rPr>
                    <w:t>9.825</w:t>
                  </w:r>
                </w:p>
              </w:tc>
              <w:tc>
                <w:tcPr>
                  <w:tcW w:w="777" w:type="pct"/>
                  <w:vMerge w:val="restart"/>
                  <w:vAlign w:val="center"/>
                </w:tcPr>
                <w:p w:rsidR="00096619" w:rsidRPr="001D516B" w:rsidRDefault="00096619" w:rsidP="00E930F2">
                  <w:pPr>
                    <w:spacing w:line="240" w:lineRule="exact"/>
                    <w:jc w:val="center"/>
                    <w:rPr>
                      <w:szCs w:val="21"/>
                    </w:rPr>
                  </w:pPr>
                  <w:r w:rsidRPr="001D516B">
                    <w:rPr>
                      <w:szCs w:val="21"/>
                    </w:rPr>
                    <w:t>收集</w:t>
                  </w:r>
                  <w:r>
                    <w:rPr>
                      <w:rFonts w:hint="eastAsia"/>
                      <w:szCs w:val="21"/>
                    </w:rPr>
                    <w:t>外售</w:t>
                  </w:r>
                </w:p>
              </w:tc>
              <w:tc>
                <w:tcPr>
                  <w:tcW w:w="818" w:type="pct"/>
                  <w:vMerge w:val="restart"/>
                  <w:vAlign w:val="center"/>
                </w:tcPr>
                <w:p w:rsidR="00096619" w:rsidRPr="001D516B" w:rsidRDefault="00096619">
                  <w:pPr>
                    <w:spacing w:line="240" w:lineRule="exact"/>
                    <w:jc w:val="center"/>
                    <w:rPr>
                      <w:szCs w:val="21"/>
                    </w:rPr>
                  </w:pPr>
                  <w:r w:rsidRPr="001D516B">
                    <w:rPr>
                      <w:szCs w:val="21"/>
                    </w:rPr>
                    <w:t>/</w:t>
                  </w:r>
                </w:p>
              </w:tc>
            </w:tr>
            <w:tr w:rsidR="00096619" w:rsidRPr="001D516B" w:rsidTr="00E35B57">
              <w:trPr>
                <w:trHeight w:val="340"/>
              </w:trPr>
              <w:tc>
                <w:tcPr>
                  <w:tcW w:w="325" w:type="pct"/>
                  <w:vAlign w:val="center"/>
                </w:tcPr>
                <w:p w:rsidR="00096619" w:rsidRPr="001D516B" w:rsidRDefault="00096619">
                  <w:pPr>
                    <w:spacing w:line="240" w:lineRule="exact"/>
                    <w:jc w:val="center"/>
                    <w:rPr>
                      <w:szCs w:val="21"/>
                    </w:rPr>
                  </w:pPr>
                  <w:r>
                    <w:rPr>
                      <w:rFonts w:hint="eastAsia"/>
                      <w:szCs w:val="21"/>
                    </w:rPr>
                    <w:t>2</w:t>
                  </w:r>
                </w:p>
              </w:tc>
              <w:tc>
                <w:tcPr>
                  <w:tcW w:w="68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废钢丸</w:t>
                  </w:r>
                </w:p>
              </w:tc>
              <w:tc>
                <w:tcPr>
                  <w:tcW w:w="77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抛丸</w:t>
                  </w:r>
                </w:p>
              </w:tc>
              <w:tc>
                <w:tcPr>
                  <w:tcW w:w="611" w:type="pct"/>
                  <w:vMerge/>
                  <w:vAlign w:val="center"/>
                </w:tcPr>
                <w:p w:rsidR="00096619" w:rsidRPr="001D516B" w:rsidRDefault="00096619">
                  <w:pPr>
                    <w:spacing w:line="240" w:lineRule="exact"/>
                    <w:jc w:val="center"/>
                    <w:rPr>
                      <w:szCs w:val="21"/>
                    </w:rPr>
                  </w:pPr>
                </w:p>
              </w:tc>
              <w:tc>
                <w:tcPr>
                  <w:tcW w:w="472" w:type="pct"/>
                  <w:vAlign w:val="center"/>
                </w:tcPr>
                <w:p w:rsidR="00096619" w:rsidRPr="001D516B" w:rsidRDefault="00096619">
                  <w:pPr>
                    <w:jc w:val="center"/>
                    <w:rPr>
                      <w:szCs w:val="21"/>
                    </w:rPr>
                  </w:pPr>
                  <w:r>
                    <w:rPr>
                      <w:rFonts w:hint="eastAsia"/>
                      <w:szCs w:val="21"/>
                    </w:rPr>
                    <w:t>85</w:t>
                  </w:r>
                </w:p>
              </w:tc>
              <w:tc>
                <w:tcPr>
                  <w:tcW w:w="532" w:type="pct"/>
                  <w:vAlign w:val="center"/>
                </w:tcPr>
                <w:p w:rsidR="00096619" w:rsidRPr="001D516B" w:rsidRDefault="00096619" w:rsidP="005F0FBF">
                  <w:pPr>
                    <w:jc w:val="center"/>
                    <w:rPr>
                      <w:szCs w:val="21"/>
                    </w:rPr>
                  </w:pPr>
                  <w:r>
                    <w:rPr>
                      <w:rFonts w:hint="eastAsia"/>
                      <w:szCs w:val="21"/>
                    </w:rPr>
                    <w:t>0.5</w:t>
                  </w:r>
                </w:p>
              </w:tc>
              <w:tc>
                <w:tcPr>
                  <w:tcW w:w="777" w:type="pct"/>
                  <w:vMerge/>
                  <w:vAlign w:val="center"/>
                </w:tcPr>
                <w:p w:rsidR="00096619" w:rsidRPr="001D516B" w:rsidRDefault="00096619" w:rsidP="00E930F2">
                  <w:pPr>
                    <w:spacing w:line="240" w:lineRule="exact"/>
                    <w:jc w:val="center"/>
                    <w:rPr>
                      <w:szCs w:val="21"/>
                    </w:rPr>
                  </w:pPr>
                </w:p>
              </w:tc>
              <w:tc>
                <w:tcPr>
                  <w:tcW w:w="818" w:type="pct"/>
                  <w:vMerge/>
                  <w:vAlign w:val="center"/>
                </w:tcPr>
                <w:p w:rsidR="00096619" w:rsidRPr="001D516B" w:rsidRDefault="00096619">
                  <w:pPr>
                    <w:spacing w:line="240" w:lineRule="exact"/>
                    <w:jc w:val="center"/>
                    <w:rPr>
                      <w:szCs w:val="21"/>
                    </w:rPr>
                  </w:pPr>
                </w:p>
              </w:tc>
            </w:tr>
            <w:tr w:rsidR="00096619" w:rsidRPr="001D516B" w:rsidTr="00E35B57">
              <w:trPr>
                <w:trHeight w:val="340"/>
              </w:trPr>
              <w:tc>
                <w:tcPr>
                  <w:tcW w:w="325" w:type="pct"/>
                  <w:vAlign w:val="center"/>
                </w:tcPr>
                <w:p w:rsidR="00096619" w:rsidRPr="001D516B" w:rsidRDefault="00096619">
                  <w:pPr>
                    <w:spacing w:line="240" w:lineRule="exact"/>
                    <w:jc w:val="center"/>
                    <w:rPr>
                      <w:szCs w:val="21"/>
                    </w:rPr>
                  </w:pPr>
                  <w:r>
                    <w:rPr>
                      <w:rFonts w:hint="eastAsia"/>
                      <w:szCs w:val="21"/>
                    </w:rPr>
                    <w:t>3</w:t>
                  </w:r>
                </w:p>
              </w:tc>
              <w:tc>
                <w:tcPr>
                  <w:tcW w:w="68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滤尘</w:t>
                  </w:r>
                </w:p>
              </w:tc>
              <w:tc>
                <w:tcPr>
                  <w:tcW w:w="77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废气收集</w:t>
                  </w:r>
                </w:p>
              </w:tc>
              <w:tc>
                <w:tcPr>
                  <w:tcW w:w="611" w:type="pct"/>
                  <w:vMerge/>
                  <w:vAlign w:val="center"/>
                </w:tcPr>
                <w:p w:rsidR="00096619" w:rsidRPr="001D516B" w:rsidRDefault="00096619">
                  <w:pPr>
                    <w:spacing w:line="240" w:lineRule="exact"/>
                    <w:jc w:val="center"/>
                    <w:rPr>
                      <w:szCs w:val="21"/>
                    </w:rPr>
                  </w:pPr>
                </w:p>
              </w:tc>
              <w:tc>
                <w:tcPr>
                  <w:tcW w:w="472" w:type="pct"/>
                  <w:vAlign w:val="center"/>
                </w:tcPr>
                <w:p w:rsidR="00096619" w:rsidRPr="001D516B" w:rsidRDefault="00096619" w:rsidP="005369C0">
                  <w:pPr>
                    <w:jc w:val="center"/>
                    <w:rPr>
                      <w:szCs w:val="21"/>
                    </w:rPr>
                  </w:pPr>
                  <w:r>
                    <w:rPr>
                      <w:rFonts w:hint="eastAsia"/>
                      <w:szCs w:val="21"/>
                    </w:rPr>
                    <w:t>8</w:t>
                  </w:r>
                  <w:r w:rsidR="005369C0">
                    <w:rPr>
                      <w:rFonts w:hint="eastAsia"/>
                      <w:szCs w:val="21"/>
                    </w:rPr>
                    <w:t>4</w:t>
                  </w:r>
                </w:p>
              </w:tc>
              <w:tc>
                <w:tcPr>
                  <w:tcW w:w="532" w:type="pct"/>
                  <w:vAlign w:val="center"/>
                </w:tcPr>
                <w:p w:rsidR="00096619" w:rsidRPr="001D516B" w:rsidRDefault="00096619" w:rsidP="005F0FBF">
                  <w:pPr>
                    <w:jc w:val="center"/>
                    <w:rPr>
                      <w:szCs w:val="21"/>
                    </w:rPr>
                  </w:pPr>
                  <w:r>
                    <w:rPr>
                      <w:rFonts w:hint="eastAsia"/>
                      <w:szCs w:val="21"/>
                    </w:rPr>
                    <w:t>0.166</w:t>
                  </w:r>
                </w:p>
              </w:tc>
              <w:tc>
                <w:tcPr>
                  <w:tcW w:w="777" w:type="pct"/>
                  <w:vMerge/>
                  <w:vAlign w:val="center"/>
                </w:tcPr>
                <w:p w:rsidR="00096619" w:rsidRPr="001D516B" w:rsidRDefault="00096619" w:rsidP="00E930F2">
                  <w:pPr>
                    <w:spacing w:line="240" w:lineRule="exact"/>
                    <w:jc w:val="center"/>
                    <w:rPr>
                      <w:szCs w:val="21"/>
                    </w:rPr>
                  </w:pPr>
                </w:p>
              </w:tc>
              <w:tc>
                <w:tcPr>
                  <w:tcW w:w="818" w:type="pct"/>
                  <w:vMerge/>
                  <w:vAlign w:val="center"/>
                </w:tcPr>
                <w:p w:rsidR="00096619" w:rsidRPr="001D516B" w:rsidRDefault="00096619">
                  <w:pPr>
                    <w:spacing w:line="240" w:lineRule="exact"/>
                    <w:jc w:val="center"/>
                    <w:rPr>
                      <w:szCs w:val="21"/>
                    </w:rPr>
                  </w:pPr>
                </w:p>
              </w:tc>
            </w:tr>
            <w:tr w:rsidR="00096619" w:rsidRPr="001D516B" w:rsidTr="00E35B57">
              <w:trPr>
                <w:trHeight w:val="340"/>
              </w:trPr>
              <w:tc>
                <w:tcPr>
                  <w:tcW w:w="325" w:type="pct"/>
                  <w:vAlign w:val="center"/>
                </w:tcPr>
                <w:p w:rsidR="00096619" w:rsidRPr="001D516B" w:rsidRDefault="00096619">
                  <w:pPr>
                    <w:spacing w:line="240" w:lineRule="exact"/>
                    <w:jc w:val="center"/>
                    <w:rPr>
                      <w:szCs w:val="21"/>
                    </w:rPr>
                  </w:pPr>
                  <w:r>
                    <w:rPr>
                      <w:rFonts w:hint="eastAsia"/>
                      <w:szCs w:val="21"/>
                    </w:rPr>
                    <w:t>4</w:t>
                  </w:r>
                </w:p>
              </w:tc>
              <w:tc>
                <w:tcPr>
                  <w:tcW w:w="687" w:type="pct"/>
                  <w:vAlign w:val="center"/>
                </w:tcPr>
                <w:p w:rsidR="00096619" w:rsidRDefault="000A755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废包装桶</w:t>
                  </w:r>
                </w:p>
              </w:tc>
              <w:tc>
                <w:tcPr>
                  <w:tcW w:w="777" w:type="pct"/>
                  <w:vAlign w:val="center"/>
                </w:tcPr>
                <w:p w:rsidR="00096619" w:rsidRDefault="0068445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原料包装</w:t>
                  </w:r>
                </w:p>
              </w:tc>
              <w:tc>
                <w:tcPr>
                  <w:tcW w:w="611" w:type="pct"/>
                  <w:vMerge w:val="restart"/>
                  <w:vAlign w:val="center"/>
                </w:tcPr>
                <w:p w:rsidR="00096619" w:rsidRPr="001D516B" w:rsidRDefault="00096619" w:rsidP="00060478">
                  <w:pPr>
                    <w:spacing w:line="240" w:lineRule="exact"/>
                    <w:jc w:val="center"/>
                    <w:rPr>
                      <w:szCs w:val="21"/>
                    </w:rPr>
                  </w:pPr>
                  <w:r w:rsidRPr="001D516B">
                    <w:rPr>
                      <w:szCs w:val="21"/>
                    </w:rPr>
                    <w:t>危险固废</w:t>
                  </w:r>
                </w:p>
              </w:tc>
              <w:tc>
                <w:tcPr>
                  <w:tcW w:w="472" w:type="pct"/>
                  <w:vAlign w:val="center"/>
                </w:tcPr>
                <w:p w:rsidR="00096619" w:rsidRDefault="00096619" w:rsidP="00684458">
                  <w:pPr>
                    <w:jc w:val="center"/>
                    <w:rPr>
                      <w:color w:val="000000"/>
                      <w:szCs w:val="21"/>
                    </w:rPr>
                  </w:pPr>
                  <w:r>
                    <w:rPr>
                      <w:color w:val="000000"/>
                      <w:szCs w:val="21"/>
                    </w:rPr>
                    <w:t>HW</w:t>
                  </w:r>
                  <w:r w:rsidR="00684458">
                    <w:rPr>
                      <w:rFonts w:hint="eastAsia"/>
                      <w:color w:val="000000"/>
                      <w:szCs w:val="21"/>
                    </w:rPr>
                    <w:t>49</w:t>
                  </w:r>
                </w:p>
                <w:p w:rsidR="00684458" w:rsidRPr="001D516B" w:rsidRDefault="00684458" w:rsidP="00684458">
                  <w:pPr>
                    <w:jc w:val="center"/>
                    <w:rPr>
                      <w:szCs w:val="21"/>
                    </w:rPr>
                  </w:pPr>
                  <w:r>
                    <w:rPr>
                      <w:color w:val="000000"/>
                      <w:szCs w:val="21"/>
                    </w:rPr>
                    <w:t>900-041-49</w:t>
                  </w:r>
                </w:p>
              </w:tc>
              <w:tc>
                <w:tcPr>
                  <w:tcW w:w="532" w:type="pct"/>
                  <w:vAlign w:val="center"/>
                </w:tcPr>
                <w:p w:rsidR="00096619" w:rsidRPr="001D516B" w:rsidRDefault="00096619" w:rsidP="00096619">
                  <w:pPr>
                    <w:jc w:val="center"/>
                    <w:rPr>
                      <w:szCs w:val="21"/>
                    </w:rPr>
                  </w:pPr>
                  <w:r>
                    <w:rPr>
                      <w:rFonts w:hint="eastAsia"/>
                      <w:szCs w:val="21"/>
                    </w:rPr>
                    <w:t>0.</w:t>
                  </w:r>
                  <w:r w:rsidR="00684458">
                    <w:rPr>
                      <w:rFonts w:hint="eastAsia"/>
                      <w:szCs w:val="21"/>
                    </w:rPr>
                    <w:t>0</w:t>
                  </w:r>
                  <w:r>
                    <w:rPr>
                      <w:rFonts w:hint="eastAsia"/>
                      <w:szCs w:val="21"/>
                    </w:rPr>
                    <w:t>1</w:t>
                  </w:r>
                </w:p>
              </w:tc>
              <w:tc>
                <w:tcPr>
                  <w:tcW w:w="777" w:type="pct"/>
                  <w:vMerge w:val="restart"/>
                  <w:vAlign w:val="center"/>
                </w:tcPr>
                <w:p w:rsidR="00096619" w:rsidRPr="001D516B" w:rsidRDefault="00953CAB" w:rsidP="00954AB7">
                  <w:pPr>
                    <w:spacing w:line="240" w:lineRule="exact"/>
                    <w:jc w:val="center"/>
                    <w:rPr>
                      <w:szCs w:val="21"/>
                    </w:rPr>
                  </w:pPr>
                  <w:r>
                    <w:rPr>
                      <w:rFonts w:hint="eastAsia"/>
                      <w:szCs w:val="21"/>
                    </w:rPr>
                    <w:t>委托处置</w:t>
                  </w:r>
                </w:p>
              </w:tc>
              <w:tc>
                <w:tcPr>
                  <w:tcW w:w="818" w:type="pct"/>
                  <w:vMerge w:val="restart"/>
                  <w:vAlign w:val="center"/>
                </w:tcPr>
                <w:p w:rsidR="00096619" w:rsidRPr="001D516B" w:rsidRDefault="00096619" w:rsidP="00060478">
                  <w:pPr>
                    <w:spacing w:line="240" w:lineRule="exact"/>
                    <w:jc w:val="center"/>
                    <w:rPr>
                      <w:szCs w:val="21"/>
                    </w:rPr>
                  </w:pPr>
                  <w:r w:rsidRPr="001D516B">
                    <w:rPr>
                      <w:szCs w:val="21"/>
                    </w:rPr>
                    <w:t>有资质单位处置</w:t>
                  </w:r>
                </w:p>
              </w:tc>
            </w:tr>
            <w:tr w:rsidR="00096619" w:rsidRPr="001D516B" w:rsidTr="00E35B57">
              <w:trPr>
                <w:trHeight w:val="340"/>
              </w:trPr>
              <w:tc>
                <w:tcPr>
                  <w:tcW w:w="325" w:type="pct"/>
                  <w:vAlign w:val="center"/>
                </w:tcPr>
                <w:p w:rsidR="00096619" w:rsidRPr="001D516B" w:rsidRDefault="00096619">
                  <w:pPr>
                    <w:spacing w:line="240" w:lineRule="exact"/>
                    <w:jc w:val="center"/>
                    <w:rPr>
                      <w:szCs w:val="21"/>
                    </w:rPr>
                  </w:pPr>
                  <w:r>
                    <w:rPr>
                      <w:rFonts w:hint="eastAsia"/>
                      <w:szCs w:val="21"/>
                    </w:rPr>
                    <w:t>5</w:t>
                  </w:r>
                </w:p>
              </w:tc>
              <w:tc>
                <w:tcPr>
                  <w:tcW w:w="68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废乳化液</w:t>
                  </w:r>
                </w:p>
              </w:tc>
              <w:tc>
                <w:tcPr>
                  <w:tcW w:w="777" w:type="pct"/>
                  <w:vAlign w:val="center"/>
                </w:tcPr>
                <w:p w:rsidR="00096619"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金加工</w:t>
                  </w:r>
                </w:p>
              </w:tc>
              <w:tc>
                <w:tcPr>
                  <w:tcW w:w="611" w:type="pct"/>
                  <w:vMerge/>
                  <w:vAlign w:val="center"/>
                </w:tcPr>
                <w:p w:rsidR="00096619" w:rsidRPr="001D516B" w:rsidRDefault="00096619" w:rsidP="00060478">
                  <w:pPr>
                    <w:spacing w:line="240" w:lineRule="exact"/>
                    <w:jc w:val="center"/>
                    <w:rPr>
                      <w:szCs w:val="21"/>
                    </w:rPr>
                  </w:pPr>
                </w:p>
              </w:tc>
              <w:tc>
                <w:tcPr>
                  <w:tcW w:w="472" w:type="pct"/>
                  <w:vAlign w:val="center"/>
                </w:tcPr>
                <w:p w:rsidR="00096619" w:rsidRDefault="00096619">
                  <w:pPr>
                    <w:jc w:val="center"/>
                    <w:rPr>
                      <w:szCs w:val="21"/>
                    </w:rPr>
                  </w:pPr>
                  <w:r>
                    <w:rPr>
                      <w:rFonts w:hint="eastAsia"/>
                      <w:szCs w:val="21"/>
                    </w:rPr>
                    <w:t>HW09</w:t>
                  </w:r>
                </w:p>
                <w:p w:rsidR="00684458" w:rsidRPr="001D516B" w:rsidRDefault="00684458">
                  <w:pPr>
                    <w:jc w:val="center"/>
                    <w:rPr>
                      <w:szCs w:val="21"/>
                    </w:rPr>
                  </w:pPr>
                  <w:r>
                    <w:rPr>
                      <w:color w:val="000000"/>
                    </w:rPr>
                    <w:t>900-006-09</w:t>
                  </w:r>
                </w:p>
              </w:tc>
              <w:tc>
                <w:tcPr>
                  <w:tcW w:w="532" w:type="pct"/>
                  <w:vAlign w:val="center"/>
                </w:tcPr>
                <w:p w:rsidR="00096619" w:rsidRPr="001D516B" w:rsidRDefault="00096619" w:rsidP="00096619">
                  <w:pPr>
                    <w:jc w:val="center"/>
                    <w:rPr>
                      <w:szCs w:val="21"/>
                    </w:rPr>
                  </w:pPr>
                  <w:r>
                    <w:rPr>
                      <w:rFonts w:hint="eastAsia"/>
                      <w:szCs w:val="21"/>
                    </w:rPr>
                    <w:t>0.1</w:t>
                  </w:r>
                  <w:r w:rsidR="00684458">
                    <w:rPr>
                      <w:rFonts w:hint="eastAsia"/>
                      <w:szCs w:val="21"/>
                    </w:rPr>
                    <w:t>7</w:t>
                  </w:r>
                </w:p>
              </w:tc>
              <w:tc>
                <w:tcPr>
                  <w:tcW w:w="777" w:type="pct"/>
                  <w:vMerge/>
                  <w:vAlign w:val="center"/>
                </w:tcPr>
                <w:p w:rsidR="00096619" w:rsidRPr="001D516B" w:rsidRDefault="00096619" w:rsidP="00954AB7">
                  <w:pPr>
                    <w:spacing w:line="240" w:lineRule="exact"/>
                    <w:jc w:val="center"/>
                    <w:rPr>
                      <w:szCs w:val="21"/>
                    </w:rPr>
                  </w:pPr>
                </w:p>
              </w:tc>
              <w:tc>
                <w:tcPr>
                  <w:tcW w:w="818" w:type="pct"/>
                  <w:vMerge/>
                  <w:vAlign w:val="center"/>
                </w:tcPr>
                <w:p w:rsidR="00096619" w:rsidRPr="001D516B" w:rsidRDefault="00096619" w:rsidP="00060478">
                  <w:pPr>
                    <w:spacing w:line="240" w:lineRule="exact"/>
                    <w:jc w:val="center"/>
                    <w:rPr>
                      <w:szCs w:val="21"/>
                    </w:rPr>
                  </w:pPr>
                </w:p>
              </w:tc>
            </w:tr>
            <w:tr w:rsidR="00096619" w:rsidRPr="001D516B" w:rsidTr="00E35B57">
              <w:trPr>
                <w:trHeight w:val="340"/>
              </w:trPr>
              <w:tc>
                <w:tcPr>
                  <w:tcW w:w="325" w:type="pct"/>
                  <w:vAlign w:val="center"/>
                </w:tcPr>
                <w:p w:rsidR="00096619" w:rsidRPr="001D516B" w:rsidRDefault="00096619">
                  <w:pPr>
                    <w:spacing w:line="240" w:lineRule="exact"/>
                    <w:jc w:val="center"/>
                    <w:rPr>
                      <w:szCs w:val="21"/>
                    </w:rPr>
                  </w:pPr>
                  <w:r>
                    <w:rPr>
                      <w:rFonts w:hint="eastAsia"/>
                      <w:szCs w:val="21"/>
                    </w:rPr>
                    <w:t>6</w:t>
                  </w:r>
                </w:p>
              </w:tc>
              <w:tc>
                <w:tcPr>
                  <w:tcW w:w="687" w:type="pct"/>
                  <w:vAlign w:val="center"/>
                </w:tcPr>
                <w:p w:rsidR="00096619" w:rsidRPr="001D516B" w:rsidRDefault="00096619"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1D516B">
                    <w:rPr>
                      <w:rFonts w:ascii="Times New Roman" w:eastAsia="宋体" w:hAnsi="Times New Roman" w:cs="Times New Roman"/>
                      <w:kern w:val="2"/>
                    </w:rPr>
                    <w:t>废机油</w:t>
                  </w:r>
                </w:p>
              </w:tc>
              <w:tc>
                <w:tcPr>
                  <w:tcW w:w="777" w:type="pct"/>
                  <w:vAlign w:val="center"/>
                </w:tcPr>
                <w:p w:rsidR="00096619" w:rsidRPr="001D516B" w:rsidRDefault="00096619" w:rsidP="005F0FB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Pr>
                      <w:rFonts w:ascii="Times New Roman" w:eastAsia="宋体" w:hAnsi="Times New Roman" w:cs="Times New Roman" w:hint="eastAsia"/>
                      <w:kern w:val="2"/>
                    </w:rPr>
                    <w:t>设备维修、保养</w:t>
                  </w:r>
                </w:p>
              </w:tc>
              <w:tc>
                <w:tcPr>
                  <w:tcW w:w="611" w:type="pct"/>
                  <w:vMerge/>
                  <w:vAlign w:val="center"/>
                </w:tcPr>
                <w:p w:rsidR="00096619" w:rsidRPr="001D516B" w:rsidRDefault="00096619" w:rsidP="00060478">
                  <w:pPr>
                    <w:spacing w:line="240" w:lineRule="exact"/>
                    <w:jc w:val="center"/>
                    <w:rPr>
                      <w:szCs w:val="21"/>
                    </w:rPr>
                  </w:pPr>
                </w:p>
              </w:tc>
              <w:tc>
                <w:tcPr>
                  <w:tcW w:w="472" w:type="pct"/>
                  <w:vAlign w:val="center"/>
                </w:tcPr>
                <w:p w:rsidR="00096619" w:rsidRDefault="00096619" w:rsidP="00954AB7">
                  <w:pPr>
                    <w:spacing w:line="240" w:lineRule="atLeast"/>
                    <w:jc w:val="center"/>
                    <w:rPr>
                      <w:color w:val="000000"/>
                    </w:rPr>
                  </w:pPr>
                  <w:r w:rsidRPr="001D516B">
                    <w:rPr>
                      <w:color w:val="000000"/>
                    </w:rPr>
                    <w:t>HW08</w:t>
                  </w:r>
                </w:p>
                <w:p w:rsidR="00684458" w:rsidRPr="001D516B" w:rsidRDefault="00684458" w:rsidP="00954AB7">
                  <w:pPr>
                    <w:spacing w:line="240" w:lineRule="atLeast"/>
                    <w:jc w:val="center"/>
                    <w:rPr>
                      <w:color w:val="000000"/>
                    </w:rPr>
                  </w:pPr>
                  <w:r w:rsidRPr="001D516B">
                    <w:rPr>
                      <w:color w:val="000000"/>
                    </w:rPr>
                    <w:t>900-2</w:t>
                  </w:r>
                  <w:r>
                    <w:rPr>
                      <w:rFonts w:hint="eastAsia"/>
                      <w:color w:val="000000"/>
                    </w:rPr>
                    <w:t>14</w:t>
                  </w:r>
                  <w:r w:rsidRPr="001D516B">
                    <w:rPr>
                      <w:color w:val="000000"/>
                    </w:rPr>
                    <w:t>-08</w:t>
                  </w:r>
                </w:p>
              </w:tc>
              <w:tc>
                <w:tcPr>
                  <w:tcW w:w="532" w:type="pct"/>
                  <w:vAlign w:val="center"/>
                </w:tcPr>
                <w:p w:rsidR="00096619" w:rsidRPr="001D516B" w:rsidRDefault="00096619" w:rsidP="00684458">
                  <w:pPr>
                    <w:jc w:val="center"/>
                    <w:rPr>
                      <w:szCs w:val="21"/>
                    </w:rPr>
                  </w:pPr>
                  <w:r w:rsidRPr="001D516B">
                    <w:rPr>
                      <w:szCs w:val="21"/>
                    </w:rPr>
                    <w:t>0.0</w:t>
                  </w:r>
                  <w:r w:rsidR="00684458">
                    <w:rPr>
                      <w:rFonts w:hint="eastAsia"/>
                      <w:szCs w:val="21"/>
                    </w:rPr>
                    <w:t>3</w:t>
                  </w:r>
                </w:p>
              </w:tc>
              <w:tc>
                <w:tcPr>
                  <w:tcW w:w="777" w:type="pct"/>
                  <w:vMerge/>
                  <w:vAlign w:val="center"/>
                </w:tcPr>
                <w:p w:rsidR="00096619" w:rsidRPr="001D516B" w:rsidRDefault="00096619" w:rsidP="00954AB7">
                  <w:pPr>
                    <w:spacing w:line="240" w:lineRule="exact"/>
                    <w:jc w:val="center"/>
                    <w:rPr>
                      <w:szCs w:val="21"/>
                    </w:rPr>
                  </w:pPr>
                </w:p>
              </w:tc>
              <w:tc>
                <w:tcPr>
                  <w:tcW w:w="818" w:type="pct"/>
                  <w:vMerge/>
                  <w:vAlign w:val="center"/>
                </w:tcPr>
                <w:p w:rsidR="00096619" w:rsidRPr="001D516B" w:rsidRDefault="00096619" w:rsidP="00060478">
                  <w:pPr>
                    <w:spacing w:line="240" w:lineRule="exact"/>
                    <w:jc w:val="center"/>
                    <w:rPr>
                      <w:szCs w:val="21"/>
                    </w:rPr>
                  </w:pPr>
                </w:p>
              </w:tc>
            </w:tr>
            <w:tr w:rsidR="00096619" w:rsidRPr="001D516B" w:rsidTr="00E35B57">
              <w:trPr>
                <w:trHeight w:val="340"/>
              </w:trPr>
              <w:tc>
                <w:tcPr>
                  <w:tcW w:w="325" w:type="pct"/>
                  <w:vAlign w:val="center"/>
                </w:tcPr>
                <w:p w:rsidR="00096619" w:rsidRPr="001D516B" w:rsidRDefault="00096619">
                  <w:pPr>
                    <w:jc w:val="center"/>
                    <w:rPr>
                      <w:szCs w:val="21"/>
                    </w:rPr>
                  </w:pPr>
                  <w:r>
                    <w:rPr>
                      <w:rFonts w:hint="eastAsia"/>
                      <w:szCs w:val="21"/>
                    </w:rPr>
                    <w:t>7</w:t>
                  </w:r>
                </w:p>
              </w:tc>
              <w:tc>
                <w:tcPr>
                  <w:tcW w:w="687" w:type="pct"/>
                  <w:vAlign w:val="center"/>
                </w:tcPr>
                <w:p w:rsidR="00096619" w:rsidRPr="001D516B" w:rsidRDefault="00096619">
                  <w:pPr>
                    <w:jc w:val="center"/>
                    <w:rPr>
                      <w:szCs w:val="21"/>
                    </w:rPr>
                  </w:pPr>
                  <w:r w:rsidRPr="001D516B">
                    <w:rPr>
                      <w:szCs w:val="21"/>
                    </w:rPr>
                    <w:t>生活垃圾</w:t>
                  </w:r>
                </w:p>
              </w:tc>
              <w:tc>
                <w:tcPr>
                  <w:tcW w:w="777" w:type="pct"/>
                  <w:vAlign w:val="center"/>
                </w:tcPr>
                <w:p w:rsidR="00096619" w:rsidRPr="001D516B" w:rsidRDefault="00096619">
                  <w:pPr>
                    <w:ind w:leftChars="-50" w:left="-105" w:rightChars="-50" w:right="-105"/>
                    <w:jc w:val="center"/>
                    <w:rPr>
                      <w:szCs w:val="21"/>
                    </w:rPr>
                  </w:pPr>
                  <w:r w:rsidRPr="001D516B">
                    <w:rPr>
                      <w:szCs w:val="21"/>
                    </w:rPr>
                    <w:t>生活活动</w:t>
                  </w:r>
                </w:p>
              </w:tc>
              <w:tc>
                <w:tcPr>
                  <w:tcW w:w="611" w:type="pct"/>
                  <w:vAlign w:val="center"/>
                </w:tcPr>
                <w:p w:rsidR="00096619" w:rsidRPr="001D516B" w:rsidRDefault="00096619">
                  <w:pPr>
                    <w:tabs>
                      <w:tab w:val="left" w:pos="585"/>
                    </w:tabs>
                    <w:jc w:val="center"/>
                    <w:rPr>
                      <w:szCs w:val="21"/>
                    </w:rPr>
                  </w:pPr>
                  <w:r w:rsidRPr="001D516B">
                    <w:rPr>
                      <w:szCs w:val="21"/>
                    </w:rPr>
                    <w:t>生活垃圾</w:t>
                  </w:r>
                </w:p>
              </w:tc>
              <w:tc>
                <w:tcPr>
                  <w:tcW w:w="472" w:type="pct"/>
                  <w:vAlign w:val="center"/>
                </w:tcPr>
                <w:p w:rsidR="00096619" w:rsidRPr="001D516B" w:rsidRDefault="00096619">
                  <w:pPr>
                    <w:jc w:val="center"/>
                    <w:rPr>
                      <w:szCs w:val="21"/>
                    </w:rPr>
                  </w:pPr>
                  <w:r w:rsidRPr="001D516B">
                    <w:rPr>
                      <w:szCs w:val="21"/>
                    </w:rPr>
                    <w:t>99</w:t>
                  </w:r>
                </w:p>
              </w:tc>
              <w:tc>
                <w:tcPr>
                  <w:tcW w:w="532" w:type="pct"/>
                  <w:vAlign w:val="center"/>
                </w:tcPr>
                <w:p w:rsidR="00096619" w:rsidRPr="001D516B" w:rsidRDefault="00AF4191" w:rsidP="005F0FBF">
                  <w:pPr>
                    <w:jc w:val="center"/>
                  </w:pPr>
                  <w:r>
                    <w:rPr>
                      <w:rFonts w:hint="eastAsia"/>
                      <w:szCs w:val="21"/>
                    </w:rPr>
                    <w:t>4.08</w:t>
                  </w:r>
                </w:p>
              </w:tc>
              <w:tc>
                <w:tcPr>
                  <w:tcW w:w="777" w:type="pct"/>
                  <w:vAlign w:val="center"/>
                </w:tcPr>
                <w:p w:rsidR="00096619" w:rsidRPr="001D516B" w:rsidRDefault="00096619">
                  <w:pPr>
                    <w:jc w:val="center"/>
                    <w:rPr>
                      <w:szCs w:val="21"/>
                    </w:rPr>
                  </w:pPr>
                  <w:r w:rsidRPr="001D516B">
                    <w:rPr>
                      <w:szCs w:val="21"/>
                    </w:rPr>
                    <w:t>统一处置</w:t>
                  </w:r>
                </w:p>
              </w:tc>
              <w:tc>
                <w:tcPr>
                  <w:tcW w:w="818" w:type="pct"/>
                  <w:vAlign w:val="center"/>
                </w:tcPr>
                <w:p w:rsidR="00096619" w:rsidRPr="001D516B" w:rsidRDefault="00096619">
                  <w:pPr>
                    <w:jc w:val="center"/>
                    <w:rPr>
                      <w:szCs w:val="21"/>
                    </w:rPr>
                  </w:pPr>
                  <w:r w:rsidRPr="001D516B">
                    <w:rPr>
                      <w:szCs w:val="21"/>
                    </w:rPr>
                    <w:t>环卫部门</w:t>
                  </w:r>
                </w:p>
              </w:tc>
            </w:tr>
          </w:tbl>
          <w:p w:rsidR="00EE5BF9" w:rsidRDefault="00EE5BF9">
            <w:pPr>
              <w:adjustRightInd w:val="0"/>
              <w:snapToGrid w:val="0"/>
              <w:spacing w:line="360" w:lineRule="auto"/>
              <w:ind w:firstLineChars="200" w:firstLine="480"/>
              <w:rPr>
                <w:color w:val="000000"/>
                <w:sz w:val="24"/>
              </w:rPr>
            </w:pPr>
            <w:r>
              <w:rPr>
                <w:color w:val="000000"/>
                <w:sz w:val="24"/>
              </w:rPr>
              <w:t>a</w:t>
            </w:r>
            <w:r>
              <w:rPr>
                <w:rFonts w:hint="eastAsia"/>
                <w:color w:val="000000"/>
                <w:sz w:val="24"/>
              </w:rPr>
              <w:t>、</w:t>
            </w:r>
            <w:r>
              <w:rPr>
                <w:rFonts w:hint="eastAsia"/>
                <w:bCs/>
                <w:snapToGrid w:val="0"/>
                <w:color w:val="000000"/>
                <w:kern w:val="0"/>
                <w:sz w:val="24"/>
              </w:rPr>
              <w:t>一般固废贮存场所（设施）环境影响分析</w:t>
            </w:r>
          </w:p>
          <w:p w:rsidR="00445BF4" w:rsidRPr="001D516B" w:rsidRDefault="00445BF4">
            <w:pPr>
              <w:adjustRightInd w:val="0"/>
              <w:snapToGrid w:val="0"/>
              <w:spacing w:line="360" w:lineRule="auto"/>
              <w:ind w:firstLineChars="200" w:firstLine="480"/>
              <w:rPr>
                <w:color w:val="000000"/>
                <w:sz w:val="24"/>
              </w:rPr>
            </w:pPr>
            <w:r w:rsidRPr="001D516B">
              <w:rPr>
                <w:color w:val="000000"/>
                <w:sz w:val="24"/>
              </w:rPr>
              <w:t>公司已按照《一般工业固体废物贮存、处置场污染控制标准》（</w:t>
            </w:r>
            <w:r w:rsidRPr="001D516B">
              <w:rPr>
                <w:color w:val="000000"/>
                <w:sz w:val="24"/>
              </w:rPr>
              <w:t>GB</w:t>
            </w:r>
            <w:bookmarkStart w:id="1" w:name="1"/>
            <w:bookmarkEnd w:id="1"/>
            <w:r w:rsidRPr="001D516B">
              <w:rPr>
                <w:color w:val="000000"/>
                <w:sz w:val="24"/>
              </w:rPr>
              <w:t>18599-2001</w:t>
            </w:r>
            <w:r w:rsidRPr="001D516B">
              <w:rPr>
                <w:color w:val="000000"/>
                <w:sz w:val="24"/>
              </w:rPr>
              <w:t>）要求建设固废堆场（</w:t>
            </w:r>
            <w:r w:rsidR="00333AC6">
              <w:rPr>
                <w:rFonts w:hint="eastAsia"/>
                <w:color w:val="000000"/>
                <w:sz w:val="24"/>
              </w:rPr>
              <w:t>1</w:t>
            </w:r>
            <w:r w:rsidR="00096619">
              <w:rPr>
                <w:rFonts w:hint="eastAsia"/>
                <w:color w:val="000000"/>
                <w:sz w:val="24"/>
              </w:rPr>
              <w:t>0</w:t>
            </w:r>
            <w:r w:rsidRPr="001D516B">
              <w:rPr>
                <w:color w:val="000000"/>
                <w:sz w:val="24"/>
              </w:rPr>
              <w:t>m</w:t>
            </w:r>
            <w:r w:rsidRPr="001D516B">
              <w:rPr>
                <w:color w:val="000000"/>
                <w:sz w:val="24"/>
                <w:vertAlign w:val="superscript"/>
              </w:rPr>
              <w:t>2</w:t>
            </w:r>
            <w:r w:rsidRPr="001D516B">
              <w:rPr>
                <w:color w:val="000000"/>
                <w:sz w:val="24"/>
              </w:rPr>
              <w:t>），具体如下：</w:t>
            </w:r>
          </w:p>
          <w:p w:rsidR="00445BF4" w:rsidRPr="001D516B" w:rsidRDefault="00445BF4">
            <w:pPr>
              <w:tabs>
                <w:tab w:val="left" w:pos="142"/>
                <w:tab w:val="left" w:pos="1018"/>
              </w:tabs>
              <w:adjustRightInd w:val="0"/>
              <w:snapToGrid w:val="0"/>
              <w:spacing w:line="360" w:lineRule="auto"/>
              <w:ind w:firstLineChars="150" w:firstLine="360"/>
              <w:rPr>
                <w:color w:val="000000"/>
                <w:sz w:val="24"/>
              </w:rPr>
            </w:pPr>
            <w:r w:rsidRPr="001D516B">
              <w:rPr>
                <w:color w:val="000000"/>
                <w:sz w:val="24"/>
              </w:rPr>
              <w:t>（</w:t>
            </w:r>
            <w:r w:rsidRPr="001D516B">
              <w:rPr>
                <w:color w:val="000000"/>
                <w:sz w:val="24"/>
              </w:rPr>
              <w:t>1</w:t>
            </w:r>
            <w:r w:rsidRPr="001D516B">
              <w:rPr>
                <w:color w:val="000000"/>
                <w:sz w:val="24"/>
              </w:rPr>
              <w:t>）厂区内设置了专门的固废堆放场地；</w:t>
            </w:r>
          </w:p>
          <w:p w:rsidR="00445BF4" w:rsidRPr="001D516B" w:rsidRDefault="00445BF4">
            <w:pPr>
              <w:tabs>
                <w:tab w:val="left" w:pos="1018"/>
              </w:tabs>
              <w:adjustRightInd w:val="0"/>
              <w:snapToGrid w:val="0"/>
              <w:spacing w:line="360" w:lineRule="auto"/>
              <w:ind w:firstLineChars="150" w:firstLine="360"/>
              <w:rPr>
                <w:color w:val="000000"/>
                <w:sz w:val="24"/>
              </w:rPr>
            </w:pPr>
            <w:r w:rsidRPr="001D516B">
              <w:rPr>
                <w:color w:val="000000"/>
                <w:sz w:val="24"/>
              </w:rPr>
              <w:t>（</w:t>
            </w:r>
            <w:r w:rsidRPr="001D516B">
              <w:rPr>
                <w:color w:val="000000"/>
                <w:sz w:val="24"/>
              </w:rPr>
              <w:t>2</w:t>
            </w:r>
            <w:r w:rsidRPr="001D516B">
              <w:rPr>
                <w:color w:val="000000"/>
                <w:sz w:val="24"/>
              </w:rPr>
              <w:t>）为防止雨水径流进入贮存、处置场内，堆场置于室内；</w:t>
            </w:r>
          </w:p>
          <w:p w:rsidR="00445BF4" w:rsidRPr="001D516B" w:rsidRDefault="00445BF4">
            <w:pPr>
              <w:tabs>
                <w:tab w:val="left" w:pos="1018"/>
              </w:tabs>
              <w:adjustRightInd w:val="0"/>
              <w:snapToGrid w:val="0"/>
              <w:spacing w:line="360" w:lineRule="auto"/>
              <w:ind w:firstLineChars="150" w:firstLine="360"/>
              <w:rPr>
                <w:color w:val="000000"/>
                <w:sz w:val="24"/>
              </w:rPr>
            </w:pPr>
            <w:r w:rsidRPr="001D516B">
              <w:rPr>
                <w:color w:val="000000"/>
                <w:sz w:val="24"/>
              </w:rPr>
              <w:t>（</w:t>
            </w:r>
            <w:r w:rsidRPr="001D516B">
              <w:rPr>
                <w:color w:val="000000"/>
                <w:sz w:val="24"/>
              </w:rPr>
              <w:t>3</w:t>
            </w:r>
            <w:r w:rsidRPr="001D516B">
              <w:rPr>
                <w:color w:val="000000"/>
                <w:sz w:val="24"/>
              </w:rPr>
              <w:t>）固废堆场地面均已硬化；</w:t>
            </w:r>
          </w:p>
          <w:p w:rsidR="00445BF4" w:rsidRPr="001D516B" w:rsidRDefault="00445BF4">
            <w:pPr>
              <w:tabs>
                <w:tab w:val="left" w:pos="1018"/>
              </w:tabs>
              <w:adjustRightInd w:val="0"/>
              <w:snapToGrid w:val="0"/>
              <w:spacing w:line="360" w:lineRule="auto"/>
              <w:ind w:firstLineChars="150" w:firstLine="360"/>
              <w:rPr>
                <w:color w:val="000000"/>
                <w:sz w:val="24"/>
              </w:rPr>
            </w:pPr>
            <w:r w:rsidRPr="001D516B">
              <w:rPr>
                <w:color w:val="000000"/>
                <w:sz w:val="24"/>
              </w:rPr>
              <w:t>（</w:t>
            </w:r>
            <w:r w:rsidRPr="001D516B">
              <w:rPr>
                <w:color w:val="000000"/>
                <w:sz w:val="24"/>
              </w:rPr>
              <w:t>4</w:t>
            </w:r>
            <w:r w:rsidRPr="001D516B">
              <w:rPr>
                <w:color w:val="000000"/>
                <w:sz w:val="24"/>
              </w:rPr>
              <w:t>）公司生活垃圾由当地环卫部门定期清运。</w:t>
            </w:r>
          </w:p>
          <w:p w:rsidR="00445BF4" w:rsidRPr="001D516B" w:rsidRDefault="00445BF4">
            <w:pPr>
              <w:spacing w:line="360" w:lineRule="auto"/>
              <w:ind w:firstLineChars="200" w:firstLine="480"/>
              <w:rPr>
                <w:color w:val="000000"/>
                <w:sz w:val="24"/>
              </w:rPr>
            </w:pPr>
            <w:r w:rsidRPr="001D516B">
              <w:rPr>
                <w:color w:val="000000"/>
                <w:sz w:val="24"/>
              </w:rPr>
              <w:t>本项目固体废物处置方式符合有关法规、标准要求，各类固废均经采取了合理的综合利用和处置措施，不会对外环境造成二次污染，因此对周围环境基本无影响。</w:t>
            </w:r>
          </w:p>
          <w:p w:rsidR="00EE5BF9" w:rsidRDefault="00EE5BF9" w:rsidP="00EE5BF9">
            <w:pPr>
              <w:pStyle w:val="afd"/>
              <w:spacing w:line="360" w:lineRule="auto"/>
              <w:ind w:firstLine="422"/>
              <w:rPr>
                <w:b/>
                <w:color w:val="000000"/>
              </w:rPr>
            </w:pPr>
            <w:r>
              <w:rPr>
                <w:color w:val="000000"/>
                <w:kern w:val="2"/>
                <w:szCs w:val="24"/>
              </w:rPr>
              <w:t>b</w:t>
            </w:r>
            <w:r>
              <w:rPr>
                <w:rFonts w:hint="eastAsia"/>
                <w:color w:val="000000"/>
                <w:kern w:val="2"/>
                <w:szCs w:val="24"/>
              </w:rPr>
              <w:t>、</w:t>
            </w:r>
            <w:r>
              <w:rPr>
                <w:rFonts w:hint="eastAsia"/>
                <w:color w:val="000000"/>
              </w:rPr>
              <w:t>危险废物</w:t>
            </w:r>
            <w:r>
              <w:rPr>
                <w:rFonts w:hint="eastAsia"/>
                <w:bCs/>
                <w:color w:val="000000"/>
              </w:rPr>
              <w:t>包装及</w:t>
            </w:r>
            <w:r>
              <w:rPr>
                <w:rFonts w:hint="eastAsia"/>
                <w:color w:val="000000"/>
              </w:rPr>
              <w:t>贮存场所环境影响分析：</w:t>
            </w:r>
          </w:p>
          <w:p w:rsidR="00445BF4" w:rsidRPr="001D516B" w:rsidRDefault="00445BF4">
            <w:pPr>
              <w:jc w:val="center"/>
              <w:rPr>
                <w:b/>
                <w:color w:val="000000"/>
                <w:sz w:val="24"/>
              </w:rPr>
            </w:pPr>
            <w:r w:rsidRPr="001D516B">
              <w:rPr>
                <w:b/>
                <w:color w:val="000000"/>
                <w:sz w:val="24"/>
              </w:rPr>
              <w:t>表</w:t>
            </w:r>
            <w:r w:rsidRPr="001D516B">
              <w:rPr>
                <w:b/>
                <w:color w:val="000000"/>
                <w:sz w:val="24"/>
              </w:rPr>
              <w:t>7-</w:t>
            </w:r>
            <w:r w:rsidR="00823745">
              <w:rPr>
                <w:rFonts w:hint="eastAsia"/>
                <w:b/>
                <w:color w:val="000000"/>
                <w:sz w:val="24"/>
              </w:rPr>
              <w:t>2</w:t>
            </w:r>
            <w:r w:rsidR="00096619">
              <w:rPr>
                <w:rFonts w:hint="eastAsia"/>
                <w:b/>
                <w:color w:val="000000"/>
                <w:sz w:val="24"/>
              </w:rPr>
              <w:t xml:space="preserve">  </w:t>
            </w:r>
            <w:r w:rsidRPr="001D516B">
              <w:rPr>
                <w:b/>
                <w:color w:val="000000"/>
                <w:sz w:val="24"/>
              </w:rPr>
              <w:t>建设项目危险废物贮存场所（设施）基本情况表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353"/>
              <w:gridCol w:w="1380"/>
              <w:gridCol w:w="1284"/>
              <w:gridCol w:w="900"/>
              <w:gridCol w:w="1034"/>
              <w:gridCol w:w="809"/>
              <w:gridCol w:w="1198"/>
              <w:gridCol w:w="1009"/>
              <w:gridCol w:w="997"/>
            </w:tblGrid>
            <w:tr w:rsidR="00445BF4" w:rsidRPr="001D516B" w:rsidTr="00EE5BF9">
              <w:trPr>
                <w:trHeight w:val="20"/>
                <w:jc w:val="center"/>
              </w:trPr>
              <w:tc>
                <w:tcPr>
                  <w:tcW w:w="197" w:type="pct"/>
                  <w:vAlign w:val="center"/>
                </w:tcPr>
                <w:p w:rsidR="00445BF4" w:rsidRPr="001D516B" w:rsidRDefault="00445BF4">
                  <w:pPr>
                    <w:adjustRightInd w:val="0"/>
                    <w:snapToGrid w:val="0"/>
                    <w:jc w:val="center"/>
                    <w:rPr>
                      <w:color w:val="000000"/>
                      <w:szCs w:val="21"/>
                    </w:rPr>
                  </w:pPr>
                  <w:r w:rsidRPr="001D516B">
                    <w:rPr>
                      <w:color w:val="000000"/>
                      <w:szCs w:val="21"/>
                    </w:rPr>
                    <w:t>序号</w:t>
                  </w:r>
                </w:p>
              </w:tc>
              <w:tc>
                <w:tcPr>
                  <w:tcW w:w="770" w:type="pct"/>
                  <w:vAlign w:val="center"/>
                </w:tcPr>
                <w:p w:rsidR="00445BF4" w:rsidRPr="001D516B" w:rsidRDefault="00445BF4">
                  <w:pPr>
                    <w:adjustRightInd w:val="0"/>
                    <w:snapToGrid w:val="0"/>
                    <w:jc w:val="center"/>
                    <w:rPr>
                      <w:color w:val="000000"/>
                      <w:szCs w:val="21"/>
                    </w:rPr>
                  </w:pPr>
                  <w:r w:rsidRPr="001D516B">
                    <w:rPr>
                      <w:color w:val="000000"/>
                      <w:szCs w:val="21"/>
                    </w:rPr>
                    <w:t>贮存场</w:t>
                  </w:r>
                </w:p>
                <w:p w:rsidR="00445BF4" w:rsidRPr="001D516B" w:rsidRDefault="00445BF4">
                  <w:pPr>
                    <w:adjustRightInd w:val="0"/>
                    <w:snapToGrid w:val="0"/>
                    <w:jc w:val="center"/>
                    <w:rPr>
                      <w:color w:val="000000"/>
                      <w:szCs w:val="21"/>
                    </w:rPr>
                  </w:pPr>
                  <w:r w:rsidRPr="001D516B">
                    <w:rPr>
                      <w:color w:val="000000"/>
                      <w:szCs w:val="21"/>
                    </w:rPr>
                    <w:t>所名称</w:t>
                  </w:r>
                </w:p>
              </w:tc>
              <w:tc>
                <w:tcPr>
                  <w:tcW w:w="716" w:type="pct"/>
                  <w:vAlign w:val="center"/>
                </w:tcPr>
                <w:p w:rsidR="00445BF4" w:rsidRPr="001D516B" w:rsidRDefault="00445BF4">
                  <w:pPr>
                    <w:adjustRightInd w:val="0"/>
                    <w:snapToGrid w:val="0"/>
                    <w:jc w:val="center"/>
                    <w:rPr>
                      <w:color w:val="000000"/>
                      <w:szCs w:val="21"/>
                    </w:rPr>
                  </w:pPr>
                  <w:r w:rsidRPr="001D516B">
                    <w:rPr>
                      <w:color w:val="000000"/>
                      <w:szCs w:val="21"/>
                    </w:rPr>
                    <w:t>危废名称</w:t>
                  </w:r>
                </w:p>
              </w:tc>
              <w:tc>
                <w:tcPr>
                  <w:tcW w:w="502" w:type="pct"/>
                  <w:vAlign w:val="center"/>
                </w:tcPr>
                <w:p w:rsidR="00445BF4" w:rsidRPr="001D516B" w:rsidRDefault="00445BF4">
                  <w:pPr>
                    <w:adjustRightInd w:val="0"/>
                    <w:snapToGrid w:val="0"/>
                    <w:jc w:val="center"/>
                    <w:rPr>
                      <w:color w:val="000000"/>
                      <w:szCs w:val="21"/>
                    </w:rPr>
                  </w:pPr>
                  <w:r w:rsidRPr="001D516B">
                    <w:rPr>
                      <w:color w:val="000000"/>
                      <w:szCs w:val="21"/>
                    </w:rPr>
                    <w:t>废物类别</w:t>
                  </w:r>
                </w:p>
              </w:tc>
              <w:tc>
                <w:tcPr>
                  <w:tcW w:w="577" w:type="pct"/>
                  <w:vAlign w:val="center"/>
                </w:tcPr>
                <w:p w:rsidR="00445BF4" w:rsidRPr="001D516B" w:rsidRDefault="00445BF4">
                  <w:pPr>
                    <w:adjustRightInd w:val="0"/>
                    <w:snapToGrid w:val="0"/>
                    <w:jc w:val="center"/>
                    <w:rPr>
                      <w:color w:val="000000"/>
                      <w:szCs w:val="21"/>
                    </w:rPr>
                  </w:pPr>
                  <w:r w:rsidRPr="001D516B">
                    <w:rPr>
                      <w:color w:val="000000"/>
                      <w:szCs w:val="21"/>
                    </w:rPr>
                    <w:t>废物代码</w:t>
                  </w:r>
                </w:p>
              </w:tc>
              <w:tc>
                <w:tcPr>
                  <w:tcW w:w="451" w:type="pct"/>
                  <w:vAlign w:val="center"/>
                </w:tcPr>
                <w:p w:rsidR="00445BF4" w:rsidRPr="001D516B" w:rsidRDefault="00445BF4">
                  <w:pPr>
                    <w:adjustRightInd w:val="0"/>
                    <w:snapToGrid w:val="0"/>
                    <w:jc w:val="center"/>
                    <w:rPr>
                      <w:color w:val="000000"/>
                      <w:szCs w:val="21"/>
                    </w:rPr>
                  </w:pPr>
                  <w:r w:rsidRPr="001D516B">
                    <w:rPr>
                      <w:color w:val="000000"/>
                      <w:szCs w:val="21"/>
                    </w:rPr>
                    <w:t>占地面积</w:t>
                  </w:r>
                  <w:r w:rsidRPr="001D516B">
                    <w:rPr>
                      <w:color w:val="000000"/>
                      <w:szCs w:val="21"/>
                    </w:rPr>
                    <w:t>m</w:t>
                  </w:r>
                  <w:r w:rsidRPr="001D516B">
                    <w:rPr>
                      <w:color w:val="000000"/>
                      <w:szCs w:val="21"/>
                      <w:vertAlign w:val="superscript"/>
                    </w:rPr>
                    <w:t>2</w:t>
                  </w:r>
                </w:p>
              </w:tc>
              <w:tc>
                <w:tcPr>
                  <w:tcW w:w="668" w:type="pct"/>
                  <w:vAlign w:val="center"/>
                </w:tcPr>
                <w:p w:rsidR="00445BF4" w:rsidRPr="001D516B" w:rsidRDefault="00445BF4">
                  <w:pPr>
                    <w:adjustRightInd w:val="0"/>
                    <w:snapToGrid w:val="0"/>
                    <w:jc w:val="center"/>
                    <w:rPr>
                      <w:color w:val="000000"/>
                      <w:szCs w:val="21"/>
                    </w:rPr>
                  </w:pPr>
                  <w:r w:rsidRPr="001D516B">
                    <w:rPr>
                      <w:color w:val="000000"/>
                      <w:szCs w:val="21"/>
                    </w:rPr>
                    <w:t>贮存方式</w:t>
                  </w:r>
                </w:p>
              </w:tc>
              <w:tc>
                <w:tcPr>
                  <w:tcW w:w="563" w:type="pct"/>
                  <w:vAlign w:val="center"/>
                </w:tcPr>
                <w:p w:rsidR="00445BF4" w:rsidRPr="001D516B" w:rsidRDefault="00445BF4">
                  <w:pPr>
                    <w:topLinePunct/>
                    <w:adjustRightInd w:val="0"/>
                    <w:snapToGrid w:val="0"/>
                    <w:jc w:val="center"/>
                    <w:rPr>
                      <w:color w:val="000000"/>
                      <w:szCs w:val="21"/>
                    </w:rPr>
                  </w:pPr>
                  <w:r w:rsidRPr="001D516B">
                    <w:rPr>
                      <w:color w:val="000000"/>
                      <w:szCs w:val="21"/>
                    </w:rPr>
                    <w:t>最大贮存</w:t>
                  </w:r>
                </w:p>
                <w:p w:rsidR="00445BF4" w:rsidRPr="001D516B" w:rsidRDefault="00445BF4">
                  <w:pPr>
                    <w:adjustRightInd w:val="0"/>
                    <w:snapToGrid w:val="0"/>
                    <w:jc w:val="center"/>
                    <w:rPr>
                      <w:color w:val="000000"/>
                      <w:szCs w:val="21"/>
                    </w:rPr>
                  </w:pPr>
                  <w:r w:rsidRPr="001D516B">
                    <w:rPr>
                      <w:color w:val="000000"/>
                      <w:szCs w:val="21"/>
                    </w:rPr>
                    <w:t>能力</w:t>
                  </w:r>
                </w:p>
              </w:tc>
              <w:tc>
                <w:tcPr>
                  <w:tcW w:w="556" w:type="pct"/>
                  <w:vAlign w:val="center"/>
                </w:tcPr>
                <w:p w:rsidR="00445BF4" w:rsidRPr="001D516B" w:rsidRDefault="00445BF4">
                  <w:pPr>
                    <w:topLinePunct/>
                    <w:adjustRightInd w:val="0"/>
                    <w:snapToGrid w:val="0"/>
                    <w:jc w:val="center"/>
                    <w:rPr>
                      <w:color w:val="000000"/>
                      <w:szCs w:val="21"/>
                    </w:rPr>
                  </w:pPr>
                  <w:r w:rsidRPr="001D516B">
                    <w:rPr>
                      <w:color w:val="000000"/>
                      <w:szCs w:val="21"/>
                    </w:rPr>
                    <w:t>贮存</w:t>
                  </w:r>
                </w:p>
                <w:p w:rsidR="00445BF4" w:rsidRPr="001D516B" w:rsidRDefault="00445BF4">
                  <w:pPr>
                    <w:adjustRightInd w:val="0"/>
                    <w:snapToGrid w:val="0"/>
                    <w:jc w:val="center"/>
                    <w:rPr>
                      <w:color w:val="000000"/>
                      <w:szCs w:val="21"/>
                    </w:rPr>
                  </w:pPr>
                  <w:r w:rsidRPr="001D516B">
                    <w:rPr>
                      <w:color w:val="000000"/>
                      <w:szCs w:val="21"/>
                    </w:rPr>
                    <w:t>周期</w:t>
                  </w:r>
                </w:p>
              </w:tc>
            </w:tr>
            <w:tr w:rsidR="00096619" w:rsidRPr="001D516B" w:rsidTr="00EE5BF9">
              <w:trPr>
                <w:trHeight w:val="20"/>
                <w:jc w:val="center"/>
              </w:trPr>
              <w:tc>
                <w:tcPr>
                  <w:tcW w:w="197" w:type="pct"/>
                  <w:vAlign w:val="center"/>
                </w:tcPr>
                <w:p w:rsidR="00096619" w:rsidRDefault="00096619">
                  <w:pPr>
                    <w:adjustRightInd w:val="0"/>
                    <w:snapToGrid w:val="0"/>
                    <w:jc w:val="center"/>
                    <w:rPr>
                      <w:color w:val="000000"/>
                      <w:szCs w:val="21"/>
                    </w:rPr>
                  </w:pPr>
                  <w:r>
                    <w:rPr>
                      <w:rFonts w:hint="eastAsia"/>
                      <w:color w:val="000000"/>
                      <w:szCs w:val="21"/>
                    </w:rPr>
                    <w:t>1</w:t>
                  </w:r>
                </w:p>
              </w:tc>
              <w:tc>
                <w:tcPr>
                  <w:tcW w:w="770" w:type="pct"/>
                  <w:vMerge w:val="restart"/>
                  <w:vAlign w:val="center"/>
                </w:tcPr>
                <w:p w:rsidR="00096619" w:rsidRDefault="00096619" w:rsidP="00954AB7">
                  <w:pPr>
                    <w:adjustRightInd w:val="0"/>
                    <w:snapToGrid w:val="0"/>
                    <w:jc w:val="center"/>
                    <w:rPr>
                      <w:color w:val="000000"/>
                      <w:szCs w:val="21"/>
                    </w:rPr>
                  </w:pPr>
                  <w:r>
                    <w:rPr>
                      <w:rFonts w:hint="eastAsia"/>
                      <w:color w:val="000000"/>
                      <w:szCs w:val="21"/>
                    </w:rPr>
                    <w:t>危废暂存库</w:t>
                  </w:r>
                </w:p>
              </w:tc>
              <w:tc>
                <w:tcPr>
                  <w:tcW w:w="716" w:type="pct"/>
                  <w:vAlign w:val="center"/>
                </w:tcPr>
                <w:p w:rsidR="00096619" w:rsidRPr="001D516B" w:rsidRDefault="000A755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hint="eastAsia"/>
                      <w:color w:val="000000"/>
                      <w:kern w:val="2"/>
                    </w:rPr>
                    <w:t>废包装桶</w:t>
                  </w:r>
                </w:p>
              </w:tc>
              <w:tc>
                <w:tcPr>
                  <w:tcW w:w="502" w:type="pct"/>
                  <w:vAlign w:val="center"/>
                </w:tcPr>
                <w:p w:rsidR="00096619" w:rsidRDefault="00096619" w:rsidP="00684458">
                  <w:pPr>
                    <w:spacing w:line="240" w:lineRule="exact"/>
                    <w:jc w:val="center"/>
                    <w:rPr>
                      <w:color w:val="000000"/>
                      <w:szCs w:val="21"/>
                    </w:rPr>
                  </w:pPr>
                  <w:r>
                    <w:rPr>
                      <w:color w:val="000000"/>
                      <w:szCs w:val="21"/>
                    </w:rPr>
                    <w:t>HW</w:t>
                  </w:r>
                  <w:r w:rsidR="00684458">
                    <w:rPr>
                      <w:rFonts w:hint="eastAsia"/>
                      <w:color w:val="000000"/>
                      <w:szCs w:val="21"/>
                    </w:rPr>
                    <w:t>49</w:t>
                  </w:r>
                </w:p>
              </w:tc>
              <w:tc>
                <w:tcPr>
                  <w:tcW w:w="577" w:type="pct"/>
                  <w:vAlign w:val="center"/>
                </w:tcPr>
                <w:p w:rsidR="00096619" w:rsidRDefault="00684458">
                  <w:pPr>
                    <w:spacing w:line="240" w:lineRule="exact"/>
                    <w:jc w:val="center"/>
                    <w:rPr>
                      <w:color w:val="000000"/>
                      <w:szCs w:val="21"/>
                    </w:rPr>
                  </w:pPr>
                  <w:r>
                    <w:rPr>
                      <w:color w:val="000000"/>
                      <w:szCs w:val="21"/>
                    </w:rPr>
                    <w:t>900-041-49</w:t>
                  </w:r>
                </w:p>
              </w:tc>
              <w:tc>
                <w:tcPr>
                  <w:tcW w:w="451" w:type="pct"/>
                  <w:vAlign w:val="center"/>
                </w:tcPr>
                <w:p w:rsidR="00096619" w:rsidRDefault="00684458">
                  <w:pPr>
                    <w:jc w:val="center"/>
                    <w:rPr>
                      <w:color w:val="000000"/>
                      <w:szCs w:val="21"/>
                    </w:rPr>
                  </w:pPr>
                  <w:r>
                    <w:rPr>
                      <w:rFonts w:hint="eastAsia"/>
                      <w:color w:val="000000"/>
                      <w:szCs w:val="21"/>
                    </w:rPr>
                    <w:t>3</w:t>
                  </w:r>
                </w:p>
              </w:tc>
              <w:tc>
                <w:tcPr>
                  <w:tcW w:w="668" w:type="pct"/>
                  <w:vAlign w:val="center"/>
                </w:tcPr>
                <w:p w:rsidR="00096619" w:rsidRPr="001D516B" w:rsidRDefault="00096619" w:rsidP="002B5952">
                  <w:pPr>
                    <w:adjustRightInd w:val="0"/>
                    <w:snapToGrid w:val="0"/>
                    <w:jc w:val="center"/>
                    <w:rPr>
                      <w:color w:val="000000"/>
                      <w:szCs w:val="21"/>
                    </w:rPr>
                  </w:pPr>
                  <w:r w:rsidRPr="001D516B">
                    <w:rPr>
                      <w:color w:val="000000"/>
                      <w:szCs w:val="21"/>
                    </w:rPr>
                    <w:t>密封桶</w:t>
                  </w:r>
                </w:p>
              </w:tc>
              <w:tc>
                <w:tcPr>
                  <w:tcW w:w="563" w:type="pct"/>
                  <w:vAlign w:val="center"/>
                </w:tcPr>
                <w:p w:rsidR="00096619" w:rsidRPr="001D516B" w:rsidRDefault="00096619" w:rsidP="00096619">
                  <w:pPr>
                    <w:topLinePunct/>
                    <w:adjustRightInd w:val="0"/>
                    <w:snapToGrid w:val="0"/>
                    <w:jc w:val="center"/>
                    <w:rPr>
                      <w:color w:val="000000"/>
                      <w:kern w:val="0"/>
                      <w:szCs w:val="21"/>
                    </w:rPr>
                  </w:pPr>
                  <w:r w:rsidRPr="001D516B">
                    <w:rPr>
                      <w:color w:val="000000"/>
                      <w:kern w:val="0"/>
                      <w:szCs w:val="21"/>
                    </w:rPr>
                    <w:t>0.</w:t>
                  </w:r>
                  <w:r w:rsidR="00684458">
                    <w:rPr>
                      <w:rFonts w:hint="eastAsia"/>
                      <w:color w:val="000000"/>
                      <w:kern w:val="0"/>
                      <w:szCs w:val="21"/>
                    </w:rPr>
                    <w:t>0</w:t>
                  </w:r>
                  <w:r>
                    <w:rPr>
                      <w:rFonts w:hint="eastAsia"/>
                      <w:color w:val="000000"/>
                      <w:kern w:val="0"/>
                      <w:szCs w:val="21"/>
                    </w:rPr>
                    <w:t>1</w:t>
                  </w:r>
                  <w:r w:rsidRPr="001D516B">
                    <w:rPr>
                      <w:color w:val="000000"/>
                      <w:kern w:val="0"/>
                      <w:szCs w:val="21"/>
                    </w:rPr>
                    <w:t>t/a</w:t>
                  </w:r>
                </w:p>
              </w:tc>
              <w:tc>
                <w:tcPr>
                  <w:tcW w:w="556" w:type="pct"/>
                  <w:vAlign w:val="center"/>
                </w:tcPr>
                <w:p w:rsidR="00096619" w:rsidRPr="001D516B" w:rsidRDefault="00096619" w:rsidP="002B5952">
                  <w:pPr>
                    <w:jc w:val="center"/>
                    <w:rPr>
                      <w:color w:val="000000"/>
                      <w:szCs w:val="20"/>
                    </w:rPr>
                  </w:pPr>
                  <w:r w:rsidRPr="001D516B">
                    <w:rPr>
                      <w:color w:val="000000"/>
                      <w:szCs w:val="20"/>
                    </w:rPr>
                    <w:t>1a</w:t>
                  </w:r>
                </w:p>
              </w:tc>
            </w:tr>
            <w:tr w:rsidR="00096619" w:rsidRPr="001D516B" w:rsidTr="00EE5BF9">
              <w:trPr>
                <w:trHeight w:val="20"/>
                <w:jc w:val="center"/>
              </w:trPr>
              <w:tc>
                <w:tcPr>
                  <w:tcW w:w="197" w:type="pct"/>
                  <w:vAlign w:val="center"/>
                </w:tcPr>
                <w:p w:rsidR="00096619" w:rsidRPr="001D516B" w:rsidRDefault="00096619">
                  <w:pPr>
                    <w:adjustRightInd w:val="0"/>
                    <w:snapToGrid w:val="0"/>
                    <w:jc w:val="center"/>
                    <w:rPr>
                      <w:color w:val="000000"/>
                      <w:szCs w:val="21"/>
                    </w:rPr>
                  </w:pPr>
                  <w:r>
                    <w:rPr>
                      <w:rFonts w:hint="eastAsia"/>
                      <w:color w:val="000000"/>
                      <w:szCs w:val="21"/>
                    </w:rPr>
                    <w:t>2</w:t>
                  </w:r>
                </w:p>
              </w:tc>
              <w:tc>
                <w:tcPr>
                  <w:tcW w:w="770" w:type="pct"/>
                  <w:vMerge/>
                  <w:vAlign w:val="center"/>
                </w:tcPr>
                <w:p w:rsidR="00096619" w:rsidRPr="001D516B" w:rsidRDefault="00096619" w:rsidP="00954AB7">
                  <w:pPr>
                    <w:adjustRightInd w:val="0"/>
                    <w:snapToGrid w:val="0"/>
                    <w:jc w:val="center"/>
                    <w:rPr>
                      <w:color w:val="000000"/>
                      <w:szCs w:val="21"/>
                    </w:rPr>
                  </w:pPr>
                </w:p>
              </w:tc>
              <w:tc>
                <w:tcPr>
                  <w:tcW w:w="716" w:type="pct"/>
                  <w:vAlign w:val="center"/>
                </w:tcPr>
                <w:p w:rsidR="00096619" w:rsidRPr="001D516B" w:rsidRDefault="00096619">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sidRPr="001D516B">
                    <w:rPr>
                      <w:rFonts w:ascii="Times New Roman" w:eastAsia="宋体" w:hAnsi="Times New Roman" w:cs="Times New Roman"/>
                      <w:color w:val="000000"/>
                      <w:kern w:val="2"/>
                    </w:rPr>
                    <w:t>废机油</w:t>
                  </w:r>
                </w:p>
              </w:tc>
              <w:tc>
                <w:tcPr>
                  <w:tcW w:w="502" w:type="pct"/>
                  <w:vAlign w:val="center"/>
                </w:tcPr>
                <w:p w:rsidR="00096619" w:rsidRPr="001D516B" w:rsidRDefault="00096619" w:rsidP="00EE0942">
                  <w:pPr>
                    <w:spacing w:line="240" w:lineRule="atLeast"/>
                    <w:jc w:val="center"/>
                    <w:rPr>
                      <w:color w:val="000000"/>
                    </w:rPr>
                  </w:pPr>
                  <w:r w:rsidRPr="001D516B">
                    <w:rPr>
                      <w:color w:val="000000"/>
                    </w:rPr>
                    <w:t>HW08</w:t>
                  </w:r>
                </w:p>
              </w:tc>
              <w:tc>
                <w:tcPr>
                  <w:tcW w:w="577" w:type="pct"/>
                  <w:vAlign w:val="center"/>
                </w:tcPr>
                <w:p w:rsidR="00096619" w:rsidRPr="001D516B" w:rsidRDefault="00096619" w:rsidP="00EE0942">
                  <w:pPr>
                    <w:spacing w:line="240" w:lineRule="atLeast"/>
                    <w:jc w:val="center"/>
                    <w:rPr>
                      <w:color w:val="000000"/>
                    </w:rPr>
                  </w:pPr>
                  <w:r w:rsidRPr="001D516B">
                    <w:rPr>
                      <w:color w:val="000000"/>
                    </w:rPr>
                    <w:t>900-2</w:t>
                  </w:r>
                  <w:r>
                    <w:rPr>
                      <w:rFonts w:hint="eastAsia"/>
                      <w:color w:val="000000"/>
                    </w:rPr>
                    <w:t>14</w:t>
                  </w:r>
                  <w:r w:rsidRPr="001D516B">
                    <w:rPr>
                      <w:color w:val="000000"/>
                    </w:rPr>
                    <w:t>-08</w:t>
                  </w:r>
                </w:p>
              </w:tc>
              <w:tc>
                <w:tcPr>
                  <w:tcW w:w="451" w:type="pct"/>
                  <w:vAlign w:val="center"/>
                </w:tcPr>
                <w:p w:rsidR="00096619" w:rsidRPr="001D516B" w:rsidRDefault="00096619">
                  <w:pPr>
                    <w:jc w:val="center"/>
                    <w:rPr>
                      <w:color w:val="000000"/>
                      <w:szCs w:val="21"/>
                    </w:rPr>
                  </w:pPr>
                  <w:r>
                    <w:rPr>
                      <w:rFonts w:hint="eastAsia"/>
                      <w:color w:val="000000"/>
                      <w:szCs w:val="21"/>
                    </w:rPr>
                    <w:t>1</w:t>
                  </w:r>
                </w:p>
              </w:tc>
              <w:tc>
                <w:tcPr>
                  <w:tcW w:w="668" w:type="pct"/>
                  <w:vAlign w:val="center"/>
                </w:tcPr>
                <w:p w:rsidR="00096619" w:rsidRPr="001D516B" w:rsidRDefault="00096619" w:rsidP="00954AB7">
                  <w:pPr>
                    <w:adjustRightInd w:val="0"/>
                    <w:snapToGrid w:val="0"/>
                    <w:jc w:val="center"/>
                    <w:rPr>
                      <w:color w:val="000000"/>
                      <w:szCs w:val="21"/>
                    </w:rPr>
                  </w:pPr>
                  <w:r w:rsidRPr="001D516B">
                    <w:rPr>
                      <w:color w:val="000000"/>
                      <w:szCs w:val="21"/>
                    </w:rPr>
                    <w:t>密封桶</w:t>
                  </w:r>
                </w:p>
              </w:tc>
              <w:tc>
                <w:tcPr>
                  <w:tcW w:w="563" w:type="pct"/>
                  <w:vAlign w:val="center"/>
                </w:tcPr>
                <w:p w:rsidR="00096619" w:rsidRPr="001D516B" w:rsidRDefault="00096619" w:rsidP="00684458">
                  <w:pPr>
                    <w:topLinePunct/>
                    <w:adjustRightInd w:val="0"/>
                    <w:snapToGrid w:val="0"/>
                    <w:jc w:val="center"/>
                    <w:rPr>
                      <w:color w:val="000000"/>
                      <w:kern w:val="0"/>
                      <w:szCs w:val="21"/>
                    </w:rPr>
                  </w:pPr>
                  <w:r w:rsidRPr="001D516B">
                    <w:rPr>
                      <w:color w:val="000000"/>
                      <w:kern w:val="0"/>
                      <w:szCs w:val="21"/>
                    </w:rPr>
                    <w:t>0.</w:t>
                  </w:r>
                  <w:r>
                    <w:rPr>
                      <w:rFonts w:hint="eastAsia"/>
                      <w:color w:val="000000"/>
                      <w:kern w:val="0"/>
                      <w:szCs w:val="21"/>
                    </w:rPr>
                    <w:t>0</w:t>
                  </w:r>
                  <w:r w:rsidR="00684458">
                    <w:rPr>
                      <w:rFonts w:hint="eastAsia"/>
                      <w:color w:val="000000"/>
                      <w:kern w:val="0"/>
                      <w:szCs w:val="21"/>
                    </w:rPr>
                    <w:t>3</w:t>
                  </w:r>
                  <w:r w:rsidRPr="001D516B">
                    <w:rPr>
                      <w:color w:val="000000"/>
                      <w:kern w:val="0"/>
                      <w:szCs w:val="21"/>
                    </w:rPr>
                    <w:t>t/a</w:t>
                  </w:r>
                </w:p>
              </w:tc>
              <w:tc>
                <w:tcPr>
                  <w:tcW w:w="556" w:type="pct"/>
                  <w:vAlign w:val="center"/>
                </w:tcPr>
                <w:p w:rsidR="00096619" w:rsidRPr="001D516B" w:rsidRDefault="00096619" w:rsidP="00954AB7">
                  <w:pPr>
                    <w:jc w:val="center"/>
                    <w:rPr>
                      <w:color w:val="000000"/>
                      <w:szCs w:val="20"/>
                    </w:rPr>
                  </w:pPr>
                  <w:r w:rsidRPr="001D516B">
                    <w:rPr>
                      <w:color w:val="000000"/>
                      <w:szCs w:val="20"/>
                    </w:rPr>
                    <w:t>1a</w:t>
                  </w:r>
                </w:p>
              </w:tc>
            </w:tr>
            <w:tr w:rsidR="00096619" w:rsidRPr="001D516B" w:rsidTr="00EE5BF9">
              <w:trPr>
                <w:trHeight w:val="20"/>
                <w:jc w:val="center"/>
              </w:trPr>
              <w:tc>
                <w:tcPr>
                  <w:tcW w:w="197" w:type="pct"/>
                  <w:vAlign w:val="center"/>
                </w:tcPr>
                <w:p w:rsidR="00096619" w:rsidRPr="001D516B" w:rsidRDefault="00096619">
                  <w:pPr>
                    <w:adjustRightInd w:val="0"/>
                    <w:snapToGrid w:val="0"/>
                    <w:jc w:val="center"/>
                    <w:rPr>
                      <w:color w:val="000000"/>
                      <w:szCs w:val="21"/>
                    </w:rPr>
                  </w:pPr>
                  <w:r>
                    <w:rPr>
                      <w:rFonts w:hint="eastAsia"/>
                      <w:color w:val="000000"/>
                      <w:szCs w:val="21"/>
                    </w:rPr>
                    <w:t>3</w:t>
                  </w:r>
                </w:p>
              </w:tc>
              <w:tc>
                <w:tcPr>
                  <w:tcW w:w="770" w:type="pct"/>
                  <w:vMerge/>
                  <w:vAlign w:val="center"/>
                </w:tcPr>
                <w:p w:rsidR="00096619" w:rsidRPr="001D516B" w:rsidRDefault="00096619">
                  <w:pPr>
                    <w:adjustRightInd w:val="0"/>
                    <w:snapToGrid w:val="0"/>
                    <w:jc w:val="center"/>
                    <w:rPr>
                      <w:color w:val="000000"/>
                      <w:szCs w:val="21"/>
                    </w:rPr>
                  </w:pPr>
                </w:p>
              </w:tc>
              <w:tc>
                <w:tcPr>
                  <w:tcW w:w="716" w:type="pct"/>
                  <w:vAlign w:val="center"/>
                </w:tcPr>
                <w:p w:rsidR="00096619" w:rsidRPr="001D516B" w:rsidRDefault="00096619" w:rsidP="00333AC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rPr>
                  </w:pPr>
                  <w:r w:rsidRPr="001D516B">
                    <w:rPr>
                      <w:rFonts w:ascii="Times New Roman" w:eastAsia="宋体" w:hAnsi="Times New Roman" w:cs="Times New Roman"/>
                      <w:color w:val="000000"/>
                      <w:kern w:val="2"/>
                    </w:rPr>
                    <w:t>废</w:t>
                  </w:r>
                  <w:r>
                    <w:rPr>
                      <w:rFonts w:ascii="Times New Roman" w:eastAsia="宋体" w:hAnsi="Times New Roman" w:cs="Times New Roman" w:hint="eastAsia"/>
                      <w:color w:val="000000"/>
                      <w:kern w:val="2"/>
                    </w:rPr>
                    <w:t>乳化液</w:t>
                  </w:r>
                </w:p>
              </w:tc>
              <w:tc>
                <w:tcPr>
                  <w:tcW w:w="502" w:type="pct"/>
                  <w:vAlign w:val="center"/>
                </w:tcPr>
                <w:p w:rsidR="00096619" w:rsidRDefault="00096619" w:rsidP="00EE0942">
                  <w:pPr>
                    <w:spacing w:line="240" w:lineRule="atLeast"/>
                    <w:jc w:val="center"/>
                    <w:rPr>
                      <w:color w:val="000000"/>
                    </w:rPr>
                  </w:pPr>
                  <w:r>
                    <w:rPr>
                      <w:color w:val="000000"/>
                    </w:rPr>
                    <w:t>HW09</w:t>
                  </w:r>
                </w:p>
              </w:tc>
              <w:tc>
                <w:tcPr>
                  <w:tcW w:w="577" w:type="pct"/>
                  <w:vAlign w:val="center"/>
                </w:tcPr>
                <w:p w:rsidR="00096619" w:rsidRDefault="00096619" w:rsidP="00EE0942">
                  <w:pPr>
                    <w:spacing w:line="240" w:lineRule="atLeast"/>
                    <w:jc w:val="center"/>
                    <w:rPr>
                      <w:color w:val="000000"/>
                    </w:rPr>
                  </w:pPr>
                  <w:r>
                    <w:rPr>
                      <w:color w:val="000000"/>
                    </w:rPr>
                    <w:t>900-006-09</w:t>
                  </w:r>
                </w:p>
              </w:tc>
              <w:tc>
                <w:tcPr>
                  <w:tcW w:w="451" w:type="pct"/>
                  <w:vAlign w:val="center"/>
                </w:tcPr>
                <w:p w:rsidR="00096619" w:rsidRPr="001D516B" w:rsidRDefault="00684458">
                  <w:pPr>
                    <w:jc w:val="center"/>
                    <w:rPr>
                      <w:color w:val="000000"/>
                      <w:szCs w:val="21"/>
                    </w:rPr>
                  </w:pPr>
                  <w:r>
                    <w:rPr>
                      <w:rFonts w:hint="eastAsia"/>
                      <w:color w:val="000000"/>
                      <w:szCs w:val="21"/>
                    </w:rPr>
                    <w:t>1</w:t>
                  </w:r>
                </w:p>
              </w:tc>
              <w:tc>
                <w:tcPr>
                  <w:tcW w:w="668" w:type="pct"/>
                  <w:vAlign w:val="center"/>
                </w:tcPr>
                <w:p w:rsidR="00096619" w:rsidRPr="001D516B" w:rsidRDefault="00096619">
                  <w:pPr>
                    <w:adjustRightInd w:val="0"/>
                    <w:snapToGrid w:val="0"/>
                    <w:jc w:val="center"/>
                    <w:rPr>
                      <w:color w:val="000000"/>
                      <w:szCs w:val="21"/>
                    </w:rPr>
                  </w:pPr>
                  <w:r>
                    <w:rPr>
                      <w:rFonts w:hint="eastAsia"/>
                      <w:color w:val="000000"/>
                      <w:szCs w:val="21"/>
                    </w:rPr>
                    <w:t>密封桶</w:t>
                  </w:r>
                </w:p>
              </w:tc>
              <w:tc>
                <w:tcPr>
                  <w:tcW w:w="563" w:type="pct"/>
                  <w:vAlign w:val="center"/>
                </w:tcPr>
                <w:p w:rsidR="00096619" w:rsidRPr="001D516B" w:rsidRDefault="00096619" w:rsidP="00096619">
                  <w:pPr>
                    <w:topLinePunct/>
                    <w:adjustRightInd w:val="0"/>
                    <w:snapToGrid w:val="0"/>
                    <w:jc w:val="center"/>
                    <w:rPr>
                      <w:color w:val="000000"/>
                      <w:kern w:val="0"/>
                      <w:szCs w:val="21"/>
                    </w:rPr>
                  </w:pPr>
                  <w:r>
                    <w:rPr>
                      <w:rFonts w:hint="eastAsia"/>
                      <w:color w:val="000000"/>
                      <w:kern w:val="0"/>
                      <w:szCs w:val="21"/>
                    </w:rPr>
                    <w:t>0.1</w:t>
                  </w:r>
                  <w:r w:rsidR="00684458">
                    <w:rPr>
                      <w:rFonts w:hint="eastAsia"/>
                      <w:color w:val="000000"/>
                      <w:kern w:val="0"/>
                      <w:szCs w:val="21"/>
                    </w:rPr>
                    <w:t>7</w:t>
                  </w:r>
                  <w:r w:rsidRPr="001D516B">
                    <w:rPr>
                      <w:color w:val="000000"/>
                      <w:kern w:val="0"/>
                      <w:szCs w:val="21"/>
                    </w:rPr>
                    <w:t>t/a</w:t>
                  </w:r>
                </w:p>
              </w:tc>
              <w:tc>
                <w:tcPr>
                  <w:tcW w:w="556" w:type="pct"/>
                  <w:vAlign w:val="center"/>
                </w:tcPr>
                <w:p w:rsidR="00096619" w:rsidRPr="001D516B" w:rsidRDefault="00096619">
                  <w:pPr>
                    <w:jc w:val="center"/>
                    <w:rPr>
                      <w:color w:val="000000"/>
                      <w:szCs w:val="20"/>
                    </w:rPr>
                  </w:pPr>
                  <w:r w:rsidRPr="001D516B">
                    <w:rPr>
                      <w:color w:val="000000"/>
                      <w:szCs w:val="20"/>
                    </w:rPr>
                    <w:t>1a</w:t>
                  </w:r>
                </w:p>
              </w:tc>
            </w:tr>
          </w:tbl>
          <w:p w:rsidR="00445BF4" w:rsidRPr="001D516B" w:rsidRDefault="00445BF4">
            <w:pPr>
              <w:spacing w:line="360" w:lineRule="auto"/>
              <w:ind w:firstLineChars="200" w:firstLine="480"/>
              <w:rPr>
                <w:color w:val="000000"/>
                <w:sz w:val="24"/>
              </w:rPr>
            </w:pPr>
            <w:r w:rsidRPr="001D516B">
              <w:rPr>
                <w:color w:val="000000"/>
                <w:sz w:val="24"/>
              </w:rPr>
              <w:t>厂区拟设置危废暂存区位于生产车间内，占地面积约</w:t>
            </w:r>
            <w:r w:rsidR="00333AC6">
              <w:rPr>
                <w:rFonts w:hint="eastAsia"/>
                <w:color w:val="000000"/>
                <w:sz w:val="24"/>
              </w:rPr>
              <w:t>5</w:t>
            </w:r>
            <w:r w:rsidRPr="001D516B">
              <w:rPr>
                <w:color w:val="000000"/>
                <w:sz w:val="24"/>
              </w:rPr>
              <w:t>m</w:t>
            </w:r>
            <w:r w:rsidRPr="001D516B">
              <w:rPr>
                <w:color w:val="000000"/>
                <w:sz w:val="24"/>
                <w:vertAlign w:val="superscript"/>
              </w:rPr>
              <w:t>2</w:t>
            </w:r>
            <w:r w:rsidRPr="001D516B">
              <w:rPr>
                <w:color w:val="000000"/>
                <w:sz w:val="24"/>
              </w:rPr>
              <w:t>，在保证及时清运的前提下，能够满足拟建项目危废暂存需要。为保证临时危险废物储存中心内暂存的危险废物不对环境产生污染，依据</w:t>
            </w:r>
            <w:r w:rsidRPr="001D516B">
              <w:rPr>
                <w:color w:val="000000"/>
                <w:sz w:val="24"/>
              </w:rPr>
              <w:t>GB18597</w:t>
            </w:r>
            <w:r w:rsidRPr="001D516B">
              <w:rPr>
                <w:color w:val="000000"/>
                <w:sz w:val="24"/>
              </w:rPr>
              <w:t>－</w:t>
            </w:r>
            <w:r w:rsidRPr="001D516B">
              <w:rPr>
                <w:color w:val="000000"/>
                <w:sz w:val="24"/>
              </w:rPr>
              <w:t>2001</w:t>
            </w:r>
            <w:r w:rsidRPr="001D516B">
              <w:rPr>
                <w:color w:val="000000"/>
                <w:sz w:val="24"/>
              </w:rPr>
              <w:t>《危险废物贮存污染控制标准》及相关国家及地方法律法规，对于危险废物暂存库，提出如下安全措施：</w:t>
            </w:r>
          </w:p>
          <w:p w:rsidR="00445BF4" w:rsidRPr="001D516B" w:rsidRDefault="00B33998">
            <w:pPr>
              <w:pStyle w:val="afd"/>
              <w:spacing w:line="360" w:lineRule="auto"/>
              <w:rPr>
                <w:color w:val="000000"/>
              </w:rPr>
            </w:pPr>
            <w:r w:rsidRPr="001D516B">
              <w:rPr>
                <w:color w:val="000000"/>
              </w:rPr>
              <w:fldChar w:fldCharType="begin"/>
            </w:r>
            <w:r w:rsidR="00445BF4" w:rsidRPr="001D516B">
              <w:rPr>
                <w:color w:val="000000"/>
              </w:rPr>
              <w:instrText xml:space="preserve"> = 1 \* GB3 </w:instrText>
            </w:r>
            <w:r w:rsidRPr="001D516B">
              <w:rPr>
                <w:color w:val="000000"/>
              </w:rPr>
              <w:fldChar w:fldCharType="separate"/>
            </w:r>
            <w:r w:rsidR="00445BF4" w:rsidRPr="001D516B">
              <w:rPr>
                <w:color w:val="000000"/>
              </w:rPr>
              <w:t>①</w:t>
            </w:r>
            <w:r w:rsidRPr="001D516B">
              <w:rPr>
                <w:color w:val="000000"/>
              </w:rPr>
              <w:fldChar w:fldCharType="end"/>
            </w:r>
            <w:r w:rsidR="00445BF4" w:rsidRPr="001D516B">
              <w:rPr>
                <w:color w:val="000000"/>
              </w:rPr>
              <w:t>采取室内贮存方式，设置环境保护图形标志和警示标志。</w:t>
            </w:r>
          </w:p>
          <w:p w:rsidR="00445BF4" w:rsidRPr="001D516B" w:rsidRDefault="00B33998">
            <w:pPr>
              <w:pStyle w:val="afd"/>
              <w:spacing w:line="360" w:lineRule="auto"/>
              <w:rPr>
                <w:color w:val="000000"/>
              </w:rPr>
            </w:pPr>
            <w:r w:rsidRPr="001D516B">
              <w:rPr>
                <w:color w:val="000000"/>
              </w:rPr>
              <w:fldChar w:fldCharType="begin"/>
            </w:r>
            <w:r w:rsidR="00445BF4" w:rsidRPr="001D516B">
              <w:rPr>
                <w:color w:val="000000"/>
              </w:rPr>
              <w:instrText xml:space="preserve"> = 2 \* GB3 </w:instrText>
            </w:r>
            <w:r w:rsidRPr="001D516B">
              <w:rPr>
                <w:color w:val="000000"/>
              </w:rPr>
              <w:fldChar w:fldCharType="separate"/>
            </w:r>
            <w:r w:rsidR="00445BF4" w:rsidRPr="001D516B">
              <w:rPr>
                <w:color w:val="000000"/>
              </w:rPr>
              <w:t>②</w:t>
            </w:r>
            <w:r w:rsidRPr="001D516B">
              <w:rPr>
                <w:color w:val="000000"/>
              </w:rPr>
              <w:fldChar w:fldCharType="end"/>
            </w:r>
            <w:r w:rsidR="00445BF4" w:rsidRPr="001D516B">
              <w:rPr>
                <w:color w:val="000000"/>
              </w:rPr>
              <w:t>固体废物袋装收集后，按类别放入相应的容器内，禁止一般废物与危险废物混放，不相容的危险废物分开存放并设有隔离间隔断。</w:t>
            </w:r>
          </w:p>
          <w:p w:rsidR="00445BF4" w:rsidRPr="001D516B" w:rsidRDefault="00B33998">
            <w:pPr>
              <w:pStyle w:val="afd"/>
              <w:spacing w:line="360" w:lineRule="auto"/>
              <w:ind w:firstLine="420"/>
              <w:rPr>
                <w:color w:val="000000"/>
              </w:rPr>
            </w:pPr>
            <w:r w:rsidRPr="001D516B">
              <w:rPr>
                <w:color w:val="000000"/>
              </w:rPr>
              <w:fldChar w:fldCharType="begin"/>
            </w:r>
            <w:r w:rsidR="00445BF4" w:rsidRPr="001D516B">
              <w:rPr>
                <w:color w:val="000000"/>
              </w:rPr>
              <w:instrText xml:space="preserve"> = 3 \* GB3 </w:instrText>
            </w:r>
            <w:r w:rsidRPr="001D516B">
              <w:rPr>
                <w:color w:val="000000"/>
              </w:rPr>
              <w:fldChar w:fldCharType="separate"/>
            </w:r>
            <w:r w:rsidR="00445BF4" w:rsidRPr="001D516B">
              <w:rPr>
                <w:color w:val="000000"/>
              </w:rPr>
              <w:t>③</w:t>
            </w:r>
            <w:r w:rsidRPr="001D516B">
              <w:rPr>
                <w:color w:val="000000"/>
              </w:rPr>
              <w:fldChar w:fldCharType="end"/>
            </w:r>
            <w:r w:rsidR="00445BF4" w:rsidRPr="001D516B">
              <w:rPr>
                <w:color w:val="000000"/>
              </w:rPr>
              <w:t>收集固体废物的容器放置在隔架上，其底部与地面相距一定距离，以保持地面干</w:t>
            </w:r>
            <w:r w:rsidR="00445BF4" w:rsidRPr="001D516B">
              <w:rPr>
                <w:color w:val="000000"/>
              </w:rPr>
              <w:lastRenderedPageBreak/>
              <w:t>燥，盛装在容器内的同类危险废物可以堆叠存放。</w:t>
            </w:r>
          </w:p>
          <w:p w:rsidR="00445BF4" w:rsidRPr="001D516B" w:rsidRDefault="00B33998">
            <w:pPr>
              <w:pStyle w:val="afd"/>
              <w:spacing w:line="360" w:lineRule="auto"/>
              <w:ind w:firstLine="420"/>
              <w:rPr>
                <w:color w:val="000000"/>
              </w:rPr>
            </w:pPr>
            <w:r w:rsidRPr="001D516B">
              <w:rPr>
                <w:color w:val="000000"/>
              </w:rPr>
              <w:fldChar w:fldCharType="begin"/>
            </w:r>
            <w:r w:rsidR="00445BF4" w:rsidRPr="001D516B">
              <w:rPr>
                <w:color w:val="000000"/>
              </w:rPr>
              <w:instrText xml:space="preserve"> = 4 \* GB3 </w:instrText>
            </w:r>
            <w:r w:rsidRPr="001D516B">
              <w:rPr>
                <w:color w:val="000000"/>
              </w:rPr>
              <w:fldChar w:fldCharType="separate"/>
            </w:r>
            <w:r w:rsidR="00445BF4" w:rsidRPr="001D516B">
              <w:rPr>
                <w:color w:val="000000"/>
              </w:rPr>
              <w:t>④</w:t>
            </w:r>
            <w:r w:rsidRPr="001D516B">
              <w:rPr>
                <w:color w:val="000000"/>
              </w:rPr>
              <w:fldChar w:fldCharType="end"/>
            </w:r>
            <w:r w:rsidR="00445BF4" w:rsidRPr="001D516B">
              <w:rPr>
                <w:color w:val="000000"/>
              </w:rPr>
              <w:t>固体废物暂处室内地面及裙角应做耐腐蚀硬化、防渗漏处理，且表面无裂隙，所使用的材料要与危险废物相容。</w:t>
            </w:r>
          </w:p>
          <w:p w:rsidR="00445BF4" w:rsidRPr="001D516B" w:rsidRDefault="00B33998" w:rsidP="00823745">
            <w:pPr>
              <w:pStyle w:val="afd"/>
              <w:spacing w:line="360" w:lineRule="auto"/>
              <w:ind w:firstLine="420"/>
              <w:rPr>
                <w:color w:val="000000"/>
              </w:rPr>
            </w:pPr>
            <w:r w:rsidRPr="001D516B">
              <w:rPr>
                <w:color w:val="000000"/>
              </w:rPr>
              <w:fldChar w:fldCharType="begin"/>
            </w:r>
            <w:r w:rsidR="00445BF4" w:rsidRPr="001D516B">
              <w:rPr>
                <w:color w:val="000000"/>
              </w:rPr>
              <w:instrText xml:space="preserve"> = 5 \* GB3 </w:instrText>
            </w:r>
            <w:r w:rsidRPr="001D516B">
              <w:rPr>
                <w:color w:val="000000"/>
              </w:rPr>
              <w:fldChar w:fldCharType="separate"/>
            </w:r>
            <w:r w:rsidR="00445BF4" w:rsidRPr="001D516B">
              <w:rPr>
                <w:color w:val="000000"/>
              </w:rPr>
              <w:t>⑤</w:t>
            </w:r>
            <w:r w:rsidRPr="001D516B">
              <w:rPr>
                <w:color w:val="000000"/>
              </w:rPr>
              <w:fldChar w:fldCharType="end"/>
            </w:r>
            <w:r w:rsidR="00445BF4" w:rsidRPr="001D516B">
              <w:rPr>
                <w:color w:val="000000"/>
              </w:rPr>
              <w:t>暂存的固体废物定期运至有关部门处置。</w:t>
            </w:r>
          </w:p>
          <w:p w:rsidR="00445BF4" w:rsidRPr="001D516B" w:rsidRDefault="00B33998" w:rsidP="00823745">
            <w:pPr>
              <w:pStyle w:val="afd"/>
              <w:spacing w:line="360" w:lineRule="auto"/>
              <w:ind w:firstLine="420"/>
              <w:rPr>
                <w:color w:val="000000"/>
                <w:szCs w:val="24"/>
              </w:rPr>
            </w:pPr>
            <w:r w:rsidRPr="001D516B">
              <w:rPr>
                <w:color w:val="000000"/>
              </w:rPr>
              <w:fldChar w:fldCharType="begin"/>
            </w:r>
            <w:r w:rsidR="00445BF4" w:rsidRPr="001D516B">
              <w:rPr>
                <w:color w:val="000000"/>
              </w:rPr>
              <w:instrText xml:space="preserve"> = 6 \* GB3 </w:instrText>
            </w:r>
            <w:r w:rsidRPr="001D516B">
              <w:rPr>
                <w:color w:val="000000"/>
              </w:rPr>
              <w:fldChar w:fldCharType="separate"/>
            </w:r>
            <w:r w:rsidR="00445BF4" w:rsidRPr="001D516B">
              <w:rPr>
                <w:color w:val="000000"/>
              </w:rPr>
              <w:t>⑥</w:t>
            </w:r>
            <w:r w:rsidRPr="001D516B">
              <w:rPr>
                <w:color w:val="000000"/>
              </w:rPr>
              <w:fldChar w:fldCharType="end"/>
            </w:r>
            <w:r w:rsidR="00445BF4" w:rsidRPr="001D516B">
              <w:rPr>
                <w:color w:val="000000"/>
              </w:rPr>
              <w:t>建立档案制度，对暂存的废物种类、数量、特性、包装容器类别、存放</w:t>
            </w:r>
            <w:r w:rsidR="00445BF4" w:rsidRPr="001D516B">
              <w:rPr>
                <w:color w:val="000000"/>
                <w:szCs w:val="24"/>
              </w:rPr>
              <w:t>库位、存入日期、运出日期等详细记录在案并长期保存。建立定期巡查、维护制度。</w:t>
            </w:r>
          </w:p>
          <w:p w:rsidR="00EE5BF9" w:rsidRDefault="002B5952" w:rsidP="00823745">
            <w:pPr>
              <w:spacing w:line="360" w:lineRule="auto"/>
              <w:rPr>
                <w:sz w:val="24"/>
                <w:szCs w:val="20"/>
              </w:rPr>
            </w:pPr>
            <w:r>
              <w:rPr>
                <w:rFonts w:hint="eastAsia"/>
                <w:sz w:val="24"/>
              </w:rPr>
              <w:t xml:space="preserve">    </w:t>
            </w:r>
            <w:r w:rsidR="00EE5BF9">
              <w:rPr>
                <w:rFonts w:hint="eastAsia"/>
                <w:sz w:val="24"/>
              </w:rPr>
              <w:t>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rsidR="00445BF4" w:rsidRPr="001D516B" w:rsidRDefault="00445BF4">
            <w:pPr>
              <w:spacing w:line="360" w:lineRule="auto"/>
              <w:rPr>
                <w:bCs/>
                <w:sz w:val="24"/>
              </w:rPr>
            </w:pPr>
            <w:r w:rsidRPr="001D516B">
              <w:rPr>
                <w:sz w:val="24"/>
              </w:rPr>
              <w:t>4</w:t>
            </w:r>
            <w:r w:rsidRPr="001D516B">
              <w:rPr>
                <w:sz w:val="24"/>
              </w:rPr>
              <w:t>、噪声</w:t>
            </w:r>
          </w:p>
          <w:p w:rsidR="000C2E9A" w:rsidRDefault="00445BF4" w:rsidP="00823745">
            <w:pPr>
              <w:spacing w:line="360" w:lineRule="auto"/>
              <w:ind w:firstLineChars="200" w:firstLine="480"/>
              <w:rPr>
                <w:color w:val="000000"/>
                <w:sz w:val="24"/>
                <w:szCs w:val="20"/>
              </w:rPr>
            </w:pPr>
            <w:r w:rsidRPr="001D516B">
              <w:rPr>
                <w:sz w:val="24"/>
              </w:rPr>
              <w:t>本项目噪声源主要为</w:t>
            </w:r>
            <w:r w:rsidR="00E90832">
              <w:rPr>
                <w:rFonts w:hint="eastAsia"/>
                <w:bCs/>
                <w:sz w:val="24"/>
              </w:rPr>
              <w:t>数控车床、自动车床、滚丝机、数控铣床、压机、抛丸机、钻床、冷镦机以及空压机</w:t>
            </w:r>
            <w:r w:rsidRPr="001D516B">
              <w:rPr>
                <w:color w:val="000000"/>
                <w:sz w:val="24"/>
              </w:rPr>
              <w:t>等</w:t>
            </w:r>
            <w:r w:rsidRPr="001D516B">
              <w:rPr>
                <w:sz w:val="24"/>
              </w:rPr>
              <w:t>，噪声源强</w:t>
            </w:r>
            <w:r w:rsidR="007501C5">
              <w:rPr>
                <w:sz w:val="24"/>
              </w:rPr>
              <w:t>≤90</w:t>
            </w:r>
            <w:r w:rsidRPr="001D516B">
              <w:rPr>
                <w:sz w:val="24"/>
              </w:rPr>
              <w:t>dB(A)</w:t>
            </w:r>
            <w:r w:rsidRPr="001D516B">
              <w:rPr>
                <w:sz w:val="24"/>
              </w:rPr>
              <w:t>。</w:t>
            </w:r>
            <w:r w:rsidRPr="001D516B">
              <w:rPr>
                <w:bCs/>
                <w:color w:val="000000"/>
                <w:sz w:val="24"/>
              </w:rPr>
              <w:t>建设单位针对噪声产生特点，对生产车间内的设备采取措施为：</w:t>
            </w:r>
            <w:r w:rsidR="00B33998" w:rsidRPr="001D516B">
              <w:rPr>
                <w:bCs/>
                <w:color w:val="000000"/>
                <w:sz w:val="24"/>
              </w:rPr>
              <w:fldChar w:fldCharType="begin"/>
            </w:r>
            <w:r w:rsidRPr="001D516B">
              <w:rPr>
                <w:bCs/>
                <w:color w:val="000000"/>
                <w:sz w:val="24"/>
              </w:rPr>
              <w:instrText xml:space="preserve"> = 1 \* GB3 </w:instrText>
            </w:r>
            <w:r w:rsidR="00B33998" w:rsidRPr="001D516B">
              <w:rPr>
                <w:bCs/>
                <w:color w:val="000000"/>
                <w:sz w:val="24"/>
              </w:rPr>
              <w:fldChar w:fldCharType="separate"/>
            </w:r>
            <w:r w:rsidRPr="001D516B">
              <w:rPr>
                <w:rFonts w:ascii="宋体" w:hAnsi="宋体" w:cs="宋体" w:hint="eastAsia"/>
                <w:bCs/>
                <w:color w:val="000000"/>
                <w:sz w:val="24"/>
              </w:rPr>
              <w:t>①</w:t>
            </w:r>
            <w:r w:rsidR="00B33998" w:rsidRPr="001D516B">
              <w:rPr>
                <w:bCs/>
                <w:color w:val="000000"/>
                <w:sz w:val="24"/>
              </w:rPr>
              <w:fldChar w:fldCharType="end"/>
            </w:r>
            <w:r w:rsidRPr="001D516B">
              <w:rPr>
                <w:bCs/>
                <w:color w:val="000000"/>
                <w:sz w:val="24"/>
              </w:rPr>
              <w:t>设备均设置在车间内，合理布局；</w:t>
            </w:r>
            <w:r w:rsidRPr="001D516B">
              <w:rPr>
                <w:rFonts w:ascii="宋体" w:hAnsi="宋体" w:cs="宋体" w:hint="eastAsia"/>
                <w:bCs/>
                <w:color w:val="000000"/>
                <w:sz w:val="24"/>
              </w:rPr>
              <w:t>②</w:t>
            </w:r>
            <w:r w:rsidRPr="001D516B">
              <w:rPr>
                <w:bCs/>
                <w:color w:val="000000"/>
                <w:sz w:val="24"/>
              </w:rPr>
              <w:t>车间墙壁实砌，可有效隔声；</w:t>
            </w:r>
            <w:r w:rsidRPr="001D516B">
              <w:rPr>
                <w:rFonts w:ascii="宋体" w:hAnsi="宋体" w:cs="宋体" w:hint="eastAsia"/>
                <w:bCs/>
                <w:color w:val="000000"/>
                <w:sz w:val="24"/>
              </w:rPr>
              <w:t>③</w:t>
            </w:r>
            <w:r w:rsidRPr="001D516B">
              <w:rPr>
                <w:bCs/>
                <w:color w:val="000000"/>
                <w:sz w:val="24"/>
              </w:rPr>
              <w:t>对设备进行经常性维护，保持设备处于良好的运转状态</w:t>
            </w:r>
            <w:r w:rsidR="00EE0942">
              <w:rPr>
                <w:rFonts w:hint="eastAsia"/>
                <w:bCs/>
                <w:sz w:val="24"/>
              </w:rPr>
              <w:t>。</w:t>
            </w:r>
            <w:r w:rsidR="00EE0942">
              <w:rPr>
                <w:rFonts w:hint="eastAsia"/>
                <w:bCs/>
                <w:color w:val="000000"/>
                <w:sz w:val="24"/>
              </w:rPr>
              <w:t>经上述措施后可降噪</w:t>
            </w:r>
            <w:r w:rsidR="00EE0942">
              <w:rPr>
                <w:bCs/>
                <w:color w:val="000000"/>
                <w:sz w:val="24"/>
              </w:rPr>
              <w:t>25dB(A)</w:t>
            </w:r>
            <w:r w:rsidR="000C2E9A">
              <w:rPr>
                <w:rFonts w:hint="eastAsia"/>
                <w:bCs/>
                <w:color w:val="000000"/>
                <w:sz w:val="24"/>
              </w:rPr>
              <w:t>，</w:t>
            </w:r>
            <w:r w:rsidR="000C2E9A">
              <w:rPr>
                <w:rFonts w:hint="eastAsia"/>
                <w:color w:val="000000"/>
                <w:sz w:val="24"/>
              </w:rPr>
              <w:t>经预测，厂界噪声可达</w:t>
            </w:r>
            <w:r w:rsidR="000C2E9A">
              <w:rPr>
                <w:color w:val="000000"/>
                <w:sz w:val="24"/>
              </w:rPr>
              <w:t>GB12348-2008</w:t>
            </w:r>
            <w:r w:rsidR="000C2E9A">
              <w:rPr>
                <w:rFonts w:hint="eastAsia"/>
                <w:color w:val="000000"/>
                <w:sz w:val="24"/>
              </w:rPr>
              <w:t>《工业企业厂界环境噪声排放标准》表</w:t>
            </w:r>
            <w:r w:rsidR="000C2E9A">
              <w:rPr>
                <w:color w:val="000000"/>
                <w:sz w:val="24"/>
              </w:rPr>
              <w:t>1</w:t>
            </w:r>
            <w:r w:rsidR="000C2E9A">
              <w:rPr>
                <w:rFonts w:hint="eastAsia"/>
                <w:color w:val="000000"/>
                <w:sz w:val="24"/>
              </w:rPr>
              <w:t>中</w:t>
            </w:r>
            <w:r w:rsidR="0097550A">
              <w:rPr>
                <w:rFonts w:hint="eastAsia"/>
                <w:color w:val="000000"/>
                <w:sz w:val="24"/>
              </w:rPr>
              <w:t>3</w:t>
            </w:r>
            <w:r w:rsidR="000C2E9A">
              <w:rPr>
                <w:rFonts w:hint="eastAsia"/>
                <w:color w:val="000000"/>
                <w:sz w:val="24"/>
              </w:rPr>
              <w:t>类标准，对周边环境影响较小。</w:t>
            </w:r>
          </w:p>
          <w:p w:rsidR="00AC5E23" w:rsidRDefault="00AC5E23"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rFonts w:hint="eastAsia"/>
                <w:sz w:val="24"/>
              </w:rPr>
            </w:pPr>
          </w:p>
          <w:p w:rsidR="00823745" w:rsidRDefault="00823745" w:rsidP="00BB704E">
            <w:pPr>
              <w:spacing w:line="360" w:lineRule="auto"/>
              <w:rPr>
                <w:sz w:val="24"/>
              </w:rPr>
            </w:pPr>
          </w:p>
          <w:p w:rsidR="00AC5E23" w:rsidRDefault="00AC5E23" w:rsidP="00BB704E">
            <w:pPr>
              <w:spacing w:line="360" w:lineRule="auto"/>
              <w:rPr>
                <w:sz w:val="24"/>
              </w:rPr>
            </w:pPr>
          </w:p>
          <w:p w:rsidR="00AC5E23" w:rsidRDefault="00AC5E23" w:rsidP="00BB704E">
            <w:pPr>
              <w:spacing w:line="360" w:lineRule="auto"/>
              <w:rPr>
                <w:sz w:val="24"/>
              </w:rPr>
            </w:pPr>
          </w:p>
          <w:p w:rsidR="00AC5E23" w:rsidRDefault="00AC5E23" w:rsidP="00BB704E">
            <w:pPr>
              <w:spacing w:line="360" w:lineRule="auto"/>
              <w:rPr>
                <w:sz w:val="24"/>
              </w:rPr>
            </w:pPr>
          </w:p>
          <w:p w:rsidR="00AC5E23" w:rsidRPr="009A583D" w:rsidRDefault="00AC5E23" w:rsidP="00DF77EF">
            <w:pPr>
              <w:spacing w:line="360" w:lineRule="auto"/>
              <w:rPr>
                <w:sz w:val="24"/>
              </w:rPr>
            </w:pPr>
          </w:p>
        </w:tc>
      </w:tr>
    </w:tbl>
    <w:p w:rsidR="00445BF4" w:rsidRPr="001D516B" w:rsidRDefault="00445BF4">
      <w:pPr>
        <w:spacing w:line="360" w:lineRule="auto"/>
        <w:rPr>
          <w:b/>
          <w:sz w:val="24"/>
        </w:rPr>
      </w:pPr>
      <w:r w:rsidRPr="001D516B">
        <w:rPr>
          <w:b/>
          <w:sz w:val="24"/>
        </w:rPr>
        <w:lastRenderedPageBreak/>
        <w:t>八、建设项目拟采取的防治措施及预期治理效果</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1701"/>
        <w:gridCol w:w="1276"/>
        <w:gridCol w:w="2126"/>
        <w:gridCol w:w="3040"/>
      </w:tblGrid>
      <w:tr w:rsidR="00445BF4" w:rsidRPr="001D516B" w:rsidTr="00052E76">
        <w:trPr>
          <w:trHeight w:val="306"/>
          <w:jc w:val="center"/>
        </w:trPr>
        <w:tc>
          <w:tcPr>
            <w:tcW w:w="1057" w:type="dxa"/>
            <w:tcBorders>
              <w:tl2br w:val="single" w:sz="4" w:space="0" w:color="auto"/>
            </w:tcBorders>
          </w:tcPr>
          <w:p w:rsidR="00445BF4" w:rsidRPr="001D516B" w:rsidRDefault="00445BF4">
            <w:pPr>
              <w:jc w:val="right"/>
              <w:rPr>
                <w:spacing w:val="-16"/>
                <w:szCs w:val="21"/>
              </w:rPr>
            </w:pPr>
            <w:r w:rsidRPr="001D516B">
              <w:rPr>
                <w:spacing w:val="-16"/>
                <w:szCs w:val="21"/>
              </w:rPr>
              <w:t>内容</w:t>
            </w:r>
          </w:p>
          <w:p w:rsidR="00445BF4" w:rsidRPr="001D516B" w:rsidRDefault="00445BF4">
            <w:pPr>
              <w:rPr>
                <w:spacing w:val="-16"/>
                <w:szCs w:val="21"/>
              </w:rPr>
            </w:pPr>
            <w:r w:rsidRPr="001D516B">
              <w:rPr>
                <w:spacing w:val="-16"/>
                <w:szCs w:val="21"/>
              </w:rPr>
              <w:t>类型</w:t>
            </w:r>
          </w:p>
        </w:tc>
        <w:tc>
          <w:tcPr>
            <w:tcW w:w="1701" w:type="dxa"/>
            <w:vAlign w:val="center"/>
          </w:tcPr>
          <w:p w:rsidR="00445BF4" w:rsidRPr="001D516B" w:rsidRDefault="00445BF4">
            <w:pPr>
              <w:jc w:val="center"/>
              <w:rPr>
                <w:spacing w:val="-16"/>
                <w:szCs w:val="21"/>
              </w:rPr>
            </w:pPr>
            <w:r w:rsidRPr="001D516B">
              <w:rPr>
                <w:spacing w:val="-16"/>
                <w:szCs w:val="21"/>
              </w:rPr>
              <w:t>排放源</w:t>
            </w:r>
          </w:p>
        </w:tc>
        <w:tc>
          <w:tcPr>
            <w:tcW w:w="1276" w:type="dxa"/>
            <w:vAlign w:val="center"/>
          </w:tcPr>
          <w:p w:rsidR="00445BF4" w:rsidRPr="001D516B" w:rsidRDefault="00445BF4">
            <w:pPr>
              <w:jc w:val="center"/>
              <w:rPr>
                <w:spacing w:val="-16"/>
                <w:szCs w:val="21"/>
              </w:rPr>
            </w:pPr>
            <w:r w:rsidRPr="001D516B">
              <w:rPr>
                <w:spacing w:val="-16"/>
                <w:szCs w:val="21"/>
              </w:rPr>
              <w:t>污染物名称</w:t>
            </w:r>
          </w:p>
        </w:tc>
        <w:tc>
          <w:tcPr>
            <w:tcW w:w="2126" w:type="dxa"/>
            <w:vAlign w:val="center"/>
          </w:tcPr>
          <w:p w:rsidR="00445BF4" w:rsidRPr="001D516B" w:rsidRDefault="00445BF4">
            <w:pPr>
              <w:jc w:val="center"/>
              <w:rPr>
                <w:spacing w:val="-16"/>
                <w:szCs w:val="21"/>
              </w:rPr>
            </w:pPr>
            <w:r w:rsidRPr="001D516B">
              <w:rPr>
                <w:spacing w:val="-16"/>
                <w:szCs w:val="21"/>
              </w:rPr>
              <w:t>防治措施</w:t>
            </w:r>
          </w:p>
        </w:tc>
        <w:tc>
          <w:tcPr>
            <w:tcW w:w="3040" w:type="dxa"/>
            <w:vAlign w:val="center"/>
          </w:tcPr>
          <w:p w:rsidR="00445BF4" w:rsidRPr="001D516B" w:rsidRDefault="00445BF4">
            <w:pPr>
              <w:jc w:val="center"/>
              <w:rPr>
                <w:spacing w:val="-16"/>
                <w:szCs w:val="21"/>
              </w:rPr>
            </w:pPr>
            <w:r w:rsidRPr="001D516B">
              <w:rPr>
                <w:spacing w:val="-16"/>
                <w:szCs w:val="21"/>
              </w:rPr>
              <w:t>预期治理效果</w:t>
            </w:r>
          </w:p>
        </w:tc>
      </w:tr>
      <w:tr w:rsidR="00445BF4" w:rsidRPr="001D516B" w:rsidTr="00052E76">
        <w:trPr>
          <w:cantSplit/>
          <w:trHeight w:val="1100"/>
          <w:jc w:val="center"/>
        </w:trPr>
        <w:tc>
          <w:tcPr>
            <w:tcW w:w="1057" w:type="dxa"/>
            <w:vAlign w:val="center"/>
          </w:tcPr>
          <w:p w:rsidR="00445BF4" w:rsidRPr="001D516B" w:rsidRDefault="00445BF4">
            <w:pPr>
              <w:spacing w:line="280" w:lineRule="exact"/>
              <w:jc w:val="center"/>
              <w:rPr>
                <w:szCs w:val="21"/>
              </w:rPr>
            </w:pPr>
            <w:r w:rsidRPr="001D516B">
              <w:rPr>
                <w:szCs w:val="21"/>
              </w:rPr>
              <w:t>大</w:t>
            </w:r>
          </w:p>
          <w:p w:rsidR="00445BF4" w:rsidRPr="001D516B" w:rsidRDefault="00445BF4">
            <w:pPr>
              <w:spacing w:line="280" w:lineRule="exact"/>
              <w:jc w:val="center"/>
              <w:rPr>
                <w:szCs w:val="21"/>
              </w:rPr>
            </w:pPr>
            <w:r w:rsidRPr="001D516B">
              <w:rPr>
                <w:szCs w:val="21"/>
              </w:rPr>
              <w:t>气</w:t>
            </w:r>
          </w:p>
          <w:p w:rsidR="00445BF4" w:rsidRPr="001D516B" w:rsidRDefault="00445BF4">
            <w:pPr>
              <w:spacing w:line="280" w:lineRule="exact"/>
              <w:jc w:val="center"/>
              <w:rPr>
                <w:szCs w:val="21"/>
              </w:rPr>
            </w:pPr>
            <w:r w:rsidRPr="001D516B">
              <w:rPr>
                <w:szCs w:val="21"/>
              </w:rPr>
              <w:t>污</w:t>
            </w:r>
          </w:p>
          <w:p w:rsidR="00445BF4" w:rsidRPr="001D516B" w:rsidRDefault="00445BF4">
            <w:pPr>
              <w:spacing w:line="280" w:lineRule="exact"/>
              <w:jc w:val="center"/>
              <w:rPr>
                <w:szCs w:val="21"/>
              </w:rPr>
            </w:pPr>
            <w:r w:rsidRPr="001D516B">
              <w:rPr>
                <w:szCs w:val="21"/>
              </w:rPr>
              <w:t>染</w:t>
            </w:r>
          </w:p>
          <w:p w:rsidR="00445BF4" w:rsidRPr="001D516B" w:rsidRDefault="00445BF4">
            <w:pPr>
              <w:spacing w:line="280" w:lineRule="exact"/>
              <w:jc w:val="center"/>
              <w:rPr>
                <w:szCs w:val="21"/>
              </w:rPr>
            </w:pPr>
            <w:r w:rsidRPr="001D516B">
              <w:rPr>
                <w:szCs w:val="21"/>
              </w:rPr>
              <w:t>物</w:t>
            </w:r>
          </w:p>
        </w:tc>
        <w:tc>
          <w:tcPr>
            <w:tcW w:w="1701" w:type="dxa"/>
            <w:vAlign w:val="center"/>
          </w:tcPr>
          <w:p w:rsidR="00445BF4" w:rsidRPr="001D516B" w:rsidRDefault="004F75EA">
            <w:pPr>
              <w:jc w:val="center"/>
              <w:rPr>
                <w:szCs w:val="21"/>
              </w:rPr>
            </w:pPr>
            <w:r>
              <w:rPr>
                <w:rFonts w:hint="eastAsia"/>
                <w:szCs w:val="21"/>
              </w:rPr>
              <w:t>抛丸</w:t>
            </w:r>
            <w:r w:rsidR="00315106" w:rsidRPr="001D516B">
              <w:rPr>
                <w:szCs w:val="21"/>
              </w:rPr>
              <w:t>环节</w:t>
            </w:r>
          </w:p>
        </w:tc>
        <w:tc>
          <w:tcPr>
            <w:tcW w:w="1276" w:type="dxa"/>
            <w:vAlign w:val="center"/>
          </w:tcPr>
          <w:p w:rsidR="00445BF4" w:rsidRPr="001D516B" w:rsidRDefault="00FA05DA">
            <w:pPr>
              <w:jc w:val="center"/>
              <w:rPr>
                <w:szCs w:val="21"/>
              </w:rPr>
            </w:pPr>
            <w:r>
              <w:rPr>
                <w:szCs w:val="21"/>
              </w:rPr>
              <w:t>颗粒物</w:t>
            </w:r>
          </w:p>
        </w:tc>
        <w:tc>
          <w:tcPr>
            <w:tcW w:w="2126" w:type="dxa"/>
            <w:vAlign w:val="center"/>
          </w:tcPr>
          <w:p w:rsidR="00445BF4" w:rsidRPr="001D516B" w:rsidRDefault="00315106" w:rsidP="004F75EA">
            <w:pPr>
              <w:jc w:val="center"/>
              <w:rPr>
                <w:szCs w:val="21"/>
              </w:rPr>
            </w:pPr>
            <w:r w:rsidRPr="001D516B">
              <w:rPr>
                <w:szCs w:val="21"/>
              </w:rPr>
              <w:t>废气经</w:t>
            </w:r>
            <w:r w:rsidR="00052E76">
              <w:rPr>
                <w:rFonts w:hint="eastAsia"/>
                <w:szCs w:val="21"/>
              </w:rPr>
              <w:t>布袋除尘器</w:t>
            </w:r>
            <w:r w:rsidRPr="001D516B">
              <w:rPr>
                <w:szCs w:val="21"/>
              </w:rPr>
              <w:t>处理后通过一根</w:t>
            </w:r>
            <w:r w:rsidR="00445BF4" w:rsidRPr="001D516B">
              <w:rPr>
                <w:szCs w:val="21"/>
              </w:rPr>
              <w:t>15</w:t>
            </w:r>
            <w:r w:rsidR="00445BF4" w:rsidRPr="001D516B">
              <w:rPr>
                <w:szCs w:val="21"/>
              </w:rPr>
              <w:t>米高排气筒（</w:t>
            </w:r>
            <w:r w:rsidR="00AC5E23">
              <w:rPr>
                <w:rFonts w:hint="eastAsia"/>
                <w:szCs w:val="21"/>
              </w:rPr>
              <w:t>DA00</w:t>
            </w:r>
            <w:r w:rsidR="00445BF4" w:rsidRPr="001D516B">
              <w:rPr>
                <w:szCs w:val="21"/>
              </w:rPr>
              <w:t>1</w:t>
            </w:r>
            <w:r w:rsidR="00445BF4" w:rsidRPr="001D516B">
              <w:rPr>
                <w:szCs w:val="21"/>
              </w:rPr>
              <w:t>）排放</w:t>
            </w:r>
          </w:p>
        </w:tc>
        <w:tc>
          <w:tcPr>
            <w:tcW w:w="3040" w:type="dxa"/>
            <w:vAlign w:val="center"/>
          </w:tcPr>
          <w:p w:rsidR="00445BF4" w:rsidRPr="001D516B" w:rsidRDefault="00021F0D" w:rsidP="00AC5E23">
            <w:pPr>
              <w:jc w:val="center"/>
              <w:rPr>
                <w:color w:val="000000"/>
                <w:szCs w:val="21"/>
              </w:rPr>
            </w:pPr>
            <w:r>
              <w:rPr>
                <w:rFonts w:hint="eastAsia"/>
                <w:szCs w:val="21"/>
              </w:rPr>
              <w:t>收集效率</w:t>
            </w:r>
            <w:r>
              <w:rPr>
                <w:rFonts w:hint="eastAsia"/>
                <w:szCs w:val="21"/>
              </w:rPr>
              <w:t>100%</w:t>
            </w:r>
            <w:r>
              <w:rPr>
                <w:rFonts w:hint="eastAsia"/>
                <w:szCs w:val="21"/>
              </w:rPr>
              <w:t>，</w:t>
            </w:r>
            <w:r w:rsidR="00315106" w:rsidRPr="001D516B">
              <w:rPr>
                <w:szCs w:val="21"/>
              </w:rPr>
              <w:t>去除效率达</w:t>
            </w:r>
            <w:r w:rsidR="00315106" w:rsidRPr="001D516B">
              <w:rPr>
                <w:szCs w:val="21"/>
              </w:rPr>
              <w:t>9</w:t>
            </w:r>
            <w:r w:rsidR="00AC5E23">
              <w:rPr>
                <w:rFonts w:hint="eastAsia"/>
                <w:szCs w:val="21"/>
              </w:rPr>
              <w:t>5</w:t>
            </w:r>
            <w:r w:rsidR="00315106" w:rsidRPr="001D516B">
              <w:rPr>
                <w:szCs w:val="21"/>
              </w:rPr>
              <w:t>%</w:t>
            </w:r>
            <w:r w:rsidR="00315106" w:rsidRPr="001D516B">
              <w:rPr>
                <w:szCs w:val="21"/>
              </w:rPr>
              <w:t>，达</w:t>
            </w:r>
            <w:r w:rsidR="00052E76" w:rsidRPr="00052E76">
              <w:rPr>
                <w:rFonts w:hint="eastAsia"/>
                <w:szCs w:val="21"/>
              </w:rPr>
              <w:t>《大气污染物综合排放标准》（</w:t>
            </w:r>
            <w:r w:rsidR="00052E76" w:rsidRPr="00052E76">
              <w:rPr>
                <w:szCs w:val="21"/>
              </w:rPr>
              <w:t>GB16297-1996</w:t>
            </w:r>
            <w:r w:rsidR="00052E76" w:rsidRPr="00052E76">
              <w:rPr>
                <w:rFonts w:hint="eastAsia"/>
                <w:szCs w:val="21"/>
              </w:rPr>
              <w:t>）表</w:t>
            </w:r>
            <w:r w:rsidR="00052E76" w:rsidRPr="00052E76">
              <w:rPr>
                <w:szCs w:val="21"/>
              </w:rPr>
              <w:t>2</w:t>
            </w:r>
            <w:r w:rsidR="00052E76" w:rsidRPr="00052E76">
              <w:rPr>
                <w:rFonts w:hint="eastAsia"/>
                <w:szCs w:val="21"/>
              </w:rPr>
              <w:t>中相应排放标准</w:t>
            </w:r>
          </w:p>
        </w:tc>
      </w:tr>
      <w:tr w:rsidR="00445BF4" w:rsidRPr="001D516B" w:rsidTr="00052E76">
        <w:trPr>
          <w:cantSplit/>
          <w:trHeight w:val="1832"/>
          <w:jc w:val="center"/>
        </w:trPr>
        <w:tc>
          <w:tcPr>
            <w:tcW w:w="1057" w:type="dxa"/>
            <w:vAlign w:val="center"/>
          </w:tcPr>
          <w:p w:rsidR="00445BF4" w:rsidRPr="001D516B" w:rsidRDefault="00445BF4">
            <w:pPr>
              <w:spacing w:line="280" w:lineRule="exact"/>
              <w:ind w:firstLineChars="100" w:firstLine="210"/>
              <w:rPr>
                <w:szCs w:val="21"/>
              </w:rPr>
            </w:pPr>
            <w:r w:rsidRPr="001D516B">
              <w:rPr>
                <w:szCs w:val="21"/>
              </w:rPr>
              <w:t>水</w:t>
            </w:r>
          </w:p>
          <w:p w:rsidR="00445BF4" w:rsidRPr="001D516B" w:rsidRDefault="00445BF4">
            <w:pPr>
              <w:spacing w:line="280" w:lineRule="exact"/>
              <w:ind w:firstLineChars="100" w:firstLine="210"/>
              <w:rPr>
                <w:szCs w:val="21"/>
              </w:rPr>
            </w:pPr>
            <w:r w:rsidRPr="001D516B">
              <w:rPr>
                <w:szCs w:val="21"/>
              </w:rPr>
              <w:t>污</w:t>
            </w:r>
          </w:p>
          <w:p w:rsidR="00445BF4" w:rsidRPr="001D516B" w:rsidRDefault="00445BF4">
            <w:pPr>
              <w:spacing w:line="280" w:lineRule="exact"/>
              <w:ind w:firstLineChars="100" w:firstLine="210"/>
              <w:rPr>
                <w:szCs w:val="21"/>
              </w:rPr>
            </w:pPr>
            <w:r w:rsidRPr="001D516B">
              <w:rPr>
                <w:szCs w:val="21"/>
              </w:rPr>
              <w:t>染</w:t>
            </w:r>
          </w:p>
          <w:p w:rsidR="00445BF4" w:rsidRPr="001D516B" w:rsidRDefault="00445BF4">
            <w:pPr>
              <w:spacing w:line="280" w:lineRule="exact"/>
              <w:ind w:firstLineChars="100" w:firstLine="210"/>
              <w:rPr>
                <w:szCs w:val="21"/>
              </w:rPr>
            </w:pPr>
            <w:r w:rsidRPr="001D516B">
              <w:rPr>
                <w:szCs w:val="21"/>
              </w:rPr>
              <w:t>物</w:t>
            </w:r>
          </w:p>
        </w:tc>
        <w:tc>
          <w:tcPr>
            <w:tcW w:w="1701" w:type="dxa"/>
            <w:vAlign w:val="center"/>
          </w:tcPr>
          <w:p w:rsidR="00445BF4" w:rsidRPr="001D516B" w:rsidRDefault="00445BF4">
            <w:pPr>
              <w:jc w:val="center"/>
              <w:rPr>
                <w:spacing w:val="-8"/>
                <w:szCs w:val="21"/>
              </w:rPr>
            </w:pPr>
            <w:r w:rsidRPr="001D516B">
              <w:rPr>
                <w:spacing w:val="-8"/>
                <w:szCs w:val="21"/>
              </w:rPr>
              <w:t>生活污水</w:t>
            </w:r>
          </w:p>
        </w:tc>
        <w:tc>
          <w:tcPr>
            <w:tcW w:w="1276" w:type="dxa"/>
            <w:vAlign w:val="center"/>
          </w:tcPr>
          <w:p w:rsidR="00445BF4" w:rsidRPr="001D516B" w:rsidRDefault="00445BF4">
            <w:pPr>
              <w:jc w:val="center"/>
              <w:rPr>
                <w:szCs w:val="21"/>
              </w:rPr>
            </w:pPr>
            <w:r w:rsidRPr="001D516B">
              <w:rPr>
                <w:szCs w:val="21"/>
              </w:rPr>
              <w:t>COD</w:t>
            </w:r>
          </w:p>
          <w:p w:rsidR="00445BF4" w:rsidRPr="001D516B" w:rsidRDefault="00445BF4">
            <w:pPr>
              <w:jc w:val="center"/>
              <w:rPr>
                <w:szCs w:val="21"/>
              </w:rPr>
            </w:pPr>
            <w:r w:rsidRPr="001D516B">
              <w:rPr>
                <w:szCs w:val="21"/>
              </w:rPr>
              <w:t>SS</w:t>
            </w:r>
          </w:p>
          <w:p w:rsidR="00445BF4" w:rsidRDefault="00445BF4">
            <w:pPr>
              <w:jc w:val="center"/>
              <w:rPr>
                <w:szCs w:val="21"/>
              </w:rPr>
            </w:pPr>
            <w:r w:rsidRPr="001D516B">
              <w:rPr>
                <w:szCs w:val="21"/>
              </w:rPr>
              <w:t>氨氮</w:t>
            </w:r>
          </w:p>
          <w:p w:rsidR="00AC5E23" w:rsidRPr="001D516B" w:rsidRDefault="00AC5E23">
            <w:pPr>
              <w:jc w:val="center"/>
              <w:rPr>
                <w:szCs w:val="21"/>
              </w:rPr>
            </w:pPr>
            <w:r>
              <w:rPr>
                <w:rFonts w:hint="eastAsia"/>
                <w:szCs w:val="21"/>
              </w:rPr>
              <w:t>总氮</w:t>
            </w:r>
          </w:p>
          <w:p w:rsidR="00445BF4" w:rsidRPr="001D516B" w:rsidRDefault="00445BF4">
            <w:pPr>
              <w:jc w:val="center"/>
              <w:rPr>
                <w:szCs w:val="21"/>
              </w:rPr>
            </w:pPr>
            <w:r w:rsidRPr="001D516B">
              <w:rPr>
                <w:szCs w:val="21"/>
              </w:rPr>
              <w:t>TP</w:t>
            </w:r>
          </w:p>
        </w:tc>
        <w:tc>
          <w:tcPr>
            <w:tcW w:w="2126" w:type="dxa"/>
            <w:vAlign w:val="center"/>
          </w:tcPr>
          <w:p w:rsidR="00445BF4" w:rsidRPr="001D516B" w:rsidRDefault="00445BF4">
            <w:pPr>
              <w:jc w:val="center"/>
              <w:rPr>
                <w:szCs w:val="21"/>
              </w:rPr>
            </w:pPr>
            <w:r w:rsidRPr="001D516B">
              <w:rPr>
                <w:bCs/>
                <w:szCs w:val="21"/>
              </w:rPr>
              <w:t>接入</w:t>
            </w:r>
            <w:r w:rsidR="00881BF6">
              <w:rPr>
                <w:szCs w:val="21"/>
              </w:rPr>
              <w:t>江阴市长泾综合污水处理有限公司</w:t>
            </w:r>
            <w:r w:rsidRPr="001D516B">
              <w:rPr>
                <w:spacing w:val="6"/>
                <w:szCs w:val="21"/>
              </w:rPr>
              <w:t>集中处理</w:t>
            </w:r>
          </w:p>
        </w:tc>
        <w:tc>
          <w:tcPr>
            <w:tcW w:w="3040" w:type="dxa"/>
            <w:vAlign w:val="center"/>
          </w:tcPr>
          <w:p w:rsidR="00445BF4" w:rsidRPr="001D516B" w:rsidRDefault="00445BF4" w:rsidP="00AC5E23">
            <w:pPr>
              <w:spacing w:line="280" w:lineRule="exact"/>
              <w:jc w:val="center"/>
              <w:rPr>
                <w:szCs w:val="21"/>
              </w:rPr>
            </w:pPr>
            <w:r w:rsidRPr="001D516B">
              <w:rPr>
                <w:szCs w:val="21"/>
              </w:rPr>
              <w:t>达《太湖地区城镇污水处理厂及重点工业行业主要水污染物排放限值》</w:t>
            </w:r>
            <w:r w:rsidRPr="001D516B">
              <w:rPr>
                <w:szCs w:val="21"/>
              </w:rPr>
              <w:t>DB32/1072</w:t>
            </w:r>
            <w:r w:rsidRPr="001D516B">
              <w:rPr>
                <w:szCs w:val="21"/>
              </w:rPr>
              <w:t>－</w:t>
            </w:r>
            <w:r w:rsidRPr="001D516B">
              <w:rPr>
                <w:szCs w:val="21"/>
              </w:rPr>
              <w:t>2018</w:t>
            </w:r>
            <w:r w:rsidRPr="001D516B">
              <w:rPr>
                <w:szCs w:val="21"/>
              </w:rPr>
              <w:t>表</w:t>
            </w:r>
            <w:r w:rsidRPr="001D516B">
              <w:rPr>
                <w:szCs w:val="21"/>
              </w:rPr>
              <w:t>2</w:t>
            </w:r>
            <w:r w:rsidRPr="001D516B">
              <w:rPr>
                <w:szCs w:val="21"/>
              </w:rPr>
              <w:t>标准</w:t>
            </w:r>
            <w:r w:rsidR="00DF77EF">
              <w:rPr>
                <w:rFonts w:hint="eastAsia"/>
                <w:szCs w:val="21"/>
              </w:rPr>
              <w:t>（</w:t>
            </w:r>
            <w:r w:rsidR="00DF77EF" w:rsidRPr="00DF77EF">
              <w:rPr>
                <w:rFonts w:hint="eastAsia"/>
                <w:szCs w:val="21"/>
              </w:rPr>
              <w:t>从</w:t>
            </w:r>
            <w:r w:rsidR="00DF77EF" w:rsidRPr="00DF77EF">
              <w:rPr>
                <w:szCs w:val="21"/>
              </w:rPr>
              <w:t>2021</w:t>
            </w:r>
            <w:r w:rsidR="00DF77EF" w:rsidRPr="00DF77EF">
              <w:rPr>
                <w:rFonts w:hint="eastAsia"/>
                <w:szCs w:val="21"/>
              </w:rPr>
              <w:t>年</w:t>
            </w:r>
            <w:r w:rsidR="00DF77EF" w:rsidRPr="00DF77EF">
              <w:rPr>
                <w:szCs w:val="21"/>
              </w:rPr>
              <w:t>1</w:t>
            </w:r>
            <w:r w:rsidR="00DF77EF" w:rsidRPr="00DF77EF">
              <w:rPr>
                <w:rFonts w:hint="eastAsia"/>
                <w:szCs w:val="21"/>
              </w:rPr>
              <w:t>月</w:t>
            </w:r>
            <w:r w:rsidR="00DF77EF" w:rsidRPr="00DF77EF">
              <w:rPr>
                <w:szCs w:val="21"/>
              </w:rPr>
              <w:t>1</w:t>
            </w:r>
            <w:r w:rsidR="00DF77EF" w:rsidRPr="00DF77EF">
              <w:rPr>
                <w:rFonts w:hint="eastAsia"/>
                <w:szCs w:val="21"/>
              </w:rPr>
              <w:t>日起，氨氮执行</w:t>
            </w:r>
            <w:r w:rsidR="00DF77EF" w:rsidRPr="00DF77EF">
              <w:rPr>
                <w:szCs w:val="21"/>
              </w:rPr>
              <w:t>4mg/L</w:t>
            </w:r>
            <w:r w:rsidR="00DF77EF" w:rsidRPr="00DF77EF">
              <w:rPr>
                <w:rFonts w:hint="eastAsia"/>
                <w:szCs w:val="21"/>
              </w:rPr>
              <w:t>的排放标准限值，总氮执行</w:t>
            </w:r>
            <w:r w:rsidR="00DF77EF" w:rsidRPr="00DF77EF">
              <w:rPr>
                <w:szCs w:val="21"/>
              </w:rPr>
              <w:t>12 mg/L</w:t>
            </w:r>
            <w:r w:rsidR="00DF77EF" w:rsidRPr="00DF77EF">
              <w:rPr>
                <w:rFonts w:hint="eastAsia"/>
                <w:szCs w:val="21"/>
              </w:rPr>
              <w:t>的排放标准限值</w:t>
            </w:r>
            <w:r w:rsidR="00DF77EF">
              <w:rPr>
                <w:rFonts w:hint="eastAsia"/>
                <w:szCs w:val="21"/>
              </w:rPr>
              <w:t>）</w:t>
            </w:r>
            <w:r w:rsidRPr="001D516B">
              <w:rPr>
                <w:szCs w:val="21"/>
              </w:rPr>
              <w:t>和《城镇污水处理厂污染物排放标准》</w:t>
            </w:r>
            <w:r w:rsidRPr="001D516B">
              <w:rPr>
                <w:szCs w:val="21"/>
              </w:rPr>
              <w:t>GB18918-2002</w:t>
            </w:r>
            <w:r w:rsidRPr="001D516B">
              <w:rPr>
                <w:szCs w:val="21"/>
              </w:rPr>
              <w:t>表</w:t>
            </w:r>
            <w:r w:rsidRPr="001D516B">
              <w:rPr>
                <w:szCs w:val="21"/>
              </w:rPr>
              <w:t>1</w:t>
            </w:r>
            <w:r w:rsidRPr="001D516B">
              <w:rPr>
                <w:szCs w:val="21"/>
              </w:rPr>
              <w:t>一级</w:t>
            </w:r>
            <w:r w:rsidRPr="001D516B">
              <w:rPr>
                <w:szCs w:val="21"/>
              </w:rPr>
              <w:t>A</w:t>
            </w:r>
            <w:r w:rsidRPr="001D516B">
              <w:rPr>
                <w:szCs w:val="21"/>
              </w:rPr>
              <w:t>标准</w:t>
            </w:r>
          </w:p>
        </w:tc>
      </w:tr>
      <w:tr w:rsidR="00445BF4" w:rsidRPr="001D516B" w:rsidTr="00052E76">
        <w:trPr>
          <w:cantSplit/>
          <w:trHeight w:val="1220"/>
          <w:jc w:val="center"/>
        </w:trPr>
        <w:tc>
          <w:tcPr>
            <w:tcW w:w="1057" w:type="dxa"/>
            <w:tcBorders>
              <w:bottom w:val="single" w:sz="4" w:space="0" w:color="auto"/>
            </w:tcBorders>
            <w:vAlign w:val="center"/>
          </w:tcPr>
          <w:p w:rsidR="00445BF4" w:rsidRPr="001D516B" w:rsidRDefault="00445BF4">
            <w:pPr>
              <w:spacing w:line="260" w:lineRule="exact"/>
              <w:jc w:val="center"/>
              <w:rPr>
                <w:szCs w:val="21"/>
              </w:rPr>
            </w:pPr>
            <w:r w:rsidRPr="001D516B">
              <w:rPr>
                <w:szCs w:val="21"/>
              </w:rPr>
              <w:t>电和</w:t>
            </w:r>
          </w:p>
          <w:p w:rsidR="00445BF4" w:rsidRPr="001D516B" w:rsidRDefault="00445BF4">
            <w:pPr>
              <w:spacing w:line="260" w:lineRule="exact"/>
              <w:jc w:val="center"/>
              <w:rPr>
                <w:szCs w:val="21"/>
              </w:rPr>
            </w:pPr>
            <w:r w:rsidRPr="001D516B">
              <w:rPr>
                <w:szCs w:val="21"/>
              </w:rPr>
              <w:t>离电</w:t>
            </w:r>
          </w:p>
          <w:p w:rsidR="00445BF4" w:rsidRPr="001D516B" w:rsidRDefault="00445BF4">
            <w:pPr>
              <w:spacing w:line="260" w:lineRule="exact"/>
              <w:jc w:val="center"/>
              <w:rPr>
                <w:szCs w:val="21"/>
              </w:rPr>
            </w:pPr>
            <w:r w:rsidRPr="001D516B">
              <w:rPr>
                <w:szCs w:val="21"/>
              </w:rPr>
              <w:t>辐磁</w:t>
            </w:r>
          </w:p>
          <w:p w:rsidR="00445BF4" w:rsidRPr="001D516B" w:rsidRDefault="00445BF4">
            <w:pPr>
              <w:spacing w:line="260" w:lineRule="exact"/>
              <w:jc w:val="center"/>
              <w:rPr>
                <w:szCs w:val="21"/>
              </w:rPr>
            </w:pPr>
            <w:r w:rsidRPr="001D516B">
              <w:rPr>
                <w:szCs w:val="21"/>
              </w:rPr>
              <w:t>射辐</w:t>
            </w:r>
          </w:p>
          <w:p w:rsidR="00445BF4" w:rsidRPr="001D516B" w:rsidRDefault="00445BF4">
            <w:pPr>
              <w:spacing w:line="260" w:lineRule="exact"/>
              <w:jc w:val="center"/>
              <w:rPr>
                <w:szCs w:val="21"/>
              </w:rPr>
            </w:pPr>
            <w:r w:rsidRPr="001D516B">
              <w:rPr>
                <w:szCs w:val="21"/>
              </w:rPr>
              <w:t>射</w:t>
            </w:r>
          </w:p>
        </w:tc>
        <w:tc>
          <w:tcPr>
            <w:tcW w:w="1701" w:type="dxa"/>
            <w:tcBorders>
              <w:bottom w:val="single" w:sz="4" w:space="0" w:color="auto"/>
            </w:tcBorders>
            <w:vAlign w:val="center"/>
          </w:tcPr>
          <w:p w:rsidR="00445BF4" w:rsidRPr="001D516B" w:rsidRDefault="00445BF4">
            <w:pPr>
              <w:spacing w:line="360" w:lineRule="auto"/>
              <w:jc w:val="center"/>
              <w:rPr>
                <w:szCs w:val="21"/>
              </w:rPr>
            </w:pPr>
            <w:r w:rsidRPr="001D516B">
              <w:rPr>
                <w:szCs w:val="21"/>
              </w:rPr>
              <w:t>/</w:t>
            </w:r>
          </w:p>
        </w:tc>
        <w:tc>
          <w:tcPr>
            <w:tcW w:w="1276" w:type="dxa"/>
            <w:tcBorders>
              <w:bottom w:val="single" w:sz="4" w:space="0" w:color="auto"/>
            </w:tcBorders>
            <w:vAlign w:val="center"/>
          </w:tcPr>
          <w:p w:rsidR="00445BF4" w:rsidRPr="001D516B" w:rsidRDefault="00445BF4">
            <w:pPr>
              <w:spacing w:line="360" w:lineRule="auto"/>
              <w:jc w:val="center"/>
              <w:rPr>
                <w:szCs w:val="21"/>
              </w:rPr>
            </w:pPr>
            <w:r w:rsidRPr="001D516B">
              <w:rPr>
                <w:szCs w:val="21"/>
              </w:rPr>
              <w:t>/</w:t>
            </w:r>
          </w:p>
        </w:tc>
        <w:tc>
          <w:tcPr>
            <w:tcW w:w="2126" w:type="dxa"/>
            <w:tcBorders>
              <w:bottom w:val="single" w:sz="4" w:space="0" w:color="auto"/>
            </w:tcBorders>
            <w:vAlign w:val="center"/>
          </w:tcPr>
          <w:p w:rsidR="00445BF4" w:rsidRPr="001D516B" w:rsidRDefault="00445BF4">
            <w:pPr>
              <w:spacing w:line="360" w:lineRule="auto"/>
              <w:jc w:val="center"/>
              <w:rPr>
                <w:szCs w:val="21"/>
              </w:rPr>
            </w:pPr>
            <w:r w:rsidRPr="001D516B">
              <w:rPr>
                <w:szCs w:val="21"/>
              </w:rPr>
              <w:t>/</w:t>
            </w:r>
          </w:p>
        </w:tc>
        <w:tc>
          <w:tcPr>
            <w:tcW w:w="3040" w:type="dxa"/>
            <w:tcBorders>
              <w:bottom w:val="single" w:sz="4" w:space="0" w:color="auto"/>
            </w:tcBorders>
            <w:vAlign w:val="center"/>
          </w:tcPr>
          <w:p w:rsidR="00445BF4" w:rsidRPr="001D516B" w:rsidRDefault="00445BF4">
            <w:pPr>
              <w:spacing w:line="280" w:lineRule="exact"/>
              <w:jc w:val="center"/>
              <w:rPr>
                <w:szCs w:val="21"/>
              </w:rPr>
            </w:pPr>
            <w:r w:rsidRPr="001D516B">
              <w:rPr>
                <w:szCs w:val="21"/>
              </w:rPr>
              <w:t>/</w:t>
            </w:r>
          </w:p>
        </w:tc>
      </w:tr>
      <w:tr w:rsidR="004F75EA" w:rsidRPr="001D516B" w:rsidTr="00052E76">
        <w:trPr>
          <w:cantSplit/>
          <w:trHeight w:val="555"/>
          <w:jc w:val="center"/>
        </w:trPr>
        <w:tc>
          <w:tcPr>
            <w:tcW w:w="1057" w:type="dxa"/>
            <w:vMerge w:val="restart"/>
            <w:vAlign w:val="center"/>
          </w:tcPr>
          <w:p w:rsidR="004F75EA" w:rsidRPr="001D516B" w:rsidRDefault="004F75EA">
            <w:pPr>
              <w:spacing w:line="280" w:lineRule="exact"/>
              <w:jc w:val="center"/>
              <w:rPr>
                <w:szCs w:val="21"/>
              </w:rPr>
            </w:pPr>
            <w:r w:rsidRPr="001D516B">
              <w:rPr>
                <w:szCs w:val="21"/>
              </w:rPr>
              <w:t>固</w:t>
            </w:r>
          </w:p>
          <w:p w:rsidR="004F75EA" w:rsidRPr="001D516B" w:rsidRDefault="004F75EA">
            <w:pPr>
              <w:spacing w:line="280" w:lineRule="exact"/>
              <w:jc w:val="center"/>
              <w:rPr>
                <w:szCs w:val="21"/>
              </w:rPr>
            </w:pPr>
            <w:r w:rsidRPr="001D516B">
              <w:rPr>
                <w:szCs w:val="21"/>
              </w:rPr>
              <w:t>废</w:t>
            </w:r>
          </w:p>
        </w:tc>
        <w:tc>
          <w:tcPr>
            <w:tcW w:w="1701" w:type="dxa"/>
            <w:vAlign w:val="center"/>
          </w:tcPr>
          <w:p w:rsidR="004F75EA" w:rsidRPr="001D516B" w:rsidRDefault="00DF77EF">
            <w:pPr>
              <w:jc w:val="center"/>
              <w:rPr>
                <w:szCs w:val="21"/>
              </w:rPr>
            </w:pPr>
            <w:r>
              <w:rPr>
                <w:rFonts w:hint="eastAsia"/>
                <w:szCs w:val="21"/>
              </w:rPr>
              <w:t>断料、</w:t>
            </w:r>
            <w:r w:rsidR="004F75EA">
              <w:rPr>
                <w:rFonts w:hint="eastAsia"/>
                <w:szCs w:val="21"/>
              </w:rPr>
              <w:t>金加工</w:t>
            </w:r>
          </w:p>
        </w:tc>
        <w:tc>
          <w:tcPr>
            <w:tcW w:w="1276" w:type="dxa"/>
            <w:vAlign w:val="center"/>
          </w:tcPr>
          <w:p w:rsidR="004F75EA" w:rsidRPr="001D516B" w:rsidRDefault="004F75EA" w:rsidP="004F75EA">
            <w:pPr>
              <w:jc w:val="center"/>
              <w:rPr>
                <w:szCs w:val="21"/>
              </w:rPr>
            </w:pPr>
            <w:r>
              <w:rPr>
                <w:rFonts w:hint="eastAsia"/>
                <w:szCs w:val="21"/>
              </w:rPr>
              <w:t>废金属</w:t>
            </w:r>
          </w:p>
        </w:tc>
        <w:tc>
          <w:tcPr>
            <w:tcW w:w="2126" w:type="dxa"/>
            <w:vMerge w:val="restart"/>
            <w:vAlign w:val="center"/>
          </w:tcPr>
          <w:p w:rsidR="004F75EA" w:rsidRPr="001D516B" w:rsidRDefault="004F75EA" w:rsidP="001416A0">
            <w:pPr>
              <w:jc w:val="center"/>
              <w:rPr>
                <w:szCs w:val="21"/>
              </w:rPr>
            </w:pPr>
            <w:r w:rsidRPr="001D516B">
              <w:rPr>
                <w:szCs w:val="21"/>
              </w:rPr>
              <w:t>收集外售</w:t>
            </w:r>
          </w:p>
        </w:tc>
        <w:tc>
          <w:tcPr>
            <w:tcW w:w="3040" w:type="dxa"/>
            <w:vMerge w:val="restart"/>
            <w:vAlign w:val="center"/>
          </w:tcPr>
          <w:p w:rsidR="004F75EA" w:rsidRPr="001D516B" w:rsidRDefault="004F75EA">
            <w:pPr>
              <w:spacing w:line="360" w:lineRule="auto"/>
              <w:jc w:val="center"/>
              <w:rPr>
                <w:szCs w:val="21"/>
              </w:rPr>
            </w:pPr>
            <w:r w:rsidRPr="001D516B">
              <w:rPr>
                <w:szCs w:val="21"/>
              </w:rPr>
              <w:t>零排放</w:t>
            </w:r>
          </w:p>
        </w:tc>
      </w:tr>
      <w:tr w:rsidR="004F75EA" w:rsidRPr="001D516B" w:rsidTr="00052E76">
        <w:trPr>
          <w:cantSplit/>
          <w:trHeight w:val="555"/>
          <w:jc w:val="center"/>
        </w:trPr>
        <w:tc>
          <w:tcPr>
            <w:tcW w:w="1057" w:type="dxa"/>
            <w:vMerge/>
            <w:vAlign w:val="center"/>
          </w:tcPr>
          <w:p w:rsidR="004F75EA" w:rsidRPr="001D516B" w:rsidRDefault="004F75EA">
            <w:pPr>
              <w:spacing w:line="280" w:lineRule="exact"/>
              <w:jc w:val="center"/>
              <w:rPr>
                <w:szCs w:val="21"/>
              </w:rPr>
            </w:pPr>
          </w:p>
        </w:tc>
        <w:tc>
          <w:tcPr>
            <w:tcW w:w="1701" w:type="dxa"/>
            <w:vAlign w:val="center"/>
          </w:tcPr>
          <w:p w:rsidR="004F75EA" w:rsidRPr="001D516B" w:rsidRDefault="004F75EA">
            <w:pPr>
              <w:jc w:val="center"/>
              <w:rPr>
                <w:szCs w:val="21"/>
              </w:rPr>
            </w:pPr>
            <w:r>
              <w:rPr>
                <w:rFonts w:hint="eastAsia"/>
                <w:szCs w:val="21"/>
              </w:rPr>
              <w:t>抛丸</w:t>
            </w:r>
          </w:p>
        </w:tc>
        <w:tc>
          <w:tcPr>
            <w:tcW w:w="1276" w:type="dxa"/>
            <w:vAlign w:val="center"/>
          </w:tcPr>
          <w:p w:rsidR="004F75EA" w:rsidRDefault="004F75EA" w:rsidP="00060478">
            <w:pPr>
              <w:jc w:val="center"/>
              <w:rPr>
                <w:szCs w:val="21"/>
              </w:rPr>
            </w:pPr>
            <w:r>
              <w:rPr>
                <w:rFonts w:hint="eastAsia"/>
                <w:szCs w:val="21"/>
              </w:rPr>
              <w:t>废钢丸</w:t>
            </w:r>
          </w:p>
        </w:tc>
        <w:tc>
          <w:tcPr>
            <w:tcW w:w="2126" w:type="dxa"/>
            <w:vMerge/>
            <w:vAlign w:val="center"/>
          </w:tcPr>
          <w:p w:rsidR="004F75EA" w:rsidRPr="001D516B" w:rsidRDefault="004F75EA" w:rsidP="001416A0">
            <w:pPr>
              <w:jc w:val="center"/>
              <w:rPr>
                <w:szCs w:val="21"/>
              </w:rPr>
            </w:pPr>
          </w:p>
        </w:tc>
        <w:tc>
          <w:tcPr>
            <w:tcW w:w="3040" w:type="dxa"/>
            <w:vMerge/>
            <w:vAlign w:val="center"/>
          </w:tcPr>
          <w:p w:rsidR="004F75EA" w:rsidRPr="001D516B" w:rsidRDefault="004F75EA">
            <w:pPr>
              <w:spacing w:line="360" w:lineRule="auto"/>
              <w:jc w:val="center"/>
              <w:rPr>
                <w:szCs w:val="21"/>
              </w:rPr>
            </w:pPr>
          </w:p>
        </w:tc>
      </w:tr>
      <w:tr w:rsidR="004F75EA" w:rsidRPr="001D516B" w:rsidTr="00052E76">
        <w:trPr>
          <w:cantSplit/>
          <w:trHeight w:val="555"/>
          <w:jc w:val="center"/>
        </w:trPr>
        <w:tc>
          <w:tcPr>
            <w:tcW w:w="1057" w:type="dxa"/>
            <w:vMerge/>
            <w:vAlign w:val="center"/>
          </w:tcPr>
          <w:p w:rsidR="004F75EA" w:rsidRPr="001D516B" w:rsidRDefault="004F75EA">
            <w:pPr>
              <w:spacing w:line="280" w:lineRule="exact"/>
              <w:jc w:val="center"/>
              <w:rPr>
                <w:szCs w:val="21"/>
              </w:rPr>
            </w:pPr>
          </w:p>
        </w:tc>
        <w:tc>
          <w:tcPr>
            <w:tcW w:w="1701" w:type="dxa"/>
            <w:vAlign w:val="center"/>
          </w:tcPr>
          <w:p w:rsidR="004F75EA" w:rsidRPr="001D516B" w:rsidRDefault="004F75EA">
            <w:pPr>
              <w:jc w:val="center"/>
              <w:rPr>
                <w:szCs w:val="21"/>
              </w:rPr>
            </w:pPr>
            <w:r>
              <w:rPr>
                <w:rFonts w:hint="eastAsia"/>
                <w:szCs w:val="21"/>
              </w:rPr>
              <w:t>废气收集</w:t>
            </w:r>
          </w:p>
        </w:tc>
        <w:tc>
          <w:tcPr>
            <w:tcW w:w="1276" w:type="dxa"/>
            <w:vAlign w:val="center"/>
          </w:tcPr>
          <w:p w:rsidR="004F75EA" w:rsidRDefault="004F75EA" w:rsidP="00060478">
            <w:pPr>
              <w:jc w:val="center"/>
              <w:rPr>
                <w:szCs w:val="21"/>
              </w:rPr>
            </w:pPr>
            <w:r>
              <w:rPr>
                <w:rFonts w:hint="eastAsia"/>
                <w:szCs w:val="21"/>
              </w:rPr>
              <w:t>滤尘</w:t>
            </w:r>
          </w:p>
        </w:tc>
        <w:tc>
          <w:tcPr>
            <w:tcW w:w="2126" w:type="dxa"/>
            <w:vMerge/>
            <w:vAlign w:val="center"/>
          </w:tcPr>
          <w:p w:rsidR="004F75EA" w:rsidRPr="001D516B" w:rsidRDefault="004F75EA" w:rsidP="001416A0">
            <w:pPr>
              <w:jc w:val="center"/>
              <w:rPr>
                <w:szCs w:val="21"/>
              </w:rPr>
            </w:pPr>
          </w:p>
        </w:tc>
        <w:tc>
          <w:tcPr>
            <w:tcW w:w="3040" w:type="dxa"/>
            <w:vMerge/>
            <w:vAlign w:val="center"/>
          </w:tcPr>
          <w:p w:rsidR="004F75EA" w:rsidRPr="001D516B" w:rsidRDefault="004F75EA">
            <w:pPr>
              <w:spacing w:line="360" w:lineRule="auto"/>
              <w:jc w:val="center"/>
              <w:rPr>
                <w:szCs w:val="21"/>
              </w:rPr>
            </w:pPr>
          </w:p>
        </w:tc>
      </w:tr>
      <w:tr w:rsidR="004F75EA" w:rsidRPr="001D516B" w:rsidTr="00052E76">
        <w:trPr>
          <w:cantSplit/>
          <w:trHeight w:val="555"/>
          <w:jc w:val="center"/>
        </w:trPr>
        <w:tc>
          <w:tcPr>
            <w:tcW w:w="1057" w:type="dxa"/>
            <w:vMerge/>
            <w:vAlign w:val="center"/>
          </w:tcPr>
          <w:p w:rsidR="004F75EA" w:rsidRPr="001D516B" w:rsidRDefault="004F75EA">
            <w:pPr>
              <w:spacing w:line="280" w:lineRule="exact"/>
              <w:jc w:val="center"/>
              <w:rPr>
                <w:szCs w:val="21"/>
              </w:rPr>
            </w:pPr>
          </w:p>
        </w:tc>
        <w:tc>
          <w:tcPr>
            <w:tcW w:w="1701" w:type="dxa"/>
            <w:vAlign w:val="center"/>
          </w:tcPr>
          <w:p w:rsidR="004F75EA" w:rsidRPr="001D516B" w:rsidRDefault="00DF77EF">
            <w:pPr>
              <w:jc w:val="center"/>
              <w:rPr>
                <w:szCs w:val="21"/>
              </w:rPr>
            </w:pPr>
            <w:r>
              <w:rPr>
                <w:rFonts w:hint="eastAsia"/>
                <w:szCs w:val="21"/>
              </w:rPr>
              <w:t>原料包装</w:t>
            </w:r>
          </w:p>
        </w:tc>
        <w:tc>
          <w:tcPr>
            <w:tcW w:w="1276" w:type="dxa"/>
            <w:vAlign w:val="center"/>
          </w:tcPr>
          <w:p w:rsidR="004F75EA" w:rsidRDefault="000A755B" w:rsidP="00060478">
            <w:pPr>
              <w:jc w:val="center"/>
              <w:rPr>
                <w:szCs w:val="21"/>
              </w:rPr>
            </w:pPr>
            <w:r>
              <w:rPr>
                <w:rFonts w:hint="eastAsia"/>
                <w:szCs w:val="21"/>
              </w:rPr>
              <w:t>废包装桶</w:t>
            </w:r>
          </w:p>
        </w:tc>
        <w:tc>
          <w:tcPr>
            <w:tcW w:w="2126" w:type="dxa"/>
            <w:vMerge w:val="restart"/>
            <w:vAlign w:val="center"/>
          </w:tcPr>
          <w:p w:rsidR="004F75EA" w:rsidRPr="001D516B" w:rsidRDefault="004F75EA" w:rsidP="00BB63BB">
            <w:pPr>
              <w:jc w:val="center"/>
              <w:rPr>
                <w:szCs w:val="21"/>
              </w:rPr>
            </w:pPr>
            <w:r w:rsidRPr="001D516B">
              <w:rPr>
                <w:szCs w:val="21"/>
              </w:rPr>
              <w:t>委托有资质单位处置</w:t>
            </w:r>
          </w:p>
        </w:tc>
        <w:tc>
          <w:tcPr>
            <w:tcW w:w="3040" w:type="dxa"/>
            <w:vMerge/>
            <w:vAlign w:val="center"/>
          </w:tcPr>
          <w:p w:rsidR="004F75EA" w:rsidRPr="001D516B" w:rsidRDefault="004F75EA">
            <w:pPr>
              <w:spacing w:line="360" w:lineRule="auto"/>
              <w:jc w:val="center"/>
              <w:rPr>
                <w:szCs w:val="21"/>
              </w:rPr>
            </w:pPr>
          </w:p>
        </w:tc>
      </w:tr>
      <w:tr w:rsidR="004F75EA" w:rsidRPr="001D516B" w:rsidTr="00052E76">
        <w:trPr>
          <w:cantSplit/>
          <w:trHeight w:val="555"/>
          <w:jc w:val="center"/>
        </w:trPr>
        <w:tc>
          <w:tcPr>
            <w:tcW w:w="1057" w:type="dxa"/>
            <w:vMerge/>
            <w:vAlign w:val="center"/>
          </w:tcPr>
          <w:p w:rsidR="004F75EA" w:rsidRPr="001D516B" w:rsidRDefault="004F75EA">
            <w:pPr>
              <w:spacing w:line="280" w:lineRule="exact"/>
              <w:jc w:val="center"/>
              <w:rPr>
                <w:szCs w:val="21"/>
              </w:rPr>
            </w:pPr>
          </w:p>
        </w:tc>
        <w:tc>
          <w:tcPr>
            <w:tcW w:w="1701" w:type="dxa"/>
            <w:vAlign w:val="center"/>
          </w:tcPr>
          <w:p w:rsidR="004F75EA" w:rsidRPr="001D516B" w:rsidRDefault="004F75EA">
            <w:pPr>
              <w:jc w:val="center"/>
              <w:rPr>
                <w:szCs w:val="21"/>
              </w:rPr>
            </w:pPr>
            <w:r>
              <w:rPr>
                <w:rFonts w:hint="eastAsia"/>
                <w:szCs w:val="21"/>
              </w:rPr>
              <w:t>金加工</w:t>
            </w:r>
          </w:p>
        </w:tc>
        <w:tc>
          <w:tcPr>
            <w:tcW w:w="1276" w:type="dxa"/>
            <w:vAlign w:val="center"/>
          </w:tcPr>
          <w:p w:rsidR="004F75EA" w:rsidRDefault="004F75EA" w:rsidP="00060478">
            <w:pPr>
              <w:jc w:val="center"/>
              <w:rPr>
                <w:szCs w:val="21"/>
              </w:rPr>
            </w:pPr>
            <w:r>
              <w:rPr>
                <w:rFonts w:hint="eastAsia"/>
                <w:szCs w:val="21"/>
              </w:rPr>
              <w:t>废乳化液</w:t>
            </w:r>
          </w:p>
        </w:tc>
        <w:tc>
          <w:tcPr>
            <w:tcW w:w="2126" w:type="dxa"/>
            <w:vMerge/>
            <w:vAlign w:val="center"/>
          </w:tcPr>
          <w:p w:rsidR="004F75EA" w:rsidRPr="001D516B" w:rsidRDefault="004F75EA" w:rsidP="00BB63BB">
            <w:pPr>
              <w:jc w:val="center"/>
              <w:rPr>
                <w:szCs w:val="21"/>
              </w:rPr>
            </w:pPr>
          </w:p>
        </w:tc>
        <w:tc>
          <w:tcPr>
            <w:tcW w:w="3040" w:type="dxa"/>
            <w:vMerge/>
            <w:vAlign w:val="center"/>
          </w:tcPr>
          <w:p w:rsidR="004F75EA" w:rsidRPr="001D516B" w:rsidRDefault="004F75EA">
            <w:pPr>
              <w:spacing w:line="360" w:lineRule="auto"/>
              <w:jc w:val="center"/>
              <w:rPr>
                <w:szCs w:val="21"/>
              </w:rPr>
            </w:pPr>
          </w:p>
        </w:tc>
      </w:tr>
      <w:tr w:rsidR="004F75EA" w:rsidRPr="001D516B" w:rsidTr="00052E76">
        <w:trPr>
          <w:cantSplit/>
          <w:trHeight w:val="531"/>
          <w:jc w:val="center"/>
        </w:trPr>
        <w:tc>
          <w:tcPr>
            <w:tcW w:w="1057" w:type="dxa"/>
            <w:vMerge/>
            <w:vAlign w:val="center"/>
          </w:tcPr>
          <w:p w:rsidR="004F75EA" w:rsidRPr="001D516B" w:rsidRDefault="004F75EA">
            <w:pPr>
              <w:spacing w:line="280" w:lineRule="exact"/>
              <w:jc w:val="center"/>
              <w:rPr>
                <w:szCs w:val="21"/>
              </w:rPr>
            </w:pPr>
          </w:p>
        </w:tc>
        <w:tc>
          <w:tcPr>
            <w:tcW w:w="1701" w:type="dxa"/>
            <w:vAlign w:val="center"/>
          </w:tcPr>
          <w:p w:rsidR="004F75EA" w:rsidRPr="001D516B" w:rsidRDefault="004F75EA">
            <w:pPr>
              <w:jc w:val="center"/>
              <w:rPr>
                <w:szCs w:val="21"/>
              </w:rPr>
            </w:pPr>
            <w:r>
              <w:rPr>
                <w:rFonts w:hint="eastAsia"/>
                <w:szCs w:val="21"/>
              </w:rPr>
              <w:t>设备维修、保养</w:t>
            </w:r>
          </w:p>
        </w:tc>
        <w:tc>
          <w:tcPr>
            <w:tcW w:w="1276" w:type="dxa"/>
            <w:vAlign w:val="center"/>
          </w:tcPr>
          <w:p w:rsidR="004F75EA" w:rsidRPr="001D516B" w:rsidRDefault="004F75EA" w:rsidP="00060478">
            <w:pPr>
              <w:jc w:val="center"/>
              <w:rPr>
                <w:szCs w:val="21"/>
              </w:rPr>
            </w:pPr>
            <w:r>
              <w:rPr>
                <w:rFonts w:hint="eastAsia"/>
                <w:szCs w:val="21"/>
              </w:rPr>
              <w:t>废机油</w:t>
            </w:r>
          </w:p>
        </w:tc>
        <w:tc>
          <w:tcPr>
            <w:tcW w:w="2126" w:type="dxa"/>
            <w:vMerge/>
            <w:vAlign w:val="center"/>
          </w:tcPr>
          <w:p w:rsidR="004F75EA" w:rsidRPr="001D516B" w:rsidRDefault="004F75EA">
            <w:pPr>
              <w:jc w:val="center"/>
              <w:rPr>
                <w:szCs w:val="21"/>
              </w:rPr>
            </w:pPr>
          </w:p>
        </w:tc>
        <w:tc>
          <w:tcPr>
            <w:tcW w:w="3040" w:type="dxa"/>
            <w:vMerge/>
            <w:vAlign w:val="center"/>
          </w:tcPr>
          <w:p w:rsidR="004F75EA" w:rsidRPr="001D516B" w:rsidRDefault="004F75EA">
            <w:pPr>
              <w:spacing w:line="360" w:lineRule="auto"/>
              <w:jc w:val="center"/>
              <w:rPr>
                <w:szCs w:val="21"/>
              </w:rPr>
            </w:pPr>
          </w:p>
        </w:tc>
      </w:tr>
      <w:tr w:rsidR="00DD7884" w:rsidRPr="001D516B" w:rsidTr="00052E76">
        <w:trPr>
          <w:cantSplit/>
          <w:trHeight w:val="384"/>
          <w:jc w:val="center"/>
        </w:trPr>
        <w:tc>
          <w:tcPr>
            <w:tcW w:w="1057" w:type="dxa"/>
            <w:vMerge/>
            <w:tcBorders>
              <w:bottom w:val="single" w:sz="4" w:space="0" w:color="auto"/>
            </w:tcBorders>
            <w:vAlign w:val="center"/>
          </w:tcPr>
          <w:p w:rsidR="00DD7884" w:rsidRPr="001D516B" w:rsidRDefault="00DD7884">
            <w:pPr>
              <w:spacing w:line="280" w:lineRule="exact"/>
              <w:jc w:val="center"/>
              <w:rPr>
                <w:szCs w:val="21"/>
              </w:rPr>
            </w:pPr>
          </w:p>
        </w:tc>
        <w:tc>
          <w:tcPr>
            <w:tcW w:w="1701" w:type="dxa"/>
            <w:vAlign w:val="center"/>
          </w:tcPr>
          <w:p w:rsidR="00DD7884" w:rsidRPr="001D516B" w:rsidRDefault="00DD7884">
            <w:pPr>
              <w:jc w:val="center"/>
              <w:rPr>
                <w:szCs w:val="21"/>
              </w:rPr>
            </w:pPr>
            <w:r w:rsidRPr="001D516B">
              <w:rPr>
                <w:szCs w:val="21"/>
              </w:rPr>
              <w:t>生活活动</w:t>
            </w:r>
          </w:p>
        </w:tc>
        <w:tc>
          <w:tcPr>
            <w:tcW w:w="1276" w:type="dxa"/>
            <w:vAlign w:val="center"/>
          </w:tcPr>
          <w:p w:rsidR="00DD7884" w:rsidRPr="001D516B" w:rsidRDefault="00DD7884">
            <w:pPr>
              <w:jc w:val="center"/>
              <w:rPr>
                <w:szCs w:val="21"/>
              </w:rPr>
            </w:pPr>
            <w:r w:rsidRPr="001D516B">
              <w:rPr>
                <w:szCs w:val="21"/>
              </w:rPr>
              <w:t>生活垃圾</w:t>
            </w:r>
          </w:p>
        </w:tc>
        <w:tc>
          <w:tcPr>
            <w:tcW w:w="2126" w:type="dxa"/>
            <w:vAlign w:val="center"/>
          </w:tcPr>
          <w:p w:rsidR="00DD7884" w:rsidRPr="001D516B" w:rsidRDefault="00DD7884">
            <w:pPr>
              <w:jc w:val="center"/>
              <w:rPr>
                <w:szCs w:val="21"/>
              </w:rPr>
            </w:pPr>
            <w:r w:rsidRPr="001D516B">
              <w:rPr>
                <w:szCs w:val="21"/>
              </w:rPr>
              <w:t>统一处置</w:t>
            </w:r>
          </w:p>
        </w:tc>
        <w:tc>
          <w:tcPr>
            <w:tcW w:w="3040" w:type="dxa"/>
            <w:vMerge/>
            <w:tcBorders>
              <w:bottom w:val="single" w:sz="4" w:space="0" w:color="auto"/>
            </w:tcBorders>
            <w:vAlign w:val="center"/>
          </w:tcPr>
          <w:p w:rsidR="00DD7884" w:rsidRPr="001D516B" w:rsidRDefault="00DD7884">
            <w:pPr>
              <w:spacing w:line="360" w:lineRule="auto"/>
              <w:jc w:val="center"/>
              <w:rPr>
                <w:szCs w:val="21"/>
              </w:rPr>
            </w:pPr>
          </w:p>
        </w:tc>
      </w:tr>
      <w:tr w:rsidR="00445BF4" w:rsidRPr="001D516B" w:rsidTr="00052E76">
        <w:trPr>
          <w:cantSplit/>
          <w:trHeight w:val="1517"/>
          <w:jc w:val="center"/>
        </w:trPr>
        <w:tc>
          <w:tcPr>
            <w:tcW w:w="1057" w:type="dxa"/>
            <w:tcBorders>
              <w:bottom w:val="single" w:sz="4" w:space="0" w:color="auto"/>
            </w:tcBorders>
            <w:vAlign w:val="center"/>
          </w:tcPr>
          <w:p w:rsidR="00445BF4" w:rsidRPr="001D516B" w:rsidRDefault="00445BF4">
            <w:pPr>
              <w:spacing w:line="280" w:lineRule="exact"/>
              <w:jc w:val="center"/>
              <w:rPr>
                <w:szCs w:val="21"/>
              </w:rPr>
            </w:pPr>
            <w:r w:rsidRPr="001D516B">
              <w:rPr>
                <w:szCs w:val="21"/>
              </w:rPr>
              <w:t>噪</w:t>
            </w:r>
          </w:p>
          <w:p w:rsidR="00445BF4" w:rsidRPr="001D516B" w:rsidRDefault="00445BF4">
            <w:pPr>
              <w:spacing w:line="280" w:lineRule="exact"/>
              <w:jc w:val="center"/>
              <w:rPr>
                <w:szCs w:val="21"/>
              </w:rPr>
            </w:pPr>
            <w:r w:rsidRPr="001D516B">
              <w:rPr>
                <w:szCs w:val="21"/>
              </w:rPr>
              <w:t>声</w:t>
            </w:r>
          </w:p>
        </w:tc>
        <w:tc>
          <w:tcPr>
            <w:tcW w:w="2977" w:type="dxa"/>
            <w:gridSpan w:val="2"/>
            <w:tcBorders>
              <w:bottom w:val="single" w:sz="4" w:space="0" w:color="auto"/>
            </w:tcBorders>
            <w:vAlign w:val="center"/>
          </w:tcPr>
          <w:p w:rsidR="00445BF4" w:rsidRPr="001D516B" w:rsidRDefault="00E90832">
            <w:pPr>
              <w:pStyle w:val="BodyText21"/>
              <w:adjustRightInd/>
              <w:snapToGrid w:val="0"/>
              <w:jc w:val="center"/>
              <w:rPr>
                <w:rFonts w:ascii="Times New Roman" w:eastAsia="宋体"/>
                <w:sz w:val="21"/>
                <w:szCs w:val="21"/>
              </w:rPr>
            </w:pPr>
            <w:r>
              <w:rPr>
                <w:rFonts w:ascii="Times New Roman" w:hint="eastAsia"/>
                <w:color w:val="000000"/>
                <w:sz w:val="21"/>
                <w:szCs w:val="21"/>
              </w:rPr>
              <w:t>数控车床、自动车床、滚丝机、数控铣床、压机、抛丸机、钻床、冷镦机以及空压机</w:t>
            </w:r>
            <w:r w:rsidR="00445BF4" w:rsidRPr="001D516B">
              <w:rPr>
                <w:rFonts w:ascii="Times New Roman"/>
                <w:color w:val="000000"/>
                <w:sz w:val="21"/>
                <w:szCs w:val="21"/>
              </w:rPr>
              <w:t>等，噪声源强</w:t>
            </w:r>
            <w:r w:rsidR="007501C5">
              <w:rPr>
                <w:rFonts w:ascii="Times New Roman"/>
                <w:color w:val="000000"/>
                <w:sz w:val="21"/>
                <w:szCs w:val="21"/>
              </w:rPr>
              <w:t>≤90</w:t>
            </w:r>
            <w:r w:rsidR="00445BF4" w:rsidRPr="001D516B">
              <w:rPr>
                <w:rFonts w:ascii="Times New Roman"/>
                <w:color w:val="000000"/>
                <w:sz w:val="21"/>
                <w:szCs w:val="21"/>
              </w:rPr>
              <w:t>dB(A)</w:t>
            </w:r>
          </w:p>
        </w:tc>
        <w:tc>
          <w:tcPr>
            <w:tcW w:w="2126" w:type="dxa"/>
            <w:tcBorders>
              <w:bottom w:val="single" w:sz="4" w:space="0" w:color="auto"/>
            </w:tcBorders>
            <w:vAlign w:val="center"/>
          </w:tcPr>
          <w:p w:rsidR="00445BF4" w:rsidRPr="001D516B" w:rsidRDefault="00445BF4" w:rsidP="004F75EA">
            <w:pPr>
              <w:pStyle w:val="BodyText21"/>
              <w:adjustRightInd/>
              <w:snapToGrid w:val="0"/>
              <w:jc w:val="center"/>
              <w:rPr>
                <w:rFonts w:ascii="Times New Roman" w:eastAsia="宋体"/>
                <w:sz w:val="21"/>
                <w:szCs w:val="21"/>
              </w:rPr>
            </w:pPr>
            <w:r w:rsidRPr="001D516B">
              <w:rPr>
                <w:rFonts w:ascii="Times New Roman"/>
                <w:color w:val="000000"/>
                <w:sz w:val="21"/>
                <w:szCs w:val="21"/>
              </w:rPr>
              <w:t>优先选用低噪声设备，噪声源设置在车间内，合理布局，车间厂房隔声</w:t>
            </w:r>
          </w:p>
        </w:tc>
        <w:tc>
          <w:tcPr>
            <w:tcW w:w="3040" w:type="dxa"/>
            <w:tcBorders>
              <w:bottom w:val="single" w:sz="4" w:space="0" w:color="auto"/>
            </w:tcBorders>
            <w:vAlign w:val="center"/>
          </w:tcPr>
          <w:p w:rsidR="00445BF4" w:rsidRPr="001D516B" w:rsidRDefault="00445BF4" w:rsidP="00DF77EF">
            <w:pPr>
              <w:jc w:val="center"/>
              <w:rPr>
                <w:szCs w:val="21"/>
              </w:rPr>
            </w:pPr>
            <w:r w:rsidRPr="001D516B">
              <w:rPr>
                <w:szCs w:val="21"/>
              </w:rPr>
              <w:t>达</w:t>
            </w:r>
            <w:r w:rsidRPr="001D516B">
              <w:rPr>
                <w:szCs w:val="21"/>
              </w:rPr>
              <w:t>GB12348-2008</w:t>
            </w:r>
            <w:r w:rsidRPr="001D516B">
              <w:rPr>
                <w:szCs w:val="21"/>
              </w:rPr>
              <w:t>《工业企业厂界环境噪声排放标准》表</w:t>
            </w:r>
            <w:r w:rsidRPr="001D516B">
              <w:rPr>
                <w:szCs w:val="21"/>
              </w:rPr>
              <w:t>1</w:t>
            </w:r>
            <w:r w:rsidRPr="001D516B">
              <w:rPr>
                <w:szCs w:val="21"/>
              </w:rPr>
              <w:t>中</w:t>
            </w:r>
            <w:r w:rsidR="00DF77EF">
              <w:rPr>
                <w:rFonts w:hint="eastAsia"/>
                <w:szCs w:val="21"/>
              </w:rPr>
              <w:t>3</w:t>
            </w:r>
            <w:r w:rsidR="002E5E19" w:rsidRPr="001D516B">
              <w:rPr>
                <w:szCs w:val="21"/>
              </w:rPr>
              <w:t>类</w:t>
            </w:r>
            <w:r w:rsidRPr="001D516B">
              <w:rPr>
                <w:szCs w:val="21"/>
              </w:rPr>
              <w:t>标准</w:t>
            </w:r>
          </w:p>
        </w:tc>
      </w:tr>
      <w:tr w:rsidR="00445BF4" w:rsidRPr="001D516B" w:rsidTr="00315106">
        <w:trPr>
          <w:cantSplit/>
          <w:trHeight w:val="661"/>
          <w:jc w:val="center"/>
        </w:trPr>
        <w:tc>
          <w:tcPr>
            <w:tcW w:w="1057" w:type="dxa"/>
            <w:vAlign w:val="center"/>
          </w:tcPr>
          <w:p w:rsidR="00445BF4" w:rsidRPr="001D516B" w:rsidRDefault="00445BF4">
            <w:pPr>
              <w:spacing w:line="280" w:lineRule="exact"/>
              <w:jc w:val="center"/>
              <w:rPr>
                <w:szCs w:val="21"/>
              </w:rPr>
            </w:pPr>
            <w:r w:rsidRPr="001D516B">
              <w:rPr>
                <w:szCs w:val="21"/>
              </w:rPr>
              <w:t>其</w:t>
            </w:r>
          </w:p>
          <w:p w:rsidR="00445BF4" w:rsidRPr="001D516B" w:rsidRDefault="00445BF4">
            <w:pPr>
              <w:spacing w:line="280" w:lineRule="exact"/>
              <w:jc w:val="center"/>
              <w:rPr>
                <w:szCs w:val="21"/>
              </w:rPr>
            </w:pPr>
            <w:r w:rsidRPr="001D516B">
              <w:rPr>
                <w:szCs w:val="21"/>
              </w:rPr>
              <w:t>他</w:t>
            </w:r>
          </w:p>
        </w:tc>
        <w:tc>
          <w:tcPr>
            <w:tcW w:w="8143" w:type="dxa"/>
            <w:gridSpan w:val="4"/>
            <w:vAlign w:val="center"/>
          </w:tcPr>
          <w:p w:rsidR="00445BF4" w:rsidRPr="001D516B" w:rsidRDefault="00445BF4">
            <w:pPr>
              <w:spacing w:line="280" w:lineRule="exact"/>
              <w:jc w:val="center"/>
              <w:rPr>
                <w:szCs w:val="21"/>
              </w:rPr>
            </w:pPr>
            <w:r w:rsidRPr="001D516B">
              <w:rPr>
                <w:szCs w:val="21"/>
              </w:rPr>
              <w:t xml:space="preserve">/ </w:t>
            </w:r>
          </w:p>
        </w:tc>
      </w:tr>
      <w:tr w:rsidR="00445BF4" w:rsidRPr="001D516B" w:rsidTr="00DF77EF">
        <w:trPr>
          <w:cantSplit/>
          <w:trHeight w:val="703"/>
          <w:jc w:val="center"/>
        </w:trPr>
        <w:tc>
          <w:tcPr>
            <w:tcW w:w="9200" w:type="dxa"/>
            <w:gridSpan w:val="5"/>
          </w:tcPr>
          <w:p w:rsidR="00445BF4" w:rsidRPr="001D516B" w:rsidRDefault="00445BF4">
            <w:pPr>
              <w:spacing w:line="360" w:lineRule="auto"/>
              <w:rPr>
                <w:szCs w:val="21"/>
              </w:rPr>
            </w:pPr>
            <w:r w:rsidRPr="001D516B">
              <w:rPr>
                <w:szCs w:val="21"/>
              </w:rPr>
              <w:t>主要生态影响</w:t>
            </w:r>
          </w:p>
          <w:p w:rsidR="00DD7884" w:rsidRPr="001D516B" w:rsidRDefault="00445BF4">
            <w:pPr>
              <w:spacing w:line="360" w:lineRule="auto"/>
              <w:ind w:firstLineChars="200" w:firstLine="420"/>
              <w:rPr>
                <w:szCs w:val="21"/>
              </w:rPr>
            </w:pPr>
            <w:r w:rsidRPr="001D516B">
              <w:rPr>
                <w:szCs w:val="21"/>
              </w:rPr>
              <w:t>本项目对周围生态环境无影响。</w:t>
            </w:r>
          </w:p>
        </w:tc>
      </w:tr>
      <w:tr w:rsidR="00445BF4" w:rsidRPr="001D516B" w:rsidTr="0083149D">
        <w:trPr>
          <w:cantSplit/>
          <w:trHeight w:val="13744"/>
          <w:jc w:val="center"/>
        </w:trPr>
        <w:tc>
          <w:tcPr>
            <w:tcW w:w="9200" w:type="dxa"/>
            <w:gridSpan w:val="5"/>
            <w:tcBorders>
              <w:bottom w:val="single" w:sz="4" w:space="0" w:color="auto"/>
            </w:tcBorders>
          </w:tcPr>
          <w:p w:rsidR="00445BF4" w:rsidRPr="001D516B" w:rsidRDefault="00445BF4">
            <w:pPr>
              <w:spacing w:line="360" w:lineRule="auto"/>
              <w:rPr>
                <w:b/>
                <w:sz w:val="24"/>
              </w:rPr>
            </w:pPr>
            <w:r w:rsidRPr="001D516B">
              <w:rPr>
                <w:b/>
                <w:sz w:val="24"/>
              </w:rPr>
              <w:lastRenderedPageBreak/>
              <w:t>建设项目</w:t>
            </w:r>
            <w:r w:rsidRPr="00ED33FA">
              <w:rPr>
                <w:rFonts w:asciiTheme="minorEastAsia" w:eastAsiaTheme="minorEastAsia" w:hAnsiTheme="minorEastAsia"/>
                <w:b/>
                <w:sz w:val="24"/>
              </w:rPr>
              <w:t>“三同时”</w:t>
            </w:r>
            <w:r w:rsidRPr="001D516B">
              <w:rPr>
                <w:b/>
                <w:sz w:val="24"/>
              </w:rPr>
              <w:t>验收</w:t>
            </w:r>
          </w:p>
          <w:p w:rsidR="00445BF4" w:rsidRPr="001D516B" w:rsidRDefault="00445BF4">
            <w:pPr>
              <w:autoSpaceDE w:val="0"/>
              <w:autoSpaceDN w:val="0"/>
              <w:adjustRightInd w:val="0"/>
              <w:spacing w:line="360" w:lineRule="auto"/>
              <w:ind w:firstLineChars="200" w:firstLine="480"/>
              <w:jc w:val="left"/>
              <w:rPr>
                <w:color w:val="000000"/>
                <w:sz w:val="24"/>
              </w:rPr>
            </w:pPr>
            <w:r w:rsidRPr="001D516B">
              <w:rPr>
                <w:color w:val="000000"/>
                <w:sz w:val="24"/>
              </w:rPr>
              <w:t>该项目总投资</w:t>
            </w:r>
            <w:r w:rsidR="00DF77EF">
              <w:rPr>
                <w:rFonts w:hint="eastAsia"/>
                <w:color w:val="000000"/>
                <w:sz w:val="24"/>
              </w:rPr>
              <w:t>4</w:t>
            </w:r>
            <w:r w:rsidR="00052E76">
              <w:rPr>
                <w:rFonts w:hint="eastAsia"/>
                <w:color w:val="000000"/>
                <w:sz w:val="24"/>
              </w:rPr>
              <w:t>0</w:t>
            </w:r>
            <w:r w:rsidR="00090530" w:rsidRPr="001D516B">
              <w:rPr>
                <w:color w:val="000000"/>
                <w:sz w:val="24"/>
              </w:rPr>
              <w:t>0</w:t>
            </w:r>
            <w:r w:rsidRPr="001D516B">
              <w:rPr>
                <w:color w:val="000000"/>
                <w:sz w:val="24"/>
              </w:rPr>
              <w:t>万元，其中环保投资</w:t>
            </w:r>
            <w:r w:rsidR="00052E76">
              <w:rPr>
                <w:rFonts w:hint="eastAsia"/>
                <w:color w:val="000000"/>
                <w:sz w:val="24"/>
              </w:rPr>
              <w:t>1</w:t>
            </w:r>
            <w:r w:rsidR="004F75EA">
              <w:rPr>
                <w:rFonts w:hint="eastAsia"/>
                <w:color w:val="000000"/>
                <w:sz w:val="24"/>
              </w:rPr>
              <w:t>1</w:t>
            </w:r>
            <w:r w:rsidR="001A25ED">
              <w:rPr>
                <w:rFonts w:hint="eastAsia"/>
                <w:color w:val="000000"/>
                <w:sz w:val="24"/>
              </w:rPr>
              <w:t>万元，</w:t>
            </w:r>
            <w:r w:rsidRPr="001D516B">
              <w:rPr>
                <w:color w:val="000000"/>
                <w:sz w:val="24"/>
              </w:rPr>
              <w:t>占总投资的</w:t>
            </w:r>
            <w:r w:rsidR="00DF77EF">
              <w:rPr>
                <w:rFonts w:hint="eastAsia"/>
                <w:color w:val="000000"/>
                <w:sz w:val="24"/>
              </w:rPr>
              <w:t>2.75</w:t>
            </w:r>
            <w:r w:rsidR="001A25ED">
              <w:rPr>
                <w:rFonts w:hint="eastAsia"/>
                <w:color w:val="000000"/>
                <w:sz w:val="24"/>
              </w:rPr>
              <w:t>%</w:t>
            </w:r>
            <w:r w:rsidR="001A25ED">
              <w:rPr>
                <w:rFonts w:hint="eastAsia"/>
                <w:color w:val="000000"/>
                <w:sz w:val="24"/>
              </w:rPr>
              <w:t>。</w:t>
            </w:r>
          </w:p>
          <w:p w:rsidR="0016276E" w:rsidRDefault="0016276E" w:rsidP="0016276E">
            <w:pPr>
              <w:ind w:firstLineChars="200" w:firstLine="482"/>
              <w:jc w:val="center"/>
              <w:rPr>
                <w:b/>
                <w:bCs/>
                <w:sz w:val="24"/>
              </w:rPr>
            </w:pPr>
            <w:r>
              <w:rPr>
                <w:rFonts w:hint="eastAsia"/>
                <w:b/>
                <w:bCs/>
                <w:sz w:val="24"/>
              </w:rPr>
              <w:t>表</w:t>
            </w:r>
            <w:r>
              <w:rPr>
                <w:b/>
                <w:bCs/>
                <w:sz w:val="24"/>
              </w:rPr>
              <w:t xml:space="preserve">8-1  </w:t>
            </w:r>
            <w:r>
              <w:rPr>
                <w:rFonts w:hint="eastAsia"/>
                <w:b/>
                <w:bCs/>
                <w:sz w:val="24"/>
              </w:rPr>
              <w:t>建设项目</w:t>
            </w:r>
            <w:r w:rsidRPr="0016276E">
              <w:rPr>
                <w:rFonts w:asciiTheme="minorEastAsia" w:eastAsiaTheme="minorEastAsia" w:hAnsiTheme="minorEastAsia"/>
                <w:b/>
                <w:bCs/>
                <w:sz w:val="24"/>
              </w:rPr>
              <w:t>“</w:t>
            </w:r>
            <w:r w:rsidRPr="0016276E">
              <w:rPr>
                <w:rFonts w:asciiTheme="minorEastAsia" w:eastAsiaTheme="minorEastAsia" w:hAnsiTheme="minorEastAsia" w:hint="eastAsia"/>
                <w:b/>
                <w:bCs/>
                <w:sz w:val="24"/>
              </w:rPr>
              <w:t>三同时</w:t>
            </w:r>
            <w:r w:rsidRPr="0016276E">
              <w:rPr>
                <w:rFonts w:asciiTheme="minorEastAsia" w:eastAsiaTheme="minorEastAsia" w:hAnsiTheme="minorEastAsia"/>
                <w:b/>
                <w:bCs/>
                <w:sz w:val="24"/>
              </w:rPr>
              <w:t>”</w:t>
            </w:r>
            <w:r>
              <w:rPr>
                <w:rFonts w:hint="eastAsia"/>
                <w:b/>
                <w:bCs/>
                <w:sz w:val="24"/>
              </w:rPr>
              <w:t>验收一览表</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655"/>
              <w:gridCol w:w="9"/>
              <w:gridCol w:w="841"/>
              <w:gridCol w:w="994"/>
              <w:gridCol w:w="843"/>
              <w:gridCol w:w="512"/>
              <w:gridCol w:w="3606"/>
              <w:gridCol w:w="728"/>
              <w:gridCol w:w="780"/>
              <w:gridCol w:w="16"/>
            </w:tblGrid>
            <w:tr w:rsidR="0016276E" w:rsidTr="0016276E">
              <w:trPr>
                <w:gridAfter w:val="1"/>
                <w:wAfter w:w="9" w:type="pct"/>
                <w:trHeight w:val="623"/>
              </w:trPr>
              <w:tc>
                <w:tcPr>
                  <w:tcW w:w="365" w:type="pct"/>
                  <w:tcBorders>
                    <w:top w:val="single" w:sz="12"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类别</w:t>
                  </w:r>
                </w:p>
              </w:tc>
              <w:tc>
                <w:tcPr>
                  <w:tcW w:w="473" w:type="pct"/>
                  <w:gridSpan w:val="2"/>
                  <w:tcBorders>
                    <w:top w:val="single" w:sz="12"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排放源</w:t>
                  </w:r>
                </w:p>
              </w:tc>
              <w:tc>
                <w:tcPr>
                  <w:tcW w:w="553" w:type="pct"/>
                  <w:tcBorders>
                    <w:top w:val="single" w:sz="12"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污染物</w:t>
                  </w:r>
                </w:p>
              </w:tc>
              <w:tc>
                <w:tcPr>
                  <w:tcW w:w="754" w:type="pct"/>
                  <w:gridSpan w:val="2"/>
                  <w:tcBorders>
                    <w:top w:val="single" w:sz="12"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治理措施</w:t>
                  </w:r>
                </w:p>
                <w:p w:rsidR="0016276E" w:rsidRDefault="0016276E">
                  <w:pPr>
                    <w:adjustRightInd w:val="0"/>
                    <w:snapToGrid w:val="0"/>
                    <w:jc w:val="center"/>
                    <w:rPr>
                      <w:sz w:val="18"/>
                      <w:szCs w:val="18"/>
                    </w:rPr>
                  </w:pPr>
                  <w:r>
                    <w:rPr>
                      <w:rFonts w:hint="eastAsia"/>
                      <w:sz w:val="18"/>
                      <w:szCs w:val="18"/>
                    </w:rPr>
                    <w:t>（设施数量、规模、处理能力等）</w:t>
                  </w:r>
                </w:p>
              </w:tc>
              <w:tc>
                <w:tcPr>
                  <w:tcW w:w="2007" w:type="pct"/>
                  <w:tcBorders>
                    <w:top w:val="single" w:sz="12"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处理效果、执行标准或</w:t>
                  </w:r>
                </w:p>
                <w:p w:rsidR="0016276E" w:rsidRDefault="0016276E">
                  <w:pPr>
                    <w:adjustRightInd w:val="0"/>
                    <w:snapToGrid w:val="0"/>
                    <w:jc w:val="center"/>
                    <w:rPr>
                      <w:sz w:val="18"/>
                      <w:szCs w:val="18"/>
                    </w:rPr>
                  </w:pPr>
                  <w:r>
                    <w:rPr>
                      <w:rFonts w:hint="eastAsia"/>
                      <w:sz w:val="18"/>
                      <w:szCs w:val="18"/>
                    </w:rPr>
                    <w:t>拟达要求</w:t>
                  </w:r>
                </w:p>
              </w:tc>
              <w:tc>
                <w:tcPr>
                  <w:tcW w:w="405" w:type="pct"/>
                  <w:tcBorders>
                    <w:top w:val="single" w:sz="12"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投资额</w:t>
                  </w:r>
                </w:p>
                <w:p w:rsidR="0016276E" w:rsidRDefault="0016276E">
                  <w:pPr>
                    <w:adjustRightInd w:val="0"/>
                    <w:snapToGrid w:val="0"/>
                    <w:jc w:val="center"/>
                    <w:rPr>
                      <w:sz w:val="18"/>
                      <w:szCs w:val="18"/>
                    </w:rPr>
                  </w:pPr>
                  <w:r>
                    <w:rPr>
                      <w:rFonts w:hint="eastAsia"/>
                      <w:sz w:val="18"/>
                      <w:szCs w:val="18"/>
                    </w:rPr>
                    <w:t>（万元）</w:t>
                  </w:r>
                </w:p>
              </w:tc>
              <w:tc>
                <w:tcPr>
                  <w:tcW w:w="434" w:type="pct"/>
                  <w:tcBorders>
                    <w:top w:val="single" w:sz="12"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sz w:val="18"/>
                      <w:szCs w:val="18"/>
                    </w:rPr>
                    <w:t>完成</w:t>
                  </w:r>
                </w:p>
                <w:p w:rsidR="0016276E" w:rsidRDefault="0016276E">
                  <w:pPr>
                    <w:adjustRightInd w:val="0"/>
                    <w:snapToGrid w:val="0"/>
                    <w:jc w:val="center"/>
                    <w:rPr>
                      <w:sz w:val="18"/>
                      <w:szCs w:val="18"/>
                    </w:rPr>
                  </w:pPr>
                  <w:r>
                    <w:rPr>
                      <w:rFonts w:hint="eastAsia"/>
                      <w:sz w:val="18"/>
                      <w:szCs w:val="18"/>
                    </w:rPr>
                    <w:t>时间</w:t>
                  </w:r>
                </w:p>
              </w:tc>
            </w:tr>
            <w:tr w:rsidR="0016276E" w:rsidTr="0016276E">
              <w:trPr>
                <w:gridAfter w:val="1"/>
                <w:wAfter w:w="9" w:type="pct"/>
                <w:trHeight w:val="623"/>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b/>
                      <w:sz w:val="18"/>
                      <w:szCs w:val="18"/>
                    </w:rPr>
                  </w:pPr>
                  <w:r>
                    <w:rPr>
                      <w:rFonts w:hint="eastAsia"/>
                      <w:sz w:val="18"/>
                      <w:szCs w:val="18"/>
                    </w:rPr>
                    <w:t>废气</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抛丸工序</w:t>
                  </w:r>
                </w:p>
              </w:tc>
              <w:tc>
                <w:tcPr>
                  <w:tcW w:w="553"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b/>
                      <w:sz w:val="18"/>
                      <w:szCs w:val="18"/>
                    </w:rPr>
                  </w:pPr>
                  <w:r>
                    <w:rPr>
                      <w:rFonts w:hint="eastAsia"/>
                      <w:sz w:val="18"/>
                      <w:szCs w:val="18"/>
                    </w:rPr>
                    <w:t>颗粒物</w:t>
                  </w:r>
                </w:p>
              </w:tc>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4F75EA" w:rsidP="0016276E">
                  <w:pPr>
                    <w:adjustRightInd w:val="0"/>
                    <w:snapToGrid w:val="0"/>
                    <w:jc w:val="center"/>
                    <w:rPr>
                      <w:b/>
                      <w:sz w:val="18"/>
                      <w:szCs w:val="18"/>
                    </w:rPr>
                  </w:pPr>
                  <w:r>
                    <w:rPr>
                      <w:rFonts w:hint="eastAsia"/>
                      <w:sz w:val="18"/>
                      <w:szCs w:val="18"/>
                    </w:rPr>
                    <w:t>1</w:t>
                  </w:r>
                  <w:r w:rsidR="0016276E">
                    <w:rPr>
                      <w:rFonts w:hint="eastAsia"/>
                      <w:sz w:val="18"/>
                      <w:szCs w:val="18"/>
                    </w:rPr>
                    <w:t>套布袋除尘装置，尾气通过</w:t>
                  </w:r>
                  <w:r w:rsidR="0016276E">
                    <w:rPr>
                      <w:sz w:val="18"/>
                      <w:szCs w:val="18"/>
                    </w:rPr>
                    <w:t>15</w:t>
                  </w:r>
                  <w:r w:rsidR="0016276E">
                    <w:rPr>
                      <w:rFonts w:hint="eastAsia"/>
                      <w:sz w:val="18"/>
                      <w:szCs w:val="18"/>
                    </w:rPr>
                    <w:t>高排气筒</w:t>
                  </w:r>
                  <w:r w:rsidR="0016276E">
                    <w:rPr>
                      <w:sz w:val="18"/>
                      <w:szCs w:val="18"/>
                    </w:rPr>
                    <w:t>DA001</w:t>
                  </w:r>
                  <w:r w:rsidR="0016276E">
                    <w:rPr>
                      <w:rFonts w:hint="eastAsia"/>
                      <w:sz w:val="18"/>
                      <w:szCs w:val="18"/>
                    </w:rPr>
                    <w:t>排放</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0915C8" w:rsidP="0016276E">
                  <w:pPr>
                    <w:adjustRightInd w:val="0"/>
                    <w:snapToGrid w:val="0"/>
                    <w:jc w:val="center"/>
                    <w:rPr>
                      <w:b/>
                      <w:sz w:val="18"/>
                      <w:szCs w:val="18"/>
                    </w:rPr>
                  </w:pPr>
                  <w:r>
                    <w:rPr>
                      <w:rFonts w:hint="eastAsia"/>
                      <w:sz w:val="18"/>
                      <w:szCs w:val="18"/>
                    </w:rPr>
                    <w:t>收集效率</w:t>
                  </w:r>
                  <w:r>
                    <w:rPr>
                      <w:rFonts w:hint="eastAsia"/>
                      <w:sz w:val="18"/>
                      <w:szCs w:val="18"/>
                    </w:rPr>
                    <w:t>100%</w:t>
                  </w:r>
                  <w:r>
                    <w:rPr>
                      <w:rFonts w:hint="eastAsia"/>
                      <w:sz w:val="18"/>
                      <w:szCs w:val="18"/>
                    </w:rPr>
                    <w:t>，</w:t>
                  </w:r>
                  <w:r w:rsidR="0016276E">
                    <w:rPr>
                      <w:rFonts w:hint="eastAsia"/>
                      <w:sz w:val="18"/>
                      <w:szCs w:val="18"/>
                    </w:rPr>
                    <w:t>去除效率</w:t>
                  </w:r>
                  <w:r w:rsidR="0016276E">
                    <w:rPr>
                      <w:sz w:val="18"/>
                      <w:szCs w:val="18"/>
                    </w:rPr>
                    <w:t>9</w:t>
                  </w:r>
                  <w:r w:rsidR="0016276E">
                    <w:rPr>
                      <w:rFonts w:hint="eastAsia"/>
                      <w:sz w:val="18"/>
                      <w:szCs w:val="18"/>
                    </w:rPr>
                    <w:t>5</w:t>
                  </w:r>
                  <w:r w:rsidR="0016276E">
                    <w:rPr>
                      <w:sz w:val="18"/>
                      <w:szCs w:val="18"/>
                    </w:rPr>
                    <w:t>%</w:t>
                  </w:r>
                  <w:r w:rsidR="0016276E">
                    <w:rPr>
                      <w:rFonts w:hint="eastAsia"/>
                      <w:sz w:val="18"/>
                      <w:szCs w:val="18"/>
                    </w:rPr>
                    <w:t>，达</w:t>
                  </w:r>
                  <w:r w:rsidRPr="000915C8">
                    <w:rPr>
                      <w:rFonts w:hint="eastAsia"/>
                      <w:sz w:val="18"/>
                      <w:szCs w:val="18"/>
                    </w:rPr>
                    <w:t>《大气污染物综合排放标准》</w:t>
                  </w:r>
                  <w:r w:rsidR="0016276E" w:rsidRPr="0016276E">
                    <w:rPr>
                      <w:rFonts w:hint="eastAsia"/>
                      <w:sz w:val="18"/>
                      <w:szCs w:val="18"/>
                    </w:rPr>
                    <w:t>（</w:t>
                  </w:r>
                  <w:r w:rsidR="0016276E" w:rsidRPr="0016276E">
                    <w:rPr>
                      <w:sz w:val="18"/>
                      <w:szCs w:val="18"/>
                    </w:rPr>
                    <w:t>GB16297-1996</w:t>
                  </w:r>
                  <w:r w:rsidR="0016276E" w:rsidRPr="0016276E">
                    <w:rPr>
                      <w:rFonts w:hint="eastAsia"/>
                      <w:sz w:val="18"/>
                      <w:szCs w:val="18"/>
                    </w:rPr>
                    <w:t>）表</w:t>
                  </w:r>
                  <w:r w:rsidR="0016276E" w:rsidRPr="0016276E">
                    <w:rPr>
                      <w:sz w:val="18"/>
                      <w:szCs w:val="18"/>
                    </w:rPr>
                    <w:t>2</w:t>
                  </w:r>
                  <w:r w:rsidR="0016276E" w:rsidRPr="0016276E">
                    <w:rPr>
                      <w:rFonts w:hint="eastAsia"/>
                      <w:sz w:val="18"/>
                      <w:szCs w:val="18"/>
                    </w:rPr>
                    <w:t>中相应排放标准</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4F75EA">
                  <w:pPr>
                    <w:adjustRightInd w:val="0"/>
                    <w:snapToGrid w:val="0"/>
                    <w:jc w:val="center"/>
                    <w:rPr>
                      <w:sz w:val="18"/>
                      <w:szCs w:val="18"/>
                    </w:rPr>
                  </w:pPr>
                  <w:r>
                    <w:rPr>
                      <w:rFonts w:hint="eastAsia"/>
                      <w:sz w:val="18"/>
                      <w:szCs w:val="18"/>
                    </w:rPr>
                    <w:t>5</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b/>
                      <w:sz w:val="18"/>
                      <w:szCs w:val="18"/>
                    </w:rPr>
                  </w:pPr>
                  <w:r>
                    <w:rPr>
                      <w:rFonts w:hint="eastAsia"/>
                      <w:kern w:val="0"/>
                      <w:sz w:val="18"/>
                      <w:szCs w:val="18"/>
                    </w:rPr>
                    <w:t>与生产装置同步</w:t>
                  </w:r>
                </w:p>
              </w:tc>
            </w:tr>
            <w:tr w:rsidR="0016276E" w:rsidTr="0016276E">
              <w:trPr>
                <w:gridAfter w:val="1"/>
                <w:wAfter w:w="9" w:type="pct"/>
                <w:trHeight w:val="510"/>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废水</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生活</w:t>
                  </w:r>
                </w:p>
                <w:p w:rsidR="0016276E" w:rsidRDefault="0016276E">
                  <w:pPr>
                    <w:adjustRightInd w:val="0"/>
                    <w:snapToGrid w:val="0"/>
                    <w:jc w:val="center"/>
                    <w:rPr>
                      <w:sz w:val="18"/>
                      <w:szCs w:val="18"/>
                    </w:rPr>
                  </w:pPr>
                  <w:r>
                    <w:rPr>
                      <w:rFonts w:hint="eastAsia"/>
                      <w:sz w:val="18"/>
                      <w:szCs w:val="18"/>
                    </w:rPr>
                    <w:t>污水</w:t>
                  </w:r>
                </w:p>
              </w:tc>
              <w:tc>
                <w:tcPr>
                  <w:tcW w:w="553"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kern w:val="0"/>
                      <w:sz w:val="18"/>
                      <w:szCs w:val="18"/>
                    </w:rPr>
                    <w:t>COD</w:t>
                  </w:r>
                </w:p>
                <w:p w:rsidR="0016276E" w:rsidRDefault="0016276E">
                  <w:pPr>
                    <w:adjustRightInd w:val="0"/>
                    <w:snapToGrid w:val="0"/>
                    <w:jc w:val="center"/>
                    <w:rPr>
                      <w:kern w:val="0"/>
                      <w:sz w:val="18"/>
                      <w:szCs w:val="18"/>
                    </w:rPr>
                  </w:pPr>
                  <w:r>
                    <w:rPr>
                      <w:kern w:val="0"/>
                      <w:sz w:val="18"/>
                      <w:szCs w:val="18"/>
                    </w:rPr>
                    <w:t>SS</w:t>
                  </w:r>
                </w:p>
                <w:p w:rsidR="0016276E" w:rsidRDefault="0016276E">
                  <w:pPr>
                    <w:adjustRightInd w:val="0"/>
                    <w:snapToGrid w:val="0"/>
                    <w:jc w:val="center"/>
                    <w:rPr>
                      <w:kern w:val="0"/>
                      <w:sz w:val="18"/>
                      <w:szCs w:val="18"/>
                    </w:rPr>
                  </w:pPr>
                  <w:r>
                    <w:rPr>
                      <w:rFonts w:hint="eastAsia"/>
                      <w:kern w:val="0"/>
                      <w:sz w:val="18"/>
                      <w:szCs w:val="18"/>
                    </w:rPr>
                    <w:t>氨氮</w:t>
                  </w:r>
                </w:p>
                <w:p w:rsidR="0016276E" w:rsidRDefault="0016276E">
                  <w:pPr>
                    <w:adjustRightInd w:val="0"/>
                    <w:snapToGrid w:val="0"/>
                    <w:jc w:val="center"/>
                    <w:rPr>
                      <w:kern w:val="0"/>
                      <w:sz w:val="18"/>
                      <w:szCs w:val="18"/>
                    </w:rPr>
                  </w:pPr>
                  <w:r>
                    <w:rPr>
                      <w:rFonts w:hint="eastAsia"/>
                      <w:kern w:val="0"/>
                      <w:sz w:val="18"/>
                      <w:szCs w:val="18"/>
                    </w:rPr>
                    <w:t>总磷</w:t>
                  </w:r>
                </w:p>
                <w:p w:rsidR="0016276E" w:rsidRDefault="0016276E">
                  <w:pPr>
                    <w:adjustRightInd w:val="0"/>
                    <w:snapToGrid w:val="0"/>
                    <w:jc w:val="center"/>
                    <w:rPr>
                      <w:kern w:val="0"/>
                      <w:sz w:val="18"/>
                      <w:szCs w:val="18"/>
                    </w:rPr>
                  </w:pPr>
                  <w:r>
                    <w:rPr>
                      <w:rFonts w:hint="eastAsia"/>
                      <w:kern w:val="0"/>
                      <w:sz w:val="18"/>
                      <w:szCs w:val="18"/>
                    </w:rPr>
                    <w:t>总氮</w:t>
                  </w:r>
                </w:p>
              </w:tc>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化粪池</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满足</w:t>
                  </w:r>
                  <w:r w:rsidR="00881BF6">
                    <w:rPr>
                      <w:rFonts w:hint="eastAsia"/>
                      <w:sz w:val="18"/>
                      <w:szCs w:val="18"/>
                    </w:rPr>
                    <w:t>江阴市长泾综合污水处理有限公司</w:t>
                  </w:r>
                  <w:r>
                    <w:rPr>
                      <w:rFonts w:hint="eastAsia"/>
                      <w:sz w:val="18"/>
                      <w:szCs w:val="18"/>
                    </w:rPr>
                    <w:t>接管标准，达《太湖地区城镇污水处理厂及重点工业行业主要水污染物排放限值》</w:t>
                  </w:r>
                  <w:r>
                    <w:rPr>
                      <w:sz w:val="18"/>
                      <w:szCs w:val="18"/>
                    </w:rPr>
                    <w:t>DB32/1072</w:t>
                  </w:r>
                  <w:r>
                    <w:rPr>
                      <w:rFonts w:hint="eastAsia"/>
                      <w:sz w:val="18"/>
                      <w:szCs w:val="18"/>
                    </w:rPr>
                    <w:t>－</w:t>
                  </w:r>
                  <w:r>
                    <w:rPr>
                      <w:sz w:val="18"/>
                      <w:szCs w:val="18"/>
                    </w:rPr>
                    <w:t>2018</w:t>
                  </w:r>
                  <w:r>
                    <w:rPr>
                      <w:rFonts w:hint="eastAsia"/>
                      <w:sz w:val="18"/>
                      <w:szCs w:val="18"/>
                    </w:rPr>
                    <w:t>表</w:t>
                  </w:r>
                  <w:r>
                    <w:rPr>
                      <w:sz w:val="18"/>
                      <w:szCs w:val="18"/>
                    </w:rPr>
                    <w:t>2</w:t>
                  </w:r>
                  <w:r>
                    <w:rPr>
                      <w:rFonts w:hint="eastAsia"/>
                      <w:sz w:val="18"/>
                      <w:szCs w:val="18"/>
                    </w:rPr>
                    <w:t>标准</w:t>
                  </w:r>
                  <w:r w:rsidR="00DF77EF">
                    <w:rPr>
                      <w:rFonts w:hint="eastAsia"/>
                      <w:sz w:val="18"/>
                      <w:szCs w:val="18"/>
                    </w:rPr>
                    <w:t>（</w:t>
                  </w:r>
                  <w:r w:rsidR="00DF77EF" w:rsidRPr="00DF77EF">
                    <w:rPr>
                      <w:rFonts w:hint="eastAsia"/>
                      <w:sz w:val="18"/>
                      <w:szCs w:val="18"/>
                    </w:rPr>
                    <w:t>从</w:t>
                  </w:r>
                  <w:r w:rsidR="00DF77EF" w:rsidRPr="00DF77EF">
                    <w:rPr>
                      <w:sz w:val="18"/>
                      <w:szCs w:val="18"/>
                    </w:rPr>
                    <w:t>2021</w:t>
                  </w:r>
                  <w:r w:rsidR="00DF77EF" w:rsidRPr="00DF77EF">
                    <w:rPr>
                      <w:rFonts w:hint="eastAsia"/>
                      <w:sz w:val="18"/>
                      <w:szCs w:val="18"/>
                    </w:rPr>
                    <w:t>年</w:t>
                  </w:r>
                  <w:r w:rsidR="00DF77EF" w:rsidRPr="00DF77EF">
                    <w:rPr>
                      <w:sz w:val="18"/>
                      <w:szCs w:val="18"/>
                    </w:rPr>
                    <w:t>1</w:t>
                  </w:r>
                  <w:r w:rsidR="00DF77EF" w:rsidRPr="00DF77EF">
                    <w:rPr>
                      <w:rFonts w:hint="eastAsia"/>
                      <w:sz w:val="18"/>
                      <w:szCs w:val="18"/>
                    </w:rPr>
                    <w:t>月</w:t>
                  </w:r>
                  <w:r w:rsidR="00DF77EF" w:rsidRPr="00DF77EF">
                    <w:rPr>
                      <w:sz w:val="18"/>
                      <w:szCs w:val="18"/>
                    </w:rPr>
                    <w:t>1</w:t>
                  </w:r>
                  <w:r w:rsidR="00DF77EF" w:rsidRPr="00DF77EF">
                    <w:rPr>
                      <w:rFonts w:hint="eastAsia"/>
                      <w:sz w:val="18"/>
                      <w:szCs w:val="18"/>
                    </w:rPr>
                    <w:t>日起，氨氮执行</w:t>
                  </w:r>
                  <w:r w:rsidR="00DF77EF" w:rsidRPr="00DF77EF">
                    <w:rPr>
                      <w:sz w:val="18"/>
                      <w:szCs w:val="18"/>
                    </w:rPr>
                    <w:t>4mg/L</w:t>
                  </w:r>
                  <w:r w:rsidR="00DF77EF" w:rsidRPr="00DF77EF">
                    <w:rPr>
                      <w:rFonts w:hint="eastAsia"/>
                      <w:sz w:val="18"/>
                      <w:szCs w:val="18"/>
                    </w:rPr>
                    <w:t>的排放标准限值，总氮执行</w:t>
                  </w:r>
                  <w:r w:rsidR="00DF77EF" w:rsidRPr="00DF77EF">
                    <w:rPr>
                      <w:sz w:val="18"/>
                      <w:szCs w:val="18"/>
                    </w:rPr>
                    <w:t>12 mg/L</w:t>
                  </w:r>
                  <w:r w:rsidR="00DF77EF" w:rsidRPr="00DF77EF">
                    <w:rPr>
                      <w:rFonts w:hint="eastAsia"/>
                      <w:sz w:val="18"/>
                      <w:szCs w:val="18"/>
                    </w:rPr>
                    <w:t>的排放标准限值</w:t>
                  </w:r>
                  <w:r w:rsidR="00DF77EF">
                    <w:rPr>
                      <w:rFonts w:hint="eastAsia"/>
                      <w:sz w:val="18"/>
                      <w:szCs w:val="18"/>
                    </w:rPr>
                    <w:t>）</w:t>
                  </w:r>
                  <w:r>
                    <w:rPr>
                      <w:rFonts w:hint="eastAsia"/>
                      <w:sz w:val="18"/>
                      <w:szCs w:val="18"/>
                    </w:rPr>
                    <w:t>和《城镇污水处理厂污染物排放标准》</w:t>
                  </w:r>
                  <w:r>
                    <w:rPr>
                      <w:sz w:val="18"/>
                      <w:szCs w:val="18"/>
                    </w:rPr>
                    <w:t>GB18918-2002</w:t>
                  </w:r>
                  <w:r>
                    <w:rPr>
                      <w:rFonts w:hint="eastAsia"/>
                      <w:sz w:val="18"/>
                      <w:szCs w:val="18"/>
                    </w:rPr>
                    <w:t>表</w:t>
                  </w:r>
                  <w:r>
                    <w:rPr>
                      <w:sz w:val="18"/>
                      <w:szCs w:val="18"/>
                    </w:rPr>
                    <w:t>1</w:t>
                  </w:r>
                  <w:r>
                    <w:rPr>
                      <w:rFonts w:hint="eastAsia"/>
                      <w:sz w:val="18"/>
                      <w:szCs w:val="18"/>
                    </w:rPr>
                    <w:t>一级</w:t>
                  </w:r>
                  <w:r>
                    <w:rPr>
                      <w:sz w:val="18"/>
                      <w:szCs w:val="18"/>
                    </w:rPr>
                    <w:t>A</w:t>
                  </w:r>
                  <w:r>
                    <w:rPr>
                      <w:rFonts w:hint="eastAsia"/>
                      <w:sz w:val="18"/>
                      <w:szCs w:val="18"/>
                    </w:rPr>
                    <w:t>标准</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sz w:val="18"/>
                      <w:szCs w:val="18"/>
                    </w:rPr>
                    <w:t>/</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sz w:val="18"/>
                      <w:szCs w:val="18"/>
                    </w:rPr>
                    <w:t>现有</w:t>
                  </w:r>
                </w:p>
              </w:tc>
            </w:tr>
            <w:tr w:rsidR="0016276E" w:rsidTr="0016276E">
              <w:trPr>
                <w:gridAfter w:val="1"/>
                <w:wAfter w:w="9" w:type="pct"/>
                <w:trHeight w:val="20"/>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噪声</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4F75EA">
                  <w:pPr>
                    <w:adjustRightInd w:val="0"/>
                    <w:snapToGrid w:val="0"/>
                    <w:jc w:val="center"/>
                    <w:rPr>
                      <w:sz w:val="18"/>
                      <w:szCs w:val="18"/>
                    </w:rPr>
                  </w:pPr>
                  <w:r>
                    <w:rPr>
                      <w:rFonts w:hint="eastAsia"/>
                      <w:sz w:val="18"/>
                      <w:szCs w:val="18"/>
                    </w:rPr>
                    <w:t>车床、钻床、加工中心、抛丸</w:t>
                  </w:r>
                  <w:r w:rsidR="0016276E">
                    <w:rPr>
                      <w:rFonts w:hint="eastAsia"/>
                      <w:sz w:val="18"/>
                      <w:szCs w:val="18"/>
                    </w:rPr>
                    <w:t>等</w:t>
                  </w:r>
                </w:p>
              </w:tc>
              <w:tc>
                <w:tcPr>
                  <w:tcW w:w="553"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噪声</w:t>
                  </w:r>
                </w:p>
              </w:tc>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选用低噪声设备，合理布局，置于室内</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16276E" w:rsidP="00DF77EF">
                  <w:pPr>
                    <w:adjustRightInd w:val="0"/>
                    <w:snapToGrid w:val="0"/>
                    <w:jc w:val="center"/>
                    <w:rPr>
                      <w:sz w:val="18"/>
                      <w:szCs w:val="18"/>
                    </w:rPr>
                  </w:pPr>
                  <w:r>
                    <w:rPr>
                      <w:rFonts w:hint="eastAsia"/>
                      <w:sz w:val="18"/>
                      <w:szCs w:val="18"/>
                    </w:rPr>
                    <w:t>厂界执行《工业企业厂界环境噪声排放标准》（</w:t>
                  </w:r>
                  <w:r>
                    <w:rPr>
                      <w:sz w:val="18"/>
                      <w:szCs w:val="18"/>
                    </w:rPr>
                    <w:t>GB12348-2008</w:t>
                  </w:r>
                  <w:r>
                    <w:rPr>
                      <w:rFonts w:hint="eastAsia"/>
                      <w:sz w:val="18"/>
                      <w:szCs w:val="18"/>
                    </w:rPr>
                    <w:t>）</w:t>
                  </w:r>
                  <w:r w:rsidR="00DF77EF">
                    <w:rPr>
                      <w:rFonts w:hint="eastAsia"/>
                      <w:sz w:val="18"/>
                      <w:szCs w:val="18"/>
                    </w:rPr>
                    <w:t>3</w:t>
                  </w:r>
                  <w:r>
                    <w:rPr>
                      <w:rFonts w:hint="eastAsia"/>
                      <w:sz w:val="18"/>
                      <w:szCs w:val="18"/>
                    </w:rPr>
                    <w:t>类标准</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rFonts w:hint="eastAsia"/>
                      <w:kern w:val="0"/>
                      <w:sz w:val="18"/>
                      <w:szCs w:val="18"/>
                    </w:rPr>
                    <w:t>3</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kern w:val="0"/>
                      <w:sz w:val="18"/>
                      <w:szCs w:val="18"/>
                    </w:rPr>
                    <w:t>与生产装置同步</w:t>
                  </w:r>
                </w:p>
              </w:tc>
            </w:tr>
            <w:tr w:rsidR="0016276E" w:rsidTr="0016276E">
              <w:trPr>
                <w:gridAfter w:val="1"/>
                <w:wAfter w:w="9" w:type="pct"/>
                <w:trHeight w:val="20"/>
              </w:trPr>
              <w:tc>
                <w:tcPr>
                  <w:tcW w:w="365" w:type="pct"/>
                  <w:vMerge w:val="restar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固废</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危险</w:t>
                  </w:r>
                </w:p>
                <w:p w:rsidR="0016276E" w:rsidRDefault="0016276E">
                  <w:pPr>
                    <w:adjustRightInd w:val="0"/>
                    <w:snapToGrid w:val="0"/>
                    <w:jc w:val="center"/>
                    <w:rPr>
                      <w:sz w:val="18"/>
                      <w:szCs w:val="18"/>
                    </w:rPr>
                  </w:pPr>
                  <w:r>
                    <w:rPr>
                      <w:rFonts w:hint="eastAsia"/>
                      <w:sz w:val="18"/>
                      <w:szCs w:val="18"/>
                    </w:rPr>
                    <w:t>固废</w:t>
                  </w:r>
                </w:p>
              </w:tc>
              <w:tc>
                <w:tcPr>
                  <w:tcW w:w="553" w:type="pct"/>
                  <w:tcBorders>
                    <w:top w:val="single" w:sz="4" w:space="0" w:color="auto"/>
                    <w:left w:val="single" w:sz="4" w:space="0" w:color="auto"/>
                    <w:bottom w:val="single" w:sz="4" w:space="0" w:color="auto"/>
                    <w:right w:val="single" w:sz="4" w:space="0" w:color="auto"/>
                  </w:tcBorders>
                  <w:vAlign w:val="center"/>
                  <w:hideMark/>
                </w:tcPr>
                <w:p w:rsidR="0016276E" w:rsidRDefault="000A755B" w:rsidP="0016276E">
                  <w:pPr>
                    <w:adjustRightInd w:val="0"/>
                    <w:snapToGrid w:val="0"/>
                    <w:jc w:val="center"/>
                    <w:rPr>
                      <w:sz w:val="18"/>
                      <w:szCs w:val="18"/>
                    </w:rPr>
                  </w:pPr>
                  <w:r>
                    <w:rPr>
                      <w:rFonts w:hint="eastAsia"/>
                      <w:sz w:val="18"/>
                      <w:szCs w:val="18"/>
                    </w:rPr>
                    <w:t>废包装桶</w:t>
                  </w:r>
                  <w:r w:rsidR="004F75EA">
                    <w:rPr>
                      <w:rFonts w:hint="eastAsia"/>
                      <w:sz w:val="18"/>
                      <w:szCs w:val="18"/>
                    </w:rPr>
                    <w:t>、</w:t>
                  </w:r>
                  <w:r w:rsidR="0016276E">
                    <w:rPr>
                      <w:rFonts w:hint="eastAsia"/>
                      <w:sz w:val="18"/>
                      <w:szCs w:val="18"/>
                    </w:rPr>
                    <w:t>废乳化液、废机油</w:t>
                  </w:r>
                </w:p>
              </w:tc>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设置</w:t>
                  </w:r>
                  <w:r>
                    <w:rPr>
                      <w:sz w:val="18"/>
                      <w:szCs w:val="18"/>
                    </w:rPr>
                    <w:t>5m</w:t>
                  </w:r>
                  <w:r>
                    <w:rPr>
                      <w:sz w:val="18"/>
                      <w:szCs w:val="18"/>
                      <w:vertAlign w:val="superscript"/>
                    </w:rPr>
                    <w:t>2</w:t>
                  </w:r>
                  <w:r>
                    <w:rPr>
                      <w:rFonts w:hint="eastAsia"/>
                      <w:sz w:val="18"/>
                      <w:szCs w:val="18"/>
                    </w:rPr>
                    <w:t>暂存场所，委托相关资质单位处置</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妥善处理或处置，零排放，不产生二次污染</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rFonts w:hint="eastAsia"/>
                      <w:kern w:val="0"/>
                      <w:sz w:val="18"/>
                      <w:szCs w:val="18"/>
                    </w:rPr>
                    <w:t>2.5</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kern w:val="0"/>
                      <w:sz w:val="18"/>
                      <w:szCs w:val="18"/>
                    </w:rPr>
                    <w:t>与生产装置同步</w:t>
                  </w:r>
                </w:p>
              </w:tc>
            </w:tr>
            <w:tr w:rsidR="0016276E" w:rsidTr="0016276E">
              <w:trPr>
                <w:gridAfter w:val="1"/>
                <w:wAfter w:w="9" w:type="pct"/>
                <w:trHeight w:val="20"/>
              </w:trPr>
              <w:tc>
                <w:tcPr>
                  <w:tcW w:w="365" w:type="pct"/>
                  <w:vMerge/>
                  <w:tcBorders>
                    <w:top w:val="single" w:sz="4" w:space="0" w:color="auto"/>
                    <w:left w:val="nil"/>
                    <w:bottom w:val="single" w:sz="4" w:space="0" w:color="auto"/>
                    <w:right w:val="single" w:sz="4" w:space="0" w:color="auto"/>
                  </w:tcBorders>
                  <w:vAlign w:val="center"/>
                  <w:hideMark/>
                </w:tcPr>
                <w:p w:rsidR="0016276E" w:rsidRDefault="0016276E">
                  <w:pPr>
                    <w:widowControl/>
                    <w:jc w:val="left"/>
                    <w:rPr>
                      <w:sz w:val="18"/>
                      <w:szCs w:val="18"/>
                    </w:rPr>
                  </w:pP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一般</w:t>
                  </w:r>
                </w:p>
                <w:p w:rsidR="0016276E" w:rsidRDefault="0016276E">
                  <w:pPr>
                    <w:adjustRightInd w:val="0"/>
                    <w:snapToGrid w:val="0"/>
                    <w:jc w:val="center"/>
                    <w:rPr>
                      <w:sz w:val="18"/>
                      <w:szCs w:val="18"/>
                    </w:rPr>
                  </w:pPr>
                  <w:r>
                    <w:rPr>
                      <w:rFonts w:hint="eastAsia"/>
                      <w:sz w:val="18"/>
                      <w:szCs w:val="18"/>
                    </w:rPr>
                    <w:t>固废</w:t>
                  </w:r>
                </w:p>
              </w:tc>
              <w:tc>
                <w:tcPr>
                  <w:tcW w:w="553" w:type="pct"/>
                  <w:tcBorders>
                    <w:top w:val="single" w:sz="4" w:space="0" w:color="auto"/>
                    <w:left w:val="single" w:sz="4" w:space="0" w:color="auto"/>
                    <w:bottom w:val="single" w:sz="4" w:space="0" w:color="auto"/>
                    <w:right w:val="single" w:sz="4" w:space="0" w:color="auto"/>
                  </w:tcBorders>
                  <w:vAlign w:val="center"/>
                  <w:hideMark/>
                </w:tcPr>
                <w:p w:rsidR="0016276E" w:rsidRDefault="004F75EA">
                  <w:pPr>
                    <w:adjustRightInd w:val="0"/>
                    <w:snapToGrid w:val="0"/>
                    <w:jc w:val="center"/>
                    <w:rPr>
                      <w:sz w:val="18"/>
                      <w:szCs w:val="18"/>
                    </w:rPr>
                  </w:pPr>
                  <w:r>
                    <w:rPr>
                      <w:rFonts w:hint="eastAsia"/>
                      <w:sz w:val="18"/>
                      <w:szCs w:val="18"/>
                    </w:rPr>
                    <w:t>废金属、废钢丸、滤尘</w:t>
                  </w:r>
                </w:p>
              </w:tc>
              <w:tc>
                <w:tcPr>
                  <w:tcW w:w="754"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rsidP="004F75EA">
                  <w:pPr>
                    <w:adjustRightInd w:val="0"/>
                    <w:snapToGrid w:val="0"/>
                    <w:jc w:val="center"/>
                    <w:rPr>
                      <w:sz w:val="18"/>
                      <w:szCs w:val="18"/>
                    </w:rPr>
                  </w:pPr>
                  <w:r>
                    <w:rPr>
                      <w:rFonts w:hint="eastAsia"/>
                      <w:sz w:val="18"/>
                      <w:szCs w:val="18"/>
                    </w:rPr>
                    <w:t>设置</w:t>
                  </w:r>
                  <w:r>
                    <w:rPr>
                      <w:rFonts w:hint="eastAsia"/>
                      <w:sz w:val="18"/>
                      <w:szCs w:val="18"/>
                    </w:rPr>
                    <w:t>1</w:t>
                  </w:r>
                  <w:r w:rsidR="004F75EA">
                    <w:rPr>
                      <w:rFonts w:hint="eastAsia"/>
                      <w:sz w:val="18"/>
                      <w:szCs w:val="18"/>
                    </w:rPr>
                    <w:t>0</w:t>
                  </w:r>
                  <w:r>
                    <w:rPr>
                      <w:sz w:val="18"/>
                      <w:szCs w:val="18"/>
                    </w:rPr>
                    <w:t>m</w:t>
                  </w:r>
                  <w:r>
                    <w:rPr>
                      <w:sz w:val="18"/>
                      <w:szCs w:val="18"/>
                      <w:vertAlign w:val="superscript"/>
                    </w:rPr>
                    <w:t>2</w:t>
                  </w:r>
                  <w:r>
                    <w:rPr>
                      <w:rFonts w:hint="eastAsia"/>
                      <w:sz w:val="18"/>
                      <w:szCs w:val="18"/>
                    </w:rPr>
                    <w:t>暂存场所，环卫部门清运</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全部收集</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kern w:val="0"/>
                      <w:sz w:val="18"/>
                      <w:szCs w:val="18"/>
                    </w:rPr>
                    <w:t>0.5</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kern w:val="0"/>
                      <w:sz w:val="18"/>
                      <w:szCs w:val="18"/>
                    </w:rPr>
                    <w:t>与生产装置同步</w:t>
                  </w:r>
                </w:p>
              </w:tc>
            </w:tr>
            <w:tr w:rsidR="0016276E" w:rsidTr="0016276E">
              <w:trPr>
                <w:gridAfter w:val="1"/>
                <w:wAfter w:w="9" w:type="pct"/>
                <w:trHeight w:val="20"/>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地下水</w:t>
                  </w:r>
                </w:p>
              </w:tc>
              <w:tc>
                <w:tcPr>
                  <w:tcW w:w="1780" w:type="pct"/>
                  <w:gridSpan w:val="5"/>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车间地面、危废堆场防渗</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满足防渗要求，</w:t>
                  </w:r>
                  <w:r>
                    <w:rPr>
                      <w:rFonts w:hint="eastAsia"/>
                      <w:kern w:val="0"/>
                      <w:sz w:val="18"/>
                      <w:szCs w:val="18"/>
                    </w:rPr>
                    <w:t>不降低地下水现状质量</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kern w:val="0"/>
                      <w:sz w:val="18"/>
                      <w:szCs w:val="18"/>
                    </w:rPr>
                    <w:t>/</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kern w:val="0"/>
                      <w:sz w:val="18"/>
                      <w:szCs w:val="18"/>
                    </w:rPr>
                    <w:t>与生产装置同步</w:t>
                  </w:r>
                </w:p>
              </w:tc>
            </w:tr>
            <w:tr w:rsidR="0016276E" w:rsidTr="0016276E">
              <w:trPr>
                <w:gridAfter w:val="1"/>
                <w:wAfter w:w="9" w:type="pct"/>
                <w:trHeight w:val="20"/>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事故应急措施</w:t>
                  </w:r>
                </w:p>
              </w:tc>
              <w:tc>
                <w:tcPr>
                  <w:tcW w:w="1780" w:type="pct"/>
                  <w:gridSpan w:val="5"/>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制定应急管理计划，发生事故时报告并跟踪监测，并采取相应措施，配备消防、应急材料等</w:t>
                  </w:r>
                </w:p>
              </w:tc>
              <w:tc>
                <w:tcPr>
                  <w:tcW w:w="2007"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可满足事故应急要求</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kern w:val="0"/>
                      <w:sz w:val="18"/>
                      <w:szCs w:val="18"/>
                    </w:rPr>
                    <w:t>/</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kern w:val="0"/>
                      <w:sz w:val="18"/>
                      <w:szCs w:val="18"/>
                    </w:rPr>
                    <w:t>与生产装置同步</w:t>
                  </w:r>
                </w:p>
              </w:tc>
            </w:tr>
            <w:tr w:rsidR="0016276E" w:rsidTr="0016276E">
              <w:trPr>
                <w:gridAfter w:val="1"/>
                <w:wAfter w:w="9" w:type="pct"/>
                <w:trHeight w:val="20"/>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环境管理（机构、监测能力等）</w:t>
                  </w:r>
                </w:p>
              </w:tc>
              <w:tc>
                <w:tcPr>
                  <w:tcW w:w="3787" w:type="pct"/>
                  <w:gridSpan w:val="6"/>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rFonts w:hint="eastAsia"/>
                      <w:kern w:val="0"/>
                      <w:sz w:val="18"/>
                      <w:szCs w:val="18"/>
                    </w:rPr>
                    <w:t>建立体制完善的环保机构，并制定相关的规章制度。若企业不具备监测条件，需委托当地环境监测站监测，监测结果以报告的形式上报当地环保部门。</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kern w:val="0"/>
                      <w:sz w:val="18"/>
                      <w:szCs w:val="18"/>
                    </w:rPr>
                    <w:t>/</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kern w:val="0"/>
                      <w:sz w:val="18"/>
                      <w:szCs w:val="18"/>
                    </w:rPr>
                    <w:t>与生产装置同步</w:t>
                  </w:r>
                </w:p>
              </w:tc>
            </w:tr>
            <w:tr w:rsidR="0016276E" w:rsidTr="0016276E">
              <w:trPr>
                <w:gridAfter w:val="1"/>
                <w:wAfter w:w="9" w:type="pct"/>
                <w:trHeight w:val="20"/>
              </w:trPr>
              <w:tc>
                <w:tcPr>
                  <w:tcW w:w="365" w:type="pct"/>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清污分流、排污口规范化设置</w:t>
                  </w:r>
                </w:p>
              </w:tc>
              <w:tc>
                <w:tcPr>
                  <w:tcW w:w="3787" w:type="pct"/>
                  <w:gridSpan w:val="6"/>
                  <w:tcBorders>
                    <w:top w:val="single" w:sz="4" w:space="0" w:color="auto"/>
                    <w:left w:val="single" w:sz="4" w:space="0" w:color="auto"/>
                    <w:bottom w:val="single" w:sz="4" w:space="0" w:color="auto"/>
                    <w:right w:val="single" w:sz="4" w:space="0" w:color="auto"/>
                  </w:tcBorders>
                  <w:vAlign w:val="center"/>
                  <w:hideMark/>
                </w:tcPr>
                <w:p w:rsidR="0016276E" w:rsidRDefault="000915C8">
                  <w:pPr>
                    <w:adjustRightInd w:val="0"/>
                    <w:snapToGrid w:val="0"/>
                    <w:jc w:val="center"/>
                    <w:rPr>
                      <w:sz w:val="18"/>
                      <w:szCs w:val="18"/>
                    </w:rPr>
                  </w:pPr>
                  <w:r>
                    <w:rPr>
                      <w:rFonts w:hint="eastAsia"/>
                      <w:kern w:val="0"/>
                      <w:sz w:val="18"/>
                      <w:szCs w:val="18"/>
                    </w:rPr>
                    <w:t>依托现有废水接管口</w:t>
                  </w:r>
                  <w:r>
                    <w:rPr>
                      <w:kern w:val="0"/>
                      <w:sz w:val="18"/>
                      <w:szCs w:val="18"/>
                    </w:rPr>
                    <w:t>1</w:t>
                  </w:r>
                  <w:r>
                    <w:rPr>
                      <w:rFonts w:hint="eastAsia"/>
                      <w:kern w:val="0"/>
                      <w:sz w:val="18"/>
                      <w:szCs w:val="18"/>
                    </w:rPr>
                    <w:t>个、雨水排放口</w:t>
                  </w:r>
                  <w:r>
                    <w:rPr>
                      <w:kern w:val="0"/>
                      <w:sz w:val="18"/>
                      <w:szCs w:val="18"/>
                    </w:rPr>
                    <w:t>1</w:t>
                  </w:r>
                  <w:r>
                    <w:rPr>
                      <w:rFonts w:hint="eastAsia"/>
                      <w:kern w:val="0"/>
                      <w:sz w:val="18"/>
                      <w:szCs w:val="18"/>
                    </w:rPr>
                    <w:t>个，新增废气排气筒</w:t>
                  </w:r>
                  <w:r>
                    <w:rPr>
                      <w:kern w:val="0"/>
                      <w:sz w:val="18"/>
                      <w:szCs w:val="18"/>
                    </w:rPr>
                    <w:t>1</w:t>
                  </w:r>
                  <w:r>
                    <w:rPr>
                      <w:rFonts w:hint="eastAsia"/>
                      <w:kern w:val="0"/>
                      <w:sz w:val="18"/>
                      <w:szCs w:val="18"/>
                    </w:rPr>
                    <w:t>根，废水排放口设置污水流量计，并具备采样监测计划。排气筒、危废堆场、高噪声设备等处应按照规范设置标识，醒目处树立环保图形标志牌。</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sz w:val="18"/>
                      <w:szCs w:val="18"/>
                    </w:rPr>
                    <w:t>/</w:t>
                  </w:r>
                </w:p>
              </w:tc>
              <w:tc>
                <w:tcPr>
                  <w:tcW w:w="434" w:type="pct"/>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rFonts w:hint="eastAsia"/>
                      <w:sz w:val="18"/>
                      <w:szCs w:val="18"/>
                    </w:rPr>
                    <w:t>雨污排口依托现有</w:t>
                  </w:r>
                </w:p>
              </w:tc>
            </w:tr>
            <w:tr w:rsidR="0016276E" w:rsidTr="0016276E">
              <w:trPr>
                <w:trHeight w:val="20"/>
              </w:trPr>
              <w:tc>
                <w:tcPr>
                  <w:tcW w:w="370" w:type="pct"/>
                  <w:gridSpan w:val="2"/>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卫生防护距离</w:t>
                  </w:r>
                </w:p>
              </w:tc>
              <w:tc>
                <w:tcPr>
                  <w:tcW w:w="1490" w:type="pct"/>
                  <w:gridSpan w:val="3"/>
                  <w:tcBorders>
                    <w:top w:val="single" w:sz="4" w:space="0" w:color="auto"/>
                    <w:left w:val="single" w:sz="4" w:space="0" w:color="auto"/>
                    <w:bottom w:val="single" w:sz="4" w:space="0" w:color="auto"/>
                    <w:right w:val="single" w:sz="4" w:space="0" w:color="auto"/>
                  </w:tcBorders>
                  <w:vAlign w:val="center"/>
                  <w:hideMark/>
                </w:tcPr>
                <w:p w:rsidR="0016276E" w:rsidRDefault="004F75EA" w:rsidP="0016276E">
                  <w:pPr>
                    <w:adjustRightInd w:val="0"/>
                    <w:snapToGrid w:val="0"/>
                    <w:jc w:val="center"/>
                    <w:rPr>
                      <w:sz w:val="18"/>
                      <w:szCs w:val="18"/>
                    </w:rPr>
                  </w:pPr>
                  <w:r>
                    <w:rPr>
                      <w:rFonts w:hint="eastAsia"/>
                      <w:sz w:val="18"/>
                      <w:szCs w:val="18"/>
                    </w:rPr>
                    <w:t>-</w:t>
                  </w:r>
                </w:p>
              </w:tc>
              <w:tc>
                <w:tcPr>
                  <w:tcW w:w="2292" w:type="pct"/>
                  <w:gridSpan w:val="2"/>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sz w:val="18"/>
                      <w:szCs w:val="18"/>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sz w:val="18"/>
                      <w:szCs w:val="18"/>
                    </w:rPr>
                    <w:t>/</w:t>
                  </w:r>
                </w:p>
              </w:tc>
              <w:tc>
                <w:tcPr>
                  <w:tcW w:w="443" w:type="pct"/>
                  <w:gridSpan w:val="2"/>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sz w:val="18"/>
                      <w:szCs w:val="18"/>
                    </w:rPr>
                    <w:t>-</w:t>
                  </w:r>
                </w:p>
              </w:tc>
            </w:tr>
            <w:tr w:rsidR="0016276E" w:rsidTr="0016276E">
              <w:trPr>
                <w:trHeight w:val="20"/>
              </w:trPr>
              <w:tc>
                <w:tcPr>
                  <w:tcW w:w="370" w:type="pct"/>
                  <w:gridSpan w:val="2"/>
                  <w:tcBorders>
                    <w:top w:val="single" w:sz="4" w:space="0" w:color="auto"/>
                    <w:left w:val="nil"/>
                    <w:bottom w:val="single" w:sz="4" w:space="0" w:color="auto"/>
                    <w:right w:val="single" w:sz="4" w:space="0" w:color="auto"/>
                  </w:tcBorders>
                  <w:vAlign w:val="center"/>
                  <w:hideMark/>
                </w:tcPr>
                <w:p w:rsidR="0016276E" w:rsidRDefault="0016276E">
                  <w:pPr>
                    <w:adjustRightInd w:val="0"/>
                    <w:snapToGrid w:val="0"/>
                    <w:jc w:val="center"/>
                    <w:rPr>
                      <w:kern w:val="0"/>
                      <w:sz w:val="18"/>
                      <w:szCs w:val="18"/>
                    </w:rPr>
                  </w:pPr>
                  <w:r>
                    <w:rPr>
                      <w:rFonts w:hint="eastAsia"/>
                      <w:kern w:val="0"/>
                      <w:sz w:val="18"/>
                      <w:szCs w:val="18"/>
                    </w:rPr>
                    <w:t>总量平衡具体方案</w:t>
                  </w:r>
                </w:p>
              </w:tc>
              <w:tc>
                <w:tcPr>
                  <w:tcW w:w="3782" w:type="pct"/>
                  <w:gridSpan w:val="5"/>
                  <w:tcBorders>
                    <w:top w:val="single" w:sz="4" w:space="0" w:color="auto"/>
                    <w:left w:val="single" w:sz="4" w:space="0" w:color="auto"/>
                    <w:bottom w:val="single" w:sz="4" w:space="0" w:color="auto"/>
                    <w:right w:val="single" w:sz="4" w:space="0" w:color="auto"/>
                  </w:tcBorders>
                  <w:vAlign w:val="center"/>
                  <w:hideMark/>
                </w:tcPr>
                <w:p w:rsidR="0016276E" w:rsidRDefault="0016276E" w:rsidP="0016276E">
                  <w:pPr>
                    <w:adjustRightInd w:val="0"/>
                    <w:snapToGrid w:val="0"/>
                    <w:jc w:val="center"/>
                    <w:rPr>
                      <w:sz w:val="18"/>
                      <w:szCs w:val="18"/>
                    </w:rPr>
                  </w:pPr>
                  <w:r>
                    <w:rPr>
                      <w:rFonts w:hint="eastAsia"/>
                      <w:sz w:val="18"/>
                      <w:szCs w:val="18"/>
                    </w:rPr>
                    <w:t>新增废水排放总量</w:t>
                  </w:r>
                  <w:r w:rsidRPr="0016276E">
                    <w:rPr>
                      <w:rFonts w:hint="eastAsia"/>
                      <w:color w:val="000000"/>
                      <w:sz w:val="18"/>
                      <w:szCs w:val="18"/>
                    </w:rPr>
                    <w:t>在</w:t>
                  </w:r>
                  <w:r w:rsidR="00881BF6">
                    <w:rPr>
                      <w:rFonts w:hint="eastAsia"/>
                      <w:color w:val="000000"/>
                      <w:sz w:val="18"/>
                      <w:szCs w:val="18"/>
                    </w:rPr>
                    <w:t>江阴市长泾综合污水处理有限公司</w:t>
                  </w:r>
                  <w:r w:rsidRPr="0016276E">
                    <w:rPr>
                      <w:rFonts w:hint="eastAsia"/>
                      <w:color w:val="000000"/>
                      <w:sz w:val="18"/>
                      <w:szCs w:val="18"/>
                    </w:rPr>
                    <w:t>总量范围内平</w:t>
                  </w:r>
                  <w:r>
                    <w:rPr>
                      <w:rFonts w:hint="eastAsia"/>
                      <w:color w:val="000000"/>
                      <w:sz w:val="18"/>
                      <w:szCs w:val="18"/>
                    </w:rPr>
                    <w:t>衡；废气污染物排放总量在</w:t>
                  </w:r>
                  <w:r w:rsidR="009B6E86">
                    <w:rPr>
                      <w:rFonts w:hint="eastAsia"/>
                      <w:color w:val="000000"/>
                      <w:sz w:val="18"/>
                      <w:szCs w:val="18"/>
                    </w:rPr>
                    <w:t>长泾</w:t>
                  </w:r>
                  <w:r>
                    <w:rPr>
                      <w:rFonts w:hint="eastAsia"/>
                      <w:color w:val="000000"/>
                      <w:sz w:val="18"/>
                      <w:szCs w:val="18"/>
                    </w:rPr>
                    <w:t>镇内平衡；固体废物不申请总量指标。</w:t>
                  </w:r>
                </w:p>
              </w:tc>
              <w:tc>
                <w:tcPr>
                  <w:tcW w:w="405" w:type="pct"/>
                  <w:tcBorders>
                    <w:top w:val="single" w:sz="4" w:space="0" w:color="auto"/>
                    <w:left w:val="single" w:sz="4" w:space="0" w:color="auto"/>
                    <w:bottom w:val="single" w:sz="4" w:space="0" w:color="auto"/>
                    <w:right w:val="single" w:sz="4" w:space="0" w:color="auto"/>
                  </w:tcBorders>
                  <w:vAlign w:val="center"/>
                  <w:hideMark/>
                </w:tcPr>
                <w:p w:rsidR="0016276E" w:rsidRDefault="0016276E">
                  <w:pPr>
                    <w:adjustRightInd w:val="0"/>
                    <w:snapToGrid w:val="0"/>
                    <w:jc w:val="center"/>
                    <w:rPr>
                      <w:sz w:val="18"/>
                      <w:szCs w:val="18"/>
                    </w:rPr>
                  </w:pPr>
                  <w:r>
                    <w:rPr>
                      <w:sz w:val="18"/>
                      <w:szCs w:val="18"/>
                    </w:rPr>
                    <w:t>/</w:t>
                  </w:r>
                </w:p>
              </w:tc>
              <w:tc>
                <w:tcPr>
                  <w:tcW w:w="443" w:type="pct"/>
                  <w:gridSpan w:val="2"/>
                  <w:tcBorders>
                    <w:top w:val="single" w:sz="4" w:space="0" w:color="auto"/>
                    <w:left w:val="single" w:sz="4" w:space="0" w:color="auto"/>
                    <w:bottom w:val="single" w:sz="4" w:space="0" w:color="auto"/>
                    <w:right w:val="nil"/>
                  </w:tcBorders>
                  <w:vAlign w:val="center"/>
                  <w:hideMark/>
                </w:tcPr>
                <w:p w:rsidR="0016276E" w:rsidRDefault="0016276E">
                  <w:pPr>
                    <w:adjustRightInd w:val="0"/>
                    <w:snapToGrid w:val="0"/>
                    <w:jc w:val="center"/>
                    <w:rPr>
                      <w:sz w:val="18"/>
                      <w:szCs w:val="18"/>
                    </w:rPr>
                  </w:pPr>
                  <w:r>
                    <w:rPr>
                      <w:sz w:val="18"/>
                      <w:szCs w:val="18"/>
                    </w:rPr>
                    <w:t>-</w:t>
                  </w:r>
                </w:p>
              </w:tc>
            </w:tr>
            <w:tr w:rsidR="0016276E" w:rsidTr="0016276E">
              <w:trPr>
                <w:trHeight w:val="323"/>
              </w:trPr>
              <w:tc>
                <w:tcPr>
                  <w:tcW w:w="4152" w:type="pct"/>
                  <w:gridSpan w:val="7"/>
                  <w:tcBorders>
                    <w:top w:val="single" w:sz="4" w:space="0" w:color="auto"/>
                    <w:left w:val="nil"/>
                    <w:bottom w:val="single" w:sz="12" w:space="0" w:color="auto"/>
                    <w:right w:val="single" w:sz="4" w:space="0" w:color="auto"/>
                  </w:tcBorders>
                  <w:vAlign w:val="center"/>
                  <w:hideMark/>
                </w:tcPr>
                <w:p w:rsidR="0016276E" w:rsidRDefault="0016276E">
                  <w:pPr>
                    <w:adjustRightInd w:val="0"/>
                    <w:snapToGrid w:val="0"/>
                    <w:jc w:val="center"/>
                    <w:rPr>
                      <w:sz w:val="18"/>
                      <w:szCs w:val="18"/>
                    </w:rPr>
                  </w:pPr>
                  <w:r>
                    <w:rPr>
                      <w:rFonts w:hint="eastAsia"/>
                      <w:sz w:val="18"/>
                      <w:szCs w:val="18"/>
                    </w:rPr>
                    <w:t>总计</w:t>
                  </w:r>
                </w:p>
              </w:tc>
              <w:tc>
                <w:tcPr>
                  <w:tcW w:w="405" w:type="pct"/>
                  <w:tcBorders>
                    <w:top w:val="single" w:sz="4" w:space="0" w:color="auto"/>
                    <w:left w:val="single" w:sz="4" w:space="0" w:color="auto"/>
                    <w:bottom w:val="single" w:sz="12" w:space="0" w:color="auto"/>
                    <w:right w:val="single" w:sz="4" w:space="0" w:color="auto"/>
                  </w:tcBorders>
                  <w:vAlign w:val="center"/>
                  <w:hideMark/>
                </w:tcPr>
                <w:p w:rsidR="0016276E" w:rsidRDefault="004F75EA" w:rsidP="0016276E">
                  <w:pPr>
                    <w:adjustRightInd w:val="0"/>
                    <w:snapToGrid w:val="0"/>
                    <w:jc w:val="center"/>
                    <w:rPr>
                      <w:sz w:val="18"/>
                      <w:szCs w:val="18"/>
                    </w:rPr>
                  </w:pPr>
                  <w:r>
                    <w:rPr>
                      <w:rFonts w:hint="eastAsia"/>
                      <w:sz w:val="18"/>
                      <w:szCs w:val="18"/>
                    </w:rPr>
                    <w:t>11</w:t>
                  </w:r>
                </w:p>
              </w:tc>
              <w:tc>
                <w:tcPr>
                  <w:tcW w:w="443" w:type="pct"/>
                  <w:gridSpan w:val="2"/>
                  <w:tcBorders>
                    <w:top w:val="single" w:sz="4" w:space="0" w:color="auto"/>
                    <w:left w:val="single" w:sz="4" w:space="0" w:color="auto"/>
                    <w:bottom w:val="single" w:sz="12" w:space="0" w:color="auto"/>
                    <w:right w:val="nil"/>
                  </w:tcBorders>
                  <w:vAlign w:val="center"/>
                </w:tcPr>
                <w:p w:rsidR="0016276E" w:rsidRDefault="0016276E">
                  <w:pPr>
                    <w:adjustRightInd w:val="0"/>
                    <w:snapToGrid w:val="0"/>
                    <w:jc w:val="center"/>
                    <w:rPr>
                      <w:sz w:val="18"/>
                      <w:szCs w:val="18"/>
                    </w:rPr>
                  </w:pPr>
                </w:p>
              </w:tc>
            </w:tr>
          </w:tbl>
          <w:p w:rsidR="00445BF4" w:rsidRPr="001D516B" w:rsidRDefault="00445BF4" w:rsidP="0083149D">
            <w:pPr>
              <w:spacing w:line="360" w:lineRule="auto"/>
              <w:ind w:firstLine="480"/>
              <w:rPr>
                <w:sz w:val="24"/>
              </w:rPr>
            </w:pPr>
          </w:p>
        </w:tc>
      </w:tr>
    </w:tbl>
    <w:p w:rsidR="00445BF4" w:rsidRPr="001D516B" w:rsidRDefault="00445BF4">
      <w:pPr>
        <w:snapToGrid w:val="0"/>
        <w:rPr>
          <w:b/>
          <w:sz w:val="24"/>
        </w:rPr>
      </w:pPr>
      <w:r w:rsidRPr="001D516B">
        <w:rPr>
          <w:b/>
          <w:sz w:val="24"/>
        </w:rPr>
        <w:lastRenderedPageBreak/>
        <w:t>结论与建议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445BF4" w:rsidRPr="001D516B">
        <w:trPr>
          <w:trHeight w:val="12986"/>
        </w:trPr>
        <w:tc>
          <w:tcPr>
            <w:tcW w:w="8820" w:type="dxa"/>
          </w:tcPr>
          <w:p w:rsidR="00445BF4" w:rsidRPr="001D516B" w:rsidRDefault="00445BF4">
            <w:pPr>
              <w:spacing w:line="360" w:lineRule="auto"/>
              <w:rPr>
                <w:b/>
                <w:bCs/>
                <w:sz w:val="24"/>
              </w:rPr>
            </w:pPr>
            <w:r w:rsidRPr="001D516B">
              <w:rPr>
                <w:b/>
                <w:bCs/>
                <w:sz w:val="24"/>
              </w:rPr>
              <w:t>结论</w:t>
            </w:r>
          </w:p>
          <w:p w:rsidR="00445BF4" w:rsidRPr="001D516B" w:rsidRDefault="00445BF4">
            <w:pPr>
              <w:spacing w:line="360" w:lineRule="auto"/>
              <w:rPr>
                <w:b/>
                <w:sz w:val="24"/>
              </w:rPr>
            </w:pPr>
            <w:r w:rsidRPr="001D516B">
              <w:rPr>
                <w:b/>
                <w:sz w:val="24"/>
              </w:rPr>
              <w:t>一、项目概况</w:t>
            </w:r>
          </w:p>
          <w:p w:rsidR="004F75EA" w:rsidRPr="00DF77EF" w:rsidRDefault="00DF77EF" w:rsidP="004F75EA">
            <w:pPr>
              <w:spacing w:line="360" w:lineRule="auto"/>
              <w:ind w:firstLineChars="200" w:firstLine="480"/>
              <w:rPr>
                <w:sz w:val="24"/>
                <w:szCs w:val="20"/>
              </w:rPr>
            </w:pPr>
            <w:r>
              <w:rPr>
                <w:sz w:val="24"/>
                <w:szCs w:val="20"/>
              </w:rPr>
              <w:t>江阴市博匠金属制品有限公司</w:t>
            </w:r>
            <w:r w:rsidRPr="00601BED">
              <w:rPr>
                <w:rFonts w:hint="eastAsia"/>
                <w:sz w:val="24"/>
                <w:szCs w:val="20"/>
              </w:rPr>
              <w:t>成立于</w:t>
            </w:r>
            <w:r w:rsidRPr="00601BED">
              <w:rPr>
                <w:sz w:val="24"/>
                <w:szCs w:val="20"/>
              </w:rPr>
              <w:t>20</w:t>
            </w:r>
            <w:r>
              <w:rPr>
                <w:sz w:val="24"/>
                <w:szCs w:val="20"/>
              </w:rPr>
              <w:t>20</w:t>
            </w:r>
            <w:r w:rsidRPr="00601BED">
              <w:rPr>
                <w:rFonts w:hint="eastAsia"/>
                <w:sz w:val="24"/>
                <w:szCs w:val="20"/>
              </w:rPr>
              <w:t>年</w:t>
            </w:r>
            <w:r>
              <w:rPr>
                <w:rFonts w:hint="eastAsia"/>
                <w:sz w:val="24"/>
                <w:szCs w:val="20"/>
              </w:rPr>
              <w:t>2</w:t>
            </w:r>
            <w:r w:rsidRPr="00601BED">
              <w:rPr>
                <w:rFonts w:hint="eastAsia"/>
                <w:sz w:val="24"/>
                <w:szCs w:val="20"/>
              </w:rPr>
              <w:t>月</w:t>
            </w:r>
            <w:r>
              <w:rPr>
                <w:rFonts w:hint="eastAsia"/>
                <w:sz w:val="24"/>
                <w:szCs w:val="20"/>
              </w:rPr>
              <w:t>6</w:t>
            </w:r>
            <w:r w:rsidRPr="00601BED">
              <w:rPr>
                <w:rFonts w:hint="eastAsia"/>
                <w:sz w:val="24"/>
                <w:szCs w:val="20"/>
              </w:rPr>
              <w:t>日，</w:t>
            </w:r>
            <w:r w:rsidRPr="00AC12B8">
              <w:rPr>
                <w:sz w:val="24"/>
                <w:szCs w:val="20"/>
              </w:rPr>
              <w:t>该公司拟利用</w:t>
            </w:r>
            <w:r>
              <w:rPr>
                <w:sz w:val="24"/>
                <w:szCs w:val="20"/>
              </w:rPr>
              <w:t>江阴市长泾镇河塘中心街</w:t>
            </w:r>
            <w:r>
              <w:rPr>
                <w:sz w:val="24"/>
                <w:szCs w:val="20"/>
              </w:rPr>
              <w:t>27-2</w:t>
            </w:r>
            <w:r>
              <w:rPr>
                <w:sz w:val="24"/>
                <w:szCs w:val="20"/>
              </w:rPr>
              <w:t>号</w:t>
            </w:r>
            <w:r w:rsidRPr="00AC12B8">
              <w:rPr>
                <w:sz w:val="24"/>
                <w:szCs w:val="20"/>
              </w:rPr>
              <w:t>租赁的</w:t>
            </w:r>
            <w:r w:rsidRPr="00441D45">
              <w:rPr>
                <w:rFonts w:hint="eastAsia"/>
                <w:sz w:val="24"/>
                <w:szCs w:val="20"/>
              </w:rPr>
              <w:t>王文龙</w:t>
            </w:r>
            <w:r w:rsidR="00021F0D">
              <w:rPr>
                <w:rFonts w:hint="eastAsia"/>
                <w:sz w:val="24"/>
                <w:szCs w:val="20"/>
              </w:rPr>
              <w:t>所属</w:t>
            </w:r>
            <w:r w:rsidRPr="00AC12B8">
              <w:rPr>
                <w:sz w:val="24"/>
                <w:szCs w:val="20"/>
              </w:rPr>
              <w:t>闲置厂房</w:t>
            </w:r>
            <w:r>
              <w:rPr>
                <w:rFonts w:hint="eastAsia"/>
                <w:sz w:val="24"/>
                <w:szCs w:val="20"/>
              </w:rPr>
              <w:t>8</w:t>
            </w:r>
            <w:r w:rsidRPr="00AC12B8">
              <w:rPr>
                <w:sz w:val="24"/>
                <w:szCs w:val="20"/>
              </w:rPr>
              <w:t>00</w:t>
            </w:r>
            <w:r w:rsidRPr="00AC12B8">
              <w:rPr>
                <w:sz w:val="24"/>
                <w:szCs w:val="20"/>
              </w:rPr>
              <w:t>平方米，同时</w:t>
            </w:r>
            <w:r w:rsidRPr="00AC12B8">
              <w:rPr>
                <w:rFonts w:hint="eastAsia"/>
                <w:sz w:val="24"/>
                <w:szCs w:val="20"/>
              </w:rPr>
              <w:t>购置</w:t>
            </w:r>
            <w:r>
              <w:rPr>
                <w:rFonts w:hint="eastAsia"/>
                <w:sz w:val="24"/>
                <w:szCs w:val="20"/>
              </w:rPr>
              <w:t>数控车床、自动车床、滚丝机、数控铣床、抛丸机以及空压机</w:t>
            </w:r>
            <w:r w:rsidRPr="00AC12B8">
              <w:rPr>
                <w:rFonts w:hint="eastAsia"/>
                <w:sz w:val="24"/>
                <w:szCs w:val="20"/>
              </w:rPr>
              <w:t>等设备共</w:t>
            </w:r>
            <w:r>
              <w:rPr>
                <w:rFonts w:hint="eastAsia"/>
                <w:sz w:val="24"/>
                <w:szCs w:val="20"/>
              </w:rPr>
              <w:t>74</w:t>
            </w:r>
            <w:r w:rsidRPr="00AC12B8">
              <w:rPr>
                <w:rFonts w:hint="eastAsia"/>
                <w:sz w:val="24"/>
                <w:szCs w:val="20"/>
              </w:rPr>
              <w:t>台（套）</w:t>
            </w:r>
            <w:r w:rsidRPr="00AC12B8">
              <w:rPr>
                <w:sz w:val="24"/>
                <w:szCs w:val="20"/>
              </w:rPr>
              <w:t>，进行</w:t>
            </w:r>
            <w:r>
              <w:rPr>
                <w:sz w:val="24"/>
                <w:szCs w:val="20"/>
              </w:rPr>
              <w:t>年产</w:t>
            </w:r>
            <w:r>
              <w:rPr>
                <w:sz w:val="24"/>
                <w:szCs w:val="20"/>
              </w:rPr>
              <w:t>1500</w:t>
            </w:r>
            <w:r>
              <w:rPr>
                <w:sz w:val="24"/>
                <w:szCs w:val="20"/>
              </w:rPr>
              <w:t>万只螺栓标准件新建项目</w:t>
            </w:r>
            <w:r w:rsidRPr="00AC12B8">
              <w:rPr>
                <w:sz w:val="24"/>
                <w:szCs w:val="20"/>
              </w:rPr>
              <w:t>。</w:t>
            </w:r>
          </w:p>
          <w:p w:rsidR="00445BF4" w:rsidRPr="001D516B" w:rsidRDefault="00445BF4">
            <w:pPr>
              <w:spacing w:line="360" w:lineRule="auto"/>
              <w:rPr>
                <w:b/>
                <w:sz w:val="24"/>
              </w:rPr>
            </w:pPr>
            <w:r w:rsidRPr="001D516B">
              <w:rPr>
                <w:b/>
                <w:sz w:val="24"/>
              </w:rPr>
              <w:t>二、产业政策</w:t>
            </w:r>
          </w:p>
          <w:p w:rsidR="00445BF4" w:rsidRPr="001D516B" w:rsidRDefault="00445BF4">
            <w:pPr>
              <w:spacing w:line="360" w:lineRule="auto"/>
              <w:ind w:firstLineChars="200" w:firstLine="480"/>
              <w:rPr>
                <w:color w:val="000000"/>
                <w:sz w:val="24"/>
              </w:rPr>
            </w:pPr>
            <w:r w:rsidRPr="001D516B">
              <w:rPr>
                <w:color w:val="000000"/>
                <w:sz w:val="24"/>
              </w:rPr>
              <w:t>经查阅国家及地方相关产业政策，建设项目的产品、生产工艺与生产设备均不在国家淘汰及禁止、限制发展之列，属于允许类项目，且已经由</w:t>
            </w:r>
            <w:r w:rsidR="003257F1">
              <w:rPr>
                <w:color w:val="000000"/>
                <w:sz w:val="24"/>
              </w:rPr>
              <w:t>江阴市</w:t>
            </w:r>
            <w:r w:rsidR="009B6E86">
              <w:rPr>
                <w:color w:val="000000"/>
                <w:sz w:val="24"/>
              </w:rPr>
              <w:t>长泾</w:t>
            </w:r>
            <w:r w:rsidR="003257F1">
              <w:rPr>
                <w:color w:val="000000"/>
                <w:sz w:val="24"/>
              </w:rPr>
              <w:t>镇人民政府</w:t>
            </w:r>
            <w:r w:rsidRPr="001D516B">
              <w:rPr>
                <w:color w:val="000000"/>
                <w:sz w:val="24"/>
              </w:rPr>
              <w:t>出</w:t>
            </w:r>
            <w:r w:rsidRPr="001D516B">
              <w:rPr>
                <w:sz w:val="24"/>
              </w:rPr>
              <w:t>具备案</w:t>
            </w:r>
            <w:r w:rsidR="00B81ECB">
              <w:rPr>
                <w:rFonts w:hint="eastAsia"/>
                <w:sz w:val="24"/>
              </w:rPr>
              <w:t>证</w:t>
            </w:r>
            <w:r w:rsidRPr="001D516B">
              <w:rPr>
                <w:sz w:val="24"/>
              </w:rPr>
              <w:t>（具体见附件）</w:t>
            </w:r>
            <w:r w:rsidRPr="001D516B">
              <w:rPr>
                <w:color w:val="000000"/>
                <w:sz w:val="24"/>
              </w:rPr>
              <w:t>，因此该项目符合国家及地方有关产业政策。</w:t>
            </w:r>
          </w:p>
          <w:p w:rsidR="00445BF4" w:rsidRPr="001D516B" w:rsidRDefault="00445BF4">
            <w:pPr>
              <w:spacing w:line="360" w:lineRule="auto"/>
              <w:rPr>
                <w:b/>
                <w:sz w:val="24"/>
              </w:rPr>
            </w:pPr>
            <w:r w:rsidRPr="001D516B">
              <w:rPr>
                <w:b/>
                <w:sz w:val="24"/>
              </w:rPr>
              <w:t>三、选址合理性与规划相符性</w:t>
            </w:r>
          </w:p>
          <w:p w:rsidR="00445BF4" w:rsidRPr="001D516B" w:rsidRDefault="00445BF4" w:rsidP="004A7DAB">
            <w:pPr>
              <w:spacing w:line="360" w:lineRule="auto"/>
              <w:ind w:firstLine="482"/>
              <w:rPr>
                <w:sz w:val="24"/>
              </w:rPr>
            </w:pPr>
            <w:r w:rsidRPr="001D516B">
              <w:rPr>
                <w:color w:val="000000"/>
                <w:sz w:val="24"/>
              </w:rPr>
              <w:t>本项目建设地位于</w:t>
            </w:r>
            <w:r w:rsidR="00881BF6">
              <w:rPr>
                <w:sz w:val="24"/>
              </w:rPr>
              <w:t>江阴市长泾镇河塘中心街</w:t>
            </w:r>
            <w:r w:rsidR="00881BF6">
              <w:rPr>
                <w:sz w:val="24"/>
              </w:rPr>
              <w:t>27-2</w:t>
            </w:r>
            <w:r w:rsidR="00881BF6">
              <w:rPr>
                <w:sz w:val="24"/>
              </w:rPr>
              <w:t>号</w:t>
            </w:r>
            <w:r w:rsidR="002073DD">
              <w:rPr>
                <w:rFonts w:hint="eastAsia"/>
                <w:sz w:val="24"/>
              </w:rPr>
              <w:t>，</w:t>
            </w:r>
            <w:r w:rsidR="00DF77EF">
              <w:rPr>
                <w:rFonts w:hint="eastAsia"/>
                <w:color w:val="000000"/>
                <w:sz w:val="24"/>
              </w:rPr>
              <w:t>本项目用地性质属于工业用地，符合工业用地规划</w:t>
            </w:r>
            <w:r w:rsidR="004F75EA">
              <w:rPr>
                <w:rFonts w:hint="eastAsia"/>
                <w:sz w:val="24"/>
              </w:rPr>
              <w:t>；</w:t>
            </w:r>
            <w:r w:rsidR="004F75EA">
              <w:rPr>
                <w:rFonts w:hint="eastAsia"/>
                <w:color w:val="000000"/>
                <w:sz w:val="24"/>
              </w:rPr>
              <w:t>最近敏感点距离生产车间</w:t>
            </w:r>
            <w:r w:rsidR="00DF77EF">
              <w:rPr>
                <w:rFonts w:hint="eastAsia"/>
                <w:color w:val="000000"/>
                <w:sz w:val="24"/>
              </w:rPr>
              <w:t>222</w:t>
            </w:r>
            <w:r w:rsidR="004F75EA">
              <w:rPr>
                <w:rFonts w:hint="eastAsia"/>
                <w:color w:val="000000"/>
                <w:sz w:val="24"/>
              </w:rPr>
              <w:t>米。</w:t>
            </w:r>
            <w:r w:rsidRPr="001D516B">
              <w:rPr>
                <w:bCs/>
                <w:sz w:val="24"/>
              </w:rPr>
              <w:t>生活污水接入</w:t>
            </w:r>
            <w:r w:rsidR="00881BF6">
              <w:rPr>
                <w:sz w:val="24"/>
              </w:rPr>
              <w:t>江阴市长泾综合污水处理有限公司</w:t>
            </w:r>
            <w:r w:rsidRPr="001D516B">
              <w:rPr>
                <w:bCs/>
                <w:sz w:val="24"/>
              </w:rPr>
              <w:t>集中处理，不设置排污口，因此符合</w:t>
            </w:r>
            <w:r w:rsidR="009B6E86">
              <w:rPr>
                <w:bCs/>
                <w:sz w:val="24"/>
              </w:rPr>
              <w:t>长泾</w:t>
            </w:r>
            <w:r w:rsidRPr="001D516B">
              <w:rPr>
                <w:bCs/>
                <w:sz w:val="24"/>
              </w:rPr>
              <w:t>镇环保规划。</w:t>
            </w:r>
          </w:p>
          <w:p w:rsidR="00445BF4" w:rsidRPr="001D516B" w:rsidRDefault="00445BF4">
            <w:pPr>
              <w:spacing w:line="360" w:lineRule="auto"/>
              <w:rPr>
                <w:b/>
                <w:sz w:val="24"/>
              </w:rPr>
            </w:pPr>
            <w:r w:rsidRPr="001D516B">
              <w:rPr>
                <w:b/>
                <w:sz w:val="24"/>
              </w:rPr>
              <w:t>四、环境质量现状</w:t>
            </w:r>
          </w:p>
          <w:p w:rsidR="0001571D" w:rsidRPr="00DF77EF" w:rsidRDefault="00DF77EF" w:rsidP="00DF77EF">
            <w:pPr>
              <w:spacing w:line="360" w:lineRule="auto"/>
              <w:ind w:firstLineChars="200" w:firstLine="480"/>
              <w:rPr>
                <w:color w:val="000000"/>
                <w:sz w:val="24"/>
              </w:rPr>
            </w:pPr>
            <w:r>
              <w:rPr>
                <w:rFonts w:hint="eastAsia"/>
                <w:sz w:val="24"/>
              </w:rPr>
              <w:t>根据</w:t>
            </w:r>
            <w:r>
              <w:rPr>
                <w:sz w:val="24"/>
              </w:rPr>
              <w:t>2019</w:t>
            </w:r>
            <w:r>
              <w:rPr>
                <w:rFonts w:hint="eastAsia"/>
                <w:sz w:val="24"/>
              </w:rPr>
              <w:t>年江阴市环境公报可知，项目所在区域</w:t>
            </w:r>
            <w:r>
              <w:rPr>
                <w:color w:val="000000"/>
                <w:sz w:val="24"/>
              </w:rPr>
              <w:t>SO</w:t>
            </w:r>
            <w:r>
              <w:rPr>
                <w:color w:val="000000"/>
                <w:sz w:val="24"/>
                <w:vertAlign w:val="subscript"/>
              </w:rPr>
              <w:t>2</w:t>
            </w:r>
            <w:r>
              <w:rPr>
                <w:rFonts w:hint="eastAsia"/>
                <w:color w:val="000000"/>
                <w:sz w:val="24"/>
              </w:rPr>
              <w:t>、</w:t>
            </w:r>
            <w:r>
              <w:rPr>
                <w:bCs/>
                <w:kern w:val="4"/>
                <w:sz w:val="24"/>
              </w:rPr>
              <w:t>NO</w:t>
            </w:r>
            <w:r>
              <w:rPr>
                <w:bCs/>
                <w:kern w:val="4"/>
                <w:sz w:val="24"/>
                <w:vertAlign w:val="subscript"/>
              </w:rPr>
              <w:t>2</w:t>
            </w:r>
            <w:r>
              <w:rPr>
                <w:rFonts w:hint="eastAsia"/>
                <w:sz w:val="24"/>
              </w:rPr>
              <w:t>年均浓度、</w:t>
            </w:r>
            <w:r>
              <w:rPr>
                <w:sz w:val="24"/>
              </w:rPr>
              <w:t>CO</w:t>
            </w:r>
            <w:r>
              <w:rPr>
                <w:rFonts w:hint="eastAsia"/>
                <w:sz w:val="24"/>
              </w:rPr>
              <w:t>日均浓度达到《环境空气质量标准》</w:t>
            </w:r>
            <w:r>
              <w:rPr>
                <w:sz w:val="24"/>
              </w:rPr>
              <w:t>(GB3095-2012)</w:t>
            </w:r>
            <w:r>
              <w:rPr>
                <w:rFonts w:hint="eastAsia"/>
                <w:sz w:val="24"/>
              </w:rPr>
              <w:t>表</w:t>
            </w:r>
            <w:r>
              <w:rPr>
                <w:sz w:val="24"/>
              </w:rPr>
              <w:t>1</w:t>
            </w:r>
            <w:r>
              <w:rPr>
                <w:rFonts w:hint="eastAsia"/>
                <w:sz w:val="24"/>
              </w:rPr>
              <w:t>中二级标准要求，</w:t>
            </w:r>
            <w:r>
              <w:rPr>
                <w:color w:val="000000"/>
                <w:sz w:val="24"/>
              </w:rPr>
              <w:t>PM</w:t>
            </w:r>
            <w:r>
              <w:rPr>
                <w:color w:val="000000"/>
                <w:sz w:val="24"/>
                <w:vertAlign w:val="subscript"/>
              </w:rPr>
              <w:t>10</w:t>
            </w:r>
            <w:r>
              <w:rPr>
                <w:rFonts w:hint="eastAsia"/>
                <w:color w:val="000000"/>
                <w:sz w:val="24"/>
              </w:rPr>
              <w:t>、</w:t>
            </w:r>
            <w:r>
              <w:rPr>
                <w:sz w:val="24"/>
              </w:rPr>
              <w:t>PM</w:t>
            </w:r>
            <w:r>
              <w:rPr>
                <w:sz w:val="24"/>
                <w:vertAlign w:val="subscript"/>
              </w:rPr>
              <w:t>2.5</w:t>
            </w:r>
            <w:r>
              <w:rPr>
                <w:rFonts w:hint="eastAsia"/>
                <w:sz w:val="24"/>
              </w:rPr>
              <w:t>年均浓度、</w:t>
            </w:r>
            <w:r>
              <w:rPr>
                <w:bCs/>
                <w:kern w:val="4"/>
                <w:sz w:val="24"/>
              </w:rPr>
              <w:t>O</w:t>
            </w:r>
            <w:r>
              <w:rPr>
                <w:bCs/>
                <w:kern w:val="4"/>
                <w:sz w:val="24"/>
                <w:vertAlign w:val="subscript"/>
              </w:rPr>
              <w:t>3</w:t>
            </w:r>
            <w:r>
              <w:rPr>
                <w:bCs/>
                <w:kern w:val="4"/>
                <w:sz w:val="24"/>
              </w:rPr>
              <w:t>8</w:t>
            </w:r>
            <w:r>
              <w:rPr>
                <w:rFonts w:hint="eastAsia"/>
                <w:bCs/>
                <w:kern w:val="4"/>
                <w:sz w:val="24"/>
              </w:rPr>
              <w:t>小时平均浓度</w:t>
            </w:r>
            <w:r>
              <w:rPr>
                <w:rFonts w:hint="eastAsia"/>
                <w:sz w:val="24"/>
              </w:rPr>
              <w:t>出</w:t>
            </w:r>
            <w:r>
              <w:rPr>
                <w:rFonts w:hint="eastAsia"/>
                <w:color w:val="000000"/>
                <w:sz w:val="24"/>
              </w:rPr>
              <w:t>现超标。张家港河满足</w:t>
            </w:r>
            <w:r>
              <w:rPr>
                <w:rFonts w:hint="eastAsia"/>
                <w:color w:val="000000"/>
                <w:spacing w:val="6"/>
                <w:sz w:val="24"/>
              </w:rPr>
              <w:t>《地表水环境质量标准》（</w:t>
            </w:r>
            <w:r>
              <w:rPr>
                <w:color w:val="000000"/>
                <w:spacing w:val="6"/>
                <w:sz w:val="24"/>
              </w:rPr>
              <w:t>GB3838-2002</w:t>
            </w:r>
            <w:r>
              <w:rPr>
                <w:rFonts w:hint="eastAsia"/>
                <w:color w:val="000000"/>
                <w:spacing w:val="6"/>
                <w:sz w:val="24"/>
              </w:rPr>
              <w:t>）中的</w:t>
            </w:r>
            <w:r>
              <w:rPr>
                <w:rFonts w:hAnsi="宋体" w:hint="eastAsia"/>
                <w:color w:val="000000"/>
                <w:spacing w:val="6"/>
                <w:sz w:val="24"/>
              </w:rPr>
              <w:t>Ⅳ</w:t>
            </w:r>
            <w:r>
              <w:rPr>
                <w:rFonts w:hint="eastAsia"/>
                <w:color w:val="000000"/>
                <w:spacing w:val="6"/>
                <w:sz w:val="24"/>
              </w:rPr>
              <w:t>类标准</w:t>
            </w:r>
            <w:r>
              <w:rPr>
                <w:rFonts w:hint="eastAsia"/>
                <w:color w:val="000000"/>
                <w:sz w:val="24"/>
              </w:rPr>
              <w:t>。根据江苏国泰环境监测有限公司噪声监测报告，拟建地环境噪声达《声环境质量标准》</w:t>
            </w:r>
            <w:r>
              <w:rPr>
                <w:color w:val="000000"/>
                <w:sz w:val="24"/>
              </w:rPr>
              <w:t>(GB3096</w:t>
            </w:r>
            <w:r>
              <w:rPr>
                <w:rFonts w:hint="eastAsia"/>
                <w:color w:val="000000"/>
                <w:sz w:val="24"/>
              </w:rPr>
              <w:t>－</w:t>
            </w:r>
            <w:r>
              <w:rPr>
                <w:color w:val="000000"/>
                <w:sz w:val="24"/>
              </w:rPr>
              <w:t>2008)</w:t>
            </w:r>
            <w:r>
              <w:rPr>
                <w:rFonts w:hint="eastAsia"/>
                <w:color w:val="000000"/>
                <w:sz w:val="24"/>
              </w:rPr>
              <w:t>中</w:t>
            </w:r>
            <w:r>
              <w:rPr>
                <w:color w:val="000000"/>
                <w:sz w:val="24"/>
              </w:rPr>
              <w:t>3</w:t>
            </w:r>
            <w:r>
              <w:rPr>
                <w:rFonts w:hint="eastAsia"/>
                <w:color w:val="000000"/>
                <w:sz w:val="24"/>
              </w:rPr>
              <w:t>类区标准要求。</w:t>
            </w:r>
          </w:p>
          <w:p w:rsidR="00445BF4" w:rsidRPr="001D516B" w:rsidRDefault="00445BF4">
            <w:pPr>
              <w:spacing w:line="360" w:lineRule="auto"/>
              <w:rPr>
                <w:b/>
                <w:sz w:val="24"/>
              </w:rPr>
            </w:pPr>
            <w:r w:rsidRPr="001D516B">
              <w:rPr>
                <w:b/>
                <w:sz w:val="24"/>
              </w:rPr>
              <w:t>五、达标排放</w:t>
            </w:r>
          </w:p>
          <w:p w:rsidR="00445BF4" w:rsidRPr="001D516B" w:rsidRDefault="00445BF4">
            <w:pPr>
              <w:spacing w:line="360" w:lineRule="auto"/>
              <w:ind w:leftChars="9" w:left="19" w:firstLineChars="200" w:firstLine="480"/>
              <w:rPr>
                <w:sz w:val="24"/>
              </w:rPr>
            </w:pPr>
            <w:r w:rsidRPr="001D516B">
              <w:rPr>
                <w:sz w:val="24"/>
              </w:rPr>
              <w:t>由工程分析可知，建设项目针对污染物排放特点，采取了较有效的污染防治措施，各类污染物基本达标排放：</w:t>
            </w:r>
          </w:p>
          <w:p w:rsidR="0083149D" w:rsidRPr="007E001F" w:rsidRDefault="00445BF4" w:rsidP="0083149D">
            <w:pPr>
              <w:pStyle w:val="a5"/>
              <w:spacing w:line="360" w:lineRule="auto"/>
              <w:ind w:firstLineChars="200" w:firstLine="480"/>
              <w:rPr>
                <w:rFonts w:hAnsi="宋体"/>
                <w:color w:val="000000"/>
              </w:rPr>
            </w:pPr>
            <w:r w:rsidRPr="001D516B">
              <w:t>（</w:t>
            </w:r>
            <w:r w:rsidRPr="001D516B">
              <w:t>1</w:t>
            </w:r>
            <w:r w:rsidRPr="001D516B">
              <w:t>）废气：</w:t>
            </w:r>
            <w:r w:rsidR="004A7DAB" w:rsidRPr="001D516B">
              <w:rPr>
                <w:color w:val="000000"/>
              </w:rPr>
              <w:t>本项目</w:t>
            </w:r>
            <w:r w:rsidR="0083149D">
              <w:rPr>
                <w:rFonts w:hint="eastAsia"/>
                <w:color w:val="000000"/>
              </w:rPr>
              <w:t>抛丸工序产生的颗粒物通过</w:t>
            </w:r>
            <w:r w:rsidR="0083149D">
              <w:rPr>
                <w:rFonts w:hAnsi="宋体" w:hint="eastAsia"/>
                <w:color w:val="000000"/>
              </w:rPr>
              <w:t>布袋除尘器进行收集处理，尾气通过一根</w:t>
            </w:r>
            <w:r w:rsidR="0083149D">
              <w:rPr>
                <w:rFonts w:hAnsi="宋体" w:hint="eastAsia"/>
                <w:color w:val="000000"/>
              </w:rPr>
              <w:t>15</w:t>
            </w:r>
            <w:r w:rsidR="0083149D">
              <w:rPr>
                <w:rFonts w:hAnsi="宋体" w:hint="eastAsia"/>
                <w:color w:val="000000"/>
              </w:rPr>
              <w:t>米高排气筒（</w:t>
            </w:r>
            <w:r w:rsidR="0001571D">
              <w:rPr>
                <w:rFonts w:hAnsi="宋体" w:hint="eastAsia"/>
                <w:color w:val="000000"/>
              </w:rPr>
              <w:t>DA00</w:t>
            </w:r>
            <w:r w:rsidR="0083149D">
              <w:rPr>
                <w:rFonts w:hAnsi="宋体" w:hint="eastAsia"/>
                <w:color w:val="000000"/>
              </w:rPr>
              <w:t>1</w:t>
            </w:r>
            <w:r w:rsidR="0083149D">
              <w:rPr>
                <w:rFonts w:hAnsi="宋体" w:hint="eastAsia"/>
                <w:color w:val="000000"/>
              </w:rPr>
              <w:t>）排放，</w:t>
            </w:r>
            <w:r w:rsidR="0001571D">
              <w:rPr>
                <w:rFonts w:hAnsi="宋体" w:hint="eastAsia"/>
                <w:color w:val="000000"/>
              </w:rPr>
              <w:t>颗粒物有组织排放</w:t>
            </w:r>
            <w:r w:rsidR="0083149D" w:rsidRPr="001D516B">
              <w:rPr>
                <w:spacing w:val="-4"/>
              </w:rPr>
              <w:t>可达</w:t>
            </w:r>
            <w:r w:rsidR="0083149D">
              <w:rPr>
                <w:rFonts w:hint="eastAsia"/>
              </w:rPr>
              <w:t>《大气污染物综合排放标准》（</w:t>
            </w:r>
            <w:r w:rsidR="0083149D">
              <w:t>GB16297-1996</w:t>
            </w:r>
            <w:r w:rsidR="0083149D">
              <w:rPr>
                <w:rFonts w:hint="eastAsia"/>
              </w:rPr>
              <w:t>）表</w:t>
            </w:r>
            <w:r w:rsidR="0083149D">
              <w:t>2</w:t>
            </w:r>
            <w:r w:rsidR="0083149D">
              <w:rPr>
                <w:rFonts w:hint="eastAsia"/>
              </w:rPr>
              <w:t>中相应排放标准</w:t>
            </w:r>
            <w:r w:rsidR="0083149D" w:rsidRPr="001D516B">
              <w:rPr>
                <w:color w:val="000000"/>
              </w:rPr>
              <w:t>。</w:t>
            </w:r>
          </w:p>
          <w:p w:rsidR="00445BF4" w:rsidRPr="001D516B" w:rsidRDefault="00445BF4">
            <w:pPr>
              <w:spacing w:line="360" w:lineRule="auto"/>
              <w:ind w:leftChars="9" w:left="19" w:firstLineChars="200" w:firstLine="480"/>
              <w:rPr>
                <w:sz w:val="24"/>
              </w:rPr>
            </w:pPr>
            <w:r w:rsidRPr="001D516B">
              <w:rPr>
                <w:sz w:val="24"/>
              </w:rPr>
              <w:t>（</w:t>
            </w:r>
            <w:r w:rsidRPr="001D516B">
              <w:rPr>
                <w:sz w:val="24"/>
              </w:rPr>
              <w:t>2</w:t>
            </w:r>
            <w:r w:rsidRPr="001D516B">
              <w:rPr>
                <w:sz w:val="24"/>
              </w:rPr>
              <w:t>）废水：本项目</w:t>
            </w:r>
            <w:r w:rsidRPr="001D516B">
              <w:rPr>
                <w:bCs/>
                <w:sz w:val="24"/>
              </w:rPr>
              <w:t>无生产废水产生，生活污水产生量为</w:t>
            </w:r>
            <w:r w:rsidR="001D012A">
              <w:rPr>
                <w:rFonts w:hint="eastAsia"/>
                <w:bCs/>
                <w:sz w:val="24"/>
              </w:rPr>
              <w:t>480</w:t>
            </w:r>
            <w:r w:rsidRPr="001D516B">
              <w:rPr>
                <w:bCs/>
                <w:sz w:val="24"/>
              </w:rPr>
              <w:t>t/a</w:t>
            </w:r>
            <w:r w:rsidRPr="001D516B">
              <w:rPr>
                <w:bCs/>
                <w:sz w:val="24"/>
              </w:rPr>
              <w:t>，经化粪池预处理后接入</w:t>
            </w:r>
            <w:r w:rsidR="00881BF6">
              <w:rPr>
                <w:sz w:val="24"/>
              </w:rPr>
              <w:t>江阴市长泾综合污水处理有限公司</w:t>
            </w:r>
            <w:r w:rsidRPr="001D516B">
              <w:rPr>
                <w:sz w:val="24"/>
              </w:rPr>
              <w:t>集中处理，处理出水达《太湖地区城镇</w:t>
            </w:r>
            <w:r w:rsidRPr="001D516B">
              <w:rPr>
                <w:sz w:val="24"/>
              </w:rPr>
              <w:lastRenderedPageBreak/>
              <w:t>污水处理厂及重点工业行业主要水污染物排放限值》（</w:t>
            </w:r>
            <w:r w:rsidRPr="001D516B">
              <w:rPr>
                <w:sz w:val="24"/>
              </w:rPr>
              <w:t>DB32/1072-2018</w:t>
            </w:r>
            <w:r w:rsidRPr="001D516B">
              <w:rPr>
                <w:sz w:val="24"/>
              </w:rPr>
              <w:t>）表</w:t>
            </w:r>
            <w:r w:rsidRPr="001D516B">
              <w:rPr>
                <w:sz w:val="24"/>
              </w:rPr>
              <w:t>2</w:t>
            </w:r>
            <w:r w:rsidRPr="001D516B">
              <w:rPr>
                <w:sz w:val="24"/>
              </w:rPr>
              <w:t>标准</w:t>
            </w:r>
            <w:r w:rsidR="001D012A">
              <w:rPr>
                <w:rFonts w:hint="eastAsia"/>
                <w:color w:val="000000"/>
                <w:sz w:val="24"/>
              </w:rPr>
              <w:t>（从</w:t>
            </w:r>
            <w:r w:rsidR="001D012A">
              <w:rPr>
                <w:color w:val="000000"/>
                <w:sz w:val="24"/>
              </w:rPr>
              <w:t>2021</w:t>
            </w:r>
            <w:r w:rsidR="001D012A">
              <w:rPr>
                <w:rFonts w:hint="eastAsia"/>
                <w:color w:val="000000"/>
                <w:sz w:val="24"/>
              </w:rPr>
              <w:t>年</w:t>
            </w:r>
            <w:r w:rsidR="001D012A">
              <w:rPr>
                <w:color w:val="000000"/>
                <w:sz w:val="24"/>
              </w:rPr>
              <w:t>1</w:t>
            </w:r>
            <w:r w:rsidR="001D012A">
              <w:rPr>
                <w:rFonts w:hint="eastAsia"/>
                <w:color w:val="000000"/>
                <w:sz w:val="24"/>
              </w:rPr>
              <w:t>月</w:t>
            </w:r>
            <w:r w:rsidR="001D012A">
              <w:rPr>
                <w:color w:val="000000"/>
                <w:sz w:val="24"/>
              </w:rPr>
              <w:t>1</w:t>
            </w:r>
            <w:r w:rsidR="001D012A">
              <w:rPr>
                <w:rFonts w:hint="eastAsia"/>
                <w:color w:val="000000"/>
                <w:sz w:val="24"/>
              </w:rPr>
              <w:t>日起，氨氮执行</w:t>
            </w:r>
            <w:r w:rsidR="001D012A">
              <w:rPr>
                <w:color w:val="000000"/>
                <w:sz w:val="24"/>
              </w:rPr>
              <w:t>4mg/L</w:t>
            </w:r>
            <w:r w:rsidR="001D012A">
              <w:rPr>
                <w:rFonts w:hint="eastAsia"/>
                <w:color w:val="000000"/>
                <w:sz w:val="24"/>
              </w:rPr>
              <w:t>的排放标准限值，总氮执行</w:t>
            </w:r>
            <w:r w:rsidR="001D012A">
              <w:rPr>
                <w:color w:val="000000"/>
                <w:sz w:val="24"/>
              </w:rPr>
              <w:t>12 mg/L</w:t>
            </w:r>
            <w:r w:rsidR="001D012A">
              <w:rPr>
                <w:rFonts w:hint="eastAsia"/>
                <w:color w:val="000000"/>
                <w:sz w:val="24"/>
              </w:rPr>
              <w:t>的排放标准限值）</w:t>
            </w:r>
            <w:r w:rsidRPr="001D516B">
              <w:rPr>
                <w:sz w:val="24"/>
              </w:rPr>
              <w:t>和《城镇污水处理厂污染物排放标准》（</w:t>
            </w:r>
            <w:r w:rsidRPr="001D516B">
              <w:rPr>
                <w:sz w:val="24"/>
              </w:rPr>
              <w:t>GB18918-2002</w:t>
            </w:r>
            <w:r w:rsidRPr="001D516B">
              <w:rPr>
                <w:sz w:val="24"/>
              </w:rPr>
              <w:t>）表</w:t>
            </w:r>
            <w:r w:rsidRPr="001D516B">
              <w:rPr>
                <w:sz w:val="24"/>
              </w:rPr>
              <w:t>1</w:t>
            </w:r>
            <w:r w:rsidRPr="001D516B">
              <w:rPr>
                <w:sz w:val="24"/>
              </w:rPr>
              <w:t>一级</w:t>
            </w:r>
            <w:r w:rsidRPr="001D516B">
              <w:rPr>
                <w:sz w:val="24"/>
              </w:rPr>
              <w:t>A</w:t>
            </w:r>
            <w:r w:rsidRPr="001D516B">
              <w:rPr>
                <w:sz w:val="24"/>
              </w:rPr>
              <w:t>标准后排入</w:t>
            </w:r>
            <w:r w:rsidR="00881BF6">
              <w:rPr>
                <w:color w:val="000000"/>
                <w:sz w:val="24"/>
              </w:rPr>
              <w:t>张家港河</w:t>
            </w:r>
            <w:r w:rsidRPr="001D516B">
              <w:rPr>
                <w:color w:val="000000"/>
                <w:sz w:val="24"/>
              </w:rPr>
              <w:t>。</w:t>
            </w:r>
          </w:p>
          <w:p w:rsidR="00445BF4" w:rsidRPr="001D516B" w:rsidRDefault="00445BF4">
            <w:pPr>
              <w:spacing w:line="360" w:lineRule="auto"/>
              <w:ind w:leftChars="9" w:left="19" w:firstLineChars="200" w:firstLine="480"/>
              <w:rPr>
                <w:bCs/>
                <w:sz w:val="24"/>
              </w:rPr>
            </w:pPr>
            <w:r w:rsidRPr="001D516B">
              <w:rPr>
                <w:sz w:val="24"/>
              </w:rPr>
              <w:t>（</w:t>
            </w:r>
            <w:r w:rsidRPr="001D516B">
              <w:rPr>
                <w:sz w:val="24"/>
              </w:rPr>
              <w:t>3</w:t>
            </w:r>
            <w:r w:rsidRPr="001D516B">
              <w:rPr>
                <w:sz w:val="24"/>
              </w:rPr>
              <w:t>）固废：</w:t>
            </w:r>
            <w:r w:rsidRPr="001D516B">
              <w:rPr>
                <w:bCs/>
                <w:sz w:val="24"/>
              </w:rPr>
              <w:t>本项目固体废物主要为</w:t>
            </w:r>
            <w:r w:rsidR="001D012A">
              <w:rPr>
                <w:rFonts w:hint="eastAsia"/>
                <w:bCs/>
                <w:sz w:val="24"/>
              </w:rPr>
              <w:t>废金属</w:t>
            </w:r>
            <w:r w:rsidR="00333AC6">
              <w:rPr>
                <w:bCs/>
                <w:sz w:val="24"/>
              </w:rPr>
              <w:t>、废钢丸</w:t>
            </w:r>
            <w:r w:rsidR="0083149D">
              <w:rPr>
                <w:rFonts w:hint="eastAsia"/>
                <w:bCs/>
                <w:sz w:val="24"/>
              </w:rPr>
              <w:t>、</w:t>
            </w:r>
            <w:r w:rsidR="00333AC6">
              <w:rPr>
                <w:bCs/>
                <w:sz w:val="24"/>
              </w:rPr>
              <w:t>滤尘</w:t>
            </w:r>
            <w:r w:rsidRPr="001D516B">
              <w:rPr>
                <w:bCs/>
                <w:sz w:val="24"/>
              </w:rPr>
              <w:t>、</w:t>
            </w:r>
            <w:r w:rsidR="000A755B">
              <w:rPr>
                <w:rFonts w:hint="eastAsia"/>
                <w:bCs/>
                <w:sz w:val="24"/>
              </w:rPr>
              <w:t>废包装桶</w:t>
            </w:r>
            <w:r w:rsidR="001D012A">
              <w:rPr>
                <w:rFonts w:hint="eastAsia"/>
                <w:bCs/>
                <w:sz w:val="24"/>
              </w:rPr>
              <w:t>、</w:t>
            </w:r>
            <w:r w:rsidR="00BF1D4D" w:rsidRPr="001D516B">
              <w:rPr>
                <w:sz w:val="24"/>
              </w:rPr>
              <w:t>废机油、</w:t>
            </w:r>
            <w:r w:rsidR="00333AC6">
              <w:rPr>
                <w:bCs/>
                <w:sz w:val="24"/>
              </w:rPr>
              <w:t>废</w:t>
            </w:r>
            <w:r w:rsidR="008401D4">
              <w:rPr>
                <w:bCs/>
                <w:sz w:val="24"/>
              </w:rPr>
              <w:t>乳化液</w:t>
            </w:r>
            <w:r w:rsidRPr="001D516B">
              <w:rPr>
                <w:bCs/>
                <w:sz w:val="24"/>
              </w:rPr>
              <w:t>以及</w:t>
            </w:r>
            <w:r w:rsidR="004A7DAB" w:rsidRPr="001D516B">
              <w:rPr>
                <w:bCs/>
                <w:sz w:val="24"/>
              </w:rPr>
              <w:t>生活垃圾</w:t>
            </w:r>
            <w:r w:rsidRPr="001D516B">
              <w:rPr>
                <w:bCs/>
                <w:sz w:val="24"/>
              </w:rPr>
              <w:t>，</w:t>
            </w:r>
            <w:r w:rsidR="001D012A">
              <w:rPr>
                <w:rFonts w:hint="eastAsia"/>
                <w:bCs/>
                <w:sz w:val="24"/>
              </w:rPr>
              <w:t>废金属</w:t>
            </w:r>
            <w:r w:rsidR="00333AC6">
              <w:rPr>
                <w:bCs/>
                <w:sz w:val="24"/>
              </w:rPr>
              <w:t>、废钢丸以及滤尘</w:t>
            </w:r>
            <w:r w:rsidRPr="001D516B">
              <w:rPr>
                <w:sz w:val="24"/>
              </w:rPr>
              <w:t>收集后</w:t>
            </w:r>
            <w:r w:rsidR="004A7DAB" w:rsidRPr="001D516B">
              <w:rPr>
                <w:sz w:val="24"/>
              </w:rPr>
              <w:t>外售</w:t>
            </w:r>
            <w:r w:rsidRPr="001D516B">
              <w:rPr>
                <w:sz w:val="24"/>
              </w:rPr>
              <w:t>；</w:t>
            </w:r>
            <w:r w:rsidR="000A755B">
              <w:rPr>
                <w:rFonts w:hint="eastAsia"/>
                <w:sz w:val="24"/>
              </w:rPr>
              <w:t>废包装桶</w:t>
            </w:r>
            <w:r w:rsidR="001D012A">
              <w:rPr>
                <w:rFonts w:hint="eastAsia"/>
                <w:sz w:val="24"/>
              </w:rPr>
              <w:t>、</w:t>
            </w:r>
            <w:r w:rsidR="00856089">
              <w:rPr>
                <w:sz w:val="24"/>
              </w:rPr>
              <w:t>废机油和</w:t>
            </w:r>
            <w:r w:rsidR="00333AC6">
              <w:rPr>
                <w:sz w:val="24"/>
              </w:rPr>
              <w:t>废</w:t>
            </w:r>
            <w:r w:rsidR="008401D4">
              <w:rPr>
                <w:sz w:val="24"/>
              </w:rPr>
              <w:t>乳化液</w:t>
            </w:r>
            <w:r w:rsidRPr="001D516B">
              <w:rPr>
                <w:sz w:val="24"/>
              </w:rPr>
              <w:t>委托有资质机构处理；生活垃圾由环卫部门统一集中收集后处置，本项目固废均</w:t>
            </w:r>
            <w:r w:rsidRPr="001D516B">
              <w:rPr>
                <w:bCs/>
                <w:sz w:val="24"/>
              </w:rPr>
              <w:t>不外排。</w:t>
            </w:r>
          </w:p>
          <w:p w:rsidR="00445BF4" w:rsidRPr="0083149D" w:rsidRDefault="00445BF4" w:rsidP="0083149D">
            <w:pPr>
              <w:spacing w:line="360" w:lineRule="auto"/>
              <w:ind w:firstLineChars="200" w:firstLine="480"/>
              <w:rPr>
                <w:sz w:val="24"/>
              </w:rPr>
            </w:pPr>
            <w:r w:rsidRPr="001D516B">
              <w:rPr>
                <w:sz w:val="24"/>
              </w:rPr>
              <w:t>（</w:t>
            </w:r>
            <w:r w:rsidRPr="001D516B">
              <w:rPr>
                <w:sz w:val="24"/>
              </w:rPr>
              <w:t>4</w:t>
            </w:r>
            <w:r w:rsidRPr="001D516B">
              <w:rPr>
                <w:sz w:val="24"/>
              </w:rPr>
              <w:t>）噪声：本</w:t>
            </w:r>
            <w:r w:rsidRPr="001D516B">
              <w:rPr>
                <w:bCs/>
                <w:color w:val="000000"/>
                <w:sz w:val="24"/>
              </w:rPr>
              <w:t>项目噪</w:t>
            </w:r>
            <w:r w:rsidRPr="00DD7884">
              <w:rPr>
                <w:color w:val="000000"/>
                <w:sz w:val="24"/>
              </w:rPr>
              <w:t>声源主</w:t>
            </w:r>
            <w:r w:rsidRPr="00EE0CF5">
              <w:rPr>
                <w:bCs/>
                <w:sz w:val="24"/>
              </w:rPr>
              <w:t>要为</w:t>
            </w:r>
            <w:r w:rsidR="00E90832">
              <w:rPr>
                <w:rFonts w:hint="eastAsia"/>
                <w:bCs/>
                <w:sz w:val="24"/>
              </w:rPr>
              <w:t>数控车床、自动车床、滚丝机、数控铣床、压机、抛丸机、钻床、冷镦机以及空压机</w:t>
            </w:r>
            <w:r w:rsidRPr="00DD7884">
              <w:rPr>
                <w:color w:val="000000"/>
                <w:sz w:val="24"/>
              </w:rPr>
              <w:t>等，噪声</w:t>
            </w:r>
            <w:r w:rsidRPr="001D516B">
              <w:rPr>
                <w:bCs/>
                <w:color w:val="000000"/>
                <w:sz w:val="24"/>
              </w:rPr>
              <w:t>源强</w:t>
            </w:r>
            <w:r w:rsidR="007501C5">
              <w:rPr>
                <w:bCs/>
                <w:color w:val="000000"/>
                <w:sz w:val="24"/>
              </w:rPr>
              <w:t>≤90</w:t>
            </w:r>
            <w:r w:rsidRPr="001D516B">
              <w:rPr>
                <w:bCs/>
                <w:color w:val="000000"/>
                <w:sz w:val="24"/>
              </w:rPr>
              <w:t>dB(</w:t>
            </w:r>
            <w:r w:rsidRPr="001D516B">
              <w:rPr>
                <w:color w:val="000000"/>
                <w:sz w:val="24"/>
              </w:rPr>
              <w:t>A)</w:t>
            </w:r>
            <w:r w:rsidRPr="001D516B">
              <w:rPr>
                <w:bCs/>
                <w:color w:val="000000"/>
                <w:sz w:val="24"/>
              </w:rPr>
              <w:t>。</w:t>
            </w:r>
            <w:r w:rsidR="004A7DAB" w:rsidRPr="001D516B">
              <w:rPr>
                <w:color w:val="000000"/>
                <w:sz w:val="24"/>
              </w:rPr>
              <w:t>经采取选用低噪音设备、合理布局，经车间、厂房隔声等措施后</w:t>
            </w:r>
            <w:r w:rsidRPr="001D516B">
              <w:rPr>
                <w:bCs/>
                <w:color w:val="000000"/>
                <w:sz w:val="24"/>
              </w:rPr>
              <w:t>，</w:t>
            </w:r>
            <w:r w:rsidRPr="001D516B">
              <w:rPr>
                <w:color w:val="000000"/>
                <w:sz w:val="24"/>
              </w:rPr>
              <w:t>厂界噪声可达</w:t>
            </w:r>
            <w:r w:rsidRPr="001D516B">
              <w:rPr>
                <w:color w:val="000000"/>
                <w:sz w:val="24"/>
              </w:rPr>
              <w:t>GB12348-2008</w:t>
            </w:r>
            <w:r w:rsidRPr="001D516B">
              <w:rPr>
                <w:color w:val="000000"/>
                <w:sz w:val="24"/>
              </w:rPr>
              <w:t>《工业企业厂界环境噪声排放标准》表</w:t>
            </w:r>
            <w:r w:rsidRPr="001D516B">
              <w:rPr>
                <w:color w:val="000000"/>
                <w:sz w:val="24"/>
              </w:rPr>
              <w:t>1</w:t>
            </w:r>
            <w:r w:rsidRPr="001D516B">
              <w:rPr>
                <w:color w:val="000000"/>
                <w:sz w:val="24"/>
              </w:rPr>
              <w:t>中</w:t>
            </w:r>
            <w:r w:rsidR="009B6E86">
              <w:rPr>
                <w:rFonts w:hint="eastAsia"/>
                <w:color w:val="000000"/>
                <w:sz w:val="24"/>
              </w:rPr>
              <w:t>3</w:t>
            </w:r>
            <w:r w:rsidR="002E5E19" w:rsidRPr="001D516B">
              <w:rPr>
                <w:color w:val="000000"/>
                <w:sz w:val="24"/>
              </w:rPr>
              <w:t>类</w:t>
            </w:r>
            <w:r w:rsidRPr="001D516B">
              <w:rPr>
                <w:color w:val="000000"/>
                <w:sz w:val="24"/>
              </w:rPr>
              <w:t>标准。</w:t>
            </w:r>
          </w:p>
          <w:p w:rsidR="00445BF4" w:rsidRPr="001D516B" w:rsidRDefault="00445BF4">
            <w:pPr>
              <w:spacing w:line="360" w:lineRule="auto"/>
              <w:rPr>
                <w:sz w:val="24"/>
              </w:rPr>
            </w:pPr>
            <w:r w:rsidRPr="001D516B">
              <w:rPr>
                <w:b/>
                <w:sz w:val="24"/>
              </w:rPr>
              <w:t>六、环境影响分析</w:t>
            </w:r>
          </w:p>
          <w:p w:rsidR="000336AD" w:rsidRPr="001D516B" w:rsidRDefault="00445BF4">
            <w:pPr>
              <w:pStyle w:val="a5"/>
              <w:spacing w:line="360" w:lineRule="auto"/>
              <w:ind w:firstLineChars="196" w:firstLine="470"/>
              <w:rPr>
                <w:color w:val="000000"/>
              </w:rPr>
            </w:pPr>
            <w:r w:rsidRPr="001D516B">
              <w:rPr>
                <w:bCs/>
              </w:rPr>
              <w:t>（</w:t>
            </w:r>
            <w:r w:rsidRPr="001D516B">
              <w:rPr>
                <w:bCs/>
              </w:rPr>
              <w:t>1</w:t>
            </w:r>
            <w:r w:rsidRPr="001D516B">
              <w:rPr>
                <w:bCs/>
              </w:rPr>
              <w:t>）环境空气：</w:t>
            </w:r>
            <w:r w:rsidR="0083149D" w:rsidRPr="001D516B">
              <w:rPr>
                <w:color w:val="000000"/>
              </w:rPr>
              <w:t>本项目</w:t>
            </w:r>
            <w:r w:rsidR="0083149D">
              <w:rPr>
                <w:rFonts w:hint="eastAsia"/>
                <w:color w:val="000000"/>
              </w:rPr>
              <w:t>抛丸工序产生的颗粒物通过</w:t>
            </w:r>
            <w:r w:rsidR="0083149D">
              <w:rPr>
                <w:rFonts w:hAnsi="宋体" w:hint="eastAsia"/>
                <w:color w:val="000000"/>
              </w:rPr>
              <w:t>布袋除尘器进行收集处理，尾气通过一根</w:t>
            </w:r>
            <w:r w:rsidR="0083149D">
              <w:rPr>
                <w:rFonts w:hAnsi="宋体" w:hint="eastAsia"/>
                <w:color w:val="000000"/>
              </w:rPr>
              <w:t>15</w:t>
            </w:r>
            <w:r w:rsidR="0083149D">
              <w:rPr>
                <w:rFonts w:hAnsi="宋体" w:hint="eastAsia"/>
                <w:color w:val="000000"/>
              </w:rPr>
              <w:t>米高排气筒（</w:t>
            </w:r>
            <w:r w:rsidR="0001571D">
              <w:rPr>
                <w:rFonts w:hAnsi="宋体" w:hint="eastAsia"/>
                <w:color w:val="000000"/>
              </w:rPr>
              <w:t>DA00</w:t>
            </w:r>
            <w:r w:rsidR="0083149D">
              <w:rPr>
                <w:rFonts w:hAnsi="宋体" w:hint="eastAsia"/>
                <w:color w:val="000000"/>
              </w:rPr>
              <w:t>1</w:t>
            </w:r>
            <w:r w:rsidR="0083149D">
              <w:rPr>
                <w:rFonts w:hAnsi="宋体" w:hint="eastAsia"/>
                <w:color w:val="000000"/>
              </w:rPr>
              <w:t>）排放，</w:t>
            </w:r>
            <w:r w:rsidR="0001571D">
              <w:rPr>
                <w:rFonts w:hAnsi="宋体" w:hint="eastAsia"/>
                <w:color w:val="000000"/>
              </w:rPr>
              <w:t>颗粒物有组织排放</w:t>
            </w:r>
            <w:r w:rsidR="0083149D" w:rsidRPr="001D516B">
              <w:rPr>
                <w:spacing w:val="-4"/>
              </w:rPr>
              <w:t>可达</w:t>
            </w:r>
            <w:r w:rsidR="0083149D">
              <w:rPr>
                <w:rFonts w:hint="eastAsia"/>
              </w:rPr>
              <w:t>《大气污染物综合排放标准》（</w:t>
            </w:r>
            <w:r w:rsidR="0083149D">
              <w:t>GB16297-1996</w:t>
            </w:r>
            <w:r w:rsidR="0083149D">
              <w:rPr>
                <w:rFonts w:hint="eastAsia"/>
              </w:rPr>
              <w:t>）表</w:t>
            </w:r>
            <w:r w:rsidR="0083149D">
              <w:t>2</w:t>
            </w:r>
            <w:r w:rsidR="0083149D">
              <w:rPr>
                <w:rFonts w:hint="eastAsia"/>
              </w:rPr>
              <w:t>中相应排放标准</w:t>
            </w:r>
            <w:r w:rsidR="0083149D" w:rsidRPr="001D516B">
              <w:rPr>
                <w:color w:val="000000"/>
              </w:rPr>
              <w:t>。</w:t>
            </w:r>
          </w:p>
          <w:p w:rsidR="00445BF4" w:rsidRPr="001D516B" w:rsidRDefault="00445BF4">
            <w:pPr>
              <w:spacing w:line="360" w:lineRule="auto"/>
              <w:ind w:firstLineChars="200" w:firstLine="480"/>
              <w:rPr>
                <w:sz w:val="24"/>
              </w:rPr>
            </w:pPr>
            <w:r w:rsidRPr="001D516B">
              <w:rPr>
                <w:sz w:val="24"/>
              </w:rPr>
              <w:t>（</w:t>
            </w:r>
            <w:r w:rsidRPr="001D516B">
              <w:rPr>
                <w:sz w:val="24"/>
              </w:rPr>
              <w:t>2</w:t>
            </w:r>
            <w:r w:rsidRPr="001D516B">
              <w:rPr>
                <w:sz w:val="24"/>
              </w:rPr>
              <w:t>）地表水：本项目</w:t>
            </w:r>
            <w:r w:rsidRPr="001D516B">
              <w:rPr>
                <w:bCs/>
                <w:sz w:val="24"/>
              </w:rPr>
              <w:t>生活污水接管量</w:t>
            </w:r>
            <w:r w:rsidR="001D012A">
              <w:rPr>
                <w:rFonts w:hint="eastAsia"/>
                <w:bCs/>
                <w:sz w:val="24"/>
              </w:rPr>
              <w:t>480</w:t>
            </w:r>
            <w:r w:rsidRPr="001D516B">
              <w:rPr>
                <w:sz w:val="24"/>
              </w:rPr>
              <w:t>t/a</w:t>
            </w:r>
            <w:r w:rsidRPr="001D516B">
              <w:rPr>
                <w:bCs/>
                <w:sz w:val="24"/>
              </w:rPr>
              <w:t>，</w:t>
            </w:r>
            <w:r w:rsidRPr="001D516B">
              <w:rPr>
                <w:sz w:val="24"/>
              </w:rPr>
              <w:t>生活污水接入</w:t>
            </w:r>
            <w:r w:rsidR="00881BF6">
              <w:rPr>
                <w:sz w:val="24"/>
              </w:rPr>
              <w:t>江阴市长泾综合污水处理有限公司</w:t>
            </w:r>
            <w:r w:rsidRPr="001D516B">
              <w:rPr>
                <w:sz w:val="24"/>
              </w:rPr>
              <w:t>集中处理，处理出水达《太湖地区城镇污水处理厂及重点工业行业主要水污染物排放限值》（</w:t>
            </w:r>
            <w:r w:rsidRPr="001D516B">
              <w:rPr>
                <w:sz w:val="24"/>
              </w:rPr>
              <w:t>DB32/1072-2018</w:t>
            </w:r>
            <w:r w:rsidRPr="001D516B">
              <w:rPr>
                <w:sz w:val="24"/>
              </w:rPr>
              <w:t>）表</w:t>
            </w:r>
            <w:r w:rsidRPr="001D516B">
              <w:rPr>
                <w:sz w:val="24"/>
              </w:rPr>
              <w:t>2</w:t>
            </w:r>
            <w:r w:rsidRPr="001D516B">
              <w:rPr>
                <w:sz w:val="24"/>
              </w:rPr>
              <w:t>标准</w:t>
            </w:r>
            <w:r w:rsidR="001D012A">
              <w:rPr>
                <w:rFonts w:hint="eastAsia"/>
                <w:color w:val="000000"/>
                <w:sz w:val="24"/>
              </w:rPr>
              <w:t>（从</w:t>
            </w:r>
            <w:r w:rsidR="001D012A">
              <w:rPr>
                <w:color w:val="000000"/>
                <w:sz w:val="24"/>
              </w:rPr>
              <w:t>2021</w:t>
            </w:r>
            <w:r w:rsidR="001D012A">
              <w:rPr>
                <w:rFonts w:hint="eastAsia"/>
                <w:color w:val="000000"/>
                <w:sz w:val="24"/>
              </w:rPr>
              <w:t>年</w:t>
            </w:r>
            <w:r w:rsidR="001D012A">
              <w:rPr>
                <w:color w:val="000000"/>
                <w:sz w:val="24"/>
              </w:rPr>
              <w:t>1</w:t>
            </w:r>
            <w:r w:rsidR="001D012A">
              <w:rPr>
                <w:rFonts w:hint="eastAsia"/>
                <w:color w:val="000000"/>
                <w:sz w:val="24"/>
              </w:rPr>
              <w:t>月</w:t>
            </w:r>
            <w:r w:rsidR="001D012A">
              <w:rPr>
                <w:color w:val="000000"/>
                <w:sz w:val="24"/>
              </w:rPr>
              <w:t>1</w:t>
            </w:r>
            <w:r w:rsidR="001D012A">
              <w:rPr>
                <w:rFonts w:hint="eastAsia"/>
                <w:color w:val="000000"/>
                <w:sz w:val="24"/>
              </w:rPr>
              <w:t>日起，氨氮执行</w:t>
            </w:r>
            <w:r w:rsidR="001D012A">
              <w:rPr>
                <w:color w:val="000000"/>
                <w:sz w:val="24"/>
              </w:rPr>
              <w:t>4mg/L</w:t>
            </w:r>
            <w:r w:rsidR="001D012A">
              <w:rPr>
                <w:rFonts w:hint="eastAsia"/>
                <w:color w:val="000000"/>
                <w:sz w:val="24"/>
              </w:rPr>
              <w:t>的排放标准限值，总氮执行</w:t>
            </w:r>
            <w:r w:rsidR="001D012A">
              <w:rPr>
                <w:color w:val="000000"/>
                <w:sz w:val="24"/>
              </w:rPr>
              <w:t>12 mg/L</w:t>
            </w:r>
            <w:r w:rsidR="001D012A">
              <w:rPr>
                <w:rFonts w:hint="eastAsia"/>
                <w:color w:val="000000"/>
                <w:sz w:val="24"/>
              </w:rPr>
              <w:t>的排放标准限值）</w:t>
            </w:r>
            <w:r w:rsidRPr="001D516B">
              <w:rPr>
                <w:sz w:val="24"/>
              </w:rPr>
              <w:t>和《城镇污水处理厂污染物排放标准》（</w:t>
            </w:r>
            <w:r w:rsidRPr="001D516B">
              <w:rPr>
                <w:sz w:val="24"/>
              </w:rPr>
              <w:t>GB18918-2002</w:t>
            </w:r>
            <w:r w:rsidRPr="001D516B">
              <w:rPr>
                <w:sz w:val="24"/>
              </w:rPr>
              <w:t>）表</w:t>
            </w:r>
            <w:r w:rsidRPr="001D516B">
              <w:rPr>
                <w:sz w:val="24"/>
              </w:rPr>
              <w:t>1</w:t>
            </w:r>
            <w:r w:rsidRPr="001D516B">
              <w:rPr>
                <w:sz w:val="24"/>
              </w:rPr>
              <w:t>一级</w:t>
            </w:r>
            <w:r w:rsidRPr="001D516B">
              <w:rPr>
                <w:sz w:val="24"/>
              </w:rPr>
              <w:t>A</w:t>
            </w:r>
            <w:r w:rsidRPr="001D516B">
              <w:rPr>
                <w:sz w:val="24"/>
              </w:rPr>
              <w:t>标准，尾水最终排入</w:t>
            </w:r>
            <w:r w:rsidR="00881BF6">
              <w:rPr>
                <w:color w:val="000000"/>
                <w:sz w:val="24"/>
              </w:rPr>
              <w:t>张家港河</w:t>
            </w:r>
            <w:r w:rsidRPr="001D516B">
              <w:rPr>
                <w:sz w:val="24"/>
              </w:rPr>
              <w:t>，对环境影响较小。</w:t>
            </w:r>
          </w:p>
          <w:p w:rsidR="00445BF4" w:rsidRPr="001D516B" w:rsidRDefault="00445BF4">
            <w:pPr>
              <w:spacing w:line="360" w:lineRule="auto"/>
              <w:ind w:firstLineChars="200" w:firstLine="480"/>
              <w:rPr>
                <w:sz w:val="24"/>
              </w:rPr>
            </w:pPr>
            <w:r w:rsidRPr="001D516B">
              <w:rPr>
                <w:sz w:val="24"/>
              </w:rPr>
              <w:t>（</w:t>
            </w:r>
            <w:r w:rsidRPr="001D516B">
              <w:rPr>
                <w:sz w:val="24"/>
              </w:rPr>
              <w:t>3</w:t>
            </w:r>
            <w:r w:rsidRPr="001D516B">
              <w:rPr>
                <w:sz w:val="24"/>
              </w:rPr>
              <w:t>）固废：本项目</w:t>
            </w:r>
            <w:r w:rsidRPr="001D516B">
              <w:rPr>
                <w:bCs/>
                <w:sz w:val="24"/>
              </w:rPr>
              <w:t>各项固废均经综合利用或合理处置，均不外排，故对周围环境无影响。</w:t>
            </w:r>
          </w:p>
          <w:p w:rsidR="00445BF4" w:rsidRPr="001D516B" w:rsidRDefault="00445BF4">
            <w:pPr>
              <w:spacing w:line="360" w:lineRule="auto"/>
              <w:ind w:firstLineChars="200" w:firstLine="480"/>
              <w:rPr>
                <w:sz w:val="24"/>
              </w:rPr>
            </w:pPr>
            <w:r w:rsidRPr="001D516B">
              <w:rPr>
                <w:sz w:val="24"/>
              </w:rPr>
              <w:t>（</w:t>
            </w:r>
            <w:r w:rsidRPr="001D516B">
              <w:rPr>
                <w:sz w:val="24"/>
              </w:rPr>
              <w:t>4</w:t>
            </w:r>
            <w:r w:rsidRPr="001D516B">
              <w:rPr>
                <w:sz w:val="24"/>
              </w:rPr>
              <w:t>）噪声：本项目噪声源经采取相应措施边界噪声可达《工业企业厂界环境噪声排放标准》（</w:t>
            </w:r>
            <w:r w:rsidRPr="001D516B">
              <w:rPr>
                <w:sz w:val="24"/>
              </w:rPr>
              <w:t>GB12348-2008</w:t>
            </w:r>
            <w:r w:rsidRPr="001D516B">
              <w:rPr>
                <w:sz w:val="24"/>
              </w:rPr>
              <w:t>）表</w:t>
            </w:r>
            <w:r w:rsidRPr="001D516B">
              <w:rPr>
                <w:sz w:val="24"/>
              </w:rPr>
              <w:t>1</w:t>
            </w:r>
            <w:r w:rsidRPr="001D516B">
              <w:rPr>
                <w:sz w:val="24"/>
              </w:rPr>
              <w:t>中</w:t>
            </w:r>
            <w:r w:rsidR="009B6E86">
              <w:rPr>
                <w:rFonts w:hint="eastAsia"/>
                <w:sz w:val="24"/>
              </w:rPr>
              <w:t>3</w:t>
            </w:r>
            <w:r w:rsidR="002E5E19" w:rsidRPr="001D516B">
              <w:rPr>
                <w:sz w:val="24"/>
              </w:rPr>
              <w:t>类</w:t>
            </w:r>
            <w:r w:rsidRPr="001D516B">
              <w:rPr>
                <w:sz w:val="24"/>
              </w:rPr>
              <w:t>标准</w:t>
            </w:r>
            <w:r w:rsidR="003B64EC">
              <w:rPr>
                <w:rFonts w:hint="eastAsia"/>
                <w:color w:val="000000"/>
                <w:sz w:val="24"/>
              </w:rPr>
              <w:t>，故本项目噪声对周围环境影响较小。</w:t>
            </w:r>
          </w:p>
          <w:p w:rsidR="00445BF4" w:rsidRPr="001D516B" w:rsidRDefault="00445BF4">
            <w:pPr>
              <w:spacing w:line="360" w:lineRule="auto"/>
              <w:rPr>
                <w:b/>
                <w:sz w:val="24"/>
              </w:rPr>
            </w:pPr>
            <w:r w:rsidRPr="001D516B">
              <w:rPr>
                <w:b/>
                <w:sz w:val="24"/>
              </w:rPr>
              <w:t>七、清洁生产</w:t>
            </w:r>
          </w:p>
          <w:p w:rsidR="00445BF4" w:rsidRPr="001D516B" w:rsidRDefault="00445BF4">
            <w:pPr>
              <w:spacing w:line="360" w:lineRule="auto"/>
              <w:ind w:firstLineChars="200" w:firstLine="480"/>
              <w:rPr>
                <w:sz w:val="24"/>
              </w:rPr>
            </w:pPr>
            <w:r w:rsidRPr="001D516B">
              <w:rPr>
                <w:sz w:val="24"/>
              </w:rPr>
              <w:t>本项目原料为无毒无害物质，因此生产过程中对环境危害影响较小</w:t>
            </w:r>
            <w:r w:rsidR="001D012A">
              <w:rPr>
                <w:rFonts w:hint="eastAsia"/>
                <w:sz w:val="24"/>
              </w:rPr>
              <w:t>，</w:t>
            </w:r>
            <w:r w:rsidRPr="001D516B">
              <w:rPr>
                <w:sz w:val="24"/>
              </w:rPr>
              <w:t>无燃烧废</w:t>
            </w:r>
            <w:r w:rsidRPr="001D516B">
              <w:rPr>
                <w:sz w:val="24"/>
              </w:rPr>
              <w:lastRenderedPageBreak/>
              <w:t>气产生</w:t>
            </w:r>
            <w:r w:rsidR="001D012A">
              <w:rPr>
                <w:rFonts w:hint="eastAsia"/>
                <w:sz w:val="24"/>
              </w:rPr>
              <w:t>，</w:t>
            </w:r>
            <w:r w:rsidRPr="001D516B">
              <w:rPr>
                <w:sz w:val="24"/>
              </w:rPr>
              <w:t>生产过程产生的一般固废</w:t>
            </w:r>
            <w:r w:rsidR="003B64EC">
              <w:rPr>
                <w:rFonts w:hint="eastAsia"/>
                <w:sz w:val="24"/>
              </w:rPr>
              <w:t>收集外售</w:t>
            </w:r>
            <w:r w:rsidRPr="001D516B">
              <w:rPr>
                <w:sz w:val="24"/>
              </w:rPr>
              <w:t>，</w:t>
            </w:r>
            <w:r w:rsidR="003B64EC">
              <w:rPr>
                <w:rFonts w:hint="eastAsia"/>
                <w:sz w:val="24"/>
              </w:rPr>
              <w:t>危险废物交有资质单位合理处置，</w:t>
            </w:r>
            <w:r w:rsidRPr="001D516B">
              <w:rPr>
                <w:sz w:val="24"/>
              </w:rPr>
              <w:t>实现了废物的减量化、资源化和无害化。综上所述，本项目基本符合清洁生产要求。</w:t>
            </w:r>
          </w:p>
          <w:p w:rsidR="00445BF4" w:rsidRPr="001D516B" w:rsidRDefault="00445BF4">
            <w:pPr>
              <w:spacing w:line="360" w:lineRule="auto"/>
              <w:rPr>
                <w:b/>
                <w:sz w:val="24"/>
              </w:rPr>
            </w:pPr>
            <w:r w:rsidRPr="001D516B">
              <w:rPr>
                <w:b/>
                <w:sz w:val="24"/>
              </w:rPr>
              <w:t>八、总量控制</w:t>
            </w:r>
          </w:p>
          <w:p w:rsidR="00445BF4" w:rsidRPr="003B64EC" w:rsidRDefault="00445BF4" w:rsidP="003B64EC">
            <w:pPr>
              <w:spacing w:line="360" w:lineRule="auto"/>
              <w:ind w:firstLineChars="200" w:firstLine="480"/>
              <w:rPr>
                <w:sz w:val="24"/>
              </w:rPr>
            </w:pPr>
            <w:r w:rsidRPr="006E4EE1">
              <w:rPr>
                <w:sz w:val="24"/>
              </w:rPr>
              <w:t>本项目</w:t>
            </w:r>
            <w:r w:rsidR="006E4EE1" w:rsidRPr="006E4EE1">
              <w:rPr>
                <w:rFonts w:hint="eastAsia"/>
                <w:sz w:val="24"/>
              </w:rPr>
              <w:t>废水排放</w:t>
            </w:r>
            <w:r w:rsidR="006E4EE1" w:rsidRPr="003B64EC">
              <w:rPr>
                <w:rFonts w:hint="eastAsia"/>
                <w:sz w:val="24"/>
              </w:rPr>
              <w:t>总量为</w:t>
            </w:r>
            <w:r w:rsidR="001D012A">
              <w:rPr>
                <w:rFonts w:hint="eastAsia"/>
                <w:sz w:val="24"/>
              </w:rPr>
              <w:t>480</w:t>
            </w:r>
            <w:r w:rsidR="006E4EE1" w:rsidRPr="003B64EC">
              <w:rPr>
                <w:sz w:val="24"/>
              </w:rPr>
              <w:t>t/a</w:t>
            </w:r>
            <w:r w:rsidR="006E4EE1" w:rsidRPr="003B64EC">
              <w:rPr>
                <w:rFonts w:hint="eastAsia"/>
                <w:sz w:val="24"/>
              </w:rPr>
              <w:t>，</w:t>
            </w:r>
            <w:r w:rsidR="006E4EE1" w:rsidRPr="003B64EC">
              <w:rPr>
                <w:sz w:val="24"/>
              </w:rPr>
              <w:t>COD</w:t>
            </w:r>
            <w:r w:rsidR="006E4EE1" w:rsidRPr="003B64EC">
              <w:rPr>
                <w:rFonts w:hint="eastAsia"/>
                <w:sz w:val="24"/>
              </w:rPr>
              <w:t>、</w:t>
            </w:r>
            <w:r w:rsidR="006E4EE1" w:rsidRPr="003B64EC">
              <w:rPr>
                <w:sz w:val="24"/>
              </w:rPr>
              <w:t>SS</w:t>
            </w:r>
            <w:r w:rsidR="006E4EE1" w:rsidRPr="003B64EC">
              <w:rPr>
                <w:rFonts w:hint="eastAsia"/>
                <w:sz w:val="24"/>
              </w:rPr>
              <w:t>、氨氮、</w:t>
            </w:r>
            <w:r w:rsidR="0001571D">
              <w:rPr>
                <w:rFonts w:hint="eastAsia"/>
                <w:sz w:val="24"/>
              </w:rPr>
              <w:t>总氮、</w:t>
            </w:r>
            <w:r w:rsidR="006E4EE1" w:rsidRPr="003B64EC">
              <w:rPr>
                <w:rFonts w:hint="eastAsia"/>
                <w:sz w:val="24"/>
              </w:rPr>
              <w:t>总磷排放总量分别为</w:t>
            </w:r>
            <w:r w:rsidR="006E4EE1" w:rsidRPr="003B64EC">
              <w:rPr>
                <w:sz w:val="24"/>
              </w:rPr>
              <w:t>0.0</w:t>
            </w:r>
            <w:r w:rsidR="001D012A">
              <w:rPr>
                <w:rFonts w:hint="eastAsia"/>
                <w:sz w:val="24"/>
              </w:rPr>
              <w:t>2</w:t>
            </w:r>
            <w:r w:rsidR="003B64EC" w:rsidRPr="003B64EC">
              <w:rPr>
                <w:rFonts w:hint="eastAsia"/>
                <w:sz w:val="24"/>
              </w:rPr>
              <w:t>4</w:t>
            </w:r>
            <w:r w:rsidR="006E4EE1" w:rsidRPr="003B64EC">
              <w:rPr>
                <w:sz w:val="24"/>
              </w:rPr>
              <w:t>t/a</w:t>
            </w:r>
            <w:r w:rsidR="006E4EE1" w:rsidRPr="003B64EC">
              <w:rPr>
                <w:rFonts w:hint="eastAsia"/>
                <w:sz w:val="24"/>
              </w:rPr>
              <w:t>、</w:t>
            </w:r>
            <w:r w:rsidR="006E4EE1" w:rsidRPr="003B64EC">
              <w:rPr>
                <w:sz w:val="24"/>
              </w:rPr>
              <w:t>0.00</w:t>
            </w:r>
            <w:r w:rsidR="001D012A">
              <w:rPr>
                <w:rFonts w:hint="eastAsia"/>
                <w:sz w:val="24"/>
              </w:rPr>
              <w:t>48</w:t>
            </w:r>
            <w:r w:rsidR="006E4EE1" w:rsidRPr="003B64EC">
              <w:rPr>
                <w:sz w:val="24"/>
              </w:rPr>
              <w:t>t/a</w:t>
            </w:r>
            <w:r w:rsidR="006E4EE1" w:rsidRPr="003B64EC">
              <w:rPr>
                <w:rFonts w:hint="eastAsia"/>
                <w:sz w:val="24"/>
              </w:rPr>
              <w:t>、</w:t>
            </w:r>
            <w:r w:rsidR="006E4EE1" w:rsidRPr="003B64EC">
              <w:rPr>
                <w:sz w:val="24"/>
              </w:rPr>
              <w:t>0.00</w:t>
            </w:r>
            <w:r w:rsidR="001D012A">
              <w:rPr>
                <w:rFonts w:hint="eastAsia"/>
                <w:sz w:val="24"/>
              </w:rPr>
              <w:t>24</w:t>
            </w:r>
            <w:r w:rsidR="006E4EE1" w:rsidRPr="003B64EC">
              <w:rPr>
                <w:sz w:val="24"/>
              </w:rPr>
              <w:t>t/a</w:t>
            </w:r>
            <w:r w:rsidR="006E4EE1" w:rsidRPr="003B64EC">
              <w:rPr>
                <w:rFonts w:hint="eastAsia"/>
                <w:sz w:val="24"/>
              </w:rPr>
              <w:t>、</w:t>
            </w:r>
            <w:r w:rsidR="0001571D" w:rsidRPr="003B64EC">
              <w:rPr>
                <w:sz w:val="24"/>
              </w:rPr>
              <w:t>0.00</w:t>
            </w:r>
            <w:r w:rsidR="00C33B1E">
              <w:rPr>
                <w:rFonts w:hint="eastAsia"/>
                <w:sz w:val="24"/>
              </w:rPr>
              <w:t>72</w:t>
            </w:r>
            <w:r w:rsidR="0001571D" w:rsidRPr="003B64EC">
              <w:rPr>
                <w:sz w:val="24"/>
              </w:rPr>
              <w:t>t/a</w:t>
            </w:r>
            <w:r w:rsidR="0001571D">
              <w:rPr>
                <w:rFonts w:hint="eastAsia"/>
                <w:sz w:val="24"/>
              </w:rPr>
              <w:t>、</w:t>
            </w:r>
            <w:r w:rsidR="006E4EE1" w:rsidRPr="003B64EC">
              <w:rPr>
                <w:sz w:val="24"/>
              </w:rPr>
              <w:t>0.000</w:t>
            </w:r>
            <w:r w:rsidR="00C33B1E">
              <w:rPr>
                <w:rFonts w:hint="eastAsia"/>
                <w:sz w:val="24"/>
              </w:rPr>
              <w:t>2</w:t>
            </w:r>
            <w:r w:rsidR="006E4EE1" w:rsidRPr="003B64EC">
              <w:rPr>
                <w:sz w:val="24"/>
              </w:rPr>
              <w:t>t/a</w:t>
            </w:r>
            <w:r w:rsidR="006E4EE1" w:rsidRPr="003B64EC">
              <w:rPr>
                <w:rFonts w:hint="eastAsia"/>
                <w:sz w:val="24"/>
              </w:rPr>
              <w:t>。本项目水污染物排放总量指标在</w:t>
            </w:r>
            <w:r w:rsidR="009B6E86">
              <w:rPr>
                <w:rFonts w:hint="eastAsia"/>
                <w:sz w:val="24"/>
              </w:rPr>
              <w:t>长泾</w:t>
            </w:r>
            <w:r w:rsidR="006E4EE1" w:rsidRPr="003B64EC">
              <w:rPr>
                <w:rFonts w:hint="eastAsia"/>
                <w:sz w:val="24"/>
              </w:rPr>
              <w:t>镇内控源截污内平衡；特征因子</w:t>
            </w:r>
            <w:r w:rsidR="006E4EE1" w:rsidRPr="003B64EC">
              <w:rPr>
                <w:sz w:val="24"/>
              </w:rPr>
              <w:t>SS</w:t>
            </w:r>
            <w:r w:rsidR="006E4EE1" w:rsidRPr="003B64EC">
              <w:rPr>
                <w:rFonts w:hint="eastAsia"/>
                <w:sz w:val="24"/>
              </w:rPr>
              <w:t>作为企业日常考核指标。</w:t>
            </w:r>
          </w:p>
          <w:p w:rsidR="003B64EC" w:rsidRDefault="003B64EC" w:rsidP="003B64EC">
            <w:pPr>
              <w:spacing w:line="360" w:lineRule="auto"/>
              <w:ind w:firstLineChars="200" w:firstLine="480"/>
              <w:rPr>
                <w:sz w:val="24"/>
              </w:rPr>
            </w:pPr>
            <w:r>
              <w:rPr>
                <w:rFonts w:hint="eastAsia"/>
                <w:sz w:val="24"/>
              </w:rPr>
              <w:t>本项目大气污染物颗粒物排放总量为</w:t>
            </w:r>
            <w:r>
              <w:rPr>
                <w:sz w:val="24"/>
              </w:rPr>
              <w:t>0.0</w:t>
            </w:r>
            <w:r w:rsidR="00C33B1E">
              <w:rPr>
                <w:rFonts w:hint="eastAsia"/>
                <w:sz w:val="24"/>
              </w:rPr>
              <w:t>088</w:t>
            </w:r>
            <w:r>
              <w:rPr>
                <w:sz w:val="24"/>
              </w:rPr>
              <w:t>t/a</w:t>
            </w:r>
            <w:r>
              <w:rPr>
                <w:rFonts w:hint="eastAsia"/>
                <w:sz w:val="24"/>
              </w:rPr>
              <w:t>，在</w:t>
            </w:r>
            <w:r w:rsidR="009B6E86">
              <w:rPr>
                <w:rFonts w:hint="eastAsia"/>
                <w:sz w:val="24"/>
              </w:rPr>
              <w:t>长泾</w:t>
            </w:r>
            <w:r>
              <w:rPr>
                <w:rFonts w:hint="eastAsia"/>
                <w:sz w:val="24"/>
              </w:rPr>
              <w:t>镇内平衡</w:t>
            </w:r>
            <w:r w:rsidR="0001571D">
              <w:rPr>
                <w:rFonts w:hint="eastAsia"/>
                <w:sz w:val="24"/>
              </w:rPr>
              <w:t>。</w:t>
            </w:r>
          </w:p>
          <w:p w:rsidR="00445BF4" w:rsidRPr="001D516B" w:rsidRDefault="00445BF4">
            <w:pPr>
              <w:spacing w:line="360" w:lineRule="auto"/>
              <w:ind w:firstLineChars="200" w:firstLine="480"/>
              <w:rPr>
                <w:sz w:val="24"/>
              </w:rPr>
            </w:pPr>
            <w:r w:rsidRPr="001D516B">
              <w:rPr>
                <w:sz w:val="24"/>
              </w:rPr>
              <w:t>固体废物的排放总量为零，符合总量控制的要求。</w:t>
            </w:r>
          </w:p>
          <w:p w:rsidR="00445BF4" w:rsidRPr="001D516B" w:rsidRDefault="00445BF4">
            <w:pPr>
              <w:spacing w:line="360" w:lineRule="auto"/>
              <w:ind w:firstLineChars="200" w:firstLine="480"/>
              <w:rPr>
                <w:sz w:val="24"/>
              </w:rPr>
            </w:pPr>
          </w:p>
          <w:p w:rsidR="00445BF4" w:rsidRPr="001D516B" w:rsidRDefault="00445BF4" w:rsidP="00CA2C90">
            <w:pPr>
              <w:spacing w:line="360" w:lineRule="auto"/>
              <w:ind w:firstLineChars="196" w:firstLine="472"/>
              <w:rPr>
                <w:b/>
                <w:sz w:val="24"/>
              </w:rPr>
            </w:pPr>
            <w:r w:rsidRPr="001D516B">
              <w:rPr>
                <w:b/>
                <w:sz w:val="24"/>
              </w:rPr>
              <w:t>综上所述，本项目符合产业政策，选址合理，针对各类污染物排放特点，采取了相应的污染防治措施，使污染物达标排放，对周围环境的影响较小，生活污水污染因子总量控制指标可在</w:t>
            </w:r>
            <w:r w:rsidR="009B6E86">
              <w:rPr>
                <w:b/>
                <w:sz w:val="24"/>
              </w:rPr>
              <w:t>长泾</w:t>
            </w:r>
            <w:r w:rsidRPr="001D516B">
              <w:rPr>
                <w:b/>
                <w:sz w:val="24"/>
              </w:rPr>
              <w:t>镇控源截污内平衡，</w:t>
            </w:r>
            <w:r w:rsidR="00FA05DA">
              <w:rPr>
                <w:b/>
                <w:sz w:val="24"/>
              </w:rPr>
              <w:t>颗粒物</w:t>
            </w:r>
            <w:r w:rsidRPr="001D516B">
              <w:rPr>
                <w:b/>
                <w:sz w:val="24"/>
              </w:rPr>
              <w:t>排放总量在</w:t>
            </w:r>
            <w:r w:rsidR="009B6E86">
              <w:rPr>
                <w:b/>
                <w:sz w:val="24"/>
              </w:rPr>
              <w:t>长泾</w:t>
            </w:r>
            <w:r w:rsidRPr="001D516B">
              <w:rPr>
                <w:b/>
                <w:sz w:val="24"/>
              </w:rPr>
              <w:t>镇内平衡，固废综合利用或妥善处置，符合清洁生产原则，故本报告认为，建设项目从环保角度而言是可行的。</w:t>
            </w:r>
          </w:p>
          <w:p w:rsidR="00445BF4" w:rsidRPr="001D516B" w:rsidRDefault="00445BF4">
            <w:pPr>
              <w:spacing w:line="360" w:lineRule="auto"/>
              <w:rPr>
                <w:sz w:val="24"/>
              </w:rPr>
            </w:pPr>
            <w:r w:rsidRPr="001D516B">
              <w:rPr>
                <w:b/>
                <w:bCs/>
                <w:sz w:val="24"/>
              </w:rPr>
              <w:t>建议：</w:t>
            </w:r>
          </w:p>
          <w:p w:rsidR="00445BF4" w:rsidRPr="001D516B" w:rsidRDefault="00445BF4">
            <w:pPr>
              <w:spacing w:line="360" w:lineRule="auto"/>
              <w:ind w:firstLineChars="200" w:firstLine="480"/>
              <w:rPr>
                <w:sz w:val="24"/>
              </w:rPr>
            </w:pPr>
            <w:r w:rsidRPr="001D516B">
              <w:rPr>
                <w:sz w:val="24"/>
              </w:rPr>
              <w:t>1</w:t>
            </w:r>
            <w:r w:rsidRPr="001D516B">
              <w:rPr>
                <w:sz w:val="24"/>
              </w:rPr>
              <w:t>、该项目的建设应重视引进和建立先进的环保管理模式，设置合理的环境管理体制和机构，强化企业职工的环保意识，确保厂内所有环保治理设施的正常运行。</w:t>
            </w:r>
          </w:p>
          <w:p w:rsidR="00445BF4" w:rsidRDefault="00445BF4">
            <w:pPr>
              <w:spacing w:line="360" w:lineRule="auto"/>
              <w:ind w:firstLineChars="200" w:firstLine="480"/>
              <w:rPr>
                <w:sz w:val="24"/>
              </w:rPr>
            </w:pPr>
            <w:r w:rsidRPr="001D516B">
              <w:rPr>
                <w:sz w:val="24"/>
              </w:rPr>
              <w:t>2</w:t>
            </w:r>
            <w:r w:rsidRPr="001D516B">
              <w:rPr>
                <w:sz w:val="24"/>
              </w:rPr>
              <w:t>、进一步推行清洁生产，加强管理，严格执行有利于清洁生产的管理条例，实行对员工主动参与清洁生产的激励措施等。</w:t>
            </w:r>
          </w:p>
          <w:p w:rsidR="003B7E0A" w:rsidRDefault="003B7E0A">
            <w:pPr>
              <w:spacing w:line="360" w:lineRule="auto"/>
              <w:ind w:firstLineChars="200" w:firstLine="480"/>
              <w:rPr>
                <w:sz w:val="24"/>
              </w:rPr>
            </w:pPr>
          </w:p>
          <w:p w:rsidR="003B7E0A" w:rsidRDefault="003B7E0A">
            <w:pPr>
              <w:spacing w:line="360" w:lineRule="auto"/>
              <w:ind w:firstLineChars="200" w:firstLine="480"/>
              <w:rPr>
                <w:sz w:val="24"/>
              </w:rPr>
            </w:pPr>
          </w:p>
          <w:p w:rsidR="003B7E0A" w:rsidRDefault="003B7E0A">
            <w:pPr>
              <w:spacing w:line="360" w:lineRule="auto"/>
              <w:ind w:firstLineChars="200" w:firstLine="480"/>
              <w:rPr>
                <w:sz w:val="24"/>
              </w:rPr>
            </w:pPr>
          </w:p>
          <w:p w:rsidR="008663A0" w:rsidRDefault="008663A0">
            <w:pPr>
              <w:spacing w:line="360" w:lineRule="auto"/>
              <w:ind w:firstLineChars="200" w:firstLine="480"/>
              <w:rPr>
                <w:sz w:val="24"/>
              </w:rPr>
            </w:pPr>
          </w:p>
          <w:p w:rsidR="008663A0" w:rsidRDefault="008663A0">
            <w:pPr>
              <w:spacing w:line="360" w:lineRule="auto"/>
              <w:ind w:firstLineChars="200" w:firstLine="480"/>
              <w:rPr>
                <w:sz w:val="24"/>
              </w:rPr>
            </w:pPr>
          </w:p>
          <w:p w:rsidR="008663A0" w:rsidRDefault="008663A0">
            <w:pPr>
              <w:spacing w:line="360" w:lineRule="auto"/>
              <w:ind w:firstLineChars="200" w:firstLine="480"/>
              <w:rPr>
                <w:sz w:val="24"/>
              </w:rPr>
            </w:pPr>
          </w:p>
          <w:p w:rsidR="00021F0D" w:rsidRDefault="00021F0D">
            <w:pPr>
              <w:spacing w:line="360" w:lineRule="auto"/>
              <w:ind w:firstLineChars="200" w:firstLine="480"/>
              <w:rPr>
                <w:sz w:val="24"/>
              </w:rPr>
            </w:pPr>
          </w:p>
          <w:p w:rsidR="00021F0D" w:rsidRDefault="00021F0D">
            <w:pPr>
              <w:spacing w:line="360" w:lineRule="auto"/>
              <w:ind w:firstLineChars="200" w:firstLine="480"/>
              <w:rPr>
                <w:sz w:val="24"/>
              </w:rPr>
            </w:pPr>
          </w:p>
          <w:p w:rsidR="00021F0D" w:rsidRDefault="00021F0D">
            <w:pPr>
              <w:spacing w:line="360" w:lineRule="auto"/>
              <w:ind w:firstLineChars="200" w:firstLine="480"/>
              <w:rPr>
                <w:rFonts w:hint="eastAsia"/>
                <w:sz w:val="24"/>
              </w:rPr>
            </w:pPr>
          </w:p>
          <w:p w:rsidR="00823745" w:rsidRDefault="00823745">
            <w:pPr>
              <w:spacing w:line="360" w:lineRule="auto"/>
              <w:ind w:firstLineChars="200" w:firstLine="480"/>
              <w:rPr>
                <w:rFonts w:hint="eastAsia"/>
                <w:sz w:val="24"/>
              </w:rPr>
            </w:pPr>
          </w:p>
          <w:p w:rsidR="00823745" w:rsidRPr="001D516B" w:rsidRDefault="00823745">
            <w:pPr>
              <w:spacing w:line="360" w:lineRule="auto"/>
              <w:ind w:firstLineChars="200" w:firstLine="480"/>
              <w:rPr>
                <w:sz w:val="24"/>
              </w:rPr>
            </w:pPr>
          </w:p>
        </w:tc>
      </w:tr>
    </w:tbl>
    <w:p w:rsidR="00445BF4" w:rsidRPr="001D516B" w:rsidRDefault="00445BF4">
      <w:pPr>
        <w:spacing w:line="280" w:lineRule="exact"/>
        <w:rPr>
          <w:b/>
          <w:bCs/>
          <w:color w:val="FF0000"/>
          <w:sz w:val="24"/>
        </w:rPr>
        <w:sectPr w:rsidR="00445BF4" w:rsidRPr="001D516B">
          <w:footerReference w:type="default" r:id="rId11"/>
          <w:type w:val="oddPage"/>
          <w:pgSz w:w="11907" w:h="16840"/>
          <w:pgMar w:top="1701" w:right="1418" w:bottom="1418" w:left="1701" w:header="851" w:footer="1134" w:gutter="0"/>
          <w:pgNumType w:start="1"/>
          <w:cols w:space="720"/>
          <w:docGrid w:linePitch="312"/>
        </w:sectPr>
      </w:pPr>
    </w:p>
    <w:p w:rsidR="00445BF4" w:rsidRPr="001D516B" w:rsidRDefault="00445BF4">
      <w:pPr>
        <w:jc w:val="center"/>
        <w:rPr>
          <w:sz w:val="24"/>
        </w:rPr>
      </w:pPr>
    </w:p>
    <w:p w:rsidR="00445BF4" w:rsidRPr="001D516B" w:rsidRDefault="00445BF4">
      <w:pPr>
        <w:spacing w:line="360" w:lineRule="auto"/>
        <w:outlineLvl w:val="0"/>
        <w:rPr>
          <w:b/>
          <w:sz w:val="48"/>
          <w:szCs w:val="48"/>
        </w:rPr>
      </w:pPr>
    </w:p>
    <w:sectPr w:rsidR="00445BF4" w:rsidRPr="001D516B" w:rsidSect="00E71543">
      <w:footerReference w:type="default" r:id="rId12"/>
      <w:type w:val="oddPage"/>
      <w:pgSz w:w="11906" w:h="16838"/>
      <w:pgMar w:top="1021" w:right="1361" w:bottom="1361" w:left="1134" w:header="851" w:footer="1134"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AD" w:rsidRDefault="003757AD">
      <w:r>
        <w:separator/>
      </w:r>
    </w:p>
  </w:endnote>
  <w:endnote w:type="continuationSeparator" w:id="1">
    <w:p w:rsidR="003757AD" w:rsidRDefault="00375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仿宋体">
    <w:altName w:val="宋体"/>
    <w:charset w:val="86"/>
    <w:family w:val="roma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8" w:rsidRDefault="00B33998">
    <w:pPr>
      <w:pStyle w:val="af5"/>
      <w:framePr w:wrap="around" w:vAnchor="text" w:hAnchor="margin" w:xAlign="center" w:y="1"/>
      <w:rPr>
        <w:rStyle w:val="a9"/>
      </w:rPr>
    </w:pPr>
    <w:r>
      <w:fldChar w:fldCharType="begin"/>
    </w:r>
    <w:r w:rsidR="00FF33B8">
      <w:rPr>
        <w:rStyle w:val="a9"/>
      </w:rPr>
      <w:instrText xml:space="preserve">PAGE  </w:instrText>
    </w:r>
    <w:r>
      <w:fldChar w:fldCharType="end"/>
    </w:r>
  </w:p>
  <w:p w:rsidR="00FF33B8" w:rsidRDefault="00FF33B8">
    <w:pPr>
      <w:pStyle w:val="af5"/>
      <w:jc w:val="center"/>
    </w:pPr>
    <w:r>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8" w:rsidRDefault="00FF33B8">
    <w:pPr>
      <w:pStyle w:val="af5"/>
      <w:framePr w:wrap="around" w:vAnchor="text" w:hAnchor="margin" w:xAlign="center" w:y="1"/>
      <w:jc w:val="center"/>
      <w:rPr>
        <w:rStyle w:val="a9"/>
        <w:rFonts w:ascii="宋体" w:hAnsi="宋体"/>
        <w:sz w:val="28"/>
      </w:rPr>
    </w:pPr>
    <w:r>
      <w:rPr>
        <w:rStyle w:val="a9"/>
        <w:rFonts w:ascii="宋体" w:hAnsi="宋体" w:hint="eastAsia"/>
        <w:sz w:val="28"/>
      </w:rPr>
      <w:t>-</w:t>
    </w:r>
    <w:r w:rsidR="00B33998">
      <w:rPr>
        <w:rFonts w:ascii="宋体" w:hAnsi="宋体"/>
        <w:sz w:val="24"/>
        <w:szCs w:val="24"/>
      </w:rPr>
      <w:fldChar w:fldCharType="begin"/>
    </w:r>
    <w:r>
      <w:rPr>
        <w:rStyle w:val="a9"/>
        <w:rFonts w:ascii="宋体" w:hAnsi="宋体"/>
        <w:sz w:val="24"/>
        <w:szCs w:val="24"/>
      </w:rPr>
      <w:instrText xml:space="preserve">PAGE  </w:instrText>
    </w:r>
    <w:r w:rsidR="00B33998">
      <w:rPr>
        <w:rFonts w:ascii="宋体" w:hAnsi="宋体"/>
        <w:sz w:val="24"/>
        <w:szCs w:val="24"/>
      </w:rPr>
      <w:fldChar w:fldCharType="separate"/>
    </w:r>
    <w:r w:rsidR="00823745">
      <w:rPr>
        <w:rStyle w:val="a9"/>
        <w:rFonts w:ascii="宋体" w:hAnsi="宋体"/>
        <w:noProof/>
        <w:sz w:val="24"/>
        <w:szCs w:val="24"/>
      </w:rPr>
      <w:t>29</w:t>
    </w:r>
    <w:r w:rsidR="00B33998">
      <w:rPr>
        <w:rFonts w:ascii="宋体" w:hAnsi="宋体"/>
        <w:sz w:val="24"/>
        <w:szCs w:val="24"/>
      </w:rPr>
      <w:fldChar w:fldCharType="end"/>
    </w:r>
    <w:r>
      <w:rPr>
        <w:rStyle w:val="a9"/>
        <w:rFonts w:ascii="宋体" w:hAnsi="宋体" w:hint="eastAsia"/>
        <w:sz w:val="28"/>
      </w:rPr>
      <w:t>-</w:t>
    </w:r>
  </w:p>
  <w:p w:rsidR="00FF33B8" w:rsidRDefault="00FF33B8">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8" w:rsidRDefault="00FF33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AD" w:rsidRDefault="003757AD">
      <w:r>
        <w:separator/>
      </w:r>
    </w:p>
  </w:footnote>
  <w:footnote w:type="continuationSeparator" w:id="1">
    <w:p w:rsidR="003757AD" w:rsidRDefault="00375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8" w:rsidRDefault="00FF33B8">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26A5B4"/>
    <w:multiLevelType w:val="singleLevel"/>
    <w:tmpl w:val="E126A5B4"/>
    <w:lvl w:ilvl="0">
      <w:start w:val="4"/>
      <w:numFmt w:val="decimal"/>
      <w:suff w:val="nothing"/>
      <w:lvlText w:val="（%1）"/>
      <w:lvlJc w:val="left"/>
    </w:lvl>
  </w:abstractNum>
  <w:abstractNum w:abstractNumId="1">
    <w:nsid w:val="0C8B6058"/>
    <w:multiLevelType w:val="multilevel"/>
    <w:tmpl w:val="0C8B6058"/>
    <w:lvl w:ilvl="0">
      <w:start w:val="1"/>
      <w:numFmt w:val="decimal"/>
      <w:suff w:val="space"/>
      <w:lvlText w:val="%1"/>
      <w:lvlJc w:val="left"/>
      <w:pPr>
        <w:ind w:left="1361" w:hanging="431"/>
      </w:pPr>
      <w:rPr>
        <w:rFonts w:hint="eastAsia"/>
      </w:rPr>
    </w:lvl>
    <w:lvl w:ilvl="1">
      <w:start w:val="1"/>
      <w:numFmt w:val="decimal"/>
      <w:suff w:val="space"/>
      <w:lvlText w:val="%1.%2"/>
      <w:lvlJc w:val="left"/>
      <w:pPr>
        <w:ind w:left="0" w:firstLine="57"/>
      </w:pPr>
      <w:rPr>
        <w:rFonts w:ascii="Times New Roman" w:hAnsi="Times New Roman" w:cs="Times New Roman" w:hint="default"/>
      </w:rPr>
    </w:lvl>
    <w:lvl w:ilvl="2">
      <w:start w:val="1"/>
      <w:numFmt w:val="decimal"/>
      <w:suff w:val="space"/>
      <w:lvlText w:val="%1.%2.%3"/>
      <w:lvlJc w:val="left"/>
      <w:pPr>
        <w:ind w:left="1361" w:hanging="431"/>
      </w:pPr>
      <w:rPr>
        <w:rFonts w:ascii="Times New Roman" w:hAnsi="Times New Roman" w:cs="Times New Roman" w:hint="default"/>
      </w:rPr>
    </w:lvl>
    <w:lvl w:ilvl="3">
      <w:start w:val="1"/>
      <w:numFmt w:val="decimal"/>
      <w:suff w:val="space"/>
      <w:lvlText w:val="%1.%2.%3.%4"/>
      <w:lvlJc w:val="left"/>
      <w:pPr>
        <w:ind w:left="2269" w:hanging="431"/>
      </w:pPr>
      <w:rPr>
        <w:rFonts w:hint="eastAsia"/>
        <w:b/>
      </w:rPr>
    </w:lvl>
    <w:lvl w:ilvl="4">
      <w:start w:val="1"/>
      <w:numFmt w:val="decimal"/>
      <w:lvlText w:val="%1.%2.%3.%4.%5"/>
      <w:lvlJc w:val="left"/>
      <w:pPr>
        <w:tabs>
          <w:tab w:val="num" w:pos="1362"/>
        </w:tabs>
        <w:ind w:left="1361" w:hanging="431"/>
      </w:pPr>
      <w:rPr>
        <w:rFonts w:hint="eastAsia"/>
      </w:rPr>
    </w:lvl>
    <w:lvl w:ilvl="5">
      <w:start w:val="1"/>
      <w:numFmt w:val="decimal"/>
      <w:lvlText w:val="%1.%2.%3.%4.%5.%6"/>
      <w:lvlJc w:val="left"/>
      <w:pPr>
        <w:tabs>
          <w:tab w:val="num" w:pos="1362"/>
        </w:tabs>
        <w:ind w:left="1361" w:hanging="431"/>
      </w:pPr>
      <w:rPr>
        <w:rFonts w:hint="eastAsia"/>
      </w:rPr>
    </w:lvl>
    <w:lvl w:ilvl="6">
      <w:start w:val="1"/>
      <w:numFmt w:val="decimal"/>
      <w:lvlText w:val="%1.%2.%3.%4.%5.%6.%7"/>
      <w:lvlJc w:val="left"/>
      <w:pPr>
        <w:tabs>
          <w:tab w:val="num" w:pos="1362"/>
        </w:tabs>
        <w:ind w:left="1361" w:hanging="431"/>
      </w:pPr>
      <w:rPr>
        <w:rFonts w:hint="eastAsia"/>
      </w:rPr>
    </w:lvl>
    <w:lvl w:ilvl="7">
      <w:start w:val="1"/>
      <w:numFmt w:val="decimal"/>
      <w:lvlText w:val="%1.%2.%3.%4.%5.%6.%7.%8"/>
      <w:lvlJc w:val="left"/>
      <w:pPr>
        <w:tabs>
          <w:tab w:val="num" w:pos="1362"/>
        </w:tabs>
        <w:ind w:left="1361" w:hanging="431"/>
      </w:pPr>
      <w:rPr>
        <w:rFonts w:hint="eastAsia"/>
      </w:rPr>
    </w:lvl>
    <w:lvl w:ilvl="8">
      <w:start w:val="1"/>
      <w:numFmt w:val="decimal"/>
      <w:lvlText w:val="%1.%2.%3.%4.%5.%6.%7.%8.%9"/>
      <w:lvlJc w:val="left"/>
      <w:pPr>
        <w:tabs>
          <w:tab w:val="num" w:pos="1362"/>
        </w:tabs>
        <w:ind w:left="1361" w:hanging="431"/>
      </w:pPr>
      <w:rPr>
        <w:rFonts w:hint="eastAsia"/>
      </w:rPr>
    </w:lvl>
  </w:abstractNum>
  <w:abstractNum w:abstractNumId="2">
    <w:nsid w:val="38C51E92"/>
    <w:multiLevelType w:val="multilevel"/>
    <w:tmpl w:val="38C51E92"/>
    <w:lvl w:ilvl="0">
      <w:start w:val="1"/>
      <w:numFmt w:val="japaneseCounting"/>
      <w:lvlText w:val="%1、"/>
      <w:lvlJc w:val="left"/>
      <w:pPr>
        <w:tabs>
          <w:tab w:val="num" w:pos="622"/>
        </w:tabs>
        <w:ind w:left="622" w:hanging="48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39B91AC2"/>
    <w:multiLevelType w:val="multilevel"/>
    <w:tmpl w:val="39B91AC2"/>
    <w:lvl w:ilvl="0">
      <w:start w:val="1"/>
      <w:numFmt w:val="decimal"/>
      <w:lvlText w:val="%1、"/>
      <w:lvlJc w:val="left"/>
      <w:pPr>
        <w:tabs>
          <w:tab w:val="num" w:pos="840"/>
        </w:tabs>
        <w:ind w:left="840" w:hanging="360"/>
      </w:pPr>
      <w:rPr>
        <w:rFonts w:hint="default"/>
        <w:b w:val="0"/>
        <w:sz w:val="24"/>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400A760B"/>
    <w:multiLevelType w:val="multilevel"/>
    <w:tmpl w:val="400A760B"/>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5">
    <w:nsid w:val="53994A12"/>
    <w:multiLevelType w:val="multilevel"/>
    <w:tmpl w:val="53994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59012DC"/>
    <w:multiLevelType w:val="hybridMultilevel"/>
    <w:tmpl w:val="9C6C6BC6"/>
    <w:lvl w:ilvl="0" w:tplc="0C080C44">
      <w:start w:val="1"/>
      <w:numFmt w:val="decimalEnclosedCircle"/>
      <w:lvlText w:val="%1"/>
      <w:lvlJc w:val="left"/>
      <w:pPr>
        <w:ind w:left="84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2"/>
  <w:drawingGridVerticalSpacing w:val="2"/>
  <w:displayHorizontalDrawingGridEvery w:val="0"/>
  <w:displayVerticalDrawingGridEvery w:val="2"/>
  <w:doNotUseMarginsForDrawingGridOrigin/>
  <w:drawingGridVerticalOrigin w:val="1701"/>
  <w:characterSpacingControl w:val="compressPunctuation"/>
  <w:hdrShapeDefaults>
    <o:shapedefaults v:ext="edit" spidmax="99330" fillcolor="white">
      <v:fill color="white"/>
      <v:stroke endarrowwidth="narrow"/>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70D0E"/>
    <w:rsid w:val="00000141"/>
    <w:rsid w:val="0000029A"/>
    <w:rsid w:val="00000436"/>
    <w:rsid w:val="00000666"/>
    <w:rsid w:val="00000A73"/>
    <w:rsid w:val="00000E67"/>
    <w:rsid w:val="00000E7B"/>
    <w:rsid w:val="0000175E"/>
    <w:rsid w:val="00001947"/>
    <w:rsid w:val="00001A3D"/>
    <w:rsid w:val="00001A43"/>
    <w:rsid w:val="00002388"/>
    <w:rsid w:val="00002CEF"/>
    <w:rsid w:val="0000322E"/>
    <w:rsid w:val="0000348C"/>
    <w:rsid w:val="00003B1F"/>
    <w:rsid w:val="00004590"/>
    <w:rsid w:val="00004670"/>
    <w:rsid w:val="00004781"/>
    <w:rsid w:val="00004DFA"/>
    <w:rsid w:val="00004F4F"/>
    <w:rsid w:val="0000513B"/>
    <w:rsid w:val="000051EA"/>
    <w:rsid w:val="00005851"/>
    <w:rsid w:val="00006186"/>
    <w:rsid w:val="00006765"/>
    <w:rsid w:val="00006BF0"/>
    <w:rsid w:val="000073A8"/>
    <w:rsid w:val="000078B4"/>
    <w:rsid w:val="00007B2D"/>
    <w:rsid w:val="00010450"/>
    <w:rsid w:val="00010495"/>
    <w:rsid w:val="00010517"/>
    <w:rsid w:val="00010635"/>
    <w:rsid w:val="00010A32"/>
    <w:rsid w:val="00010CBB"/>
    <w:rsid w:val="00010F28"/>
    <w:rsid w:val="00011062"/>
    <w:rsid w:val="0001141B"/>
    <w:rsid w:val="00011441"/>
    <w:rsid w:val="000114AD"/>
    <w:rsid w:val="000114C9"/>
    <w:rsid w:val="000123BF"/>
    <w:rsid w:val="000124B6"/>
    <w:rsid w:val="00012752"/>
    <w:rsid w:val="00012F49"/>
    <w:rsid w:val="000131F5"/>
    <w:rsid w:val="000137FD"/>
    <w:rsid w:val="00014FA4"/>
    <w:rsid w:val="000150A8"/>
    <w:rsid w:val="0001571D"/>
    <w:rsid w:val="000157C8"/>
    <w:rsid w:val="000159ED"/>
    <w:rsid w:val="00015D51"/>
    <w:rsid w:val="00015ED0"/>
    <w:rsid w:val="00015F54"/>
    <w:rsid w:val="000164E4"/>
    <w:rsid w:val="000165AA"/>
    <w:rsid w:val="00016645"/>
    <w:rsid w:val="0001672F"/>
    <w:rsid w:val="00016CCE"/>
    <w:rsid w:val="00016E60"/>
    <w:rsid w:val="0001746D"/>
    <w:rsid w:val="00017695"/>
    <w:rsid w:val="000176B2"/>
    <w:rsid w:val="000176C3"/>
    <w:rsid w:val="00020040"/>
    <w:rsid w:val="000202E2"/>
    <w:rsid w:val="00020D81"/>
    <w:rsid w:val="00020E3D"/>
    <w:rsid w:val="00021561"/>
    <w:rsid w:val="000215A4"/>
    <w:rsid w:val="000219A5"/>
    <w:rsid w:val="00021AB2"/>
    <w:rsid w:val="00021CEB"/>
    <w:rsid w:val="00021F0D"/>
    <w:rsid w:val="00022165"/>
    <w:rsid w:val="000225AF"/>
    <w:rsid w:val="00022673"/>
    <w:rsid w:val="00022F2E"/>
    <w:rsid w:val="00023762"/>
    <w:rsid w:val="000242F0"/>
    <w:rsid w:val="0002446F"/>
    <w:rsid w:val="0002499C"/>
    <w:rsid w:val="00024C11"/>
    <w:rsid w:val="000251CB"/>
    <w:rsid w:val="00025BD7"/>
    <w:rsid w:val="0002617E"/>
    <w:rsid w:val="0002623C"/>
    <w:rsid w:val="000263A1"/>
    <w:rsid w:val="00026C08"/>
    <w:rsid w:val="00026FEA"/>
    <w:rsid w:val="000279E8"/>
    <w:rsid w:val="00027B6A"/>
    <w:rsid w:val="00027EA8"/>
    <w:rsid w:val="000305A4"/>
    <w:rsid w:val="00030D7D"/>
    <w:rsid w:val="00030E63"/>
    <w:rsid w:val="00030F46"/>
    <w:rsid w:val="00031617"/>
    <w:rsid w:val="000319A9"/>
    <w:rsid w:val="000320C6"/>
    <w:rsid w:val="00032D53"/>
    <w:rsid w:val="00032E9A"/>
    <w:rsid w:val="00032FAA"/>
    <w:rsid w:val="00033698"/>
    <w:rsid w:val="000336AD"/>
    <w:rsid w:val="00033C05"/>
    <w:rsid w:val="0003425D"/>
    <w:rsid w:val="000346F5"/>
    <w:rsid w:val="0003505C"/>
    <w:rsid w:val="00035344"/>
    <w:rsid w:val="00035FE1"/>
    <w:rsid w:val="000366BC"/>
    <w:rsid w:val="00036798"/>
    <w:rsid w:val="00036C6A"/>
    <w:rsid w:val="00036C6B"/>
    <w:rsid w:val="00036D1B"/>
    <w:rsid w:val="00036DEB"/>
    <w:rsid w:val="00037013"/>
    <w:rsid w:val="0003702E"/>
    <w:rsid w:val="0003711A"/>
    <w:rsid w:val="00037754"/>
    <w:rsid w:val="00037909"/>
    <w:rsid w:val="00037F7A"/>
    <w:rsid w:val="000400B9"/>
    <w:rsid w:val="00040B99"/>
    <w:rsid w:val="00040DDB"/>
    <w:rsid w:val="00041079"/>
    <w:rsid w:val="0004140F"/>
    <w:rsid w:val="000415F5"/>
    <w:rsid w:val="0004185C"/>
    <w:rsid w:val="00041894"/>
    <w:rsid w:val="00041E9C"/>
    <w:rsid w:val="00042D0D"/>
    <w:rsid w:val="00043118"/>
    <w:rsid w:val="000436C5"/>
    <w:rsid w:val="00043851"/>
    <w:rsid w:val="00043A70"/>
    <w:rsid w:val="00043AB2"/>
    <w:rsid w:val="00043C0F"/>
    <w:rsid w:val="00043E35"/>
    <w:rsid w:val="000442A0"/>
    <w:rsid w:val="000443FE"/>
    <w:rsid w:val="00044667"/>
    <w:rsid w:val="0004474E"/>
    <w:rsid w:val="00044EFB"/>
    <w:rsid w:val="000453B6"/>
    <w:rsid w:val="000459FB"/>
    <w:rsid w:val="00045AE5"/>
    <w:rsid w:val="0004615E"/>
    <w:rsid w:val="00046168"/>
    <w:rsid w:val="00046715"/>
    <w:rsid w:val="000468AA"/>
    <w:rsid w:val="00046D6A"/>
    <w:rsid w:val="00046F49"/>
    <w:rsid w:val="00047231"/>
    <w:rsid w:val="00047433"/>
    <w:rsid w:val="00047474"/>
    <w:rsid w:val="00047804"/>
    <w:rsid w:val="0004792C"/>
    <w:rsid w:val="00050109"/>
    <w:rsid w:val="00050463"/>
    <w:rsid w:val="00050823"/>
    <w:rsid w:val="00050917"/>
    <w:rsid w:val="0005094A"/>
    <w:rsid w:val="00050E26"/>
    <w:rsid w:val="00051362"/>
    <w:rsid w:val="000514F4"/>
    <w:rsid w:val="0005150C"/>
    <w:rsid w:val="00051C4E"/>
    <w:rsid w:val="0005202A"/>
    <w:rsid w:val="0005284F"/>
    <w:rsid w:val="00052854"/>
    <w:rsid w:val="000529F1"/>
    <w:rsid w:val="00052E76"/>
    <w:rsid w:val="00053067"/>
    <w:rsid w:val="000538EE"/>
    <w:rsid w:val="00053B01"/>
    <w:rsid w:val="00053C1F"/>
    <w:rsid w:val="00054682"/>
    <w:rsid w:val="00054EC3"/>
    <w:rsid w:val="00054F5D"/>
    <w:rsid w:val="00055146"/>
    <w:rsid w:val="00055511"/>
    <w:rsid w:val="00055BFB"/>
    <w:rsid w:val="00055C9D"/>
    <w:rsid w:val="0005641E"/>
    <w:rsid w:val="000568F1"/>
    <w:rsid w:val="00057346"/>
    <w:rsid w:val="0005748C"/>
    <w:rsid w:val="00057B4D"/>
    <w:rsid w:val="0006013A"/>
    <w:rsid w:val="00060478"/>
    <w:rsid w:val="000610E2"/>
    <w:rsid w:val="0006134C"/>
    <w:rsid w:val="00061EB9"/>
    <w:rsid w:val="0006215F"/>
    <w:rsid w:val="00062A33"/>
    <w:rsid w:val="00062B75"/>
    <w:rsid w:val="00062C6E"/>
    <w:rsid w:val="00062ECA"/>
    <w:rsid w:val="00063383"/>
    <w:rsid w:val="00063B95"/>
    <w:rsid w:val="00063C00"/>
    <w:rsid w:val="00063E74"/>
    <w:rsid w:val="00064029"/>
    <w:rsid w:val="00064229"/>
    <w:rsid w:val="0006450D"/>
    <w:rsid w:val="000647F0"/>
    <w:rsid w:val="000649D9"/>
    <w:rsid w:val="00064AC3"/>
    <w:rsid w:val="00064B0C"/>
    <w:rsid w:val="00065184"/>
    <w:rsid w:val="00065B95"/>
    <w:rsid w:val="00066080"/>
    <w:rsid w:val="00066AD1"/>
    <w:rsid w:val="000670E9"/>
    <w:rsid w:val="000673C6"/>
    <w:rsid w:val="000673D0"/>
    <w:rsid w:val="0006793D"/>
    <w:rsid w:val="00067942"/>
    <w:rsid w:val="000679CB"/>
    <w:rsid w:val="00067A3D"/>
    <w:rsid w:val="00067B80"/>
    <w:rsid w:val="00067CE4"/>
    <w:rsid w:val="00067D4C"/>
    <w:rsid w:val="00070463"/>
    <w:rsid w:val="000704B7"/>
    <w:rsid w:val="00070550"/>
    <w:rsid w:val="000707DF"/>
    <w:rsid w:val="000709D0"/>
    <w:rsid w:val="00070A6E"/>
    <w:rsid w:val="00070DE1"/>
    <w:rsid w:val="000711CE"/>
    <w:rsid w:val="000711EF"/>
    <w:rsid w:val="0007127D"/>
    <w:rsid w:val="000713BA"/>
    <w:rsid w:val="0007160B"/>
    <w:rsid w:val="000716CD"/>
    <w:rsid w:val="00071CDF"/>
    <w:rsid w:val="00072804"/>
    <w:rsid w:val="00073570"/>
    <w:rsid w:val="00073703"/>
    <w:rsid w:val="00073A21"/>
    <w:rsid w:val="00073FBE"/>
    <w:rsid w:val="00074033"/>
    <w:rsid w:val="000741C6"/>
    <w:rsid w:val="00074329"/>
    <w:rsid w:val="00074BF5"/>
    <w:rsid w:val="00075432"/>
    <w:rsid w:val="00075661"/>
    <w:rsid w:val="000758C3"/>
    <w:rsid w:val="00075FF4"/>
    <w:rsid w:val="00076012"/>
    <w:rsid w:val="0007604D"/>
    <w:rsid w:val="0007616B"/>
    <w:rsid w:val="00076800"/>
    <w:rsid w:val="0007709B"/>
    <w:rsid w:val="000770D4"/>
    <w:rsid w:val="00077F5A"/>
    <w:rsid w:val="00080851"/>
    <w:rsid w:val="00081457"/>
    <w:rsid w:val="00081500"/>
    <w:rsid w:val="00081984"/>
    <w:rsid w:val="00081A9C"/>
    <w:rsid w:val="00081BA4"/>
    <w:rsid w:val="0008213C"/>
    <w:rsid w:val="00082686"/>
    <w:rsid w:val="0008284F"/>
    <w:rsid w:val="00082DD7"/>
    <w:rsid w:val="0008316D"/>
    <w:rsid w:val="000834F8"/>
    <w:rsid w:val="000836D5"/>
    <w:rsid w:val="00083F32"/>
    <w:rsid w:val="00084062"/>
    <w:rsid w:val="00084176"/>
    <w:rsid w:val="0008420B"/>
    <w:rsid w:val="00084263"/>
    <w:rsid w:val="00084454"/>
    <w:rsid w:val="00084856"/>
    <w:rsid w:val="00084939"/>
    <w:rsid w:val="0008493F"/>
    <w:rsid w:val="0008526A"/>
    <w:rsid w:val="00085381"/>
    <w:rsid w:val="0008577B"/>
    <w:rsid w:val="000857EF"/>
    <w:rsid w:val="0008759E"/>
    <w:rsid w:val="000877C9"/>
    <w:rsid w:val="00090068"/>
    <w:rsid w:val="000901EE"/>
    <w:rsid w:val="00090530"/>
    <w:rsid w:val="0009064F"/>
    <w:rsid w:val="00090781"/>
    <w:rsid w:val="00090A93"/>
    <w:rsid w:val="00090B2F"/>
    <w:rsid w:val="000915C8"/>
    <w:rsid w:val="00091CDB"/>
    <w:rsid w:val="00091D9D"/>
    <w:rsid w:val="0009218E"/>
    <w:rsid w:val="000922CA"/>
    <w:rsid w:val="00092305"/>
    <w:rsid w:val="00092CDB"/>
    <w:rsid w:val="00092FE6"/>
    <w:rsid w:val="000937C7"/>
    <w:rsid w:val="000938E0"/>
    <w:rsid w:val="00093DCC"/>
    <w:rsid w:val="0009417B"/>
    <w:rsid w:val="0009476F"/>
    <w:rsid w:val="00095301"/>
    <w:rsid w:val="0009534F"/>
    <w:rsid w:val="00095986"/>
    <w:rsid w:val="00095B09"/>
    <w:rsid w:val="00096255"/>
    <w:rsid w:val="000963C2"/>
    <w:rsid w:val="0009647B"/>
    <w:rsid w:val="00096619"/>
    <w:rsid w:val="000967E1"/>
    <w:rsid w:val="00096B02"/>
    <w:rsid w:val="00096E24"/>
    <w:rsid w:val="00097300"/>
    <w:rsid w:val="0009772D"/>
    <w:rsid w:val="00097771"/>
    <w:rsid w:val="00097A9B"/>
    <w:rsid w:val="00097F89"/>
    <w:rsid w:val="000A0411"/>
    <w:rsid w:val="000A0794"/>
    <w:rsid w:val="000A0A87"/>
    <w:rsid w:val="000A0C6E"/>
    <w:rsid w:val="000A0D0E"/>
    <w:rsid w:val="000A1953"/>
    <w:rsid w:val="000A1D86"/>
    <w:rsid w:val="000A1F81"/>
    <w:rsid w:val="000A1F85"/>
    <w:rsid w:val="000A2183"/>
    <w:rsid w:val="000A2B19"/>
    <w:rsid w:val="000A2F1C"/>
    <w:rsid w:val="000A3035"/>
    <w:rsid w:val="000A3588"/>
    <w:rsid w:val="000A4028"/>
    <w:rsid w:val="000A461C"/>
    <w:rsid w:val="000A46D8"/>
    <w:rsid w:val="000A47BC"/>
    <w:rsid w:val="000A4BE7"/>
    <w:rsid w:val="000A4D35"/>
    <w:rsid w:val="000A523C"/>
    <w:rsid w:val="000A5473"/>
    <w:rsid w:val="000A5568"/>
    <w:rsid w:val="000A596F"/>
    <w:rsid w:val="000A5E1A"/>
    <w:rsid w:val="000A6C5F"/>
    <w:rsid w:val="000A6C7E"/>
    <w:rsid w:val="000A6E73"/>
    <w:rsid w:val="000A7301"/>
    <w:rsid w:val="000A7457"/>
    <w:rsid w:val="000A755B"/>
    <w:rsid w:val="000A7C34"/>
    <w:rsid w:val="000B02AE"/>
    <w:rsid w:val="000B02E0"/>
    <w:rsid w:val="000B052B"/>
    <w:rsid w:val="000B0610"/>
    <w:rsid w:val="000B147B"/>
    <w:rsid w:val="000B22A0"/>
    <w:rsid w:val="000B22B6"/>
    <w:rsid w:val="000B2377"/>
    <w:rsid w:val="000B24E9"/>
    <w:rsid w:val="000B288F"/>
    <w:rsid w:val="000B2D8A"/>
    <w:rsid w:val="000B305F"/>
    <w:rsid w:val="000B327B"/>
    <w:rsid w:val="000B3300"/>
    <w:rsid w:val="000B36AC"/>
    <w:rsid w:val="000B3AD0"/>
    <w:rsid w:val="000B3B1A"/>
    <w:rsid w:val="000B4623"/>
    <w:rsid w:val="000B46BF"/>
    <w:rsid w:val="000B4964"/>
    <w:rsid w:val="000B4BFC"/>
    <w:rsid w:val="000B51F1"/>
    <w:rsid w:val="000B5227"/>
    <w:rsid w:val="000B5468"/>
    <w:rsid w:val="000B57BC"/>
    <w:rsid w:val="000B5A95"/>
    <w:rsid w:val="000B5C3C"/>
    <w:rsid w:val="000B5E3F"/>
    <w:rsid w:val="000B61DD"/>
    <w:rsid w:val="000B6587"/>
    <w:rsid w:val="000B65C2"/>
    <w:rsid w:val="000B6AA1"/>
    <w:rsid w:val="000B6C69"/>
    <w:rsid w:val="000B6F1B"/>
    <w:rsid w:val="000B6FA3"/>
    <w:rsid w:val="000B78F3"/>
    <w:rsid w:val="000B7A47"/>
    <w:rsid w:val="000B7BBD"/>
    <w:rsid w:val="000B7E29"/>
    <w:rsid w:val="000C0AB6"/>
    <w:rsid w:val="000C0E98"/>
    <w:rsid w:val="000C13FF"/>
    <w:rsid w:val="000C1D60"/>
    <w:rsid w:val="000C20A9"/>
    <w:rsid w:val="000C230E"/>
    <w:rsid w:val="000C23A2"/>
    <w:rsid w:val="000C2580"/>
    <w:rsid w:val="000C25B7"/>
    <w:rsid w:val="000C2768"/>
    <w:rsid w:val="000C2847"/>
    <w:rsid w:val="000C29AC"/>
    <w:rsid w:val="000C2BE7"/>
    <w:rsid w:val="000C2E9A"/>
    <w:rsid w:val="000C366C"/>
    <w:rsid w:val="000C373F"/>
    <w:rsid w:val="000C37D5"/>
    <w:rsid w:val="000C37F2"/>
    <w:rsid w:val="000C3C96"/>
    <w:rsid w:val="000C42CD"/>
    <w:rsid w:val="000C4586"/>
    <w:rsid w:val="000C45BE"/>
    <w:rsid w:val="000C4BB8"/>
    <w:rsid w:val="000C5329"/>
    <w:rsid w:val="000C54D9"/>
    <w:rsid w:val="000C5686"/>
    <w:rsid w:val="000C5781"/>
    <w:rsid w:val="000C5AAC"/>
    <w:rsid w:val="000C6386"/>
    <w:rsid w:val="000C6388"/>
    <w:rsid w:val="000C6A3E"/>
    <w:rsid w:val="000C6ED2"/>
    <w:rsid w:val="000C6F0E"/>
    <w:rsid w:val="000C7104"/>
    <w:rsid w:val="000C7487"/>
    <w:rsid w:val="000C7DCF"/>
    <w:rsid w:val="000D01FB"/>
    <w:rsid w:val="000D021C"/>
    <w:rsid w:val="000D0976"/>
    <w:rsid w:val="000D0A57"/>
    <w:rsid w:val="000D0FA8"/>
    <w:rsid w:val="000D2056"/>
    <w:rsid w:val="000D208F"/>
    <w:rsid w:val="000D2239"/>
    <w:rsid w:val="000D22E6"/>
    <w:rsid w:val="000D2965"/>
    <w:rsid w:val="000D2A14"/>
    <w:rsid w:val="000D2AB1"/>
    <w:rsid w:val="000D2EB2"/>
    <w:rsid w:val="000D3205"/>
    <w:rsid w:val="000D3297"/>
    <w:rsid w:val="000D3691"/>
    <w:rsid w:val="000D3928"/>
    <w:rsid w:val="000D3AD0"/>
    <w:rsid w:val="000D4258"/>
    <w:rsid w:val="000D4352"/>
    <w:rsid w:val="000D47D2"/>
    <w:rsid w:val="000D48B1"/>
    <w:rsid w:val="000D4978"/>
    <w:rsid w:val="000D49B5"/>
    <w:rsid w:val="000D6453"/>
    <w:rsid w:val="000D6B29"/>
    <w:rsid w:val="000D6CEB"/>
    <w:rsid w:val="000D6DC7"/>
    <w:rsid w:val="000D6F70"/>
    <w:rsid w:val="000D74BB"/>
    <w:rsid w:val="000D76C9"/>
    <w:rsid w:val="000D7781"/>
    <w:rsid w:val="000D7915"/>
    <w:rsid w:val="000D7939"/>
    <w:rsid w:val="000D7BD9"/>
    <w:rsid w:val="000E0225"/>
    <w:rsid w:val="000E028A"/>
    <w:rsid w:val="000E03CF"/>
    <w:rsid w:val="000E054A"/>
    <w:rsid w:val="000E054E"/>
    <w:rsid w:val="000E0647"/>
    <w:rsid w:val="000E12EC"/>
    <w:rsid w:val="000E130A"/>
    <w:rsid w:val="000E1723"/>
    <w:rsid w:val="000E2317"/>
    <w:rsid w:val="000E244A"/>
    <w:rsid w:val="000E247E"/>
    <w:rsid w:val="000E2538"/>
    <w:rsid w:val="000E2A60"/>
    <w:rsid w:val="000E2E55"/>
    <w:rsid w:val="000E31B9"/>
    <w:rsid w:val="000E3804"/>
    <w:rsid w:val="000E3C62"/>
    <w:rsid w:val="000E3ED9"/>
    <w:rsid w:val="000E440C"/>
    <w:rsid w:val="000E455D"/>
    <w:rsid w:val="000E4E09"/>
    <w:rsid w:val="000E4E33"/>
    <w:rsid w:val="000E4E79"/>
    <w:rsid w:val="000E516F"/>
    <w:rsid w:val="000E526B"/>
    <w:rsid w:val="000E576B"/>
    <w:rsid w:val="000E5FB9"/>
    <w:rsid w:val="000E609C"/>
    <w:rsid w:val="000E6240"/>
    <w:rsid w:val="000E69E7"/>
    <w:rsid w:val="000E6ECC"/>
    <w:rsid w:val="000E70D0"/>
    <w:rsid w:val="000E7249"/>
    <w:rsid w:val="000E734E"/>
    <w:rsid w:val="000E74AE"/>
    <w:rsid w:val="000E76A0"/>
    <w:rsid w:val="000E7882"/>
    <w:rsid w:val="000E79D1"/>
    <w:rsid w:val="000E7E13"/>
    <w:rsid w:val="000F0429"/>
    <w:rsid w:val="000F044A"/>
    <w:rsid w:val="000F08C3"/>
    <w:rsid w:val="000F09B7"/>
    <w:rsid w:val="000F09BD"/>
    <w:rsid w:val="000F0A80"/>
    <w:rsid w:val="000F0D40"/>
    <w:rsid w:val="000F0DD8"/>
    <w:rsid w:val="000F0F1E"/>
    <w:rsid w:val="000F17C4"/>
    <w:rsid w:val="000F18B7"/>
    <w:rsid w:val="000F1ACE"/>
    <w:rsid w:val="000F1C21"/>
    <w:rsid w:val="000F1E19"/>
    <w:rsid w:val="000F2552"/>
    <w:rsid w:val="000F2A71"/>
    <w:rsid w:val="000F2ED6"/>
    <w:rsid w:val="000F2F0C"/>
    <w:rsid w:val="000F30A3"/>
    <w:rsid w:val="000F32D0"/>
    <w:rsid w:val="000F344D"/>
    <w:rsid w:val="000F34F2"/>
    <w:rsid w:val="000F36A0"/>
    <w:rsid w:val="000F3A05"/>
    <w:rsid w:val="000F3DAF"/>
    <w:rsid w:val="000F41E5"/>
    <w:rsid w:val="000F4269"/>
    <w:rsid w:val="000F4298"/>
    <w:rsid w:val="000F5000"/>
    <w:rsid w:val="000F5167"/>
    <w:rsid w:val="000F60DB"/>
    <w:rsid w:val="000F6796"/>
    <w:rsid w:val="000F6830"/>
    <w:rsid w:val="000F6BD2"/>
    <w:rsid w:val="000F6F74"/>
    <w:rsid w:val="000F6FEF"/>
    <w:rsid w:val="000F7128"/>
    <w:rsid w:val="000F73FD"/>
    <w:rsid w:val="000F741B"/>
    <w:rsid w:val="000F7486"/>
    <w:rsid w:val="000F77A2"/>
    <w:rsid w:val="000F7FD0"/>
    <w:rsid w:val="001000E1"/>
    <w:rsid w:val="001006B4"/>
    <w:rsid w:val="001006F3"/>
    <w:rsid w:val="00100C96"/>
    <w:rsid w:val="00100FCA"/>
    <w:rsid w:val="00101049"/>
    <w:rsid w:val="001010EB"/>
    <w:rsid w:val="00101167"/>
    <w:rsid w:val="001011A0"/>
    <w:rsid w:val="0010153D"/>
    <w:rsid w:val="00101676"/>
    <w:rsid w:val="001017CF"/>
    <w:rsid w:val="00101C4B"/>
    <w:rsid w:val="00101C8B"/>
    <w:rsid w:val="00101CCD"/>
    <w:rsid w:val="001026A1"/>
    <w:rsid w:val="0010290B"/>
    <w:rsid w:val="00102948"/>
    <w:rsid w:val="00102D42"/>
    <w:rsid w:val="00103369"/>
    <w:rsid w:val="00103460"/>
    <w:rsid w:val="001038AE"/>
    <w:rsid w:val="001038FA"/>
    <w:rsid w:val="00103AAF"/>
    <w:rsid w:val="00103FF5"/>
    <w:rsid w:val="0010405D"/>
    <w:rsid w:val="00104689"/>
    <w:rsid w:val="001048A0"/>
    <w:rsid w:val="00104980"/>
    <w:rsid w:val="00104A37"/>
    <w:rsid w:val="00104C5B"/>
    <w:rsid w:val="00104F09"/>
    <w:rsid w:val="00105480"/>
    <w:rsid w:val="0010560B"/>
    <w:rsid w:val="0010582C"/>
    <w:rsid w:val="001059D3"/>
    <w:rsid w:val="00105C48"/>
    <w:rsid w:val="00105C8B"/>
    <w:rsid w:val="00105E99"/>
    <w:rsid w:val="001063D0"/>
    <w:rsid w:val="001068BA"/>
    <w:rsid w:val="00106AC6"/>
    <w:rsid w:val="00107BE1"/>
    <w:rsid w:val="001103E5"/>
    <w:rsid w:val="00110D4F"/>
    <w:rsid w:val="001111C7"/>
    <w:rsid w:val="00111317"/>
    <w:rsid w:val="0011172B"/>
    <w:rsid w:val="00111D96"/>
    <w:rsid w:val="0011229F"/>
    <w:rsid w:val="001122B9"/>
    <w:rsid w:val="001122CC"/>
    <w:rsid w:val="001123A5"/>
    <w:rsid w:val="001123E2"/>
    <w:rsid w:val="001129AD"/>
    <w:rsid w:val="00112A52"/>
    <w:rsid w:val="0011352B"/>
    <w:rsid w:val="001135DA"/>
    <w:rsid w:val="0011379F"/>
    <w:rsid w:val="00114083"/>
    <w:rsid w:val="00114A49"/>
    <w:rsid w:val="00114DD2"/>
    <w:rsid w:val="00114E57"/>
    <w:rsid w:val="0011579B"/>
    <w:rsid w:val="00115ADC"/>
    <w:rsid w:val="00115B14"/>
    <w:rsid w:val="00115B59"/>
    <w:rsid w:val="001161DD"/>
    <w:rsid w:val="00116220"/>
    <w:rsid w:val="00116807"/>
    <w:rsid w:val="00116ADB"/>
    <w:rsid w:val="00117027"/>
    <w:rsid w:val="00117059"/>
    <w:rsid w:val="0011709A"/>
    <w:rsid w:val="0011729F"/>
    <w:rsid w:val="001176D8"/>
    <w:rsid w:val="00117F09"/>
    <w:rsid w:val="001204F3"/>
    <w:rsid w:val="00120A95"/>
    <w:rsid w:val="00120CC5"/>
    <w:rsid w:val="00120E48"/>
    <w:rsid w:val="00120E7C"/>
    <w:rsid w:val="001210B6"/>
    <w:rsid w:val="0012165B"/>
    <w:rsid w:val="00121703"/>
    <w:rsid w:val="00121749"/>
    <w:rsid w:val="00122F63"/>
    <w:rsid w:val="001234B5"/>
    <w:rsid w:val="00123647"/>
    <w:rsid w:val="00123A2A"/>
    <w:rsid w:val="00123D81"/>
    <w:rsid w:val="00123E81"/>
    <w:rsid w:val="001242EA"/>
    <w:rsid w:val="00124605"/>
    <w:rsid w:val="00124639"/>
    <w:rsid w:val="001247B2"/>
    <w:rsid w:val="00124B04"/>
    <w:rsid w:val="00124F65"/>
    <w:rsid w:val="001252DD"/>
    <w:rsid w:val="001252F7"/>
    <w:rsid w:val="0012568E"/>
    <w:rsid w:val="00125A6B"/>
    <w:rsid w:val="001260CA"/>
    <w:rsid w:val="001267DA"/>
    <w:rsid w:val="001268AA"/>
    <w:rsid w:val="00126F1E"/>
    <w:rsid w:val="00126F61"/>
    <w:rsid w:val="0012713D"/>
    <w:rsid w:val="001277FC"/>
    <w:rsid w:val="0013040D"/>
    <w:rsid w:val="001308BB"/>
    <w:rsid w:val="0013098A"/>
    <w:rsid w:val="00130DEA"/>
    <w:rsid w:val="00130E1A"/>
    <w:rsid w:val="00130E94"/>
    <w:rsid w:val="00130FB2"/>
    <w:rsid w:val="0013107C"/>
    <w:rsid w:val="001313AA"/>
    <w:rsid w:val="001318C9"/>
    <w:rsid w:val="00131F35"/>
    <w:rsid w:val="00132272"/>
    <w:rsid w:val="001323FE"/>
    <w:rsid w:val="00132D63"/>
    <w:rsid w:val="00132E25"/>
    <w:rsid w:val="00132F71"/>
    <w:rsid w:val="00133003"/>
    <w:rsid w:val="00133333"/>
    <w:rsid w:val="001333F1"/>
    <w:rsid w:val="00133AED"/>
    <w:rsid w:val="00134368"/>
    <w:rsid w:val="00134657"/>
    <w:rsid w:val="001349BE"/>
    <w:rsid w:val="00134F2D"/>
    <w:rsid w:val="0013502D"/>
    <w:rsid w:val="001350AA"/>
    <w:rsid w:val="0013544D"/>
    <w:rsid w:val="00135C58"/>
    <w:rsid w:val="00135CDB"/>
    <w:rsid w:val="00135D34"/>
    <w:rsid w:val="00136410"/>
    <w:rsid w:val="0013696D"/>
    <w:rsid w:val="00136D08"/>
    <w:rsid w:val="00136F6E"/>
    <w:rsid w:val="001375E2"/>
    <w:rsid w:val="001379BF"/>
    <w:rsid w:val="00137AF7"/>
    <w:rsid w:val="00137C99"/>
    <w:rsid w:val="00137CD7"/>
    <w:rsid w:val="001402BB"/>
    <w:rsid w:val="00140750"/>
    <w:rsid w:val="001407BD"/>
    <w:rsid w:val="00141014"/>
    <w:rsid w:val="001413BD"/>
    <w:rsid w:val="001416A0"/>
    <w:rsid w:val="00141924"/>
    <w:rsid w:val="001419B6"/>
    <w:rsid w:val="00141A59"/>
    <w:rsid w:val="00141C51"/>
    <w:rsid w:val="0014238B"/>
    <w:rsid w:val="001425EE"/>
    <w:rsid w:val="001428F8"/>
    <w:rsid w:val="00142A2A"/>
    <w:rsid w:val="00142A6B"/>
    <w:rsid w:val="00143153"/>
    <w:rsid w:val="001432B3"/>
    <w:rsid w:val="0014377E"/>
    <w:rsid w:val="00143D2B"/>
    <w:rsid w:val="00143F3E"/>
    <w:rsid w:val="001440AE"/>
    <w:rsid w:val="0014422E"/>
    <w:rsid w:val="00144335"/>
    <w:rsid w:val="00144BAD"/>
    <w:rsid w:val="00145288"/>
    <w:rsid w:val="00145457"/>
    <w:rsid w:val="0014557F"/>
    <w:rsid w:val="00145D95"/>
    <w:rsid w:val="00145E9F"/>
    <w:rsid w:val="00146014"/>
    <w:rsid w:val="00146252"/>
    <w:rsid w:val="0014630B"/>
    <w:rsid w:val="0014657C"/>
    <w:rsid w:val="00146BA9"/>
    <w:rsid w:val="00146BC3"/>
    <w:rsid w:val="00146E66"/>
    <w:rsid w:val="001475FD"/>
    <w:rsid w:val="0014760C"/>
    <w:rsid w:val="00147B05"/>
    <w:rsid w:val="001500EA"/>
    <w:rsid w:val="00150270"/>
    <w:rsid w:val="00150500"/>
    <w:rsid w:val="00150BA7"/>
    <w:rsid w:val="00150C64"/>
    <w:rsid w:val="00151031"/>
    <w:rsid w:val="0015132E"/>
    <w:rsid w:val="00151940"/>
    <w:rsid w:val="0015267D"/>
    <w:rsid w:val="00152C3F"/>
    <w:rsid w:val="00153296"/>
    <w:rsid w:val="00153475"/>
    <w:rsid w:val="00153B48"/>
    <w:rsid w:val="00154159"/>
    <w:rsid w:val="0015441B"/>
    <w:rsid w:val="001544F5"/>
    <w:rsid w:val="00154D99"/>
    <w:rsid w:val="00154FA6"/>
    <w:rsid w:val="0015553A"/>
    <w:rsid w:val="00155AE6"/>
    <w:rsid w:val="00155B46"/>
    <w:rsid w:val="00155BEB"/>
    <w:rsid w:val="00155BED"/>
    <w:rsid w:val="00155FB0"/>
    <w:rsid w:val="0015658D"/>
    <w:rsid w:val="00156D5B"/>
    <w:rsid w:val="0015790C"/>
    <w:rsid w:val="00160A53"/>
    <w:rsid w:val="00160D8B"/>
    <w:rsid w:val="0016143C"/>
    <w:rsid w:val="00161A61"/>
    <w:rsid w:val="00161AA0"/>
    <w:rsid w:val="0016238F"/>
    <w:rsid w:val="0016276E"/>
    <w:rsid w:val="00162E0A"/>
    <w:rsid w:val="00162F1A"/>
    <w:rsid w:val="00163773"/>
    <w:rsid w:val="00163803"/>
    <w:rsid w:val="00163C16"/>
    <w:rsid w:val="00163FAD"/>
    <w:rsid w:val="00164817"/>
    <w:rsid w:val="00164880"/>
    <w:rsid w:val="00164A90"/>
    <w:rsid w:val="00164AC5"/>
    <w:rsid w:val="00164C0B"/>
    <w:rsid w:val="001652C7"/>
    <w:rsid w:val="00165348"/>
    <w:rsid w:val="00165984"/>
    <w:rsid w:val="00165CF5"/>
    <w:rsid w:val="0016691F"/>
    <w:rsid w:val="001669F7"/>
    <w:rsid w:val="00166A16"/>
    <w:rsid w:val="00166A46"/>
    <w:rsid w:val="00167844"/>
    <w:rsid w:val="00167C53"/>
    <w:rsid w:val="00167DFA"/>
    <w:rsid w:val="00170411"/>
    <w:rsid w:val="00170552"/>
    <w:rsid w:val="00170727"/>
    <w:rsid w:val="00170C48"/>
    <w:rsid w:val="00170D1C"/>
    <w:rsid w:val="0017105E"/>
    <w:rsid w:val="001712F9"/>
    <w:rsid w:val="00171D5E"/>
    <w:rsid w:val="00171DAB"/>
    <w:rsid w:val="00172922"/>
    <w:rsid w:val="00172E58"/>
    <w:rsid w:val="001734E0"/>
    <w:rsid w:val="00174168"/>
    <w:rsid w:val="00174CC0"/>
    <w:rsid w:val="00174DD5"/>
    <w:rsid w:val="001757B6"/>
    <w:rsid w:val="00175C10"/>
    <w:rsid w:val="00176537"/>
    <w:rsid w:val="001766D9"/>
    <w:rsid w:val="00176B16"/>
    <w:rsid w:val="00177392"/>
    <w:rsid w:val="00177ABF"/>
    <w:rsid w:val="00177E1B"/>
    <w:rsid w:val="00177E81"/>
    <w:rsid w:val="001802D1"/>
    <w:rsid w:val="001804E3"/>
    <w:rsid w:val="001805C4"/>
    <w:rsid w:val="001806E4"/>
    <w:rsid w:val="00180A08"/>
    <w:rsid w:val="001810C9"/>
    <w:rsid w:val="001813E6"/>
    <w:rsid w:val="00181612"/>
    <w:rsid w:val="0018175C"/>
    <w:rsid w:val="00181847"/>
    <w:rsid w:val="00181F9F"/>
    <w:rsid w:val="00182512"/>
    <w:rsid w:val="0018299C"/>
    <w:rsid w:val="00182AA4"/>
    <w:rsid w:val="00182CA6"/>
    <w:rsid w:val="001836DC"/>
    <w:rsid w:val="001836F4"/>
    <w:rsid w:val="00183993"/>
    <w:rsid w:val="00183BE2"/>
    <w:rsid w:val="00183FEF"/>
    <w:rsid w:val="0018405A"/>
    <w:rsid w:val="001842C9"/>
    <w:rsid w:val="001843C1"/>
    <w:rsid w:val="0018473F"/>
    <w:rsid w:val="001847EF"/>
    <w:rsid w:val="001848A1"/>
    <w:rsid w:val="00184A8B"/>
    <w:rsid w:val="00185313"/>
    <w:rsid w:val="0018550E"/>
    <w:rsid w:val="001859D4"/>
    <w:rsid w:val="0018617A"/>
    <w:rsid w:val="001868CE"/>
    <w:rsid w:val="0018702F"/>
    <w:rsid w:val="001873ED"/>
    <w:rsid w:val="0019044C"/>
    <w:rsid w:val="001908F1"/>
    <w:rsid w:val="00191301"/>
    <w:rsid w:val="001916DF"/>
    <w:rsid w:val="001916E4"/>
    <w:rsid w:val="00191943"/>
    <w:rsid w:val="00191A15"/>
    <w:rsid w:val="001923F9"/>
    <w:rsid w:val="001924E5"/>
    <w:rsid w:val="00192643"/>
    <w:rsid w:val="00192B52"/>
    <w:rsid w:val="00192D41"/>
    <w:rsid w:val="00192E0A"/>
    <w:rsid w:val="001932FF"/>
    <w:rsid w:val="00193336"/>
    <w:rsid w:val="001936D5"/>
    <w:rsid w:val="00193A2D"/>
    <w:rsid w:val="0019418D"/>
    <w:rsid w:val="001942DE"/>
    <w:rsid w:val="0019450D"/>
    <w:rsid w:val="00194F28"/>
    <w:rsid w:val="00194F57"/>
    <w:rsid w:val="00195356"/>
    <w:rsid w:val="001955A6"/>
    <w:rsid w:val="0019655A"/>
    <w:rsid w:val="00196861"/>
    <w:rsid w:val="001968AC"/>
    <w:rsid w:val="00196BCB"/>
    <w:rsid w:val="00196E89"/>
    <w:rsid w:val="00196EEA"/>
    <w:rsid w:val="0019725E"/>
    <w:rsid w:val="00197A29"/>
    <w:rsid w:val="00197CF9"/>
    <w:rsid w:val="00197E49"/>
    <w:rsid w:val="001A0607"/>
    <w:rsid w:val="001A07DC"/>
    <w:rsid w:val="001A0BF2"/>
    <w:rsid w:val="001A0C5F"/>
    <w:rsid w:val="001A0DAB"/>
    <w:rsid w:val="001A109A"/>
    <w:rsid w:val="001A1170"/>
    <w:rsid w:val="001A11F1"/>
    <w:rsid w:val="001A15A5"/>
    <w:rsid w:val="001A1608"/>
    <w:rsid w:val="001A19E6"/>
    <w:rsid w:val="001A19FB"/>
    <w:rsid w:val="001A1E85"/>
    <w:rsid w:val="001A2589"/>
    <w:rsid w:val="001A25ED"/>
    <w:rsid w:val="001A27F5"/>
    <w:rsid w:val="001A2D3F"/>
    <w:rsid w:val="001A2DE2"/>
    <w:rsid w:val="001A32A5"/>
    <w:rsid w:val="001A3D3F"/>
    <w:rsid w:val="001A43AE"/>
    <w:rsid w:val="001A4672"/>
    <w:rsid w:val="001A478A"/>
    <w:rsid w:val="001A4DD1"/>
    <w:rsid w:val="001A4EBF"/>
    <w:rsid w:val="001A5089"/>
    <w:rsid w:val="001A50E1"/>
    <w:rsid w:val="001A519E"/>
    <w:rsid w:val="001A52B4"/>
    <w:rsid w:val="001A57CB"/>
    <w:rsid w:val="001A5A48"/>
    <w:rsid w:val="001A5F64"/>
    <w:rsid w:val="001A6207"/>
    <w:rsid w:val="001A64B1"/>
    <w:rsid w:val="001A64D7"/>
    <w:rsid w:val="001A6850"/>
    <w:rsid w:val="001A6A28"/>
    <w:rsid w:val="001A6F68"/>
    <w:rsid w:val="001A701E"/>
    <w:rsid w:val="001A7422"/>
    <w:rsid w:val="001A7BAA"/>
    <w:rsid w:val="001A7C1A"/>
    <w:rsid w:val="001A7E3E"/>
    <w:rsid w:val="001B02F0"/>
    <w:rsid w:val="001B0430"/>
    <w:rsid w:val="001B070E"/>
    <w:rsid w:val="001B0A5E"/>
    <w:rsid w:val="001B0E88"/>
    <w:rsid w:val="001B10E0"/>
    <w:rsid w:val="001B1368"/>
    <w:rsid w:val="001B1FD4"/>
    <w:rsid w:val="001B23E5"/>
    <w:rsid w:val="001B254A"/>
    <w:rsid w:val="001B2598"/>
    <w:rsid w:val="001B2822"/>
    <w:rsid w:val="001B28CF"/>
    <w:rsid w:val="001B2ACA"/>
    <w:rsid w:val="001B2BA4"/>
    <w:rsid w:val="001B3244"/>
    <w:rsid w:val="001B34E7"/>
    <w:rsid w:val="001B3D27"/>
    <w:rsid w:val="001B3D49"/>
    <w:rsid w:val="001B4261"/>
    <w:rsid w:val="001B4485"/>
    <w:rsid w:val="001B46C8"/>
    <w:rsid w:val="001B4933"/>
    <w:rsid w:val="001B49AB"/>
    <w:rsid w:val="001B5048"/>
    <w:rsid w:val="001B55F0"/>
    <w:rsid w:val="001B57DE"/>
    <w:rsid w:val="001B57DF"/>
    <w:rsid w:val="001B5DA8"/>
    <w:rsid w:val="001B6961"/>
    <w:rsid w:val="001B6964"/>
    <w:rsid w:val="001B6B38"/>
    <w:rsid w:val="001B6BAE"/>
    <w:rsid w:val="001B6E50"/>
    <w:rsid w:val="001B7109"/>
    <w:rsid w:val="001B7480"/>
    <w:rsid w:val="001B7751"/>
    <w:rsid w:val="001B7AD2"/>
    <w:rsid w:val="001B7B05"/>
    <w:rsid w:val="001B7F76"/>
    <w:rsid w:val="001C0061"/>
    <w:rsid w:val="001C00B4"/>
    <w:rsid w:val="001C030F"/>
    <w:rsid w:val="001C0537"/>
    <w:rsid w:val="001C08FD"/>
    <w:rsid w:val="001C0A2B"/>
    <w:rsid w:val="001C0D48"/>
    <w:rsid w:val="001C0F0D"/>
    <w:rsid w:val="001C13BD"/>
    <w:rsid w:val="001C1770"/>
    <w:rsid w:val="001C17CB"/>
    <w:rsid w:val="001C1C48"/>
    <w:rsid w:val="001C20D6"/>
    <w:rsid w:val="001C20F7"/>
    <w:rsid w:val="001C2540"/>
    <w:rsid w:val="001C2554"/>
    <w:rsid w:val="001C2690"/>
    <w:rsid w:val="001C276A"/>
    <w:rsid w:val="001C2B49"/>
    <w:rsid w:val="001C31F6"/>
    <w:rsid w:val="001C3425"/>
    <w:rsid w:val="001C3515"/>
    <w:rsid w:val="001C3982"/>
    <w:rsid w:val="001C3985"/>
    <w:rsid w:val="001C3C31"/>
    <w:rsid w:val="001C422B"/>
    <w:rsid w:val="001C42A0"/>
    <w:rsid w:val="001C4323"/>
    <w:rsid w:val="001C4AB1"/>
    <w:rsid w:val="001C4D05"/>
    <w:rsid w:val="001C4D87"/>
    <w:rsid w:val="001C4E17"/>
    <w:rsid w:val="001C50AE"/>
    <w:rsid w:val="001C51E7"/>
    <w:rsid w:val="001C52CD"/>
    <w:rsid w:val="001C544F"/>
    <w:rsid w:val="001C54B7"/>
    <w:rsid w:val="001C5AAC"/>
    <w:rsid w:val="001C5ED0"/>
    <w:rsid w:val="001C61C6"/>
    <w:rsid w:val="001C648D"/>
    <w:rsid w:val="001C69C9"/>
    <w:rsid w:val="001C7351"/>
    <w:rsid w:val="001C743F"/>
    <w:rsid w:val="001C764E"/>
    <w:rsid w:val="001C7A98"/>
    <w:rsid w:val="001C7C8C"/>
    <w:rsid w:val="001D012A"/>
    <w:rsid w:val="001D04EA"/>
    <w:rsid w:val="001D05B2"/>
    <w:rsid w:val="001D0CFE"/>
    <w:rsid w:val="001D10E8"/>
    <w:rsid w:val="001D1D89"/>
    <w:rsid w:val="001D1DA3"/>
    <w:rsid w:val="001D1DB1"/>
    <w:rsid w:val="001D2185"/>
    <w:rsid w:val="001D22A3"/>
    <w:rsid w:val="001D23FE"/>
    <w:rsid w:val="001D2412"/>
    <w:rsid w:val="001D2E26"/>
    <w:rsid w:val="001D3ADA"/>
    <w:rsid w:val="001D3F5D"/>
    <w:rsid w:val="001D457B"/>
    <w:rsid w:val="001D45B9"/>
    <w:rsid w:val="001D4AA2"/>
    <w:rsid w:val="001D4B6D"/>
    <w:rsid w:val="001D4DB1"/>
    <w:rsid w:val="001D4F28"/>
    <w:rsid w:val="001D4F4B"/>
    <w:rsid w:val="001D4F97"/>
    <w:rsid w:val="001D50F4"/>
    <w:rsid w:val="001D513E"/>
    <w:rsid w:val="001D516B"/>
    <w:rsid w:val="001D51D2"/>
    <w:rsid w:val="001D5469"/>
    <w:rsid w:val="001D54F7"/>
    <w:rsid w:val="001D566E"/>
    <w:rsid w:val="001D5EB1"/>
    <w:rsid w:val="001D6381"/>
    <w:rsid w:val="001D6C64"/>
    <w:rsid w:val="001D6F05"/>
    <w:rsid w:val="001D6F38"/>
    <w:rsid w:val="001D7361"/>
    <w:rsid w:val="001D7539"/>
    <w:rsid w:val="001D75D0"/>
    <w:rsid w:val="001D77D1"/>
    <w:rsid w:val="001D7A1B"/>
    <w:rsid w:val="001D7A49"/>
    <w:rsid w:val="001E08A7"/>
    <w:rsid w:val="001E0B6F"/>
    <w:rsid w:val="001E0E09"/>
    <w:rsid w:val="001E0E6B"/>
    <w:rsid w:val="001E0E8E"/>
    <w:rsid w:val="001E1AAF"/>
    <w:rsid w:val="001E1BA4"/>
    <w:rsid w:val="001E1DB3"/>
    <w:rsid w:val="001E1EAF"/>
    <w:rsid w:val="001E2677"/>
    <w:rsid w:val="001E381B"/>
    <w:rsid w:val="001E39A6"/>
    <w:rsid w:val="001E40B7"/>
    <w:rsid w:val="001E4174"/>
    <w:rsid w:val="001E4327"/>
    <w:rsid w:val="001E4708"/>
    <w:rsid w:val="001E4887"/>
    <w:rsid w:val="001E4A47"/>
    <w:rsid w:val="001E4B0A"/>
    <w:rsid w:val="001E532A"/>
    <w:rsid w:val="001E54A9"/>
    <w:rsid w:val="001E5667"/>
    <w:rsid w:val="001E5D69"/>
    <w:rsid w:val="001E62B3"/>
    <w:rsid w:val="001E69F6"/>
    <w:rsid w:val="001E6A5B"/>
    <w:rsid w:val="001E6CB4"/>
    <w:rsid w:val="001E7503"/>
    <w:rsid w:val="001E7A3D"/>
    <w:rsid w:val="001E7E0A"/>
    <w:rsid w:val="001F022E"/>
    <w:rsid w:val="001F0730"/>
    <w:rsid w:val="001F0B42"/>
    <w:rsid w:val="001F0BE5"/>
    <w:rsid w:val="001F0C5D"/>
    <w:rsid w:val="001F1ECC"/>
    <w:rsid w:val="001F22D0"/>
    <w:rsid w:val="001F269C"/>
    <w:rsid w:val="001F30DB"/>
    <w:rsid w:val="001F3428"/>
    <w:rsid w:val="001F3769"/>
    <w:rsid w:val="001F3B96"/>
    <w:rsid w:val="001F3BAA"/>
    <w:rsid w:val="001F3F5B"/>
    <w:rsid w:val="001F4277"/>
    <w:rsid w:val="001F5126"/>
    <w:rsid w:val="001F5314"/>
    <w:rsid w:val="001F547C"/>
    <w:rsid w:val="001F5845"/>
    <w:rsid w:val="001F5A20"/>
    <w:rsid w:val="001F6097"/>
    <w:rsid w:val="001F6196"/>
    <w:rsid w:val="001F6251"/>
    <w:rsid w:val="001F6AF1"/>
    <w:rsid w:val="001F6CD9"/>
    <w:rsid w:val="001F6D5D"/>
    <w:rsid w:val="001F7506"/>
    <w:rsid w:val="001F75A8"/>
    <w:rsid w:val="001F7693"/>
    <w:rsid w:val="001F7C60"/>
    <w:rsid w:val="002000A1"/>
    <w:rsid w:val="00200277"/>
    <w:rsid w:val="002007B3"/>
    <w:rsid w:val="00200AB2"/>
    <w:rsid w:val="002011C9"/>
    <w:rsid w:val="002014FB"/>
    <w:rsid w:val="00201524"/>
    <w:rsid w:val="00201AA4"/>
    <w:rsid w:val="00201B82"/>
    <w:rsid w:val="00201F80"/>
    <w:rsid w:val="0020257C"/>
    <w:rsid w:val="00202B38"/>
    <w:rsid w:val="00202E52"/>
    <w:rsid w:val="00203022"/>
    <w:rsid w:val="002034AD"/>
    <w:rsid w:val="00203A02"/>
    <w:rsid w:val="00203BB0"/>
    <w:rsid w:val="002047FF"/>
    <w:rsid w:val="00204872"/>
    <w:rsid w:val="00204F18"/>
    <w:rsid w:val="002051A1"/>
    <w:rsid w:val="00205A7B"/>
    <w:rsid w:val="002064ED"/>
    <w:rsid w:val="00206517"/>
    <w:rsid w:val="00206583"/>
    <w:rsid w:val="00206611"/>
    <w:rsid w:val="002067FA"/>
    <w:rsid w:val="00206802"/>
    <w:rsid w:val="00206B68"/>
    <w:rsid w:val="00206E79"/>
    <w:rsid w:val="00206FB7"/>
    <w:rsid w:val="00207151"/>
    <w:rsid w:val="002073DD"/>
    <w:rsid w:val="00207616"/>
    <w:rsid w:val="00207901"/>
    <w:rsid w:val="00207AA5"/>
    <w:rsid w:val="00207C01"/>
    <w:rsid w:val="0021031D"/>
    <w:rsid w:val="00210543"/>
    <w:rsid w:val="0021081E"/>
    <w:rsid w:val="00210965"/>
    <w:rsid w:val="00211012"/>
    <w:rsid w:val="00211467"/>
    <w:rsid w:val="00211712"/>
    <w:rsid w:val="002117B4"/>
    <w:rsid w:val="002119B0"/>
    <w:rsid w:val="00211ADF"/>
    <w:rsid w:val="00211E6A"/>
    <w:rsid w:val="00212512"/>
    <w:rsid w:val="00212850"/>
    <w:rsid w:val="00212C4A"/>
    <w:rsid w:val="00212D2B"/>
    <w:rsid w:val="00213108"/>
    <w:rsid w:val="00213B37"/>
    <w:rsid w:val="00213DCB"/>
    <w:rsid w:val="00214235"/>
    <w:rsid w:val="00214618"/>
    <w:rsid w:val="002148B7"/>
    <w:rsid w:val="002149E7"/>
    <w:rsid w:val="00214C4F"/>
    <w:rsid w:val="0021514E"/>
    <w:rsid w:val="002151C1"/>
    <w:rsid w:val="00215276"/>
    <w:rsid w:val="00215995"/>
    <w:rsid w:val="00216283"/>
    <w:rsid w:val="00216617"/>
    <w:rsid w:val="00216954"/>
    <w:rsid w:val="00216A24"/>
    <w:rsid w:val="00216BEE"/>
    <w:rsid w:val="00216CDC"/>
    <w:rsid w:val="00216E49"/>
    <w:rsid w:val="002171B7"/>
    <w:rsid w:val="002171D1"/>
    <w:rsid w:val="002171FF"/>
    <w:rsid w:val="0021749C"/>
    <w:rsid w:val="00217F90"/>
    <w:rsid w:val="0022018E"/>
    <w:rsid w:val="0022068C"/>
    <w:rsid w:val="002206F8"/>
    <w:rsid w:val="00220778"/>
    <w:rsid w:val="00220A1C"/>
    <w:rsid w:val="00220B2E"/>
    <w:rsid w:val="002210DC"/>
    <w:rsid w:val="00221569"/>
    <w:rsid w:val="0022197B"/>
    <w:rsid w:val="00221A20"/>
    <w:rsid w:val="00221C82"/>
    <w:rsid w:val="00222292"/>
    <w:rsid w:val="00222AE4"/>
    <w:rsid w:val="00222E05"/>
    <w:rsid w:val="00222E2A"/>
    <w:rsid w:val="00222ED7"/>
    <w:rsid w:val="00222F70"/>
    <w:rsid w:val="00222FC3"/>
    <w:rsid w:val="00222FE4"/>
    <w:rsid w:val="002230AF"/>
    <w:rsid w:val="002235A2"/>
    <w:rsid w:val="00224067"/>
    <w:rsid w:val="00224E9E"/>
    <w:rsid w:val="002256D3"/>
    <w:rsid w:val="00225C3D"/>
    <w:rsid w:val="00225C64"/>
    <w:rsid w:val="00225D6A"/>
    <w:rsid w:val="002262D6"/>
    <w:rsid w:val="0022660C"/>
    <w:rsid w:val="002268EB"/>
    <w:rsid w:val="00226A64"/>
    <w:rsid w:val="00226C16"/>
    <w:rsid w:val="00226D45"/>
    <w:rsid w:val="00226F77"/>
    <w:rsid w:val="00226F9B"/>
    <w:rsid w:val="002270E8"/>
    <w:rsid w:val="00227B65"/>
    <w:rsid w:val="00230197"/>
    <w:rsid w:val="00230261"/>
    <w:rsid w:val="0023031B"/>
    <w:rsid w:val="00230604"/>
    <w:rsid w:val="00230D20"/>
    <w:rsid w:val="002316DD"/>
    <w:rsid w:val="00231723"/>
    <w:rsid w:val="00231805"/>
    <w:rsid w:val="00231E90"/>
    <w:rsid w:val="00232056"/>
    <w:rsid w:val="002327D5"/>
    <w:rsid w:val="00232FEC"/>
    <w:rsid w:val="002341AE"/>
    <w:rsid w:val="0023424E"/>
    <w:rsid w:val="0023431E"/>
    <w:rsid w:val="0023477D"/>
    <w:rsid w:val="00234AED"/>
    <w:rsid w:val="00234AF3"/>
    <w:rsid w:val="0023519E"/>
    <w:rsid w:val="0023614A"/>
    <w:rsid w:val="00236597"/>
    <w:rsid w:val="0023672B"/>
    <w:rsid w:val="00236A3C"/>
    <w:rsid w:val="00236A77"/>
    <w:rsid w:val="00237393"/>
    <w:rsid w:val="00237D87"/>
    <w:rsid w:val="00237F63"/>
    <w:rsid w:val="00240553"/>
    <w:rsid w:val="0024058E"/>
    <w:rsid w:val="00240DA0"/>
    <w:rsid w:val="00240F15"/>
    <w:rsid w:val="00241059"/>
    <w:rsid w:val="00241903"/>
    <w:rsid w:val="00241A88"/>
    <w:rsid w:val="00241C04"/>
    <w:rsid w:val="00241F48"/>
    <w:rsid w:val="0024242A"/>
    <w:rsid w:val="0024271C"/>
    <w:rsid w:val="00242A0F"/>
    <w:rsid w:val="0024388C"/>
    <w:rsid w:val="00243B88"/>
    <w:rsid w:val="00243EB2"/>
    <w:rsid w:val="00244016"/>
    <w:rsid w:val="00244284"/>
    <w:rsid w:val="0024433E"/>
    <w:rsid w:val="00244431"/>
    <w:rsid w:val="00244B48"/>
    <w:rsid w:val="00244BA2"/>
    <w:rsid w:val="00244CF0"/>
    <w:rsid w:val="00244F30"/>
    <w:rsid w:val="00245997"/>
    <w:rsid w:val="002460EC"/>
    <w:rsid w:val="00246241"/>
    <w:rsid w:val="002467F2"/>
    <w:rsid w:val="0024698A"/>
    <w:rsid w:val="00246F34"/>
    <w:rsid w:val="0024759D"/>
    <w:rsid w:val="002477C4"/>
    <w:rsid w:val="002478D5"/>
    <w:rsid w:val="00247D6A"/>
    <w:rsid w:val="00247FCF"/>
    <w:rsid w:val="00250097"/>
    <w:rsid w:val="00250956"/>
    <w:rsid w:val="002509D1"/>
    <w:rsid w:val="00250EEC"/>
    <w:rsid w:val="00250FF7"/>
    <w:rsid w:val="00251345"/>
    <w:rsid w:val="00251A4B"/>
    <w:rsid w:val="00251D93"/>
    <w:rsid w:val="002521A3"/>
    <w:rsid w:val="002525B8"/>
    <w:rsid w:val="00252678"/>
    <w:rsid w:val="002529B6"/>
    <w:rsid w:val="00252B27"/>
    <w:rsid w:val="00252B5D"/>
    <w:rsid w:val="00252DB1"/>
    <w:rsid w:val="002543A4"/>
    <w:rsid w:val="002544BB"/>
    <w:rsid w:val="002555B9"/>
    <w:rsid w:val="00255BC2"/>
    <w:rsid w:val="00255D61"/>
    <w:rsid w:val="00256520"/>
    <w:rsid w:val="00256761"/>
    <w:rsid w:val="00256A39"/>
    <w:rsid w:val="002572E1"/>
    <w:rsid w:val="002574DE"/>
    <w:rsid w:val="002608A9"/>
    <w:rsid w:val="00260BF5"/>
    <w:rsid w:val="00260D67"/>
    <w:rsid w:val="002610CA"/>
    <w:rsid w:val="002614E0"/>
    <w:rsid w:val="00261D73"/>
    <w:rsid w:val="00262191"/>
    <w:rsid w:val="00262353"/>
    <w:rsid w:val="00262485"/>
    <w:rsid w:val="00262CD4"/>
    <w:rsid w:val="00262EDD"/>
    <w:rsid w:val="00263045"/>
    <w:rsid w:val="0026377E"/>
    <w:rsid w:val="002640B9"/>
    <w:rsid w:val="002641CF"/>
    <w:rsid w:val="002642B9"/>
    <w:rsid w:val="00264492"/>
    <w:rsid w:val="002646F5"/>
    <w:rsid w:val="00264A58"/>
    <w:rsid w:val="00264B8A"/>
    <w:rsid w:val="00264CBF"/>
    <w:rsid w:val="00264EDD"/>
    <w:rsid w:val="0026528D"/>
    <w:rsid w:val="0026538C"/>
    <w:rsid w:val="00265CC4"/>
    <w:rsid w:val="00265CCC"/>
    <w:rsid w:val="002660C2"/>
    <w:rsid w:val="002660D3"/>
    <w:rsid w:val="00266C82"/>
    <w:rsid w:val="00266CC9"/>
    <w:rsid w:val="00266F2E"/>
    <w:rsid w:val="00267908"/>
    <w:rsid w:val="00267EC7"/>
    <w:rsid w:val="00270466"/>
    <w:rsid w:val="0027075B"/>
    <w:rsid w:val="002709AA"/>
    <w:rsid w:val="00270A02"/>
    <w:rsid w:val="00270C52"/>
    <w:rsid w:val="00270E5D"/>
    <w:rsid w:val="00270E6C"/>
    <w:rsid w:val="002719F1"/>
    <w:rsid w:val="00271B56"/>
    <w:rsid w:val="00271BB9"/>
    <w:rsid w:val="002726DA"/>
    <w:rsid w:val="00272713"/>
    <w:rsid w:val="0027273B"/>
    <w:rsid w:val="00272834"/>
    <w:rsid w:val="00272DEA"/>
    <w:rsid w:val="002735D1"/>
    <w:rsid w:val="002735FA"/>
    <w:rsid w:val="002738CF"/>
    <w:rsid w:val="00273C8A"/>
    <w:rsid w:val="00273EDD"/>
    <w:rsid w:val="00273EE2"/>
    <w:rsid w:val="0027410E"/>
    <w:rsid w:val="00274528"/>
    <w:rsid w:val="00274ABC"/>
    <w:rsid w:val="00274B65"/>
    <w:rsid w:val="00275653"/>
    <w:rsid w:val="00275CC7"/>
    <w:rsid w:val="00275D53"/>
    <w:rsid w:val="002762C5"/>
    <w:rsid w:val="0027677C"/>
    <w:rsid w:val="0027680D"/>
    <w:rsid w:val="002774F9"/>
    <w:rsid w:val="00277A40"/>
    <w:rsid w:val="00277D2E"/>
    <w:rsid w:val="002812E3"/>
    <w:rsid w:val="00281367"/>
    <w:rsid w:val="00281542"/>
    <w:rsid w:val="00281C62"/>
    <w:rsid w:val="00281E39"/>
    <w:rsid w:val="00282075"/>
    <w:rsid w:val="0028275D"/>
    <w:rsid w:val="00282913"/>
    <w:rsid w:val="00282AFE"/>
    <w:rsid w:val="00282F2C"/>
    <w:rsid w:val="00283173"/>
    <w:rsid w:val="002831C0"/>
    <w:rsid w:val="00283652"/>
    <w:rsid w:val="00283741"/>
    <w:rsid w:val="00283C58"/>
    <w:rsid w:val="00283E52"/>
    <w:rsid w:val="00283FBA"/>
    <w:rsid w:val="00284483"/>
    <w:rsid w:val="002845AB"/>
    <w:rsid w:val="002847F1"/>
    <w:rsid w:val="00284A05"/>
    <w:rsid w:val="00284B01"/>
    <w:rsid w:val="00284D4A"/>
    <w:rsid w:val="00285382"/>
    <w:rsid w:val="002856F4"/>
    <w:rsid w:val="002859A6"/>
    <w:rsid w:val="00285D55"/>
    <w:rsid w:val="00285FA8"/>
    <w:rsid w:val="00286194"/>
    <w:rsid w:val="002861DF"/>
    <w:rsid w:val="0028665B"/>
    <w:rsid w:val="00286696"/>
    <w:rsid w:val="00287104"/>
    <w:rsid w:val="00287723"/>
    <w:rsid w:val="00287C36"/>
    <w:rsid w:val="00287CD5"/>
    <w:rsid w:val="00287D17"/>
    <w:rsid w:val="00287D91"/>
    <w:rsid w:val="00287FBD"/>
    <w:rsid w:val="002901B2"/>
    <w:rsid w:val="0029041C"/>
    <w:rsid w:val="0029045F"/>
    <w:rsid w:val="0029098D"/>
    <w:rsid w:val="00290FBE"/>
    <w:rsid w:val="00290FE6"/>
    <w:rsid w:val="00291282"/>
    <w:rsid w:val="00291984"/>
    <w:rsid w:val="00291BA2"/>
    <w:rsid w:val="0029246C"/>
    <w:rsid w:val="002925F6"/>
    <w:rsid w:val="0029306D"/>
    <w:rsid w:val="00293078"/>
    <w:rsid w:val="00293431"/>
    <w:rsid w:val="002937A6"/>
    <w:rsid w:val="002949EC"/>
    <w:rsid w:val="00294E4F"/>
    <w:rsid w:val="002950E4"/>
    <w:rsid w:val="002952DE"/>
    <w:rsid w:val="002956AE"/>
    <w:rsid w:val="002956FF"/>
    <w:rsid w:val="0029581D"/>
    <w:rsid w:val="00295885"/>
    <w:rsid w:val="002963ED"/>
    <w:rsid w:val="00296531"/>
    <w:rsid w:val="00296849"/>
    <w:rsid w:val="0029766E"/>
    <w:rsid w:val="002976AD"/>
    <w:rsid w:val="00297A2F"/>
    <w:rsid w:val="00297CD8"/>
    <w:rsid w:val="00297D8B"/>
    <w:rsid w:val="002A0366"/>
    <w:rsid w:val="002A08D0"/>
    <w:rsid w:val="002A0CA5"/>
    <w:rsid w:val="002A0EDB"/>
    <w:rsid w:val="002A1433"/>
    <w:rsid w:val="002A15FA"/>
    <w:rsid w:val="002A1847"/>
    <w:rsid w:val="002A1EB8"/>
    <w:rsid w:val="002A2057"/>
    <w:rsid w:val="002A2490"/>
    <w:rsid w:val="002A265D"/>
    <w:rsid w:val="002A2750"/>
    <w:rsid w:val="002A275A"/>
    <w:rsid w:val="002A285E"/>
    <w:rsid w:val="002A2FC4"/>
    <w:rsid w:val="002A33B0"/>
    <w:rsid w:val="002A35BE"/>
    <w:rsid w:val="002A3AE0"/>
    <w:rsid w:val="002A3C54"/>
    <w:rsid w:val="002A3DC3"/>
    <w:rsid w:val="002A3F42"/>
    <w:rsid w:val="002A4566"/>
    <w:rsid w:val="002A4CB0"/>
    <w:rsid w:val="002A4CEA"/>
    <w:rsid w:val="002A4D33"/>
    <w:rsid w:val="002A5454"/>
    <w:rsid w:val="002A5B38"/>
    <w:rsid w:val="002A5B97"/>
    <w:rsid w:val="002A5BFE"/>
    <w:rsid w:val="002A5D19"/>
    <w:rsid w:val="002A62A8"/>
    <w:rsid w:val="002A642E"/>
    <w:rsid w:val="002A70C3"/>
    <w:rsid w:val="002A7229"/>
    <w:rsid w:val="002A7592"/>
    <w:rsid w:val="002A75CB"/>
    <w:rsid w:val="002A7CE8"/>
    <w:rsid w:val="002B0B3D"/>
    <w:rsid w:val="002B0FA0"/>
    <w:rsid w:val="002B1285"/>
    <w:rsid w:val="002B154A"/>
    <w:rsid w:val="002B178E"/>
    <w:rsid w:val="002B1D3A"/>
    <w:rsid w:val="002B1DAA"/>
    <w:rsid w:val="002B1F60"/>
    <w:rsid w:val="002B1FA8"/>
    <w:rsid w:val="002B23C4"/>
    <w:rsid w:val="002B28C7"/>
    <w:rsid w:val="002B2B05"/>
    <w:rsid w:val="002B355E"/>
    <w:rsid w:val="002B3763"/>
    <w:rsid w:val="002B38E0"/>
    <w:rsid w:val="002B3A59"/>
    <w:rsid w:val="002B3B34"/>
    <w:rsid w:val="002B3CD1"/>
    <w:rsid w:val="002B3EEE"/>
    <w:rsid w:val="002B44C3"/>
    <w:rsid w:val="002B4904"/>
    <w:rsid w:val="002B4A52"/>
    <w:rsid w:val="002B4AAA"/>
    <w:rsid w:val="002B4CE9"/>
    <w:rsid w:val="002B5166"/>
    <w:rsid w:val="002B53D0"/>
    <w:rsid w:val="002B5952"/>
    <w:rsid w:val="002B5E38"/>
    <w:rsid w:val="002B61F5"/>
    <w:rsid w:val="002B63BB"/>
    <w:rsid w:val="002B695D"/>
    <w:rsid w:val="002B696F"/>
    <w:rsid w:val="002B6FF5"/>
    <w:rsid w:val="002B741A"/>
    <w:rsid w:val="002B7424"/>
    <w:rsid w:val="002B7E7A"/>
    <w:rsid w:val="002C0047"/>
    <w:rsid w:val="002C0719"/>
    <w:rsid w:val="002C0923"/>
    <w:rsid w:val="002C0D25"/>
    <w:rsid w:val="002C0E28"/>
    <w:rsid w:val="002C14D1"/>
    <w:rsid w:val="002C19F9"/>
    <w:rsid w:val="002C1B10"/>
    <w:rsid w:val="002C20B0"/>
    <w:rsid w:val="002C219A"/>
    <w:rsid w:val="002C276E"/>
    <w:rsid w:val="002C298D"/>
    <w:rsid w:val="002C2EE9"/>
    <w:rsid w:val="002C3298"/>
    <w:rsid w:val="002C3837"/>
    <w:rsid w:val="002C3D1B"/>
    <w:rsid w:val="002C3D26"/>
    <w:rsid w:val="002C3D46"/>
    <w:rsid w:val="002C4285"/>
    <w:rsid w:val="002C4B9D"/>
    <w:rsid w:val="002C52D1"/>
    <w:rsid w:val="002C560B"/>
    <w:rsid w:val="002C5AB5"/>
    <w:rsid w:val="002C625C"/>
    <w:rsid w:val="002C6AEA"/>
    <w:rsid w:val="002C6EB1"/>
    <w:rsid w:val="002C6F48"/>
    <w:rsid w:val="002C7DE3"/>
    <w:rsid w:val="002D006C"/>
    <w:rsid w:val="002D0309"/>
    <w:rsid w:val="002D03A6"/>
    <w:rsid w:val="002D0659"/>
    <w:rsid w:val="002D0AEB"/>
    <w:rsid w:val="002D0D17"/>
    <w:rsid w:val="002D0ED8"/>
    <w:rsid w:val="002D13A4"/>
    <w:rsid w:val="002D182E"/>
    <w:rsid w:val="002D1AFC"/>
    <w:rsid w:val="002D20F4"/>
    <w:rsid w:val="002D22B1"/>
    <w:rsid w:val="002D25C2"/>
    <w:rsid w:val="002D2B2D"/>
    <w:rsid w:val="002D2B35"/>
    <w:rsid w:val="002D31A3"/>
    <w:rsid w:val="002D3835"/>
    <w:rsid w:val="002D3C41"/>
    <w:rsid w:val="002D3F28"/>
    <w:rsid w:val="002D40B5"/>
    <w:rsid w:val="002D411A"/>
    <w:rsid w:val="002D4DD4"/>
    <w:rsid w:val="002D4EA5"/>
    <w:rsid w:val="002D518F"/>
    <w:rsid w:val="002D5644"/>
    <w:rsid w:val="002D569A"/>
    <w:rsid w:val="002D6176"/>
    <w:rsid w:val="002D62FA"/>
    <w:rsid w:val="002D6726"/>
    <w:rsid w:val="002D70E4"/>
    <w:rsid w:val="002D71EC"/>
    <w:rsid w:val="002D7E68"/>
    <w:rsid w:val="002E0000"/>
    <w:rsid w:val="002E161E"/>
    <w:rsid w:val="002E1657"/>
    <w:rsid w:val="002E17D8"/>
    <w:rsid w:val="002E17EF"/>
    <w:rsid w:val="002E1BBD"/>
    <w:rsid w:val="002E1ED8"/>
    <w:rsid w:val="002E336A"/>
    <w:rsid w:val="002E3598"/>
    <w:rsid w:val="002E37BE"/>
    <w:rsid w:val="002E3B83"/>
    <w:rsid w:val="002E3FF7"/>
    <w:rsid w:val="002E468C"/>
    <w:rsid w:val="002E49DF"/>
    <w:rsid w:val="002E5276"/>
    <w:rsid w:val="002E533C"/>
    <w:rsid w:val="002E53BF"/>
    <w:rsid w:val="002E5C49"/>
    <w:rsid w:val="002E5E19"/>
    <w:rsid w:val="002E5EFB"/>
    <w:rsid w:val="002E6012"/>
    <w:rsid w:val="002E6066"/>
    <w:rsid w:val="002E6223"/>
    <w:rsid w:val="002E65D5"/>
    <w:rsid w:val="002E675E"/>
    <w:rsid w:val="002E6E31"/>
    <w:rsid w:val="002E7002"/>
    <w:rsid w:val="002E732A"/>
    <w:rsid w:val="002E7412"/>
    <w:rsid w:val="002E7474"/>
    <w:rsid w:val="002E77D9"/>
    <w:rsid w:val="002E797F"/>
    <w:rsid w:val="002E7AFD"/>
    <w:rsid w:val="002E7BE8"/>
    <w:rsid w:val="002E7CA1"/>
    <w:rsid w:val="002F0086"/>
    <w:rsid w:val="002F0582"/>
    <w:rsid w:val="002F0872"/>
    <w:rsid w:val="002F0AF4"/>
    <w:rsid w:val="002F0DAA"/>
    <w:rsid w:val="002F1478"/>
    <w:rsid w:val="002F1857"/>
    <w:rsid w:val="002F223E"/>
    <w:rsid w:val="002F2240"/>
    <w:rsid w:val="002F248A"/>
    <w:rsid w:val="002F2512"/>
    <w:rsid w:val="002F2F69"/>
    <w:rsid w:val="002F2FCF"/>
    <w:rsid w:val="002F31A2"/>
    <w:rsid w:val="002F39BF"/>
    <w:rsid w:val="002F459B"/>
    <w:rsid w:val="002F4687"/>
    <w:rsid w:val="002F481A"/>
    <w:rsid w:val="002F493E"/>
    <w:rsid w:val="002F4F46"/>
    <w:rsid w:val="002F5191"/>
    <w:rsid w:val="002F5211"/>
    <w:rsid w:val="002F56D9"/>
    <w:rsid w:val="002F5796"/>
    <w:rsid w:val="002F579A"/>
    <w:rsid w:val="002F5D1A"/>
    <w:rsid w:val="002F6278"/>
    <w:rsid w:val="002F6414"/>
    <w:rsid w:val="002F6454"/>
    <w:rsid w:val="002F6555"/>
    <w:rsid w:val="002F68A4"/>
    <w:rsid w:val="002F6A45"/>
    <w:rsid w:val="002F6C52"/>
    <w:rsid w:val="002F6F2D"/>
    <w:rsid w:val="002F716D"/>
    <w:rsid w:val="002F7230"/>
    <w:rsid w:val="002F730A"/>
    <w:rsid w:val="002F76A6"/>
    <w:rsid w:val="002F77A9"/>
    <w:rsid w:val="002F78E4"/>
    <w:rsid w:val="002F79B9"/>
    <w:rsid w:val="002F7EB3"/>
    <w:rsid w:val="003007D7"/>
    <w:rsid w:val="00300844"/>
    <w:rsid w:val="00300C32"/>
    <w:rsid w:val="00300C9D"/>
    <w:rsid w:val="00300DAF"/>
    <w:rsid w:val="0030108E"/>
    <w:rsid w:val="003013CC"/>
    <w:rsid w:val="00301517"/>
    <w:rsid w:val="00301B78"/>
    <w:rsid w:val="00301DF6"/>
    <w:rsid w:val="00301EB8"/>
    <w:rsid w:val="00302166"/>
    <w:rsid w:val="003023E0"/>
    <w:rsid w:val="00302A86"/>
    <w:rsid w:val="003035D2"/>
    <w:rsid w:val="003038B9"/>
    <w:rsid w:val="00303901"/>
    <w:rsid w:val="00303B38"/>
    <w:rsid w:val="003043D9"/>
    <w:rsid w:val="00304517"/>
    <w:rsid w:val="00304585"/>
    <w:rsid w:val="0030458C"/>
    <w:rsid w:val="00304687"/>
    <w:rsid w:val="00304DFB"/>
    <w:rsid w:val="003050C7"/>
    <w:rsid w:val="003051F9"/>
    <w:rsid w:val="00305B6F"/>
    <w:rsid w:val="0030639B"/>
    <w:rsid w:val="00306686"/>
    <w:rsid w:val="003069DD"/>
    <w:rsid w:val="00306BF9"/>
    <w:rsid w:val="003075F8"/>
    <w:rsid w:val="00307912"/>
    <w:rsid w:val="00307CCB"/>
    <w:rsid w:val="00310B8F"/>
    <w:rsid w:val="00310BED"/>
    <w:rsid w:val="00310D31"/>
    <w:rsid w:val="00310DD4"/>
    <w:rsid w:val="0031118D"/>
    <w:rsid w:val="00311579"/>
    <w:rsid w:val="00311937"/>
    <w:rsid w:val="003119B0"/>
    <w:rsid w:val="00311FBE"/>
    <w:rsid w:val="0031223E"/>
    <w:rsid w:val="003122AF"/>
    <w:rsid w:val="003124EB"/>
    <w:rsid w:val="00312951"/>
    <w:rsid w:val="00312B91"/>
    <w:rsid w:val="00312D6D"/>
    <w:rsid w:val="0031300B"/>
    <w:rsid w:val="0031317B"/>
    <w:rsid w:val="00313293"/>
    <w:rsid w:val="0031362E"/>
    <w:rsid w:val="00313938"/>
    <w:rsid w:val="00313FC4"/>
    <w:rsid w:val="003146C9"/>
    <w:rsid w:val="00314A63"/>
    <w:rsid w:val="00314E56"/>
    <w:rsid w:val="00315088"/>
    <w:rsid w:val="00315106"/>
    <w:rsid w:val="003151CB"/>
    <w:rsid w:val="003151E7"/>
    <w:rsid w:val="00315260"/>
    <w:rsid w:val="00315691"/>
    <w:rsid w:val="00315F0B"/>
    <w:rsid w:val="003166A2"/>
    <w:rsid w:val="00316951"/>
    <w:rsid w:val="00316AF4"/>
    <w:rsid w:val="00316B7A"/>
    <w:rsid w:val="00316DA1"/>
    <w:rsid w:val="00317385"/>
    <w:rsid w:val="0031779B"/>
    <w:rsid w:val="0031790C"/>
    <w:rsid w:val="00317F34"/>
    <w:rsid w:val="003200F3"/>
    <w:rsid w:val="00320231"/>
    <w:rsid w:val="00320671"/>
    <w:rsid w:val="00320721"/>
    <w:rsid w:val="00320781"/>
    <w:rsid w:val="0032081A"/>
    <w:rsid w:val="00320F4D"/>
    <w:rsid w:val="00320FD3"/>
    <w:rsid w:val="003216AA"/>
    <w:rsid w:val="00321A18"/>
    <w:rsid w:val="00321D58"/>
    <w:rsid w:val="00321F15"/>
    <w:rsid w:val="00321FE8"/>
    <w:rsid w:val="00322224"/>
    <w:rsid w:val="003223B0"/>
    <w:rsid w:val="00322980"/>
    <w:rsid w:val="00322FC3"/>
    <w:rsid w:val="00323F78"/>
    <w:rsid w:val="00324136"/>
    <w:rsid w:val="003243E8"/>
    <w:rsid w:val="00324715"/>
    <w:rsid w:val="00325017"/>
    <w:rsid w:val="003257F1"/>
    <w:rsid w:val="00325C4B"/>
    <w:rsid w:val="00325CA6"/>
    <w:rsid w:val="0032628C"/>
    <w:rsid w:val="003267C7"/>
    <w:rsid w:val="00326BBC"/>
    <w:rsid w:val="00327342"/>
    <w:rsid w:val="0032742F"/>
    <w:rsid w:val="003277E2"/>
    <w:rsid w:val="003278C2"/>
    <w:rsid w:val="00327B3D"/>
    <w:rsid w:val="00327DC0"/>
    <w:rsid w:val="00327EA6"/>
    <w:rsid w:val="003305AD"/>
    <w:rsid w:val="0033065C"/>
    <w:rsid w:val="00330DBC"/>
    <w:rsid w:val="0033161C"/>
    <w:rsid w:val="003316D3"/>
    <w:rsid w:val="00331EC2"/>
    <w:rsid w:val="00332254"/>
    <w:rsid w:val="003324C5"/>
    <w:rsid w:val="00332503"/>
    <w:rsid w:val="00332EA4"/>
    <w:rsid w:val="0033310E"/>
    <w:rsid w:val="00333183"/>
    <w:rsid w:val="003331BF"/>
    <w:rsid w:val="00333696"/>
    <w:rsid w:val="003336AD"/>
    <w:rsid w:val="003337CF"/>
    <w:rsid w:val="00333969"/>
    <w:rsid w:val="00333AC6"/>
    <w:rsid w:val="00333AC8"/>
    <w:rsid w:val="00333B24"/>
    <w:rsid w:val="00333BEA"/>
    <w:rsid w:val="00335165"/>
    <w:rsid w:val="003352D6"/>
    <w:rsid w:val="00335731"/>
    <w:rsid w:val="00335FED"/>
    <w:rsid w:val="00336225"/>
    <w:rsid w:val="00336C8E"/>
    <w:rsid w:val="00337F41"/>
    <w:rsid w:val="003405CA"/>
    <w:rsid w:val="003406A3"/>
    <w:rsid w:val="00340B55"/>
    <w:rsid w:val="00340D75"/>
    <w:rsid w:val="00341210"/>
    <w:rsid w:val="0034189B"/>
    <w:rsid w:val="0034198B"/>
    <w:rsid w:val="003419C2"/>
    <w:rsid w:val="00341C0E"/>
    <w:rsid w:val="00341C4D"/>
    <w:rsid w:val="00341E50"/>
    <w:rsid w:val="00342029"/>
    <w:rsid w:val="00342219"/>
    <w:rsid w:val="00342E0B"/>
    <w:rsid w:val="0034324C"/>
    <w:rsid w:val="00343589"/>
    <w:rsid w:val="003439DE"/>
    <w:rsid w:val="0034435C"/>
    <w:rsid w:val="00344AF6"/>
    <w:rsid w:val="00344DF2"/>
    <w:rsid w:val="00344F42"/>
    <w:rsid w:val="003454F0"/>
    <w:rsid w:val="00345FEA"/>
    <w:rsid w:val="003470EE"/>
    <w:rsid w:val="003477BE"/>
    <w:rsid w:val="0034780A"/>
    <w:rsid w:val="00347E70"/>
    <w:rsid w:val="003504F8"/>
    <w:rsid w:val="003506D7"/>
    <w:rsid w:val="00351025"/>
    <w:rsid w:val="003514EB"/>
    <w:rsid w:val="003515A6"/>
    <w:rsid w:val="00351704"/>
    <w:rsid w:val="00351D5D"/>
    <w:rsid w:val="003527D7"/>
    <w:rsid w:val="00352CC2"/>
    <w:rsid w:val="00352DE5"/>
    <w:rsid w:val="00353110"/>
    <w:rsid w:val="00353914"/>
    <w:rsid w:val="0035461D"/>
    <w:rsid w:val="003548D6"/>
    <w:rsid w:val="00354C93"/>
    <w:rsid w:val="00354ECE"/>
    <w:rsid w:val="00355212"/>
    <w:rsid w:val="00355337"/>
    <w:rsid w:val="003558E8"/>
    <w:rsid w:val="00355A05"/>
    <w:rsid w:val="00355AB8"/>
    <w:rsid w:val="00355FA7"/>
    <w:rsid w:val="00356213"/>
    <w:rsid w:val="003567EA"/>
    <w:rsid w:val="0035692A"/>
    <w:rsid w:val="00356EBB"/>
    <w:rsid w:val="003573A0"/>
    <w:rsid w:val="003575E2"/>
    <w:rsid w:val="00357628"/>
    <w:rsid w:val="003605DF"/>
    <w:rsid w:val="00360766"/>
    <w:rsid w:val="0036113E"/>
    <w:rsid w:val="003614D4"/>
    <w:rsid w:val="0036155F"/>
    <w:rsid w:val="0036192C"/>
    <w:rsid w:val="00361D93"/>
    <w:rsid w:val="00362318"/>
    <w:rsid w:val="00362488"/>
    <w:rsid w:val="003624B7"/>
    <w:rsid w:val="00362896"/>
    <w:rsid w:val="003630F0"/>
    <w:rsid w:val="003633BD"/>
    <w:rsid w:val="0036373D"/>
    <w:rsid w:val="00363786"/>
    <w:rsid w:val="00363FCC"/>
    <w:rsid w:val="00364024"/>
    <w:rsid w:val="00364913"/>
    <w:rsid w:val="00365370"/>
    <w:rsid w:val="003667F3"/>
    <w:rsid w:val="0036690D"/>
    <w:rsid w:val="00366FBA"/>
    <w:rsid w:val="003675C2"/>
    <w:rsid w:val="0036781C"/>
    <w:rsid w:val="00367E3D"/>
    <w:rsid w:val="00367E88"/>
    <w:rsid w:val="00370506"/>
    <w:rsid w:val="00370630"/>
    <w:rsid w:val="00371380"/>
    <w:rsid w:val="00371420"/>
    <w:rsid w:val="003717A8"/>
    <w:rsid w:val="003720DC"/>
    <w:rsid w:val="00372104"/>
    <w:rsid w:val="003722C0"/>
    <w:rsid w:val="0037248B"/>
    <w:rsid w:val="003727FE"/>
    <w:rsid w:val="00372C13"/>
    <w:rsid w:val="003736A6"/>
    <w:rsid w:val="0037394D"/>
    <w:rsid w:val="003739B0"/>
    <w:rsid w:val="00373E35"/>
    <w:rsid w:val="0037451C"/>
    <w:rsid w:val="00374571"/>
    <w:rsid w:val="00374813"/>
    <w:rsid w:val="003749D3"/>
    <w:rsid w:val="00374C5B"/>
    <w:rsid w:val="00374D7A"/>
    <w:rsid w:val="00375305"/>
    <w:rsid w:val="003753C8"/>
    <w:rsid w:val="003757AD"/>
    <w:rsid w:val="003760B3"/>
    <w:rsid w:val="003769F6"/>
    <w:rsid w:val="00376AFB"/>
    <w:rsid w:val="0037761B"/>
    <w:rsid w:val="003778B4"/>
    <w:rsid w:val="003779D4"/>
    <w:rsid w:val="00377A24"/>
    <w:rsid w:val="00377C54"/>
    <w:rsid w:val="00380024"/>
    <w:rsid w:val="00380076"/>
    <w:rsid w:val="0038047E"/>
    <w:rsid w:val="00381674"/>
    <w:rsid w:val="003818D3"/>
    <w:rsid w:val="00381A2F"/>
    <w:rsid w:val="00381F95"/>
    <w:rsid w:val="00382709"/>
    <w:rsid w:val="0038353F"/>
    <w:rsid w:val="00383EA3"/>
    <w:rsid w:val="00384113"/>
    <w:rsid w:val="003842AE"/>
    <w:rsid w:val="0038446F"/>
    <w:rsid w:val="00384553"/>
    <w:rsid w:val="003846B6"/>
    <w:rsid w:val="00384D4D"/>
    <w:rsid w:val="00385418"/>
    <w:rsid w:val="00385553"/>
    <w:rsid w:val="003856D9"/>
    <w:rsid w:val="00385740"/>
    <w:rsid w:val="003858FF"/>
    <w:rsid w:val="00385ED6"/>
    <w:rsid w:val="0038604B"/>
    <w:rsid w:val="00386D0C"/>
    <w:rsid w:val="00386E55"/>
    <w:rsid w:val="00386F4E"/>
    <w:rsid w:val="00387033"/>
    <w:rsid w:val="00387121"/>
    <w:rsid w:val="00387323"/>
    <w:rsid w:val="00390996"/>
    <w:rsid w:val="00390A3F"/>
    <w:rsid w:val="00390C52"/>
    <w:rsid w:val="00391231"/>
    <w:rsid w:val="00391234"/>
    <w:rsid w:val="00391762"/>
    <w:rsid w:val="00391905"/>
    <w:rsid w:val="00392703"/>
    <w:rsid w:val="0039286B"/>
    <w:rsid w:val="00393419"/>
    <w:rsid w:val="003937BA"/>
    <w:rsid w:val="003939FA"/>
    <w:rsid w:val="00393AD6"/>
    <w:rsid w:val="00393C30"/>
    <w:rsid w:val="00394A43"/>
    <w:rsid w:val="003950FD"/>
    <w:rsid w:val="00395102"/>
    <w:rsid w:val="00395115"/>
    <w:rsid w:val="0039550D"/>
    <w:rsid w:val="003957B9"/>
    <w:rsid w:val="00395B57"/>
    <w:rsid w:val="00395C5C"/>
    <w:rsid w:val="00396119"/>
    <w:rsid w:val="0039668E"/>
    <w:rsid w:val="00396888"/>
    <w:rsid w:val="00396AAD"/>
    <w:rsid w:val="003976CD"/>
    <w:rsid w:val="003978B1"/>
    <w:rsid w:val="00397A0B"/>
    <w:rsid w:val="003A041E"/>
    <w:rsid w:val="003A0719"/>
    <w:rsid w:val="003A0854"/>
    <w:rsid w:val="003A0924"/>
    <w:rsid w:val="003A0B1F"/>
    <w:rsid w:val="003A0DE2"/>
    <w:rsid w:val="003A13DB"/>
    <w:rsid w:val="003A1964"/>
    <w:rsid w:val="003A1D2A"/>
    <w:rsid w:val="003A1EE9"/>
    <w:rsid w:val="003A2197"/>
    <w:rsid w:val="003A2546"/>
    <w:rsid w:val="003A2577"/>
    <w:rsid w:val="003A358B"/>
    <w:rsid w:val="003A361A"/>
    <w:rsid w:val="003A36C3"/>
    <w:rsid w:val="003A37BA"/>
    <w:rsid w:val="003A37FC"/>
    <w:rsid w:val="003A3950"/>
    <w:rsid w:val="003A3B1A"/>
    <w:rsid w:val="003A3E9F"/>
    <w:rsid w:val="003A3FBD"/>
    <w:rsid w:val="003A42F6"/>
    <w:rsid w:val="003A4347"/>
    <w:rsid w:val="003A44AF"/>
    <w:rsid w:val="003A4501"/>
    <w:rsid w:val="003A4764"/>
    <w:rsid w:val="003A4AC6"/>
    <w:rsid w:val="003A4D01"/>
    <w:rsid w:val="003A4DF5"/>
    <w:rsid w:val="003A5587"/>
    <w:rsid w:val="003A55C6"/>
    <w:rsid w:val="003A5704"/>
    <w:rsid w:val="003A5E6E"/>
    <w:rsid w:val="003A618A"/>
    <w:rsid w:val="003A63CD"/>
    <w:rsid w:val="003A65F3"/>
    <w:rsid w:val="003A6916"/>
    <w:rsid w:val="003A6EEA"/>
    <w:rsid w:val="003A73BB"/>
    <w:rsid w:val="003A7481"/>
    <w:rsid w:val="003A750B"/>
    <w:rsid w:val="003A7703"/>
    <w:rsid w:val="003A7706"/>
    <w:rsid w:val="003A7851"/>
    <w:rsid w:val="003A7995"/>
    <w:rsid w:val="003A7CD3"/>
    <w:rsid w:val="003B00A6"/>
    <w:rsid w:val="003B0752"/>
    <w:rsid w:val="003B1345"/>
    <w:rsid w:val="003B156E"/>
    <w:rsid w:val="003B186B"/>
    <w:rsid w:val="003B1FF7"/>
    <w:rsid w:val="003B22E9"/>
    <w:rsid w:val="003B25E0"/>
    <w:rsid w:val="003B295D"/>
    <w:rsid w:val="003B3715"/>
    <w:rsid w:val="003B4189"/>
    <w:rsid w:val="003B4244"/>
    <w:rsid w:val="003B4867"/>
    <w:rsid w:val="003B486A"/>
    <w:rsid w:val="003B56D8"/>
    <w:rsid w:val="003B57EB"/>
    <w:rsid w:val="003B58B3"/>
    <w:rsid w:val="003B5D3F"/>
    <w:rsid w:val="003B5F91"/>
    <w:rsid w:val="003B6496"/>
    <w:rsid w:val="003B64EC"/>
    <w:rsid w:val="003B670F"/>
    <w:rsid w:val="003B704F"/>
    <w:rsid w:val="003B7230"/>
    <w:rsid w:val="003B76A6"/>
    <w:rsid w:val="003B7703"/>
    <w:rsid w:val="003B7E0A"/>
    <w:rsid w:val="003B7E5D"/>
    <w:rsid w:val="003C0BCB"/>
    <w:rsid w:val="003C0CAC"/>
    <w:rsid w:val="003C0D4E"/>
    <w:rsid w:val="003C15D6"/>
    <w:rsid w:val="003C1736"/>
    <w:rsid w:val="003C1A68"/>
    <w:rsid w:val="003C1A9D"/>
    <w:rsid w:val="003C1B29"/>
    <w:rsid w:val="003C21F7"/>
    <w:rsid w:val="003C2259"/>
    <w:rsid w:val="003C2375"/>
    <w:rsid w:val="003C242A"/>
    <w:rsid w:val="003C28FB"/>
    <w:rsid w:val="003C2920"/>
    <w:rsid w:val="003C2ABA"/>
    <w:rsid w:val="003C32A6"/>
    <w:rsid w:val="003C33C4"/>
    <w:rsid w:val="003C3552"/>
    <w:rsid w:val="003C3C89"/>
    <w:rsid w:val="003C3FBE"/>
    <w:rsid w:val="003C406B"/>
    <w:rsid w:val="003C4076"/>
    <w:rsid w:val="003C43E7"/>
    <w:rsid w:val="003C4D77"/>
    <w:rsid w:val="003C4F80"/>
    <w:rsid w:val="003C5028"/>
    <w:rsid w:val="003C549A"/>
    <w:rsid w:val="003C55B8"/>
    <w:rsid w:val="003C5BD3"/>
    <w:rsid w:val="003C5FB5"/>
    <w:rsid w:val="003C617E"/>
    <w:rsid w:val="003C6425"/>
    <w:rsid w:val="003C6BAB"/>
    <w:rsid w:val="003C6E40"/>
    <w:rsid w:val="003C6FC5"/>
    <w:rsid w:val="003C7417"/>
    <w:rsid w:val="003C741F"/>
    <w:rsid w:val="003C7837"/>
    <w:rsid w:val="003C795B"/>
    <w:rsid w:val="003C7CB9"/>
    <w:rsid w:val="003D0264"/>
    <w:rsid w:val="003D0666"/>
    <w:rsid w:val="003D11D7"/>
    <w:rsid w:val="003D11E1"/>
    <w:rsid w:val="003D1454"/>
    <w:rsid w:val="003D154E"/>
    <w:rsid w:val="003D155E"/>
    <w:rsid w:val="003D165D"/>
    <w:rsid w:val="003D1AB8"/>
    <w:rsid w:val="003D29D1"/>
    <w:rsid w:val="003D2A0B"/>
    <w:rsid w:val="003D2CF7"/>
    <w:rsid w:val="003D337F"/>
    <w:rsid w:val="003D33B5"/>
    <w:rsid w:val="003D4CBF"/>
    <w:rsid w:val="003D549B"/>
    <w:rsid w:val="003D5C88"/>
    <w:rsid w:val="003D604F"/>
    <w:rsid w:val="003D6B90"/>
    <w:rsid w:val="003D6FFC"/>
    <w:rsid w:val="003D7497"/>
    <w:rsid w:val="003D7B6C"/>
    <w:rsid w:val="003D7CC9"/>
    <w:rsid w:val="003E02DA"/>
    <w:rsid w:val="003E03DD"/>
    <w:rsid w:val="003E043C"/>
    <w:rsid w:val="003E0AE4"/>
    <w:rsid w:val="003E0BB0"/>
    <w:rsid w:val="003E0FC7"/>
    <w:rsid w:val="003E16A2"/>
    <w:rsid w:val="003E1834"/>
    <w:rsid w:val="003E1D6B"/>
    <w:rsid w:val="003E2677"/>
    <w:rsid w:val="003E2729"/>
    <w:rsid w:val="003E3064"/>
    <w:rsid w:val="003E327E"/>
    <w:rsid w:val="003E4271"/>
    <w:rsid w:val="003E4288"/>
    <w:rsid w:val="003E4854"/>
    <w:rsid w:val="003E4B27"/>
    <w:rsid w:val="003E4C1D"/>
    <w:rsid w:val="003E51B8"/>
    <w:rsid w:val="003E53C0"/>
    <w:rsid w:val="003E5703"/>
    <w:rsid w:val="003E58EB"/>
    <w:rsid w:val="003E5D5A"/>
    <w:rsid w:val="003E5EF7"/>
    <w:rsid w:val="003E6045"/>
    <w:rsid w:val="003E6412"/>
    <w:rsid w:val="003E64AB"/>
    <w:rsid w:val="003E6537"/>
    <w:rsid w:val="003E7152"/>
    <w:rsid w:val="003E727D"/>
    <w:rsid w:val="003E7657"/>
    <w:rsid w:val="003E76F4"/>
    <w:rsid w:val="003E7ABA"/>
    <w:rsid w:val="003E7BE2"/>
    <w:rsid w:val="003F00CC"/>
    <w:rsid w:val="003F00D3"/>
    <w:rsid w:val="003F0285"/>
    <w:rsid w:val="003F06F1"/>
    <w:rsid w:val="003F0891"/>
    <w:rsid w:val="003F09C9"/>
    <w:rsid w:val="003F0E95"/>
    <w:rsid w:val="003F0F0D"/>
    <w:rsid w:val="003F1143"/>
    <w:rsid w:val="003F1621"/>
    <w:rsid w:val="003F1D02"/>
    <w:rsid w:val="003F1EA2"/>
    <w:rsid w:val="003F221D"/>
    <w:rsid w:val="003F23E5"/>
    <w:rsid w:val="003F29E8"/>
    <w:rsid w:val="003F2BDE"/>
    <w:rsid w:val="003F2C44"/>
    <w:rsid w:val="003F3078"/>
    <w:rsid w:val="003F31C3"/>
    <w:rsid w:val="003F3470"/>
    <w:rsid w:val="003F347F"/>
    <w:rsid w:val="003F3C31"/>
    <w:rsid w:val="003F3F05"/>
    <w:rsid w:val="003F40E4"/>
    <w:rsid w:val="003F42D0"/>
    <w:rsid w:val="003F437C"/>
    <w:rsid w:val="003F4B1C"/>
    <w:rsid w:val="003F5766"/>
    <w:rsid w:val="003F5BF1"/>
    <w:rsid w:val="003F5C86"/>
    <w:rsid w:val="003F6203"/>
    <w:rsid w:val="003F632A"/>
    <w:rsid w:val="003F6D02"/>
    <w:rsid w:val="003F6DD0"/>
    <w:rsid w:val="003F6EE5"/>
    <w:rsid w:val="003F6F64"/>
    <w:rsid w:val="003F6F89"/>
    <w:rsid w:val="003F75AD"/>
    <w:rsid w:val="003F7622"/>
    <w:rsid w:val="003F7CE0"/>
    <w:rsid w:val="003F7E36"/>
    <w:rsid w:val="0040016D"/>
    <w:rsid w:val="004004B2"/>
    <w:rsid w:val="0040072F"/>
    <w:rsid w:val="00400E1A"/>
    <w:rsid w:val="00401F43"/>
    <w:rsid w:val="0040234C"/>
    <w:rsid w:val="00402356"/>
    <w:rsid w:val="004023FC"/>
    <w:rsid w:val="00402502"/>
    <w:rsid w:val="004025C5"/>
    <w:rsid w:val="0040261A"/>
    <w:rsid w:val="004026C3"/>
    <w:rsid w:val="004026FD"/>
    <w:rsid w:val="0040278C"/>
    <w:rsid w:val="004027AA"/>
    <w:rsid w:val="00402920"/>
    <w:rsid w:val="00402B9F"/>
    <w:rsid w:val="00402DB5"/>
    <w:rsid w:val="004030E2"/>
    <w:rsid w:val="004031F1"/>
    <w:rsid w:val="00403330"/>
    <w:rsid w:val="004036C0"/>
    <w:rsid w:val="00403954"/>
    <w:rsid w:val="0040399D"/>
    <w:rsid w:val="00403BC3"/>
    <w:rsid w:val="00403D17"/>
    <w:rsid w:val="00404282"/>
    <w:rsid w:val="00404526"/>
    <w:rsid w:val="00404DEA"/>
    <w:rsid w:val="00404E04"/>
    <w:rsid w:val="0040551B"/>
    <w:rsid w:val="004057FE"/>
    <w:rsid w:val="0040639D"/>
    <w:rsid w:val="00406A06"/>
    <w:rsid w:val="00406B06"/>
    <w:rsid w:val="00406D90"/>
    <w:rsid w:val="004071F5"/>
    <w:rsid w:val="004078EF"/>
    <w:rsid w:val="00407DF0"/>
    <w:rsid w:val="0041001D"/>
    <w:rsid w:val="00410566"/>
    <w:rsid w:val="00410603"/>
    <w:rsid w:val="00410874"/>
    <w:rsid w:val="004109FD"/>
    <w:rsid w:val="00410BBA"/>
    <w:rsid w:val="00411224"/>
    <w:rsid w:val="00411723"/>
    <w:rsid w:val="00411B4A"/>
    <w:rsid w:val="00411B6B"/>
    <w:rsid w:val="00411B96"/>
    <w:rsid w:val="00411DE9"/>
    <w:rsid w:val="00412508"/>
    <w:rsid w:val="0041283C"/>
    <w:rsid w:val="00412ACA"/>
    <w:rsid w:val="00412BDD"/>
    <w:rsid w:val="00413158"/>
    <w:rsid w:val="00413422"/>
    <w:rsid w:val="004135E3"/>
    <w:rsid w:val="00413A71"/>
    <w:rsid w:val="00413B9F"/>
    <w:rsid w:val="00413E4A"/>
    <w:rsid w:val="00413FAE"/>
    <w:rsid w:val="004141B0"/>
    <w:rsid w:val="00415087"/>
    <w:rsid w:val="00415799"/>
    <w:rsid w:val="004159CC"/>
    <w:rsid w:val="00415E60"/>
    <w:rsid w:val="00416074"/>
    <w:rsid w:val="00416592"/>
    <w:rsid w:val="0041669B"/>
    <w:rsid w:val="00416765"/>
    <w:rsid w:val="00416A44"/>
    <w:rsid w:val="00416AC9"/>
    <w:rsid w:val="00416E73"/>
    <w:rsid w:val="00417261"/>
    <w:rsid w:val="00417389"/>
    <w:rsid w:val="004173A4"/>
    <w:rsid w:val="00417406"/>
    <w:rsid w:val="004178CB"/>
    <w:rsid w:val="00417CF1"/>
    <w:rsid w:val="00417F5A"/>
    <w:rsid w:val="00420524"/>
    <w:rsid w:val="004205DD"/>
    <w:rsid w:val="004209DB"/>
    <w:rsid w:val="00420A2B"/>
    <w:rsid w:val="0042126E"/>
    <w:rsid w:val="004213AA"/>
    <w:rsid w:val="004215BD"/>
    <w:rsid w:val="00421659"/>
    <w:rsid w:val="0042172E"/>
    <w:rsid w:val="00421A96"/>
    <w:rsid w:val="00421E37"/>
    <w:rsid w:val="004220A5"/>
    <w:rsid w:val="00422243"/>
    <w:rsid w:val="00422C70"/>
    <w:rsid w:val="00422CF3"/>
    <w:rsid w:val="00422F38"/>
    <w:rsid w:val="0042371B"/>
    <w:rsid w:val="00423D97"/>
    <w:rsid w:val="00424158"/>
    <w:rsid w:val="0042418E"/>
    <w:rsid w:val="00424480"/>
    <w:rsid w:val="00424BB2"/>
    <w:rsid w:val="00424F9D"/>
    <w:rsid w:val="00425014"/>
    <w:rsid w:val="004253AF"/>
    <w:rsid w:val="0042568F"/>
    <w:rsid w:val="004258A6"/>
    <w:rsid w:val="00426474"/>
    <w:rsid w:val="00426AC2"/>
    <w:rsid w:val="004271AE"/>
    <w:rsid w:val="00427286"/>
    <w:rsid w:val="004273F8"/>
    <w:rsid w:val="0042758D"/>
    <w:rsid w:val="00427BAF"/>
    <w:rsid w:val="004304B3"/>
    <w:rsid w:val="004308B3"/>
    <w:rsid w:val="004309E1"/>
    <w:rsid w:val="0043153F"/>
    <w:rsid w:val="00431C44"/>
    <w:rsid w:val="00431F28"/>
    <w:rsid w:val="00431FA0"/>
    <w:rsid w:val="004325E5"/>
    <w:rsid w:val="004326BD"/>
    <w:rsid w:val="0043276A"/>
    <w:rsid w:val="004329E9"/>
    <w:rsid w:val="004333AD"/>
    <w:rsid w:val="004333C4"/>
    <w:rsid w:val="004342F7"/>
    <w:rsid w:val="00434353"/>
    <w:rsid w:val="004343C1"/>
    <w:rsid w:val="0043443F"/>
    <w:rsid w:val="00434BA5"/>
    <w:rsid w:val="00434F48"/>
    <w:rsid w:val="00435269"/>
    <w:rsid w:val="00435EF4"/>
    <w:rsid w:val="004363D3"/>
    <w:rsid w:val="004363E1"/>
    <w:rsid w:val="00436805"/>
    <w:rsid w:val="00436953"/>
    <w:rsid w:val="00436E65"/>
    <w:rsid w:val="00436F90"/>
    <w:rsid w:val="00437372"/>
    <w:rsid w:val="004374BC"/>
    <w:rsid w:val="004378D9"/>
    <w:rsid w:val="0044027A"/>
    <w:rsid w:val="004405CF"/>
    <w:rsid w:val="004408E3"/>
    <w:rsid w:val="00440915"/>
    <w:rsid w:val="00440B95"/>
    <w:rsid w:val="00440D43"/>
    <w:rsid w:val="00440E71"/>
    <w:rsid w:val="0044124E"/>
    <w:rsid w:val="00441316"/>
    <w:rsid w:val="00441480"/>
    <w:rsid w:val="00441492"/>
    <w:rsid w:val="004418A1"/>
    <w:rsid w:val="00441D45"/>
    <w:rsid w:val="004420DC"/>
    <w:rsid w:val="00442356"/>
    <w:rsid w:val="004427B6"/>
    <w:rsid w:val="004430D2"/>
    <w:rsid w:val="004431D5"/>
    <w:rsid w:val="00443297"/>
    <w:rsid w:val="0044330E"/>
    <w:rsid w:val="00443492"/>
    <w:rsid w:val="0044370B"/>
    <w:rsid w:val="00443D6F"/>
    <w:rsid w:val="00444143"/>
    <w:rsid w:val="0044420A"/>
    <w:rsid w:val="00444C22"/>
    <w:rsid w:val="00444DC5"/>
    <w:rsid w:val="00444E2F"/>
    <w:rsid w:val="00444EA6"/>
    <w:rsid w:val="0044500B"/>
    <w:rsid w:val="004452AA"/>
    <w:rsid w:val="00445B6C"/>
    <w:rsid w:val="00445BF4"/>
    <w:rsid w:val="00445C96"/>
    <w:rsid w:val="00445CA7"/>
    <w:rsid w:val="00445EFA"/>
    <w:rsid w:val="004467CB"/>
    <w:rsid w:val="00446D90"/>
    <w:rsid w:val="0044727D"/>
    <w:rsid w:val="0044765C"/>
    <w:rsid w:val="00447B0A"/>
    <w:rsid w:val="00447D50"/>
    <w:rsid w:val="0045041C"/>
    <w:rsid w:val="004504B6"/>
    <w:rsid w:val="00450622"/>
    <w:rsid w:val="004506B7"/>
    <w:rsid w:val="00450B0F"/>
    <w:rsid w:val="00450C34"/>
    <w:rsid w:val="00450FE7"/>
    <w:rsid w:val="004512F9"/>
    <w:rsid w:val="0045139A"/>
    <w:rsid w:val="00452436"/>
    <w:rsid w:val="00452801"/>
    <w:rsid w:val="00452C5F"/>
    <w:rsid w:val="0045368F"/>
    <w:rsid w:val="00453F6C"/>
    <w:rsid w:val="00454627"/>
    <w:rsid w:val="0045499B"/>
    <w:rsid w:val="004551D2"/>
    <w:rsid w:val="00455846"/>
    <w:rsid w:val="00455B60"/>
    <w:rsid w:val="00455B76"/>
    <w:rsid w:val="00456370"/>
    <w:rsid w:val="00456660"/>
    <w:rsid w:val="00456FFE"/>
    <w:rsid w:val="004571F4"/>
    <w:rsid w:val="00457C39"/>
    <w:rsid w:val="00457DB0"/>
    <w:rsid w:val="00457E97"/>
    <w:rsid w:val="00460112"/>
    <w:rsid w:val="004607BC"/>
    <w:rsid w:val="004607FA"/>
    <w:rsid w:val="004609E3"/>
    <w:rsid w:val="00460A3A"/>
    <w:rsid w:val="00460E5C"/>
    <w:rsid w:val="00461325"/>
    <w:rsid w:val="00461626"/>
    <w:rsid w:val="00461A11"/>
    <w:rsid w:val="00461CD4"/>
    <w:rsid w:val="00461D64"/>
    <w:rsid w:val="0046224E"/>
    <w:rsid w:val="00462651"/>
    <w:rsid w:val="00462948"/>
    <w:rsid w:val="00462E8F"/>
    <w:rsid w:val="004632C2"/>
    <w:rsid w:val="004634E4"/>
    <w:rsid w:val="004636BF"/>
    <w:rsid w:val="004636F8"/>
    <w:rsid w:val="00463711"/>
    <w:rsid w:val="00463792"/>
    <w:rsid w:val="004642AE"/>
    <w:rsid w:val="00464760"/>
    <w:rsid w:val="00464913"/>
    <w:rsid w:val="00464E8E"/>
    <w:rsid w:val="0046534B"/>
    <w:rsid w:val="004656E7"/>
    <w:rsid w:val="0046587E"/>
    <w:rsid w:val="00465A74"/>
    <w:rsid w:val="00465B5A"/>
    <w:rsid w:val="00465BC5"/>
    <w:rsid w:val="00466065"/>
    <w:rsid w:val="00466202"/>
    <w:rsid w:val="004662B6"/>
    <w:rsid w:val="00466751"/>
    <w:rsid w:val="00466B27"/>
    <w:rsid w:val="004670C6"/>
    <w:rsid w:val="00467143"/>
    <w:rsid w:val="00467526"/>
    <w:rsid w:val="004678C5"/>
    <w:rsid w:val="0046796B"/>
    <w:rsid w:val="00467CC6"/>
    <w:rsid w:val="00470272"/>
    <w:rsid w:val="0047048D"/>
    <w:rsid w:val="0047052C"/>
    <w:rsid w:val="00470A0D"/>
    <w:rsid w:val="00470F2A"/>
    <w:rsid w:val="00470F9C"/>
    <w:rsid w:val="004712B1"/>
    <w:rsid w:val="0047137E"/>
    <w:rsid w:val="004714BD"/>
    <w:rsid w:val="00471C4A"/>
    <w:rsid w:val="00471D20"/>
    <w:rsid w:val="00471D5E"/>
    <w:rsid w:val="0047202D"/>
    <w:rsid w:val="004721FE"/>
    <w:rsid w:val="0047230C"/>
    <w:rsid w:val="0047249B"/>
    <w:rsid w:val="004727B7"/>
    <w:rsid w:val="004729A0"/>
    <w:rsid w:val="004734A5"/>
    <w:rsid w:val="00473920"/>
    <w:rsid w:val="00473EB7"/>
    <w:rsid w:val="004746D0"/>
    <w:rsid w:val="00474999"/>
    <w:rsid w:val="00474A6C"/>
    <w:rsid w:val="00474B47"/>
    <w:rsid w:val="00474C0C"/>
    <w:rsid w:val="00474E84"/>
    <w:rsid w:val="004752C7"/>
    <w:rsid w:val="004758BE"/>
    <w:rsid w:val="00475C63"/>
    <w:rsid w:val="00475D7C"/>
    <w:rsid w:val="00477CB6"/>
    <w:rsid w:val="004805E8"/>
    <w:rsid w:val="004806B4"/>
    <w:rsid w:val="00480DF0"/>
    <w:rsid w:val="00480F1B"/>
    <w:rsid w:val="00480F9F"/>
    <w:rsid w:val="004812C4"/>
    <w:rsid w:val="00481CC1"/>
    <w:rsid w:val="004821B0"/>
    <w:rsid w:val="004825E9"/>
    <w:rsid w:val="0048283E"/>
    <w:rsid w:val="00482A9B"/>
    <w:rsid w:val="00483301"/>
    <w:rsid w:val="00483400"/>
    <w:rsid w:val="00483D3B"/>
    <w:rsid w:val="00484417"/>
    <w:rsid w:val="00484482"/>
    <w:rsid w:val="00484ED7"/>
    <w:rsid w:val="0048569B"/>
    <w:rsid w:val="0048583B"/>
    <w:rsid w:val="00485B8D"/>
    <w:rsid w:val="00485BC3"/>
    <w:rsid w:val="00485C38"/>
    <w:rsid w:val="00485E8F"/>
    <w:rsid w:val="00486023"/>
    <w:rsid w:val="004864E1"/>
    <w:rsid w:val="00486566"/>
    <w:rsid w:val="00486887"/>
    <w:rsid w:val="00486A36"/>
    <w:rsid w:val="00486C98"/>
    <w:rsid w:val="00486EC4"/>
    <w:rsid w:val="00486F04"/>
    <w:rsid w:val="004870A6"/>
    <w:rsid w:val="004870DC"/>
    <w:rsid w:val="00487A58"/>
    <w:rsid w:val="00487D4D"/>
    <w:rsid w:val="00490712"/>
    <w:rsid w:val="004912F3"/>
    <w:rsid w:val="0049180F"/>
    <w:rsid w:val="00491F06"/>
    <w:rsid w:val="0049204E"/>
    <w:rsid w:val="00492142"/>
    <w:rsid w:val="00492183"/>
    <w:rsid w:val="00492509"/>
    <w:rsid w:val="00492711"/>
    <w:rsid w:val="0049293A"/>
    <w:rsid w:val="004929EA"/>
    <w:rsid w:val="00492D05"/>
    <w:rsid w:val="0049367C"/>
    <w:rsid w:val="004936CF"/>
    <w:rsid w:val="00493734"/>
    <w:rsid w:val="00493900"/>
    <w:rsid w:val="004939F6"/>
    <w:rsid w:val="00493A9B"/>
    <w:rsid w:val="0049429B"/>
    <w:rsid w:val="00494390"/>
    <w:rsid w:val="00494505"/>
    <w:rsid w:val="00494700"/>
    <w:rsid w:val="00494F20"/>
    <w:rsid w:val="00495997"/>
    <w:rsid w:val="004959DE"/>
    <w:rsid w:val="00495B7F"/>
    <w:rsid w:val="00495DA3"/>
    <w:rsid w:val="004960DF"/>
    <w:rsid w:val="004962AD"/>
    <w:rsid w:val="00496462"/>
    <w:rsid w:val="00496729"/>
    <w:rsid w:val="00496FB0"/>
    <w:rsid w:val="00497550"/>
    <w:rsid w:val="004975EE"/>
    <w:rsid w:val="004979BF"/>
    <w:rsid w:val="004A019C"/>
    <w:rsid w:val="004A0591"/>
    <w:rsid w:val="004A08C9"/>
    <w:rsid w:val="004A0D1D"/>
    <w:rsid w:val="004A0E6B"/>
    <w:rsid w:val="004A101D"/>
    <w:rsid w:val="004A1072"/>
    <w:rsid w:val="004A1264"/>
    <w:rsid w:val="004A1706"/>
    <w:rsid w:val="004A178B"/>
    <w:rsid w:val="004A1BB9"/>
    <w:rsid w:val="004A2A34"/>
    <w:rsid w:val="004A2C78"/>
    <w:rsid w:val="004A3B04"/>
    <w:rsid w:val="004A5117"/>
    <w:rsid w:val="004A5704"/>
    <w:rsid w:val="004A5894"/>
    <w:rsid w:val="004A5B2E"/>
    <w:rsid w:val="004A5F71"/>
    <w:rsid w:val="004A62F3"/>
    <w:rsid w:val="004A63FA"/>
    <w:rsid w:val="004A659A"/>
    <w:rsid w:val="004A6B04"/>
    <w:rsid w:val="004A6EB5"/>
    <w:rsid w:val="004A7134"/>
    <w:rsid w:val="004A759A"/>
    <w:rsid w:val="004A7719"/>
    <w:rsid w:val="004A7BA1"/>
    <w:rsid w:val="004A7DAB"/>
    <w:rsid w:val="004B0818"/>
    <w:rsid w:val="004B094E"/>
    <w:rsid w:val="004B1042"/>
    <w:rsid w:val="004B149F"/>
    <w:rsid w:val="004B1648"/>
    <w:rsid w:val="004B16F9"/>
    <w:rsid w:val="004B1BCF"/>
    <w:rsid w:val="004B1D20"/>
    <w:rsid w:val="004B27E7"/>
    <w:rsid w:val="004B2AB3"/>
    <w:rsid w:val="004B2C6C"/>
    <w:rsid w:val="004B2CC2"/>
    <w:rsid w:val="004B2D12"/>
    <w:rsid w:val="004B3300"/>
    <w:rsid w:val="004B3423"/>
    <w:rsid w:val="004B3868"/>
    <w:rsid w:val="004B3888"/>
    <w:rsid w:val="004B38D4"/>
    <w:rsid w:val="004B3B8E"/>
    <w:rsid w:val="004B3D4A"/>
    <w:rsid w:val="004B40C6"/>
    <w:rsid w:val="004B4D70"/>
    <w:rsid w:val="004B4FD0"/>
    <w:rsid w:val="004B501F"/>
    <w:rsid w:val="004B5179"/>
    <w:rsid w:val="004B5A5E"/>
    <w:rsid w:val="004B5D8C"/>
    <w:rsid w:val="004B6119"/>
    <w:rsid w:val="004B6665"/>
    <w:rsid w:val="004B6955"/>
    <w:rsid w:val="004B715C"/>
    <w:rsid w:val="004B7359"/>
    <w:rsid w:val="004B771D"/>
    <w:rsid w:val="004C00DC"/>
    <w:rsid w:val="004C021F"/>
    <w:rsid w:val="004C04AD"/>
    <w:rsid w:val="004C06E8"/>
    <w:rsid w:val="004C08A1"/>
    <w:rsid w:val="004C09D1"/>
    <w:rsid w:val="004C0A0B"/>
    <w:rsid w:val="004C0F70"/>
    <w:rsid w:val="004C14C3"/>
    <w:rsid w:val="004C1574"/>
    <w:rsid w:val="004C1FCE"/>
    <w:rsid w:val="004C21A3"/>
    <w:rsid w:val="004C232B"/>
    <w:rsid w:val="004C25D9"/>
    <w:rsid w:val="004C2858"/>
    <w:rsid w:val="004C28E4"/>
    <w:rsid w:val="004C2C38"/>
    <w:rsid w:val="004C2E7C"/>
    <w:rsid w:val="004C2EB5"/>
    <w:rsid w:val="004C2EFD"/>
    <w:rsid w:val="004C3020"/>
    <w:rsid w:val="004C3055"/>
    <w:rsid w:val="004C3162"/>
    <w:rsid w:val="004C331F"/>
    <w:rsid w:val="004C3337"/>
    <w:rsid w:val="004C38B6"/>
    <w:rsid w:val="004C3DFA"/>
    <w:rsid w:val="004C3F1C"/>
    <w:rsid w:val="004C412E"/>
    <w:rsid w:val="004C449A"/>
    <w:rsid w:val="004C4B26"/>
    <w:rsid w:val="004C4BE4"/>
    <w:rsid w:val="004C4D29"/>
    <w:rsid w:val="004C5401"/>
    <w:rsid w:val="004C5524"/>
    <w:rsid w:val="004C55AB"/>
    <w:rsid w:val="004C58EF"/>
    <w:rsid w:val="004C6480"/>
    <w:rsid w:val="004C64F9"/>
    <w:rsid w:val="004C69D8"/>
    <w:rsid w:val="004C6D94"/>
    <w:rsid w:val="004C76A0"/>
    <w:rsid w:val="004D016D"/>
    <w:rsid w:val="004D02B7"/>
    <w:rsid w:val="004D0823"/>
    <w:rsid w:val="004D0B20"/>
    <w:rsid w:val="004D1146"/>
    <w:rsid w:val="004D13C6"/>
    <w:rsid w:val="004D15DE"/>
    <w:rsid w:val="004D1AB2"/>
    <w:rsid w:val="004D1C13"/>
    <w:rsid w:val="004D1F9F"/>
    <w:rsid w:val="004D25BF"/>
    <w:rsid w:val="004D29E2"/>
    <w:rsid w:val="004D29E3"/>
    <w:rsid w:val="004D2C6C"/>
    <w:rsid w:val="004D2D2D"/>
    <w:rsid w:val="004D2D41"/>
    <w:rsid w:val="004D3094"/>
    <w:rsid w:val="004D3226"/>
    <w:rsid w:val="004D33E2"/>
    <w:rsid w:val="004D3689"/>
    <w:rsid w:val="004D4532"/>
    <w:rsid w:val="004D4EF8"/>
    <w:rsid w:val="004D513A"/>
    <w:rsid w:val="004D5333"/>
    <w:rsid w:val="004D5845"/>
    <w:rsid w:val="004D5983"/>
    <w:rsid w:val="004D5C09"/>
    <w:rsid w:val="004D6136"/>
    <w:rsid w:val="004D623A"/>
    <w:rsid w:val="004D62E1"/>
    <w:rsid w:val="004D64AD"/>
    <w:rsid w:val="004D65C6"/>
    <w:rsid w:val="004D69DF"/>
    <w:rsid w:val="004D6D2C"/>
    <w:rsid w:val="004D6D49"/>
    <w:rsid w:val="004D6EB5"/>
    <w:rsid w:val="004D6FF5"/>
    <w:rsid w:val="004D7476"/>
    <w:rsid w:val="004E039A"/>
    <w:rsid w:val="004E0648"/>
    <w:rsid w:val="004E0668"/>
    <w:rsid w:val="004E0E1C"/>
    <w:rsid w:val="004E1071"/>
    <w:rsid w:val="004E118D"/>
    <w:rsid w:val="004E16ED"/>
    <w:rsid w:val="004E18F9"/>
    <w:rsid w:val="004E22D0"/>
    <w:rsid w:val="004E2462"/>
    <w:rsid w:val="004E25D7"/>
    <w:rsid w:val="004E2AA7"/>
    <w:rsid w:val="004E2E2F"/>
    <w:rsid w:val="004E3027"/>
    <w:rsid w:val="004E3101"/>
    <w:rsid w:val="004E3EF3"/>
    <w:rsid w:val="004E3FBA"/>
    <w:rsid w:val="004E4E28"/>
    <w:rsid w:val="004E50A1"/>
    <w:rsid w:val="004E59F5"/>
    <w:rsid w:val="004E5B8C"/>
    <w:rsid w:val="004E5BCF"/>
    <w:rsid w:val="004E5F84"/>
    <w:rsid w:val="004E6802"/>
    <w:rsid w:val="004E6D4E"/>
    <w:rsid w:val="004E70CB"/>
    <w:rsid w:val="004E7571"/>
    <w:rsid w:val="004E7722"/>
    <w:rsid w:val="004E7897"/>
    <w:rsid w:val="004E7B3A"/>
    <w:rsid w:val="004E7D08"/>
    <w:rsid w:val="004E7F49"/>
    <w:rsid w:val="004F0390"/>
    <w:rsid w:val="004F0622"/>
    <w:rsid w:val="004F08BC"/>
    <w:rsid w:val="004F0EE9"/>
    <w:rsid w:val="004F0F0D"/>
    <w:rsid w:val="004F1029"/>
    <w:rsid w:val="004F1A67"/>
    <w:rsid w:val="004F1FB1"/>
    <w:rsid w:val="004F2054"/>
    <w:rsid w:val="004F2164"/>
    <w:rsid w:val="004F2C4F"/>
    <w:rsid w:val="004F2D9B"/>
    <w:rsid w:val="004F327A"/>
    <w:rsid w:val="004F3575"/>
    <w:rsid w:val="004F3A16"/>
    <w:rsid w:val="004F3AD3"/>
    <w:rsid w:val="004F3DEE"/>
    <w:rsid w:val="004F423C"/>
    <w:rsid w:val="004F44C6"/>
    <w:rsid w:val="004F4A11"/>
    <w:rsid w:val="004F4A49"/>
    <w:rsid w:val="004F4F55"/>
    <w:rsid w:val="004F507B"/>
    <w:rsid w:val="004F51F8"/>
    <w:rsid w:val="004F521D"/>
    <w:rsid w:val="004F5503"/>
    <w:rsid w:val="004F5A5A"/>
    <w:rsid w:val="004F5A8E"/>
    <w:rsid w:val="004F6024"/>
    <w:rsid w:val="004F6A34"/>
    <w:rsid w:val="004F6AA0"/>
    <w:rsid w:val="004F7094"/>
    <w:rsid w:val="004F747F"/>
    <w:rsid w:val="004F75EA"/>
    <w:rsid w:val="004F763D"/>
    <w:rsid w:val="0050014F"/>
    <w:rsid w:val="0050022F"/>
    <w:rsid w:val="005004B7"/>
    <w:rsid w:val="005004CE"/>
    <w:rsid w:val="0050069C"/>
    <w:rsid w:val="0050084D"/>
    <w:rsid w:val="00500B0E"/>
    <w:rsid w:val="00500F49"/>
    <w:rsid w:val="00500FA4"/>
    <w:rsid w:val="005018BA"/>
    <w:rsid w:val="0050196B"/>
    <w:rsid w:val="00501CB1"/>
    <w:rsid w:val="00501DED"/>
    <w:rsid w:val="00501E3D"/>
    <w:rsid w:val="0050268B"/>
    <w:rsid w:val="005026F6"/>
    <w:rsid w:val="00503766"/>
    <w:rsid w:val="00503924"/>
    <w:rsid w:val="00503EEC"/>
    <w:rsid w:val="0050480A"/>
    <w:rsid w:val="00504A4A"/>
    <w:rsid w:val="00504D55"/>
    <w:rsid w:val="005052FE"/>
    <w:rsid w:val="00505948"/>
    <w:rsid w:val="00505A72"/>
    <w:rsid w:val="00505C84"/>
    <w:rsid w:val="00505E4D"/>
    <w:rsid w:val="0050758D"/>
    <w:rsid w:val="00507BE6"/>
    <w:rsid w:val="00507D9E"/>
    <w:rsid w:val="005101E9"/>
    <w:rsid w:val="005105C6"/>
    <w:rsid w:val="005106AD"/>
    <w:rsid w:val="00510D21"/>
    <w:rsid w:val="00510DE8"/>
    <w:rsid w:val="005110D0"/>
    <w:rsid w:val="00511758"/>
    <w:rsid w:val="00511A93"/>
    <w:rsid w:val="00511D3E"/>
    <w:rsid w:val="00511FB7"/>
    <w:rsid w:val="005123D6"/>
    <w:rsid w:val="005127B9"/>
    <w:rsid w:val="00512A63"/>
    <w:rsid w:val="00512CC4"/>
    <w:rsid w:val="00513447"/>
    <w:rsid w:val="00513522"/>
    <w:rsid w:val="005136AF"/>
    <w:rsid w:val="0051396D"/>
    <w:rsid w:val="00513FDC"/>
    <w:rsid w:val="00514739"/>
    <w:rsid w:val="00514B07"/>
    <w:rsid w:val="005152C9"/>
    <w:rsid w:val="0051592D"/>
    <w:rsid w:val="005159C0"/>
    <w:rsid w:val="00515C88"/>
    <w:rsid w:val="00515E8E"/>
    <w:rsid w:val="0051600D"/>
    <w:rsid w:val="0051629E"/>
    <w:rsid w:val="00516454"/>
    <w:rsid w:val="0051655F"/>
    <w:rsid w:val="00516A73"/>
    <w:rsid w:val="00516AD7"/>
    <w:rsid w:val="00516DC0"/>
    <w:rsid w:val="005170F6"/>
    <w:rsid w:val="0051710B"/>
    <w:rsid w:val="00517211"/>
    <w:rsid w:val="00517340"/>
    <w:rsid w:val="00517C9A"/>
    <w:rsid w:val="00517FAF"/>
    <w:rsid w:val="00517FFE"/>
    <w:rsid w:val="005202C4"/>
    <w:rsid w:val="00521375"/>
    <w:rsid w:val="005214E9"/>
    <w:rsid w:val="0052156B"/>
    <w:rsid w:val="005215ED"/>
    <w:rsid w:val="00521A3E"/>
    <w:rsid w:val="00521B40"/>
    <w:rsid w:val="00521BC6"/>
    <w:rsid w:val="00521FBE"/>
    <w:rsid w:val="00522950"/>
    <w:rsid w:val="00522A72"/>
    <w:rsid w:val="00523004"/>
    <w:rsid w:val="00523E2C"/>
    <w:rsid w:val="00524042"/>
    <w:rsid w:val="005241E1"/>
    <w:rsid w:val="00524558"/>
    <w:rsid w:val="00524CC2"/>
    <w:rsid w:val="00524FDB"/>
    <w:rsid w:val="005250CF"/>
    <w:rsid w:val="0052525E"/>
    <w:rsid w:val="00526289"/>
    <w:rsid w:val="005262A6"/>
    <w:rsid w:val="005264C6"/>
    <w:rsid w:val="005265E8"/>
    <w:rsid w:val="00526CA2"/>
    <w:rsid w:val="0052712D"/>
    <w:rsid w:val="00527303"/>
    <w:rsid w:val="00527A42"/>
    <w:rsid w:val="005304F3"/>
    <w:rsid w:val="00530603"/>
    <w:rsid w:val="005307D0"/>
    <w:rsid w:val="00530844"/>
    <w:rsid w:val="00530D1E"/>
    <w:rsid w:val="00530F71"/>
    <w:rsid w:val="005310FC"/>
    <w:rsid w:val="005315D6"/>
    <w:rsid w:val="00531E6D"/>
    <w:rsid w:val="00532E70"/>
    <w:rsid w:val="005337D6"/>
    <w:rsid w:val="00533E0C"/>
    <w:rsid w:val="00533F07"/>
    <w:rsid w:val="00534037"/>
    <w:rsid w:val="0053408B"/>
    <w:rsid w:val="005343B1"/>
    <w:rsid w:val="0053456A"/>
    <w:rsid w:val="00534DCC"/>
    <w:rsid w:val="00535338"/>
    <w:rsid w:val="00535416"/>
    <w:rsid w:val="005363A3"/>
    <w:rsid w:val="005369C0"/>
    <w:rsid w:val="00536A07"/>
    <w:rsid w:val="00536C1C"/>
    <w:rsid w:val="00536C6F"/>
    <w:rsid w:val="00536C94"/>
    <w:rsid w:val="00536DB8"/>
    <w:rsid w:val="00536EC3"/>
    <w:rsid w:val="0053719A"/>
    <w:rsid w:val="0053758C"/>
    <w:rsid w:val="00537840"/>
    <w:rsid w:val="005402FD"/>
    <w:rsid w:val="00541365"/>
    <w:rsid w:val="00541410"/>
    <w:rsid w:val="00541773"/>
    <w:rsid w:val="005417E1"/>
    <w:rsid w:val="00541C8A"/>
    <w:rsid w:val="00541C9D"/>
    <w:rsid w:val="00541D6C"/>
    <w:rsid w:val="00541E6B"/>
    <w:rsid w:val="0054202B"/>
    <w:rsid w:val="00542455"/>
    <w:rsid w:val="00542AA2"/>
    <w:rsid w:val="00543C56"/>
    <w:rsid w:val="00544341"/>
    <w:rsid w:val="005445C2"/>
    <w:rsid w:val="00544755"/>
    <w:rsid w:val="0054488B"/>
    <w:rsid w:val="00544BDE"/>
    <w:rsid w:val="00544DEF"/>
    <w:rsid w:val="005455AC"/>
    <w:rsid w:val="0054571D"/>
    <w:rsid w:val="00545C0F"/>
    <w:rsid w:val="00545D3F"/>
    <w:rsid w:val="00545DB0"/>
    <w:rsid w:val="00545DC5"/>
    <w:rsid w:val="005460B5"/>
    <w:rsid w:val="0054699F"/>
    <w:rsid w:val="00546BE2"/>
    <w:rsid w:val="0054730C"/>
    <w:rsid w:val="00547C51"/>
    <w:rsid w:val="00547E84"/>
    <w:rsid w:val="0055045E"/>
    <w:rsid w:val="00550958"/>
    <w:rsid w:val="00551180"/>
    <w:rsid w:val="00551A06"/>
    <w:rsid w:val="00551AC1"/>
    <w:rsid w:val="00551CA4"/>
    <w:rsid w:val="00551F61"/>
    <w:rsid w:val="00551FC0"/>
    <w:rsid w:val="005526FE"/>
    <w:rsid w:val="0055288C"/>
    <w:rsid w:val="00552B07"/>
    <w:rsid w:val="00552D01"/>
    <w:rsid w:val="00553121"/>
    <w:rsid w:val="005531AA"/>
    <w:rsid w:val="0055321F"/>
    <w:rsid w:val="005532A8"/>
    <w:rsid w:val="00553320"/>
    <w:rsid w:val="005535F8"/>
    <w:rsid w:val="00553EC0"/>
    <w:rsid w:val="00554321"/>
    <w:rsid w:val="00554389"/>
    <w:rsid w:val="005551B7"/>
    <w:rsid w:val="00555594"/>
    <w:rsid w:val="005555FE"/>
    <w:rsid w:val="00555AFA"/>
    <w:rsid w:val="00555B26"/>
    <w:rsid w:val="00555B69"/>
    <w:rsid w:val="0055655F"/>
    <w:rsid w:val="0055670A"/>
    <w:rsid w:val="00556836"/>
    <w:rsid w:val="00556893"/>
    <w:rsid w:val="00557DD1"/>
    <w:rsid w:val="00557E2C"/>
    <w:rsid w:val="00557FC8"/>
    <w:rsid w:val="00560089"/>
    <w:rsid w:val="00560484"/>
    <w:rsid w:val="0056094C"/>
    <w:rsid w:val="00560FEE"/>
    <w:rsid w:val="00561354"/>
    <w:rsid w:val="005618A5"/>
    <w:rsid w:val="00561AFA"/>
    <w:rsid w:val="00561C31"/>
    <w:rsid w:val="00561CC4"/>
    <w:rsid w:val="00561DA0"/>
    <w:rsid w:val="00561E78"/>
    <w:rsid w:val="005621FF"/>
    <w:rsid w:val="00562922"/>
    <w:rsid w:val="00562945"/>
    <w:rsid w:val="005629BA"/>
    <w:rsid w:val="00562D4E"/>
    <w:rsid w:val="00563092"/>
    <w:rsid w:val="00564791"/>
    <w:rsid w:val="0056479C"/>
    <w:rsid w:val="00564A8D"/>
    <w:rsid w:val="00565008"/>
    <w:rsid w:val="005653D2"/>
    <w:rsid w:val="00565405"/>
    <w:rsid w:val="0056543D"/>
    <w:rsid w:val="00565B61"/>
    <w:rsid w:val="00566F9E"/>
    <w:rsid w:val="0056735E"/>
    <w:rsid w:val="00567D4A"/>
    <w:rsid w:val="00570084"/>
    <w:rsid w:val="005700EF"/>
    <w:rsid w:val="005704A5"/>
    <w:rsid w:val="00570821"/>
    <w:rsid w:val="00571976"/>
    <w:rsid w:val="00571AE5"/>
    <w:rsid w:val="00571B07"/>
    <w:rsid w:val="00571EFD"/>
    <w:rsid w:val="00571F30"/>
    <w:rsid w:val="00572181"/>
    <w:rsid w:val="0057241C"/>
    <w:rsid w:val="00572B35"/>
    <w:rsid w:val="00572E4D"/>
    <w:rsid w:val="005731D5"/>
    <w:rsid w:val="005733AE"/>
    <w:rsid w:val="00573508"/>
    <w:rsid w:val="005735CE"/>
    <w:rsid w:val="00573E9B"/>
    <w:rsid w:val="00573F9C"/>
    <w:rsid w:val="0057478F"/>
    <w:rsid w:val="00574FC5"/>
    <w:rsid w:val="005750D7"/>
    <w:rsid w:val="005752BC"/>
    <w:rsid w:val="005752DB"/>
    <w:rsid w:val="00575B26"/>
    <w:rsid w:val="005763B6"/>
    <w:rsid w:val="00576B5D"/>
    <w:rsid w:val="00576EA2"/>
    <w:rsid w:val="00576FDC"/>
    <w:rsid w:val="005770B2"/>
    <w:rsid w:val="0057726F"/>
    <w:rsid w:val="0057752A"/>
    <w:rsid w:val="00577730"/>
    <w:rsid w:val="00577836"/>
    <w:rsid w:val="00577987"/>
    <w:rsid w:val="00580188"/>
    <w:rsid w:val="00580408"/>
    <w:rsid w:val="00580617"/>
    <w:rsid w:val="005807C8"/>
    <w:rsid w:val="00580B42"/>
    <w:rsid w:val="0058149A"/>
    <w:rsid w:val="005814A4"/>
    <w:rsid w:val="00581681"/>
    <w:rsid w:val="00582694"/>
    <w:rsid w:val="005826E5"/>
    <w:rsid w:val="005827CE"/>
    <w:rsid w:val="00582AC8"/>
    <w:rsid w:val="00582FD2"/>
    <w:rsid w:val="00583527"/>
    <w:rsid w:val="0058352C"/>
    <w:rsid w:val="00583966"/>
    <w:rsid w:val="00583B71"/>
    <w:rsid w:val="005841FE"/>
    <w:rsid w:val="005848ED"/>
    <w:rsid w:val="005848F3"/>
    <w:rsid w:val="00584A95"/>
    <w:rsid w:val="00584DC3"/>
    <w:rsid w:val="005853DE"/>
    <w:rsid w:val="0058559D"/>
    <w:rsid w:val="00585786"/>
    <w:rsid w:val="00585969"/>
    <w:rsid w:val="00585C46"/>
    <w:rsid w:val="005869EE"/>
    <w:rsid w:val="00587155"/>
    <w:rsid w:val="005876FD"/>
    <w:rsid w:val="0058784B"/>
    <w:rsid w:val="00587953"/>
    <w:rsid w:val="005879B0"/>
    <w:rsid w:val="00587CC6"/>
    <w:rsid w:val="00587E05"/>
    <w:rsid w:val="00587E93"/>
    <w:rsid w:val="00590176"/>
    <w:rsid w:val="005907FC"/>
    <w:rsid w:val="00590854"/>
    <w:rsid w:val="00590E6F"/>
    <w:rsid w:val="00591155"/>
    <w:rsid w:val="00591419"/>
    <w:rsid w:val="0059142C"/>
    <w:rsid w:val="00591E59"/>
    <w:rsid w:val="00591E95"/>
    <w:rsid w:val="005920FE"/>
    <w:rsid w:val="0059216F"/>
    <w:rsid w:val="00592471"/>
    <w:rsid w:val="0059247B"/>
    <w:rsid w:val="00593166"/>
    <w:rsid w:val="005933F4"/>
    <w:rsid w:val="005936AA"/>
    <w:rsid w:val="0059400C"/>
    <w:rsid w:val="00594160"/>
    <w:rsid w:val="00594572"/>
    <w:rsid w:val="00594BD0"/>
    <w:rsid w:val="00595CE9"/>
    <w:rsid w:val="00595E55"/>
    <w:rsid w:val="00595FD7"/>
    <w:rsid w:val="0059645D"/>
    <w:rsid w:val="005965D0"/>
    <w:rsid w:val="00596F22"/>
    <w:rsid w:val="005970A3"/>
    <w:rsid w:val="00597117"/>
    <w:rsid w:val="0059757C"/>
    <w:rsid w:val="0059758B"/>
    <w:rsid w:val="0059768D"/>
    <w:rsid w:val="005979E2"/>
    <w:rsid w:val="00597AA1"/>
    <w:rsid w:val="00597AD9"/>
    <w:rsid w:val="00597F45"/>
    <w:rsid w:val="00597F7D"/>
    <w:rsid w:val="005A0620"/>
    <w:rsid w:val="005A0927"/>
    <w:rsid w:val="005A0D74"/>
    <w:rsid w:val="005A0DE7"/>
    <w:rsid w:val="005A16CF"/>
    <w:rsid w:val="005A1AFF"/>
    <w:rsid w:val="005A1B30"/>
    <w:rsid w:val="005A1E21"/>
    <w:rsid w:val="005A277E"/>
    <w:rsid w:val="005A28D3"/>
    <w:rsid w:val="005A2EDA"/>
    <w:rsid w:val="005A304D"/>
    <w:rsid w:val="005A3065"/>
    <w:rsid w:val="005A3404"/>
    <w:rsid w:val="005A3A8D"/>
    <w:rsid w:val="005A3C1B"/>
    <w:rsid w:val="005A3FAE"/>
    <w:rsid w:val="005A41E9"/>
    <w:rsid w:val="005A4579"/>
    <w:rsid w:val="005A47E3"/>
    <w:rsid w:val="005A4C24"/>
    <w:rsid w:val="005A5471"/>
    <w:rsid w:val="005A5529"/>
    <w:rsid w:val="005A5626"/>
    <w:rsid w:val="005A5A2F"/>
    <w:rsid w:val="005A64B8"/>
    <w:rsid w:val="005A67E3"/>
    <w:rsid w:val="005A6915"/>
    <w:rsid w:val="005A6C72"/>
    <w:rsid w:val="005A6D2D"/>
    <w:rsid w:val="005A76EE"/>
    <w:rsid w:val="005A7A23"/>
    <w:rsid w:val="005A7E3A"/>
    <w:rsid w:val="005A7E7A"/>
    <w:rsid w:val="005B0405"/>
    <w:rsid w:val="005B0555"/>
    <w:rsid w:val="005B078F"/>
    <w:rsid w:val="005B08F1"/>
    <w:rsid w:val="005B0935"/>
    <w:rsid w:val="005B0C04"/>
    <w:rsid w:val="005B111F"/>
    <w:rsid w:val="005B121E"/>
    <w:rsid w:val="005B1751"/>
    <w:rsid w:val="005B27EB"/>
    <w:rsid w:val="005B2A38"/>
    <w:rsid w:val="005B2E63"/>
    <w:rsid w:val="005B346F"/>
    <w:rsid w:val="005B34DA"/>
    <w:rsid w:val="005B355E"/>
    <w:rsid w:val="005B3F17"/>
    <w:rsid w:val="005B4283"/>
    <w:rsid w:val="005B4340"/>
    <w:rsid w:val="005B44C5"/>
    <w:rsid w:val="005B45A5"/>
    <w:rsid w:val="005B45C2"/>
    <w:rsid w:val="005B56A6"/>
    <w:rsid w:val="005B5AFC"/>
    <w:rsid w:val="005B5D33"/>
    <w:rsid w:val="005B5FA5"/>
    <w:rsid w:val="005B6059"/>
    <w:rsid w:val="005B6604"/>
    <w:rsid w:val="005B66CD"/>
    <w:rsid w:val="005B68F7"/>
    <w:rsid w:val="005B6C9D"/>
    <w:rsid w:val="005B6F87"/>
    <w:rsid w:val="005B7B85"/>
    <w:rsid w:val="005C009F"/>
    <w:rsid w:val="005C0431"/>
    <w:rsid w:val="005C0BC4"/>
    <w:rsid w:val="005C1224"/>
    <w:rsid w:val="005C155A"/>
    <w:rsid w:val="005C238C"/>
    <w:rsid w:val="005C2917"/>
    <w:rsid w:val="005C2AA4"/>
    <w:rsid w:val="005C2E01"/>
    <w:rsid w:val="005C2E19"/>
    <w:rsid w:val="005C32BD"/>
    <w:rsid w:val="005C3724"/>
    <w:rsid w:val="005C3C4E"/>
    <w:rsid w:val="005C3D8F"/>
    <w:rsid w:val="005C3E09"/>
    <w:rsid w:val="005C4135"/>
    <w:rsid w:val="005C425B"/>
    <w:rsid w:val="005C46A0"/>
    <w:rsid w:val="005C475F"/>
    <w:rsid w:val="005C4926"/>
    <w:rsid w:val="005C4AA8"/>
    <w:rsid w:val="005C4BC7"/>
    <w:rsid w:val="005C4D70"/>
    <w:rsid w:val="005C5941"/>
    <w:rsid w:val="005C5C62"/>
    <w:rsid w:val="005C5E6C"/>
    <w:rsid w:val="005C5E85"/>
    <w:rsid w:val="005C6013"/>
    <w:rsid w:val="005C66B4"/>
    <w:rsid w:val="005C6836"/>
    <w:rsid w:val="005C6C19"/>
    <w:rsid w:val="005C6DAA"/>
    <w:rsid w:val="005C6DBC"/>
    <w:rsid w:val="005C6E74"/>
    <w:rsid w:val="005C70EE"/>
    <w:rsid w:val="005C7358"/>
    <w:rsid w:val="005C750D"/>
    <w:rsid w:val="005C7A8D"/>
    <w:rsid w:val="005D011D"/>
    <w:rsid w:val="005D02E0"/>
    <w:rsid w:val="005D070B"/>
    <w:rsid w:val="005D09D2"/>
    <w:rsid w:val="005D149A"/>
    <w:rsid w:val="005D14FD"/>
    <w:rsid w:val="005D1704"/>
    <w:rsid w:val="005D17CD"/>
    <w:rsid w:val="005D1844"/>
    <w:rsid w:val="005D1C81"/>
    <w:rsid w:val="005D1CFE"/>
    <w:rsid w:val="005D1DAF"/>
    <w:rsid w:val="005D219A"/>
    <w:rsid w:val="005D2498"/>
    <w:rsid w:val="005D29B7"/>
    <w:rsid w:val="005D2C6E"/>
    <w:rsid w:val="005D2FA1"/>
    <w:rsid w:val="005D3170"/>
    <w:rsid w:val="005D332F"/>
    <w:rsid w:val="005D342C"/>
    <w:rsid w:val="005D42C2"/>
    <w:rsid w:val="005D484C"/>
    <w:rsid w:val="005D4BDA"/>
    <w:rsid w:val="005D4C25"/>
    <w:rsid w:val="005D52E0"/>
    <w:rsid w:val="005D5AD2"/>
    <w:rsid w:val="005D6011"/>
    <w:rsid w:val="005D64FC"/>
    <w:rsid w:val="005D6780"/>
    <w:rsid w:val="005D6E7F"/>
    <w:rsid w:val="005D7087"/>
    <w:rsid w:val="005D7B19"/>
    <w:rsid w:val="005D7D3A"/>
    <w:rsid w:val="005D7DB1"/>
    <w:rsid w:val="005D7E22"/>
    <w:rsid w:val="005E00C1"/>
    <w:rsid w:val="005E01D7"/>
    <w:rsid w:val="005E03FC"/>
    <w:rsid w:val="005E0699"/>
    <w:rsid w:val="005E079A"/>
    <w:rsid w:val="005E08FE"/>
    <w:rsid w:val="005E0D56"/>
    <w:rsid w:val="005E10AC"/>
    <w:rsid w:val="005E10CA"/>
    <w:rsid w:val="005E1157"/>
    <w:rsid w:val="005E1211"/>
    <w:rsid w:val="005E17EF"/>
    <w:rsid w:val="005E1E6E"/>
    <w:rsid w:val="005E226D"/>
    <w:rsid w:val="005E2B58"/>
    <w:rsid w:val="005E2F67"/>
    <w:rsid w:val="005E3573"/>
    <w:rsid w:val="005E36A3"/>
    <w:rsid w:val="005E3FB6"/>
    <w:rsid w:val="005E4015"/>
    <w:rsid w:val="005E4119"/>
    <w:rsid w:val="005E478D"/>
    <w:rsid w:val="005E497D"/>
    <w:rsid w:val="005E4D94"/>
    <w:rsid w:val="005E4DFD"/>
    <w:rsid w:val="005E54DB"/>
    <w:rsid w:val="005E5BD3"/>
    <w:rsid w:val="005E5C1F"/>
    <w:rsid w:val="005E625B"/>
    <w:rsid w:val="005E6329"/>
    <w:rsid w:val="005E6836"/>
    <w:rsid w:val="005E6DFD"/>
    <w:rsid w:val="005E6E61"/>
    <w:rsid w:val="005E737C"/>
    <w:rsid w:val="005E73E6"/>
    <w:rsid w:val="005E767E"/>
    <w:rsid w:val="005F04CA"/>
    <w:rsid w:val="005F07EA"/>
    <w:rsid w:val="005F0911"/>
    <w:rsid w:val="005F09E8"/>
    <w:rsid w:val="005F0B48"/>
    <w:rsid w:val="005F0DBE"/>
    <w:rsid w:val="005F0FBF"/>
    <w:rsid w:val="005F128D"/>
    <w:rsid w:val="005F1DAE"/>
    <w:rsid w:val="005F2314"/>
    <w:rsid w:val="005F2ADD"/>
    <w:rsid w:val="005F2B73"/>
    <w:rsid w:val="005F3468"/>
    <w:rsid w:val="005F3482"/>
    <w:rsid w:val="005F363C"/>
    <w:rsid w:val="005F37E4"/>
    <w:rsid w:val="005F38CE"/>
    <w:rsid w:val="005F3EE3"/>
    <w:rsid w:val="005F4338"/>
    <w:rsid w:val="005F44B1"/>
    <w:rsid w:val="005F4516"/>
    <w:rsid w:val="005F45F3"/>
    <w:rsid w:val="005F4786"/>
    <w:rsid w:val="005F4878"/>
    <w:rsid w:val="005F48AC"/>
    <w:rsid w:val="005F4D9E"/>
    <w:rsid w:val="005F515C"/>
    <w:rsid w:val="005F5B5B"/>
    <w:rsid w:val="005F5D05"/>
    <w:rsid w:val="005F5E55"/>
    <w:rsid w:val="005F65C7"/>
    <w:rsid w:val="005F680C"/>
    <w:rsid w:val="005F68BB"/>
    <w:rsid w:val="005F6AD3"/>
    <w:rsid w:val="005F6C90"/>
    <w:rsid w:val="005F71B1"/>
    <w:rsid w:val="005F793B"/>
    <w:rsid w:val="00600075"/>
    <w:rsid w:val="006000D1"/>
    <w:rsid w:val="00600AF0"/>
    <w:rsid w:val="006010EE"/>
    <w:rsid w:val="00601BED"/>
    <w:rsid w:val="00601EBD"/>
    <w:rsid w:val="006033F4"/>
    <w:rsid w:val="006036FF"/>
    <w:rsid w:val="006038C9"/>
    <w:rsid w:val="006038F3"/>
    <w:rsid w:val="00603CB8"/>
    <w:rsid w:val="00604E01"/>
    <w:rsid w:val="006050D0"/>
    <w:rsid w:val="006051F0"/>
    <w:rsid w:val="0060528C"/>
    <w:rsid w:val="00605393"/>
    <w:rsid w:val="006054B1"/>
    <w:rsid w:val="006057A6"/>
    <w:rsid w:val="00605AC3"/>
    <w:rsid w:val="00605C43"/>
    <w:rsid w:val="00605EDE"/>
    <w:rsid w:val="00606032"/>
    <w:rsid w:val="0060611D"/>
    <w:rsid w:val="00606E0E"/>
    <w:rsid w:val="0060729A"/>
    <w:rsid w:val="0060788B"/>
    <w:rsid w:val="006078A9"/>
    <w:rsid w:val="00607915"/>
    <w:rsid w:val="00607B9D"/>
    <w:rsid w:val="00607DF1"/>
    <w:rsid w:val="006101A9"/>
    <w:rsid w:val="00610DEA"/>
    <w:rsid w:val="00610EB5"/>
    <w:rsid w:val="006114FE"/>
    <w:rsid w:val="00611914"/>
    <w:rsid w:val="00611961"/>
    <w:rsid w:val="00611D11"/>
    <w:rsid w:val="00611EE0"/>
    <w:rsid w:val="006121CA"/>
    <w:rsid w:val="00612303"/>
    <w:rsid w:val="00612769"/>
    <w:rsid w:val="0061343B"/>
    <w:rsid w:val="00613C93"/>
    <w:rsid w:val="00613CBD"/>
    <w:rsid w:val="00614B20"/>
    <w:rsid w:val="006157DE"/>
    <w:rsid w:val="00615A9E"/>
    <w:rsid w:val="00615D12"/>
    <w:rsid w:val="00615F6A"/>
    <w:rsid w:val="0061685E"/>
    <w:rsid w:val="0061688A"/>
    <w:rsid w:val="00616FDF"/>
    <w:rsid w:val="00617133"/>
    <w:rsid w:val="00617254"/>
    <w:rsid w:val="0061797B"/>
    <w:rsid w:val="00617F9A"/>
    <w:rsid w:val="006207F9"/>
    <w:rsid w:val="00620959"/>
    <w:rsid w:val="00620FA2"/>
    <w:rsid w:val="00620FCB"/>
    <w:rsid w:val="00621972"/>
    <w:rsid w:val="006227BC"/>
    <w:rsid w:val="0062293B"/>
    <w:rsid w:val="00622EA0"/>
    <w:rsid w:val="00622EFC"/>
    <w:rsid w:val="00623222"/>
    <w:rsid w:val="00623609"/>
    <w:rsid w:val="00623914"/>
    <w:rsid w:val="0062391A"/>
    <w:rsid w:val="00623D80"/>
    <w:rsid w:val="00623E86"/>
    <w:rsid w:val="00624463"/>
    <w:rsid w:val="00624C17"/>
    <w:rsid w:val="006251FD"/>
    <w:rsid w:val="00625A7A"/>
    <w:rsid w:val="00625BC2"/>
    <w:rsid w:val="00625D14"/>
    <w:rsid w:val="00625EA8"/>
    <w:rsid w:val="0062648B"/>
    <w:rsid w:val="00626931"/>
    <w:rsid w:val="00626CF8"/>
    <w:rsid w:val="00626FCF"/>
    <w:rsid w:val="006274FB"/>
    <w:rsid w:val="006275A9"/>
    <w:rsid w:val="00627612"/>
    <w:rsid w:val="006277D4"/>
    <w:rsid w:val="00627989"/>
    <w:rsid w:val="00627992"/>
    <w:rsid w:val="00627ED8"/>
    <w:rsid w:val="006300EE"/>
    <w:rsid w:val="0063024B"/>
    <w:rsid w:val="006302CE"/>
    <w:rsid w:val="00630750"/>
    <w:rsid w:val="00631437"/>
    <w:rsid w:val="0063146B"/>
    <w:rsid w:val="00631768"/>
    <w:rsid w:val="00631BE5"/>
    <w:rsid w:val="00632393"/>
    <w:rsid w:val="00632455"/>
    <w:rsid w:val="006327BC"/>
    <w:rsid w:val="0063283A"/>
    <w:rsid w:val="00632CC3"/>
    <w:rsid w:val="006330B1"/>
    <w:rsid w:val="00633338"/>
    <w:rsid w:val="0063338F"/>
    <w:rsid w:val="00633E61"/>
    <w:rsid w:val="0063431C"/>
    <w:rsid w:val="00634970"/>
    <w:rsid w:val="00634E69"/>
    <w:rsid w:val="00635350"/>
    <w:rsid w:val="00635613"/>
    <w:rsid w:val="00635775"/>
    <w:rsid w:val="006367AD"/>
    <w:rsid w:val="0063694E"/>
    <w:rsid w:val="00636DB8"/>
    <w:rsid w:val="00636E38"/>
    <w:rsid w:val="00636EF6"/>
    <w:rsid w:val="006370CF"/>
    <w:rsid w:val="006370F3"/>
    <w:rsid w:val="00637CB8"/>
    <w:rsid w:val="00637CCF"/>
    <w:rsid w:val="00637F83"/>
    <w:rsid w:val="00640452"/>
    <w:rsid w:val="006405F3"/>
    <w:rsid w:val="00640AAA"/>
    <w:rsid w:val="0064127D"/>
    <w:rsid w:val="006412EB"/>
    <w:rsid w:val="00641642"/>
    <w:rsid w:val="006416A3"/>
    <w:rsid w:val="00641A64"/>
    <w:rsid w:val="006424AB"/>
    <w:rsid w:val="006424DC"/>
    <w:rsid w:val="00642E46"/>
    <w:rsid w:val="006431F2"/>
    <w:rsid w:val="00643224"/>
    <w:rsid w:val="006436DA"/>
    <w:rsid w:val="006439B5"/>
    <w:rsid w:val="00643A0F"/>
    <w:rsid w:val="00643DB8"/>
    <w:rsid w:val="00643F0C"/>
    <w:rsid w:val="006445EB"/>
    <w:rsid w:val="006447E9"/>
    <w:rsid w:val="006449BB"/>
    <w:rsid w:val="00644A85"/>
    <w:rsid w:val="00644B03"/>
    <w:rsid w:val="006454B1"/>
    <w:rsid w:val="0064583D"/>
    <w:rsid w:val="00645920"/>
    <w:rsid w:val="00645AC3"/>
    <w:rsid w:val="00645F66"/>
    <w:rsid w:val="006466DE"/>
    <w:rsid w:val="006471A2"/>
    <w:rsid w:val="006472FE"/>
    <w:rsid w:val="006473D8"/>
    <w:rsid w:val="006479EB"/>
    <w:rsid w:val="00647D6F"/>
    <w:rsid w:val="00647EEB"/>
    <w:rsid w:val="00647F2E"/>
    <w:rsid w:val="00650139"/>
    <w:rsid w:val="0065022A"/>
    <w:rsid w:val="00650268"/>
    <w:rsid w:val="0065038D"/>
    <w:rsid w:val="00651355"/>
    <w:rsid w:val="006520BB"/>
    <w:rsid w:val="00652E44"/>
    <w:rsid w:val="00653A60"/>
    <w:rsid w:val="00653CC9"/>
    <w:rsid w:val="0065435F"/>
    <w:rsid w:val="00654D5D"/>
    <w:rsid w:val="00654DAF"/>
    <w:rsid w:val="00655664"/>
    <w:rsid w:val="0065569C"/>
    <w:rsid w:val="0065581C"/>
    <w:rsid w:val="00655EC4"/>
    <w:rsid w:val="00656547"/>
    <w:rsid w:val="00656927"/>
    <w:rsid w:val="0065716D"/>
    <w:rsid w:val="0065722F"/>
    <w:rsid w:val="006577DF"/>
    <w:rsid w:val="00657907"/>
    <w:rsid w:val="006600F6"/>
    <w:rsid w:val="006608EB"/>
    <w:rsid w:val="006608FB"/>
    <w:rsid w:val="006609A4"/>
    <w:rsid w:val="00660B93"/>
    <w:rsid w:val="00661F6F"/>
    <w:rsid w:val="00662026"/>
    <w:rsid w:val="0066274E"/>
    <w:rsid w:val="00662771"/>
    <w:rsid w:val="006634D7"/>
    <w:rsid w:val="00663823"/>
    <w:rsid w:val="00663B6F"/>
    <w:rsid w:val="00663D22"/>
    <w:rsid w:val="00663EBE"/>
    <w:rsid w:val="00663EFF"/>
    <w:rsid w:val="00663F60"/>
    <w:rsid w:val="00664CD5"/>
    <w:rsid w:val="00664ED4"/>
    <w:rsid w:val="00665213"/>
    <w:rsid w:val="00665C02"/>
    <w:rsid w:val="00665EF1"/>
    <w:rsid w:val="0066618A"/>
    <w:rsid w:val="00666355"/>
    <w:rsid w:val="00666498"/>
    <w:rsid w:val="006668B3"/>
    <w:rsid w:val="006670B3"/>
    <w:rsid w:val="006671C6"/>
    <w:rsid w:val="00667877"/>
    <w:rsid w:val="00667905"/>
    <w:rsid w:val="00667A6F"/>
    <w:rsid w:val="00667B27"/>
    <w:rsid w:val="00667FEC"/>
    <w:rsid w:val="00670014"/>
    <w:rsid w:val="00670247"/>
    <w:rsid w:val="0067085F"/>
    <w:rsid w:val="00670DB3"/>
    <w:rsid w:val="00670E94"/>
    <w:rsid w:val="00671222"/>
    <w:rsid w:val="00671AA2"/>
    <w:rsid w:val="00671BF9"/>
    <w:rsid w:val="00671F82"/>
    <w:rsid w:val="006724BB"/>
    <w:rsid w:val="00673227"/>
    <w:rsid w:val="006732DA"/>
    <w:rsid w:val="006735B4"/>
    <w:rsid w:val="00673670"/>
    <w:rsid w:val="00673B33"/>
    <w:rsid w:val="00673D61"/>
    <w:rsid w:val="00673EDA"/>
    <w:rsid w:val="00674218"/>
    <w:rsid w:val="006746FD"/>
    <w:rsid w:val="00674ABC"/>
    <w:rsid w:val="00674B50"/>
    <w:rsid w:val="00675109"/>
    <w:rsid w:val="0067557D"/>
    <w:rsid w:val="0067562D"/>
    <w:rsid w:val="00675E0A"/>
    <w:rsid w:val="00676047"/>
    <w:rsid w:val="00676088"/>
    <w:rsid w:val="0067685C"/>
    <w:rsid w:val="00676870"/>
    <w:rsid w:val="0067710A"/>
    <w:rsid w:val="00677187"/>
    <w:rsid w:val="0067740B"/>
    <w:rsid w:val="00677F01"/>
    <w:rsid w:val="006800ED"/>
    <w:rsid w:val="00680187"/>
    <w:rsid w:val="006802C5"/>
    <w:rsid w:val="006807FD"/>
    <w:rsid w:val="00680ADE"/>
    <w:rsid w:val="00680E90"/>
    <w:rsid w:val="00680E9F"/>
    <w:rsid w:val="00681074"/>
    <w:rsid w:val="00681485"/>
    <w:rsid w:val="00681765"/>
    <w:rsid w:val="00681900"/>
    <w:rsid w:val="00681FAA"/>
    <w:rsid w:val="00682794"/>
    <w:rsid w:val="0068341E"/>
    <w:rsid w:val="0068392F"/>
    <w:rsid w:val="00683961"/>
    <w:rsid w:val="00683EE3"/>
    <w:rsid w:val="00684213"/>
    <w:rsid w:val="0068437C"/>
    <w:rsid w:val="00684458"/>
    <w:rsid w:val="00684475"/>
    <w:rsid w:val="006845BD"/>
    <w:rsid w:val="00684969"/>
    <w:rsid w:val="006849B3"/>
    <w:rsid w:val="00684F70"/>
    <w:rsid w:val="00684FE9"/>
    <w:rsid w:val="00685069"/>
    <w:rsid w:val="00685171"/>
    <w:rsid w:val="0068533B"/>
    <w:rsid w:val="00685D1F"/>
    <w:rsid w:val="00686173"/>
    <w:rsid w:val="0068620E"/>
    <w:rsid w:val="00686695"/>
    <w:rsid w:val="006872B7"/>
    <w:rsid w:val="00687323"/>
    <w:rsid w:val="00687837"/>
    <w:rsid w:val="00687970"/>
    <w:rsid w:val="00687A80"/>
    <w:rsid w:val="00687AD6"/>
    <w:rsid w:val="00687C6E"/>
    <w:rsid w:val="00687EDF"/>
    <w:rsid w:val="0069039B"/>
    <w:rsid w:val="00690486"/>
    <w:rsid w:val="006907D2"/>
    <w:rsid w:val="00690AB2"/>
    <w:rsid w:val="00690C30"/>
    <w:rsid w:val="00692193"/>
    <w:rsid w:val="006925B1"/>
    <w:rsid w:val="006926A4"/>
    <w:rsid w:val="00692CC6"/>
    <w:rsid w:val="00692F22"/>
    <w:rsid w:val="00693015"/>
    <w:rsid w:val="00693055"/>
    <w:rsid w:val="00693273"/>
    <w:rsid w:val="0069404F"/>
    <w:rsid w:val="006941E9"/>
    <w:rsid w:val="006943B3"/>
    <w:rsid w:val="006947CA"/>
    <w:rsid w:val="00694EE9"/>
    <w:rsid w:val="0069522E"/>
    <w:rsid w:val="0069551B"/>
    <w:rsid w:val="0069579D"/>
    <w:rsid w:val="0069588D"/>
    <w:rsid w:val="00695E84"/>
    <w:rsid w:val="006963D4"/>
    <w:rsid w:val="006964DA"/>
    <w:rsid w:val="006967F1"/>
    <w:rsid w:val="0069696C"/>
    <w:rsid w:val="00697193"/>
    <w:rsid w:val="0069767B"/>
    <w:rsid w:val="006A01C3"/>
    <w:rsid w:val="006A0574"/>
    <w:rsid w:val="006A08A9"/>
    <w:rsid w:val="006A0C49"/>
    <w:rsid w:val="006A0D40"/>
    <w:rsid w:val="006A0D74"/>
    <w:rsid w:val="006A1210"/>
    <w:rsid w:val="006A12EF"/>
    <w:rsid w:val="006A1413"/>
    <w:rsid w:val="006A14F3"/>
    <w:rsid w:val="006A159A"/>
    <w:rsid w:val="006A160F"/>
    <w:rsid w:val="006A18F0"/>
    <w:rsid w:val="006A1B2D"/>
    <w:rsid w:val="006A1CA8"/>
    <w:rsid w:val="006A1D39"/>
    <w:rsid w:val="006A1DB7"/>
    <w:rsid w:val="006A1E48"/>
    <w:rsid w:val="006A232D"/>
    <w:rsid w:val="006A24C7"/>
    <w:rsid w:val="006A2678"/>
    <w:rsid w:val="006A2796"/>
    <w:rsid w:val="006A2AFB"/>
    <w:rsid w:val="006A2D4D"/>
    <w:rsid w:val="006A2D99"/>
    <w:rsid w:val="006A3236"/>
    <w:rsid w:val="006A37B8"/>
    <w:rsid w:val="006A380B"/>
    <w:rsid w:val="006A3D2B"/>
    <w:rsid w:val="006A4030"/>
    <w:rsid w:val="006A4297"/>
    <w:rsid w:val="006A495B"/>
    <w:rsid w:val="006A4B13"/>
    <w:rsid w:val="006A4B51"/>
    <w:rsid w:val="006A659A"/>
    <w:rsid w:val="006A65FD"/>
    <w:rsid w:val="006A682D"/>
    <w:rsid w:val="006A6C09"/>
    <w:rsid w:val="006A6ECD"/>
    <w:rsid w:val="006A73E3"/>
    <w:rsid w:val="006A7FFA"/>
    <w:rsid w:val="006B0981"/>
    <w:rsid w:val="006B0A27"/>
    <w:rsid w:val="006B0CE8"/>
    <w:rsid w:val="006B0EA9"/>
    <w:rsid w:val="006B10F1"/>
    <w:rsid w:val="006B1772"/>
    <w:rsid w:val="006B1B3E"/>
    <w:rsid w:val="006B1F12"/>
    <w:rsid w:val="006B20E5"/>
    <w:rsid w:val="006B2E5A"/>
    <w:rsid w:val="006B3147"/>
    <w:rsid w:val="006B32BC"/>
    <w:rsid w:val="006B32F7"/>
    <w:rsid w:val="006B37F7"/>
    <w:rsid w:val="006B3E6D"/>
    <w:rsid w:val="006B408D"/>
    <w:rsid w:val="006B42D0"/>
    <w:rsid w:val="006B496A"/>
    <w:rsid w:val="006B501A"/>
    <w:rsid w:val="006B5631"/>
    <w:rsid w:val="006B6143"/>
    <w:rsid w:val="006B6435"/>
    <w:rsid w:val="006B649F"/>
    <w:rsid w:val="006B657F"/>
    <w:rsid w:val="006B6B7B"/>
    <w:rsid w:val="006B70F7"/>
    <w:rsid w:val="006B71E7"/>
    <w:rsid w:val="006B729F"/>
    <w:rsid w:val="006B73C6"/>
    <w:rsid w:val="006C0123"/>
    <w:rsid w:val="006C014F"/>
    <w:rsid w:val="006C0162"/>
    <w:rsid w:val="006C050C"/>
    <w:rsid w:val="006C0579"/>
    <w:rsid w:val="006C0FD1"/>
    <w:rsid w:val="006C171D"/>
    <w:rsid w:val="006C207E"/>
    <w:rsid w:val="006C21E3"/>
    <w:rsid w:val="006C21EE"/>
    <w:rsid w:val="006C2D49"/>
    <w:rsid w:val="006C2DAC"/>
    <w:rsid w:val="006C2F76"/>
    <w:rsid w:val="006C30F8"/>
    <w:rsid w:val="006C3274"/>
    <w:rsid w:val="006C35BF"/>
    <w:rsid w:val="006C39F3"/>
    <w:rsid w:val="006C3E43"/>
    <w:rsid w:val="006C4027"/>
    <w:rsid w:val="006C468C"/>
    <w:rsid w:val="006C4818"/>
    <w:rsid w:val="006C5545"/>
    <w:rsid w:val="006C57D3"/>
    <w:rsid w:val="006C5932"/>
    <w:rsid w:val="006C647F"/>
    <w:rsid w:val="006C719F"/>
    <w:rsid w:val="006C72EA"/>
    <w:rsid w:val="006C7793"/>
    <w:rsid w:val="006C77E4"/>
    <w:rsid w:val="006D0737"/>
    <w:rsid w:val="006D0805"/>
    <w:rsid w:val="006D08CE"/>
    <w:rsid w:val="006D0FE8"/>
    <w:rsid w:val="006D1071"/>
    <w:rsid w:val="006D12E6"/>
    <w:rsid w:val="006D1316"/>
    <w:rsid w:val="006D15A9"/>
    <w:rsid w:val="006D19D0"/>
    <w:rsid w:val="006D21DD"/>
    <w:rsid w:val="006D221D"/>
    <w:rsid w:val="006D3F40"/>
    <w:rsid w:val="006D4060"/>
    <w:rsid w:val="006D47A1"/>
    <w:rsid w:val="006D48E7"/>
    <w:rsid w:val="006D4933"/>
    <w:rsid w:val="006D4B0B"/>
    <w:rsid w:val="006D527C"/>
    <w:rsid w:val="006D55CF"/>
    <w:rsid w:val="006D5B35"/>
    <w:rsid w:val="006D5F51"/>
    <w:rsid w:val="006D6333"/>
    <w:rsid w:val="006D657C"/>
    <w:rsid w:val="006D67A9"/>
    <w:rsid w:val="006D6BCD"/>
    <w:rsid w:val="006D7456"/>
    <w:rsid w:val="006D75DC"/>
    <w:rsid w:val="006D768B"/>
    <w:rsid w:val="006D7DF2"/>
    <w:rsid w:val="006E030A"/>
    <w:rsid w:val="006E03CD"/>
    <w:rsid w:val="006E0B12"/>
    <w:rsid w:val="006E0E98"/>
    <w:rsid w:val="006E117C"/>
    <w:rsid w:val="006E1FE4"/>
    <w:rsid w:val="006E2217"/>
    <w:rsid w:val="006E2524"/>
    <w:rsid w:val="006E26E7"/>
    <w:rsid w:val="006E2714"/>
    <w:rsid w:val="006E2F24"/>
    <w:rsid w:val="006E35CA"/>
    <w:rsid w:val="006E364C"/>
    <w:rsid w:val="006E399F"/>
    <w:rsid w:val="006E41B0"/>
    <w:rsid w:val="006E41C6"/>
    <w:rsid w:val="006E4B7B"/>
    <w:rsid w:val="006E4C81"/>
    <w:rsid w:val="006E4EE1"/>
    <w:rsid w:val="006E5090"/>
    <w:rsid w:val="006E5406"/>
    <w:rsid w:val="006E54E3"/>
    <w:rsid w:val="006E5B38"/>
    <w:rsid w:val="006E5CC4"/>
    <w:rsid w:val="006E5E78"/>
    <w:rsid w:val="006E6247"/>
    <w:rsid w:val="006E627E"/>
    <w:rsid w:val="006E6622"/>
    <w:rsid w:val="006E6A99"/>
    <w:rsid w:val="006E6C32"/>
    <w:rsid w:val="006E6D26"/>
    <w:rsid w:val="006E6D8D"/>
    <w:rsid w:val="006E7280"/>
    <w:rsid w:val="006E73A0"/>
    <w:rsid w:val="006E767F"/>
    <w:rsid w:val="006E7694"/>
    <w:rsid w:val="006E7A7C"/>
    <w:rsid w:val="006E7B6D"/>
    <w:rsid w:val="006E7DEB"/>
    <w:rsid w:val="006F0004"/>
    <w:rsid w:val="006F0019"/>
    <w:rsid w:val="006F03BC"/>
    <w:rsid w:val="006F0BD4"/>
    <w:rsid w:val="006F1422"/>
    <w:rsid w:val="006F18ED"/>
    <w:rsid w:val="006F1D88"/>
    <w:rsid w:val="006F2312"/>
    <w:rsid w:val="006F2321"/>
    <w:rsid w:val="006F2787"/>
    <w:rsid w:val="006F2922"/>
    <w:rsid w:val="006F2C0A"/>
    <w:rsid w:val="006F2F98"/>
    <w:rsid w:val="006F327B"/>
    <w:rsid w:val="006F3329"/>
    <w:rsid w:val="006F34CB"/>
    <w:rsid w:val="006F38BB"/>
    <w:rsid w:val="006F3D7E"/>
    <w:rsid w:val="006F3E2A"/>
    <w:rsid w:val="006F3F47"/>
    <w:rsid w:val="006F431D"/>
    <w:rsid w:val="006F4939"/>
    <w:rsid w:val="006F4A6A"/>
    <w:rsid w:val="006F4E4A"/>
    <w:rsid w:val="006F5947"/>
    <w:rsid w:val="006F5AAA"/>
    <w:rsid w:val="006F60A7"/>
    <w:rsid w:val="006F6126"/>
    <w:rsid w:val="006F616E"/>
    <w:rsid w:val="006F6260"/>
    <w:rsid w:val="006F6418"/>
    <w:rsid w:val="006F6474"/>
    <w:rsid w:val="006F719F"/>
    <w:rsid w:val="006F7765"/>
    <w:rsid w:val="006F7E5A"/>
    <w:rsid w:val="006F7EF4"/>
    <w:rsid w:val="0070007D"/>
    <w:rsid w:val="00700772"/>
    <w:rsid w:val="007008A6"/>
    <w:rsid w:val="0070094D"/>
    <w:rsid w:val="00700AB5"/>
    <w:rsid w:val="007017B8"/>
    <w:rsid w:val="007017D5"/>
    <w:rsid w:val="007018E4"/>
    <w:rsid w:val="00701985"/>
    <w:rsid w:val="00701D30"/>
    <w:rsid w:val="0070205C"/>
    <w:rsid w:val="00702C71"/>
    <w:rsid w:val="007038BF"/>
    <w:rsid w:val="007040EB"/>
    <w:rsid w:val="007041F1"/>
    <w:rsid w:val="007043AE"/>
    <w:rsid w:val="00704988"/>
    <w:rsid w:val="00704BB8"/>
    <w:rsid w:val="00705224"/>
    <w:rsid w:val="007052A0"/>
    <w:rsid w:val="00705D1C"/>
    <w:rsid w:val="00705F58"/>
    <w:rsid w:val="00705F75"/>
    <w:rsid w:val="0070603F"/>
    <w:rsid w:val="0070616B"/>
    <w:rsid w:val="0070635C"/>
    <w:rsid w:val="007063A9"/>
    <w:rsid w:val="007069E8"/>
    <w:rsid w:val="00706DBC"/>
    <w:rsid w:val="00707491"/>
    <w:rsid w:val="00707599"/>
    <w:rsid w:val="00707649"/>
    <w:rsid w:val="00707E1E"/>
    <w:rsid w:val="0071055D"/>
    <w:rsid w:val="00710862"/>
    <w:rsid w:val="00710D88"/>
    <w:rsid w:val="007116D7"/>
    <w:rsid w:val="00712577"/>
    <w:rsid w:val="007127BE"/>
    <w:rsid w:val="00712831"/>
    <w:rsid w:val="00713389"/>
    <w:rsid w:val="00713874"/>
    <w:rsid w:val="0071400D"/>
    <w:rsid w:val="00714093"/>
    <w:rsid w:val="0071415B"/>
    <w:rsid w:val="007143DA"/>
    <w:rsid w:val="007146FC"/>
    <w:rsid w:val="007147E9"/>
    <w:rsid w:val="00715EAA"/>
    <w:rsid w:val="007160E6"/>
    <w:rsid w:val="0071673F"/>
    <w:rsid w:val="00716767"/>
    <w:rsid w:val="00716B5E"/>
    <w:rsid w:val="007173E2"/>
    <w:rsid w:val="007175DC"/>
    <w:rsid w:val="00720087"/>
    <w:rsid w:val="00720230"/>
    <w:rsid w:val="00720372"/>
    <w:rsid w:val="007204CA"/>
    <w:rsid w:val="00720537"/>
    <w:rsid w:val="00720778"/>
    <w:rsid w:val="00720EF4"/>
    <w:rsid w:val="00720FB6"/>
    <w:rsid w:val="00721409"/>
    <w:rsid w:val="00721674"/>
    <w:rsid w:val="0072175D"/>
    <w:rsid w:val="0072176E"/>
    <w:rsid w:val="00721A06"/>
    <w:rsid w:val="007220FC"/>
    <w:rsid w:val="007225DC"/>
    <w:rsid w:val="007228BB"/>
    <w:rsid w:val="00722950"/>
    <w:rsid w:val="00722FBB"/>
    <w:rsid w:val="007236E6"/>
    <w:rsid w:val="0072373A"/>
    <w:rsid w:val="0072385A"/>
    <w:rsid w:val="00723B0E"/>
    <w:rsid w:val="00724677"/>
    <w:rsid w:val="00724928"/>
    <w:rsid w:val="00724C76"/>
    <w:rsid w:val="00724E2E"/>
    <w:rsid w:val="007253CC"/>
    <w:rsid w:val="00725CFE"/>
    <w:rsid w:val="00726187"/>
    <w:rsid w:val="007263AF"/>
    <w:rsid w:val="007263BC"/>
    <w:rsid w:val="007263CD"/>
    <w:rsid w:val="00726898"/>
    <w:rsid w:val="0072698D"/>
    <w:rsid w:val="00726C10"/>
    <w:rsid w:val="00726CF0"/>
    <w:rsid w:val="00726EAD"/>
    <w:rsid w:val="00727087"/>
    <w:rsid w:val="0072760B"/>
    <w:rsid w:val="007277F3"/>
    <w:rsid w:val="00727E4E"/>
    <w:rsid w:val="00727F5D"/>
    <w:rsid w:val="0073020E"/>
    <w:rsid w:val="007303F3"/>
    <w:rsid w:val="00730C71"/>
    <w:rsid w:val="00731369"/>
    <w:rsid w:val="007315C8"/>
    <w:rsid w:val="007315EB"/>
    <w:rsid w:val="00731705"/>
    <w:rsid w:val="00731890"/>
    <w:rsid w:val="00731BCC"/>
    <w:rsid w:val="00732195"/>
    <w:rsid w:val="0073232F"/>
    <w:rsid w:val="00732BD4"/>
    <w:rsid w:val="00732F73"/>
    <w:rsid w:val="00733179"/>
    <w:rsid w:val="00733A50"/>
    <w:rsid w:val="00733BB4"/>
    <w:rsid w:val="00733DD5"/>
    <w:rsid w:val="0073417E"/>
    <w:rsid w:val="007341C1"/>
    <w:rsid w:val="0073458F"/>
    <w:rsid w:val="0073480F"/>
    <w:rsid w:val="0073490C"/>
    <w:rsid w:val="00734ACB"/>
    <w:rsid w:val="00734B49"/>
    <w:rsid w:val="00734E0D"/>
    <w:rsid w:val="00734E7B"/>
    <w:rsid w:val="00734EA4"/>
    <w:rsid w:val="0073529E"/>
    <w:rsid w:val="00735439"/>
    <w:rsid w:val="00735456"/>
    <w:rsid w:val="0073553F"/>
    <w:rsid w:val="00736DC8"/>
    <w:rsid w:val="00736F71"/>
    <w:rsid w:val="00737F5A"/>
    <w:rsid w:val="00740745"/>
    <w:rsid w:val="00740A80"/>
    <w:rsid w:val="0074159E"/>
    <w:rsid w:val="00741C06"/>
    <w:rsid w:val="007423A2"/>
    <w:rsid w:val="007423E9"/>
    <w:rsid w:val="00742737"/>
    <w:rsid w:val="00742773"/>
    <w:rsid w:val="007428CF"/>
    <w:rsid w:val="007433E5"/>
    <w:rsid w:val="00744460"/>
    <w:rsid w:val="007444ED"/>
    <w:rsid w:val="007445BC"/>
    <w:rsid w:val="0074474C"/>
    <w:rsid w:val="00744E98"/>
    <w:rsid w:val="00745246"/>
    <w:rsid w:val="0074542D"/>
    <w:rsid w:val="00745579"/>
    <w:rsid w:val="00745A3E"/>
    <w:rsid w:val="00745ABA"/>
    <w:rsid w:val="00745C74"/>
    <w:rsid w:val="00746115"/>
    <w:rsid w:val="0074630C"/>
    <w:rsid w:val="00746610"/>
    <w:rsid w:val="007473A8"/>
    <w:rsid w:val="00747404"/>
    <w:rsid w:val="00747420"/>
    <w:rsid w:val="007474DA"/>
    <w:rsid w:val="007475D4"/>
    <w:rsid w:val="0074770C"/>
    <w:rsid w:val="00747A13"/>
    <w:rsid w:val="007500F5"/>
    <w:rsid w:val="007501C5"/>
    <w:rsid w:val="007501E2"/>
    <w:rsid w:val="00750377"/>
    <w:rsid w:val="007503CF"/>
    <w:rsid w:val="0075096F"/>
    <w:rsid w:val="00750CE1"/>
    <w:rsid w:val="00750FD9"/>
    <w:rsid w:val="0075103F"/>
    <w:rsid w:val="00751368"/>
    <w:rsid w:val="00751774"/>
    <w:rsid w:val="007519E3"/>
    <w:rsid w:val="00751A16"/>
    <w:rsid w:val="0075245C"/>
    <w:rsid w:val="00752B08"/>
    <w:rsid w:val="007534E1"/>
    <w:rsid w:val="00753588"/>
    <w:rsid w:val="007539CA"/>
    <w:rsid w:val="00753FB6"/>
    <w:rsid w:val="0075411B"/>
    <w:rsid w:val="0075417E"/>
    <w:rsid w:val="007547B9"/>
    <w:rsid w:val="00754C34"/>
    <w:rsid w:val="0075530D"/>
    <w:rsid w:val="00755594"/>
    <w:rsid w:val="00755B36"/>
    <w:rsid w:val="0075608D"/>
    <w:rsid w:val="007562C9"/>
    <w:rsid w:val="0075644B"/>
    <w:rsid w:val="007567FC"/>
    <w:rsid w:val="00756FA6"/>
    <w:rsid w:val="00757360"/>
    <w:rsid w:val="007573DE"/>
    <w:rsid w:val="007574C9"/>
    <w:rsid w:val="0075757B"/>
    <w:rsid w:val="0075759A"/>
    <w:rsid w:val="00757BA9"/>
    <w:rsid w:val="0076011C"/>
    <w:rsid w:val="007608C4"/>
    <w:rsid w:val="00760900"/>
    <w:rsid w:val="00760BEE"/>
    <w:rsid w:val="00760D16"/>
    <w:rsid w:val="007617AE"/>
    <w:rsid w:val="00761E27"/>
    <w:rsid w:val="00762213"/>
    <w:rsid w:val="00763200"/>
    <w:rsid w:val="00763578"/>
    <w:rsid w:val="0076367D"/>
    <w:rsid w:val="007639E6"/>
    <w:rsid w:val="00763E8C"/>
    <w:rsid w:val="00764121"/>
    <w:rsid w:val="007641F8"/>
    <w:rsid w:val="00764C44"/>
    <w:rsid w:val="00764CCF"/>
    <w:rsid w:val="0076506B"/>
    <w:rsid w:val="00765098"/>
    <w:rsid w:val="007652E4"/>
    <w:rsid w:val="007654BD"/>
    <w:rsid w:val="007656E6"/>
    <w:rsid w:val="007658B2"/>
    <w:rsid w:val="00765D29"/>
    <w:rsid w:val="00766216"/>
    <w:rsid w:val="007666A3"/>
    <w:rsid w:val="00767745"/>
    <w:rsid w:val="00767B9E"/>
    <w:rsid w:val="00767D2E"/>
    <w:rsid w:val="0077010E"/>
    <w:rsid w:val="007704E1"/>
    <w:rsid w:val="0077094A"/>
    <w:rsid w:val="00771016"/>
    <w:rsid w:val="0077122A"/>
    <w:rsid w:val="007718A5"/>
    <w:rsid w:val="00771958"/>
    <w:rsid w:val="00771B26"/>
    <w:rsid w:val="007726FF"/>
    <w:rsid w:val="00772A93"/>
    <w:rsid w:val="00772CED"/>
    <w:rsid w:val="00772D14"/>
    <w:rsid w:val="00773176"/>
    <w:rsid w:val="00773609"/>
    <w:rsid w:val="007737ED"/>
    <w:rsid w:val="00773B8D"/>
    <w:rsid w:val="007743FA"/>
    <w:rsid w:val="00774753"/>
    <w:rsid w:val="007749AF"/>
    <w:rsid w:val="00774A0B"/>
    <w:rsid w:val="00774BC1"/>
    <w:rsid w:val="00774CD9"/>
    <w:rsid w:val="007751CF"/>
    <w:rsid w:val="0077549C"/>
    <w:rsid w:val="007755CE"/>
    <w:rsid w:val="007755ED"/>
    <w:rsid w:val="00775953"/>
    <w:rsid w:val="00775A7A"/>
    <w:rsid w:val="00775B5F"/>
    <w:rsid w:val="00775D43"/>
    <w:rsid w:val="007764EC"/>
    <w:rsid w:val="00776E88"/>
    <w:rsid w:val="00776F17"/>
    <w:rsid w:val="00776FF0"/>
    <w:rsid w:val="0077703A"/>
    <w:rsid w:val="007770C4"/>
    <w:rsid w:val="00777387"/>
    <w:rsid w:val="007777A9"/>
    <w:rsid w:val="007801F9"/>
    <w:rsid w:val="00780A5F"/>
    <w:rsid w:val="00780C54"/>
    <w:rsid w:val="00780E06"/>
    <w:rsid w:val="00780EEB"/>
    <w:rsid w:val="007810B0"/>
    <w:rsid w:val="00781189"/>
    <w:rsid w:val="007817D3"/>
    <w:rsid w:val="00781CA9"/>
    <w:rsid w:val="00781DB6"/>
    <w:rsid w:val="00781FD0"/>
    <w:rsid w:val="00782645"/>
    <w:rsid w:val="007829EA"/>
    <w:rsid w:val="00783234"/>
    <w:rsid w:val="0078361E"/>
    <w:rsid w:val="00783914"/>
    <w:rsid w:val="007842DC"/>
    <w:rsid w:val="007845E8"/>
    <w:rsid w:val="0078462D"/>
    <w:rsid w:val="007847AD"/>
    <w:rsid w:val="00785EC6"/>
    <w:rsid w:val="00785F64"/>
    <w:rsid w:val="0078606C"/>
    <w:rsid w:val="0078621F"/>
    <w:rsid w:val="007862EC"/>
    <w:rsid w:val="007865E8"/>
    <w:rsid w:val="007868F7"/>
    <w:rsid w:val="00786E0B"/>
    <w:rsid w:val="00786E9B"/>
    <w:rsid w:val="0078733B"/>
    <w:rsid w:val="00787367"/>
    <w:rsid w:val="00787721"/>
    <w:rsid w:val="00787CB7"/>
    <w:rsid w:val="0079033E"/>
    <w:rsid w:val="0079050B"/>
    <w:rsid w:val="007907CF"/>
    <w:rsid w:val="007908B6"/>
    <w:rsid w:val="00790FA6"/>
    <w:rsid w:val="007911F7"/>
    <w:rsid w:val="007916B6"/>
    <w:rsid w:val="00791C10"/>
    <w:rsid w:val="00791E62"/>
    <w:rsid w:val="00791F1D"/>
    <w:rsid w:val="0079238C"/>
    <w:rsid w:val="00792673"/>
    <w:rsid w:val="00792B85"/>
    <w:rsid w:val="00792CF4"/>
    <w:rsid w:val="00792EED"/>
    <w:rsid w:val="00793653"/>
    <w:rsid w:val="007936AA"/>
    <w:rsid w:val="0079372D"/>
    <w:rsid w:val="0079393A"/>
    <w:rsid w:val="00793E56"/>
    <w:rsid w:val="00793FCB"/>
    <w:rsid w:val="007943BC"/>
    <w:rsid w:val="00794BCA"/>
    <w:rsid w:val="00795510"/>
    <w:rsid w:val="00795535"/>
    <w:rsid w:val="00795809"/>
    <w:rsid w:val="00795B94"/>
    <w:rsid w:val="00795F67"/>
    <w:rsid w:val="007961C4"/>
    <w:rsid w:val="00796234"/>
    <w:rsid w:val="007962E3"/>
    <w:rsid w:val="00796487"/>
    <w:rsid w:val="007965EC"/>
    <w:rsid w:val="007966C8"/>
    <w:rsid w:val="00796AC4"/>
    <w:rsid w:val="0079745C"/>
    <w:rsid w:val="007979C7"/>
    <w:rsid w:val="00797B72"/>
    <w:rsid w:val="00797E35"/>
    <w:rsid w:val="007A0094"/>
    <w:rsid w:val="007A048C"/>
    <w:rsid w:val="007A09A5"/>
    <w:rsid w:val="007A1587"/>
    <w:rsid w:val="007A1C70"/>
    <w:rsid w:val="007A1E8A"/>
    <w:rsid w:val="007A1F06"/>
    <w:rsid w:val="007A228E"/>
    <w:rsid w:val="007A22CA"/>
    <w:rsid w:val="007A2BCE"/>
    <w:rsid w:val="007A2D9E"/>
    <w:rsid w:val="007A2F91"/>
    <w:rsid w:val="007A39BE"/>
    <w:rsid w:val="007A3E87"/>
    <w:rsid w:val="007A423F"/>
    <w:rsid w:val="007A43A7"/>
    <w:rsid w:val="007A46B1"/>
    <w:rsid w:val="007A46D3"/>
    <w:rsid w:val="007A4B33"/>
    <w:rsid w:val="007A5087"/>
    <w:rsid w:val="007A526C"/>
    <w:rsid w:val="007A5A6C"/>
    <w:rsid w:val="007A5BA4"/>
    <w:rsid w:val="007A5C2E"/>
    <w:rsid w:val="007A5D0A"/>
    <w:rsid w:val="007A5F5D"/>
    <w:rsid w:val="007A5FDA"/>
    <w:rsid w:val="007A602D"/>
    <w:rsid w:val="007A64B4"/>
    <w:rsid w:val="007A660D"/>
    <w:rsid w:val="007A6774"/>
    <w:rsid w:val="007A6A5F"/>
    <w:rsid w:val="007A6B93"/>
    <w:rsid w:val="007A6CBD"/>
    <w:rsid w:val="007A6FCA"/>
    <w:rsid w:val="007A7B92"/>
    <w:rsid w:val="007A7FA3"/>
    <w:rsid w:val="007B01C6"/>
    <w:rsid w:val="007B0443"/>
    <w:rsid w:val="007B0464"/>
    <w:rsid w:val="007B08B5"/>
    <w:rsid w:val="007B0A6F"/>
    <w:rsid w:val="007B0CFD"/>
    <w:rsid w:val="007B0FDD"/>
    <w:rsid w:val="007B167B"/>
    <w:rsid w:val="007B1D7F"/>
    <w:rsid w:val="007B1E65"/>
    <w:rsid w:val="007B2633"/>
    <w:rsid w:val="007B2CB8"/>
    <w:rsid w:val="007B304C"/>
    <w:rsid w:val="007B31A3"/>
    <w:rsid w:val="007B3411"/>
    <w:rsid w:val="007B3418"/>
    <w:rsid w:val="007B3EF8"/>
    <w:rsid w:val="007B428D"/>
    <w:rsid w:val="007B4421"/>
    <w:rsid w:val="007B4488"/>
    <w:rsid w:val="007B569F"/>
    <w:rsid w:val="007B5932"/>
    <w:rsid w:val="007B5B70"/>
    <w:rsid w:val="007B66C0"/>
    <w:rsid w:val="007B67B7"/>
    <w:rsid w:val="007B731B"/>
    <w:rsid w:val="007B78FB"/>
    <w:rsid w:val="007B7BD2"/>
    <w:rsid w:val="007C04A0"/>
    <w:rsid w:val="007C04A8"/>
    <w:rsid w:val="007C0521"/>
    <w:rsid w:val="007C05F8"/>
    <w:rsid w:val="007C06AA"/>
    <w:rsid w:val="007C0C1E"/>
    <w:rsid w:val="007C0CBD"/>
    <w:rsid w:val="007C105A"/>
    <w:rsid w:val="007C1103"/>
    <w:rsid w:val="007C154F"/>
    <w:rsid w:val="007C1613"/>
    <w:rsid w:val="007C1661"/>
    <w:rsid w:val="007C1758"/>
    <w:rsid w:val="007C1A9F"/>
    <w:rsid w:val="007C2866"/>
    <w:rsid w:val="007C29BE"/>
    <w:rsid w:val="007C2A00"/>
    <w:rsid w:val="007C2B41"/>
    <w:rsid w:val="007C30C1"/>
    <w:rsid w:val="007C34BA"/>
    <w:rsid w:val="007C3C83"/>
    <w:rsid w:val="007C3D1F"/>
    <w:rsid w:val="007C3F7A"/>
    <w:rsid w:val="007C4449"/>
    <w:rsid w:val="007C4527"/>
    <w:rsid w:val="007C4621"/>
    <w:rsid w:val="007C507D"/>
    <w:rsid w:val="007C5308"/>
    <w:rsid w:val="007C544B"/>
    <w:rsid w:val="007C57A2"/>
    <w:rsid w:val="007C58EB"/>
    <w:rsid w:val="007C5A0E"/>
    <w:rsid w:val="007C5EE6"/>
    <w:rsid w:val="007C614D"/>
    <w:rsid w:val="007C671A"/>
    <w:rsid w:val="007C6940"/>
    <w:rsid w:val="007C69BD"/>
    <w:rsid w:val="007C7573"/>
    <w:rsid w:val="007C7A22"/>
    <w:rsid w:val="007C7FCA"/>
    <w:rsid w:val="007D0E6F"/>
    <w:rsid w:val="007D138E"/>
    <w:rsid w:val="007D145C"/>
    <w:rsid w:val="007D14B8"/>
    <w:rsid w:val="007D16BC"/>
    <w:rsid w:val="007D1CB5"/>
    <w:rsid w:val="007D1D7E"/>
    <w:rsid w:val="007D206D"/>
    <w:rsid w:val="007D25C9"/>
    <w:rsid w:val="007D25D9"/>
    <w:rsid w:val="007D2690"/>
    <w:rsid w:val="007D2695"/>
    <w:rsid w:val="007D28B2"/>
    <w:rsid w:val="007D29CF"/>
    <w:rsid w:val="007D30CD"/>
    <w:rsid w:val="007D3156"/>
    <w:rsid w:val="007D3279"/>
    <w:rsid w:val="007D34D3"/>
    <w:rsid w:val="007D358F"/>
    <w:rsid w:val="007D3D19"/>
    <w:rsid w:val="007D4090"/>
    <w:rsid w:val="007D418F"/>
    <w:rsid w:val="007D4461"/>
    <w:rsid w:val="007D4AEF"/>
    <w:rsid w:val="007D57DC"/>
    <w:rsid w:val="007D5F74"/>
    <w:rsid w:val="007D6002"/>
    <w:rsid w:val="007D6062"/>
    <w:rsid w:val="007D633B"/>
    <w:rsid w:val="007D6A41"/>
    <w:rsid w:val="007D6AAF"/>
    <w:rsid w:val="007D6DE0"/>
    <w:rsid w:val="007D702B"/>
    <w:rsid w:val="007D7A5A"/>
    <w:rsid w:val="007D7BE8"/>
    <w:rsid w:val="007D7C7C"/>
    <w:rsid w:val="007E001F"/>
    <w:rsid w:val="007E0030"/>
    <w:rsid w:val="007E031F"/>
    <w:rsid w:val="007E0878"/>
    <w:rsid w:val="007E08B1"/>
    <w:rsid w:val="007E1822"/>
    <w:rsid w:val="007E2777"/>
    <w:rsid w:val="007E38F7"/>
    <w:rsid w:val="007E3F52"/>
    <w:rsid w:val="007E46A9"/>
    <w:rsid w:val="007E4E40"/>
    <w:rsid w:val="007E529B"/>
    <w:rsid w:val="007E56F7"/>
    <w:rsid w:val="007E5A0B"/>
    <w:rsid w:val="007E5D48"/>
    <w:rsid w:val="007E5E6F"/>
    <w:rsid w:val="007E632A"/>
    <w:rsid w:val="007E637E"/>
    <w:rsid w:val="007E6BB6"/>
    <w:rsid w:val="007E6C47"/>
    <w:rsid w:val="007E721F"/>
    <w:rsid w:val="007E75E3"/>
    <w:rsid w:val="007E7D2A"/>
    <w:rsid w:val="007E7E17"/>
    <w:rsid w:val="007E7F89"/>
    <w:rsid w:val="007F020A"/>
    <w:rsid w:val="007F07C6"/>
    <w:rsid w:val="007F0C94"/>
    <w:rsid w:val="007F0E7C"/>
    <w:rsid w:val="007F0ECE"/>
    <w:rsid w:val="007F0F6C"/>
    <w:rsid w:val="007F1218"/>
    <w:rsid w:val="007F1E48"/>
    <w:rsid w:val="007F1F69"/>
    <w:rsid w:val="007F2286"/>
    <w:rsid w:val="007F2729"/>
    <w:rsid w:val="007F29D6"/>
    <w:rsid w:val="007F3D6D"/>
    <w:rsid w:val="007F3E63"/>
    <w:rsid w:val="007F3FDB"/>
    <w:rsid w:val="007F42F6"/>
    <w:rsid w:val="007F4313"/>
    <w:rsid w:val="007F4952"/>
    <w:rsid w:val="007F4CD6"/>
    <w:rsid w:val="007F4D5F"/>
    <w:rsid w:val="007F4E14"/>
    <w:rsid w:val="007F50FD"/>
    <w:rsid w:val="007F51C1"/>
    <w:rsid w:val="007F52E5"/>
    <w:rsid w:val="007F5308"/>
    <w:rsid w:val="007F5399"/>
    <w:rsid w:val="007F5547"/>
    <w:rsid w:val="007F566E"/>
    <w:rsid w:val="007F576A"/>
    <w:rsid w:val="007F65D7"/>
    <w:rsid w:val="007F71B7"/>
    <w:rsid w:val="007F776E"/>
    <w:rsid w:val="007F7A44"/>
    <w:rsid w:val="00800132"/>
    <w:rsid w:val="00800A1D"/>
    <w:rsid w:val="00800DF4"/>
    <w:rsid w:val="00801007"/>
    <w:rsid w:val="00801117"/>
    <w:rsid w:val="00801C60"/>
    <w:rsid w:val="00801E19"/>
    <w:rsid w:val="00802050"/>
    <w:rsid w:val="00802814"/>
    <w:rsid w:val="008029E5"/>
    <w:rsid w:val="0080316B"/>
    <w:rsid w:val="008031B8"/>
    <w:rsid w:val="008032A4"/>
    <w:rsid w:val="00803B55"/>
    <w:rsid w:val="00803BB1"/>
    <w:rsid w:val="00803BBB"/>
    <w:rsid w:val="00803C56"/>
    <w:rsid w:val="00803F8D"/>
    <w:rsid w:val="00804703"/>
    <w:rsid w:val="00804A58"/>
    <w:rsid w:val="00804D1F"/>
    <w:rsid w:val="00804FB1"/>
    <w:rsid w:val="0080534D"/>
    <w:rsid w:val="0080552D"/>
    <w:rsid w:val="008057F1"/>
    <w:rsid w:val="008069D7"/>
    <w:rsid w:val="00806BF5"/>
    <w:rsid w:val="00806D33"/>
    <w:rsid w:val="00806EE5"/>
    <w:rsid w:val="00806F61"/>
    <w:rsid w:val="0080718D"/>
    <w:rsid w:val="00807218"/>
    <w:rsid w:val="008074FF"/>
    <w:rsid w:val="008076F1"/>
    <w:rsid w:val="00807B77"/>
    <w:rsid w:val="00807D48"/>
    <w:rsid w:val="00807F70"/>
    <w:rsid w:val="0081029F"/>
    <w:rsid w:val="008102D4"/>
    <w:rsid w:val="00810BC4"/>
    <w:rsid w:val="008114D3"/>
    <w:rsid w:val="008122C4"/>
    <w:rsid w:val="00812527"/>
    <w:rsid w:val="008129A0"/>
    <w:rsid w:val="00812A2F"/>
    <w:rsid w:val="00812C03"/>
    <w:rsid w:val="008134C5"/>
    <w:rsid w:val="00813EBC"/>
    <w:rsid w:val="00813EF1"/>
    <w:rsid w:val="0081430A"/>
    <w:rsid w:val="008144B6"/>
    <w:rsid w:val="00814545"/>
    <w:rsid w:val="00814599"/>
    <w:rsid w:val="008145D5"/>
    <w:rsid w:val="00814AF6"/>
    <w:rsid w:val="00814B7E"/>
    <w:rsid w:val="00815004"/>
    <w:rsid w:val="00815A53"/>
    <w:rsid w:val="00815B83"/>
    <w:rsid w:val="00815BC0"/>
    <w:rsid w:val="00815DD2"/>
    <w:rsid w:val="0081649D"/>
    <w:rsid w:val="00816F2C"/>
    <w:rsid w:val="00816F30"/>
    <w:rsid w:val="00817043"/>
    <w:rsid w:val="00817462"/>
    <w:rsid w:val="00817650"/>
    <w:rsid w:val="0081797B"/>
    <w:rsid w:val="008201EA"/>
    <w:rsid w:val="0082047B"/>
    <w:rsid w:val="008209FD"/>
    <w:rsid w:val="008210F4"/>
    <w:rsid w:val="008212BF"/>
    <w:rsid w:val="008218C7"/>
    <w:rsid w:val="0082226C"/>
    <w:rsid w:val="00822409"/>
    <w:rsid w:val="0082263E"/>
    <w:rsid w:val="00822B84"/>
    <w:rsid w:val="00822B96"/>
    <w:rsid w:val="00823110"/>
    <w:rsid w:val="008232B6"/>
    <w:rsid w:val="008236D6"/>
    <w:rsid w:val="00823745"/>
    <w:rsid w:val="00823D53"/>
    <w:rsid w:val="00823F26"/>
    <w:rsid w:val="00824314"/>
    <w:rsid w:val="00824DB9"/>
    <w:rsid w:val="00824E8E"/>
    <w:rsid w:val="00825157"/>
    <w:rsid w:val="00825272"/>
    <w:rsid w:val="00825EFA"/>
    <w:rsid w:val="00825F7B"/>
    <w:rsid w:val="0082610B"/>
    <w:rsid w:val="008262E5"/>
    <w:rsid w:val="0082635B"/>
    <w:rsid w:val="00826474"/>
    <w:rsid w:val="00826771"/>
    <w:rsid w:val="00826A68"/>
    <w:rsid w:val="00826F00"/>
    <w:rsid w:val="00826F41"/>
    <w:rsid w:val="00827069"/>
    <w:rsid w:val="00827A9E"/>
    <w:rsid w:val="00827E46"/>
    <w:rsid w:val="008308CC"/>
    <w:rsid w:val="0083094F"/>
    <w:rsid w:val="00830B3C"/>
    <w:rsid w:val="00830EDF"/>
    <w:rsid w:val="00831098"/>
    <w:rsid w:val="008313AE"/>
    <w:rsid w:val="0083149D"/>
    <w:rsid w:val="0083226D"/>
    <w:rsid w:val="00832E01"/>
    <w:rsid w:val="00832F75"/>
    <w:rsid w:val="00833214"/>
    <w:rsid w:val="0083335F"/>
    <w:rsid w:val="00833AB6"/>
    <w:rsid w:val="00833B70"/>
    <w:rsid w:val="00833C49"/>
    <w:rsid w:val="00833CE3"/>
    <w:rsid w:val="00833D69"/>
    <w:rsid w:val="00833F84"/>
    <w:rsid w:val="00833F9A"/>
    <w:rsid w:val="00834253"/>
    <w:rsid w:val="0083428C"/>
    <w:rsid w:val="00834897"/>
    <w:rsid w:val="0083511A"/>
    <w:rsid w:val="00835133"/>
    <w:rsid w:val="0083514E"/>
    <w:rsid w:val="00835178"/>
    <w:rsid w:val="008359FC"/>
    <w:rsid w:val="00835FE5"/>
    <w:rsid w:val="00836137"/>
    <w:rsid w:val="008369F3"/>
    <w:rsid w:val="00836F83"/>
    <w:rsid w:val="00837066"/>
    <w:rsid w:val="008377C5"/>
    <w:rsid w:val="008401D4"/>
    <w:rsid w:val="0084087A"/>
    <w:rsid w:val="00840D24"/>
    <w:rsid w:val="008413CD"/>
    <w:rsid w:val="008418A4"/>
    <w:rsid w:val="00841C69"/>
    <w:rsid w:val="00841FE8"/>
    <w:rsid w:val="00842670"/>
    <w:rsid w:val="00842826"/>
    <w:rsid w:val="00842A8D"/>
    <w:rsid w:val="00842C04"/>
    <w:rsid w:val="00842E68"/>
    <w:rsid w:val="00843238"/>
    <w:rsid w:val="00843323"/>
    <w:rsid w:val="008434FB"/>
    <w:rsid w:val="00843F21"/>
    <w:rsid w:val="0084417B"/>
    <w:rsid w:val="0084424B"/>
    <w:rsid w:val="00844E70"/>
    <w:rsid w:val="008451BF"/>
    <w:rsid w:val="008453AB"/>
    <w:rsid w:val="008453BB"/>
    <w:rsid w:val="00845559"/>
    <w:rsid w:val="00845F94"/>
    <w:rsid w:val="0084613A"/>
    <w:rsid w:val="00846503"/>
    <w:rsid w:val="00846579"/>
    <w:rsid w:val="00846711"/>
    <w:rsid w:val="00846EC1"/>
    <w:rsid w:val="0084713B"/>
    <w:rsid w:val="00847564"/>
    <w:rsid w:val="0084768D"/>
    <w:rsid w:val="008476EA"/>
    <w:rsid w:val="0084794F"/>
    <w:rsid w:val="00847AA0"/>
    <w:rsid w:val="00850063"/>
    <w:rsid w:val="008507AD"/>
    <w:rsid w:val="008508E7"/>
    <w:rsid w:val="00850B12"/>
    <w:rsid w:val="00850B1E"/>
    <w:rsid w:val="00850BCB"/>
    <w:rsid w:val="008510FC"/>
    <w:rsid w:val="008516C7"/>
    <w:rsid w:val="008518AA"/>
    <w:rsid w:val="00852BF8"/>
    <w:rsid w:val="00852FAD"/>
    <w:rsid w:val="008535AB"/>
    <w:rsid w:val="00853950"/>
    <w:rsid w:val="0085399D"/>
    <w:rsid w:val="00854046"/>
    <w:rsid w:val="008545B1"/>
    <w:rsid w:val="00854602"/>
    <w:rsid w:val="00855503"/>
    <w:rsid w:val="00855735"/>
    <w:rsid w:val="008558EC"/>
    <w:rsid w:val="00855BA1"/>
    <w:rsid w:val="00856089"/>
    <w:rsid w:val="008563F4"/>
    <w:rsid w:val="00856684"/>
    <w:rsid w:val="00856AEA"/>
    <w:rsid w:val="00856E9A"/>
    <w:rsid w:val="008571ED"/>
    <w:rsid w:val="008572C0"/>
    <w:rsid w:val="00857CD6"/>
    <w:rsid w:val="0086084F"/>
    <w:rsid w:val="008609BA"/>
    <w:rsid w:val="00860A54"/>
    <w:rsid w:val="00860E64"/>
    <w:rsid w:val="00860ED5"/>
    <w:rsid w:val="00861106"/>
    <w:rsid w:val="0086112D"/>
    <w:rsid w:val="0086125F"/>
    <w:rsid w:val="00861280"/>
    <w:rsid w:val="008618DE"/>
    <w:rsid w:val="00861B4A"/>
    <w:rsid w:val="00861C41"/>
    <w:rsid w:val="00861FDC"/>
    <w:rsid w:val="0086219D"/>
    <w:rsid w:val="00862672"/>
    <w:rsid w:val="00862C28"/>
    <w:rsid w:val="0086310C"/>
    <w:rsid w:val="00863848"/>
    <w:rsid w:val="00863A45"/>
    <w:rsid w:val="00863FE7"/>
    <w:rsid w:val="00864242"/>
    <w:rsid w:val="00864323"/>
    <w:rsid w:val="00864347"/>
    <w:rsid w:val="008645A5"/>
    <w:rsid w:val="0086495C"/>
    <w:rsid w:val="00864C52"/>
    <w:rsid w:val="00864EA1"/>
    <w:rsid w:val="0086519A"/>
    <w:rsid w:val="008653CF"/>
    <w:rsid w:val="00865477"/>
    <w:rsid w:val="00865EA6"/>
    <w:rsid w:val="00865F77"/>
    <w:rsid w:val="0086639C"/>
    <w:rsid w:val="008663A0"/>
    <w:rsid w:val="00866579"/>
    <w:rsid w:val="00866763"/>
    <w:rsid w:val="00866935"/>
    <w:rsid w:val="00867191"/>
    <w:rsid w:val="008675FC"/>
    <w:rsid w:val="00867A7A"/>
    <w:rsid w:val="0087013A"/>
    <w:rsid w:val="00870A3E"/>
    <w:rsid w:val="00870B6E"/>
    <w:rsid w:val="00870CA4"/>
    <w:rsid w:val="00871016"/>
    <w:rsid w:val="0087103C"/>
    <w:rsid w:val="00871355"/>
    <w:rsid w:val="00871527"/>
    <w:rsid w:val="008715CB"/>
    <w:rsid w:val="00871953"/>
    <w:rsid w:val="0087212E"/>
    <w:rsid w:val="0087252A"/>
    <w:rsid w:val="00872637"/>
    <w:rsid w:val="00872BD5"/>
    <w:rsid w:val="00873448"/>
    <w:rsid w:val="00873975"/>
    <w:rsid w:val="00873B24"/>
    <w:rsid w:val="00873B8D"/>
    <w:rsid w:val="0087401B"/>
    <w:rsid w:val="00874276"/>
    <w:rsid w:val="008746D0"/>
    <w:rsid w:val="00874E12"/>
    <w:rsid w:val="0087543F"/>
    <w:rsid w:val="00875CAB"/>
    <w:rsid w:val="00875E14"/>
    <w:rsid w:val="00876139"/>
    <w:rsid w:val="0087614A"/>
    <w:rsid w:val="00876353"/>
    <w:rsid w:val="00876FC7"/>
    <w:rsid w:val="00877107"/>
    <w:rsid w:val="0087737A"/>
    <w:rsid w:val="008774AD"/>
    <w:rsid w:val="008776E2"/>
    <w:rsid w:val="00877BDF"/>
    <w:rsid w:val="008801F7"/>
    <w:rsid w:val="0088020A"/>
    <w:rsid w:val="00880928"/>
    <w:rsid w:val="00880AF0"/>
    <w:rsid w:val="00880C01"/>
    <w:rsid w:val="00880C83"/>
    <w:rsid w:val="00880CA8"/>
    <w:rsid w:val="00880E5D"/>
    <w:rsid w:val="00880EE0"/>
    <w:rsid w:val="00881628"/>
    <w:rsid w:val="0088186B"/>
    <w:rsid w:val="00881BF6"/>
    <w:rsid w:val="00881D7C"/>
    <w:rsid w:val="0088229A"/>
    <w:rsid w:val="0088253D"/>
    <w:rsid w:val="0088255B"/>
    <w:rsid w:val="008825F3"/>
    <w:rsid w:val="0088273B"/>
    <w:rsid w:val="008829F1"/>
    <w:rsid w:val="008837B5"/>
    <w:rsid w:val="00883A76"/>
    <w:rsid w:val="00883D68"/>
    <w:rsid w:val="008841BD"/>
    <w:rsid w:val="00884543"/>
    <w:rsid w:val="00884F43"/>
    <w:rsid w:val="00884F48"/>
    <w:rsid w:val="008850D0"/>
    <w:rsid w:val="008853D4"/>
    <w:rsid w:val="00885C3A"/>
    <w:rsid w:val="00885D64"/>
    <w:rsid w:val="00886064"/>
    <w:rsid w:val="00886CEB"/>
    <w:rsid w:val="00887176"/>
    <w:rsid w:val="008874DC"/>
    <w:rsid w:val="00887A9E"/>
    <w:rsid w:val="00887C43"/>
    <w:rsid w:val="00887EC9"/>
    <w:rsid w:val="0089001D"/>
    <w:rsid w:val="008902DB"/>
    <w:rsid w:val="008917CB"/>
    <w:rsid w:val="00891B59"/>
    <w:rsid w:val="00891DED"/>
    <w:rsid w:val="0089201B"/>
    <w:rsid w:val="00892226"/>
    <w:rsid w:val="00892AA3"/>
    <w:rsid w:val="00892B41"/>
    <w:rsid w:val="00892BDE"/>
    <w:rsid w:val="00892C31"/>
    <w:rsid w:val="00892E49"/>
    <w:rsid w:val="008937BD"/>
    <w:rsid w:val="0089464A"/>
    <w:rsid w:val="008949AB"/>
    <w:rsid w:val="00894EE9"/>
    <w:rsid w:val="00895316"/>
    <w:rsid w:val="0089549F"/>
    <w:rsid w:val="00895F84"/>
    <w:rsid w:val="0089606C"/>
    <w:rsid w:val="0089614A"/>
    <w:rsid w:val="008965CF"/>
    <w:rsid w:val="008966B8"/>
    <w:rsid w:val="00896CDA"/>
    <w:rsid w:val="00897D2F"/>
    <w:rsid w:val="00897F71"/>
    <w:rsid w:val="00897F7D"/>
    <w:rsid w:val="008A01D4"/>
    <w:rsid w:val="008A0D70"/>
    <w:rsid w:val="008A0E1D"/>
    <w:rsid w:val="008A0F1B"/>
    <w:rsid w:val="008A15CA"/>
    <w:rsid w:val="008A1DF3"/>
    <w:rsid w:val="008A2741"/>
    <w:rsid w:val="008A28DF"/>
    <w:rsid w:val="008A2A88"/>
    <w:rsid w:val="008A2B44"/>
    <w:rsid w:val="008A2F2A"/>
    <w:rsid w:val="008A32CD"/>
    <w:rsid w:val="008A3702"/>
    <w:rsid w:val="008A3DE5"/>
    <w:rsid w:val="008A41A3"/>
    <w:rsid w:val="008A45F0"/>
    <w:rsid w:val="008A467F"/>
    <w:rsid w:val="008A46E4"/>
    <w:rsid w:val="008A4825"/>
    <w:rsid w:val="008A48A3"/>
    <w:rsid w:val="008A4C48"/>
    <w:rsid w:val="008A4C53"/>
    <w:rsid w:val="008A5141"/>
    <w:rsid w:val="008A5D74"/>
    <w:rsid w:val="008A5DEF"/>
    <w:rsid w:val="008A5DFF"/>
    <w:rsid w:val="008A67D5"/>
    <w:rsid w:val="008A6831"/>
    <w:rsid w:val="008A683D"/>
    <w:rsid w:val="008A6A46"/>
    <w:rsid w:val="008A7031"/>
    <w:rsid w:val="008A729B"/>
    <w:rsid w:val="008A7307"/>
    <w:rsid w:val="008A74B9"/>
    <w:rsid w:val="008A7564"/>
    <w:rsid w:val="008B04D1"/>
    <w:rsid w:val="008B0624"/>
    <w:rsid w:val="008B081B"/>
    <w:rsid w:val="008B0DFD"/>
    <w:rsid w:val="008B182F"/>
    <w:rsid w:val="008B1C0F"/>
    <w:rsid w:val="008B1D28"/>
    <w:rsid w:val="008B2046"/>
    <w:rsid w:val="008B256A"/>
    <w:rsid w:val="008B2781"/>
    <w:rsid w:val="008B2A27"/>
    <w:rsid w:val="008B2B74"/>
    <w:rsid w:val="008B2F99"/>
    <w:rsid w:val="008B3281"/>
    <w:rsid w:val="008B3304"/>
    <w:rsid w:val="008B36A5"/>
    <w:rsid w:val="008B3AA8"/>
    <w:rsid w:val="008B3C52"/>
    <w:rsid w:val="008B4427"/>
    <w:rsid w:val="008B472A"/>
    <w:rsid w:val="008B508F"/>
    <w:rsid w:val="008B58EB"/>
    <w:rsid w:val="008B5BB2"/>
    <w:rsid w:val="008B6590"/>
    <w:rsid w:val="008B6F6F"/>
    <w:rsid w:val="008B7015"/>
    <w:rsid w:val="008B759A"/>
    <w:rsid w:val="008B75FE"/>
    <w:rsid w:val="008B7B45"/>
    <w:rsid w:val="008B7E18"/>
    <w:rsid w:val="008C032D"/>
    <w:rsid w:val="008C04F6"/>
    <w:rsid w:val="008C0526"/>
    <w:rsid w:val="008C0A08"/>
    <w:rsid w:val="008C1022"/>
    <w:rsid w:val="008C11E0"/>
    <w:rsid w:val="008C15B6"/>
    <w:rsid w:val="008C15DF"/>
    <w:rsid w:val="008C162C"/>
    <w:rsid w:val="008C201C"/>
    <w:rsid w:val="008C32FC"/>
    <w:rsid w:val="008C3345"/>
    <w:rsid w:val="008C3A56"/>
    <w:rsid w:val="008C418A"/>
    <w:rsid w:val="008C4449"/>
    <w:rsid w:val="008C4A16"/>
    <w:rsid w:val="008C4DAB"/>
    <w:rsid w:val="008C4E67"/>
    <w:rsid w:val="008C4EF1"/>
    <w:rsid w:val="008C5069"/>
    <w:rsid w:val="008C5655"/>
    <w:rsid w:val="008C57A2"/>
    <w:rsid w:val="008C5B33"/>
    <w:rsid w:val="008C5C92"/>
    <w:rsid w:val="008C5FC9"/>
    <w:rsid w:val="008C60E5"/>
    <w:rsid w:val="008C66C2"/>
    <w:rsid w:val="008C6A3A"/>
    <w:rsid w:val="008C6B4C"/>
    <w:rsid w:val="008C6B99"/>
    <w:rsid w:val="008C7378"/>
    <w:rsid w:val="008C7D2E"/>
    <w:rsid w:val="008D018E"/>
    <w:rsid w:val="008D0792"/>
    <w:rsid w:val="008D07AA"/>
    <w:rsid w:val="008D08FF"/>
    <w:rsid w:val="008D0C30"/>
    <w:rsid w:val="008D16C4"/>
    <w:rsid w:val="008D185D"/>
    <w:rsid w:val="008D190D"/>
    <w:rsid w:val="008D1FC4"/>
    <w:rsid w:val="008D2318"/>
    <w:rsid w:val="008D2AB9"/>
    <w:rsid w:val="008D2B70"/>
    <w:rsid w:val="008D2D36"/>
    <w:rsid w:val="008D2F2F"/>
    <w:rsid w:val="008D3419"/>
    <w:rsid w:val="008D4812"/>
    <w:rsid w:val="008D48A4"/>
    <w:rsid w:val="008D4BA1"/>
    <w:rsid w:val="008D4ECC"/>
    <w:rsid w:val="008D4ED4"/>
    <w:rsid w:val="008D4FE0"/>
    <w:rsid w:val="008D51ED"/>
    <w:rsid w:val="008D55E1"/>
    <w:rsid w:val="008D567D"/>
    <w:rsid w:val="008D56E0"/>
    <w:rsid w:val="008D5E74"/>
    <w:rsid w:val="008D5F5A"/>
    <w:rsid w:val="008D6266"/>
    <w:rsid w:val="008D76C5"/>
    <w:rsid w:val="008D78BE"/>
    <w:rsid w:val="008D7ACD"/>
    <w:rsid w:val="008D7BB8"/>
    <w:rsid w:val="008D7DC6"/>
    <w:rsid w:val="008D7F57"/>
    <w:rsid w:val="008E0616"/>
    <w:rsid w:val="008E097B"/>
    <w:rsid w:val="008E09A4"/>
    <w:rsid w:val="008E0DF6"/>
    <w:rsid w:val="008E11A8"/>
    <w:rsid w:val="008E11DC"/>
    <w:rsid w:val="008E14F0"/>
    <w:rsid w:val="008E1644"/>
    <w:rsid w:val="008E2C1C"/>
    <w:rsid w:val="008E2EBB"/>
    <w:rsid w:val="008E3C09"/>
    <w:rsid w:val="008E46EF"/>
    <w:rsid w:val="008E48C7"/>
    <w:rsid w:val="008E4B55"/>
    <w:rsid w:val="008E4DEF"/>
    <w:rsid w:val="008E57D6"/>
    <w:rsid w:val="008E5AA2"/>
    <w:rsid w:val="008E5B93"/>
    <w:rsid w:val="008E5D23"/>
    <w:rsid w:val="008E5F9A"/>
    <w:rsid w:val="008E648F"/>
    <w:rsid w:val="008E69C7"/>
    <w:rsid w:val="008E7501"/>
    <w:rsid w:val="008E7E59"/>
    <w:rsid w:val="008E7F4D"/>
    <w:rsid w:val="008F027A"/>
    <w:rsid w:val="008F0A75"/>
    <w:rsid w:val="008F0C54"/>
    <w:rsid w:val="008F0D16"/>
    <w:rsid w:val="008F11D0"/>
    <w:rsid w:val="008F144F"/>
    <w:rsid w:val="008F16F7"/>
    <w:rsid w:val="008F18BA"/>
    <w:rsid w:val="008F1EAC"/>
    <w:rsid w:val="008F20C8"/>
    <w:rsid w:val="008F249B"/>
    <w:rsid w:val="008F3441"/>
    <w:rsid w:val="008F3A93"/>
    <w:rsid w:val="008F3E67"/>
    <w:rsid w:val="008F4CC6"/>
    <w:rsid w:val="008F4E08"/>
    <w:rsid w:val="008F4F6B"/>
    <w:rsid w:val="008F5C56"/>
    <w:rsid w:val="008F6038"/>
    <w:rsid w:val="008F6084"/>
    <w:rsid w:val="008F62A1"/>
    <w:rsid w:val="008F6494"/>
    <w:rsid w:val="008F662E"/>
    <w:rsid w:val="008F74AF"/>
    <w:rsid w:val="00901686"/>
    <w:rsid w:val="00901845"/>
    <w:rsid w:val="00901D56"/>
    <w:rsid w:val="00901F3B"/>
    <w:rsid w:val="00901F52"/>
    <w:rsid w:val="00902268"/>
    <w:rsid w:val="00902F1F"/>
    <w:rsid w:val="00903217"/>
    <w:rsid w:val="0090362A"/>
    <w:rsid w:val="00903A0A"/>
    <w:rsid w:val="009042F8"/>
    <w:rsid w:val="009049B5"/>
    <w:rsid w:val="00904E6D"/>
    <w:rsid w:val="009057F7"/>
    <w:rsid w:val="00905B41"/>
    <w:rsid w:val="00905B42"/>
    <w:rsid w:val="0090610B"/>
    <w:rsid w:val="00906182"/>
    <w:rsid w:val="009061CD"/>
    <w:rsid w:val="0090627A"/>
    <w:rsid w:val="0090691F"/>
    <w:rsid w:val="00906F99"/>
    <w:rsid w:val="009070D3"/>
    <w:rsid w:val="00907431"/>
    <w:rsid w:val="00907527"/>
    <w:rsid w:val="00907938"/>
    <w:rsid w:val="00910372"/>
    <w:rsid w:val="00910582"/>
    <w:rsid w:val="00910678"/>
    <w:rsid w:val="00910B44"/>
    <w:rsid w:val="00910D00"/>
    <w:rsid w:val="00910EFE"/>
    <w:rsid w:val="0091106F"/>
    <w:rsid w:val="00911501"/>
    <w:rsid w:val="00911714"/>
    <w:rsid w:val="009117C8"/>
    <w:rsid w:val="00911AC3"/>
    <w:rsid w:val="00911D5A"/>
    <w:rsid w:val="00912137"/>
    <w:rsid w:val="00912205"/>
    <w:rsid w:val="0091242B"/>
    <w:rsid w:val="0091258A"/>
    <w:rsid w:val="00912A71"/>
    <w:rsid w:val="0091328E"/>
    <w:rsid w:val="00913B18"/>
    <w:rsid w:val="00913CB4"/>
    <w:rsid w:val="00913E06"/>
    <w:rsid w:val="00914137"/>
    <w:rsid w:val="00914530"/>
    <w:rsid w:val="00914A3A"/>
    <w:rsid w:val="00915171"/>
    <w:rsid w:val="00915681"/>
    <w:rsid w:val="00915ACF"/>
    <w:rsid w:val="00915D29"/>
    <w:rsid w:val="0091617E"/>
    <w:rsid w:val="0091638F"/>
    <w:rsid w:val="0091707D"/>
    <w:rsid w:val="00917EA3"/>
    <w:rsid w:val="0092009C"/>
    <w:rsid w:val="00920379"/>
    <w:rsid w:val="009203C0"/>
    <w:rsid w:val="00921298"/>
    <w:rsid w:val="0092132D"/>
    <w:rsid w:val="00921787"/>
    <w:rsid w:val="0092196A"/>
    <w:rsid w:val="009219C7"/>
    <w:rsid w:val="00921BC8"/>
    <w:rsid w:val="00921E96"/>
    <w:rsid w:val="00921F41"/>
    <w:rsid w:val="0092269E"/>
    <w:rsid w:val="009226BB"/>
    <w:rsid w:val="009228E3"/>
    <w:rsid w:val="00923739"/>
    <w:rsid w:val="00923CF4"/>
    <w:rsid w:val="00924004"/>
    <w:rsid w:val="0092526B"/>
    <w:rsid w:val="00925B60"/>
    <w:rsid w:val="00925D9F"/>
    <w:rsid w:val="00926317"/>
    <w:rsid w:val="009265B1"/>
    <w:rsid w:val="00926719"/>
    <w:rsid w:val="009268F0"/>
    <w:rsid w:val="00926B32"/>
    <w:rsid w:val="00926DDE"/>
    <w:rsid w:val="00926E06"/>
    <w:rsid w:val="00926F01"/>
    <w:rsid w:val="00926F99"/>
    <w:rsid w:val="009274C8"/>
    <w:rsid w:val="009274E8"/>
    <w:rsid w:val="00927531"/>
    <w:rsid w:val="009279E1"/>
    <w:rsid w:val="00927CF4"/>
    <w:rsid w:val="00927E10"/>
    <w:rsid w:val="00927E60"/>
    <w:rsid w:val="009300C1"/>
    <w:rsid w:val="009307F7"/>
    <w:rsid w:val="00930A54"/>
    <w:rsid w:val="0093138C"/>
    <w:rsid w:val="00931FED"/>
    <w:rsid w:val="00932159"/>
    <w:rsid w:val="009321C9"/>
    <w:rsid w:val="00932273"/>
    <w:rsid w:val="009327FC"/>
    <w:rsid w:val="00932DB0"/>
    <w:rsid w:val="00933187"/>
    <w:rsid w:val="00933DB5"/>
    <w:rsid w:val="00934A48"/>
    <w:rsid w:val="00934EE9"/>
    <w:rsid w:val="00934FEB"/>
    <w:rsid w:val="009352A7"/>
    <w:rsid w:val="00935345"/>
    <w:rsid w:val="00935F67"/>
    <w:rsid w:val="00936B5D"/>
    <w:rsid w:val="009379B6"/>
    <w:rsid w:val="00937ACE"/>
    <w:rsid w:val="00940386"/>
    <w:rsid w:val="00940670"/>
    <w:rsid w:val="009407D7"/>
    <w:rsid w:val="00940A07"/>
    <w:rsid w:val="00940B0A"/>
    <w:rsid w:val="00940BAD"/>
    <w:rsid w:val="00940CA0"/>
    <w:rsid w:val="00941A5C"/>
    <w:rsid w:val="00941E3F"/>
    <w:rsid w:val="00942DC6"/>
    <w:rsid w:val="00942E81"/>
    <w:rsid w:val="0094308C"/>
    <w:rsid w:val="0094325C"/>
    <w:rsid w:val="0094379D"/>
    <w:rsid w:val="0094380F"/>
    <w:rsid w:val="0094396F"/>
    <w:rsid w:val="00943D24"/>
    <w:rsid w:val="00943E35"/>
    <w:rsid w:val="009446CB"/>
    <w:rsid w:val="009447D4"/>
    <w:rsid w:val="00944AAA"/>
    <w:rsid w:val="00944EFE"/>
    <w:rsid w:val="00944F4B"/>
    <w:rsid w:val="00944F70"/>
    <w:rsid w:val="009453BC"/>
    <w:rsid w:val="00945BC1"/>
    <w:rsid w:val="00946031"/>
    <w:rsid w:val="00946529"/>
    <w:rsid w:val="00946805"/>
    <w:rsid w:val="00946C26"/>
    <w:rsid w:val="00946FAA"/>
    <w:rsid w:val="00947681"/>
    <w:rsid w:val="00947D7C"/>
    <w:rsid w:val="00947DE2"/>
    <w:rsid w:val="00947E9B"/>
    <w:rsid w:val="00947EC3"/>
    <w:rsid w:val="00947F5D"/>
    <w:rsid w:val="00947FDA"/>
    <w:rsid w:val="00950088"/>
    <w:rsid w:val="00950281"/>
    <w:rsid w:val="0095036B"/>
    <w:rsid w:val="009507FA"/>
    <w:rsid w:val="00951A49"/>
    <w:rsid w:val="009529C2"/>
    <w:rsid w:val="00952F72"/>
    <w:rsid w:val="009534B9"/>
    <w:rsid w:val="00953C77"/>
    <w:rsid w:val="00953CAB"/>
    <w:rsid w:val="00953F76"/>
    <w:rsid w:val="0095401B"/>
    <w:rsid w:val="00954097"/>
    <w:rsid w:val="00954341"/>
    <w:rsid w:val="009543BB"/>
    <w:rsid w:val="009549A6"/>
    <w:rsid w:val="00954AB7"/>
    <w:rsid w:val="00954CC4"/>
    <w:rsid w:val="00954D91"/>
    <w:rsid w:val="00955559"/>
    <w:rsid w:val="00955930"/>
    <w:rsid w:val="00955CF1"/>
    <w:rsid w:val="00955CF9"/>
    <w:rsid w:val="009565D3"/>
    <w:rsid w:val="00956948"/>
    <w:rsid w:val="00956A96"/>
    <w:rsid w:val="00956BF8"/>
    <w:rsid w:val="00956DF0"/>
    <w:rsid w:val="0095761C"/>
    <w:rsid w:val="00957CBD"/>
    <w:rsid w:val="00957EC8"/>
    <w:rsid w:val="00957FE2"/>
    <w:rsid w:val="00960577"/>
    <w:rsid w:val="00960769"/>
    <w:rsid w:val="009617B4"/>
    <w:rsid w:val="00961B72"/>
    <w:rsid w:val="00961BB6"/>
    <w:rsid w:val="00961FE2"/>
    <w:rsid w:val="0096369C"/>
    <w:rsid w:val="009642DC"/>
    <w:rsid w:val="0096495E"/>
    <w:rsid w:val="009649DF"/>
    <w:rsid w:val="00965091"/>
    <w:rsid w:val="00965605"/>
    <w:rsid w:val="00966304"/>
    <w:rsid w:val="009666E4"/>
    <w:rsid w:val="00966D3E"/>
    <w:rsid w:val="00967489"/>
    <w:rsid w:val="00967683"/>
    <w:rsid w:val="009676DD"/>
    <w:rsid w:val="00967AAA"/>
    <w:rsid w:val="00967D0C"/>
    <w:rsid w:val="00967EA3"/>
    <w:rsid w:val="00970051"/>
    <w:rsid w:val="0097028A"/>
    <w:rsid w:val="00970390"/>
    <w:rsid w:val="009706E0"/>
    <w:rsid w:val="0097092F"/>
    <w:rsid w:val="00970EF2"/>
    <w:rsid w:val="00971A13"/>
    <w:rsid w:val="009726CC"/>
    <w:rsid w:val="009726DF"/>
    <w:rsid w:val="00972AC9"/>
    <w:rsid w:val="00973261"/>
    <w:rsid w:val="0097352D"/>
    <w:rsid w:val="00973C45"/>
    <w:rsid w:val="00974B68"/>
    <w:rsid w:val="0097550A"/>
    <w:rsid w:val="0097566D"/>
    <w:rsid w:val="009758E1"/>
    <w:rsid w:val="00975930"/>
    <w:rsid w:val="00975977"/>
    <w:rsid w:val="009762E4"/>
    <w:rsid w:val="00976300"/>
    <w:rsid w:val="0097638F"/>
    <w:rsid w:val="00976465"/>
    <w:rsid w:val="00976480"/>
    <w:rsid w:val="009764DE"/>
    <w:rsid w:val="00976949"/>
    <w:rsid w:val="00977158"/>
    <w:rsid w:val="0097728B"/>
    <w:rsid w:val="00977369"/>
    <w:rsid w:val="009773FA"/>
    <w:rsid w:val="009777B0"/>
    <w:rsid w:val="0098001E"/>
    <w:rsid w:val="00980544"/>
    <w:rsid w:val="0098070D"/>
    <w:rsid w:val="00980C96"/>
    <w:rsid w:val="00980D5D"/>
    <w:rsid w:val="009810AB"/>
    <w:rsid w:val="009818E9"/>
    <w:rsid w:val="00982BD6"/>
    <w:rsid w:val="00982E0C"/>
    <w:rsid w:val="00982F7C"/>
    <w:rsid w:val="00982FC4"/>
    <w:rsid w:val="00983150"/>
    <w:rsid w:val="009831C0"/>
    <w:rsid w:val="00983247"/>
    <w:rsid w:val="00983453"/>
    <w:rsid w:val="009835A8"/>
    <w:rsid w:val="00983642"/>
    <w:rsid w:val="00983645"/>
    <w:rsid w:val="00983833"/>
    <w:rsid w:val="00983B43"/>
    <w:rsid w:val="0098412F"/>
    <w:rsid w:val="00984231"/>
    <w:rsid w:val="009844F9"/>
    <w:rsid w:val="00984713"/>
    <w:rsid w:val="0098489B"/>
    <w:rsid w:val="00984E7B"/>
    <w:rsid w:val="0098521A"/>
    <w:rsid w:val="009858FD"/>
    <w:rsid w:val="00985C7C"/>
    <w:rsid w:val="00985D10"/>
    <w:rsid w:val="00985FF8"/>
    <w:rsid w:val="0098671A"/>
    <w:rsid w:val="00986730"/>
    <w:rsid w:val="00986DF4"/>
    <w:rsid w:val="009874CD"/>
    <w:rsid w:val="009877C6"/>
    <w:rsid w:val="009878E3"/>
    <w:rsid w:val="009879B1"/>
    <w:rsid w:val="00987BFD"/>
    <w:rsid w:val="00987F9F"/>
    <w:rsid w:val="00990006"/>
    <w:rsid w:val="0099095B"/>
    <w:rsid w:val="00990A86"/>
    <w:rsid w:val="009910D9"/>
    <w:rsid w:val="00991337"/>
    <w:rsid w:val="009913C7"/>
    <w:rsid w:val="009914AD"/>
    <w:rsid w:val="00991A93"/>
    <w:rsid w:val="00992396"/>
    <w:rsid w:val="009924F2"/>
    <w:rsid w:val="00992A23"/>
    <w:rsid w:val="00992A51"/>
    <w:rsid w:val="00992DFC"/>
    <w:rsid w:val="0099300C"/>
    <w:rsid w:val="00993050"/>
    <w:rsid w:val="00993154"/>
    <w:rsid w:val="009935BF"/>
    <w:rsid w:val="009935F1"/>
    <w:rsid w:val="00993814"/>
    <w:rsid w:val="0099396C"/>
    <w:rsid w:val="00993DAE"/>
    <w:rsid w:val="009942D4"/>
    <w:rsid w:val="00994A17"/>
    <w:rsid w:val="00994CAC"/>
    <w:rsid w:val="00994CE1"/>
    <w:rsid w:val="00994F8F"/>
    <w:rsid w:val="0099531D"/>
    <w:rsid w:val="009957D6"/>
    <w:rsid w:val="00995966"/>
    <w:rsid w:val="00996200"/>
    <w:rsid w:val="009962D8"/>
    <w:rsid w:val="009963F4"/>
    <w:rsid w:val="00996855"/>
    <w:rsid w:val="00996A37"/>
    <w:rsid w:val="00996C69"/>
    <w:rsid w:val="009973FF"/>
    <w:rsid w:val="00997730"/>
    <w:rsid w:val="009A023C"/>
    <w:rsid w:val="009A0925"/>
    <w:rsid w:val="009A0A35"/>
    <w:rsid w:val="009A142E"/>
    <w:rsid w:val="009A1C5A"/>
    <w:rsid w:val="009A1C69"/>
    <w:rsid w:val="009A1ED4"/>
    <w:rsid w:val="009A22E7"/>
    <w:rsid w:val="009A24FB"/>
    <w:rsid w:val="009A266A"/>
    <w:rsid w:val="009A2DA7"/>
    <w:rsid w:val="009A2FE2"/>
    <w:rsid w:val="009A32E1"/>
    <w:rsid w:val="009A36B8"/>
    <w:rsid w:val="009A3F18"/>
    <w:rsid w:val="009A4762"/>
    <w:rsid w:val="009A49AE"/>
    <w:rsid w:val="009A5839"/>
    <w:rsid w:val="009A583D"/>
    <w:rsid w:val="009A5F59"/>
    <w:rsid w:val="009A65C7"/>
    <w:rsid w:val="009A6988"/>
    <w:rsid w:val="009A6AD9"/>
    <w:rsid w:val="009A776E"/>
    <w:rsid w:val="009A7ABF"/>
    <w:rsid w:val="009A7F69"/>
    <w:rsid w:val="009B04EB"/>
    <w:rsid w:val="009B0693"/>
    <w:rsid w:val="009B0695"/>
    <w:rsid w:val="009B08E0"/>
    <w:rsid w:val="009B102D"/>
    <w:rsid w:val="009B1177"/>
    <w:rsid w:val="009B1699"/>
    <w:rsid w:val="009B1870"/>
    <w:rsid w:val="009B1B62"/>
    <w:rsid w:val="009B1E80"/>
    <w:rsid w:val="009B20F2"/>
    <w:rsid w:val="009B2569"/>
    <w:rsid w:val="009B2743"/>
    <w:rsid w:val="009B2BA3"/>
    <w:rsid w:val="009B2BD3"/>
    <w:rsid w:val="009B2ECB"/>
    <w:rsid w:val="009B2F5E"/>
    <w:rsid w:val="009B2FA2"/>
    <w:rsid w:val="009B30EB"/>
    <w:rsid w:val="009B37B7"/>
    <w:rsid w:val="009B3DE1"/>
    <w:rsid w:val="009B42CA"/>
    <w:rsid w:val="009B43EF"/>
    <w:rsid w:val="009B495E"/>
    <w:rsid w:val="009B49DB"/>
    <w:rsid w:val="009B49FB"/>
    <w:rsid w:val="009B4C75"/>
    <w:rsid w:val="009B4DCA"/>
    <w:rsid w:val="009B5073"/>
    <w:rsid w:val="009B521C"/>
    <w:rsid w:val="009B5419"/>
    <w:rsid w:val="009B5811"/>
    <w:rsid w:val="009B58AC"/>
    <w:rsid w:val="009B5AD5"/>
    <w:rsid w:val="009B5B14"/>
    <w:rsid w:val="009B5CC3"/>
    <w:rsid w:val="009B5D25"/>
    <w:rsid w:val="009B5F80"/>
    <w:rsid w:val="009B68BF"/>
    <w:rsid w:val="009B6A5A"/>
    <w:rsid w:val="009B6E86"/>
    <w:rsid w:val="009B7904"/>
    <w:rsid w:val="009B793F"/>
    <w:rsid w:val="009B7A4E"/>
    <w:rsid w:val="009B7AA9"/>
    <w:rsid w:val="009B7B0F"/>
    <w:rsid w:val="009B7C99"/>
    <w:rsid w:val="009B7F46"/>
    <w:rsid w:val="009C0D65"/>
    <w:rsid w:val="009C13A1"/>
    <w:rsid w:val="009C1749"/>
    <w:rsid w:val="009C1927"/>
    <w:rsid w:val="009C1C0A"/>
    <w:rsid w:val="009C1DCF"/>
    <w:rsid w:val="009C1F6B"/>
    <w:rsid w:val="009C250E"/>
    <w:rsid w:val="009C27C6"/>
    <w:rsid w:val="009C27EC"/>
    <w:rsid w:val="009C2913"/>
    <w:rsid w:val="009C2D82"/>
    <w:rsid w:val="009C2E29"/>
    <w:rsid w:val="009C3CD3"/>
    <w:rsid w:val="009C3ECF"/>
    <w:rsid w:val="009C4105"/>
    <w:rsid w:val="009C4791"/>
    <w:rsid w:val="009C48BD"/>
    <w:rsid w:val="009C4F8A"/>
    <w:rsid w:val="009C52F4"/>
    <w:rsid w:val="009C575D"/>
    <w:rsid w:val="009C5A0C"/>
    <w:rsid w:val="009C5E2F"/>
    <w:rsid w:val="009C635A"/>
    <w:rsid w:val="009C6437"/>
    <w:rsid w:val="009C6A43"/>
    <w:rsid w:val="009C6B86"/>
    <w:rsid w:val="009C6DA8"/>
    <w:rsid w:val="009C6FC3"/>
    <w:rsid w:val="009C71B2"/>
    <w:rsid w:val="009C7792"/>
    <w:rsid w:val="009C781D"/>
    <w:rsid w:val="009D017F"/>
    <w:rsid w:val="009D0953"/>
    <w:rsid w:val="009D1006"/>
    <w:rsid w:val="009D10AF"/>
    <w:rsid w:val="009D1746"/>
    <w:rsid w:val="009D1762"/>
    <w:rsid w:val="009D1DF7"/>
    <w:rsid w:val="009D2319"/>
    <w:rsid w:val="009D2CEE"/>
    <w:rsid w:val="009D2E6D"/>
    <w:rsid w:val="009D2FEB"/>
    <w:rsid w:val="009D30BB"/>
    <w:rsid w:val="009D3203"/>
    <w:rsid w:val="009D355A"/>
    <w:rsid w:val="009D40AE"/>
    <w:rsid w:val="009D46E3"/>
    <w:rsid w:val="009D48AF"/>
    <w:rsid w:val="009D4B5C"/>
    <w:rsid w:val="009D4C6D"/>
    <w:rsid w:val="009D50A6"/>
    <w:rsid w:val="009D5313"/>
    <w:rsid w:val="009D58C2"/>
    <w:rsid w:val="009D5B01"/>
    <w:rsid w:val="009D5BDF"/>
    <w:rsid w:val="009D5D92"/>
    <w:rsid w:val="009D6039"/>
    <w:rsid w:val="009D65A1"/>
    <w:rsid w:val="009D735E"/>
    <w:rsid w:val="009D73C7"/>
    <w:rsid w:val="009D73E8"/>
    <w:rsid w:val="009E0973"/>
    <w:rsid w:val="009E0F17"/>
    <w:rsid w:val="009E1A45"/>
    <w:rsid w:val="009E1F54"/>
    <w:rsid w:val="009E2042"/>
    <w:rsid w:val="009E28B7"/>
    <w:rsid w:val="009E31EA"/>
    <w:rsid w:val="009E371C"/>
    <w:rsid w:val="009E3F34"/>
    <w:rsid w:val="009E3F35"/>
    <w:rsid w:val="009E3F82"/>
    <w:rsid w:val="009E48EE"/>
    <w:rsid w:val="009E4EC4"/>
    <w:rsid w:val="009E52FE"/>
    <w:rsid w:val="009E5574"/>
    <w:rsid w:val="009E5968"/>
    <w:rsid w:val="009E5AD8"/>
    <w:rsid w:val="009E5C5F"/>
    <w:rsid w:val="009E5D9E"/>
    <w:rsid w:val="009E6055"/>
    <w:rsid w:val="009E612F"/>
    <w:rsid w:val="009E66F6"/>
    <w:rsid w:val="009E6824"/>
    <w:rsid w:val="009E68AE"/>
    <w:rsid w:val="009E693D"/>
    <w:rsid w:val="009E7034"/>
    <w:rsid w:val="009E741D"/>
    <w:rsid w:val="009E74A2"/>
    <w:rsid w:val="009E752D"/>
    <w:rsid w:val="009E7801"/>
    <w:rsid w:val="009E7865"/>
    <w:rsid w:val="009E7E7B"/>
    <w:rsid w:val="009E7FFC"/>
    <w:rsid w:val="009F01A0"/>
    <w:rsid w:val="009F04E0"/>
    <w:rsid w:val="009F04F1"/>
    <w:rsid w:val="009F13E4"/>
    <w:rsid w:val="009F1765"/>
    <w:rsid w:val="009F17A4"/>
    <w:rsid w:val="009F1F67"/>
    <w:rsid w:val="009F24B6"/>
    <w:rsid w:val="009F25AD"/>
    <w:rsid w:val="009F268E"/>
    <w:rsid w:val="009F2710"/>
    <w:rsid w:val="009F2720"/>
    <w:rsid w:val="009F27C4"/>
    <w:rsid w:val="009F2D3E"/>
    <w:rsid w:val="009F2DDA"/>
    <w:rsid w:val="009F2F77"/>
    <w:rsid w:val="009F3050"/>
    <w:rsid w:val="009F4058"/>
    <w:rsid w:val="009F43D3"/>
    <w:rsid w:val="009F46C4"/>
    <w:rsid w:val="009F474B"/>
    <w:rsid w:val="009F4980"/>
    <w:rsid w:val="009F4D23"/>
    <w:rsid w:val="009F4D87"/>
    <w:rsid w:val="009F4FC8"/>
    <w:rsid w:val="009F54AE"/>
    <w:rsid w:val="009F62B6"/>
    <w:rsid w:val="009F662D"/>
    <w:rsid w:val="009F6A77"/>
    <w:rsid w:val="009F6E7F"/>
    <w:rsid w:val="009F772E"/>
    <w:rsid w:val="009F78F4"/>
    <w:rsid w:val="009F7E64"/>
    <w:rsid w:val="00A00CCB"/>
    <w:rsid w:val="00A00D10"/>
    <w:rsid w:val="00A01602"/>
    <w:rsid w:val="00A018AE"/>
    <w:rsid w:val="00A01F98"/>
    <w:rsid w:val="00A02406"/>
    <w:rsid w:val="00A02A89"/>
    <w:rsid w:val="00A02BC7"/>
    <w:rsid w:val="00A03A25"/>
    <w:rsid w:val="00A03AE8"/>
    <w:rsid w:val="00A03B97"/>
    <w:rsid w:val="00A03FCF"/>
    <w:rsid w:val="00A04236"/>
    <w:rsid w:val="00A04484"/>
    <w:rsid w:val="00A04768"/>
    <w:rsid w:val="00A04B38"/>
    <w:rsid w:val="00A04C53"/>
    <w:rsid w:val="00A04E77"/>
    <w:rsid w:val="00A04F59"/>
    <w:rsid w:val="00A050B1"/>
    <w:rsid w:val="00A0597F"/>
    <w:rsid w:val="00A05B9F"/>
    <w:rsid w:val="00A060DD"/>
    <w:rsid w:val="00A0635E"/>
    <w:rsid w:val="00A06B14"/>
    <w:rsid w:val="00A10167"/>
    <w:rsid w:val="00A107EF"/>
    <w:rsid w:val="00A10C33"/>
    <w:rsid w:val="00A10CB8"/>
    <w:rsid w:val="00A10E59"/>
    <w:rsid w:val="00A10EEC"/>
    <w:rsid w:val="00A1126E"/>
    <w:rsid w:val="00A11536"/>
    <w:rsid w:val="00A11A41"/>
    <w:rsid w:val="00A11DCA"/>
    <w:rsid w:val="00A12678"/>
    <w:rsid w:val="00A1299D"/>
    <w:rsid w:val="00A12E64"/>
    <w:rsid w:val="00A137EA"/>
    <w:rsid w:val="00A13E2D"/>
    <w:rsid w:val="00A1439B"/>
    <w:rsid w:val="00A14482"/>
    <w:rsid w:val="00A148B8"/>
    <w:rsid w:val="00A148F2"/>
    <w:rsid w:val="00A14957"/>
    <w:rsid w:val="00A150FE"/>
    <w:rsid w:val="00A1523B"/>
    <w:rsid w:val="00A156A8"/>
    <w:rsid w:val="00A1570D"/>
    <w:rsid w:val="00A1606E"/>
    <w:rsid w:val="00A168B5"/>
    <w:rsid w:val="00A168D2"/>
    <w:rsid w:val="00A16D32"/>
    <w:rsid w:val="00A16DCF"/>
    <w:rsid w:val="00A17157"/>
    <w:rsid w:val="00A17AB2"/>
    <w:rsid w:val="00A17CD2"/>
    <w:rsid w:val="00A203E1"/>
    <w:rsid w:val="00A20A23"/>
    <w:rsid w:val="00A20A5C"/>
    <w:rsid w:val="00A20DDB"/>
    <w:rsid w:val="00A21456"/>
    <w:rsid w:val="00A21508"/>
    <w:rsid w:val="00A217C2"/>
    <w:rsid w:val="00A21B74"/>
    <w:rsid w:val="00A21DDE"/>
    <w:rsid w:val="00A21DEB"/>
    <w:rsid w:val="00A222B0"/>
    <w:rsid w:val="00A22627"/>
    <w:rsid w:val="00A22924"/>
    <w:rsid w:val="00A22998"/>
    <w:rsid w:val="00A23AEB"/>
    <w:rsid w:val="00A241E5"/>
    <w:rsid w:val="00A24278"/>
    <w:rsid w:val="00A242E9"/>
    <w:rsid w:val="00A243EF"/>
    <w:rsid w:val="00A24746"/>
    <w:rsid w:val="00A25272"/>
    <w:rsid w:val="00A252FC"/>
    <w:rsid w:val="00A2531E"/>
    <w:rsid w:val="00A25914"/>
    <w:rsid w:val="00A25AB5"/>
    <w:rsid w:val="00A25F31"/>
    <w:rsid w:val="00A26477"/>
    <w:rsid w:val="00A2678D"/>
    <w:rsid w:val="00A26798"/>
    <w:rsid w:val="00A2697C"/>
    <w:rsid w:val="00A26AA9"/>
    <w:rsid w:val="00A26C3D"/>
    <w:rsid w:val="00A26C3E"/>
    <w:rsid w:val="00A26C89"/>
    <w:rsid w:val="00A272CF"/>
    <w:rsid w:val="00A275D6"/>
    <w:rsid w:val="00A30073"/>
    <w:rsid w:val="00A302B9"/>
    <w:rsid w:val="00A30855"/>
    <w:rsid w:val="00A3092F"/>
    <w:rsid w:val="00A30FE5"/>
    <w:rsid w:val="00A3138A"/>
    <w:rsid w:val="00A314DA"/>
    <w:rsid w:val="00A31605"/>
    <w:rsid w:val="00A31815"/>
    <w:rsid w:val="00A31D38"/>
    <w:rsid w:val="00A327CF"/>
    <w:rsid w:val="00A32B9E"/>
    <w:rsid w:val="00A32DFB"/>
    <w:rsid w:val="00A32EA0"/>
    <w:rsid w:val="00A32EA8"/>
    <w:rsid w:val="00A32F20"/>
    <w:rsid w:val="00A32FFD"/>
    <w:rsid w:val="00A3349D"/>
    <w:rsid w:val="00A33BCF"/>
    <w:rsid w:val="00A3404C"/>
    <w:rsid w:val="00A34388"/>
    <w:rsid w:val="00A34405"/>
    <w:rsid w:val="00A351CA"/>
    <w:rsid w:val="00A3592D"/>
    <w:rsid w:val="00A35E39"/>
    <w:rsid w:val="00A363A7"/>
    <w:rsid w:val="00A36690"/>
    <w:rsid w:val="00A3682E"/>
    <w:rsid w:val="00A3687E"/>
    <w:rsid w:val="00A3692E"/>
    <w:rsid w:val="00A375CE"/>
    <w:rsid w:val="00A37DFC"/>
    <w:rsid w:val="00A40A4E"/>
    <w:rsid w:val="00A40AA9"/>
    <w:rsid w:val="00A41486"/>
    <w:rsid w:val="00A41ACC"/>
    <w:rsid w:val="00A41BD3"/>
    <w:rsid w:val="00A41BEA"/>
    <w:rsid w:val="00A42E49"/>
    <w:rsid w:val="00A435F4"/>
    <w:rsid w:val="00A43A66"/>
    <w:rsid w:val="00A43CB8"/>
    <w:rsid w:val="00A43F91"/>
    <w:rsid w:val="00A44117"/>
    <w:rsid w:val="00A44198"/>
    <w:rsid w:val="00A44729"/>
    <w:rsid w:val="00A44A9C"/>
    <w:rsid w:val="00A45085"/>
    <w:rsid w:val="00A45196"/>
    <w:rsid w:val="00A451A3"/>
    <w:rsid w:val="00A4544A"/>
    <w:rsid w:val="00A45B83"/>
    <w:rsid w:val="00A45C0F"/>
    <w:rsid w:val="00A4622B"/>
    <w:rsid w:val="00A46D42"/>
    <w:rsid w:val="00A472B8"/>
    <w:rsid w:val="00A472F6"/>
    <w:rsid w:val="00A47450"/>
    <w:rsid w:val="00A479FA"/>
    <w:rsid w:val="00A47D52"/>
    <w:rsid w:val="00A50021"/>
    <w:rsid w:val="00A50086"/>
    <w:rsid w:val="00A50735"/>
    <w:rsid w:val="00A50DBE"/>
    <w:rsid w:val="00A51342"/>
    <w:rsid w:val="00A52163"/>
    <w:rsid w:val="00A528BD"/>
    <w:rsid w:val="00A52A92"/>
    <w:rsid w:val="00A52F72"/>
    <w:rsid w:val="00A531A2"/>
    <w:rsid w:val="00A539D3"/>
    <w:rsid w:val="00A53C4A"/>
    <w:rsid w:val="00A53D05"/>
    <w:rsid w:val="00A5430D"/>
    <w:rsid w:val="00A546B5"/>
    <w:rsid w:val="00A5474E"/>
    <w:rsid w:val="00A54831"/>
    <w:rsid w:val="00A55080"/>
    <w:rsid w:val="00A55910"/>
    <w:rsid w:val="00A55B57"/>
    <w:rsid w:val="00A55B66"/>
    <w:rsid w:val="00A5601C"/>
    <w:rsid w:val="00A56153"/>
    <w:rsid w:val="00A56399"/>
    <w:rsid w:val="00A56789"/>
    <w:rsid w:val="00A569A7"/>
    <w:rsid w:val="00A5729E"/>
    <w:rsid w:val="00A57335"/>
    <w:rsid w:val="00A5735A"/>
    <w:rsid w:val="00A57732"/>
    <w:rsid w:val="00A57942"/>
    <w:rsid w:val="00A57A63"/>
    <w:rsid w:val="00A57EA1"/>
    <w:rsid w:val="00A60EE4"/>
    <w:rsid w:val="00A60FAB"/>
    <w:rsid w:val="00A611DD"/>
    <w:rsid w:val="00A61A27"/>
    <w:rsid w:val="00A61C40"/>
    <w:rsid w:val="00A625A7"/>
    <w:rsid w:val="00A62930"/>
    <w:rsid w:val="00A62A69"/>
    <w:rsid w:val="00A62C68"/>
    <w:rsid w:val="00A6396C"/>
    <w:rsid w:val="00A63B28"/>
    <w:rsid w:val="00A63CC0"/>
    <w:rsid w:val="00A63EF0"/>
    <w:rsid w:val="00A6405B"/>
    <w:rsid w:val="00A642E0"/>
    <w:rsid w:val="00A645BC"/>
    <w:rsid w:val="00A64756"/>
    <w:rsid w:val="00A64ABF"/>
    <w:rsid w:val="00A650AB"/>
    <w:rsid w:val="00A658F8"/>
    <w:rsid w:val="00A65B2D"/>
    <w:rsid w:val="00A65CFA"/>
    <w:rsid w:val="00A6626F"/>
    <w:rsid w:val="00A666EC"/>
    <w:rsid w:val="00A67370"/>
    <w:rsid w:val="00A67866"/>
    <w:rsid w:val="00A67D9C"/>
    <w:rsid w:val="00A67E39"/>
    <w:rsid w:val="00A7027D"/>
    <w:rsid w:val="00A705F2"/>
    <w:rsid w:val="00A706A6"/>
    <w:rsid w:val="00A706D0"/>
    <w:rsid w:val="00A70768"/>
    <w:rsid w:val="00A70807"/>
    <w:rsid w:val="00A70B09"/>
    <w:rsid w:val="00A70CF8"/>
    <w:rsid w:val="00A70D0E"/>
    <w:rsid w:val="00A714FD"/>
    <w:rsid w:val="00A715D4"/>
    <w:rsid w:val="00A71713"/>
    <w:rsid w:val="00A7205E"/>
    <w:rsid w:val="00A721AF"/>
    <w:rsid w:val="00A722E9"/>
    <w:rsid w:val="00A72D13"/>
    <w:rsid w:val="00A734C8"/>
    <w:rsid w:val="00A73547"/>
    <w:rsid w:val="00A73564"/>
    <w:rsid w:val="00A73EA0"/>
    <w:rsid w:val="00A74154"/>
    <w:rsid w:val="00A74443"/>
    <w:rsid w:val="00A7513B"/>
    <w:rsid w:val="00A7593B"/>
    <w:rsid w:val="00A75FBF"/>
    <w:rsid w:val="00A75FE1"/>
    <w:rsid w:val="00A760FF"/>
    <w:rsid w:val="00A76C64"/>
    <w:rsid w:val="00A76E72"/>
    <w:rsid w:val="00A7791C"/>
    <w:rsid w:val="00A77AD6"/>
    <w:rsid w:val="00A77DC7"/>
    <w:rsid w:val="00A77E8B"/>
    <w:rsid w:val="00A800EA"/>
    <w:rsid w:val="00A804FA"/>
    <w:rsid w:val="00A80509"/>
    <w:rsid w:val="00A80BA0"/>
    <w:rsid w:val="00A81353"/>
    <w:rsid w:val="00A81461"/>
    <w:rsid w:val="00A81464"/>
    <w:rsid w:val="00A8158D"/>
    <w:rsid w:val="00A8200C"/>
    <w:rsid w:val="00A82437"/>
    <w:rsid w:val="00A82F8B"/>
    <w:rsid w:val="00A831E4"/>
    <w:rsid w:val="00A83682"/>
    <w:rsid w:val="00A83801"/>
    <w:rsid w:val="00A83DB0"/>
    <w:rsid w:val="00A842A2"/>
    <w:rsid w:val="00A8461B"/>
    <w:rsid w:val="00A84B9D"/>
    <w:rsid w:val="00A85777"/>
    <w:rsid w:val="00A857DE"/>
    <w:rsid w:val="00A8584E"/>
    <w:rsid w:val="00A858CC"/>
    <w:rsid w:val="00A85FF6"/>
    <w:rsid w:val="00A86799"/>
    <w:rsid w:val="00A86831"/>
    <w:rsid w:val="00A86B37"/>
    <w:rsid w:val="00A86C07"/>
    <w:rsid w:val="00A8730E"/>
    <w:rsid w:val="00A8738A"/>
    <w:rsid w:val="00A87FFB"/>
    <w:rsid w:val="00A90714"/>
    <w:rsid w:val="00A90896"/>
    <w:rsid w:val="00A9099D"/>
    <w:rsid w:val="00A90AC5"/>
    <w:rsid w:val="00A90BF7"/>
    <w:rsid w:val="00A90D28"/>
    <w:rsid w:val="00A914F5"/>
    <w:rsid w:val="00A915D3"/>
    <w:rsid w:val="00A92422"/>
    <w:rsid w:val="00A9260B"/>
    <w:rsid w:val="00A9267D"/>
    <w:rsid w:val="00A933F3"/>
    <w:rsid w:val="00A93460"/>
    <w:rsid w:val="00A936EA"/>
    <w:rsid w:val="00A93A5D"/>
    <w:rsid w:val="00A93B04"/>
    <w:rsid w:val="00A93E75"/>
    <w:rsid w:val="00A94003"/>
    <w:rsid w:val="00A94A55"/>
    <w:rsid w:val="00A94C62"/>
    <w:rsid w:val="00A94E93"/>
    <w:rsid w:val="00A94FD5"/>
    <w:rsid w:val="00A954A0"/>
    <w:rsid w:val="00A95841"/>
    <w:rsid w:val="00A9586B"/>
    <w:rsid w:val="00A959B3"/>
    <w:rsid w:val="00A95A73"/>
    <w:rsid w:val="00A95AFB"/>
    <w:rsid w:val="00A95D3D"/>
    <w:rsid w:val="00A964D4"/>
    <w:rsid w:val="00A968D3"/>
    <w:rsid w:val="00A9696E"/>
    <w:rsid w:val="00A96BA1"/>
    <w:rsid w:val="00A96DEB"/>
    <w:rsid w:val="00A97208"/>
    <w:rsid w:val="00A97CD6"/>
    <w:rsid w:val="00AA0087"/>
    <w:rsid w:val="00AA07C2"/>
    <w:rsid w:val="00AA1035"/>
    <w:rsid w:val="00AA1709"/>
    <w:rsid w:val="00AA19F7"/>
    <w:rsid w:val="00AA1DF7"/>
    <w:rsid w:val="00AA21CF"/>
    <w:rsid w:val="00AA239B"/>
    <w:rsid w:val="00AA2690"/>
    <w:rsid w:val="00AA32B4"/>
    <w:rsid w:val="00AA36F5"/>
    <w:rsid w:val="00AA3895"/>
    <w:rsid w:val="00AA3BF4"/>
    <w:rsid w:val="00AA4118"/>
    <w:rsid w:val="00AA432D"/>
    <w:rsid w:val="00AA43EA"/>
    <w:rsid w:val="00AA46C0"/>
    <w:rsid w:val="00AA499C"/>
    <w:rsid w:val="00AA4CC1"/>
    <w:rsid w:val="00AA5118"/>
    <w:rsid w:val="00AA518C"/>
    <w:rsid w:val="00AA5501"/>
    <w:rsid w:val="00AA5FB3"/>
    <w:rsid w:val="00AA635A"/>
    <w:rsid w:val="00AA7354"/>
    <w:rsid w:val="00AA7BC7"/>
    <w:rsid w:val="00AB099D"/>
    <w:rsid w:val="00AB09F0"/>
    <w:rsid w:val="00AB11A0"/>
    <w:rsid w:val="00AB156F"/>
    <w:rsid w:val="00AB1770"/>
    <w:rsid w:val="00AB1831"/>
    <w:rsid w:val="00AB184F"/>
    <w:rsid w:val="00AB20A1"/>
    <w:rsid w:val="00AB21B1"/>
    <w:rsid w:val="00AB239E"/>
    <w:rsid w:val="00AB269C"/>
    <w:rsid w:val="00AB31C5"/>
    <w:rsid w:val="00AB3EAD"/>
    <w:rsid w:val="00AB4993"/>
    <w:rsid w:val="00AB4BD4"/>
    <w:rsid w:val="00AB4F05"/>
    <w:rsid w:val="00AB4FD3"/>
    <w:rsid w:val="00AB5767"/>
    <w:rsid w:val="00AB5A1D"/>
    <w:rsid w:val="00AB5DA5"/>
    <w:rsid w:val="00AB6924"/>
    <w:rsid w:val="00AB6AD6"/>
    <w:rsid w:val="00AB6C41"/>
    <w:rsid w:val="00AB7049"/>
    <w:rsid w:val="00AB7342"/>
    <w:rsid w:val="00AB79C6"/>
    <w:rsid w:val="00AB7A8A"/>
    <w:rsid w:val="00AC03F9"/>
    <w:rsid w:val="00AC0EB1"/>
    <w:rsid w:val="00AC12B8"/>
    <w:rsid w:val="00AC1A13"/>
    <w:rsid w:val="00AC1A7F"/>
    <w:rsid w:val="00AC1E97"/>
    <w:rsid w:val="00AC2151"/>
    <w:rsid w:val="00AC21D6"/>
    <w:rsid w:val="00AC22B5"/>
    <w:rsid w:val="00AC22D1"/>
    <w:rsid w:val="00AC25BA"/>
    <w:rsid w:val="00AC29A7"/>
    <w:rsid w:val="00AC2C8B"/>
    <w:rsid w:val="00AC3067"/>
    <w:rsid w:val="00AC30C7"/>
    <w:rsid w:val="00AC3579"/>
    <w:rsid w:val="00AC364D"/>
    <w:rsid w:val="00AC3884"/>
    <w:rsid w:val="00AC40F1"/>
    <w:rsid w:val="00AC4690"/>
    <w:rsid w:val="00AC4725"/>
    <w:rsid w:val="00AC4828"/>
    <w:rsid w:val="00AC4875"/>
    <w:rsid w:val="00AC4CF5"/>
    <w:rsid w:val="00AC4DCD"/>
    <w:rsid w:val="00AC4DDF"/>
    <w:rsid w:val="00AC4E48"/>
    <w:rsid w:val="00AC51EC"/>
    <w:rsid w:val="00AC56CC"/>
    <w:rsid w:val="00AC5E23"/>
    <w:rsid w:val="00AC624F"/>
    <w:rsid w:val="00AC69BF"/>
    <w:rsid w:val="00AC6BA9"/>
    <w:rsid w:val="00AC6F79"/>
    <w:rsid w:val="00AD03BB"/>
    <w:rsid w:val="00AD0794"/>
    <w:rsid w:val="00AD07A8"/>
    <w:rsid w:val="00AD08A8"/>
    <w:rsid w:val="00AD0919"/>
    <w:rsid w:val="00AD09EC"/>
    <w:rsid w:val="00AD1121"/>
    <w:rsid w:val="00AD17D1"/>
    <w:rsid w:val="00AD1BFD"/>
    <w:rsid w:val="00AD1CAA"/>
    <w:rsid w:val="00AD1CB1"/>
    <w:rsid w:val="00AD1ECC"/>
    <w:rsid w:val="00AD25D6"/>
    <w:rsid w:val="00AD29BB"/>
    <w:rsid w:val="00AD2BCB"/>
    <w:rsid w:val="00AD2ECA"/>
    <w:rsid w:val="00AD2F1C"/>
    <w:rsid w:val="00AD3038"/>
    <w:rsid w:val="00AD343B"/>
    <w:rsid w:val="00AD357D"/>
    <w:rsid w:val="00AD39E2"/>
    <w:rsid w:val="00AD403C"/>
    <w:rsid w:val="00AD450B"/>
    <w:rsid w:val="00AD47C3"/>
    <w:rsid w:val="00AD53B1"/>
    <w:rsid w:val="00AD5E05"/>
    <w:rsid w:val="00AD5E2A"/>
    <w:rsid w:val="00AD6250"/>
    <w:rsid w:val="00AD62C8"/>
    <w:rsid w:val="00AD6825"/>
    <w:rsid w:val="00AD68F9"/>
    <w:rsid w:val="00AD6C45"/>
    <w:rsid w:val="00AD6CAD"/>
    <w:rsid w:val="00AD74D7"/>
    <w:rsid w:val="00AD7B80"/>
    <w:rsid w:val="00AD7CF0"/>
    <w:rsid w:val="00AE0143"/>
    <w:rsid w:val="00AE05ED"/>
    <w:rsid w:val="00AE0920"/>
    <w:rsid w:val="00AE1029"/>
    <w:rsid w:val="00AE1081"/>
    <w:rsid w:val="00AE1136"/>
    <w:rsid w:val="00AE18F4"/>
    <w:rsid w:val="00AE1C49"/>
    <w:rsid w:val="00AE1CF8"/>
    <w:rsid w:val="00AE20DC"/>
    <w:rsid w:val="00AE2707"/>
    <w:rsid w:val="00AE30D7"/>
    <w:rsid w:val="00AE30E4"/>
    <w:rsid w:val="00AE3481"/>
    <w:rsid w:val="00AE36CA"/>
    <w:rsid w:val="00AE389C"/>
    <w:rsid w:val="00AE3943"/>
    <w:rsid w:val="00AE3C02"/>
    <w:rsid w:val="00AE3C13"/>
    <w:rsid w:val="00AE42C7"/>
    <w:rsid w:val="00AE4AC5"/>
    <w:rsid w:val="00AE4D1B"/>
    <w:rsid w:val="00AE51B8"/>
    <w:rsid w:val="00AE5304"/>
    <w:rsid w:val="00AE5A6D"/>
    <w:rsid w:val="00AE5B7D"/>
    <w:rsid w:val="00AE6079"/>
    <w:rsid w:val="00AE62D4"/>
    <w:rsid w:val="00AE657B"/>
    <w:rsid w:val="00AE6714"/>
    <w:rsid w:val="00AE6BDB"/>
    <w:rsid w:val="00AE6D72"/>
    <w:rsid w:val="00AE6FAC"/>
    <w:rsid w:val="00AE70D9"/>
    <w:rsid w:val="00AE71A1"/>
    <w:rsid w:val="00AE72EB"/>
    <w:rsid w:val="00AE78F1"/>
    <w:rsid w:val="00AE7EC9"/>
    <w:rsid w:val="00AF0482"/>
    <w:rsid w:val="00AF0668"/>
    <w:rsid w:val="00AF06A7"/>
    <w:rsid w:val="00AF0881"/>
    <w:rsid w:val="00AF0941"/>
    <w:rsid w:val="00AF13A3"/>
    <w:rsid w:val="00AF184C"/>
    <w:rsid w:val="00AF19CC"/>
    <w:rsid w:val="00AF278F"/>
    <w:rsid w:val="00AF3902"/>
    <w:rsid w:val="00AF3E04"/>
    <w:rsid w:val="00AF3F57"/>
    <w:rsid w:val="00AF4191"/>
    <w:rsid w:val="00AF4397"/>
    <w:rsid w:val="00AF4510"/>
    <w:rsid w:val="00AF4965"/>
    <w:rsid w:val="00AF557E"/>
    <w:rsid w:val="00AF5674"/>
    <w:rsid w:val="00AF5761"/>
    <w:rsid w:val="00AF5B77"/>
    <w:rsid w:val="00AF5F92"/>
    <w:rsid w:val="00AF5F94"/>
    <w:rsid w:val="00AF61D1"/>
    <w:rsid w:val="00AF666F"/>
    <w:rsid w:val="00AF732B"/>
    <w:rsid w:val="00AF7706"/>
    <w:rsid w:val="00AF77CB"/>
    <w:rsid w:val="00AF77D9"/>
    <w:rsid w:val="00AF794E"/>
    <w:rsid w:val="00AF7E01"/>
    <w:rsid w:val="00AF7F52"/>
    <w:rsid w:val="00B006F9"/>
    <w:rsid w:val="00B00D93"/>
    <w:rsid w:val="00B016E0"/>
    <w:rsid w:val="00B0274A"/>
    <w:rsid w:val="00B027D4"/>
    <w:rsid w:val="00B02952"/>
    <w:rsid w:val="00B02A3C"/>
    <w:rsid w:val="00B03091"/>
    <w:rsid w:val="00B03909"/>
    <w:rsid w:val="00B03EAF"/>
    <w:rsid w:val="00B03ECE"/>
    <w:rsid w:val="00B0417A"/>
    <w:rsid w:val="00B0499A"/>
    <w:rsid w:val="00B05AC7"/>
    <w:rsid w:val="00B05B91"/>
    <w:rsid w:val="00B05EA1"/>
    <w:rsid w:val="00B06092"/>
    <w:rsid w:val="00B06213"/>
    <w:rsid w:val="00B06A00"/>
    <w:rsid w:val="00B06D5B"/>
    <w:rsid w:val="00B06ED6"/>
    <w:rsid w:val="00B07520"/>
    <w:rsid w:val="00B0780A"/>
    <w:rsid w:val="00B07858"/>
    <w:rsid w:val="00B07BC0"/>
    <w:rsid w:val="00B07C24"/>
    <w:rsid w:val="00B106AB"/>
    <w:rsid w:val="00B10778"/>
    <w:rsid w:val="00B108BD"/>
    <w:rsid w:val="00B108EC"/>
    <w:rsid w:val="00B113D1"/>
    <w:rsid w:val="00B1152C"/>
    <w:rsid w:val="00B11619"/>
    <w:rsid w:val="00B11D87"/>
    <w:rsid w:val="00B1233F"/>
    <w:rsid w:val="00B123C5"/>
    <w:rsid w:val="00B12438"/>
    <w:rsid w:val="00B12ECB"/>
    <w:rsid w:val="00B13388"/>
    <w:rsid w:val="00B1362D"/>
    <w:rsid w:val="00B13A2D"/>
    <w:rsid w:val="00B13B88"/>
    <w:rsid w:val="00B13E5D"/>
    <w:rsid w:val="00B13FB4"/>
    <w:rsid w:val="00B1431C"/>
    <w:rsid w:val="00B14326"/>
    <w:rsid w:val="00B146B7"/>
    <w:rsid w:val="00B14999"/>
    <w:rsid w:val="00B14BCE"/>
    <w:rsid w:val="00B14FB2"/>
    <w:rsid w:val="00B159AA"/>
    <w:rsid w:val="00B159B2"/>
    <w:rsid w:val="00B1607F"/>
    <w:rsid w:val="00B1636D"/>
    <w:rsid w:val="00B1650B"/>
    <w:rsid w:val="00B1661A"/>
    <w:rsid w:val="00B170AD"/>
    <w:rsid w:val="00B1728B"/>
    <w:rsid w:val="00B17746"/>
    <w:rsid w:val="00B17D48"/>
    <w:rsid w:val="00B17D82"/>
    <w:rsid w:val="00B20180"/>
    <w:rsid w:val="00B201B6"/>
    <w:rsid w:val="00B21217"/>
    <w:rsid w:val="00B215BB"/>
    <w:rsid w:val="00B217F1"/>
    <w:rsid w:val="00B21EB6"/>
    <w:rsid w:val="00B22166"/>
    <w:rsid w:val="00B2225C"/>
    <w:rsid w:val="00B223B2"/>
    <w:rsid w:val="00B2259F"/>
    <w:rsid w:val="00B226BD"/>
    <w:rsid w:val="00B2297E"/>
    <w:rsid w:val="00B22BB7"/>
    <w:rsid w:val="00B22C12"/>
    <w:rsid w:val="00B22D40"/>
    <w:rsid w:val="00B22E57"/>
    <w:rsid w:val="00B22FB3"/>
    <w:rsid w:val="00B2339A"/>
    <w:rsid w:val="00B236C1"/>
    <w:rsid w:val="00B23862"/>
    <w:rsid w:val="00B23922"/>
    <w:rsid w:val="00B23990"/>
    <w:rsid w:val="00B23B94"/>
    <w:rsid w:val="00B23C4F"/>
    <w:rsid w:val="00B23D09"/>
    <w:rsid w:val="00B23D4C"/>
    <w:rsid w:val="00B23DCD"/>
    <w:rsid w:val="00B2410E"/>
    <w:rsid w:val="00B2416C"/>
    <w:rsid w:val="00B24395"/>
    <w:rsid w:val="00B24A90"/>
    <w:rsid w:val="00B24CEA"/>
    <w:rsid w:val="00B24ECE"/>
    <w:rsid w:val="00B251B2"/>
    <w:rsid w:val="00B25928"/>
    <w:rsid w:val="00B25E28"/>
    <w:rsid w:val="00B25E2C"/>
    <w:rsid w:val="00B269EF"/>
    <w:rsid w:val="00B26BCD"/>
    <w:rsid w:val="00B2701A"/>
    <w:rsid w:val="00B27022"/>
    <w:rsid w:val="00B2716B"/>
    <w:rsid w:val="00B2789B"/>
    <w:rsid w:val="00B27C84"/>
    <w:rsid w:val="00B303B0"/>
    <w:rsid w:val="00B3085D"/>
    <w:rsid w:val="00B3088D"/>
    <w:rsid w:val="00B308B1"/>
    <w:rsid w:val="00B30B60"/>
    <w:rsid w:val="00B30BF4"/>
    <w:rsid w:val="00B312C5"/>
    <w:rsid w:val="00B314E5"/>
    <w:rsid w:val="00B31AF6"/>
    <w:rsid w:val="00B3203F"/>
    <w:rsid w:val="00B32168"/>
    <w:rsid w:val="00B3271C"/>
    <w:rsid w:val="00B32952"/>
    <w:rsid w:val="00B32AF3"/>
    <w:rsid w:val="00B32BA4"/>
    <w:rsid w:val="00B32D29"/>
    <w:rsid w:val="00B330C4"/>
    <w:rsid w:val="00B33644"/>
    <w:rsid w:val="00B33998"/>
    <w:rsid w:val="00B339C6"/>
    <w:rsid w:val="00B33C02"/>
    <w:rsid w:val="00B33D4C"/>
    <w:rsid w:val="00B34242"/>
    <w:rsid w:val="00B34818"/>
    <w:rsid w:val="00B34A79"/>
    <w:rsid w:val="00B34BC8"/>
    <w:rsid w:val="00B35238"/>
    <w:rsid w:val="00B35399"/>
    <w:rsid w:val="00B35431"/>
    <w:rsid w:val="00B35552"/>
    <w:rsid w:val="00B356AC"/>
    <w:rsid w:val="00B35875"/>
    <w:rsid w:val="00B359E8"/>
    <w:rsid w:val="00B35EB5"/>
    <w:rsid w:val="00B3611D"/>
    <w:rsid w:val="00B36270"/>
    <w:rsid w:val="00B3631A"/>
    <w:rsid w:val="00B36BA3"/>
    <w:rsid w:val="00B36BA6"/>
    <w:rsid w:val="00B36C2A"/>
    <w:rsid w:val="00B3767C"/>
    <w:rsid w:val="00B37A0C"/>
    <w:rsid w:val="00B37E56"/>
    <w:rsid w:val="00B402DE"/>
    <w:rsid w:val="00B4030A"/>
    <w:rsid w:val="00B40481"/>
    <w:rsid w:val="00B40768"/>
    <w:rsid w:val="00B40834"/>
    <w:rsid w:val="00B4087C"/>
    <w:rsid w:val="00B40A82"/>
    <w:rsid w:val="00B410B7"/>
    <w:rsid w:val="00B413E4"/>
    <w:rsid w:val="00B41432"/>
    <w:rsid w:val="00B41AF3"/>
    <w:rsid w:val="00B41CC5"/>
    <w:rsid w:val="00B4201E"/>
    <w:rsid w:val="00B4223F"/>
    <w:rsid w:val="00B42AA6"/>
    <w:rsid w:val="00B43463"/>
    <w:rsid w:val="00B43ADD"/>
    <w:rsid w:val="00B43CF2"/>
    <w:rsid w:val="00B43F26"/>
    <w:rsid w:val="00B4430C"/>
    <w:rsid w:val="00B45209"/>
    <w:rsid w:val="00B458E7"/>
    <w:rsid w:val="00B45982"/>
    <w:rsid w:val="00B45B41"/>
    <w:rsid w:val="00B45C7A"/>
    <w:rsid w:val="00B45FDB"/>
    <w:rsid w:val="00B4650D"/>
    <w:rsid w:val="00B46EF0"/>
    <w:rsid w:val="00B470B2"/>
    <w:rsid w:val="00B47350"/>
    <w:rsid w:val="00B47901"/>
    <w:rsid w:val="00B47990"/>
    <w:rsid w:val="00B47D45"/>
    <w:rsid w:val="00B501A6"/>
    <w:rsid w:val="00B50253"/>
    <w:rsid w:val="00B50293"/>
    <w:rsid w:val="00B5113C"/>
    <w:rsid w:val="00B51417"/>
    <w:rsid w:val="00B51487"/>
    <w:rsid w:val="00B5162F"/>
    <w:rsid w:val="00B51A18"/>
    <w:rsid w:val="00B5235E"/>
    <w:rsid w:val="00B52514"/>
    <w:rsid w:val="00B52A8D"/>
    <w:rsid w:val="00B52CE4"/>
    <w:rsid w:val="00B52D71"/>
    <w:rsid w:val="00B53393"/>
    <w:rsid w:val="00B53640"/>
    <w:rsid w:val="00B53C50"/>
    <w:rsid w:val="00B53FA0"/>
    <w:rsid w:val="00B5436B"/>
    <w:rsid w:val="00B54B59"/>
    <w:rsid w:val="00B54FC5"/>
    <w:rsid w:val="00B56B02"/>
    <w:rsid w:val="00B56B34"/>
    <w:rsid w:val="00B56F69"/>
    <w:rsid w:val="00B575BC"/>
    <w:rsid w:val="00B57676"/>
    <w:rsid w:val="00B577D1"/>
    <w:rsid w:val="00B57D35"/>
    <w:rsid w:val="00B6009E"/>
    <w:rsid w:val="00B603D3"/>
    <w:rsid w:val="00B606B9"/>
    <w:rsid w:val="00B6094F"/>
    <w:rsid w:val="00B60A06"/>
    <w:rsid w:val="00B60A65"/>
    <w:rsid w:val="00B6127F"/>
    <w:rsid w:val="00B62556"/>
    <w:rsid w:val="00B62899"/>
    <w:rsid w:val="00B62950"/>
    <w:rsid w:val="00B6297C"/>
    <w:rsid w:val="00B62C09"/>
    <w:rsid w:val="00B62CD3"/>
    <w:rsid w:val="00B62E77"/>
    <w:rsid w:val="00B62EF5"/>
    <w:rsid w:val="00B630AD"/>
    <w:rsid w:val="00B63987"/>
    <w:rsid w:val="00B63B30"/>
    <w:rsid w:val="00B63F42"/>
    <w:rsid w:val="00B64215"/>
    <w:rsid w:val="00B6423A"/>
    <w:rsid w:val="00B64503"/>
    <w:rsid w:val="00B647CC"/>
    <w:rsid w:val="00B64B13"/>
    <w:rsid w:val="00B64D43"/>
    <w:rsid w:val="00B64E6E"/>
    <w:rsid w:val="00B653F2"/>
    <w:rsid w:val="00B666FA"/>
    <w:rsid w:val="00B667F0"/>
    <w:rsid w:val="00B66C0C"/>
    <w:rsid w:val="00B6717D"/>
    <w:rsid w:val="00B67340"/>
    <w:rsid w:val="00B6791B"/>
    <w:rsid w:val="00B67C2E"/>
    <w:rsid w:val="00B700FA"/>
    <w:rsid w:val="00B7045D"/>
    <w:rsid w:val="00B70860"/>
    <w:rsid w:val="00B70A56"/>
    <w:rsid w:val="00B70C5F"/>
    <w:rsid w:val="00B7121D"/>
    <w:rsid w:val="00B715B9"/>
    <w:rsid w:val="00B71A84"/>
    <w:rsid w:val="00B72044"/>
    <w:rsid w:val="00B72294"/>
    <w:rsid w:val="00B72D5A"/>
    <w:rsid w:val="00B72E66"/>
    <w:rsid w:val="00B73BD3"/>
    <w:rsid w:val="00B7400D"/>
    <w:rsid w:val="00B741F7"/>
    <w:rsid w:val="00B74B0E"/>
    <w:rsid w:val="00B7513C"/>
    <w:rsid w:val="00B75339"/>
    <w:rsid w:val="00B754C0"/>
    <w:rsid w:val="00B75641"/>
    <w:rsid w:val="00B75A18"/>
    <w:rsid w:val="00B75A54"/>
    <w:rsid w:val="00B76253"/>
    <w:rsid w:val="00B7628A"/>
    <w:rsid w:val="00B7654C"/>
    <w:rsid w:val="00B76563"/>
    <w:rsid w:val="00B76D16"/>
    <w:rsid w:val="00B77734"/>
    <w:rsid w:val="00B77E61"/>
    <w:rsid w:val="00B802A2"/>
    <w:rsid w:val="00B8040D"/>
    <w:rsid w:val="00B8041E"/>
    <w:rsid w:val="00B80795"/>
    <w:rsid w:val="00B80B1A"/>
    <w:rsid w:val="00B80DBF"/>
    <w:rsid w:val="00B80F5A"/>
    <w:rsid w:val="00B81441"/>
    <w:rsid w:val="00B81824"/>
    <w:rsid w:val="00B81934"/>
    <w:rsid w:val="00B81CFE"/>
    <w:rsid w:val="00B81D92"/>
    <w:rsid w:val="00B81ECB"/>
    <w:rsid w:val="00B82044"/>
    <w:rsid w:val="00B820E0"/>
    <w:rsid w:val="00B8268B"/>
    <w:rsid w:val="00B82CB5"/>
    <w:rsid w:val="00B832CC"/>
    <w:rsid w:val="00B83715"/>
    <w:rsid w:val="00B844C8"/>
    <w:rsid w:val="00B84AD1"/>
    <w:rsid w:val="00B84C5C"/>
    <w:rsid w:val="00B84E40"/>
    <w:rsid w:val="00B85D1D"/>
    <w:rsid w:val="00B85EE2"/>
    <w:rsid w:val="00B866DB"/>
    <w:rsid w:val="00B8675D"/>
    <w:rsid w:val="00B86900"/>
    <w:rsid w:val="00B87289"/>
    <w:rsid w:val="00B87385"/>
    <w:rsid w:val="00B87616"/>
    <w:rsid w:val="00B9014A"/>
    <w:rsid w:val="00B9069D"/>
    <w:rsid w:val="00B9098F"/>
    <w:rsid w:val="00B90C1F"/>
    <w:rsid w:val="00B90EFA"/>
    <w:rsid w:val="00B914DD"/>
    <w:rsid w:val="00B91D8C"/>
    <w:rsid w:val="00B9228E"/>
    <w:rsid w:val="00B92E51"/>
    <w:rsid w:val="00B931A2"/>
    <w:rsid w:val="00B937A8"/>
    <w:rsid w:val="00B93818"/>
    <w:rsid w:val="00B939EE"/>
    <w:rsid w:val="00B93A21"/>
    <w:rsid w:val="00B93B3C"/>
    <w:rsid w:val="00B93E06"/>
    <w:rsid w:val="00B941CE"/>
    <w:rsid w:val="00B947A0"/>
    <w:rsid w:val="00B94D1B"/>
    <w:rsid w:val="00B95012"/>
    <w:rsid w:val="00B95447"/>
    <w:rsid w:val="00B95811"/>
    <w:rsid w:val="00B9598B"/>
    <w:rsid w:val="00B95F90"/>
    <w:rsid w:val="00B9626E"/>
    <w:rsid w:val="00B96480"/>
    <w:rsid w:val="00B966C4"/>
    <w:rsid w:val="00B96995"/>
    <w:rsid w:val="00B96AAC"/>
    <w:rsid w:val="00B96BB1"/>
    <w:rsid w:val="00B97085"/>
    <w:rsid w:val="00B97618"/>
    <w:rsid w:val="00B9772C"/>
    <w:rsid w:val="00B977E1"/>
    <w:rsid w:val="00B97827"/>
    <w:rsid w:val="00B97E7C"/>
    <w:rsid w:val="00B97FFA"/>
    <w:rsid w:val="00BA064C"/>
    <w:rsid w:val="00BA0707"/>
    <w:rsid w:val="00BA072F"/>
    <w:rsid w:val="00BA09B9"/>
    <w:rsid w:val="00BA0BA2"/>
    <w:rsid w:val="00BA0BE4"/>
    <w:rsid w:val="00BA1D35"/>
    <w:rsid w:val="00BA1F17"/>
    <w:rsid w:val="00BA2264"/>
    <w:rsid w:val="00BA22AE"/>
    <w:rsid w:val="00BA2602"/>
    <w:rsid w:val="00BA27B8"/>
    <w:rsid w:val="00BA2B90"/>
    <w:rsid w:val="00BA2D30"/>
    <w:rsid w:val="00BA33A2"/>
    <w:rsid w:val="00BA3E9F"/>
    <w:rsid w:val="00BA4622"/>
    <w:rsid w:val="00BA47A3"/>
    <w:rsid w:val="00BA5968"/>
    <w:rsid w:val="00BA5B47"/>
    <w:rsid w:val="00BA6FC6"/>
    <w:rsid w:val="00BA75A0"/>
    <w:rsid w:val="00BB0052"/>
    <w:rsid w:val="00BB036E"/>
    <w:rsid w:val="00BB0449"/>
    <w:rsid w:val="00BB066C"/>
    <w:rsid w:val="00BB067E"/>
    <w:rsid w:val="00BB08F7"/>
    <w:rsid w:val="00BB12DD"/>
    <w:rsid w:val="00BB139D"/>
    <w:rsid w:val="00BB1AB0"/>
    <w:rsid w:val="00BB1F5F"/>
    <w:rsid w:val="00BB2077"/>
    <w:rsid w:val="00BB26F5"/>
    <w:rsid w:val="00BB2A61"/>
    <w:rsid w:val="00BB2BE6"/>
    <w:rsid w:val="00BB2F06"/>
    <w:rsid w:val="00BB3011"/>
    <w:rsid w:val="00BB3036"/>
    <w:rsid w:val="00BB3792"/>
    <w:rsid w:val="00BB3956"/>
    <w:rsid w:val="00BB3A8F"/>
    <w:rsid w:val="00BB4479"/>
    <w:rsid w:val="00BB4EF3"/>
    <w:rsid w:val="00BB57F5"/>
    <w:rsid w:val="00BB5BDD"/>
    <w:rsid w:val="00BB63BB"/>
    <w:rsid w:val="00BB6410"/>
    <w:rsid w:val="00BB6DD6"/>
    <w:rsid w:val="00BB6EA5"/>
    <w:rsid w:val="00BB704E"/>
    <w:rsid w:val="00BB770B"/>
    <w:rsid w:val="00BB7A92"/>
    <w:rsid w:val="00BB7DD8"/>
    <w:rsid w:val="00BC07AD"/>
    <w:rsid w:val="00BC07F2"/>
    <w:rsid w:val="00BC0936"/>
    <w:rsid w:val="00BC0A25"/>
    <w:rsid w:val="00BC0D07"/>
    <w:rsid w:val="00BC0D5E"/>
    <w:rsid w:val="00BC0DAD"/>
    <w:rsid w:val="00BC1150"/>
    <w:rsid w:val="00BC1376"/>
    <w:rsid w:val="00BC15F8"/>
    <w:rsid w:val="00BC1815"/>
    <w:rsid w:val="00BC18A6"/>
    <w:rsid w:val="00BC19B3"/>
    <w:rsid w:val="00BC2810"/>
    <w:rsid w:val="00BC288F"/>
    <w:rsid w:val="00BC2C4F"/>
    <w:rsid w:val="00BC3153"/>
    <w:rsid w:val="00BC3616"/>
    <w:rsid w:val="00BC383D"/>
    <w:rsid w:val="00BC3C29"/>
    <w:rsid w:val="00BC3D61"/>
    <w:rsid w:val="00BC3EFC"/>
    <w:rsid w:val="00BC4234"/>
    <w:rsid w:val="00BC46E6"/>
    <w:rsid w:val="00BC4747"/>
    <w:rsid w:val="00BC47B4"/>
    <w:rsid w:val="00BC4B21"/>
    <w:rsid w:val="00BC4FC7"/>
    <w:rsid w:val="00BC5221"/>
    <w:rsid w:val="00BC5493"/>
    <w:rsid w:val="00BC55F5"/>
    <w:rsid w:val="00BC586C"/>
    <w:rsid w:val="00BC5FC6"/>
    <w:rsid w:val="00BC5FE2"/>
    <w:rsid w:val="00BC60B5"/>
    <w:rsid w:val="00BC6B49"/>
    <w:rsid w:val="00BC6E0B"/>
    <w:rsid w:val="00BC6ED4"/>
    <w:rsid w:val="00BC73BF"/>
    <w:rsid w:val="00BC74A7"/>
    <w:rsid w:val="00BC779C"/>
    <w:rsid w:val="00BC77EE"/>
    <w:rsid w:val="00BC7C61"/>
    <w:rsid w:val="00BC7E39"/>
    <w:rsid w:val="00BD04BC"/>
    <w:rsid w:val="00BD069C"/>
    <w:rsid w:val="00BD06E8"/>
    <w:rsid w:val="00BD1668"/>
    <w:rsid w:val="00BD196A"/>
    <w:rsid w:val="00BD1D9E"/>
    <w:rsid w:val="00BD246E"/>
    <w:rsid w:val="00BD2864"/>
    <w:rsid w:val="00BD2EB6"/>
    <w:rsid w:val="00BD3115"/>
    <w:rsid w:val="00BD311F"/>
    <w:rsid w:val="00BD3151"/>
    <w:rsid w:val="00BD356B"/>
    <w:rsid w:val="00BD4401"/>
    <w:rsid w:val="00BD458E"/>
    <w:rsid w:val="00BD45B0"/>
    <w:rsid w:val="00BD465A"/>
    <w:rsid w:val="00BD48EC"/>
    <w:rsid w:val="00BD4B71"/>
    <w:rsid w:val="00BD4BA3"/>
    <w:rsid w:val="00BD4E99"/>
    <w:rsid w:val="00BD50BB"/>
    <w:rsid w:val="00BD5603"/>
    <w:rsid w:val="00BD56C0"/>
    <w:rsid w:val="00BD58EE"/>
    <w:rsid w:val="00BD5C98"/>
    <w:rsid w:val="00BD5E3E"/>
    <w:rsid w:val="00BD5E99"/>
    <w:rsid w:val="00BD6539"/>
    <w:rsid w:val="00BD75B4"/>
    <w:rsid w:val="00BD75D3"/>
    <w:rsid w:val="00BD799E"/>
    <w:rsid w:val="00BE012E"/>
    <w:rsid w:val="00BE020F"/>
    <w:rsid w:val="00BE02B6"/>
    <w:rsid w:val="00BE0495"/>
    <w:rsid w:val="00BE052B"/>
    <w:rsid w:val="00BE09C4"/>
    <w:rsid w:val="00BE0A99"/>
    <w:rsid w:val="00BE0BDE"/>
    <w:rsid w:val="00BE0C4B"/>
    <w:rsid w:val="00BE0D60"/>
    <w:rsid w:val="00BE1096"/>
    <w:rsid w:val="00BE1C10"/>
    <w:rsid w:val="00BE23B8"/>
    <w:rsid w:val="00BE2CA1"/>
    <w:rsid w:val="00BE2D58"/>
    <w:rsid w:val="00BE35B2"/>
    <w:rsid w:val="00BE368B"/>
    <w:rsid w:val="00BE3787"/>
    <w:rsid w:val="00BE389C"/>
    <w:rsid w:val="00BE3EB9"/>
    <w:rsid w:val="00BE3F95"/>
    <w:rsid w:val="00BE43CD"/>
    <w:rsid w:val="00BE453B"/>
    <w:rsid w:val="00BE46B4"/>
    <w:rsid w:val="00BE47AF"/>
    <w:rsid w:val="00BE4B75"/>
    <w:rsid w:val="00BE4D44"/>
    <w:rsid w:val="00BE4E35"/>
    <w:rsid w:val="00BE4F52"/>
    <w:rsid w:val="00BE5174"/>
    <w:rsid w:val="00BE5DAC"/>
    <w:rsid w:val="00BE60D1"/>
    <w:rsid w:val="00BE617E"/>
    <w:rsid w:val="00BE62D7"/>
    <w:rsid w:val="00BE633B"/>
    <w:rsid w:val="00BE69F7"/>
    <w:rsid w:val="00BE6A65"/>
    <w:rsid w:val="00BE6EB0"/>
    <w:rsid w:val="00BE6ECA"/>
    <w:rsid w:val="00BE6F78"/>
    <w:rsid w:val="00BE7075"/>
    <w:rsid w:val="00BE7150"/>
    <w:rsid w:val="00BE734B"/>
    <w:rsid w:val="00BE74FA"/>
    <w:rsid w:val="00BE77EA"/>
    <w:rsid w:val="00BE7A44"/>
    <w:rsid w:val="00BF0694"/>
    <w:rsid w:val="00BF1464"/>
    <w:rsid w:val="00BF1935"/>
    <w:rsid w:val="00BF1B39"/>
    <w:rsid w:val="00BF1D4D"/>
    <w:rsid w:val="00BF2138"/>
    <w:rsid w:val="00BF21F9"/>
    <w:rsid w:val="00BF2207"/>
    <w:rsid w:val="00BF26EA"/>
    <w:rsid w:val="00BF2E74"/>
    <w:rsid w:val="00BF330D"/>
    <w:rsid w:val="00BF356E"/>
    <w:rsid w:val="00BF356F"/>
    <w:rsid w:val="00BF3D61"/>
    <w:rsid w:val="00BF4227"/>
    <w:rsid w:val="00BF42A2"/>
    <w:rsid w:val="00BF48F9"/>
    <w:rsid w:val="00BF4B49"/>
    <w:rsid w:val="00BF4C82"/>
    <w:rsid w:val="00BF4DED"/>
    <w:rsid w:val="00BF5259"/>
    <w:rsid w:val="00BF5302"/>
    <w:rsid w:val="00BF5516"/>
    <w:rsid w:val="00BF5691"/>
    <w:rsid w:val="00BF5AF8"/>
    <w:rsid w:val="00BF5F4A"/>
    <w:rsid w:val="00BF6594"/>
    <w:rsid w:val="00BF65D8"/>
    <w:rsid w:val="00BF6627"/>
    <w:rsid w:val="00BF6A90"/>
    <w:rsid w:val="00BF6C35"/>
    <w:rsid w:val="00BF797C"/>
    <w:rsid w:val="00BF7A6C"/>
    <w:rsid w:val="00C0171D"/>
    <w:rsid w:val="00C017FD"/>
    <w:rsid w:val="00C0191A"/>
    <w:rsid w:val="00C01A26"/>
    <w:rsid w:val="00C0206A"/>
    <w:rsid w:val="00C024E2"/>
    <w:rsid w:val="00C026A5"/>
    <w:rsid w:val="00C02FFB"/>
    <w:rsid w:val="00C038DA"/>
    <w:rsid w:val="00C03B34"/>
    <w:rsid w:val="00C040F0"/>
    <w:rsid w:val="00C04477"/>
    <w:rsid w:val="00C045E2"/>
    <w:rsid w:val="00C0496D"/>
    <w:rsid w:val="00C04B2C"/>
    <w:rsid w:val="00C04D55"/>
    <w:rsid w:val="00C04F51"/>
    <w:rsid w:val="00C0535B"/>
    <w:rsid w:val="00C057AE"/>
    <w:rsid w:val="00C05966"/>
    <w:rsid w:val="00C05C4B"/>
    <w:rsid w:val="00C06232"/>
    <w:rsid w:val="00C062D3"/>
    <w:rsid w:val="00C06847"/>
    <w:rsid w:val="00C070EC"/>
    <w:rsid w:val="00C1095D"/>
    <w:rsid w:val="00C10AA4"/>
    <w:rsid w:val="00C10DCE"/>
    <w:rsid w:val="00C112AD"/>
    <w:rsid w:val="00C11814"/>
    <w:rsid w:val="00C1188C"/>
    <w:rsid w:val="00C11E4D"/>
    <w:rsid w:val="00C126C9"/>
    <w:rsid w:val="00C12749"/>
    <w:rsid w:val="00C127D6"/>
    <w:rsid w:val="00C12F6F"/>
    <w:rsid w:val="00C1363D"/>
    <w:rsid w:val="00C139AB"/>
    <w:rsid w:val="00C146B0"/>
    <w:rsid w:val="00C1475C"/>
    <w:rsid w:val="00C14F9B"/>
    <w:rsid w:val="00C15193"/>
    <w:rsid w:val="00C156C3"/>
    <w:rsid w:val="00C15722"/>
    <w:rsid w:val="00C15AA8"/>
    <w:rsid w:val="00C15D38"/>
    <w:rsid w:val="00C164D4"/>
    <w:rsid w:val="00C1679E"/>
    <w:rsid w:val="00C167C7"/>
    <w:rsid w:val="00C16C0A"/>
    <w:rsid w:val="00C16D6D"/>
    <w:rsid w:val="00C173DE"/>
    <w:rsid w:val="00C1754D"/>
    <w:rsid w:val="00C17761"/>
    <w:rsid w:val="00C20344"/>
    <w:rsid w:val="00C2046D"/>
    <w:rsid w:val="00C20552"/>
    <w:rsid w:val="00C20790"/>
    <w:rsid w:val="00C207FD"/>
    <w:rsid w:val="00C2080F"/>
    <w:rsid w:val="00C20B24"/>
    <w:rsid w:val="00C20C71"/>
    <w:rsid w:val="00C20F51"/>
    <w:rsid w:val="00C214C2"/>
    <w:rsid w:val="00C21765"/>
    <w:rsid w:val="00C217EB"/>
    <w:rsid w:val="00C218B6"/>
    <w:rsid w:val="00C21A0E"/>
    <w:rsid w:val="00C21B4A"/>
    <w:rsid w:val="00C22575"/>
    <w:rsid w:val="00C22E19"/>
    <w:rsid w:val="00C22F2B"/>
    <w:rsid w:val="00C23329"/>
    <w:rsid w:val="00C24216"/>
    <w:rsid w:val="00C24221"/>
    <w:rsid w:val="00C2433A"/>
    <w:rsid w:val="00C24428"/>
    <w:rsid w:val="00C245C4"/>
    <w:rsid w:val="00C24861"/>
    <w:rsid w:val="00C2495B"/>
    <w:rsid w:val="00C251EF"/>
    <w:rsid w:val="00C2527C"/>
    <w:rsid w:val="00C256BE"/>
    <w:rsid w:val="00C257F3"/>
    <w:rsid w:val="00C25D46"/>
    <w:rsid w:val="00C25FDA"/>
    <w:rsid w:val="00C261DC"/>
    <w:rsid w:val="00C26B7C"/>
    <w:rsid w:val="00C26D23"/>
    <w:rsid w:val="00C26EF5"/>
    <w:rsid w:val="00C27028"/>
    <w:rsid w:val="00C27617"/>
    <w:rsid w:val="00C276D7"/>
    <w:rsid w:val="00C27AE2"/>
    <w:rsid w:val="00C27CCA"/>
    <w:rsid w:val="00C27FDD"/>
    <w:rsid w:val="00C3040C"/>
    <w:rsid w:val="00C30624"/>
    <w:rsid w:val="00C30761"/>
    <w:rsid w:val="00C3129B"/>
    <w:rsid w:val="00C31865"/>
    <w:rsid w:val="00C3198F"/>
    <w:rsid w:val="00C31DC8"/>
    <w:rsid w:val="00C31E82"/>
    <w:rsid w:val="00C31EE4"/>
    <w:rsid w:val="00C321E1"/>
    <w:rsid w:val="00C32422"/>
    <w:rsid w:val="00C32D96"/>
    <w:rsid w:val="00C33984"/>
    <w:rsid w:val="00C33B1E"/>
    <w:rsid w:val="00C33D2C"/>
    <w:rsid w:val="00C34293"/>
    <w:rsid w:val="00C34383"/>
    <w:rsid w:val="00C34638"/>
    <w:rsid w:val="00C3493C"/>
    <w:rsid w:val="00C34F79"/>
    <w:rsid w:val="00C35343"/>
    <w:rsid w:val="00C3543F"/>
    <w:rsid w:val="00C356F2"/>
    <w:rsid w:val="00C358D7"/>
    <w:rsid w:val="00C35CCF"/>
    <w:rsid w:val="00C364C3"/>
    <w:rsid w:val="00C36671"/>
    <w:rsid w:val="00C367C6"/>
    <w:rsid w:val="00C36A24"/>
    <w:rsid w:val="00C36CF5"/>
    <w:rsid w:val="00C36D7D"/>
    <w:rsid w:val="00C37001"/>
    <w:rsid w:val="00C3723B"/>
    <w:rsid w:val="00C37A7B"/>
    <w:rsid w:val="00C37D11"/>
    <w:rsid w:val="00C40BA8"/>
    <w:rsid w:val="00C40E25"/>
    <w:rsid w:val="00C40E97"/>
    <w:rsid w:val="00C41381"/>
    <w:rsid w:val="00C41522"/>
    <w:rsid w:val="00C41B28"/>
    <w:rsid w:val="00C41DC1"/>
    <w:rsid w:val="00C41E81"/>
    <w:rsid w:val="00C421CC"/>
    <w:rsid w:val="00C42459"/>
    <w:rsid w:val="00C424C4"/>
    <w:rsid w:val="00C42535"/>
    <w:rsid w:val="00C4291F"/>
    <w:rsid w:val="00C4299E"/>
    <w:rsid w:val="00C42ED3"/>
    <w:rsid w:val="00C43067"/>
    <w:rsid w:val="00C431A9"/>
    <w:rsid w:val="00C431BD"/>
    <w:rsid w:val="00C4388E"/>
    <w:rsid w:val="00C43E7B"/>
    <w:rsid w:val="00C43F9A"/>
    <w:rsid w:val="00C46490"/>
    <w:rsid w:val="00C465C6"/>
    <w:rsid w:val="00C46953"/>
    <w:rsid w:val="00C469EB"/>
    <w:rsid w:val="00C47025"/>
    <w:rsid w:val="00C47367"/>
    <w:rsid w:val="00C474F4"/>
    <w:rsid w:val="00C47EF5"/>
    <w:rsid w:val="00C47FD6"/>
    <w:rsid w:val="00C50779"/>
    <w:rsid w:val="00C50857"/>
    <w:rsid w:val="00C50D97"/>
    <w:rsid w:val="00C5108B"/>
    <w:rsid w:val="00C51A7B"/>
    <w:rsid w:val="00C51ABA"/>
    <w:rsid w:val="00C51D55"/>
    <w:rsid w:val="00C51EC5"/>
    <w:rsid w:val="00C5213A"/>
    <w:rsid w:val="00C523DA"/>
    <w:rsid w:val="00C5288B"/>
    <w:rsid w:val="00C52A5D"/>
    <w:rsid w:val="00C535EA"/>
    <w:rsid w:val="00C535FF"/>
    <w:rsid w:val="00C536B4"/>
    <w:rsid w:val="00C53781"/>
    <w:rsid w:val="00C53882"/>
    <w:rsid w:val="00C54308"/>
    <w:rsid w:val="00C5532C"/>
    <w:rsid w:val="00C55E9D"/>
    <w:rsid w:val="00C55F82"/>
    <w:rsid w:val="00C560D4"/>
    <w:rsid w:val="00C561B3"/>
    <w:rsid w:val="00C56254"/>
    <w:rsid w:val="00C5653B"/>
    <w:rsid w:val="00C5658F"/>
    <w:rsid w:val="00C56673"/>
    <w:rsid w:val="00C571A3"/>
    <w:rsid w:val="00C575DA"/>
    <w:rsid w:val="00C577E0"/>
    <w:rsid w:val="00C6086B"/>
    <w:rsid w:val="00C60CE3"/>
    <w:rsid w:val="00C60D0B"/>
    <w:rsid w:val="00C60E05"/>
    <w:rsid w:val="00C610C9"/>
    <w:rsid w:val="00C61211"/>
    <w:rsid w:val="00C61690"/>
    <w:rsid w:val="00C61DB2"/>
    <w:rsid w:val="00C622BE"/>
    <w:rsid w:val="00C62789"/>
    <w:rsid w:val="00C627B1"/>
    <w:rsid w:val="00C628D1"/>
    <w:rsid w:val="00C62AEC"/>
    <w:rsid w:val="00C63667"/>
    <w:rsid w:val="00C63A05"/>
    <w:rsid w:val="00C6403E"/>
    <w:rsid w:val="00C6408E"/>
    <w:rsid w:val="00C64324"/>
    <w:rsid w:val="00C6446B"/>
    <w:rsid w:val="00C644F5"/>
    <w:rsid w:val="00C653CD"/>
    <w:rsid w:val="00C65842"/>
    <w:rsid w:val="00C659E4"/>
    <w:rsid w:val="00C65A79"/>
    <w:rsid w:val="00C65FF4"/>
    <w:rsid w:val="00C6602E"/>
    <w:rsid w:val="00C66BCB"/>
    <w:rsid w:val="00C66D9F"/>
    <w:rsid w:val="00C6748A"/>
    <w:rsid w:val="00C67956"/>
    <w:rsid w:val="00C67E66"/>
    <w:rsid w:val="00C70186"/>
    <w:rsid w:val="00C705BD"/>
    <w:rsid w:val="00C70F26"/>
    <w:rsid w:val="00C70FC3"/>
    <w:rsid w:val="00C71355"/>
    <w:rsid w:val="00C721F7"/>
    <w:rsid w:val="00C7222B"/>
    <w:rsid w:val="00C725C0"/>
    <w:rsid w:val="00C72C34"/>
    <w:rsid w:val="00C72D82"/>
    <w:rsid w:val="00C73585"/>
    <w:rsid w:val="00C73630"/>
    <w:rsid w:val="00C73A1B"/>
    <w:rsid w:val="00C73EE3"/>
    <w:rsid w:val="00C74158"/>
    <w:rsid w:val="00C746E8"/>
    <w:rsid w:val="00C7475F"/>
    <w:rsid w:val="00C7476A"/>
    <w:rsid w:val="00C748D0"/>
    <w:rsid w:val="00C74999"/>
    <w:rsid w:val="00C75272"/>
    <w:rsid w:val="00C7573C"/>
    <w:rsid w:val="00C7587D"/>
    <w:rsid w:val="00C758F7"/>
    <w:rsid w:val="00C75B77"/>
    <w:rsid w:val="00C75C16"/>
    <w:rsid w:val="00C7630B"/>
    <w:rsid w:val="00C763A1"/>
    <w:rsid w:val="00C76A12"/>
    <w:rsid w:val="00C76BEF"/>
    <w:rsid w:val="00C77234"/>
    <w:rsid w:val="00C773EA"/>
    <w:rsid w:val="00C77522"/>
    <w:rsid w:val="00C777D2"/>
    <w:rsid w:val="00C77F0E"/>
    <w:rsid w:val="00C8052E"/>
    <w:rsid w:val="00C80640"/>
    <w:rsid w:val="00C80F43"/>
    <w:rsid w:val="00C8151B"/>
    <w:rsid w:val="00C815A3"/>
    <w:rsid w:val="00C815C3"/>
    <w:rsid w:val="00C816A0"/>
    <w:rsid w:val="00C81704"/>
    <w:rsid w:val="00C81BB4"/>
    <w:rsid w:val="00C821CD"/>
    <w:rsid w:val="00C8221C"/>
    <w:rsid w:val="00C8278E"/>
    <w:rsid w:val="00C82845"/>
    <w:rsid w:val="00C82ED4"/>
    <w:rsid w:val="00C8312B"/>
    <w:rsid w:val="00C83263"/>
    <w:rsid w:val="00C833B7"/>
    <w:rsid w:val="00C835EA"/>
    <w:rsid w:val="00C836F3"/>
    <w:rsid w:val="00C837D6"/>
    <w:rsid w:val="00C83AC9"/>
    <w:rsid w:val="00C83B9F"/>
    <w:rsid w:val="00C83CB9"/>
    <w:rsid w:val="00C8456E"/>
    <w:rsid w:val="00C85280"/>
    <w:rsid w:val="00C85391"/>
    <w:rsid w:val="00C85718"/>
    <w:rsid w:val="00C865FB"/>
    <w:rsid w:val="00C86799"/>
    <w:rsid w:val="00C87022"/>
    <w:rsid w:val="00C87335"/>
    <w:rsid w:val="00C87920"/>
    <w:rsid w:val="00C87A80"/>
    <w:rsid w:val="00C87B6A"/>
    <w:rsid w:val="00C87E5A"/>
    <w:rsid w:val="00C90620"/>
    <w:rsid w:val="00C90708"/>
    <w:rsid w:val="00C90E69"/>
    <w:rsid w:val="00C910E6"/>
    <w:rsid w:val="00C9110F"/>
    <w:rsid w:val="00C9160D"/>
    <w:rsid w:val="00C917B9"/>
    <w:rsid w:val="00C91D96"/>
    <w:rsid w:val="00C92051"/>
    <w:rsid w:val="00C9210C"/>
    <w:rsid w:val="00C926E7"/>
    <w:rsid w:val="00C92715"/>
    <w:rsid w:val="00C92B4F"/>
    <w:rsid w:val="00C92CBD"/>
    <w:rsid w:val="00C92FBD"/>
    <w:rsid w:val="00C93060"/>
    <w:rsid w:val="00C9384B"/>
    <w:rsid w:val="00C94A8A"/>
    <w:rsid w:val="00C94FD8"/>
    <w:rsid w:val="00C9547B"/>
    <w:rsid w:val="00C95B8D"/>
    <w:rsid w:val="00C95D18"/>
    <w:rsid w:val="00C95E4F"/>
    <w:rsid w:val="00C95F4C"/>
    <w:rsid w:val="00C96251"/>
    <w:rsid w:val="00C96603"/>
    <w:rsid w:val="00C966DF"/>
    <w:rsid w:val="00C96707"/>
    <w:rsid w:val="00C96B45"/>
    <w:rsid w:val="00C96F33"/>
    <w:rsid w:val="00C97398"/>
    <w:rsid w:val="00C973FF"/>
    <w:rsid w:val="00C97430"/>
    <w:rsid w:val="00C974B0"/>
    <w:rsid w:val="00C9754B"/>
    <w:rsid w:val="00C97736"/>
    <w:rsid w:val="00CA0174"/>
    <w:rsid w:val="00CA03D3"/>
    <w:rsid w:val="00CA074A"/>
    <w:rsid w:val="00CA083E"/>
    <w:rsid w:val="00CA0A91"/>
    <w:rsid w:val="00CA0A93"/>
    <w:rsid w:val="00CA0C0B"/>
    <w:rsid w:val="00CA0D4F"/>
    <w:rsid w:val="00CA102C"/>
    <w:rsid w:val="00CA1239"/>
    <w:rsid w:val="00CA135B"/>
    <w:rsid w:val="00CA1AFC"/>
    <w:rsid w:val="00CA1C71"/>
    <w:rsid w:val="00CA1F32"/>
    <w:rsid w:val="00CA2970"/>
    <w:rsid w:val="00CA2C90"/>
    <w:rsid w:val="00CA2E98"/>
    <w:rsid w:val="00CA345F"/>
    <w:rsid w:val="00CA34EA"/>
    <w:rsid w:val="00CA351B"/>
    <w:rsid w:val="00CA3879"/>
    <w:rsid w:val="00CA41DE"/>
    <w:rsid w:val="00CA44F3"/>
    <w:rsid w:val="00CA46FC"/>
    <w:rsid w:val="00CA4853"/>
    <w:rsid w:val="00CA4FCA"/>
    <w:rsid w:val="00CA519F"/>
    <w:rsid w:val="00CA5E32"/>
    <w:rsid w:val="00CA5F05"/>
    <w:rsid w:val="00CA602F"/>
    <w:rsid w:val="00CA6334"/>
    <w:rsid w:val="00CA6364"/>
    <w:rsid w:val="00CA64CA"/>
    <w:rsid w:val="00CA6BAD"/>
    <w:rsid w:val="00CA7794"/>
    <w:rsid w:val="00CA7BFC"/>
    <w:rsid w:val="00CB0007"/>
    <w:rsid w:val="00CB00E5"/>
    <w:rsid w:val="00CB0418"/>
    <w:rsid w:val="00CB052E"/>
    <w:rsid w:val="00CB0C51"/>
    <w:rsid w:val="00CB0FAB"/>
    <w:rsid w:val="00CB10F1"/>
    <w:rsid w:val="00CB12E3"/>
    <w:rsid w:val="00CB1386"/>
    <w:rsid w:val="00CB13B5"/>
    <w:rsid w:val="00CB1D06"/>
    <w:rsid w:val="00CB218E"/>
    <w:rsid w:val="00CB2770"/>
    <w:rsid w:val="00CB29B9"/>
    <w:rsid w:val="00CB36B7"/>
    <w:rsid w:val="00CB3A69"/>
    <w:rsid w:val="00CB3CCC"/>
    <w:rsid w:val="00CB46A0"/>
    <w:rsid w:val="00CB46D4"/>
    <w:rsid w:val="00CB4998"/>
    <w:rsid w:val="00CB4BA0"/>
    <w:rsid w:val="00CB5374"/>
    <w:rsid w:val="00CB5703"/>
    <w:rsid w:val="00CB58F5"/>
    <w:rsid w:val="00CB5CBB"/>
    <w:rsid w:val="00CB5D10"/>
    <w:rsid w:val="00CB5EF0"/>
    <w:rsid w:val="00CB6235"/>
    <w:rsid w:val="00CB62C3"/>
    <w:rsid w:val="00CB6625"/>
    <w:rsid w:val="00CB6BDE"/>
    <w:rsid w:val="00CB6C3A"/>
    <w:rsid w:val="00CB6F20"/>
    <w:rsid w:val="00CB7672"/>
    <w:rsid w:val="00CB7B48"/>
    <w:rsid w:val="00CB7B81"/>
    <w:rsid w:val="00CB7C65"/>
    <w:rsid w:val="00CC00DA"/>
    <w:rsid w:val="00CC014E"/>
    <w:rsid w:val="00CC0A09"/>
    <w:rsid w:val="00CC12A7"/>
    <w:rsid w:val="00CC13E0"/>
    <w:rsid w:val="00CC1687"/>
    <w:rsid w:val="00CC1765"/>
    <w:rsid w:val="00CC189D"/>
    <w:rsid w:val="00CC2115"/>
    <w:rsid w:val="00CC2375"/>
    <w:rsid w:val="00CC25A7"/>
    <w:rsid w:val="00CC27A4"/>
    <w:rsid w:val="00CC2948"/>
    <w:rsid w:val="00CC2979"/>
    <w:rsid w:val="00CC2EE1"/>
    <w:rsid w:val="00CC2F0F"/>
    <w:rsid w:val="00CC30B5"/>
    <w:rsid w:val="00CC395A"/>
    <w:rsid w:val="00CC3B0A"/>
    <w:rsid w:val="00CC3F4A"/>
    <w:rsid w:val="00CC4098"/>
    <w:rsid w:val="00CC43B3"/>
    <w:rsid w:val="00CC4882"/>
    <w:rsid w:val="00CC4D26"/>
    <w:rsid w:val="00CC5075"/>
    <w:rsid w:val="00CC594F"/>
    <w:rsid w:val="00CC5B96"/>
    <w:rsid w:val="00CC5CBB"/>
    <w:rsid w:val="00CC6305"/>
    <w:rsid w:val="00CC669A"/>
    <w:rsid w:val="00CC6AB7"/>
    <w:rsid w:val="00CC6F07"/>
    <w:rsid w:val="00CC7750"/>
    <w:rsid w:val="00CC7E11"/>
    <w:rsid w:val="00CD0021"/>
    <w:rsid w:val="00CD0100"/>
    <w:rsid w:val="00CD0ACF"/>
    <w:rsid w:val="00CD1117"/>
    <w:rsid w:val="00CD18AD"/>
    <w:rsid w:val="00CD252B"/>
    <w:rsid w:val="00CD2C91"/>
    <w:rsid w:val="00CD2CCA"/>
    <w:rsid w:val="00CD2D46"/>
    <w:rsid w:val="00CD3118"/>
    <w:rsid w:val="00CD3177"/>
    <w:rsid w:val="00CD3286"/>
    <w:rsid w:val="00CD332C"/>
    <w:rsid w:val="00CD36F8"/>
    <w:rsid w:val="00CD3752"/>
    <w:rsid w:val="00CD37A3"/>
    <w:rsid w:val="00CD3929"/>
    <w:rsid w:val="00CD3972"/>
    <w:rsid w:val="00CD4050"/>
    <w:rsid w:val="00CD41A2"/>
    <w:rsid w:val="00CD4411"/>
    <w:rsid w:val="00CD4734"/>
    <w:rsid w:val="00CD4857"/>
    <w:rsid w:val="00CD4BEE"/>
    <w:rsid w:val="00CD4C55"/>
    <w:rsid w:val="00CD51E0"/>
    <w:rsid w:val="00CD6212"/>
    <w:rsid w:val="00CD6254"/>
    <w:rsid w:val="00CD6A93"/>
    <w:rsid w:val="00CD6C9F"/>
    <w:rsid w:val="00CD7414"/>
    <w:rsid w:val="00CD7574"/>
    <w:rsid w:val="00CD7B36"/>
    <w:rsid w:val="00CD7C4C"/>
    <w:rsid w:val="00CD7FC3"/>
    <w:rsid w:val="00CE0255"/>
    <w:rsid w:val="00CE0337"/>
    <w:rsid w:val="00CE050F"/>
    <w:rsid w:val="00CE0554"/>
    <w:rsid w:val="00CE0909"/>
    <w:rsid w:val="00CE0922"/>
    <w:rsid w:val="00CE09F3"/>
    <w:rsid w:val="00CE11DE"/>
    <w:rsid w:val="00CE13EB"/>
    <w:rsid w:val="00CE1D9E"/>
    <w:rsid w:val="00CE234D"/>
    <w:rsid w:val="00CE254B"/>
    <w:rsid w:val="00CE3897"/>
    <w:rsid w:val="00CE3CA9"/>
    <w:rsid w:val="00CE3E38"/>
    <w:rsid w:val="00CE404A"/>
    <w:rsid w:val="00CE4260"/>
    <w:rsid w:val="00CE4767"/>
    <w:rsid w:val="00CE4790"/>
    <w:rsid w:val="00CE49A6"/>
    <w:rsid w:val="00CE4C58"/>
    <w:rsid w:val="00CE5056"/>
    <w:rsid w:val="00CE5571"/>
    <w:rsid w:val="00CE57E9"/>
    <w:rsid w:val="00CE5F14"/>
    <w:rsid w:val="00CE6717"/>
    <w:rsid w:val="00CE6B23"/>
    <w:rsid w:val="00CE6C27"/>
    <w:rsid w:val="00CE6D05"/>
    <w:rsid w:val="00CE770E"/>
    <w:rsid w:val="00CE786E"/>
    <w:rsid w:val="00CE7CE8"/>
    <w:rsid w:val="00CE7E80"/>
    <w:rsid w:val="00CF01CC"/>
    <w:rsid w:val="00CF0343"/>
    <w:rsid w:val="00CF08D9"/>
    <w:rsid w:val="00CF0918"/>
    <w:rsid w:val="00CF0A03"/>
    <w:rsid w:val="00CF1562"/>
    <w:rsid w:val="00CF1808"/>
    <w:rsid w:val="00CF20E9"/>
    <w:rsid w:val="00CF24B1"/>
    <w:rsid w:val="00CF24CA"/>
    <w:rsid w:val="00CF255A"/>
    <w:rsid w:val="00CF2865"/>
    <w:rsid w:val="00CF29D5"/>
    <w:rsid w:val="00CF2B65"/>
    <w:rsid w:val="00CF2B87"/>
    <w:rsid w:val="00CF2C07"/>
    <w:rsid w:val="00CF32C7"/>
    <w:rsid w:val="00CF36B1"/>
    <w:rsid w:val="00CF3729"/>
    <w:rsid w:val="00CF3809"/>
    <w:rsid w:val="00CF3D92"/>
    <w:rsid w:val="00CF3DD1"/>
    <w:rsid w:val="00CF404A"/>
    <w:rsid w:val="00CF4073"/>
    <w:rsid w:val="00CF4341"/>
    <w:rsid w:val="00CF4675"/>
    <w:rsid w:val="00CF46B0"/>
    <w:rsid w:val="00CF483A"/>
    <w:rsid w:val="00CF49E3"/>
    <w:rsid w:val="00CF53EA"/>
    <w:rsid w:val="00CF5906"/>
    <w:rsid w:val="00CF5AD7"/>
    <w:rsid w:val="00CF5C51"/>
    <w:rsid w:val="00CF5DF8"/>
    <w:rsid w:val="00CF5E94"/>
    <w:rsid w:val="00CF5F7C"/>
    <w:rsid w:val="00CF62C9"/>
    <w:rsid w:val="00CF6430"/>
    <w:rsid w:val="00CF6D26"/>
    <w:rsid w:val="00CF6E28"/>
    <w:rsid w:val="00CF72A7"/>
    <w:rsid w:val="00CF72B9"/>
    <w:rsid w:val="00CF72CA"/>
    <w:rsid w:val="00CF7742"/>
    <w:rsid w:val="00CF7815"/>
    <w:rsid w:val="00CF791D"/>
    <w:rsid w:val="00CF7E56"/>
    <w:rsid w:val="00CF7E89"/>
    <w:rsid w:val="00D000EC"/>
    <w:rsid w:val="00D00636"/>
    <w:rsid w:val="00D006FC"/>
    <w:rsid w:val="00D00725"/>
    <w:rsid w:val="00D00D9B"/>
    <w:rsid w:val="00D00DC7"/>
    <w:rsid w:val="00D01A0B"/>
    <w:rsid w:val="00D01A4F"/>
    <w:rsid w:val="00D01BF5"/>
    <w:rsid w:val="00D01D91"/>
    <w:rsid w:val="00D01DB7"/>
    <w:rsid w:val="00D01DD8"/>
    <w:rsid w:val="00D01E4E"/>
    <w:rsid w:val="00D0290E"/>
    <w:rsid w:val="00D02B89"/>
    <w:rsid w:val="00D02C4B"/>
    <w:rsid w:val="00D02CF8"/>
    <w:rsid w:val="00D03030"/>
    <w:rsid w:val="00D049EF"/>
    <w:rsid w:val="00D052D7"/>
    <w:rsid w:val="00D054F7"/>
    <w:rsid w:val="00D058C0"/>
    <w:rsid w:val="00D05CDF"/>
    <w:rsid w:val="00D05F33"/>
    <w:rsid w:val="00D0610B"/>
    <w:rsid w:val="00D061E3"/>
    <w:rsid w:val="00D06385"/>
    <w:rsid w:val="00D07334"/>
    <w:rsid w:val="00D0749B"/>
    <w:rsid w:val="00D07998"/>
    <w:rsid w:val="00D079AB"/>
    <w:rsid w:val="00D07AC8"/>
    <w:rsid w:val="00D100F1"/>
    <w:rsid w:val="00D10155"/>
    <w:rsid w:val="00D10471"/>
    <w:rsid w:val="00D105F6"/>
    <w:rsid w:val="00D10799"/>
    <w:rsid w:val="00D10A6D"/>
    <w:rsid w:val="00D10D90"/>
    <w:rsid w:val="00D10F07"/>
    <w:rsid w:val="00D11106"/>
    <w:rsid w:val="00D115FB"/>
    <w:rsid w:val="00D116A9"/>
    <w:rsid w:val="00D119B5"/>
    <w:rsid w:val="00D11B5B"/>
    <w:rsid w:val="00D12056"/>
    <w:rsid w:val="00D12FD3"/>
    <w:rsid w:val="00D131D4"/>
    <w:rsid w:val="00D13B1C"/>
    <w:rsid w:val="00D1459C"/>
    <w:rsid w:val="00D14E05"/>
    <w:rsid w:val="00D14F39"/>
    <w:rsid w:val="00D15076"/>
    <w:rsid w:val="00D150AD"/>
    <w:rsid w:val="00D15534"/>
    <w:rsid w:val="00D1589F"/>
    <w:rsid w:val="00D15974"/>
    <w:rsid w:val="00D159EC"/>
    <w:rsid w:val="00D15A38"/>
    <w:rsid w:val="00D15B76"/>
    <w:rsid w:val="00D16148"/>
    <w:rsid w:val="00D17263"/>
    <w:rsid w:val="00D17657"/>
    <w:rsid w:val="00D17791"/>
    <w:rsid w:val="00D179AB"/>
    <w:rsid w:val="00D17ED0"/>
    <w:rsid w:val="00D17F44"/>
    <w:rsid w:val="00D20176"/>
    <w:rsid w:val="00D2035C"/>
    <w:rsid w:val="00D205D2"/>
    <w:rsid w:val="00D207B3"/>
    <w:rsid w:val="00D2099A"/>
    <w:rsid w:val="00D211E5"/>
    <w:rsid w:val="00D213E8"/>
    <w:rsid w:val="00D21401"/>
    <w:rsid w:val="00D2194E"/>
    <w:rsid w:val="00D21977"/>
    <w:rsid w:val="00D21CB6"/>
    <w:rsid w:val="00D21F61"/>
    <w:rsid w:val="00D2266B"/>
    <w:rsid w:val="00D22B86"/>
    <w:rsid w:val="00D22C68"/>
    <w:rsid w:val="00D22D63"/>
    <w:rsid w:val="00D22EBE"/>
    <w:rsid w:val="00D23104"/>
    <w:rsid w:val="00D23553"/>
    <w:rsid w:val="00D237C0"/>
    <w:rsid w:val="00D2391A"/>
    <w:rsid w:val="00D23ABC"/>
    <w:rsid w:val="00D23EA6"/>
    <w:rsid w:val="00D23FFA"/>
    <w:rsid w:val="00D24052"/>
    <w:rsid w:val="00D24144"/>
    <w:rsid w:val="00D244B3"/>
    <w:rsid w:val="00D244B4"/>
    <w:rsid w:val="00D24780"/>
    <w:rsid w:val="00D24BE2"/>
    <w:rsid w:val="00D24CC4"/>
    <w:rsid w:val="00D24DB5"/>
    <w:rsid w:val="00D2544D"/>
    <w:rsid w:val="00D25D18"/>
    <w:rsid w:val="00D26116"/>
    <w:rsid w:val="00D266D7"/>
    <w:rsid w:val="00D26B23"/>
    <w:rsid w:val="00D27747"/>
    <w:rsid w:val="00D277B7"/>
    <w:rsid w:val="00D27FC6"/>
    <w:rsid w:val="00D300BA"/>
    <w:rsid w:val="00D30976"/>
    <w:rsid w:val="00D30E29"/>
    <w:rsid w:val="00D311AE"/>
    <w:rsid w:val="00D31387"/>
    <w:rsid w:val="00D31C34"/>
    <w:rsid w:val="00D3256D"/>
    <w:rsid w:val="00D32671"/>
    <w:rsid w:val="00D3281F"/>
    <w:rsid w:val="00D32931"/>
    <w:rsid w:val="00D32EF9"/>
    <w:rsid w:val="00D32F86"/>
    <w:rsid w:val="00D333BE"/>
    <w:rsid w:val="00D33C23"/>
    <w:rsid w:val="00D33C67"/>
    <w:rsid w:val="00D33D1F"/>
    <w:rsid w:val="00D33DAA"/>
    <w:rsid w:val="00D33EE7"/>
    <w:rsid w:val="00D33F83"/>
    <w:rsid w:val="00D343E7"/>
    <w:rsid w:val="00D34AD3"/>
    <w:rsid w:val="00D34F88"/>
    <w:rsid w:val="00D35453"/>
    <w:rsid w:val="00D3565C"/>
    <w:rsid w:val="00D357B2"/>
    <w:rsid w:val="00D357EF"/>
    <w:rsid w:val="00D359EB"/>
    <w:rsid w:val="00D35ACB"/>
    <w:rsid w:val="00D35D3F"/>
    <w:rsid w:val="00D35D9F"/>
    <w:rsid w:val="00D36273"/>
    <w:rsid w:val="00D367E2"/>
    <w:rsid w:val="00D3702C"/>
    <w:rsid w:val="00D37F13"/>
    <w:rsid w:val="00D4092B"/>
    <w:rsid w:val="00D409AC"/>
    <w:rsid w:val="00D40F2D"/>
    <w:rsid w:val="00D413E8"/>
    <w:rsid w:val="00D41A34"/>
    <w:rsid w:val="00D41AEB"/>
    <w:rsid w:val="00D42503"/>
    <w:rsid w:val="00D427E7"/>
    <w:rsid w:val="00D42C96"/>
    <w:rsid w:val="00D42D91"/>
    <w:rsid w:val="00D431DC"/>
    <w:rsid w:val="00D4330D"/>
    <w:rsid w:val="00D4342F"/>
    <w:rsid w:val="00D436E8"/>
    <w:rsid w:val="00D4388F"/>
    <w:rsid w:val="00D439E3"/>
    <w:rsid w:val="00D4404B"/>
    <w:rsid w:val="00D449FD"/>
    <w:rsid w:val="00D44E2F"/>
    <w:rsid w:val="00D44EBC"/>
    <w:rsid w:val="00D451EB"/>
    <w:rsid w:val="00D45B33"/>
    <w:rsid w:val="00D46035"/>
    <w:rsid w:val="00D46379"/>
    <w:rsid w:val="00D46687"/>
    <w:rsid w:val="00D46A44"/>
    <w:rsid w:val="00D46B4B"/>
    <w:rsid w:val="00D474D7"/>
    <w:rsid w:val="00D4799D"/>
    <w:rsid w:val="00D47D84"/>
    <w:rsid w:val="00D506E1"/>
    <w:rsid w:val="00D50B4F"/>
    <w:rsid w:val="00D51869"/>
    <w:rsid w:val="00D51E1B"/>
    <w:rsid w:val="00D51E90"/>
    <w:rsid w:val="00D52FFB"/>
    <w:rsid w:val="00D538F9"/>
    <w:rsid w:val="00D53C14"/>
    <w:rsid w:val="00D53C85"/>
    <w:rsid w:val="00D540B8"/>
    <w:rsid w:val="00D54127"/>
    <w:rsid w:val="00D546C5"/>
    <w:rsid w:val="00D54B06"/>
    <w:rsid w:val="00D54E30"/>
    <w:rsid w:val="00D5503F"/>
    <w:rsid w:val="00D55E60"/>
    <w:rsid w:val="00D55EFC"/>
    <w:rsid w:val="00D56024"/>
    <w:rsid w:val="00D56065"/>
    <w:rsid w:val="00D562BF"/>
    <w:rsid w:val="00D56614"/>
    <w:rsid w:val="00D566B9"/>
    <w:rsid w:val="00D566F6"/>
    <w:rsid w:val="00D56884"/>
    <w:rsid w:val="00D56CEE"/>
    <w:rsid w:val="00D56DB8"/>
    <w:rsid w:val="00D56DBF"/>
    <w:rsid w:val="00D56DD9"/>
    <w:rsid w:val="00D57728"/>
    <w:rsid w:val="00D5786F"/>
    <w:rsid w:val="00D578B8"/>
    <w:rsid w:val="00D57A0A"/>
    <w:rsid w:val="00D57E9F"/>
    <w:rsid w:val="00D606B3"/>
    <w:rsid w:val="00D60726"/>
    <w:rsid w:val="00D60E74"/>
    <w:rsid w:val="00D60FE1"/>
    <w:rsid w:val="00D614B2"/>
    <w:rsid w:val="00D61DD7"/>
    <w:rsid w:val="00D61E9D"/>
    <w:rsid w:val="00D620DE"/>
    <w:rsid w:val="00D62144"/>
    <w:rsid w:val="00D62212"/>
    <w:rsid w:val="00D6233B"/>
    <w:rsid w:val="00D6295A"/>
    <w:rsid w:val="00D62C61"/>
    <w:rsid w:val="00D62F9B"/>
    <w:rsid w:val="00D631E4"/>
    <w:rsid w:val="00D6349D"/>
    <w:rsid w:val="00D63B03"/>
    <w:rsid w:val="00D63BF2"/>
    <w:rsid w:val="00D640FA"/>
    <w:rsid w:val="00D64467"/>
    <w:rsid w:val="00D646E2"/>
    <w:rsid w:val="00D647B2"/>
    <w:rsid w:val="00D64C7B"/>
    <w:rsid w:val="00D64D97"/>
    <w:rsid w:val="00D65123"/>
    <w:rsid w:val="00D65767"/>
    <w:rsid w:val="00D657A6"/>
    <w:rsid w:val="00D659DA"/>
    <w:rsid w:val="00D65A5D"/>
    <w:rsid w:val="00D65FA0"/>
    <w:rsid w:val="00D6654E"/>
    <w:rsid w:val="00D665C2"/>
    <w:rsid w:val="00D66C61"/>
    <w:rsid w:val="00D66D12"/>
    <w:rsid w:val="00D66F4A"/>
    <w:rsid w:val="00D6726E"/>
    <w:rsid w:val="00D6735D"/>
    <w:rsid w:val="00D6789F"/>
    <w:rsid w:val="00D678D4"/>
    <w:rsid w:val="00D70143"/>
    <w:rsid w:val="00D701AA"/>
    <w:rsid w:val="00D70519"/>
    <w:rsid w:val="00D706A1"/>
    <w:rsid w:val="00D708E6"/>
    <w:rsid w:val="00D712D7"/>
    <w:rsid w:val="00D71956"/>
    <w:rsid w:val="00D72329"/>
    <w:rsid w:val="00D723E3"/>
    <w:rsid w:val="00D7245B"/>
    <w:rsid w:val="00D7252E"/>
    <w:rsid w:val="00D7287A"/>
    <w:rsid w:val="00D7350F"/>
    <w:rsid w:val="00D737B1"/>
    <w:rsid w:val="00D73A4E"/>
    <w:rsid w:val="00D74689"/>
    <w:rsid w:val="00D74B98"/>
    <w:rsid w:val="00D74BEC"/>
    <w:rsid w:val="00D759FA"/>
    <w:rsid w:val="00D75F4D"/>
    <w:rsid w:val="00D763F9"/>
    <w:rsid w:val="00D777AD"/>
    <w:rsid w:val="00D77BD0"/>
    <w:rsid w:val="00D77EAE"/>
    <w:rsid w:val="00D77EF4"/>
    <w:rsid w:val="00D8039D"/>
    <w:rsid w:val="00D8055F"/>
    <w:rsid w:val="00D80CAB"/>
    <w:rsid w:val="00D81061"/>
    <w:rsid w:val="00D814EA"/>
    <w:rsid w:val="00D81E27"/>
    <w:rsid w:val="00D8268C"/>
    <w:rsid w:val="00D8288D"/>
    <w:rsid w:val="00D8359D"/>
    <w:rsid w:val="00D837C2"/>
    <w:rsid w:val="00D84159"/>
    <w:rsid w:val="00D842BF"/>
    <w:rsid w:val="00D8432D"/>
    <w:rsid w:val="00D847D7"/>
    <w:rsid w:val="00D848EE"/>
    <w:rsid w:val="00D85393"/>
    <w:rsid w:val="00D85599"/>
    <w:rsid w:val="00D86005"/>
    <w:rsid w:val="00D864EC"/>
    <w:rsid w:val="00D8654F"/>
    <w:rsid w:val="00D86878"/>
    <w:rsid w:val="00D86975"/>
    <w:rsid w:val="00D86C64"/>
    <w:rsid w:val="00D86C6B"/>
    <w:rsid w:val="00D86EAC"/>
    <w:rsid w:val="00D87456"/>
    <w:rsid w:val="00D87795"/>
    <w:rsid w:val="00D87B0F"/>
    <w:rsid w:val="00D90737"/>
    <w:rsid w:val="00D9115C"/>
    <w:rsid w:val="00D912D9"/>
    <w:rsid w:val="00D912DD"/>
    <w:rsid w:val="00D9149E"/>
    <w:rsid w:val="00D9195C"/>
    <w:rsid w:val="00D91DC9"/>
    <w:rsid w:val="00D9248F"/>
    <w:rsid w:val="00D92DEB"/>
    <w:rsid w:val="00D92FB6"/>
    <w:rsid w:val="00D92FC2"/>
    <w:rsid w:val="00D935C2"/>
    <w:rsid w:val="00D935D5"/>
    <w:rsid w:val="00D93A2B"/>
    <w:rsid w:val="00D93BE6"/>
    <w:rsid w:val="00D93CBD"/>
    <w:rsid w:val="00D94011"/>
    <w:rsid w:val="00D94CBC"/>
    <w:rsid w:val="00D95493"/>
    <w:rsid w:val="00D9573C"/>
    <w:rsid w:val="00D95AA2"/>
    <w:rsid w:val="00D95CEB"/>
    <w:rsid w:val="00D969ED"/>
    <w:rsid w:val="00D96E92"/>
    <w:rsid w:val="00D96ED3"/>
    <w:rsid w:val="00D96F33"/>
    <w:rsid w:val="00D9745C"/>
    <w:rsid w:val="00D978E4"/>
    <w:rsid w:val="00D97FA9"/>
    <w:rsid w:val="00DA0170"/>
    <w:rsid w:val="00DA06A3"/>
    <w:rsid w:val="00DA0AD5"/>
    <w:rsid w:val="00DA0BC2"/>
    <w:rsid w:val="00DA0D03"/>
    <w:rsid w:val="00DA1038"/>
    <w:rsid w:val="00DA146C"/>
    <w:rsid w:val="00DA17DC"/>
    <w:rsid w:val="00DA1AC0"/>
    <w:rsid w:val="00DA1E6C"/>
    <w:rsid w:val="00DA211D"/>
    <w:rsid w:val="00DA24C1"/>
    <w:rsid w:val="00DA2A9C"/>
    <w:rsid w:val="00DA2B6B"/>
    <w:rsid w:val="00DA2E4A"/>
    <w:rsid w:val="00DA2E61"/>
    <w:rsid w:val="00DA33E8"/>
    <w:rsid w:val="00DA38DA"/>
    <w:rsid w:val="00DA3F23"/>
    <w:rsid w:val="00DA434F"/>
    <w:rsid w:val="00DA4619"/>
    <w:rsid w:val="00DA4B80"/>
    <w:rsid w:val="00DA4D43"/>
    <w:rsid w:val="00DA4EFD"/>
    <w:rsid w:val="00DA5083"/>
    <w:rsid w:val="00DA5100"/>
    <w:rsid w:val="00DA52E1"/>
    <w:rsid w:val="00DA5967"/>
    <w:rsid w:val="00DA5B3A"/>
    <w:rsid w:val="00DA5B5D"/>
    <w:rsid w:val="00DA5B82"/>
    <w:rsid w:val="00DA5E22"/>
    <w:rsid w:val="00DA632D"/>
    <w:rsid w:val="00DA657A"/>
    <w:rsid w:val="00DA6779"/>
    <w:rsid w:val="00DA6B31"/>
    <w:rsid w:val="00DA6C69"/>
    <w:rsid w:val="00DA7237"/>
    <w:rsid w:val="00DA74C1"/>
    <w:rsid w:val="00DA7A14"/>
    <w:rsid w:val="00DB010D"/>
    <w:rsid w:val="00DB031A"/>
    <w:rsid w:val="00DB05FF"/>
    <w:rsid w:val="00DB130F"/>
    <w:rsid w:val="00DB1BA6"/>
    <w:rsid w:val="00DB1C6C"/>
    <w:rsid w:val="00DB21CE"/>
    <w:rsid w:val="00DB2418"/>
    <w:rsid w:val="00DB2CF0"/>
    <w:rsid w:val="00DB2D63"/>
    <w:rsid w:val="00DB38DE"/>
    <w:rsid w:val="00DB3DC5"/>
    <w:rsid w:val="00DB41D2"/>
    <w:rsid w:val="00DB4215"/>
    <w:rsid w:val="00DB43FE"/>
    <w:rsid w:val="00DB4913"/>
    <w:rsid w:val="00DB5149"/>
    <w:rsid w:val="00DB549C"/>
    <w:rsid w:val="00DB56A0"/>
    <w:rsid w:val="00DB57CC"/>
    <w:rsid w:val="00DB58B1"/>
    <w:rsid w:val="00DB5A1B"/>
    <w:rsid w:val="00DB5E56"/>
    <w:rsid w:val="00DB5EE0"/>
    <w:rsid w:val="00DB6071"/>
    <w:rsid w:val="00DB60BA"/>
    <w:rsid w:val="00DB614B"/>
    <w:rsid w:val="00DB6325"/>
    <w:rsid w:val="00DB636D"/>
    <w:rsid w:val="00DB6B17"/>
    <w:rsid w:val="00DB70BB"/>
    <w:rsid w:val="00DB70C7"/>
    <w:rsid w:val="00DB713F"/>
    <w:rsid w:val="00DB76FC"/>
    <w:rsid w:val="00DB79D2"/>
    <w:rsid w:val="00DB7C39"/>
    <w:rsid w:val="00DC035D"/>
    <w:rsid w:val="00DC090D"/>
    <w:rsid w:val="00DC0950"/>
    <w:rsid w:val="00DC0CD9"/>
    <w:rsid w:val="00DC16DE"/>
    <w:rsid w:val="00DC1889"/>
    <w:rsid w:val="00DC1D88"/>
    <w:rsid w:val="00DC1F03"/>
    <w:rsid w:val="00DC20B2"/>
    <w:rsid w:val="00DC2811"/>
    <w:rsid w:val="00DC2A33"/>
    <w:rsid w:val="00DC3724"/>
    <w:rsid w:val="00DC374E"/>
    <w:rsid w:val="00DC3ABC"/>
    <w:rsid w:val="00DC4498"/>
    <w:rsid w:val="00DC47F6"/>
    <w:rsid w:val="00DC5391"/>
    <w:rsid w:val="00DC5A18"/>
    <w:rsid w:val="00DC5A65"/>
    <w:rsid w:val="00DC632B"/>
    <w:rsid w:val="00DC647C"/>
    <w:rsid w:val="00DC6B5C"/>
    <w:rsid w:val="00DC6D94"/>
    <w:rsid w:val="00DC75B8"/>
    <w:rsid w:val="00DC7D05"/>
    <w:rsid w:val="00DC7DAA"/>
    <w:rsid w:val="00DD0383"/>
    <w:rsid w:val="00DD08A0"/>
    <w:rsid w:val="00DD08EB"/>
    <w:rsid w:val="00DD0D2C"/>
    <w:rsid w:val="00DD0E6A"/>
    <w:rsid w:val="00DD0F57"/>
    <w:rsid w:val="00DD1297"/>
    <w:rsid w:val="00DD15B7"/>
    <w:rsid w:val="00DD1C63"/>
    <w:rsid w:val="00DD1D23"/>
    <w:rsid w:val="00DD1F7D"/>
    <w:rsid w:val="00DD2106"/>
    <w:rsid w:val="00DD21CB"/>
    <w:rsid w:val="00DD2311"/>
    <w:rsid w:val="00DD23B5"/>
    <w:rsid w:val="00DD2464"/>
    <w:rsid w:val="00DD26BA"/>
    <w:rsid w:val="00DD2F21"/>
    <w:rsid w:val="00DD3113"/>
    <w:rsid w:val="00DD37E5"/>
    <w:rsid w:val="00DD4000"/>
    <w:rsid w:val="00DD4356"/>
    <w:rsid w:val="00DD43FA"/>
    <w:rsid w:val="00DD4456"/>
    <w:rsid w:val="00DD463C"/>
    <w:rsid w:val="00DD4963"/>
    <w:rsid w:val="00DD4967"/>
    <w:rsid w:val="00DD56FB"/>
    <w:rsid w:val="00DD5A08"/>
    <w:rsid w:val="00DD5ABE"/>
    <w:rsid w:val="00DD6328"/>
    <w:rsid w:val="00DD6BE8"/>
    <w:rsid w:val="00DD6CBA"/>
    <w:rsid w:val="00DD723A"/>
    <w:rsid w:val="00DD7318"/>
    <w:rsid w:val="00DD7884"/>
    <w:rsid w:val="00DD7B62"/>
    <w:rsid w:val="00DD7E93"/>
    <w:rsid w:val="00DD7F7D"/>
    <w:rsid w:val="00DE0107"/>
    <w:rsid w:val="00DE0177"/>
    <w:rsid w:val="00DE0558"/>
    <w:rsid w:val="00DE06B1"/>
    <w:rsid w:val="00DE08AC"/>
    <w:rsid w:val="00DE0A06"/>
    <w:rsid w:val="00DE0ED7"/>
    <w:rsid w:val="00DE1934"/>
    <w:rsid w:val="00DE1B61"/>
    <w:rsid w:val="00DE2646"/>
    <w:rsid w:val="00DE3D46"/>
    <w:rsid w:val="00DE4972"/>
    <w:rsid w:val="00DE4D75"/>
    <w:rsid w:val="00DE4EF5"/>
    <w:rsid w:val="00DE54B6"/>
    <w:rsid w:val="00DE5C7E"/>
    <w:rsid w:val="00DE5DDF"/>
    <w:rsid w:val="00DE6541"/>
    <w:rsid w:val="00DE65B8"/>
    <w:rsid w:val="00DE694B"/>
    <w:rsid w:val="00DE6B8E"/>
    <w:rsid w:val="00DE6CF8"/>
    <w:rsid w:val="00DE6F38"/>
    <w:rsid w:val="00DE70B5"/>
    <w:rsid w:val="00DE760C"/>
    <w:rsid w:val="00DE7840"/>
    <w:rsid w:val="00DE7F04"/>
    <w:rsid w:val="00DF0070"/>
    <w:rsid w:val="00DF057E"/>
    <w:rsid w:val="00DF08CB"/>
    <w:rsid w:val="00DF0DC5"/>
    <w:rsid w:val="00DF1D28"/>
    <w:rsid w:val="00DF1EF3"/>
    <w:rsid w:val="00DF279A"/>
    <w:rsid w:val="00DF36F2"/>
    <w:rsid w:val="00DF422E"/>
    <w:rsid w:val="00DF4A6B"/>
    <w:rsid w:val="00DF4B32"/>
    <w:rsid w:val="00DF4FBE"/>
    <w:rsid w:val="00DF51B6"/>
    <w:rsid w:val="00DF5488"/>
    <w:rsid w:val="00DF5992"/>
    <w:rsid w:val="00DF5B7F"/>
    <w:rsid w:val="00DF6184"/>
    <w:rsid w:val="00DF6891"/>
    <w:rsid w:val="00DF695B"/>
    <w:rsid w:val="00DF6A46"/>
    <w:rsid w:val="00DF6C04"/>
    <w:rsid w:val="00DF6ED9"/>
    <w:rsid w:val="00DF71DB"/>
    <w:rsid w:val="00DF75C3"/>
    <w:rsid w:val="00DF75DA"/>
    <w:rsid w:val="00DF76F9"/>
    <w:rsid w:val="00DF77EF"/>
    <w:rsid w:val="00DF7D55"/>
    <w:rsid w:val="00E004D1"/>
    <w:rsid w:val="00E00C71"/>
    <w:rsid w:val="00E00E80"/>
    <w:rsid w:val="00E00EEB"/>
    <w:rsid w:val="00E01060"/>
    <w:rsid w:val="00E01561"/>
    <w:rsid w:val="00E016A7"/>
    <w:rsid w:val="00E01856"/>
    <w:rsid w:val="00E01C78"/>
    <w:rsid w:val="00E03075"/>
    <w:rsid w:val="00E03078"/>
    <w:rsid w:val="00E0329B"/>
    <w:rsid w:val="00E033B2"/>
    <w:rsid w:val="00E0346A"/>
    <w:rsid w:val="00E036A1"/>
    <w:rsid w:val="00E039A7"/>
    <w:rsid w:val="00E03B4C"/>
    <w:rsid w:val="00E03C7F"/>
    <w:rsid w:val="00E04AAF"/>
    <w:rsid w:val="00E04C7B"/>
    <w:rsid w:val="00E04CBE"/>
    <w:rsid w:val="00E054EF"/>
    <w:rsid w:val="00E05735"/>
    <w:rsid w:val="00E057BA"/>
    <w:rsid w:val="00E0588D"/>
    <w:rsid w:val="00E05A80"/>
    <w:rsid w:val="00E05F1A"/>
    <w:rsid w:val="00E0661C"/>
    <w:rsid w:val="00E06A45"/>
    <w:rsid w:val="00E07337"/>
    <w:rsid w:val="00E0738C"/>
    <w:rsid w:val="00E07928"/>
    <w:rsid w:val="00E07E1C"/>
    <w:rsid w:val="00E07EE0"/>
    <w:rsid w:val="00E1016D"/>
    <w:rsid w:val="00E10240"/>
    <w:rsid w:val="00E10352"/>
    <w:rsid w:val="00E103DB"/>
    <w:rsid w:val="00E1060C"/>
    <w:rsid w:val="00E10689"/>
    <w:rsid w:val="00E10D1C"/>
    <w:rsid w:val="00E1118D"/>
    <w:rsid w:val="00E112BE"/>
    <w:rsid w:val="00E11843"/>
    <w:rsid w:val="00E122EE"/>
    <w:rsid w:val="00E131DF"/>
    <w:rsid w:val="00E13288"/>
    <w:rsid w:val="00E13424"/>
    <w:rsid w:val="00E13582"/>
    <w:rsid w:val="00E136D2"/>
    <w:rsid w:val="00E13981"/>
    <w:rsid w:val="00E13D13"/>
    <w:rsid w:val="00E141B9"/>
    <w:rsid w:val="00E1460F"/>
    <w:rsid w:val="00E14991"/>
    <w:rsid w:val="00E14B75"/>
    <w:rsid w:val="00E15218"/>
    <w:rsid w:val="00E1531D"/>
    <w:rsid w:val="00E1559F"/>
    <w:rsid w:val="00E15B00"/>
    <w:rsid w:val="00E15D48"/>
    <w:rsid w:val="00E15DA2"/>
    <w:rsid w:val="00E16740"/>
    <w:rsid w:val="00E16FF2"/>
    <w:rsid w:val="00E17A77"/>
    <w:rsid w:val="00E17E35"/>
    <w:rsid w:val="00E17FB1"/>
    <w:rsid w:val="00E20672"/>
    <w:rsid w:val="00E207DA"/>
    <w:rsid w:val="00E20864"/>
    <w:rsid w:val="00E20B09"/>
    <w:rsid w:val="00E20C7F"/>
    <w:rsid w:val="00E20C84"/>
    <w:rsid w:val="00E21034"/>
    <w:rsid w:val="00E2153E"/>
    <w:rsid w:val="00E21619"/>
    <w:rsid w:val="00E21698"/>
    <w:rsid w:val="00E21BC6"/>
    <w:rsid w:val="00E22F93"/>
    <w:rsid w:val="00E2309E"/>
    <w:rsid w:val="00E2324E"/>
    <w:rsid w:val="00E234EA"/>
    <w:rsid w:val="00E23763"/>
    <w:rsid w:val="00E23AF4"/>
    <w:rsid w:val="00E2426C"/>
    <w:rsid w:val="00E24999"/>
    <w:rsid w:val="00E24D83"/>
    <w:rsid w:val="00E25027"/>
    <w:rsid w:val="00E2521C"/>
    <w:rsid w:val="00E254C8"/>
    <w:rsid w:val="00E25A53"/>
    <w:rsid w:val="00E260AE"/>
    <w:rsid w:val="00E26126"/>
    <w:rsid w:val="00E262FB"/>
    <w:rsid w:val="00E26460"/>
    <w:rsid w:val="00E26588"/>
    <w:rsid w:val="00E26850"/>
    <w:rsid w:val="00E26987"/>
    <w:rsid w:val="00E26D4D"/>
    <w:rsid w:val="00E26DC1"/>
    <w:rsid w:val="00E26F06"/>
    <w:rsid w:val="00E26F1C"/>
    <w:rsid w:val="00E278B5"/>
    <w:rsid w:val="00E27C3F"/>
    <w:rsid w:val="00E27FF1"/>
    <w:rsid w:val="00E30170"/>
    <w:rsid w:val="00E30362"/>
    <w:rsid w:val="00E304BD"/>
    <w:rsid w:val="00E30BBA"/>
    <w:rsid w:val="00E30C11"/>
    <w:rsid w:val="00E30E60"/>
    <w:rsid w:val="00E30EA0"/>
    <w:rsid w:val="00E311C4"/>
    <w:rsid w:val="00E312A3"/>
    <w:rsid w:val="00E313A1"/>
    <w:rsid w:val="00E314CF"/>
    <w:rsid w:val="00E31640"/>
    <w:rsid w:val="00E31772"/>
    <w:rsid w:val="00E3184A"/>
    <w:rsid w:val="00E31BA7"/>
    <w:rsid w:val="00E31E1D"/>
    <w:rsid w:val="00E327BB"/>
    <w:rsid w:val="00E32877"/>
    <w:rsid w:val="00E32A0A"/>
    <w:rsid w:val="00E32A72"/>
    <w:rsid w:val="00E32F11"/>
    <w:rsid w:val="00E331FB"/>
    <w:rsid w:val="00E33911"/>
    <w:rsid w:val="00E339E9"/>
    <w:rsid w:val="00E33AB5"/>
    <w:rsid w:val="00E33CBF"/>
    <w:rsid w:val="00E349D3"/>
    <w:rsid w:val="00E34A2D"/>
    <w:rsid w:val="00E34A75"/>
    <w:rsid w:val="00E34AE2"/>
    <w:rsid w:val="00E35A40"/>
    <w:rsid w:val="00E35B57"/>
    <w:rsid w:val="00E35C50"/>
    <w:rsid w:val="00E35C62"/>
    <w:rsid w:val="00E35CD5"/>
    <w:rsid w:val="00E36A2E"/>
    <w:rsid w:val="00E372BA"/>
    <w:rsid w:val="00E3764F"/>
    <w:rsid w:val="00E37746"/>
    <w:rsid w:val="00E37A99"/>
    <w:rsid w:val="00E37F83"/>
    <w:rsid w:val="00E40461"/>
    <w:rsid w:val="00E4050B"/>
    <w:rsid w:val="00E40914"/>
    <w:rsid w:val="00E40B9B"/>
    <w:rsid w:val="00E40D60"/>
    <w:rsid w:val="00E40FA1"/>
    <w:rsid w:val="00E410EF"/>
    <w:rsid w:val="00E4137B"/>
    <w:rsid w:val="00E41639"/>
    <w:rsid w:val="00E41775"/>
    <w:rsid w:val="00E41813"/>
    <w:rsid w:val="00E41A15"/>
    <w:rsid w:val="00E41C63"/>
    <w:rsid w:val="00E4212E"/>
    <w:rsid w:val="00E43084"/>
    <w:rsid w:val="00E434DD"/>
    <w:rsid w:val="00E43781"/>
    <w:rsid w:val="00E43B51"/>
    <w:rsid w:val="00E43DDD"/>
    <w:rsid w:val="00E444A0"/>
    <w:rsid w:val="00E44A79"/>
    <w:rsid w:val="00E44E79"/>
    <w:rsid w:val="00E451F1"/>
    <w:rsid w:val="00E457BB"/>
    <w:rsid w:val="00E4597F"/>
    <w:rsid w:val="00E45D47"/>
    <w:rsid w:val="00E45E63"/>
    <w:rsid w:val="00E4652A"/>
    <w:rsid w:val="00E465B0"/>
    <w:rsid w:val="00E465E8"/>
    <w:rsid w:val="00E46D03"/>
    <w:rsid w:val="00E47815"/>
    <w:rsid w:val="00E47828"/>
    <w:rsid w:val="00E4787C"/>
    <w:rsid w:val="00E47AD3"/>
    <w:rsid w:val="00E47BA6"/>
    <w:rsid w:val="00E50195"/>
    <w:rsid w:val="00E5035E"/>
    <w:rsid w:val="00E50D3A"/>
    <w:rsid w:val="00E50DA6"/>
    <w:rsid w:val="00E50E63"/>
    <w:rsid w:val="00E51124"/>
    <w:rsid w:val="00E518B2"/>
    <w:rsid w:val="00E51AE8"/>
    <w:rsid w:val="00E51D23"/>
    <w:rsid w:val="00E51DA1"/>
    <w:rsid w:val="00E52202"/>
    <w:rsid w:val="00E52405"/>
    <w:rsid w:val="00E52498"/>
    <w:rsid w:val="00E5301A"/>
    <w:rsid w:val="00E53A23"/>
    <w:rsid w:val="00E53B06"/>
    <w:rsid w:val="00E53B69"/>
    <w:rsid w:val="00E53E7D"/>
    <w:rsid w:val="00E540D5"/>
    <w:rsid w:val="00E54712"/>
    <w:rsid w:val="00E54D01"/>
    <w:rsid w:val="00E554C1"/>
    <w:rsid w:val="00E55D20"/>
    <w:rsid w:val="00E55F4C"/>
    <w:rsid w:val="00E5645B"/>
    <w:rsid w:val="00E56461"/>
    <w:rsid w:val="00E5658C"/>
    <w:rsid w:val="00E56930"/>
    <w:rsid w:val="00E56A91"/>
    <w:rsid w:val="00E56B84"/>
    <w:rsid w:val="00E57F03"/>
    <w:rsid w:val="00E60128"/>
    <w:rsid w:val="00E603B2"/>
    <w:rsid w:val="00E61132"/>
    <w:rsid w:val="00E6124B"/>
    <w:rsid w:val="00E61967"/>
    <w:rsid w:val="00E619C6"/>
    <w:rsid w:val="00E619E0"/>
    <w:rsid w:val="00E61CCF"/>
    <w:rsid w:val="00E620EA"/>
    <w:rsid w:val="00E62A01"/>
    <w:rsid w:val="00E62D18"/>
    <w:rsid w:val="00E62D95"/>
    <w:rsid w:val="00E631CB"/>
    <w:rsid w:val="00E6328A"/>
    <w:rsid w:val="00E632B4"/>
    <w:rsid w:val="00E633FC"/>
    <w:rsid w:val="00E63F9B"/>
    <w:rsid w:val="00E640A8"/>
    <w:rsid w:val="00E641D4"/>
    <w:rsid w:val="00E641FD"/>
    <w:rsid w:val="00E643ED"/>
    <w:rsid w:val="00E64E64"/>
    <w:rsid w:val="00E65248"/>
    <w:rsid w:val="00E656A0"/>
    <w:rsid w:val="00E658DB"/>
    <w:rsid w:val="00E65FE5"/>
    <w:rsid w:val="00E66045"/>
    <w:rsid w:val="00E6610A"/>
    <w:rsid w:val="00E66395"/>
    <w:rsid w:val="00E67177"/>
    <w:rsid w:val="00E67250"/>
    <w:rsid w:val="00E672DD"/>
    <w:rsid w:val="00E67789"/>
    <w:rsid w:val="00E67B50"/>
    <w:rsid w:val="00E67F87"/>
    <w:rsid w:val="00E7004B"/>
    <w:rsid w:val="00E700C0"/>
    <w:rsid w:val="00E70262"/>
    <w:rsid w:val="00E703B4"/>
    <w:rsid w:val="00E70A2E"/>
    <w:rsid w:val="00E70AF3"/>
    <w:rsid w:val="00E70AFD"/>
    <w:rsid w:val="00E70EB0"/>
    <w:rsid w:val="00E70EFB"/>
    <w:rsid w:val="00E71543"/>
    <w:rsid w:val="00E71561"/>
    <w:rsid w:val="00E71A5D"/>
    <w:rsid w:val="00E71A8E"/>
    <w:rsid w:val="00E71B4A"/>
    <w:rsid w:val="00E71D02"/>
    <w:rsid w:val="00E71EDD"/>
    <w:rsid w:val="00E71F04"/>
    <w:rsid w:val="00E71FF8"/>
    <w:rsid w:val="00E724FA"/>
    <w:rsid w:val="00E726EA"/>
    <w:rsid w:val="00E7376C"/>
    <w:rsid w:val="00E73AEF"/>
    <w:rsid w:val="00E74347"/>
    <w:rsid w:val="00E74A6B"/>
    <w:rsid w:val="00E74C61"/>
    <w:rsid w:val="00E74EAD"/>
    <w:rsid w:val="00E75026"/>
    <w:rsid w:val="00E7509F"/>
    <w:rsid w:val="00E752C0"/>
    <w:rsid w:val="00E75DF4"/>
    <w:rsid w:val="00E765D8"/>
    <w:rsid w:val="00E76A95"/>
    <w:rsid w:val="00E76D3B"/>
    <w:rsid w:val="00E76E65"/>
    <w:rsid w:val="00E770E3"/>
    <w:rsid w:val="00E7734A"/>
    <w:rsid w:val="00E775DC"/>
    <w:rsid w:val="00E77C5D"/>
    <w:rsid w:val="00E77FE1"/>
    <w:rsid w:val="00E80029"/>
    <w:rsid w:val="00E80061"/>
    <w:rsid w:val="00E80151"/>
    <w:rsid w:val="00E804ED"/>
    <w:rsid w:val="00E80528"/>
    <w:rsid w:val="00E81A59"/>
    <w:rsid w:val="00E81A77"/>
    <w:rsid w:val="00E81AA3"/>
    <w:rsid w:val="00E81B03"/>
    <w:rsid w:val="00E81F0D"/>
    <w:rsid w:val="00E82301"/>
    <w:rsid w:val="00E82A1F"/>
    <w:rsid w:val="00E8302D"/>
    <w:rsid w:val="00E8310F"/>
    <w:rsid w:val="00E833D7"/>
    <w:rsid w:val="00E8340C"/>
    <w:rsid w:val="00E834A2"/>
    <w:rsid w:val="00E83787"/>
    <w:rsid w:val="00E84753"/>
    <w:rsid w:val="00E8475B"/>
    <w:rsid w:val="00E84A71"/>
    <w:rsid w:val="00E84AD8"/>
    <w:rsid w:val="00E84C07"/>
    <w:rsid w:val="00E84CCE"/>
    <w:rsid w:val="00E855D3"/>
    <w:rsid w:val="00E85A51"/>
    <w:rsid w:val="00E85B0F"/>
    <w:rsid w:val="00E85FE6"/>
    <w:rsid w:val="00E8690B"/>
    <w:rsid w:val="00E86CD9"/>
    <w:rsid w:val="00E87259"/>
    <w:rsid w:val="00E8753E"/>
    <w:rsid w:val="00E87845"/>
    <w:rsid w:val="00E87AA9"/>
    <w:rsid w:val="00E87AEE"/>
    <w:rsid w:val="00E905DF"/>
    <w:rsid w:val="00E90832"/>
    <w:rsid w:val="00E90D44"/>
    <w:rsid w:val="00E90F36"/>
    <w:rsid w:val="00E9127E"/>
    <w:rsid w:val="00E91684"/>
    <w:rsid w:val="00E91970"/>
    <w:rsid w:val="00E91FB2"/>
    <w:rsid w:val="00E91FF0"/>
    <w:rsid w:val="00E9220E"/>
    <w:rsid w:val="00E9221B"/>
    <w:rsid w:val="00E922CA"/>
    <w:rsid w:val="00E924D1"/>
    <w:rsid w:val="00E92C72"/>
    <w:rsid w:val="00E92EA3"/>
    <w:rsid w:val="00E9307C"/>
    <w:rsid w:val="00E930F2"/>
    <w:rsid w:val="00E93166"/>
    <w:rsid w:val="00E93422"/>
    <w:rsid w:val="00E935F6"/>
    <w:rsid w:val="00E93772"/>
    <w:rsid w:val="00E937F0"/>
    <w:rsid w:val="00E93F2F"/>
    <w:rsid w:val="00E9409A"/>
    <w:rsid w:val="00E9492A"/>
    <w:rsid w:val="00E94DB7"/>
    <w:rsid w:val="00E94E3E"/>
    <w:rsid w:val="00E95459"/>
    <w:rsid w:val="00E9561A"/>
    <w:rsid w:val="00E95B18"/>
    <w:rsid w:val="00E9609B"/>
    <w:rsid w:val="00E96265"/>
    <w:rsid w:val="00E962F9"/>
    <w:rsid w:val="00E964A9"/>
    <w:rsid w:val="00E967C9"/>
    <w:rsid w:val="00E967DC"/>
    <w:rsid w:val="00E968D9"/>
    <w:rsid w:val="00E97461"/>
    <w:rsid w:val="00E97CBB"/>
    <w:rsid w:val="00EA067D"/>
    <w:rsid w:val="00EA07FA"/>
    <w:rsid w:val="00EA0C01"/>
    <w:rsid w:val="00EA103B"/>
    <w:rsid w:val="00EA1382"/>
    <w:rsid w:val="00EA13D0"/>
    <w:rsid w:val="00EA1420"/>
    <w:rsid w:val="00EA15CA"/>
    <w:rsid w:val="00EA1799"/>
    <w:rsid w:val="00EA1A35"/>
    <w:rsid w:val="00EA1E18"/>
    <w:rsid w:val="00EA1F62"/>
    <w:rsid w:val="00EA21A6"/>
    <w:rsid w:val="00EA2659"/>
    <w:rsid w:val="00EA2798"/>
    <w:rsid w:val="00EA2D5E"/>
    <w:rsid w:val="00EA3065"/>
    <w:rsid w:val="00EA3716"/>
    <w:rsid w:val="00EA38B3"/>
    <w:rsid w:val="00EA3D0F"/>
    <w:rsid w:val="00EA3EF8"/>
    <w:rsid w:val="00EA404B"/>
    <w:rsid w:val="00EA5010"/>
    <w:rsid w:val="00EA582F"/>
    <w:rsid w:val="00EA5843"/>
    <w:rsid w:val="00EA6123"/>
    <w:rsid w:val="00EA613C"/>
    <w:rsid w:val="00EA65E5"/>
    <w:rsid w:val="00EA67C5"/>
    <w:rsid w:val="00EA6C53"/>
    <w:rsid w:val="00EA70C4"/>
    <w:rsid w:val="00EA7209"/>
    <w:rsid w:val="00EA73DA"/>
    <w:rsid w:val="00EA743B"/>
    <w:rsid w:val="00EA7785"/>
    <w:rsid w:val="00EA78D1"/>
    <w:rsid w:val="00EA797D"/>
    <w:rsid w:val="00EB002C"/>
    <w:rsid w:val="00EB0096"/>
    <w:rsid w:val="00EB00A4"/>
    <w:rsid w:val="00EB0AA3"/>
    <w:rsid w:val="00EB0EBC"/>
    <w:rsid w:val="00EB170D"/>
    <w:rsid w:val="00EB22E1"/>
    <w:rsid w:val="00EB2D38"/>
    <w:rsid w:val="00EB2DAB"/>
    <w:rsid w:val="00EB3FB2"/>
    <w:rsid w:val="00EB45FF"/>
    <w:rsid w:val="00EB4631"/>
    <w:rsid w:val="00EB46FA"/>
    <w:rsid w:val="00EB46FC"/>
    <w:rsid w:val="00EB5310"/>
    <w:rsid w:val="00EB5641"/>
    <w:rsid w:val="00EB5EC3"/>
    <w:rsid w:val="00EB6146"/>
    <w:rsid w:val="00EB6271"/>
    <w:rsid w:val="00EB6844"/>
    <w:rsid w:val="00EB69A4"/>
    <w:rsid w:val="00EB69E7"/>
    <w:rsid w:val="00EB6EAF"/>
    <w:rsid w:val="00EB6FA7"/>
    <w:rsid w:val="00EB7048"/>
    <w:rsid w:val="00EB716D"/>
    <w:rsid w:val="00EB7C7B"/>
    <w:rsid w:val="00EC0460"/>
    <w:rsid w:val="00EC0E4B"/>
    <w:rsid w:val="00EC0F48"/>
    <w:rsid w:val="00EC18F9"/>
    <w:rsid w:val="00EC2B10"/>
    <w:rsid w:val="00EC2BB7"/>
    <w:rsid w:val="00EC2DB2"/>
    <w:rsid w:val="00EC2FA1"/>
    <w:rsid w:val="00EC2FB6"/>
    <w:rsid w:val="00EC33C5"/>
    <w:rsid w:val="00EC34AB"/>
    <w:rsid w:val="00EC39DF"/>
    <w:rsid w:val="00EC3B87"/>
    <w:rsid w:val="00EC4038"/>
    <w:rsid w:val="00EC4231"/>
    <w:rsid w:val="00EC4397"/>
    <w:rsid w:val="00EC46B0"/>
    <w:rsid w:val="00EC4874"/>
    <w:rsid w:val="00EC532B"/>
    <w:rsid w:val="00EC54C6"/>
    <w:rsid w:val="00EC54E5"/>
    <w:rsid w:val="00EC5557"/>
    <w:rsid w:val="00EC5CC6"/>
    <w:rsid w:val="00EC654A"/>
    <w:rsid w:val="00EC6C88"/>
    <w:rsid w:val="00EC703A"/>
    <w:rsid w:val="00EC7523"/>
    <w:rsid w:val="00EC7639"/>
    <w:rsid w:val="00EC7A1E"/>
    <w:rsid w:val="00ED0592"/>
    <w:rsid w:val="00ED0A63"/>
    <w:rsid w:val="00ED0B2D"/>
    <w:rsid w:val="00ED1450"/>
    <w:rsid w:val="00ED272D"/>
    <w:rsid w:val="00ED29BF"/>
    <w:rsid w:val="00ED3172"/>
    <w:rsid w:val="00ED33FA"/>
    <w:rsid w:val="00ED357E"/>
    <w:rsid w:val="00ED3D02"/>
    <w:rsid w:val="00ED3FF3"/>
    <w:rsid w:val="00ED4426"/>
    <w:rsid w:val="00ED45A7"/>
    <w:rsid w:val="00ED49E9"/>
    <w:rsid w:val="00ED4B3F"/>
    <w:rsid w:val="00ED4CEE"/>
    <w:rsid w:val="00ED4DC8"/>
    <w:rsid w:val="00ED5400"/>
    <w:rsid w:val="00ED5587"/>
    <w:rsid w:val="00ED58FB"/>
    <w:rsid w:val="00ED5B9D"/>
    <w:rsid w:val="00ED5C52"/>
    <w:rsid w:val="00ED5CF4"/>
    <w:rsid w:val="00ED5D85"/>
    <w:rsid w:val="00ED6286"/>
    <w:rsid w:val="00ED6C6D"/>
    <w:rsid w:val="00ED7410"/>
    <w:rsid w:val="00ED76CC"/>
    <w:rsid w:val="00ED76D2"/>
    <w:rsid w:val="00EE048E"/>
    <w:rsid w:val="00EE0942"/>
    <w:rsid w:val="00EE097A"/>
    <w:rsid w:val="00EE0C7B"/>
    <w:rsid w:val="00EE0CF5"/>
    <w:rsid w:val="00EE0FB8"/>
    <w:rsid w:val="00EE1662"/>
    <w:rsid w:val="00EE16D9"/>
    <w:rsid w:val="00EE17BC"/>
    <w:rsid w:val="00EE1876"/>
    <w:rsid w:val="00EE1AED"/>
    <w:rsid w:val="00EE1B4C"/>
    <w:rsid w:val="00EE1BD0"/>
    <w:rsid w:val="00EE1C0E"/>
    <w:rsid w:val="00EE1D64"/>
    <w:rsid w:val="00EE2080"/>
    <w:rsid w:val="00EE2690"/>
    <w:rsid w:val="00EE2883"/>
    <w:rsid w:val="00EE296C"/>
    <w:rsid w:val="00EE2C0B"/>
    <w:rsid w:val="00EE2C33"/>
    <w:rsid w:val="00EE2C42"/>
    <w:rsid w:val="00EE2F37"/>
    <w:rsid w:val="00EE32A0"/>
    <w:rsid w:val="00EE3396"/>
    <w:rsid w:val="00EE36FE"/>
    <w:rsid w:val="00EE3A20"/>
    <w:rsid w:val="00EE3A33"/>
    <w:rsid w:val="00EE49D5"/>
    <w:rsid w:val="00EE4C31"/>
    <w:rsid w:val="00EE52E0"/>
    <w:rsid w:val="00EE5531"/>
    <w:rsid w:val="00EE5679"/>
    <w:rsid w:val="00EE57B7"/>
    <w:rsid w:val="00EE57D8"/>
    <w:rsid w:val="00EE5916"/>
    <w:rsid w:val="00EE5A39"/>
    <w:rsid w:val="00EE5B08"/>
    <w:rsid w:val="00EE5BF9"/>
    <w:rsid w:val="00EE5FBD"/>
    <w:rsid w:val="00EE68A0"/>
    <w:rsid w:val="00EE722C"/>
    <w:rsid w:val="00EE7884"/>
    <w:rsid w:val="00EE7F88"/>
    <w:rsid w:val="00EF0EF3"/>
    <w:rsid w:val="00EF1306"/>
    <w:rsid w:val="00EF1357"/>
    <w:rsid w:val="00EF1AFF"/>
    <w:rsid w:val="00EF21D1"/>
    <w:rsid w:val="00EF21DD"/>
    <w:rsid w:val="00EF23D8"/>
    <w:rsid w:val="00EF2C10"/>
    <w:rsid w:val="00EF2ECB"/>
    <w:rsid w:val="00EF2F67"/>
    <w:rsid w:val="00EF3005"/>
    <w:rsid w:val="00EF387E"/>
    <w:rsid w:val="00EF3AD9"/>
    <w:rsid w:val="00EF3CD4"/>
    <w:rsid w:val="00EF3D7E"/>
    <w:rsid w:val="00EF4343"/>
    <w:rsid w:val="00EF44C6"/>
    <w:rsid w:val="00EF463A"/>
    <w:rsid w:val="00EF4A02"/>
    <w:rsid w:val="00EF4A71"/>
    <w:rsid w:val="00EF4B6C"/>
    <w:rsid w:val="00EF5181"/>
    <w:rsid w:val="00EF53AA"/>
    <w:rsid w:val="00EF561F"/>
    <w:rsid w:val="00EF5A44"/>
    <w:rsid w:val="00EF5A77"/>
    <w:rsid w:val="00EF601E"/>
    <w:rsid w:val="00EF60BD"/>
    <w:rsid w:val="00EF6108"/>
    <w:rsid w:val="00EF64A5"/>
    <w:rsid w:val="00EF651D"/>
    <w:rsid w:val="00EF6C86"/>
    <w:rsid w:val="00EF6F53"/>
    <w:rsid w:val="00EF6FBB"/>
    <w:rsid w:val="00EF793F"/>
    <w:rsid w:val="00EF7B1F"/>
    <w:rsid w:val="00F009BC"/>
    <w:rsid w:val="00F00ACE"/>
    <w:rsid w:val="00F011D5"/>
    <w:rsid w:val="00F016A7"/>
    <w:rsid w:val="00F016C4"/>
    <w:rsid w:val="00F0198D"/>
    <w:rsid w:val="00F01AC2"/>
    <w:rsid w:val="00F0263B"/>
    <w:rsid w:val="00F02655"/>
    <w:rsid w:val="00F02B46"/>
    <w:rsid w:val="00F02D42"/>
    <w:rsid w:val="00F02D91"/>
    <w:rsid w:val="00F02DB5"/>
    <w:rsid w:val="00F02E6D"/>
    <w:rsid w:val="00F030A5"/>
    <w:rsid w:val="00F032FE"/>
    <w:rsid w:val="00F03473"/>
    <w:rsid w:val="00F03477"/>
    <w:rsid w:val="00F041B4"/>
    <w:rsid w:val="00F041F6"/>
    <w:rsid w:val="00F0464C"/>
    <w:rsid w:val="00F0509E"/>
    <w:rsid w:val="00F050F5"/>
    <w:rsid w:val="00F05776"/>
    <w:rsid w:val="00F05891"/>
    <w:rsid w:val="00F0617F"/>
    <w:rsid w:val="00F064AA"/>
    <w:rsid w:val="00F064C1"/>
    <w:rsid w:val="00F06B35"/>
    <w:rsid w:val="00F06BA5"/>
    <w:rsid w:val="00F06D51"/>
    <w:rsid w:val="00F07271"/>
    <w:rsid w:val="00F073CB"/>
    <w:rsid w:val="00F0743F"/>
    <w:rsid w:val="00F0754E"/>
    <w:rsid w:val="00F0797C"/>
    <w:rsid w:val="00F07E28"/>
    <w:rsid w:val="00F10182"/>
    <w:rsid w:val="00F103D4"/>
    <w:rsid w:val="00F10671"/>
    <w:rsid w:val="00F10818"/>
    <w:rsid w:val="00F109DB"/>
    <w:rsid w:val="00F109E6"/>
    <w:rsid w:val="00F10B6A"/>
    <w:rsid w:val="00F10E9D"/>
    <w:rsid w:val="00F1188D"/>
    <w:rsid w:val="00F11D37"/>
    <w:rsid w:val="00F11D80"/>
    <w:rsid w:val="00F11EBB"/>
    <w:rsid w:val="00F120F2"/>
    <w:rsid w:val="00F12473"/>
    <w:rsid w:val="00F1275B"/>
    <w:rsid w:val="00F1279C"/>
    <w:rsid w:val="00F12881"/>
    <w:rsid w:val="00F139D1"/>
    <w:rsid w:val="00F13C36"/>
    <w:rsid w:val="00F141C8"/>
    <w:rsid w:val="00F14249"/>
    <w:rsid w:val="00F14317"/>
    <w:rsid w:val="00F15336"/>
    <w:rsid w:val="00F15385"/>
    <w:rsid w:val="00F15400"/>
    <w:rsid w:val="00F15470"/>
    <w:rsid w:val="00F1559A"/>
    <w:rsid w:val="00F15634"/>
    <w:rsid w:val="00F15919"/>
    <w:rsid w:val="00F159F2"/>
    <w:rsid w:val="00F15A23"/>
    <w:rsid w:val="00F15ED4"/>
    <w:rsid w:val="00F16036"/>
    <w:rsid w:val="00F1609E"/>
    <w:rsid w:val="00F16499"/>
    <w:rsid w:val="00F16B48"/>
    <w:rsid w:val="00F16E16"/>
    <w:rsid w:val="00F16E3D"/>
    <w:rsid w:val="00F16E4B"/>
    <w:rsid w:val="00F16FA0"/>
    <w:rsid w:val="00F16FA3"/>
    <w:rsid w:val="00F170E8"/>
    <w:rsid w:val="00F17108"/>
    <w:rsid w:val="00F17412"/>
    <w:rsid w:val="00F17A80"/>
    <w:rsid w:val="00F17B51"/>
    <w:rsid w:val="00F17C25"/>
    <w:rsid w:val="00F202F8"/>
    <w:rsid w:val="00F203DA"/>
    <w:rsid w:val="00F2096B"/>
    <w:rsid w:val="00F20DE7"/>
    <w:rsid w:val="00F211C7"/>
    <w:rsid w:val="00F21ABC"/>
    <w:rsid w:val="00F21F35"/>
    <w:rsid w:val="00F225F3"/>
    <w:rsid w:val="00F2272C"/>
    <w:rsid w:val="00F2286D"/>
    <w:rsid w:val="00F22A6B"/>
    <w:rsid w:val="00F23116"/>
    <w:rsid w:val="00F236D7"/>
    <w:rsid w:val="00F23FE2"/>
    <w:rsid w:val="00F23FEA"/>
    <w:rsid w:val="00F24160"/>
    <w:rsid w:val="00F241D1"/>
    <w:rsid w:val="00F2432C"/>
    <w:rsid w:val="00F2433A"/>
    <w:rsid w:val="00F244C0"/>
    <w:rsid w:val="00F24844"/>
    <w:rsid w:val="00F248F5"/>
    <w:rsid w:val="00F24E12"/>
    <w:rsid w:val="00F2533D"/>
    <w:rsid w:val="00F254C1"/>
    <w:rsid w:val="00F255D3"/>
    <w:rsid w:val="00F2562A"/>
    <w:rsid w:val="00F25786"/>
    <w:rsid w:val="00F258A6"/>
    <w:rsid w:val="00F25DFA"/>
    <w:rsid w:val="00F25FF4"/>
    <w:rsid w:val="00F268AD"/>
    <w:rsid w:val="00F268DD"/>
    <w:rsid w:val="00F26A04"/>
    <w:rsid w:val="00F26C44"/>
    <w:rsid w:val="00F270AE"/>
    <w:rsid w:val="00F27258"/>
    <w:rsid w:val="00F27435"/>
    <w:rsid w:val="00F27A0C"/>
    <w:rsid w:val="00F27EAF"/>
    <w:rsid w:val="00F305CC"/>
    <w:rsid w:val="00F3088B"/>
    <w:rsid w:val="00F311E8"/>
    <w:rsid w:val="00F31260"/>
    <w:rsid w:val="00F31265"/>
    <w:rsid w:val="00F31397"/>
    <w:rsid w:val="00F318A6"/>
    <w:rsid w:val="00F32069"/>
    <w:rsid w:val="00F320CE"/>
    <w:rsid w:val="00F320D9"/>
    <w:rsid w:val="00F324A0"/>
    <w:rsid w:val="00F32705"/>
    <w:rsid w:val="00F32C58"/>
    <w:rsid w:val="00F33433"/>
    <w:rsid w:val="00F3362A"/>
    <w:rsid w:val="00F33CAA"/>
    <w:rsid w:val="00F33D1A"/>
    <w:rsid w:val="00F3402B"/>
    <w:rsid w:val="00F34371"/>
    <w:rsid w:val="00F346A8"/>
    <w:rsid w:val="00F348BF"/>
    <w:rsid w:val="00F34E9E"/>
    <w:rsid w:val="00F34F89"/>
    <w:rsid w:val="00F35752"/>
    <w:rsid w:val="00F35879"/>
    <w:rsid w:val="00F35F6F"/>
    <w:rsid w:val="00F3648D"/>
    <w:rsid w:val="00F3659C"/>
    <w:rsid w:val="00F365CC"/>
    <w:rsid w:val="00F36767"/>
    <w:rsid w:val="00F36793"/>
    <w:rsid w:val="00F369B3"/>
    <w:rsid w:val="00F36F33"/>
    <w:rsid w:val="00F37331"/>
    <w:rsid w:val="00F37708"/>
    <w:rsid w:val="00F37CAC"/>
    <w:rsid w:val="00F400C5"/>
    <w:rsid w:val="00F40A95"/>
    <w:rsid w:val="00F40DBB"/>
    <w:rsid w:val="00F410E9"/>
    <w:rsid w:val="00F41221"/>
    <w:rsid w:val="00F4175D"/>
    <w:rsid w:val="00F41C8E"/>
    <w:rsid w:val="00F41F4D"/>
    <w:rsid w:val="00F42855"/>
    <w:rsid w:val="00F43340"/>
    <w:rsid w:val="00F4340C"/>
    <w:rsid w:val="00F435B7"/>
    <w:rsid w:val="00F43615"/>
    <w:rsid w:val="00F4397A"/>
    <w:rsid w:val="00F43CD8"/>
    <w:rsid w:val="00F43CE8"/>
    <w:rsid w:val="00F443D0"/>
    <w:rsid w:val="00F44ADB"/>
    <w:rsid w:val="00F450C6"/>
    <w:rsid w:val="00F45174"/>
    <w:rsid w:val="00F4573D"/>
    <w:rsid w:val="00F45A47"/>
    <w:rsid w:val="00F460F3"/>
    <w:rsid w:val="00F461EC"/>
    <w:rsid w:val="00F462EB"/>
    <w:rsid w:val="00F46595"/>
    <w:rsid w:val="00F466C3"/>
    <w:rsid w:val="00F4678F"/>
    <w:rsid w:val="00F46CA2"/>
    <w:rsid w:val="00F46D17"/>
    <w:rsid w:val="00F50BD3"/>
    <w:rsid w:val="00F511DE"/>
    <w:rsid w:val="00F512EF"/>
    <w:rsid w:val="00F514F6"/>
    <w:rsid w:val="00F51543"/>
    <w:rsid w:val="00F51613"/>
    <w:rsid w:val="00F51CDE"/>
    <w:rsid w:val="00F51E1E"/>
    <w:rsid w:val="00F524F5"/>
    <w:rsid w:val="00F52F22"/>
    <w:rsid w:val="00F530B7"/>
    <w:rsid w:val="00F534A6"/>
    <w:rsid w:val="00F538F7"/>
    <w:rsid w:val="00F54232"/>
    <w:rsid w:val="00F5435E"/>
    <w:rsid w:val="00F54B30"/>
    <w:rsid w:val="00F54BB3"/>
    <w:rsid w:val="00F54CE0"/>
    <w:rsid w:val="00F555D8"/>
    <w:rsid w:val="00F5589C"/>
    <w:rsid w:val="00F558C4"/>
    <w:rsid w:val="00F55D45"/>
    <w:rsid w:val="00F55D48"/>
    <w:rsid w:val="00F56432"/>
    <w:rsid w:val="00F565FF"/>
    <w:rsid w:val="00F56AC6"/>
    <w:rsid w:val="00F56B20"/>
    <w:rsid w:val="00F5702D"/>
    <w:rsid w:val="00F570A4"/>
    <w:rsid w:val="00F57B66"/>
    <w:rsid w:val="00F57F57"/>
    <w:rsid w:val="00F60012"/>
    <w:rsid w:val="00F60288"/>
    <w:rsid w:val="00F6043C"/>
    <w:rsid w:val="00F60D39"/>
    <w:rsid w:val="00F60F15"/>
    <w:rsid w:val="00F61119"/>
    <w:rsid w:val="00F61484"/>
    <w:rsid w:val="00F61507"/>
    <w:rsid w:val="00F615F7"/>
    <w:rsid w:val="00F618D6"/>
    <w:rsid w:val="00F61DFD"/>
    <w:rsid w:val="00F61EDC"/>
    <w:rsid w:val="00F62383"/>
    <w:rsid w:val="00F623B5"/>
    <w:rsid w:val="00F62B6D"/>
    <w:rsid w:val="00F6328C"/>
    <w:rsid w:val="00F633DB"/>
    <w:rsid w:val="00F63598"/>
    <w:rsid w:val="00F6372A"/>
    <w:rsid w:val="00F6444C"/>
    <w:rsid w:val="00F64846"/>
    <w:rsid w:val="00F64AD7"/>
    <w:rsid w:val="00F64E77"/>
    <w:rsid w:val="00F64EBF"/>
    <w:rsid w:val="00F654C7"/>
    <w:rsid w:val="00F6553B"/>
    <w:rsid w:val="00F659C4"/>
    <w:rsid w:val="00F65EB1"/>
    <w:rsid w:val="00F65ECE"/>
    <w:rsid w:val="00F66176"/>
    <w:rsid w:val="00F66607"/>
    <w:rsid w:val="00F66822"/>
    <w:rsid w:val="00F669C4"/>
    <w:rsid w:val="00F670B8"/>
    <w:rsid w:val="00F670C6"/>
    <w:rsid w:val="00F670C7"/>
    <w:rsid w:val="00F6738A"/>
    <w:rsid w:val="00F67518"/>
    <w:rsid w:val="00F67774"/>
    <w:rsid w:val="00F679E9"/>
    <w:rsid w:val="00F67E6A"/>
    <w:rsid w:val="00F702CC"/>
    <w:rsid w:val="00F704E5"/>
    <w:rsid w:val="00F70C35"/>
    <w:rsid w:val="00F7170B"/>
    <w:rsid w:val="00F71872"/>
    <w:rsid w:val="00F71D20"/>
    <w:rsid w:val="00F72AC5"/>
    <w:rsid w:val="00F740CF"/>
    <w:rsid w:val="00F74B7D"/>
    <w:rsid w:val="00F74FBD"/>
    <w:rsid w:val="00F753FE"/>
    <w:rsid w:val="00F75840"/>
    <w:rsid w:val="00F758DD"/>
    <w:rsid w:val="00F75A17"/>
    <w:rsid w:val="00F76053"/>
    <w:rsid w:val="00F760AB"/>
    <w:rsid w:val="00F76203"/>
    <w:rsid w:val="00F76385"/>
    <w:rsid w:val="00F76C1E"/>
    <w:rsid w:val="00F76F1C"/>
    <w:rsid w:val="00F770E4"/>
    <w:rsid w:val="00F770E6"/>
    <w:rsid w:val="00F77441"/>
    <w:rsid w:val="00F77B6D"/>
    <w:rsid w:val="00F8008F"/>
    <w:rsid w:val="00F80405"/>
    <w:rsid w:val="00F804F7"/>
    <w:rsid w:val="00F80AC6"/>
    <w:rsid w:val="00F80DA6"/>
    <w:rsid w:val="00F81217"/>
    <w:rsid w:val="00F81473"/>
    <w:rsid w:val="00F818FF"/>
    <w:rsid w:val="00F81AD9"/>
    <w:rsid w:val="00F81DAE"/>
    <w:rsid w:val="00F823FF"/>
    <w:rsid w:val="00F8251F"/>
    <w:rsid w:val="00F82746"/>
    <w:rsid w:val="00F82E48"/>
    <w:rsid w:val="00F82EF8"/>
    <w:rsid w:val="00F831B0"/>
    <w:rsid w:val="00F83223"/>
    <w:rsid w:val="00F833FB"/>
    <w:rsid w:val="00F840FC"/>
    <w:rsid w:val="00F8458B"/>
    <w:rsid w:val="00F8492D"/>
    <w:rsid w:val="00F84ECE"/>
    <w:rsid w:val="00F850AA"/>
    <w:rsid w:val="00F8535A"/>
    <w:rsid w:val="00F85394"/>
    <w:rsid w:val="00F85468"/>
    <w:rsid w:val="00F85DC0"/>
    <w:rsid w:val="00F85FCF"/>
    <w:rsid w:val="00F866FD"/>
    <w:rsid w:val="00F86B2A"/>
    <w:rsid w:val="00F86F43"/>
    <w:rsid w:val="00F8727B"/>
    <w:rsid w:val="00F8733A"/>
    <w:rsid w:val="00F87445"/>
    <w:rsid w:val="00F874D9"/>
    <w:rsid w:val="00F87823"/>
    <w:rsid w:val="00F87AEB"/>
    <w:rsid w:val="00F87CBE"/>
    <w:rsid w:val="00F90102"/>
    <w:rsid w:val="00F90384"/>
    <w:rsid w:val="00F90481"/>
    <w:rsid w:val="00F90B62"/>
    <w:rsid w:val="00F9123B"/>
    <w:rsid w:val="00F9127F"/>
    <w:rsid w:val="00F914F7"/>
    <w:rsid w:val="00F91D92"/>
    <w:rsid w:val="00F91DB5"/>
    <w:rsid w:val="00F92408"/>
    <w:rsid w:val="00F9291D"/>
    <w:rsid w:val="00F929D7"/>
    <w:rsid w:val="00F93479"/>
    <w:rsid w:val="00F9391F"/>
    <w:rsid w:val="00F93CE1"/>
    <w:rsid w:val="00F93E62"/>
    <w:rsid w:val="00F93E79"/>
    <w:rsid w:val="00F93EF1"/>
    <w:rsid w:val="00F93F81"/>
    <w:rsid w:val="00F94277"/>
    <w:rsid w:val="00F946BA"/>
    <w:rsid w:val="00F9521E"/>
    <w:rsid w:val="00F957D9"/>
    <w:rsid w:val="00F964F6"/>
    <w:rsid w:val="00F96733"/>
    <w:rsid w:val="00F96771"/>
    <w:rsid w:val="00F9745A"/>
    <w:rsid w:val="00F9780D"/>
    <w:rsid w:val="00FA02D9"/>
    <w:rsid w:val="00FA03D7"/>
    <w:rsid w:val="00FA05DA"/>
    <w:rsid w:val="00FA0627"/>
    <w:rsid w:val="00FA062F"/>
    <w:rsid w:val="00FA0B1B"/>
    <w:rsid w:val="00FA0C4F"/>
    <w:rsid w:val="00FA0F1A"/>
    <w:rsid w:val="00FA1545"/>
    <w:rsid w:val="00FA16B3"/>
    <w:rsid w:val="00FA1760"/>
    <w:rsid w:val="00FA218C"/>
    <w:rsid w:val="00FA2483"/>
    <w:rsid w:val="00FA2594"/>
    <w:rsid w:val="00FA27C8"/>
    <w:rsid w:val="00FA3674"/>
    <w:rsid w:val="00FA3B23"/>
    <w:rsid w:val="00FA3E3F"/>
    <w:rsid w:val="00FA4018"/>
    <w:rsid w:val="00FA4077"/>
    <w:rsid w:val="00FA448D"/>
    <w:rsid w:val="00FA4508"/>
    <w:rsid w:val="00FA473F"/>
    <w:rsid w:val="00FA4DF9"/>
    <w:rsid w:val="00FA4DFA"/>
    <w:rsid w:val="00FA55CD"/>
    <w:rsid w:val="00FA56CC"/>
    <w:rsid w:val="00FA678B"/>
    <w:rsid w:val="00FA6922"/>
    <w:rsid w:val="00FA6971"/>
    <w:rsid w:val="00FA69BD"/>
    <w:rsid w:val="00FA6E3F"/>
    <w:rsid w:val="00FA70E8"/>
    <w:rsid w:val="00FA7392"/>
    <w:rsid w:val="00FA74CA"/>
    <w:rsid w:val="00FA77AD"/>
    <w:rsid w:val="00FA7900"/>
    <w:rsid w:val="00FB0CA7"/>
    <w:rsid w:val="00FB0E93"/>
    <w:rsid w:val="00FB0F5B"/>
    <w:rsid w:val="00FB151F"/>
    <w:rsid w:val="00FB1B63"/>
    <w:rsid w:val="00FB1D7F"/>
    <w:rsid w:val="00FB23EA"/>
    <w:rsid w:val="00FB248A"/>
    <w:rsid w:val="00FB28A0"/>
    <w:rsid w:val="00FB315D"/>
    <w:rsid w:val="00FB3329"/>
    <w:rsid w:val="00FB3599"/>
    <w:rsid w:val="00FB363D"/>
    <w:rsid w:val="00FB38FD"/>
    <w:rsid w:val="00FB3C7C"/>
    <w:rsid w:val="00FB3C7D"/>
    <w:rsid w:val="00FB3EF8"/>
    <w:rsid w:val="00FB4417"/>
    <w:rsid w:val="00FB47B1"/>
    <w:rsid w:val="00FB4CEF"/>
    <w:rsid w:val="00FB4F58"/>
    <w:rsid w:val="00FB4FC9"/>
    <w:rsid w:val="00FB551E"/>
    <w:rsid w:val="00FB567A"/>
    <w:rsid w:val="00FB5719"/>
    <w:rsid w:val="00FB5BB7"/>
    <w:rsid w:val="00FB5F29"/>
    <w:rsid w:val="00FB6462"/>
    <w:rsid w:val="00FB6927"/>
    <w:rsid w:val="00FB6B04"/>
    <w:rsid w:val="00FB6E5D"/>
    <w:rsid w:val="00FB6E9D"/>
    <w:rsid w:val="00FB6ED5"/>
    <w:rsid w:val="00FB6F87"/>
    <w:rsid w:val="00FB6FF3"/>
    <w:rsid w:val="00FB7425"/>
    <w:rsid w:val="00FB746E"/>
    <w:rsid w:val="00FB7556"/>
    <w:rsid w:val="00FB75A2"/>
    <w:rsid w:val="00FB75D2"/>
    <w:rsid w:val="00FB763B"/>
    <w:rsid w:val="00FB7A4A"/>
    <w:rsid w:val="00FB7AF6"/>
    <w:rsid w:val="00FB7C48"/>
    <w:rsid w:val="00FC0418"/>
    <w:rsid w:val="00FC0607"/>
    <w:rsid w:val="00FC0837"/>
    <w:rsid w:val="00FC0DEA"/>
    <w:rsid w:val="00FC1DC9"/>
    <w:rsid w:val="00FC1FBA"/>
    <w:rsid w:val="00FC20C2"/>
    <w:rsid w:val="00FC2876"/>
    <w:rsid w:val="00FC2F52"/>
    <w:rsid w:val="00FC31D1"/>
    <w:rsid w:val="00FC3480"/>
    <w:rsid w:val="00FC35BF"/>
    <w:rsid w:val="00FC35FB"/>
    <w:rsid w:val="00FC3A23"/>
    <w:rsid w:val="00FC3E3E"/>
    <w:rsid w:val="00FC42BD"/>
    <w:rsid w:val="00FC4478"/>
    <w:rsid w:val="00FC4C7F"/>
    <w:rsid w:val="00FC4FBF"/>
    <w:rsid w:val="00FC510D"/>
    <w:rsid w:val="00FC56AE"/>
    <w:rsid w:val="00FC5823"/>
    <w:rsid w:val="00FC5E76"/>
    <w:rsid w:val="00FC6042"/>
    <w:rsid w:val="00FC6BD8"/>
    <w:rsid w:val="00FC6C6A"/>
    <w:rsid w:val="00FC716D"/>
    <w:rsid w:val="00FC72D9"/>
    <w:rsid w:val="00FC7307"/>
    <w:rsid w:val="00FC7334"/>
    <w:rsid w:val="00FC7501"/>
    <w:rsid w:val="00FC758C"/>
    <w:rsid w:val="00FC75D4"/>
    <w:rsid w:val="00FC7CF4"/>
    <w:rsid w:val="00FD047A"/>
    <w:rsid w:val="00FD0535"/>
    <w:rsid w:val="00FD055D"/>
    <w:rsid w:val="00FD060B"/>
    <w:rsid w:val="00FD070B"/>
    <w:rsid w:val="00FD1573"/>
    <w:rsid w:val="00FD1739"/>
    <w:rsid w:val="00FD1A9B"/>
    <w:rsid w:val="00FD1C0E"/>
    <w:rsid w:val="00FD21FD"/>
    <w:rsid w:val="00FD269C"/>
    <w:rsid w:val="00FD2EAF"/>
    <w:rsid w:val="00FD3252"/>
    <w:rsid w:val="00FD3298"/>
    <w:rsid w:val="00FD36EF"/>
    <w:rsid w:val="00FD3EF2"/>
    <w:rsid w:val="00FD4005"/>
    <w:rsid w:val="00FD41F2"/>
    <w:rsid w:val="00FD447A"/>
    <w:rsid w:val="00FD46FC"/>
    <w:rsid w:val="00FD47DE"/>
    <w:rsid w:val="00FD48E0"/>
    <w:rsid w:val="00FD4940"/>
    <w:rsid w:val="00FD4D6D"/>
    <w:rsid w:val="00FD5B0E"/>
    <w:rsid w:val="00FD6238"/>
    <w:rsid w:val="00FD6603"/>
    <w:rsid w:val="00FD70B9"/>
    <w:rsid w:val="00FD7B70"/>
    <w:rsid w:val="00FD7EA2"/>
    <w:rsid w:val="00FD7EC6"/>
    <w:rsid w:val="00FE049D"/>
    <w:rsid w:val="00FE0645"/>
    <w:rsid w:val="00FE0923"/>
    <w:rsid w:val="00FE0958"/>
    <w:rsid w:val="00FE0AA9"/>
    <w:rsid w:val="00FE0CB0"/>
    <w:rsid w:val="00FE1063"/>
    <w:rsid w:val="00FE1073"/>
    <w:rsid w:val="00FE1179"/>
    <w:rsid w:val="00FE156A"/>
    <w:rsid w:val="00FE188D"/>
    <w:rsid w:val="00FE197A"/>
    <w:rsid w:val="00FE19A2"/>
    <w:rsid w:val="00FE22D6"/>
    <w:rsid w:val="00FE237F"/>
    <w:rsid w:val="00FE2610"/>
    <w:rsid w:val="00FE28F3"/>
    <w:rsid w:val="00FE2A4E"/>
    <w:rsid w:val="00FE3E27"/>
    <w:rsid w:val="00FE42AB"/>
    <w:rsid w:val="00FE43E8"/>
    <w:rsid w:val="00FE4914"/>
    <w:rsid w:val="00FE4AB3"/>
    <w:rsid w:val="00FE501A"/>
    <w:rsid w:val="00FE59EC"/>
    <w:rsid w:val="00FE5CBB"/>
    <w:rsid w:val="00FE5D3E"/>
    <w:rsid w:val="00FE60A2"/>
    <w:rsid w:val="00FE62F8"/>
    <w:rsid w:val="00FE6323"/>
    <w:rsid w:val="00FE64B6"/>
    <w:rsid w:val="00FE65F9"/>
    <w:rsid w:val="00FE6C60"/>
    <w:rsid w:val="00FE6E74"/>
    <w:rsid w:val="00FE72C1"/>
    <w:rsid w:val="00FE73B4"/>
    <w:rsid w:val="00FE7632"/>
    <w:rsid w:val="00FF03D4"/>
    <w:rsid w:val="00FF0436"/>
    <w:rsid w:val="00FF060E"/>
    <w:rsid w:val="00FF0889"/>
    <w:rsid w:val="00FF0954"/>
    <w:rsid w:val="00FF0C84"/>
    <w:rsid w:val="00FF0D87"/>
    <w:rsid w:val="00FF13EE"/>
    <w:rsid w:val="00FF157C"/>
    <w:rsid w:val="00FF1BCF"/>
    <w:rsid w:val="00FF1D0B"/>
    <w:rsid w:val="00FF2267"/>
    <w:rsid w:val="00FF2A3C"/>
    <w:rsid w:val="00FF2B19"/>
    <w:rsid w:val="00FF2DD2"/>
    <w:rsid w:val="00FF33B8"/>
    <w:rsid w:val="00FF3CE0"/>
    <w:rsid w:val="00FF43BD"/>
    <w:rsid w:val="00FF481E"/>
    <w:rsid w:val="00FF4D0B"/>
    <w:rsid w:val="00FF4D4A"/>
    <w:rsid w:val="00FF4D78"/>
    <w:rsid w:val="00FF4E0A"/>
    <w:rsid w:val="00FF5084"/>
    <w:rsid w:val="00FF50A1"/>
    <w:rsid w:val="00FF55A1"/>
    <w:rsid w:val="00FF5AF0"/>
    <w:rsid w:val="00FF5C3E"/>
    <w:rsid w:val="00FF5FD4"/>
    <w:rsid w:val="00FF6917"/>
    <w:rsid w:val="00FF6C15"/>
    <w:rsid w:val="00FF6C79"/>
    <w:rsid w:val="00FF6D03"/>
    <w:rsid w:val="00FF7256"/>
    <w:rsid w:val="00FF7784"/>
    <w:rsid w:val="00FF7825"/>
    <w:rsid w:val="00FF792D"/>
    <w:rsid w:val="00FF7ACC"/>
    <w:rsid w:val="00FF7CC5"/>
    <w:rsid w:val="010E39E9"/>
    <w:rsid w:val="015E0B3A"/>
    <w:rsid w:val="025C3D0F"/>
    <w:rsid w:val="058E6D5D"/>
    <w:rsid w:val="0B253DB8"/>
    <w:rsid w:val="0FE57F20"/>
    <w:rsid w:val="10EA6C30"/>
    <w:rsid w:val="1259256F"/>
    <w:rsid w:val="13250E23"/>
    <w:rsid w:val="13E9413D"/>
    <w:rsid w:val="16652A48"/>
    <w:rsid w:val="1DA57D87"/>
    <w:rsid w:val="220101C5"/>
    <w:rsid w:val="239B2E2A"/>
    <w:rsid w:val="24B15FD9"/>
    <w:rsid w:val="275D797C"/>
    <w:rsid w:val="28B47536"/>
    <w:rsid w:val="2AE17C3C"/>
    <w:rsid w:val="327466F1"/>
    <w:rsid w:val="34FF467E"/>
    <w:rsid w:val="3DC52787"/>
    <w:rsid w:val="3E85685F"/>
    <w:rsid w:val="40DD5EEF"/>
    <w:rsid w:val="442B7B1A"/>
    <w:rsid w:val="44F21314"/>
    <w:rsid w:val="4A702460"/>
    <w:rsid w:val="4B4B5598"/>
    <w:rsid w:val="4B833560"/>
    <w:rsid w:val="50CA30C3"/>
    <w:rsid w:val="51CD155A"/>
    <w:rsid w:val="567264D5"/>
    <w:rsid w:val="5ABD4D5D"/>
    <w:rsid w:val="5B2C30EA"/>
    <w:rsid w:val="5CAC661B"/>
    <w:rsid w:val="5CEC087D"/>
    <w:rsid w:val="5F07799F"/>
    <w:rsid w:val="5FB759B9"/>
    <w:rsid w:val="60001FDD"/>
    <w:rsid w:val="60EE1A26"/>
    <w:rsid w:val="623E4BF9"/>
    <w:rsid w:val="652C0D36"/>
    <w:rsid w:val="67C53214"/>
    <w:rsid w:val="6B6177F4"/>
    <w:rsid w:val="6CF830E8"/>
    <w:rsid w:val="6DF73116"/>
    <w:rsid w:val="6E646B5E"/>
    <w:rsid w:val="6F1F4830"/>
    <w:rsid w:val="7113124B"/>
    <w:rsid w:val="76AE62C6"/>
    <w:rsid w:val="78883AD6"/>
    <w:rsid w:val="7C1C6A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fillcolor="white">
      <v:fill color="white"/>
      <v:stroke endarrowwidth="narrow"/>
    </o:shapedefaults>
    <o:shapelayout v:ext="edit">
      <o:idmap v:ext="edit" data="1,3,4,5"/>
      <o:rules v:ext="edit">
        <o:r id="V:Rule2" type="connector" idref="#自选图形 4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uiPriority="99" w:qFormat="1"/>
    <w:lsdException w:name="Body Text Indent 3" w:qFormat="1"/>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43"/>
    <w:pPr>
      <w:widowControl w:val="0"/>
      <w:jc w:val="both"/>
    </w:pPr>
    <w:rPr>
      <w:kern w:val="2"/>
      <w:sz w:val="21"/>
      <w:szCs w:val="24"/>
    </w:rPr>
  </w:style>
  <w:style w:type="paragraph" w:styleId="1">
    <w:name w:val="heading 1"/>
    <w:basedOn w:val="a"/>
    <w:next w:val="a"/>
    <w:link w:val="1Char"/>
    <w:qFormat/>
    <w:rsid w:val="00E71543"/>
    <w:pPr>
      <w:keepNext/>
      <w:adjustRightInd w:val="0"/>
      <w:snapToGrid w:val="0"/>
      <w:spacing w:line="360" w:lineRule="auto"/>
      <w:textAlignment w:val="baseline"/>
      <w:outlineLvl w:val="0"/>
    </w:pPr>
    <w:rPr>
      <w:kern w:val="0"/>
      <w:sz w:val="28"/>
      <w:szCs w:val="20"/>
    </w:rPr>
  </w:style>
  <w:style w:type="paragraph" w:styleId="2">
    <w:name w:val="heading 2"/>
    <w:basedOn w:val="a"/>
    <w:next w:val="a"/>
    <w:qFormat/>
    <w:rsid w:val="00E7154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71543"/>
    <w:pPr>
      <w:keepNext/>
      <w:keepLines/>
      <w:spacing w:before="260" w:after="260" w:line="416" w:lineRule="auto"/>
      <w:outlineLvl w:val="2"/>
    </w:pPr>
    <w:rPr>
      <w:b/>
      <w:bCs/>
      <w:sz w:val="32"/>
      <w:szCs w:val="32"/>
    </w:rPr>
  </w:style>
  <w:style w:type="paragraph" w:styleId="4">
    <w:name w:val="heading 4"/>
    <w:basedOn w:val="a"/>
    <w:next w:val="a"/>
    <w:qFormat/>
    <w:rsid w:val="00E71543"/>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qFormat/>
    <w:rsid w:val="00E7154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rsid w:val="00E71543"/>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71543"/>
    <w:rPr>
      <w:rFonts w:eastAsia="宋体"/>
      <w:sz w:val="28"/>
      <w:lang w:val="en-US" w:eastAsia="zh-CN" w:bidi="ar-SA"/>
    </w:rPr>
  </w:style>
  <w:style w:type="character" w:customStyle="1" w:styleId="CharChar">
    <w:name w:val="正文缩进 Char Char"/>
    <w:rsid w:val="00E71543"/>
    <w:rPr>
      <w:rFonts w:eastAsia="宋体"/>
      <w:kern w:val="2"/>
      <w:sz w:val="21"/>
      <w:szCs w:val="24"/>
      <w:lang w:val="en-US" w:eastAsia="zh-CN" w:bidi="ar-SA"/>
    </w:rPr>
  </w:style>
  <w:style w:type="character" w:customStyle="1" w:styleId="style201">
    <w:name w:val="style201"/>
    <w:rsid w:val="00E71543"/>
    <w:rPr>
      <w:color w:val="000000"/>
      <w:sz w:val="18"/>
      <w:szCs w:val="18"/>
    </w:rPr>
  </w:style>
  <w:style w:type="character" w:customStyle="1" w:styleId="fontb1">
    <w:name w:val="fontb1"/>
    <w:rsid w:val="00E71543"/>
    <w:rPr>
      <w:rFonts w:ascii="Arial" w:hAnsi="Arial" w:cs="Arial" w:hint="default"/>
      <w:sz w:val="18"/>
      <w:szCs w:val="18"/>
    </w:rPr>
  </w:style>
  <w:style w:type="character" w:customStyle="1" w:styleId="Char1">
    <w:name w:val="列表 Char1"/>
    <w:aliases w:val="列表1 Char1"/>
    <w:link w:val="a3"/>
    <w:rsid w:val="00E71543"/>
    <w:rPr>
      <w:rFonts w:ascii="仿宋_GB2312" w:eastAsia="仿宋_GB2312"/>
      <w:kern w:val="2"/>
      <w:sz w:val="21"/>
      <w:lang w:val="en-US" w:eastAsia="zh-CN" w:bidi="ar-SA"/>
    </w:rPr>
  </w:style>
  <w:style w:type="paragraph" w:styleId="a3">
    <w:name w:val="List"/>
    <w:aliases w:val="列表1"/>
    <w:basedOn w:val="a"/>
    <w:link w:val="Char1"/>
    <w:qFormat/>
    <w:rsid w:val="00E71543"/>
    <w:pPr>
      <w:spacing w:line="360" w:lineRule="exact"/>
      <w:jc w:val="center"/>
    </w:pPr>
    <w:rPr>
      <w:rFonts w:ascii="仿宋_GB2312" w:eastAsia="仿宋_GB2312"/>
      <w:szCs w:val="20"/>
    </w:rPr>
  </w:style>
  <w:style w:type="character" w:customStyle="1" w:styleId="nowraper1">
    <w:name w:val="nowraper1"/>
    <w:basedOn w:val="a0"/>
    <w:rsid w:val="00E71543"/>
  </w:style>
  <w:style w:type="character" w:customStyle="1" w:styleId="5Char">
    <w:name w:val="样式5 Char"/>
    <w:link w:val="5"/>
    <w:rsid w:val="00E71543"/>
    <w:rPr>
      <w:rFonts w:ascii="宋体" w:eastAsia="宋体" w:hAnsi="宋体" w:cs="宋体"/>
      <w:kern w:val="2"/>
      <w:sz w:val="24"/>
      <w:szCs w:val="24"/>
      <w:lang w:val="en-US" w:eastAsia="zh-CN" w:bidi="ar-SA"/>
    </w:rPr>
  </w:style>
  <w:style w:type="paragraph" w:customStyle="1" w:styleId="5">
    <w:name w:val="样式5"/>
    <w:basedOn w:val="a"/>
    <w:link w:val="5Char"/>
    <w:qFormat/>
    <w:rsid w:val="00E71543"/>
    <w:pPr>
      <w:snapToGrid w:val="0"/>
      <w:spacing w:line="360" w:lineRule="auto"/>
      <w:ind w:firstLine="510"/>
    </w:pPr>
    <w:rPr>
      <w:rFonts w:ascii="宋体" w:hAnsi="宋体" w:cs="宋体"/>
      <w:sz w:val="24"/>
    </w:rPr>
  </w:style>
  <w:style w:type="character" w:customStyle="1" w:styleId="Char">
    <w:name w:val="正文文本 Char"/>
    <w:rsid w:val="00E71543"/>
    <w:rPr>
      <w:rFonts w:eastAsia="宋体"/>
      <w:kern w:val="2"/>
      <w:sz w:val="24"/>
      <w:szCs w:val="24"/>
      <w:lang w:val="en-US" w:eastAsia="zh-CN" w:bidi="ar-SA"/>
    </w:rPr>
  </w:style>
  <w:style w:type="character" w:customStyle="1" w:styleId="lh131">
    <w:name w:val="lh131"/>
    <w:basedOn w:val="a0"/>
    <w:rsid w:val="00E71543"/>
  </w:style>
  <w:style w:type="character" w:customStyle="1" w:styleId="BodyText21CharChar">
    <w:name w:val="Body Text 21 Char Char"/>
    <w:rsid w:val="00E71543"/>
    <w:rPr>
      <w:rFonts w:ascii="仿宋_GB2312" w:eastAsia="仿宋体" w:hAnsi="仿宋_GB2312"/>
      <w:kern w:val="2"/>
      <w:sz w:val="11"/>
      <w:lang w:val="en-US" w:eastAsia="zh-CN" w:bidi="ar-SA"/>
    </w:rPr>
  </w:style>
  <w:style w:type="character" w:styleId="a4">
    <w:name w:val="FollowedHyperlink"/>
    <w:rsid w:val="00E71543"/>
    <w:rPr>
      <w:color w:val="800080"/>
      <w:u w:val="single"/>
    </w:rPr>
  </w:style>
  <w:style w:type="character" w:customStyle="1" w:styleId="Char10">
    <w:name w:val="正文文本 Char1"/>
    <w:link w:val="a5"/>
    <w:rsid w:val="00E71543"/>
    <w:rPr>
      <w:rFonts w:eastAsia="宋体"/>
      <w:kern w:val="2"/>
      <w:sz w:val="24"/>
      <w:szCs w:val="24"/>
      <w:lang w:val="en-US" w:eastAsia="zh-CN" w:bidi="ar-SA"/>
    </w:rPr>
  </w:style>
  <w:style w:type="paragraph" w:styleId="a5">
    <w:name w:val="Body Text"/>
    <w:basedOn w:val="a"/>
    <w:link w:val="Char10"/>
    <w:qFormat/>
    <w:rsid w:val="00E71543"/>
    <w:rPr>
      <w:sz w:val="24"/>
    </w:rPr>
  </w:style>
  <w:style w:type="character" w:customStyle="1" w:styleId="BodyText21Char">
    <w:name w:val="Body Text 21 Char"/>
    <w:link w:val="BodyText21"/>
    <w:rsid w:val="00E71543"/>
    <w:rPr>
      <w:rFonts w:ascii="仿宋_GB2312" w:eastAsia="仿宋体"/>
      <w:kern w:val="2"/>
      <w:sz w:val="24"/>
      <w:lang w:val="en-US" w:eastAsia="zh-CN" w:bidi="ar-SA"/>
    </w:rPr>
  </w:style>
  <w:style w:type="paragraph" w:customStyle="1" w:styleId="BodyText21">
    <w:name w:val="Body Text 21"/>
    <w:basedOn w:val="a"/>
    <w:link w:val="BodyText21Char"/>
    <w:rsid w:val="00E71543"/>
    <w:pPr>
      <w:adjustRightInd w:val="0"/>
      <w:textAlignment w:val="baseline"/>
    </w:pPr>
    <w:rPr>
      <w:rFonts w:ascii="仿宋_GB2312" w:eastAsia="仿宋体"/>
      <w:sz w:val="24"/>
      <w:szCs w:val="20"/>
    </w:rPr>
  </w:style>
  <w:style w:type="character" w:styleId="a6">
    <w:name w:val="Strong"/>
    <w:qFormat/>
    <w:rsid w:val="00E71543"/>
    <w:rPr>
      <w:b/>
      <w:bCs/>
    </w:rPr>
  </w:style>
  <w:style w:type="character" w:customStyle="1" w:styleId="detail">
    <w:name w:val="detail"/>
    <w:basedOn w:val="a0"/>
    <w:rsid w:val="00E71543"/>
  </w:style>
  <w:style w:type="character" w:styleId="a7">
    <w:name w:val="Hyperlink"/>
    <w:rsid w:val="00E71543"/>
    <w:rPr>
      <w:color w:val="0000FF"/>
      <w:u w:val="single"/>
    </w:rPr>
  </w:style>
  <w:style w:type="character" w:customStyle="1" w:styleId="Char0">
    <w:name w:val="文档结构图 Char"/>
    <w:link w:val="a8"/>
    <w:rsid w:val="00E71543"/>
    <w:rPr>
      <w:rFonts w:ascii="宋体"/>
      <w:kern w:val="2"/>
      <w:sz w:val="18"/>
      <w:szCs w:val="18"/>
    </w:rPr>
  </w:style>
  <w:style w:type="paragraph" w:styleId="a8">
    <w:name w:val="Document Map"/>
    <w:basedOn w:val="a"/>
    <w:link w:val="Char0"/>
    <w:rsid w:val="00E71543"/>
    <w:rPr>
      <w:rFonts w:ascii="宋体"/>
      <w:sz w:val="18"/>
      <w:szCs w:val="18"/>
    </w:rPr>
  </w:style>
  <w:style w:type="character" w:styleId="a9">
    <w:name w:val="page number"/>
    <w:basedOn w:val="a0"/>
    <w:rsid w:val="00E71543"/>
  </w:style>
  <w:style w:type="character" w:customStyle="1" w:styleId="Char2">
    <w:name w:val="正文文本缩进 Char"/>
    <w:link w:val="aa"/>
    <w:uiPriority w:val="99"/>
    <w:rsid w:val="00E71543"/>
    <w:rPr>
      <w:rFonts w:ascii="宋体" w:hAnsi="宋体"/>
      <w:kern w:val="2"/>
      <w:sz w:val="24"/>
      <w:szCs w:val="24"/>
    </w:rPr>
  </w:style>
  <w:style w:type="paragraph" w:styleId="aa">
    <w:name w:val="Body Text Indent"/>
    <w:basedOn w:val="a"/>
    <w:link w:val="Char2"/>
    <w:qFormat/>
    <w:rsid w:val="00E71543"/>
    <w:pPr>
      <w:spacing w:line="320" w:lineRule="exact"/>
      <w:ind w:left="19" w:firstLineChars="175" w:firstLine="420"/>
    </w:pPr>
    <w:rPr>
      <w:rFonts w:ascii="宋体" w:hAnsi="宋体"/>
      <w:sz w:val="24"/>
    </w:rPr>
  </w:style>
  <w:style w:type="character" w:styleId="ab">
    <w:name w:val="Emphasis"/>
    <w:uiPriority w:val="20"/>
    <w:qFormat/>
    <w:rsid w:val="00E71543"/>
    <w:rPr>
      <w:i w:val="0"/>
      <w:iCs w:val="0"/>
      <w:color w:val="CC0000"/>
    </w:rPr>
  </w:style>
  <w:style w:type="character" w:customStyle="1" w:styleId="Char3">
    <w:name w:val="列表 Char"/>
    <w:aliases w:val="列表1 Char"/>
    <w:qFormat/>
    <w:rsid w:val="00E71543"/>
    <w:rPr>
      <w:rFonts w:ascii="仿宋_GB2312" w:eastAsia="仿宋_GB2312"/>
      <w:kern w:val="2"/>
      <w:sz w:val="21"/>
      <w:lang w:val="en-US" w:eastAsia="zh-CN" w:bidi="ar-SA"/>
    </w:rPr>
  </w:style>
  <w:style w:type="character" w:styleId="ac">
    <w:name w:val="annotation reference"/>
    <w:semiHidden/>
    <w:rsid w:val="00E71543"/>
    <w:rPr>
      <w:sz w:val="21"/>
      <w:szCs w:val="21"/>
    </w:rPr>
  </w:style>
  <w:style w:type="character" w:customStyle="1" w:styleId="Char4">
    <w:name w:val="报告表格 Char"/>
    <w:link w:val="ad"/>
    <w:rsid w:val="00E71543"/>
    <w:rPr>
      <w:rFonts w:eastAsia="宋体"/>
      <w:sz w:val="21"/>
      <w:lang w:val="en-US" w:eastAsia="zh-CN" w:bidi="ar-SA"/>
    </w:rPr>
  </w:style>
  <w:style w:type="paragraph" w:customStyle="1" w:styleId="ad">
    <w:name w:val="报告表格"/>
    <w:basedOn w:val="a"/>
    <w:link w:val="Char4"/>
    <w:rsid w:val="00E71543"/>
    <w:pPr>
      <w:autoSpaceDE w:val="0"/>
      <w:autoSpaceDN w:val="0"/>
      <w:adjustRightInd w:val="0"/>
      <w:spacing w:before="40" w:after="40"/>
      <w:jc w:val="center"/>
    </w:pPr>
    <w:rPr>
      <w:kern w:val="0"/>
      <w:szCs w:val="20"/>
    </w:rPr>
  </w:style>
  <w:style w:type="character" w:customStyle="1" w:styleId="style41">
    <w:name w:val="style41"/>
    <w:rsid w:val="00E71543"/>
    <w:rPr>
      <w:b/>
      <w:bCs/>
      <w:sz w:val="21"/>
      <w:szCs w:val="21"/>
    </w:rPr>
  </w:style>
  <w:style w:type="character" w:customStyle="1" w:styleId="1CharChar">
    <w:name w:val="列表1 Char Char"/>
    <w:rsid w:val="00E71543"/>
    <w:rPr>
      <w:rFonts w:ascii="仿宋_GB2312" w:eastAsia="仿宋_GB2312"/>
      <w:kern w:val="2"/>
      <w:sz w:val="21"/>
      <w:lang w:val="en-US" w:eastAsia="zh-CN" w:bidi="ar-SA"/>
    </w:rPr>
  </w:style>
  <w:style w:type="character" w:customStyle="1" w:styleId="7Char1">
    <w:name w:val="样式7 Char1"/>
    <w:link w:val="7"/>
    <w:rsid w:val="00E71543"/>
    <w:rPr>
      <w:rFonts w:ascii="宋体" w:hAnsi="宋体"/>
      <w:kern w:val="2"/>
      <w:sz w:val="24"/>
      <w:szCs w:val="24"/>
    </w:rPr>
  </w:style>
  <w:style w:type="paragraph" w:customStyle="1" w:styleId="7">
    <w:name w:val="样式7"/>
    <w:basedOn w:val="5"/>
    <w:link w:val="7Char1"/>
    <w:qFormat/>
    <w:rsid w:val="00E71543"/>
    <w:pPr>
      <w:ind w:left="2269" w:hanging="431"/>
      <w:outlineLvl w:val="3"/>
    </w:pPr>
    <w:rPr>
      <w:rFonts w:cs="Times New Roman"/>
    </w:rPr>
  </w:style>
  <w:style w:type="character" w:customStyle="1" w:styleId="Char5">
    <w:name w:val="正文缩进 Char"/>
    <w:link w:val="ae"/>
    <w:rsid w:val="00E71543"/>
    <w:rPr>
      <w:rFonts w:eastAsia="宋体"/>
      <w:kern w:val="2"/>
      <w:sz w:val="21"/>
      <w:szCs w:val="24"/>
      <w:lang w:val="en-US" w:eastAsia="zh-CN" w:bidi="ar-SA"/>
    </w:rPr>
  </w:style>
  <w:style w:type="paragraph" w:styleId="ae">
    <w:name w:val="Normal Indent"/>
    <w:basedOn w:val="a"/>
    <w:link w:val="Char5"/>
    <w:qFormat/>
    <w:rsid w:val="00E71543"/>
    <w:pPr>
      <w:ind w:firstLineChars="200" w:firstLine="420"/>
    </w:pPr>
  </w:style>
  <w:style w:type="character" w:customStyle="1" w:styleId="Char6">
    <w:name w:val="页眉 Char"/>
    <w:link w:val="af"/>
    <w:semiHidden/>
    <w:rsid w:val="00E71543"/>
    <w:rPr>
      <w:rFonts w:eastAsia="宋体"/>
      <w:kern w:val="2"/>
      <w:sz w:val="18"/>
      <w:szCs w:val="18"/>
      <w:lang w:val="en-US" w:eastAsia="zh-CN" w:bidi="ar-SA"/>
    </w:rPr>
  </w:style>
  <w:style w:type="paragraph" w:styleId="af">
    <w:name w:val="header"/>
    <w:basedOn w:val="a"/>
    <w:link w:val="Char6"/>
    <w:rsid w:val="00E71543"/>
    <w:pPr>
      <w:pBdr>
        <w:bottom w:val="single" w:sz="6" w:space="1" w:color="auto"/>
      </w:pBdr>
      <w:tabs>
        <w:tab w:val="center" w:pos="4153"/>
        <w:tab w:val="right" w:pos="8306"/>
      </w:tabs>
      <w:snapToGrid w:val="0"/>
      <w:jc w:val="center"/>
    </w:pPr>
    <w:rPr>
      <w:sz w:val="18"/>
      <w:szCs w:val="18"/>
    </w:rPr>
  </w:style>
  <w:style w:type="character" w:customStyle="1" w:styleId="Char7">
    <w:name w:val="正文首行缩进 Char"/>
    <w:link w:val="af0"/>
    <w:rsid w:val="00E71543"/>
    <w:rPr>
      <w:rFonts w:eastAsia="宋体"/>
      <w:sz w:val="28"/>
      <w:lang w:val="en-US" w:eastAsia="zh-CN" w:bidi="ar-SA"/>
    </w:rPr>
  </w:style>
  <w:style w:type="paragraph" w:styleId="af0">
    <w:name w:val="Body Text First Indent"/>
    <w:basedOn w:val="a5"/>
    <w:link w:val="Char7"/>
    <w:rsid w:val="00E71543"/>
    <w:pPr>
      <w:adjustRightInd w:val="0"/>
      <w:spacing w:line="312" w:lineRule="auto"/>
      <w:ind w:firstLine="567"/>
      <w:textAlignment w:val="baseline"/>
    </w:pPr>
    <w:rPr>
      <w:kern w:val="0"/>
      <w:sz w:val="28"/>
      <w:szCs w:val="20"/>
    </w:rPr>
  </w:style>
  <w:style w:type="character" w:customStyle="1" w:styleId="Char8">
    <w:name w:val="新正文 Char"/>
    <w:link w:val="af1"/>
    <w:rsid w:val="00E71543"/>
    <w:rPr>
      <w:rFonts w:ascii="宋体" w:eastAsia="宋体" w:hAnsi="宋体"/>
      <w:kern w:val="2"/>
      <w:sz w:val="24"/>
      <w:szCs w:val="24"/>
      <w:lang w:bidi="ar-SA"/>
    </w:rPr>
  </w:style>
  <w:style w:type="paragraph" w:customStyle="1" w:styleId="af1">
    <w:name w:val="新正文"/>
    <w:basedOn w:val="a"/>
    <w:link w:val="Char8"/>
    <w:qFormat/>
    <w:rsid w:val="00E71543"/>
    <w:pPr>
      <w:spacing w:line="420" w:lineRule="exact"/>
      <w:ind w:firstLineChars="200" w:firstLine="200"/>
    </w:pPr>
    <w:rPr>
      <w:rFonts w:ascii="宋体" w:hAnsi="宋体"/>
      <w:sz w:val="24"/>
    </w:rPr>
  </w:style>
  <w:style w:type="paragraph" w:styleId="af2">
    <w:name w:val="annotation subject"/>
    <w:basedOn w:val="af3"/>
    <w:next w:val="af3"/>
    <w:semiHidden/>
    <w:rsid w:val="00E71543"/>
    <w:pPr>
      <w:adjustRightInd/>
      <w:spacing w:line="240" w:lineRule="auto"/>
      <w:ind w:firstLine="0"/>
      <w:textAlignment w:val="auto"/>
    </w:pPr>
    <w:rPr>
      <w:rFonts w:eastAsia="宋体"/>
      <w:b/>
      <w:bCs/>
      <w:spacing w:val="0"/>
      <w:kern w:val="2"/>
      <w:sz w:val="21"/>
      <w:szCs w:val="24"/>
    </w:rPr>
  </w:style>
  <w:style w:type="paragraph" w:styleId="af3">
    <w:name w:val="annotation text"/>
    <w:basedOn w:val="a"/>
    <w:semiHidden/>
    <w:rsid w:val="00E71543"/>
    <w:pPr>
      <w:adjustRightInd w:val="0"/>
      <w:spacing w:line="400" w:lineRule="exact"/>
      <w:ind w:firstLine="601"/>
      <w:jc w:val="left"/>
      <w:textAlignment w:val="baseline"/>
    </w:pPr>
    <w:rPr>
      <w:rFonts w:eastAsia="楷体_GB2312"/>
      <w:spacing w:val="8"/>
      <w:kern w:val="0"/>
      <w:sz w:val="28"/>
      <w:szCs w:val="20"/>
    </w:rPr>
  </w:style>
  <w:style w:type="paragraph" w:styleId="30">
    <w:name w:val="Body Text 3"/>
    <w:basedOn w:val="a"/>
    <w:rsid w:val="00E71543"/>
    <w:pPr>
      <w:snapToGrid w:val="0"/>
    </w:pPr>
    <w:rPr>
      <w:rFonts w:eastAsia="仿宋_GB2312"/>
      <w:color w:val="000000"/>
      <w:spacing w:val="-20"/>
      <w:sz w:val="24"/>
    </w:rPr>
  </w:style>
  <w:style w:type="paragraph" w:customStyle="1" w:styleId="af4">
    <w:name w:val="表格文字"/>
    <w:aliases w:val="普通文字1,普通文字 Char Char Char Char Char C Char Char1,普通文字 Char Char Char Char Char Char Char1"/>
    <w:basedOn w:val="a"/>
    <w:link w:val="Char9"/>
    <w:qFormat/>
    <w:rsid w:val="00E71543"/>
    <w:pPr>
      <w:jc w:val="center"/>
    </w:pPr>
    <w:rPr>
      <w:rFonts w:ascii="仿宋_GB2312" w:eastAsia="仿宋_GB2312" w:hAnsi="Arial Black"/>
      <w:kern w:val="44"/>
      <w:sz w:val="24"/>
      <w:szCs w:val="20"/>
    </w:rPr>
  </w:style>
  <w:style w:type="character" w:customStyle="1" w:styleId="Char9">
    <w:name w:val="表格文字 Char"/>
    <w:link w:val="af4"/>
    <w:qFormat/>
    <w:locked/>
    <w:rsid w:val="0090610B"/>
    <w:rPr>
      <w:rFonts w:ascii="仿宋_GB2312" w:eastAsia="仿宋_GB2312" w:hAnsi="Arial Black"/>
      <w:kern w:val="44"/>
      <w:sz w:val="24"/>
    </w:rPr>
  </w:style>
  <w:style w:type="paragraph" w:customStyle="1" w:styleId="22Char">
    <w:name w:val="样式 样式 左侧:  2 字符 + 首行缩进:  2 字符 Char"/>
    <w:basedOn w:val="a"/>
    <w:rsid w:val="00E71543"/>
    <w:pPr>
      <w:tabs>
        <w:tab w:val="left" w:pos="540"/>
      </w:tabs>
      <w:adjustRightInd w:val="0"/>
      <w:snapToGrid w:val="0"/>
      <w:spacing w:line="360" w:lineRule="auto"/>
      <w:ind w:firstLineChars="200" w:firstLine="480"/>
    </w:pPr>
    <w:rPr>
      <w:rFonts w:hAnsi="宋体"/>
      <w:bCs/>
      <w:color w:val="000000"/>
      <w:sz w:val="24"/>
    </w:rPr>
  </w:style>
  <w:style w:type="paragraph" w:styleId="af5">
    <w:name w:val="footer"/>
    <w:basedOn w:val="a"/>
    <w:rsid w:val="00E71543"/>
    <w:pPr>
      <w:tabs>
        <w:tab w:val="center" w:pos="4153"/>
        <w:tab w:val="right" w:pos="8306"/>
      </w:tabs>
      <w:snapToGrid w:val="0"/>
      <w:jc w:val="left"/>
    </w:pPr>
    <w:rPr>
      <w:sz w:val="18"/>
      <w:szCs w:val="20"/>
    </w:rPr>
  </w:style>
  <w:style w:type="paragraph" w:styleId="20">
    <w:name w:val="Body Text Indent 2"/>
    <w:basedOn w:val="a"/>
    <w:rsid w:val="00E71543"/>
    <w:pPr>
      <w:spacing w:line="440" w:lineRule="exact"/>
      <w:ind w:firstLineChars="200" w:firstLine="480"/>
    </w:pPr>
    <w:rPr>
      <w:rFonts w:ascii="宋体" w:hAnsi="宋体"/>
      <w:sz w:val="24"/>
    </w:rPr>
  </w:style>
  <w:style w:type="paragraph" w:styleId="af6">
    <w:name w:val="Block Text"/>
    <w:basedOn w:val="a"/>
    <w:rsid w:val="00E71543"/>
    <w:pPr>
      <w:spacing w:line="300" w:lineRule="exact"/>
      <w:ind w:leftChars="-40" w:left="-96" w:right="-16" w:firstLineChars="200" w:firstLine="482"/>
    </w:pPr>
    <w:rPr>
      <w:rFonts w:ascii="宋体" w:hAnsi="宋体"/>
    </w:rPr>
  </w:style>
  <w:style w:type="paragraph" w:customStyle="1" w:styleId="xl27">
    <w:name w:val="xl27"/>
    <w:basedOn w:val="a"/>
    <w:rsid w:val="00E71543"/>
    <w:pPr>
      <w:widowControl/>
      <w:pBdr>
        <w:bottom w:val="single" w:sz="12" w:space="0" w:color="auto"/>
      </w:pBdr>
      <w:spacing w:before="100" w:after="100"/>
      <w:jc w:val="center"/>
    </w:pPr>
    <w:rPr>
      <w:rFonts w:ascii="宋体" w:hAnsi="宋体"/>
      <w:kern w:val="0"/>
      <w:szCs w:val="20"/>
    </w:rPr>
  </w:style>
  <w:style w:type="paragraph" w:styleId="af7">
    <w:name w:val="List Paragraph"/>
    <w:basedOn w:val="a"/>
    <w:uiPriority w:val="34"/>
    <w:qFormat/>
    <w:rsid w:val="00E71543"/>
    <w:pPr>
      <w:ind w:firstLineChars="200" w:firstLine="420"/>
      <w:jc w:val="left"/>
    </w:pPr>
    <w:rPr>
      <w:rFonts w:ascii="宋体" w:hAnsi="宋体"/>
      <w:szCs w:val="21"/>
    </w:rPr>
  </w:style>
  <w:style w:type="paragraph" w:customStyle="1" w:styleId="11H1SectionHeadHeader1h11stlevell1Heading01">
    <w:name w:val="样式 标题 1章标题 1H1Section HeadHeader1h11st levell1Heading 0...1"/>
    <w:basedOn w:val="1"/>
    <w:rsid w:val="00E71543"/>
    <w:pPr>
      <w:tabs>
        <w:tab w:val="left" w:pos="425"/>
      </w:tabs>
      <w:adjustRightInd/>
      <w:snapToGrid/>
      <w:spacing w:line="500" w:lineRule="exact"/>
      <w:ind w:left="425" w:hanging="425"/>
      <w:jc w:val="left"/>
      <w:textAlignment w:val="auto"/>
    </w:pPr>
    <w:rPr>
      <w:rFonts w:cs="宋体"/>
      <w:color w:val="000000"/>
      <w:kern w:val="2"/>
    </w:rPr>
  </w:style>
  <w:style w:type="paragraph" w:styleId="af8">
    <w:name w:val="Normal (Web)"/>
    <w:basedOn w:val="a"/>
    <w:qFormat/>
    <w:rsid w:val="00E71543"/>
    <w:pPr>
      <w:widowControl/>
      <w:spacing w:before="100" w:beforeAutospacing="1" w:after="100" w:afterAutospacing="1"/>
      <w:jc w:val="left"/>
    </w:pPr>
    <w:rPr>
      <w:rFonts w:ascii="宋体" w:hAnsi="宋体"/>
      <w:color w:val="663300"/>
      <w:kern w:val="0"/>
      <w:sz w:val="24"/>
    </w:rPr>
  </w:style>
  <w:style w:type="paragraph" w:styleId="af9">
    <w:name w:val="Plain Text"/>
    <w:aliases w:val="纯文本 Char Char Char,纯文本 Char Char,纯文本 Char Char Char Char Char Char Char Char,纯文本 Char Char Char Char Char Char Char Char Char Char Char Char Char,纯文本 Char Char Char Char Char Char Char Char Char Char Char Char Char Char Char,纯文本1,普通文字,表内文字,正文格式"/>
    <w:basedOn w:val="a"/>
    <w:link w:val="Chara"/>
    <w:uiPriority w:val="99"/>
    <w:qFormat/>
    <w:rsid w:val="00E71543"/>
    <w:rPr>
      <w:rFonts w:ascii="宋体" w:hAnsi="Courier New" w:cs="Courier New"/>
      <w:szCs w:val="21"/>
    </w:rPr>
  </w:style>
  <w:style w:type="character" w:customStyle="1" w:styleId="Chara">
    <w:name w:val="纯文本 Char"/>
    <w:aliases w:val="纯文本 Char Char Char Char,纯文本 Char Char Char1,纯文本 Char Char Char Char Char Char Char Char Char,纯文本 Char Char Char Char Char Char Char Char Char Char Char Char Char Char,纯文本1 Char,普通文字 Char,表内文字 Char,正文格式 Char"/>
    <w:basedOn w:val="a0"/>
    <w:link w:val="af9"/>
    <w:uiPriority w:val="99"/>
    <w:qFormat/>
    <w:locked/>
    <w:rsid w:val="0040278C"/>
    <w:rPr>
      <w:rFonts w:ascii="宋体" w:hAnsi="Courier New" w:cs="Courier New"/>
      <w:kern w:val="2"/>
      <w:sz w:val="21"/>
      <w:szCs w:val="21"/>
    </w:rPr>
  </w:style>
  <w:style w:type="paragraph" w:customStyle="1" w:styleId="xl28">
    <w:name w:val="xl28"/>
    <w:basedOn w:val="a"/>
    <w:rsid w:val="00E71543"/>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H11">
    <w:name w:val="样式 标题 1H1 + 段后: 1 行"/>
    <w:basedOn w:val="1"/>
    <w:rsid w:val="00E71543"/>
    <w:pPr>
      <w:spacing w:before="360" w:afterLines="100"/>
      <w:jc w:val="left"/>
    </w:pPr>
    <w:rPr>
      <w:rFonts w:ascii="Arial" w:eastAsia="黑体" w:hAnsi="Arial" w:cs="宋体"/>
      <w:kern w:val="2"/>
      <w:sz w:val="32"/>
    </w:rPr>
  </w:style>
  <w:style w:type="paragraph" w:customStyle="1" w:styleId="CharCharCharCharCharChar">
    <w:name w:val="Char Char Char Char Char Char"/>
    <w:basedOn w:val="a"/>
    <w:rsid w:val="00E71543"/>
    <w:rPr>
      <w:sz w:val="24"/>
    </w:rPr>
  </w:style>
  <w:style w:type="paragraph" w:styleId="afa">
    <w:name w:val="Balloon Text"/>
    <w:basedOn w:val="a"/>
    <w:semiHidden/>
    <w:rsid w:val="00E71543"/>
    <w:rPr>
      <w:sz w:val="18"/>
      <w:szCs w:val="18"/>
    </w:rPr>
  </w:style>
  <w:style w:type="paragraph" w:styleId="21">
    <w:name w:val="toc 2"/>
    <w:basedOn w:val="a"/>
    <w:next w:val="a"/>
    <w:semiHidden/>
    <w:rsid w:val="00E71543"/>
    <w:pPr>
      <w:tabs>
        <w:tab w:val="right" w:leader="dot" w:pos="8296"/>
      </w:tabs>
      <w:spacing w:line="360" w:lineRule="auto"/>
      <w:ind w:leftChars="200" w:left="420"/>
    </w:pPr>
    <w:rPr>
      <w:rFonts w:ascii="宋体" w:hAnsi="宋体"/>
      <w:b/>
      <w:bCs/>
      <w:sz w:val="24"/>
    </w:rPr>
  </w:style>
  <w:style w:type="paragraph" w:customStyle="1" w:styleId="Char30">
    <w:name w:val="Char3"/>
    <w:basedOn w:val="a"/>
    <w:rsid w:val="00E71543"/>
    <w:rPr>
      <w:sz w:val="24"/>
    </w:rPr>
  </w:style>
  <w:style w:type="paragraph" w:styleId="31">
    <w:name w:val="Body Text Indent 3"/>
    <w:basedOn w:val="a"/>
    <w:link w:val="3Char"/>
    <w:qFormat/>
    <w:rsid w:val="00E71543"/>
    <w:pPr>
      <w:spacing w:line="360" w:lineRule="exact"/>
      <w:ind w:left="-108" w:firstLineChars="222" w:firstLine="533"/>
    </w:pPr>
    <w:rPr>
      <w:sz w:val="24"/>
    </w:rPr>
  </w:style>
  <w:style w:type="character" w:customStyle="1" w:styleId="3Char">
    <w:name w:val="正文文本缩进 3 Char"/>
    <w:basedOn w:val="a0"/>
    <w:link w:val="31"/>
    <w:rsid w:val="007E001F"/>
    <w:rPr>
      <w:kern w:val="2"/>
      <w:sz w:val="24"/>
      <w:szCs w:val="24"/>
    </w:rPr>
  </w:style>
  <w:style w:type="paragraph" w:styleId="10">
    <w:name w:val="toc 1"/>
    <w:basedOn w:val="a"/>
    <w:next w:val="a"/>
    <w:unhideWhenUsed/>
    <w:qFormat/>
    <w:rsid w:val="00E71543"/>
    <w:rPr>
      <w:rFonts w:ascii="Calibri" w:hAnsi="Calibri"/>
      <w:szCs w:val="22"/>
    </w:rPr>
  </w:style>
  <w:style w:type="paragraph" w:customStyle="1" w:styleId="100">
    <w:name w:val="小四宋居中1.0"/>
    <w:basedOn w:val="a"/>
    <w:next w:val="a"/>
    <w:rsid w:val="00E71543"/>
    <w:pPr>
      <w:jc w:val="center"/>
    </w:pPr>
    <w:rPr>
      <w:rFonts w:ascii="宋体" w:hAnsi="宋体"/>
    </w:rPr>
  </w:style>
  <w:style w:type="paragraph" w:customStyle="1" w:styleId="biaoge">
    <w:name w:val="biaoge"/>
    <w:basedOn w:val="a"/>
    <w:rsid w:val="00E71543"/>
    <w:pPr>
      <w:framePr w:hSpace="180" w:wrap="around" w:vAnchor="text" w:hAnchor="margin" w:x="-52" w:y="158"/>
      <w:spacing w:line="240" w:lineRule="exact"/>
      <w:jc w:val="center"/>
    </w:pPr>
    <w:rPr>
      <w:rFonts w:ascii="宋体" w:hAnsi="宋体"/>
      <w:spacing w:val="-34"/>
      <w:szCs w:val="20"/>
    </w:rPr>
  </w:style>
  <w:style w:type="paragraph" w:styleId="22">
    <w:name w:val="Body Text 2"/>
    <w:basedOn w:val="a"/>
    <w:rsid w:val="00E71543"/>
    <w:pPr>
      <w:spacing w:line="240" w:lineRule="exact"/>
      <w:jc w:val="center"/>
    </w:pPr>
  </w:style>
  <w:style w:type="paragraph" w:customStyle="1" w:styleId="xl26">
    <w:name w:val="xl26"/>
    <w:basedOn w:val="a"/>
    <w:rsid w:val="00E7154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2TimesNewRoman">
    <w:name w:val="样式 标题 2 + Times New Roman"/>
    <w:basedOn w:val="2"/>
    <w:rsid w:val="00E71543"/>
    <w:pPr>
      <w:spacing w:before="120" w:after="120" w:line="300" w:lineRule="auto"/>
    </w:pPr>
    <w:rPr>
      <w:rFonts w:ascii="Times New Roman" w:eastAsia="仿宋_GB2312" w:hAnsi="Times New Roman"/>
      <w:b w:val="0"/>
    </w:rPr>
  </w:style>
  <w:style w:type="paragraph" w:customStyle="1" w:styleId="Char20">
    <w:name w:val="Char2"/>
    <w:basedOn w:val="a"/>
    <w:rsid w:val="00E71543"/>
    <w:rPr>
      <w:sz w:val="24"/>
    </w:rPr>
  </w:style>
  <w:style w:type="paragraph" w:customStyle="1" w:styleId="afb">
    <w:name w:val="二级无标题条"/>
    <w:basedOn w:val="a"/>
    <w:rsid w:val="00E71543"/>
  </w:style>
  <w:style w:type="paragraph" w:styleId="HTML">
    <w:name w:val="HTML Preformatted"/>
    <w:basedOn w:val="a"/>
    <w:rsid w:val="00E71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11">
    <w:name w:val="样式 标题 1 + 加粗"/>
    <w:basedOn w:val="1"/>
    <w:rsid w:val="00E71543"/>
    <w:pPr>
      <w:tabs>
        <w:tab w:val="left" w:pos="425"/>
      </w:tabs>
      <w:adjustRightInd/>
      <w:snapToGrid/>
      <w:ind w:left="425" w:hanging="425"/>
      <w:jc w:val="left"/>
      <w:textAlignment w:val="auto"/>
    </w:pPr>
    <w:rPr>
      <w:bCs/>
      <w:kern w:val="2"/>
      <w:szCs w:val="30"/>
    </w:rPr>
  </w:style>
  <w:style w:type="paragraph" w:customStyle="1" w:styleId="afc">
    <w:name w:val="环正文"/>
    <w:basedOn w:val="a"/>
    <w:rsid w:val="00E71543"/>
    <w:pPr>
      <w:kinsoku w:val="0"/>
      <w:overflowPunct w:val="0"/>
      <w:autoSpaceDE w:val="0"/>
      <w:autoSpaceDN w:val="0"/>
      <w:adjustRightInd w:val="0"/>
      <w:snapToGrid w:val="0"/>
      <w:jc w:val="center"/>
    </w:pPr>
    <w:rPr>
      <w:rFonts w:ascii="宋体" w:hAnsi="宋体"/>
      <w:szCs w:val="21"/>
    </w:rPr>
  </w:style>
  <w:style w:type="paragraph" w:customStyle="1" w:styleId="afd">
    <w:name w:val="中文报告书样式"/>
    <w:basedOn w:val="a"/>
    <w:qFormat/>
    <w:rsid w:val="00E71543"/>
    <w:pPr>
      <w:adjustRightInd w:val="0"/>
      <w:spacing w:line="480" w:lineRule="atLeast"/>
      <w:ind w:firstLine="482"/>
      <w:textAlignment w:val="baseline"/>
    </w:pPr>
    <w:rPr>
      <w:kern w:val="24"/>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E71543"/>
    <w:pPr>
      <w:spacing w:line="360" w:lineRule="auto"/>
      <w:ind w:firstLineChars="200" w:firstLine="200"/>
    </w:pPr>
    <w:rPr>
      <w:rFonts w:ascii="宋体" w:hAnsi="宋体" w:cs="宋体"/>
      <w:sz w:val="24"/>
    </w:rPr>
  </w:style>
  <w:style w:type="paragraph" w:customStyle="1" w:styleId="12">
    <w:name w:val="样式1"/>
    <w:basedOn w:val="a"/>
    <w:rsid w:val="00E71543"/>
    <w:rPr>
      <w:szCs w:val="20"/>
    </w:rPr>
  </w:style>
  <w:style w:type="paragraph" w:customStyle="1" w:styleId="xl25">
    <w:name w:val="xl25"/>
    <w:basedOn w:val="a"/>
    <w:rsid w:val="00E71543"/>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Charb">
    <w:name w:val="Char"/>
    <w:basedOn w:val="a"/>
    <w:rsid w:val="00E71543"/>
    <w:rPr>
      <w:sz w:val="24"/>
    </w:rPr>
  </w:style>
  <w:style w:type="paragraph" w:customStyle="1" w:styleId="CharCharCharChar">
    <w:name w:val="Char Char Char Char"/>
    <w:basedOn w:val="a"/>
    <w:rsid w:val="00E71543"/>
  </w:style>
  <w:style w:type="paragraph" w:customStyle="1" w:styleId="CharCharCharChar0">
    <w:name w:val="Char Char Char Char"/>
    <w:basedOn w:val="a"/>
    <w:rsid w:val="00E71543"/>
    <w:pPr>
      <w:spacing w:beforeLines="20" w:line="440" w:lineRule="atLeast"/>
      <w:ind w:firstLineChars="200" w:firstLine="200"/>
    </w:pPr>
    <w:rPr>
      <w:sz w:val="24"/>
    </w:rPr>
  </w:style>
  <w:style w:type="paragraph" w:customStyle="1" w:styleId="40">
    <w:name w:val="样式4"/>
    <w:basedOn w:val="a"/>
    <w:rsid w:val="00E71543"/>
    <w:pPr>
      <w:tabs>
        <w:tab w:val="left" w:pos="987"/>
      </w:tabs>
      <w:adjustRightInd w:val="0"/>
      <w:snapToGrid w:val="0"/>
      <w:spacing w:beforeLines="50" w:afterLines="50" w:line="360" w:lineRule="auto"/>
      <w:ind w:firstLine="57"/>
      <w:jc w:val="left"/>
      <w:outlineLvl w:val="1"/>
    </w:pPr>
    <w:rPr>
      <w:rFonts w:ascii="宋体" w:eastAsia="黑体" w:hAnsi="宋体"/>
      <w:b/>
      <w:sz w:val="28"/>
    </w:rPr>
  </w:style>
  <w:style w:type="paragraph" w:customStyle="1" w:styleId="41">
    <w:name w:val="4"/>
    <w:basedOn w:val="a"/>
    <w:rsid w:val="00E71543"/>
    <w:rPr>
      <w:sz w:val="24"/>
    </w:rPr>
  </w:style>
  <w:style w:type="paragraph" w:customStyle="1" w:styleId="afe">
    <w:name w:val="首行缩进"/>
    <w:basedOn w:val="a"/>
    <w:qFormat/>
    <w:rsid w:val="00E71543"/>
    <w:pPr>
      <w:spacing w:line="360" w:lineRule="auto"/>
      <w:ind w:firstLineChars="200" w:firstLine="480"/>
    </w:pPr>
    <w:rPr>
      <w:sz w:val="24"/>
    </w:rPr>
  </w:style>
  <w:style w:type="paragraph" w:customStyle="1" w:styleId="6">
    <w:name w:val="样式6"/>
    <w:basedOn w:val="40"/>
    <w:rsid w:val="00E71543"/>
    <w:pPr>
      <w:tabs>
        <w:tab w:val="clear" w:pos="987"/>
      </w:tabs>
      <w:ind w:left="1361" w:hanging="431"/>
      <w:outlineLvl w:val="2"/>
    </w:pPr>
    <w:rPr>
      <w:rFonts w:eastAsia="宋体"/>
      <w:sz w:val="24"/>
    </w:rPr>
  </w:style>
  <w:style w:type="paragraph" w:customStyle="1" w:styleId="13">
    <w:name w:val="标题1"/>
    <w:basedOn w:val="a"/>
    <w:next w:val="a"/>
    <w:rsid w:val="00E71543"/>
    <w:pPr>
      <w:tabs>
        <w:tab w:val="left" w:pos="425"/>
      </w:tabs>
      <w:ind w:left="425" w:hanging="425"/>
    </w:pPr>
    <w:rPr>
      <w:rFonts w:cs="宋体"/>
      <w:sz w:val="32"/>
      <w:szCs w:val="20"/>
    </w:rPr>
  </w:style>
  <w:style w:type="paragraph" w:customStyle="1" w:styleId="Date1">
    <w:name w:val="Date1"/>
    <w:basedOn w:val="a"/>
    <w:next w:val="a"/>
    <w:rsid w:val="00E71543"/>
    <w:pPr>
      <w:adjustRightInd w:val="0"/>
      <w:textAlignment w:val="baseline"/>
    </w:pPr>
    <w:rPr>
      <w:szCs w:val="20"/>
    </w:rPr>
  </w:style>
  <w:style w:type="paragraph" w:customStyle="1" w:styleId="xl24">
    <w:name w:val="xl24"/>
    <w:basedOn w:val="a"/>
    <w:qFormat/>
    <w:rsid w:val="00E71543"/>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Char4CharCharCharCharCharCharCharCharChar1CharCharChar">
    <w:name w:val="Char4 Char Char Char Char Char Char Char Char Char1 Char Char Char"/>
    <w:basedOn w:val="a"/>
    <w:rsid w:val="00E71543"/>
    <w:rPr>
      <w:sz w:val="24"/>
    </w:rPr>
  </w:style>
  <w:style w:type="paragraph" w:customStyle="1" w:styleId="ParaCharCharCharChar">
    <w:name w:val="默认段落字体 Para Char Char Char Char"/>
    <w:basedOn w:val="a"/>
    <w:qFormat/>
    <w:rsid w:val="00E71543"/>
    <w:rPr>
      <w:sz w:val="24"/>
    </w:rPr>
  </w:style>
  <w:style w:type="paragraph" w:customStyle="1" w:styleId="aff">
    <w:name w:val="表头"/>
    <w:basedOn w:val="a"/>
    <w:rsid w:val="00E71543"/>
    <w:pPr>
      <w:adjustRightInd w:val="0"/>
      <w:spacing w:line="320" w:lineRule="atLeast"/>
      <w:jc w:val="center"/>
      <w:textAlignment w:val="baseline"/>
    </w:pPr>
    <w:rPr>
      <w:rFonts w:eastAsia="黑体"/>
      <w:spacing w:val="-10"/>
      <w:kern w:val="0"/>
      <w:szCs w:val="20"/>
    </w:rPr>
  </w:style>
  <w:style w:type="paragraph" w:customStyle="1" w:styleId="42">
    <w:name w:val="样式 标题 4 + 黑色"/>
    <w:basedOn w:val="4"/>
    <w:rsid w:val="00E71543"/>
    <w:pPr>
      <w:adjustRightInd w:val="0"/>
      <w:snapToGrid w:val="0"/>
      <w:spacing w:before="0" w:after="0" w:line="360" w:lineRule="auto"/>
      <w:ind w:left="709" w:hanging="709"/>
      <w:textAlignment w:val="baseline"/>
    </w:pPr>
    <w:rPr>
      <w:rFonts w:ascii="Times New Roman" w:eastAsia="宋体" w:hAnsi="Times New Roman"/>
      <w:color w:val="000000"/>
      <w:kern w:val="0"/>
      <w:sz w:val="24"/>
      <w:szCs w:val="20"/>
    </w:rPr>
  </w:style>
  <w:style w:type="paragraph" w:customStyle="1" w:styleId="33Char3CharCharCharCharCharCharCharCharC5">
    <w:name w:val="样式 标题 3标题 3 Char标题 3 Char Char Char Char Char Char Char Char C...5"/>
    <w:basedOn w:val="3"/>
    <w:rsid w:val="00E71543"/>
    <w:pPr>
      <w:numPr>
        <w:ilvl w:val="2"/>
      </w:numPr>
      <w:tabs>
        <w:tab w:val="left" w:pos="720"/>
      </w:tabs>
      <w:spacing w:before="0" w:after="0" w:line="360" w:lineRule="auto"/>
      <w:ind w:left="720" w:hanging="720"/>
    </w:pPr>
    <w:rPr>
      <w:b w:val="0"/>
      <w:bCs w:val="0"/>
      <w:sz w:val="24"/>
    </w:rPr>
  </w:style>
  <w:style w:type="table" w:styleId="aff0">
    <w:name w:val="Table Grid"/>
    <w:basedOn w:val="a1"/>
    <w:rsid w:val="00E715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样式 首行缩进 + 四号 首行缩进:  2 字符"/>
    <w:basedOn w:val="a"/>
    <w:autoRedefine/>
    <w:qFormat/>
    <w:rsid w:val="002F6A45"/>
    <w:pPr>
      <w:snapToGrid w:val="0"/>
      <w:jc w:val="center"/>
    </w:pPr>
    <w:rPr>
      <w:rFonts w:ascii="宋体" w:hAnsi="宋体"/>
      <w:color w:val="FF0000"/>
      <w:spacing w:val="-20"/>
      <w:szCs w:val="21"/>
      <w:lang w:val="en-GB"/>
    </w:rPr>
  </w:style>
  <w:style w:type="paragraph" w:customStyle="1" w:styleId="aff1">
    <w:name w:val="表体"/>
    <w:basedOn w:val="a"/>
    <w:qFormat/>
    <w:rsid w:val="0090610B"/>
    <w:pPr>
      <w:overflowPunct w:val="0"/>
      <w:adjustRightInd w:val="0"/>
      <w:spacing w:line="300" w:lineRule="atLeast"/>
      <w:jc w:val="center"/>
    </w:pPr>
    <w:rPr>
      <w:color w:val="000000"/>
      <w:kern w:val="24"/>
      <w:sz w:val="18"/>
      <w:szCs w:val="20"/>
    </w:rPr>
  </w:style>
  <w:style w:type="character" w:customStyle="1" w:styleId="CharChar0">
    <w:name w:val="表格 居中 Char Char"/>
    <w:link w:val="aff2"/>
    <w:qFormat/>
    <w:locked/>
    <w:rsid w:val="008262E5"/>
    <w:rPr>
      <w:rFonts w:ascii="仿宋_GB2312" w:eastAsia="仿宋_GB2312"/>
      <w:sz w:val="21"/>
    </w:rPr>
  </w:style>
  <w:style w:type="paragraph" w:customStyle="1" w:styleId="aff2">
    <w:name w:val="表格 居中"/>
    <w:basedOn w:val="a"/>
    <w:link w:val="CharChar0"/>
    <w:qFormat/>
    <w:rsid w:val="008262E5"/>
    <w:pPr>
      <w:snapToGrid w:val="0"/>
      <w:jc w:val="center"/>
    </w:pPr>
    <w:rPr>
      <w:rFonts w:ascii="仿宋_GB2312" w:eastAsia="仿宋_GB2312"/>
      <w:kern w:val="0"/>
      <w:szCs w:val="20"/>
    </w:rPr>
  </w:style>
  <w:style w:type="paragraph" w:customStyle="1" w:styleId="NoSpacing1">
    <w:name w:val="No Spacing1"/>
    <w:qFormat/>
    <w:rsid w:val="008401D4"/>
    <w:pPr>
      <w:widowControl w:val="0"/>
      <w:jc w:val="center"/>
    </w:pPr>
    <w:rPr>
      <w:rFonts w:ascii="宋体" w:eastAsia="仿宋_GB2312" w:hAnsi="Courier New"/>
      <w:kern w:val="2"/>
      <w:sz w:val="24"/>
      <w:szCs w:val="22"/>
    </w:rPr>
  </w:style>
  <w:style w:type="paragraph" w:customStyle="1" w:styleId="24">
    <w:name w:val="无间隔2"/>
    <w:qFormat/>
    <w:rsid w:val="008401D4"/>
    <w:pPr>
      <w:widowControl w:val="0"/>
      <w:jc w:val="center"/>
    </w:pPr>
    <w:rPr>
      <w:rFonts w:ascii="宋体" w:eastAsia="仿宋_GB2312" w:hAnsi="Courier New"/>
      <w:kern w:val="2"/>
      <w:sz w:val="24"/>
    </w:rPr>
  </w:style>
  <w:style w:type="character" w:customStyle="1" w:styleId="Char11">
    <w:name w:val="纯文本 Char1"/>
    <w:basedOn w:val="a0"/>
    <w:uiPriority w:val="99"/>
    <w:locked/>
    <w:rsid w:val="008401D4"/>
    <w:rPr>
      <w:rFonts w:ascii="宋体" w:hAnsi="Courier New" w:cs="Courier New"/>
      <w:kern w:val="2"/>
      <w:sz w:val="21"/>
      <w:szCs w:val="21"/>
    </w:rPr>
  </w:style>
  <w:style w:type="character" w:customStyle="1" w:styleId="01CharChar">
    <w:name w:val="正文01 Char Char"/>
    <w:link w:val="01"/>
    <w:locked/>
    <w:rsid w:val="00B741F7"/>
    <w:rPr>
      <w:sz w:val="24"/>
    </w:rPr>
  </w:style>
  <w:style w:type="paragraph" w:customStyle="1" w:styleId="01">
    <w:name w:val="正文01"/>
    <w:basedOn w:val="a"/>
    <w:link w:val="01CharChar"/>
    <w:qFormat/>
    <w:rsid w:val="00B741F7"/>
    <w:pPr>
      <w:spacing w:before="60" w:line="460" w:lineRule="exact"/>
      <w:ind w:firstLineChars="200" w:firstLine="200"/>
    </w:pPr>
    <w:rPr>
      <w:kern w:val="0"/>
      <w:sz w:val="24"/>
      <w:szCs w:val="20"/>
    </w:rPr>
  </w:style>
  <w:style w:type="paragraph" w:customStyle="1" w:styleId="Default">
    <w:name w:val="Default"/>
    <w:qFormat/>
    <w:rsid w:val="008B75FE"/>
    <w:pPr>
      <w:widowControl w:val="0"/>
      <w:autoSpaceDE w:val="0"/>
      <w:autoSpaceDN w:val="0"/>
      <w:adjustRightInd w:val="0"/>
    </w:pPr>
    <w:rPr>
      <w:rFonts w:ascii="宋体" w:cs="宋体"/>
      <w:color w:val="000000"/>
      <w:sz w:val="24"/>
      <w:szCs w:val="24"/>
    </w:rPr>
  </w:style>
  <w:style w:type="character" w:customStyle="1" w:styleId="3Char1">
    <w:name w:val="正文文本缩进 3 Char1"/>
    <w:basedOn w:val="a0"/>
    <w:semiHidden/>
    <w:locked/>
    <w:rsid w:val="008B75FE"/>
    <w:rPr>
      <w:kern w:val="2"/>
      <w:sz w:val="24"/>
      <w:szCs w:val="24"/>
    </w:rPr>
  </w:style>
  <w:style w:type="paragraph" w:styleId="25">
    <w:name w:val="Body Text First Indent 2"/>
    <w:basedOn w:val="aa"/>
    <w:link w:val="2Char1"/>
    <w:uiPriority w:val="99"/>
    <w:unhideWhenUsed/>
    <w:qFormat/>
    <w:rsid w:val="00020D81"/>
    <w:pPr>
      <w:spacing w:after="120" w:line="240" w:lineRule="auto"/>
      <w:ind w:leftChars="200" w:left="420" w:firstLineChars="200" w:firstLine="200"/>
    </w:pPr>
    <w:rPr>
      <w:sz w:val="21"/>
    </w:rPr>
  </w:style>
  <w:style w:type="character" w:customStyle="1" w:styleId="2Char1">
    <w:name w:val="正文首行缩进 2 Char1"/>
    <w:link w:val="25"/>
    <w:uiPriority w:val="99"/>
    <w:locked/>
    <w:rsid w:val="00020D81"/>
    <w:rPr>
      <w:rFonts w:ascii="宋体" w:hAnsi="宋体"/>
      <w:kern w:val="2"/>
      <w:sz w:val="21"/>
      <w:szCs w:val="24"/>
    </w:rPr>
  </w:style>
  <w:style w:type="character" w:customStyle="1" w:styleId="2Char">
    <w:name w:val="正文首行缩进 2 Char"/>
    <w:basedOn w:val="Char2"/>
    <w:uiPriority w:val="99"/>
    <w:rsid w:val="00020D81"/>
    <w:rPr>
      <w:rFonts w:ascii="宋体" w:hAnsi="宋体"/>
      <w:kern w:val="2"/>
      <w:sz w:val="21"/>
      <w:szCs w:val="24"/>
    </w:rPr>
  </w:style>
  <w:style w:type="character" w:customStyle="1" w:styleId="Char12">
    <w:name w:val="常用表格样式 Char1"/>
    <w:link w:val="aff3"/>
    <w:qFormat/>
    <w:locked/>
    <w:rsid w:val="00020D81"/>
    <w:rPr>
      <w:rFonts w:ascii="宋体" w:eastAsia="仿宋" w:hAnsi="宋体"/>
      <w:color w:val="000000"/>
      <w:kern w:val="2"/>
      <w:sz w:val="18"/>
      <w:szCs w:val="18"/>
    </w:rPr>
  </w:style>
  <w:style w:type="paragraph" w:customStyle="1" w:styleId="aff3">
    <w:name w:val="常用表格样式"/>
    <w:next w:val="a"/>
    <w:link w:val="Char12"/>
    <w:qFormat/>
    <w:rsid w:val="00020D81"/>
    <w:pPr>
      <w:widowControl w:val="0"/>
      <w:adjustRightInd w:val="0"/>
      <w:jc w:val="center"/>
    </w:pPr>
    <w:rPr>
      <w:rFonts w:ascii="宋体" w:eastAsia="仿宋" w:hAnsi="宋体"/>
      <w:color w:val="000000"/>
      <w:kern w:val="2"/>
      <w:sz w:val="18"/>
      <w:szCs w:val="18"/>
    </w:rPr>
  </w:style>
  <w:style w:type="character" w:customStyle="1" w:styleId="Char13">
    <w:name w:val="正文文本缩进 Char1"/>
    <w:semiHidden/>
    <w:locked/>
    <w:rsid w:val="00684458"/>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36202233">
      <w:bodyDiv w:val="1"/>
      <w:marLeft w:val="0"/>
      <w:marRight w:val="0"/>
      <w:marTop w:val="0"/>
      <w:marBottom w:val="0"/>
      <w:divBdr>
        <w:top w:val="none" w:sz="0" w:space="0" w:color="auto"/>
        <w:left w:val="none" w:sz="0" w:space="0" w:color="auto"/>
        <w:bottom w:val="none" w:sz="0" w:space="0" w:color="auto"/>
        <w:right w:val="none" w:sz="0" w:space="0" w:color="auto"/>
      </w:divBdr>
    </w:div>
    <w:div w:id="40133112">
      <w:bodyDiv w:val="1"/>
      <w:marLeft w:val="0"/>
      <w:marRight w:val="0"/>
      <w:marTop w:val="0"/>
      <w:marBottom w:val="0"/>
      <w:divBdr>
        <w:top w:val="none" w:sz="0" w:space="0" w:color="auto"/>
        <w:left w:val="none" w:sz="0" w:space="0" w:color="auto"/>
        <w:bottom w:val="none" w:sz="0" w:space="0" w:color="auto"/>
        <w:right w:val="none" w:sz="0" w:space="0" w:color="auto"/>
      </w:divBdr>
    </w:div>
    <w:div w:id="47918275">
      <w:bodyDiv w:val="1"/>
      <w:marLeft w:val="0"/>
      <w:marRight w:val="0"/>
      <w:marTop w:val="0"/>
      <w:marBottom w:val="0"/>
      <w:divBdr>
        <w:top w:val="none" w:sz="0" w:space="0" w:color="auto"/>
        <w:left w:val="none" w:sz="0" w:space="0" w:color="auto"/>
        <w:bottom w:val="none" w:sz="0" w:space="0" w:color="auto"/>
        <w:right w:val="none" w:sz="0" w:space="0" w:color="auto"/>
      </w:divBdr>
    </w:div>
    <w:div w:id="95295369">
      <w:bodyDiv w:val="1"/>
      <w:marLeft w:val="0"/>
      <w:marRight w:val="0"/>
      <w:marTop w:val="0"/>
      <w:marBottom w:val="0"/>
      <w:divBdr>
        <w:top w:val="none" w:sz="0" w:space="0" w:color="auto"/>
        <w:left w:val="none" w:sz="0" w:space="0" w:color="auto"/>
        <w:bottom w:val="none" w:sz="0" w:space="0" w:color="auto"/>
        <w:right w:val="none" w:sz="0" w:space="0" w:color="auto"/>
      </w:divBdr>
    </w:div>
    <w:div w:id="135411874">
      <w:bodyDiv w:val="1"/>
      <w:marLeft w:val="0"/>
      <w:marRight w:val="0"/>
      <w:marTop w:val="0"/>
      <w:marBottom w:val="0"/>
      <w:divBdr>
        <w:top w:val="none" w:sz="0" w:space="0" w:color="auto"/>
        <w:left w:val="none" w:sz="0" w:space="0" w:color="auto"/>
        <w:bottom w:val="none" w:sz="0" w:space="0" w:color="auto"/>
        <w:right w:val="none" w:sz="0" w:space="0" w:color="auto"/>
      </w:divBdr>
    </w:div>
    <w:div w:id="195701472">
      <w:bodyDiv w:val="1"/>
      <w:marLeft w:val="0"/>
      <w:marRight w:val="0"/>
      <w:marTop w:val="0"/>
      <w:marBottom w:val="0"/>
      <w:divBdr>
        <w:top w:val="none" w:sz="0" w:space="0" w:color="auto"/>
        <w:left w:val="none" w:sz="0" w:space="0" w:color="auto"/>
        <w:bottom w:val="none" w:sz="0" w:space="0" w:color="auto"/>
        <w:right w:val="none" w:sz="0" w:space="0" w:color="auto"/>
      </w:divBdr>
    </w:div>
    <w:div w:id="204997113">
      <w:bodyDiv w:val="1"/>
      <w:marLeft w:val="0"/>
      <w:marRight w:val="0"/>
      <w:marTop w:val="0"/>
      <w:marBottom w:val="0"/>
      <w:divBdr>
        <w:top w:val="none" w:sz="0" w:space="0" w:color="auto"/>
        <w:left w:val="none" w:sz="0" w:space="0" w:color="auto"/>
        <w:bottom w:val="none" w:sz="0" w:space="0" w:color="auto"/>
        <w:right w:val="none" w:sz="0" w:space="0" w:color="auto"/>
      </w:divBdr>
    </w:div>
    <w:div w:id="218709033">
      <w:bodyDiv w:val="1"/>
      <w:marLeft w:val="0"/>
      <w:marRight w:val="0"/>
      <w:marTop w:val="0"/>
      <w:marBottom w:val="0"/>
      <w:divBdr>
        <w:top w:val="none" w:sz="0" w:space="0" w:color="auto"/>
        <w:left w:val="none" w:sz="0" w:space="0" w:color="auto"/>
        <w:bottom w:val="none" w:sz="0" w:space="0" w:color="auto"/>
        <w:right w:val="none" w:sz="0" w:space="0" w:color="auto"/>
      </w:divBdr>
    </w:div>
    <w:div w:id="243300795">
      <w:bodyDiv w:val="1"/>
      <w:marLeft w:val="0"/>
      <w:marRight w:val="0"/>
      <w:marTop w:val="0"/>
      <w:marBottom w:val="0"/>
      <w:divBdr>
        <w:top w:val="none" w:sz="0" w:space="0" w:color="auto"/>
        <w:left w:val="none" w:sz="0" w:space="0" w:color="auto"/>
        <w:bottom w:val="none" w:sz="0" w:space="0" w:color="auto"/>
        <w:right w:val="none" w:sz="0" w:space="0" w:color="auto"/>
      </w:divBdr>
    </w:div>
    <w:div w:id="308362432">
      <w:bodyDiv w:val="1"/>
      <w:marLeft w:val="0"/>
      <w:marRight w:val="0"/>
      <w:marTop w:val="0"/>
      <w:marBottom w:val="0"/>
      <w:divBdr>
        <w:top w:val="none" w:sz="0" w:space="0" w:color="auto"/>
        <w:left w:val="none" w:sz="0" w:space="0" w:color="auto"/>
        <w:bottom w:val="none" w:sz="0" w:space="0" w:color="auto"/>
        <w:right w:val="none" w:sz="0" w:space="0" w:color="auto"/>
      </w:divBdr>
    </w:div>
    <w:div w:id="322123830">
      <w:bodyDiv w:val="1"/>
      <w:marLeft w:val="0"/>
      <w:marRight w:val="0"/>
      <w:marTop w:val="0"/>
      <w:marBottom w:val="0"/>
      <w:divBdr>
        <w:top w:val="none" w:sz="0" w:space="0" w:color="auto"/>
        <w:left w:val="none" w:sz="0" w:space="0" w:color="auto"/>
        <w:bottom w:val="none" w:sz="0" w:space="0" w:color="auto"/>
        <w:right w:val="none" w:sz="0" w:space="0" w:color="auto"/>
      </w:divBdr>
    </w:div>
    <w:div w:id="355422138">
      <w:bodyDiv w:val="1"/>
      <w:marLeft w:val="0"/>
      <w:marRight w:val="0"/>
      <w:marTop w:val="0"/>
      <w:marBottom w:val="0"/>
      <w:divBdr>
        <w:top w:val="none" w:sz="0" w:space="0" w:color="auto"/>
        <w:left w:val="none" w:sz="0" w:space="0" w:color="auto"/>
        <w:bottom w:val="none" w:sz="0" w:space="0" w:color="auto"/>
        <w:right w:val="none" w:sz="0" w:space="0" w:color="auto"/>
      </w:divBdr>
    </w:div>
    <w:div w:id="394428155">
      <w:bodyDiv w:val="1"/>
      <w:marLeft w:val="0"/>
      <w:marRight w:val="0"/>
      <w:marTop w:val="0"/>
      <w:marBottom w:val="0"/>
      <w:divBdr>
        <w:top w:val="none" w:sz="0" w:space="0" w:color="auto"/>
        <w:left w:val="none" w:sz="0" w:space="0" w:color="auto"/>
        <w:bottom w:val="none" w:sz="0" w:space="0" w:color="auto"/>
        <w:right w:val="none" w:sz="0" w:space="0" w:color="auto"/>
      </w:divBdr>
    </w:div>
    <w:div w:id="411974055">
      <w:bodyDiv w:val="1"/>
      <w:marLeft w:val="0"/>
      <w:marRight w:val="0"/>
      <w:marTop w:val="0"/>
      <w:marBottom w:val="0"/>
      <w:divBdr>
        <w:top w:val="none" w:sz="0" w:space="0" w:color="auto"/>
        <w:left w:val="none" w:sz="0" w:space="0" w:color="auto"/>
        <w:bottom w:val="none" w:sz="0" w:space="0" w:color="auto"/>
        <w:right w:val="none" w:sz="0" w:space="0" w:color="auto"/>
      </w:divBdr>
    </w:div>
    <w:div w:id="424496104">
      <w:bodyDiv w:val="1"/>
      <w:marLeft w:val="0"/>
      <w:marRight w:val="0"/>
      <w:marTop w:val="0"/>
      <w:marBottom w:val="0"/>
      <w:divBdr>
        <w:top w:val="none" w:sz="0" w:space="0" w:color="auto"/>
        <w:left w:val="none" w:sz="0" w:space="0" w:color="auto"/>
        <w:bottom w:val="none" w:sz="0" w:space="0" w:color="auto"/>
        <w:right w:val="none" w:sz="0" w:space="0" w:color="auto"/>
      </w:divBdr>
    </w:div>
    <w:div w:id="427388108">
      <w:bodyDiv w:val="1"/>
      <w:marLeft w:val="0"/>
      <w:marRight w:val="0"/>
      <w:marTop w:val="0"/>
      <w:marBottom w:val="0"/>
      <w:divBdr>
        <w:top w:val="none" w:sz="0" w:space="0" w:color="auto"/>
        <w:left w:val="none" w:sz="0" w:space="0" w:color="auto"/>
        <w:bottom w:val="none" w:sz="0" w:space="0" w:color="auto"/>
        <w:right w:val="none" w:sz="0" w:space="0" w:color="auto"/>
      </w:divBdr>
    </w:div>
    <w:div w:id="459541864">
      <w:bodyDiv w:val="1"/>
      <w:marLeft w:val="0"/>
      <w:marRight w:val="0"/>
      <w:marTop w:val="0"/>
      <w:marBottom w:val="0"/>
      <w:divBdr>
        <w:top w:val="none" w:sz="0" w:space="0" w:color="auto"/>
        <w:left w:val="none" w:sz="0" w:space="0" w:color="auto"/>
        <w:bottom w:val="none" w:sz="0" w:space="0" w:color="auto"/>
        <w:right w:val="none" w:sz="0" w:space="0" w:color="auto"/>
      </w:divBdr>
    </w:div>
    <w:div w:id="481583776">
      <w:bodyDiv w:val="1"/>
      <w:marLeft w:val="0"/>
      <w:marRight w:val="0"/>
      <w:marTop w:val="0"/>
      <w:marBottom w:val="0"/>
      <w:divBdr>
        <w:top w:val="none" w:sz="0" w:space="0" w:color="auto"/>
        <w:left w:val="none" w:sz="0" w:space="0" w:color="auto"/>
        <w:bottom w:val="none" w:sz="0" w:space="0" w:color="auto"/>
        <w:right w:val="none" w:sz="0" w:space="0" w:color="auto"/>
      </w:divBdr>
    </w:div>
    <w:div w:id="502472315">
      <w:bodyDiv w:val="1"/>
      <w:marLeft w:val="0"/>
      <w:marRight w:val="0"/>
      <w:marTop w:val="0"/>
      <w:marBottom w:val="0"/>
      <w:divBdr>
        <w:top w:val="none" w:sz="0" w:space="0" w:color="auto"/>
        <w:left w:val="none" w:sz="0" w:space="0" w:color="auto"/>
        <w:bottom w:val="none" w:sz="0" w:space="0" w:color="auto"/>
        <w:right w:val="none" w:sz="0" w:space="0" w:color="auto"/>
      </w:divBdr>
    </w:div>
    <w:div w:id="508057694">
      <w:bodyDiv w:val="1"/>
      <w:marLeft w:val="0"/>
      <w:marRight w:val="0"/>
      <w:marTop w:val="0"/>
      <w:marBottom w:val="0"/>
      <w:divBdr>
        <w:top w:val="none" w:sz="0" w:space="0" w:color="auto"/>
        <w:left w:val="none" w:sz="0" w:space="0" w:color="auto"/>
        <w:bottom w:val="none" w:sz="0" w:space="0" w:color="auto"/>
        <w:right w:val="none" w:sz="0" w:space="0" w:color="auto"/>
      </w:divBdr>
    </w:div>
    <w:div w:id="511990814">
      <w:bodyDiv w:val="1"/>
      <w:marLeft w:val="0"/>
      <w:marRight w:val="0"/>
      <w:marTop w:val="0"/>
      <w:marBottom w:val="0"/>
      <w:divBdr>
        <w:top w:val="none" w:sz="0" w:space="0" w:color="auto"/>
        <w:left w:val="none" w:sz="0" w:space="0" w:color="auto"/>
        <w:bottom w:val="none" w:sz="0" w:space="0" w:color="auto"/>
        <w:right w:val="none" w:sz="0" w:space="0" w:color="auto"/>
      </w:divBdr>
    </w:div>
    <w:div w:id="513962505">
      <w:bodyDiv w:val="1"/>
      <w:marLeft w:val="0"/>
      <w:marRight w:val="0"/>
      <w:marTop w:val="0"/>
      <w:marBottom w:val="0"/>
      <w:divBdr>
        <w:top w:val="none" w:sz="0" w:space="0" w:color="auto"/>
        <w:left w:val="none" w:sz="0" w:space="0" w:color="auto"/>
        <w:bottom w:val="none" w:sz="0" w:space="0" w:color="auto"/>
        <w:right w:val="none" w:sz="0" w:space="0" w:color="auto"/>
      </w:divBdr>
    </w:div>
    <w:div w:id="517080720">
      <w:bodyDiv w:val="1"/>
      <w:marLeft w:val="0"/>
      <w:marRight w:val="0"/>
      <w:marTop w:val="0"/>
      <w:marBottom w:val="0"/>
      <w:divBdr>
        <w:top w:val="none" w:sz="0" w:space="0" w:color="auto"/>
        <w:left w:val="none" w:sz="0" w:space="0" w:color="auto"/>
        <w:bottom w:val="none" w:sz="0" w:space="0" w:color="auto"/>
        <w:right w:val="none" w:sz="0" w:space="0" w:color="auto"/>
      </w:divBdr>
    </w:div>
    <w:div w:id="538706832">
      <w:bodyDiv w:val="1"/>
      <w:marLeft w:val="0"/>
      <w:marRight w:val="0"/>
      <w:marTop w:val="0"/>
      <w:marBottom w:val="0"/>
      <w:divBdr>
        <w:top w:val="none" w:sz="0" w:space="0" w:color="auto"/>
        <w:left w:val="none" w:sz="0" w:space="0" w:color="auto"/>
        <w:bottom w:val="none" w:sz="0" w:space="0" w:color="auto"/>
        <w:right w:val="none" w:sz="0" w:space="0" w:color="auto"/>
      </w:divBdr>
    </w:div>
    <w:div w:id="572010283">
      <w:bodyDiv w:val="1"/>
      <w:marLeft w:val="0"/>
      <w:marRight w:val="0"/>
      <w:marTop w:val="0"/>
      <w:marBottom w:val="0"/>
      <w:divBdr>
        <w:top w:val="none" w:sz="0" w:space="0" w:color="auto"/>
        <w:left w:val="none" w:sz="0" w:space="0" w:color="auto"/>
        <w:bottom w:val="none" w:sz="0" w:space="0" w:color="auto"/>
        <w:right w:val="none" w:sz="0" w:space="0" w:color="auto"/>
      </w:divBdr>
    </w:div>
    <w:div w:id="580263268">
      <w:bodyDiv w:val="1"/>
      <w:marLeft w:val="0"/>
      <w:marRight w:val="0"/>
      <w:marTop w:val="0"/>
      <w:marBottom w:val="0"/>
      <w:divBdr>
        <w:top w:val="none" w:sz="0" w:space="0" w:color="auto"/>
        <w:left w:val="none" w:sz="0" w:space="0" w:color="auto"/>
        <w:bottom w:val="none" w:sz="0" w:space="0" w:color="auto"/>
        <w:right w:val="none" w:sz="0" w:space="0" w:color="auto"/>
      </w:divBdr>
    </w:div>
    <w:div w:id="594941182">
      <w:bodyDiv w:val="1"/>
      <w:marLeft w:val="0"/>
      <w:marRight w:val="0"/>
      <w:marTop w:val="0"/>
      <w:marBottom w:val="0"/>
      <w:divBdr>
        <w:top w:val="none" w:sz="0" w:space="0" w:color="auto"/>
        <w:left w:val="none" w:sz="0" w:space="0" w:color="auto"/>
        <w:bottom w:val="none" w:sz="0" w:space="0" w:color="auto"/>
        <w:right w:val="none" w:sz="0" w:space="0" w:color="auto"/>
      </w:divBdr>
    </w:div>
    <w:div w:id="608664319">
      <w:bodyDiv w:val="1"/>
      <w:marLeft w:val="0"/>
      <w:marRight w:val="0"/>
      <w:marTop w:val="0"/>
      <w:marBottom w:val="0"/>
      <w:divBdr>
        <w:top w:val="none" w:sz="0" w:space="0" w:color="auto"/>
        <w:left w:val="none" w:sz="0" w:space="0" w:color="auto"/>
        <w:bottom w:val="none" w:sz="0" w:space="0" w:color="auto"/>
        <w:right w:val="none" w:sz="0" w:space="0" w:color="auto"/>
      </w:divBdr>
    </w:div>
    <w:div w:id="629093072">
      <w:bodyDiv w:val="1"/>
      <w:marLeft w:val="0"/>
      <w:marRight w:val="0"/>
      <w:marTop w:val="0"/>
      <w:marBottom w:val="0"/>
      <w:divBdr>
        <w:top w:val="none" w:sz="0" w:space="0" w:color="auto"/>
        <w:left w:val="none" w:sz="0" w:space="0" w:color="auto"/>
        <w:bottom w:val="none" w:sz="0" w:space="0" w:color="auto"/>
        <w:right w:val="none" w:sz="0" w:space="0" w:color="auto"/>
      </w:divBdr>
    </w:div>
    <w:div w:id="630285902">
      <w:bodyDiv w:val="1"/>
      <w:marLeft w:val="0"/>
      <w:marRight w:val="0"/>
      <w:marTop w:val="0"/>
      <w:marBottom w:val="0"/>
      <w:divBdr>
        <w:top w:val="none" w:sz="0" w:space="0" w:color="auto"/>
        <w:left w:val="none" w:sz="0" w:space="0" w:color="auto"/>
        <w:bottom w:val="none" w:sz="0" w:space="0" w:color="auto"/>
        <w:right w:val="none" w:sz="0" w:space="0" w:color="auto"/>
      </w:divBdr>
    </w:div>
    <w:div w:id="669213239">
      <w:bodyDiv w:val="1"/>
      <w:marLeft w:val="0"/>
      <w:marRight w:val="0"/>
      <w:marTop w:val="0"/>
      <w:marBottom w:val="0"/>
      <w:divBdr>
        <w:top w:val="none" w:sz="0" w:space="0" w:color="auto"/>
        <w:left w:val="none" w:sz="0" w:space="0" w:color="auto"/>
        <w:bottom w:val="none" w:sz="0" w:space="0" w:color="auto"/>
        <w:right w:val="none" w:sz="0" w:space="0" w:color="auto"/>
      </w:divBdr>
    </w:div>
    <w:div w:id="683869594">
      <w:bodyDiv w:val="1"/>
      <w:marLeft w:val="0"/>
      <w:marRight w:val="0"/>
      <w:marTop w:val="0"/>
      <w:marBottom w:val="0"/>
      <w:divBdr>
        <w:top w:val="none" w:sz="0" w:space="0" w:color="auto"/>
        <w:left w:val="none" w:sz="0" w:space="0" w:color="auto"/>
        <w:bottom w:val="none" w:sz="0" w:space="0" w:color="auto"/>
        <w:right w:val="none" w:sz="0" w:space="0" w:color="auto"/>
      </w:divBdr>
    </w:div>
    <w:div w:id="707146274">
      <w:bodyDiv w:val="1"/>
      <w:marLeft w:val="0"/>
      <w:marRight w:val="0"/>
      <w:marTop w:val="0"/>
      <w:marBottom w:val="0"/>
      <w:divBdr>
        <w:top w:val="none" w:sz="0" w:space="0" w:color="auto"/>
        <w:left w:val="none" w:sz="0" w:space="0" w:color="auto"/>
        <w:bottom w:val="none" w:sz="0" w:space="0" w:color="auto"/>
        <w:right w:val="none" w:sz="0" w:space="0" w:color="auto"/>
      </w:divBdr>
    </w:div>
    <w:div w:id="777144796">
      <w:bodyDiv w:val="1"/>
      <w:marLeft w:val="0"/>
      <w:marRight w:val="0"/>
      <w:marTop w:val="0"/>
      <w:marBottom w:val="0"/>
      <w:divBdr>
        <w:top w:val="none" w:sz="0" w:space="0" w:color="auto"/>
        <w:left w:val="none" w:sz="0" w:space="0" w:color="auto"/>
        <w:bottom w:val="none" w:sz="0" w:space="0" w:color="auto"/>
        <w:right w:val="none" w:sz="0" w:space="0" w:color="auto"/>
      </w:divBdr>
    </w:div>
    <w:div w:id="798230059">
      <w:bodyDiv w:val="1"/>
      <w:marLeft w:val="0"/>
      <w:marRight w:val="0"/>
      <w:marTop w:val="0"/>
      <w:marBottom w:val="0"/>
      <w:divBdr>
        <w:top w:val="none" w:sz="0" w:space="0" w:color="auto"/>
        <w:left w:val="none" w:sz="0" w:space="0" w:color="auto"/>
        <w:bottom w:val="none" w:sz="0" w:space="0" w:color="auto"/>
        <w:right w:val="none" w:sz="0" w:space="0" w:color="auto"/>
      </w:divBdr>
    </w:div>
    <w:div w:id="798568349">
      <w:bodyDiv w:val="1"/>
      <w:marLeft w:val="0"/>
      <w:marRight w:val="0"/>
      <w:marTop w:val="0"/>
      <w:marBottom w:val="0"/>
      <w:divBdr>
        <w:top w:val="none" w:sz="0" w:space="0" w:color="auto"/>
        <w:left w:val="none" w:sz="0" w:space="0" w:color="auto"/>
        <w:bottom w:val="none" w:sz="0" w:space="0" w:color="auto"/>
        <w:right w:val="none" w:sz="0" w:space="0" w:color="auto"/>
      </w:divBdr>
    </w:div>
    <w:div w:id="836654102">
      <w:bodyDiv w:val="1"/>
      <w:marLeft w:val="0"/>
      <w:marRight w:val="0"/>
      <w:marTop w:val="0"/>
      <w:marBottom w:val="0"/>
      <w:divBdr>
        <w:top w:val="none" w:sz="0" w:space="0" w:color="auto"/>
        <w:left w:val="none" w:sz="0" w:space="0" w:color="auto"/>
        <w:bottom w:val="none" w:sz="0" w:space="0" w:color="auto"/>
        <w:right w:val="none" w:sz="0" w:space="0" w:color="auto"/>
      </w:divBdr>
    </w:div>
    <w:div w:id="859273944">
      <w:bodyDiv w:val="1"/>
      <w:marLeft w:val="0"/>
      <w:marRight w:val="0"/>
      <w:marTop w:val="0"/>
      <w:marBottom w:val="0"/>
      <w:divBdr>
        <w:top w:val="none" w:sz="0" w:space="0" w:color="auto"/>
        <w:left w:val="none" w:sz="0" w:space="0" w:color="auto"/>
        <w:bottom w:val="none" w:sz="0" w:space="0" w:color="auto"/>
        <w:right w:val="none" w:sz="0" w:space="0" w:color="auto"/>
      </w:divBdr>
    </w:div>
    <w:div w:id="864097107">
      <w:bodyDiv w:val="1"/>
      <w:marLeft w:val="0"/>
      <w:marRight w:val="0"/>
      <w:marTop w:val="0"/>
      <w:marBottom w:val="0"/>
      <w:divBdr>
        <w:top w:val="none" w:sz="0" w:space="0" w:color="auto"/>
        <w:left w:val="none" w:sz="0" w:space="0" w:color="auto"/>
        <w:bottom w:val="none" w:sz="0" w:space="0" w:color="auto"/>
        <w:right w:val="none" w:sz="0" w:space="0" w:color="auto"/>
      </w:divBdr>
    </w:div>
    <w:div w:id="875771875">
      <w:bodyDiv w:val="1"/>
      <w:marLeft w:val="0"/>
      <w:marRight w:val="0"/>
      <w:marTop w:val="0"/>
      <w:marBottom w:val="0"/>
      <w:divBdr>
        <w:top w:val="none" w:sz="0" w:space="0" w:color="auto"/>
        <w:left w:val="none" w:sz="0" w:space="0" w:color="auto"/>
        <w:bottom w:val="none" w:sz="0" w:space="0" w:color="auto"/>
        <w:right w:val="none" w:sz="0" w:space="0" w:color="auto"/>
      </w:divBdr>
    </w:div>
    <w:div w:id="881675862">
      <w:bodyDiv w:val="1"/>
      <w:marLeft w:val="0"/>
      <w:marRight w:val="0"/>
      <w:marTop w:val="0"/>
      <w:marBottom w:val="0"/>
      <w:divBdr>
        <w:top w:val="none" w:sz="0" w:space="0" w:color="auto"/>
        <w:left w:val="none" w:sz="0" w:space="0" w:color="auto"/>
        <w:bottom w:val="none" w:sz="0" w:space="0" w:color="auto"/>
        <w:right w:val="none" w:sz="0" w:space="0" w:color="auto"/>
      </w:divBdr>
    </w:div>
    <w:div w:id="903685935">
      <w:bodyDiv w:val="1"/>
      <w:marLeft w:val="0"/>
      <w:marRight w:val="0"/>
      <w:marTop w:val="0"/>
      <w:marBottom w:val="0"/>
      <w:divBdr>
        <w:top w:val="none" w:sz="0" w:space="0" w:color="auto"/>
        <w:left w:val="none" w:sz="0" w:space="0" w:color="auto"/>
        <w:bottom w:val="none" w:sz="0" w:space="0" w:color="auto"/>
        <w:right w:val="none" w:sz="0" w:space="0" w:color="auto"/>
      </w:divBdr>
    </w:div>
    <w:div w:id="905338424">
      <w:bodyDiv w:val="1"/>
      <w:marLeft w:val="0"/>
      <w:marRight w:val="0"/>
      <w:marTop w:val="0"/>
      <w:marBottom w:val="0"/>
      <w:divBdr>
        <w:top w:val="none" w:sz="0" w:space="0" w:color="auto"/>
        <w:left w:val="none" w:sz="0" w:space="0" w:color="auto"/>
        <w:bottom w:val="none" w:sz="0" w:space="0" w:color="auto"/>
        <w:right w:val="none" w:sz="0" w:space="0" w:color="auto"/>
      </w:divBdr>
    </w:div>
    <w:div w:id="918172658">
      <w:bodyDiv w:val="1"/>
      <w:marLeft w:val="0"/>
      <w:marRight w:val="0"/>
      <w:marTop w:val="0"/>
      <w:marBottom w:val="0"/>
      <w:divBdr>
        <w:top w:val="none" w:sz="0" w:space="0" w:color="auto"/>
        <w:left w:val="none" w:sz="0" w:space="0" w:color="auto"/>
        <w:bottom w:val="none" w:sz="0" w:space="0" w:color="auto"/>
        <w:right w:val="none" w:sz="0" w:space="0" w:color="auto"/>
      </w:divBdr>
    </w:div>
    <w:div w:id="927038791">
      <w:bodyDiv w:val="1"/>
      <w:marLeft w:val="0"/>
      <w:marRight w:val="0"/>
      <w:marTop w:val="0"/>
      <w:marBottom w:val="0"/>
      <w:divBdr>
        <w:top w:val="none" w:sz="0" w:space="0" w:color="auto"/>
        <w:left w:val="none" w:sz="0" w:space="0" w:color="auto"/>
        <w:bottom w:val="none" w:sz="0" w:space="0" w:color="auto"/>
        <w:right w:val="none" w:sz="0" w:space="0" w:color="auto"/>
      </w:divBdr>
    </w:div>
    <w:div w:id="958340414">
      <w:bodyDiv w:val="1"/>
      <w:marLeft w:val="0"/>
      <w:marRight w:val="0"/>
      <w:marTop w:val="0"/>
      <w:marBottom w:val="0"/>
      <w:divBdr>
        <w:top w:val="none" w:sz="0" w:space="0" w:color="auto"/>
        <w:left w:val="none" w:sz="0" w:space="0" w:color="auto"/>
        <w:bottom w:val="none" w:sz="0" w:space="0" w:color="auto"/>
        <w:right w:val="none" w:sz="0" w:space="0" w:color="auto"/>
      </w:divBdr>
    </w:div>
    <w:div w:id="970868347">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058529">
      <w:bodyDiv w:val="1"/>
      <w:marLeft w:val="0"/>
      <w:marRight w:val="0"/>
      <w:marTop w:val="0"/>
      <w:marBottom w:val="0"/>
      <w:divBdr>
        <w:top w:val="none" w:sz="0" w:space="0" w:color="auto"/>
        <w:left w:val="none" w:sz="0" w:space="0" w:color="auto"/>
        <w:bottom w:val="none" w:sz="0" w:space="0" w:color="auto"/>
        <w:right w:val="none" w:sz="0" w:space="0" w:color="auto"/>
      </w:divBdr>
    </w:div>
    <w:div w:id="992028598">
      <w:bodyDiv w:val="1"/>
      <w:marLeft w:val="0"/>
      <w:marRight w:val="0"/>
      <w:marTop w:val="0"/>
      <w:marBottom w:val="0"/>
      <w:divBdr>
        <w:top w:val="none" w:sz="0" w:space="0" w:color="auto"/>
        <w:left w:val="none" w:sz="0" w:space="0" w:color="auto"/>
        <w:bottom w:val="none" w:sz="0" w:space="0" w:color="auto"/>
        <w:right w:val="none" w:sz="0" w:space="0" w:color="auto"/>
      </w:divBdr>
    </w:div>
    <w:div w:id="998074235">
      <w:bodyDiv w:val="1"/>
      <w:marLeft w:val="0"/>
      <w:marRight w:val="0"/>
      <w:marTop w:val="0"/>
      <w:marBottom w:val="0"/>
      <w:divBdr>
        <w:top w:val="none" w:sz="0" w:space="0" w:color="auto"/>
        <w:left w:val="none" w:sz="0" w:space="0" w:color="auto"/>
        <w:bottom w:val="none" w:sz="0" w:space="0" w:color="auto"/>
        <w:right w:val="none" w:sz="0" w:space="0" w:color="auto"/>
      </w:divBdr>
    </w:div>
    <w:div w:id="1011492768">
      <w:bodyDiv w:val="1"/>
      <w:marLeft w:val="0"/>
      <w:marRight w:val="0"/>
      <w:marTop w:val="0"/>
      <w:marBottom w:val="0"/>
      <w:divBdr>
        <w:top w:val="none" w:sz="0" w:space="0" w:color="auto"/>
        <w:left w:val="none" w:sz="0" w:space="0" w:color="auto"/>
        <w:bottom w:val="none" w:sz="0" w:space="0" w:color="auto"/>
        <w:right w:val="none" w:sz="0" w:space="0" w:color="auto"/>
      </w:divBdr>
    </w:div>
    <w:div w:id="1040395898">
      <w:bodyDiv w:val="1"/>
      <w:marLeft w:val="0"/>
      <w:marRight w:val="0"/>
      <w:marTop w:val="0"/>
      <w:marBottom w:val="0"/>
      <w:divBdr>
        <w:top w:val="none" w:sz="0" w:space="0" w:color="auto"/>
        <w:left w:val="none" w:sz="0" w:space="0" w:color="auto"/>
        <w:bottom w:val="none" w:sz="0" w:space="0" w:color="auto"/>
        <w:right w:val="none" w:sz="0" w:space="0" w:color="auto"/>
      </w:divBdr>
    </w:div>
    <w:div w:id="1040671439">
      <w:bodyDiv w:val="1"/>
      <w:marLeft w:val="0"/>
      <w:marRight w:val="0"/>
      <w:marTop w:val="0"/>
      <w:marBottom w:val="0"/>
      <w:divBdr>
        <w:top w:val="none" w:sz="0" w:space="0" w:color="auto"/>
        <w:left w:val="none" w:sz="0" w:space="0" w:color="auto"/>
        <w:bottom w:val="none" w:sz="0" w:space="0" w:color="auto"/>
        <w:right w:val="none" w:sz="0" w:space="0" w:color="auto"/>
      </w:divBdr>
    </w:div>
    <w:div w:id="1049065947">
      <w:bodyDiv w:val="1"/>
      <w:marLeft w:val="0"/>
      <w:marRight w:val="0"/>
      <w:marTop w:val="0"/>
      <w:marBottom w:val="0"/>
      <w:divBdr>
        <w:top w:val="none" w:sz="0" w:space="0" w:color="auto"/>
        <w:left w:val="none" w:sz="0" w:space="0" w:color="auto"/>
        <w:bottom w:val="none" w:sz="0" w:space="0" w:color="auto"/>
        <w:right w:val="none" w:sz="0" w:space="0" w:color="auto"/>
      </w:divBdr>
    </w:div>
    <w:div w:id="1075399360">
      <w:bodyDiv w:val="1"/>
      <w:marLeft w:val="0"/>
      <w:marRight w:val="0"/>
      <w:marTop w:val="0"/>
      <w:marBottom w:val="0"/>
      <w:divBdr>
        <w:top w:val="none" w:sz="0" w:space="0" w:color="auto"/>
        <w:left w:val="none" w:sz="0" w:space="0" w:color="auto"/>
        <w:bottom w:val="none" w:sz="0" w:space="0" w:color="auto"/>
        <w:right w:val="none" w:sz="0" w:space="0" w:color="auto"/>
      </w:divBdr>
    </w:div>
    <w:div w:id="1076706894">
      <w:bodyDiv w:val="1"/>
      <w:marLeft w:val="0"/>
      <w:marRight w:val="0"/>
      <w:marTop w:val="0"/>
      <w:marBottom w:val="0"/>
      <w:divBdr>
        <w:top w:val="none" w:sz="0" w:space="0" w:color="auto"/>
        <w:left w:val="none" w:sz="0" w:space="0" w:color="auto"/>
        <w:bottom w:val="none" w:sz="0" w:space="0" w:color="auto"/>
        <w:right w:val="none" w:sz="0" w:space="0" w:color="auto"/>
      </w:divBdr>
    </w:div>
    <w:div w:id="1097288317">
      <w:bodyDiv w:val="1"/>
      <w:marLeft w:val="0"/>
      <w:marRight w:val="0"/>
      <w:marTop w:val="0"/>
      <w:marBottom w:val="0"/>
      <w:divBdr>
        <w:top w:val="none" w:sz="0" w:space="0" w:color="auto"/>
        <w:left w:val="none" w:sz="0" w:space="0" w:color="auto"/>
        <w:bottom w:val="none" w:sz="0" w:space="0" w:color="auto"/>
        <w:right w:val="none" w:sz="0" w:space="0" w:color="auto"/>
      </w:divBdr>
    </w:div>
    <w:div w:id="1115712929">
      <w:bodyDiv w:val="1"/>
      <w:marLeft w:val="0"/>
      <w:marRight w:val="0"/>
      <w:marTop w:val="0"/>
      <w:marBottom w:val="0"/>
      <w:divBdr>
        <w:top w:val="none" w:sz="0" w:space="0" w:color="auto"/>
        <w:left w:val="none" w:sz="0" w:space="0" w:color="auto"/>
        <w:bottom w:val="none" w:sz="0" w:space="0" w:color="auto"/>
        <w:right w:val="none" w:sz="0" w:space="0" w:color="auto"/>
      </w:divBdr>
    </w:div>
    <w:div w:id="1150901736">
      <w:bodyDiv w:val="1"/>
      <w:marLeft w:val="0"/>
      <w:marRight w:val="0"/>
      <w:marTop w:val="0"/>
      <w:marBottom w:val="0"/>
      <w:divBdr>
        <w:top w:val="none" w:sz="0" w:space="0" w:color="auto"/>
        <w:left w:val="none" w:sz="0" w:space="0" w:color="auto"/>
        <w:bottom w:val="none" w:sz="0" w:space="0" w:color="auto"/>
        <w:right w:val="none" w:sz="0" w:space="0" w:color="auto"/>
      </w:divBdr>
    </w:div>
    <w:div w:id="1182550781">
      <w:bodyDiv w:val="1"/>
      <w:marLeft w:val="0"/>
      <w:marRight w:val="0"/>
      <w:marTop w:val="0"/>
      <w:marBottom w:val="0"/>
      <w:divBdr>
        <w:top w:val="none" w:sz="0" w:space="0" w:color="auto"/>
        <w:left w:val="none" w:sz="0" w:space="0" w:color="auto"/>
        <w:bottom w:val="none" w:sz="0" w:space="0" w:color="auto"/>
        <w:right w:val="none" w:sz="0" w:space="0" w:color="auto"/>
      </w:divBdr>
    </w:div>
    <w:div w:id="1216771197">
      <w:bodyDiv w:val="1"/>
      <w:marLeft w:val="0"/>
      <w:marRight w:val="0"/>
      <w:marTop w:val="0"/>
      <w:marBottom w:val="0"/>
      <w:divBdr>
        <w:top w:val="none" w:sz="0" w:space="0" w:color="auto"/>
        <w:left w:val="none" w:sz="0" w:space="0" w:color="auto"/>
        <w:bottom w:val="none" w:sz="0" w:space="0" w:color="auto"/>
        <w:right w:val="none" w:sz="0" w:space="0" w:color="auto"/>
      </w:divBdr>
    </w:div>
    <w:div w:id="1219050117">
      <w:bodyDiv w:val="1"/>
      <w:marLeft w:val="0"/>
      <w:marRight w:val="0"/>
      <w:marTop w:val="0"/>
      <w:marBottom w:val="0"/>
      <w:divBdr>
        <w:top w:val="none" w:sz="0" w:space="0" w:color="auto"/>
        <w:left w:val="none" w:sz="0" w:space="0" w:color="auto"/>
        <w:bottom w:val="none" w:sz="0" w:space="0" w:color="auto"/>
        <w:right w:val="none" w:sz="0" w:space="0" w:color="auto"/>
      </w:divBdr>
    </w:div>
    <w:div w:id="1237207718">
      <w:bodyDiv w:val="1"/>
      <w:marLeft w:val="0"/>
      <w:marRight w:val="0"/>
      <w:marTop w:val="0"/>
      <w:marBottom w:val="0"/>
      <w:divBdr>
        <w:top w:val="none" w:sz="0" w:space="0" w:color="auto"/>
        <w:left w:val="none" w:sz="0" w:space="0" w:color="auto"/>
        <w:bottom w:val="none" w:sz="0" w:space="0" w:color="auto"/>
        <w:right w:val="none" w:sz="0" w:space="0" w:color="auto"/>
      </w:divBdr>
    </w:div>
    <w:div w:id="1253902556">
      <w:bodyDiv w:val="1"/>
      <w:marLeft w:val="0"/>
      <w:marRight w:val="0"/>
      <w:marTop w:val="0"/>
      <w:marBottom w:val="0"/>
      <w:divBdr>
        <w:top w:val="none" w:sz="0" w:space="0" w:color="auto"/>
        <w:left w:val="none" w:sz="0" w:space="0" w:color="auto"/>
        <w:bottom w:val="none" w:sz="0" w:space="0" w:color="auto"/>
        <w:right w:val="none" w:sz="0" w:space="0" w:color="auto"/>
      </w:divBdr>
    </w:div>
    <w:div w:id="1262103430">
      <w:bodyDiv w:val="1"/>
      <w:marLeft w:val="0"/>
      <w:marRight w:val="0"/>
      <w:marTop w:val="0"/>
      <w:marBottom w:val="0"/>
      <w:divBdr>
        <w:top w:val="none" w:sz="0" w:space="0" w:color="auto"/>
        <w:left w:val="none" w:sz="0" w:space="0" w:color="auto"/>
        <w:bottom w:val="none" w:sz="0" w:space="0" w:color="auto"/>
        <w:right w:val="none" w:sz="0" w:space="0" w:color="auto"/>
      </w:divBdr>
    </w:div>
    <w:div w:id="1268856365">
      <w:bodyDiv w:val="1"/>
      <w:marLeft w:val="0"/>
      <w:marRight w:val="0"/>
      <w:marTop w:val="0"/>
      <w:marBottom w:val="0"/>
      <w:divBdr>
        <w:top w:val="none" w:sz="0" w:space="0" w:color="auto"/>
        <w:left w:val="none" w:sz="0" w:space="0" w:color="auto"/>
        <w:bottom w:val="none" w:sz="0" w:space="0" w:color="auto"/>
        <w:right w:val="none" w:sz="0" w:space="0" w:color="auto"/>
      </w:divBdr>
    </w:div>
    <w:div w:id="1281302532">
      <w:bodyDiv w:val="1"/>
      <w:marLeft w:val="0"/>
      <w:marRight w:val="0"/>
      <w:marTop w:val="0"/>
      <w:marBottom w:val="0"/>
      <w:divBdr>
        <w:top w:val="none" w:sz="0" w:space="0" w:color="auto"/>
        <w:left w:val="none" w:sz="0" w:space="0" w:color="auto"/>
        <w:bottom w:val="none" w:sz="0" w:space="0" w:color="auto"/>
        <w:right w:val="none" w:sz="0" w:space="0" w:color="auto"/>
      </w:divBdr>
    </w:div>
    <w:div w:id="1285845187">
      <w:bodyDiv w:val="1"/>
      <w:marLeft w:val="0"/>
      <w:marRight w:val="0"/>
      <w:marTop w:val="0"/>
      <w:marBottom w:val="0"/>
      <w:divBdr>
        <w:top w:val="none" w:sz="0" w:space="0" w:color="auto"/>
        <w:left w:val="none" w:sz="0" w:space="0" w:color="auto"/>
        <w:bottom w:val="none" w:sz="0" w:space="0" w:color="auto"/>
        <w:right w:val="none" w:sz="0" w:space="0" w:color="auto"/>
      </w:divBdr>
    </w:div>
    <w:div w:id="1351293896">
      <w:bodyDiv w:val="1"/>
      <w:marLeft w:val="0"/>
      <w:marRight w:val="0"/>
      <w:marTop w:val="0"/>
      <w:marBottom w:val="0"/>
      <w:divBdr>
        <w:top w:val="none" w:sz="0" w:space="0" w:color="auto"/>
        <w:left w:val="none" w:sz="0" w:space="0" w:color="auto"/>
        <w:bottom w:val="none" w:sz="0" w:space="0" w:color="auto"/>
        <w:right w:val="none" w:sz="0" w:space="0" w:color="auto"/>
      </w:divBdr>
    </w:div>
    <w:div w:id="1361659505">
      <w:bodyDiv w:val="1"/>
      <w:marLeft w:val="0"/>
      <w:marRight w:val="0"/>
      <w:marTop w:val="0"/>
      <w:marBottom w:val="0"/>
      <w:divBdr>
        <w:top w:val="none" w:sz="0" w:space="0" w:color="auto"/>
        <w:left w:val="none" w:sz="0" w:space="0" w:color="auto"/>
        <w:bottom w:val="none" w:sz="0" w:space="0" w:color="auto"/>
        <w:right w:val="none" w:sz="0" w:space="0" w:color="auto"/>
      </w:divBdr>
    </w:div>
    <w:div w:id="1362244956">
      <w:bodyDiv w:val="1"/>
      <w:marLeft w:val="0"/>
      <w:marRight w:val="0"/>
      <w:marTop w:val="0"/>
      <w:marBottom w:val="0"/>
      <w:divBdr>
        <w:top w:val="none" w:sz="0" w:space="0" w:color="auto"/>
        <w:left w:val="none" w:sz="0" w:space="0" w:color="auto"/>
        <w:bottom w:val="none" w:sz="0" w:space="0" w:color="auto"/>
        <w:right w:val="none" w:sz="0" w:space="0" w:color="auto"/>
      </w:divBdr>
    </w:div>
    <w:div w:id="1376929570">
      <w:bodyDiv w:val="1"/>
      <w:marLeft w:val="0"/>
      <w:marRight w:val="0"/>
      <w:marTop w:val="0"/>
      <w:marBottom w:val="0"/>
      <w:divBdr>
        <w:top w:val="none" w:sz="0" w:space="0" w:color="auto"/>
        <w:left w:val="none" w:sz="0" w:space="0" w:color="auto"/>
        <w:bottom w:val="none" w:sz="0" w:space="0" w:color="auto"/>
        <w:right w:val="none" w:sz="0" w:space="0" w:color="auto"/>
      </w:divBdr>
    </w:div>
    <w:div w:id="1403989291">
      <w:bodyDiv w:val="1"/>
      <w:marLeft w:val="0"/>
      <w:marRight w:val="0"/>
      <w:marTop w:val="0"/>
      <w:marBottom w:val="0"/>
      <w:divBdr>
        <w:top w:val="none" w:sz="0" w:space="0" w:color="auto"/>
        <w:left w:val="none" w:sz="0" w:space="0" w:color="auto"/>
        <w:bottom w:val="none" w:sz="0" w:space="0" w:color="auto"/>
        <w:right w:val="none" w:sz="0" w:space="0" w:color="auto"/>
      </w:divBdr>
    </w:div>
    <w:div w:id="1417484791">
      <w:bodyDiv w:val="1"/>
      <w:marLeft w:val="0"/>
      <w:marRight w:val="0"/>
      <w:marTop w:val="0"/>
      <w:marBottom w:val="0"/>
      <w:divBdr>
        <w:top w:val="none" w:sz="0" w:space="0" w:color="auto"/>
        <w:left w:val="none" w:sz="0" w:space="0" w:color="auto"/>
        <w:bottom w:val="none" w:sz="0" w:space="0" w:color="auto"/>
        <w:right w:val="none" w:sz="0" w:space="0" w:color="auto"/>
      </w:divBdr>
    </w:div>
    <w:div w:id="1422802273">
      <w:bodyDiv w:val="1"/>
      <w:marLeft w:val="0"/>
      <w:marRight w:val="0"/>
      <w:marTop w:val="0"/>
      <w:marBottom w:val="0"/>
      <w:divBdr>
        <w:top w:val="none" w:sz="0" w:space="0" w:color="auto"/>
        <w:left w:val="none" w:sz="0" w:space="0" w:color="auto"/>
        <w:bottom w:val="none" w:sz="0" w:space="0" w:color="auto"/>
        <w:right w:val="none" w:sz="0" w:space="0" w:color="auto"/>
      </w:divBdr>
    </w:div>
    <w:div w:id="1429693445">
      <w:bodyDiv w:val="1"/>
      <w:marLeft w:val="0"/>
      <w:marRight w:val="0"/>
      <w:marTop w:val="0"/>
      <w:marBottom w:val="0"/>
      <w:divBdr>
        <w:top w:val="none" w:sz="0" w:space="0" w:color="auto"/>
        <w:left w:val="none" w:sz="0" w:space="0" w:color="auto"/>
        <w:bottom w:val="none" w:sz="0" w:space="0" w:color="auto"/>
        <w:right w:val="none" w:sz="0" w:space="0" w:color="auto"/>
      </w:divBdr>
    </w:div>
    <w:div w:id="1441994961">
      <w:bodyDiv w:val="1"/>
      <w:marLeft w:val="0"/>
      <w:marRight w:val="0"/>
      <w:marTop w:val="0"/>
      <w:marBottom w:val="0"/>
      <w:divBdr>
        <w:top w:val="none" w:sz="0" w:space="0" w:color="auto"/>
        <w:left w:val="none" w:sz="0" w:space="0" w:color="auto"/>
        <w:bottom w:val="none" w:sz="0" w:space="0" w:color="auto"/>
        <w:right w:val="none" w:sz="0" w:space="0" w:color="auto"/>
      </w:divBdr>
    </w:div>
    <w:div w:id="1467818272">
      <w:bodyDiv w:val="1"/>
      <w:marLeft w:val="0"/>
      <w:marRight w:val="0"/>
      <w:marTop w:val="0"/>
      <w:marBottom w:val="0"/>
      <w:divBdr>
        <w:top w:val="none" w:sz="0" w:space="0" w:color="auto"/>
        <w:left w:val="none" w:sz="0" w:space="0" w:color="auto"/>
        <w:bottom w:val="none" w:sz="0" w:space="0" w:color="auto"/>
        <w:right w:val="none" w:sz="0" w:space="0" w:color="auto"/>
      </w:divBdr>
    </w:div>
    <w:div w:id="1476414188">
      <w:bodyDiv w:val="1"/>
      <w:marLeft w:val="0"/>
      <w:marRight w:val="0"/>
      <w:marTop w:val="0"/>
      <w:marBottom w:val="0"/>
      <w:divBdr>
        <w:top w:val="none" w:sz="0" w:space="0" w:color="auto"/>
        <w:left w:val="none" w:sz="0" w:space="0" w:color="auto"/>
        <w:bottom w:val="none" w:sz="0" w:space="0" w:color="auto"/>
        <w:right w:val="none" w:sz="0" w:space="0" w:color="auto"/>
      </w:divBdr>
    </w:div>
    <w:div w:id="1546680252">
      <w:bodyDiv w:val="1"/>
      <w:marLeft w:val="0"/>
      <w:marRight w:val="0"/>
      <w:marTop w:val="0"/>
      <w:marBottom w:val="0"/>
      <w:divBdr>
        <w:top w:val="none" w:sz="0" w:space="0" w:color="auto"/>
        <w:left w:val="none" w:sz="0" w:space="0" w:color="auto"/>
        <w:bottom w:val="none" w:sz="0" w:space="0" w:color="auto"/>
        <w:right w:val="none" w:sz="0" w:space="0" w:color="auto"/>
      </w:divBdr>
    </w:div>
    <w:div w:id="1553423584">
      <w:bodyDiv w:val="1"/>
      <w:marLeft w:val="0"/>
      <w:marRight w:val="0"/>
      <w:marTop w:val="0"/>
      <w:marBottom w:val="0"/>
      <w:divBdr>
        <w:top w:val="none" w:sz="0" w:space="0" w:color="auto"/>
        <w:left w:val="none" w:sz="0" w:space="0" w:color="auto"/>
        <w:bottom w:val="none" w:sz="0" w:space="0" w:color="auto"/>
        <w:right w:val="none" w:sz="0" w:space="0" w:color="auto"/>
      </w:divBdr>
    </w:div>
    <w:div w:id="1681153876">
      <w:bodyDiv w:val="1"/>
      <w:marLeft w:val="0"/>
      <w:marRight w:val="0"/>
      <w:marTop w:val="0"/>
      <w:marBottom w:val="0"/>
      <w:divBdr>
        <w:top w:val="none" w:sz="0" w:space="0" w:color="auto"/>
        <w:left w:val="none" w:sz="0" w:space="0" w:color="auto"/>
        <w:bottom w:val="none" w:sz="0" w:space="0" w:color="auto"/>
        <w:right w:val="none" w:sz="0" w:space="0" w:color="auto"/>
      </w:divBdr>
    </w:div>
    <w:div w:id="1752503680">
      <w:bodyDiv w:val="1"/>
      <w:marLeft w:val="0"/>
      <w:marRight w:val="0"/>
      <w:marTop w:val="0"/>
      <w:marBottom w:val="0"/>
      <w:divBdr>
        <w:top w:val="none" w:sz="0" w:space="0" w:color="auto"/>
        <w:left w:val="none" w:sz="0" w:space="0" w:color="auto"/>
        <w:bottom w:val="none" w:sz="0" w:space="0" w:color="auto"/>
        <w:right w:val="none" w:sz="0" w:space="0" w:color="auto"/>
      </w:divBdr>
    </w:div>
    <w:div w:id="1760910767">
      <w:bodyDiv w:val="1"/>
      <w:marLeft w:val="0"/>
      <w:marRight w:val="0"/>
      <w:marTop w:val="0"/>
      <w:marBottom w:val="0"/>
      <w:divBdr>
        <w:top w:val="none" w:sz="0" w:space="0" w:color="auto"/>
        <w:left w:val="none" w:sz="0" w:space="0" w:color="auto"/>
        <w:bottom w:val="none" w:sz="0" w:space="0" w:color="auto"/>
        <w:right w:val="none" w:sz="0" w:space="0" w:color="auto"/>
      </w:divBdr>
    </w:div>
    <w:div w:id="1766461436">
      <w:bodyDiv w:val="1"/>
      <w:marLeft w:val="0"/>
      <w:marRight w:val="0"/>
      <w:marTop w:val="0"/>
      <w:marBottom w:val="0"/>
      <w:divBdr>
        <w:top w:val="none" w:sz="0" w:space="0" w:color="auto"/>
        <w:left w:val="none" w:sz="0" w:space="0" w:color="auto"/>
        <w:bottom w:val="none" w:sz="0" w:space="0" w:color="auto"/>
        <w:right w:val="none" w:sz="0" w:space="0" w:color="auto"/>
      </w:divBdr>
    </w:div>
    <w:div w:id="1807776758">
      <w:bodyDiv w:val="1"/>
      <w:marLeft w:val="0"/>
      <w:marRight w:val="0"/>
      <w:marTop w:val="0"/>
      <w:marBottom w:val="0"/>
      <w:divBdr>
        <w:top w:val="none" w:sz="0" w:space="0" w:color="auto"/>
        <w:left w:val="none" w:sz="0" w:space="0" w:color="auto"/>
        <w:bottom w:val="none" w:sz="0" w:space="0" w:color="auto"/>
        <w:right w:val="none" w:sz="0" w:space="0" w:color="auto"/>
      </w:divBdr>
    </w:div>
    <w:div w:id="1826169376">
      <w:bodyDiv w:val="1"/>
      <w:marLeft w:val="0"/>
      <w:marRight w:val="0"/>
      <w:marTop w:val="0"/>
      <w:marBottom w:val="0"/>
      <w:divBdr>
        <w:top w:val="none" w:sz="0" w:space="0" w:color="auto"/>
        <w:left w:val="none" w:sz="0" w:space="0" w:color="auto"/>
        <w:bottom w:val="none" w:sz="0" w:space="0" w:color="auto"/>
        <w:right w:val="none" w:sz="0" w:space="0" w:color="auto"/>
      </w:divBdr>
    </w:div>
    <w:div w:id="1862083753">
      <w:bodyDiv w:val="1"/>
      <w:marLeft w:val="0"/>
      <w:marRight w:val="0"/>
      <w:marTop w:val="0"/>
      <w:marBottom w:val="0"/>
      <w:divBdr>
        <w:top w:val="none" w:sz="0" w:space="0" w:color="auto"/>
        <w:left w:val="none" w:sz="0" w:space="0" w:color="auto"/>
        <w:bottom w:val="none" w:sz="0" w:space="0" w:color="auto"/>
        <w:right w:val="none" w:sz="0" w:space="0" w:color="auto"/>
      </w:divBdr>
    </w:div>
    <w:div w:id="1862357213">
      <w:bodyDiv w:val="1"/>
      <w:marLeft w:val="0"/>
      <w:marRight w:val="0"/>
      <w:marTop w:val="0"/>
      <w:marBottom w:val="0"/>
      <w:divBdr>
        <w:top w:val="none" w:sz="0" w:space="0" w:color="auto"/>
        <w:left w:val="none" w:sz="0" w:space="0" w:color="auto"/>
        <w:bottom w:val="none" w:sz="0" w:space="0" w:color="auto"/>
        <w:right w:val="none" w:sz="0" w:space="0" w:color="auto"/>
      </w:divBdr>
    </w:div>
    <w:div w:id="1909920322">
      <w:bodyDiv w:val="1"/>
      <w:marLeft w:val="0"/>
      <w:marRight w:val="0"/>
      <w:marTop w:val="0"/>
      <w:marBottom w:val="0"/>
      <w:divBdr>
        <w:top w:val="none" w:sz="0" w:space="0" w:color="auto"/>
        <w:left w:val="none" w:sz="0" w:space="0" w:color="auto"/>
        <w:bottom w:val="none" w:sz="0" w:space="0" w:color="auto"/>
        <w:right w:val="none" w:sz="0" w:space="0" w:color="auto"/>
      </w:divBdr>
    </w:div>
    <w:div w:id="1925064573">
      <w:bodyDiv w:val="1"/>
      <w:marLeft w:val="0"/>
      <w:marRight w:val="0"/>
      <w:marTop w:val="0"/>
      <w:marBottom w:val="0"/>
      <w:divBdr>
        <w:top w:val="none" w:sz="0" w:space="0" w:color="auto"/>
        <w:left w:val="none" w:sz="0" w:space="0" w:color="auto"/>
        <w:bottom w:val="none" w:sz="0" w:space="0" w:color="auto"/>
        <w:right w:val="none" w:sz="0" w:space="0" w:color="auto"/>
      </w:divBdr>
    </w:div>
    <w:div w:id="1940525081">
      <w:bodyDiv w:val="1"/>
      <w:marLeft w:val="0"/>
      <w:marRight w:val="0"/>
      <w:marTop w:val="0"/>
      <w:marBottom w:val="0"/>
      <w:divBdr>
        <w:top w:val="none" w:sz="0" w:space="0" w:color="auto"/>
        <w:left w:val="none" w:sz="0" w:space="0" w:color="auto"/>
        <w:bottom w:val="none" w:sz="0" w:space="0" w:color="auto"/>
        <w:right w:val="none" w:sz="0" w:space="0" w:color="auto"/>
      </w:divBdr>
    </w:div>
    <w:div w:id="1954242834">
      <w:bodyDiv w:val="1"/>
      <w:marLeft w:val="0"/>
      <w:marRight w:val="0"/>
      <w:marTop w:val="0"/>
      <w:marBottom w:val="0"/>
      <w:divBdr>
        <w:top w:val="none" w:sz="0" w:space="0" w:color="auto"/>
        <w:left w:val="none" w:sz="0" w:space="0" w:color="auto"/>
        <w:bottom w:val="none" w:sz="0" w:space="0" w:color="auto"/>
        <w:right w:val="none" w:sz="0" w:space="0" w:color="auto"/>
      </w:divBdr>
    </w:div>
    <w:div w:id="1956517020">
      <w:bodyDiv w:val="1"/>
      <w:marLeft w:val="0"/>
      <w:marRight w:val="0"/>
      <w:marTop w:val="0"/>
      <w:marBottom w:val="0"/>
      <w:divBdr>
        <w:top w:val="none" w:sz="0" w:space="0" w:color="auto"/>
        <w:left w:val="none" w:sz="0" w:space="0" w:color="auto"/>
        <w:bottom w:val="none" w:sz="0" w:space="0" w:color="auto"/>
        <w:right w:val="none" w:sz="0" w:space="0" w:color="auto"/>
      </w:divBdr>
    </w:div>
    <w:div w:id="1987853568">
      <w:bodyDiv w:val="1"/>
      <w:marLeft w:val="0"/>
      <w:marRight w:val="0"/>
      <w:marTop w:val="0"/>
      <w:marBottom w:val="0"/>
      <w:divBdr>
        <w:top w:val="none" w:sz="0" w:space="0" w:color="auto"/>
        <w:left w:val="none" w:sz="0" w:space="0" w:color="auto"/>
        <w:bottom w:val="none" w:sz="0" w:space="0" w:color="auto"/>
        <w:right w:val="none" w:sz="0" w:space="0" w:color="auto"/>
      </w:divBdr>
    </w:div>
    <w:div w:id="1989701177">
      <w:bodyDiv w:val="1"/>
      <w:marLeft w:val="0"/>
      <w:marRight w:val="0"/>
      <w:marTop w:val="0"/>
      <w:marBottom w:val="0"/>
      <w:divBdr>
        <w:top w:val="none" w:sz="0" w:space="0" w:color="auto"/>
        <w:left w:val="none" w:sz="0" w:space="0" w:color="auto"/>
        <w:bottom w:val="none" w:sz="0" w:space="0" w:color="auto"/>
        <w:right w:val="none" w:sz="0" w:space="0" w:color="auto"/>
      </w:divBdr>
    </w:div>
    <w:div w:id="1993484933">
      <w:bodyDiv w:val="1"/>
      <w:marLeft w:val="0"/>
      <w:marRight w:val="0"/>
      <w:marTop w:val="0"/>
      <w:marBottom w:val="0"/>
      <w:divBdr>
        <w:top w:val="none" w:sz="0" w:space="0" w:color="auto"/>
        <w:left w:val="none" w:sz="0" w:space="0" w:color="auto"/>
        <w:bottom w:val="none" w:sz="0" w:space="0" w:color="auto"/>
        <w:right w:val="none" w:sz="0" w:space="0" w:color="auto"/>
      </w:divBdr>
    </w:div>
    <w:div w:id="2019313303">
      <w:bodyDiv w:val="1"/>
      <w:marLeft w:val="0"/>
      <w:marRight w:val="0"/>
      <w:marTop w:val="0"/>
      <w:marBottom w:val="0"/>
      <w:divBdr>
        <w:top w:val="none" w:sz="0" w:space="0" w:color="auto"/>
        <w:left w:val="none" w:sz="0" w:space="0" w:color="auto"/>
        <w:bottom w:val="none" w:sz="0" w:space="0" w:color="auto"/>
        <w:right w:val="none" w:sz="0" w:space="0" w:color="auto"/>
      </w:divBdr>
    </w:div>
    <w:div w:id="2032563125">
      <w:bodyDiv w:val="1"/>
      <w:marLeft w:val="0"/>
      <w:marRight w:val="0"/>
      <w:marTop w:val="0"/>
      <w:marBottom w:val="0"/>
      <w:divBdr>
        <w:top w:val="none" w:sz="0" w:space="0" w:color="auto"/>
        <w:left w:val="none" w:sz="0" w:space="0" w:color="auto"/>
        <w:bottom w:val="none" w:sz="0" w:space="0" w:color="auto"/>
        <w:right w:val="none" w:sz="0" w:space="0" w:color="auto"/>
      </w:divBdr>
    </w:div>
    <w:div w:id="2035614911">
      <w:bodyDiv w:val="1"/>
      <w:marLeft w:val="0"/>
      <w:marRight w:val="0"/>
      <w:marTop w:val="0"/>
      <w:marBottom w:val="0"/>
      <w:divBdr>
        <w:top w:val="none" w:sz="0" w:space="0" w:color="auto"/>
        <w:left w:val="none" w:sz="0" w:space="0" w:color="auto"/>
        <w:bottom w:val="none" w:sz="0" w:space="0" w:color="auto"/>
        <w:right w:val="none" w:sz="0" w:space="0" w:color="auto"/>
      </w:divBdr>
    </w:div>
    <w:div w:id="2039232179">
      <w:bodyDiv w:val="1"/>
      <w:marLeft w:val="0"/>
      <w:marRight w:val="0"/>
      <w:marTop w:val="0"/>
      <w:marBottom w:val="0"/>
      <w:divBdr>
        <w:top w:val="none" w:sz="0" w:space="0" w:color="auto"/>
        <w:left w:val="none" w:sz="0" w:space="0" w:color="auto"/>
        <w:bottom w:val="none" w:sz="0" w:space="0" w:color="auto"/>
        <w:right w:val="none" w:sz="0" w:space="0" w:color="auto"/>
      </w:divBdr>
    </w:div>
    <w:div w:id="2066223263">
      <w:bodyDiv w:val="1"/>
      <w:marLeft w:val="0"/>
      <w:marRight w:val="0"/>
      <w:marTop w:val="0"/>
      <w:marBottom w:val="0"/>
      <w:divBdr>
        <w:top w:val="none" w:sz="0" w:space="0" w:color="auto"/>
        <w:left w:val="none" w:sz="0" w:space="0" w:color="auto"/>
        <w:bottom w:val="none" w:sz="0" w:space="0" w:color="auto"/>
        <w:right w:val="none" w:sz="0" w:space="0" w:color="auto"/>
      </w:divBdr>
    </w:div>
    <w:div w:id="2084451476">
      <w:bodyDiv w:val="1"/>
      <w:marLeft w:val="0"/>
      <w:marRight w:val="0"/>
      <w:marTop w:val="0"/>
      <w:marBottom w:val="0"/>
      <w:divBdr>
        <w:top w:val="none" w:sz="0" w:space="0" w:color="auto"/>
        <w:left w:val="none" w:sz="0" w:space="0" w:color="auto"/>
        <w:bottom w:val="none" w:sz="0" w:space="0" w:color="auto"/>
        <w:right w:val="none" w:sz="0" w:space="0" w:color="auto"/>
      </w:divBdr>
    </w:div>
    <w:div w:id="2095662256">
      <w:bodyDiv w:val="1"/>
      <w:marLeft w:val="0"/>
      <w:marRight w:val="0"/>
      <w:marTop w:val="0"/>
      <w:marBottom w:val="0"/>
      <w:divBdr>
        <w:top w:val="none" w:sz="0" w:space="0" w:color="auto"/>
        <w:left w:val="none" w:sz="0" w:space="0" w:color="auto"/>
        <w:bottom w:val="none" w:sz="0" w:space="0" w:color="auto"/>
        <w:right w:val="none" w:sz="0" w:space="0" w:color="auto"/>
      </w:divBdr>
    </w:div>
    <w:div w:id="2105879479">
      <w:bodyDiv w:val="1"/>
      <w:marLeft w:val="0"/>
      <w:marRight w:val="0"/>
      <w:marTop w:val="0"/>
      <w:marBottom w:val="0"/>
      <w:divBdr>
        <w:top w:val="none" w:sz="0" w:space="0" w:color="auto"/>
        <w:left w:val="none" w:sz="0" w:space="0" w:color="auto"/>
        <w:bottom w:val="none" w:sz="0" w:space="0" w:color="auto"/>
        <w:right w:val="none" w:sz="0" w:space="0" w:color="auto"/>
      </w:divBdr>
    </w:div>
    <w:div w:id="2106614450">
      <w:bodyDiv w:val="1"/>
      <w:marLeft w:val="0"/>
      <w:marRight w:val="0"/>
      <w:marTop w:val="0"/>
      <w:marBottom w:val="0"/>
      <w:divBdr>
        <w:top w:val="none" w:sz="0" w:space="0" w:color="auto"/>
        <w:left w:val="none" w:sz="0" w:space="0" w:color="auto"/>
        <w:bottom w:val="none" w:sz="0" w:space="0" w:color="auto"/>
        <w:right w:val="none" w:sz="0" w:space="0" w:color="auto"/>
      </w:divBdr>
    </w:div>
    <w:div w:id="213321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31</Pages>
  <Words>2896</Words>
  <Characters>16510</Characters>
  <Application>Microsoft Office Word</Application>
  <DocSecurity>0</DocSecurity>
  <PresentationFormat/>
  <Lines>137</Lines>
  <Paragraphs>38</Paragraphs>
  <Slides>0</Slides>
  <Notes>0</Notes>
  <HiddenSlides>0</HiddenSlides>
  <MMClips>0</MMClips>
  <ScaleCrop>false</ScaleCrop>
  <Company>huankesuo</Company>
  <LinksUpToDate>false</LinksUpToDate>
  <CharactersWithSpaces>19368</CharactersWithSpaces>
  <SharedDoc>false</SharedDoc>
  <HLinks>
    <vt:vector size="72" baseType="variant">
      <vt:variant>
        <vt:i4>3670050</vt:i4>
      </vt:variant>
      <vt:variant>
        <vt:i4>33</vt:i4>
      </vt:variant>
      <vt:variant>
        <vt:i4>0</vt:i4>
      </vt:variant>
      <vt:variant>
        <vt:i4>5</vt:i4>
      </vt:variant>
      <vt:variant>
        <vt:lpwstr>https://baike.baidu.com/item/%E5%86%B2%E5%87%BB%E5%BC%BA%E5%BA%A6/10794663</vt:lpwstr>
      </vt:variant>
      <vt:variant>
        <vt:lpwstr/>
      </vt:variant>
      <vt:variant>
        <vt:i4>7209007</vt:i4>
      </vt:variant>
      <vt:variant>
        <vt:i4>30</vt:i4>
      </vt:variant>
      <vt:variant>
        <vt:i4>0</vt:i4>
      </vt:variant>
      <vt:variant>
        <vt:i4>5</vt:i4>
      </vt:variant>
      <vt:variant>
        <vt:lpwstr>https://baike.baidu.com/item/%E5%BC%AF%E6%9B%B2%E5%BC%BA%E5%BA%A6/10907223</vt:lpwstr>
      </vt:variant>
      <vt:variant>
        <vt:lpwstr/>
      </vt:variant>
      <vt:variant>
        <vt:i4>5898266</vt:i4>
      </vt:variant>
      <vt:variant>
        <vt:i4>27</vt:i4>
      </vt:variant>
      <vt:variant>
        <vt:i4>0</vt:i4>
      </vt:variant>
      <vt:variant>
        <vt:i4>5</vt:i4>
      </vt:variant>
      <vt:variant>
        <vt:lpwstr>https://baike.baidu.com/item/%E6%8B%89%E4%BC%B8%E5%BC%BA%E5%BA%A6/9694300</vt:lpwstr>
      </vt:variant>
      <vt:variant>
        <vt:lpwstr/>
      </vt:variant>
      <vt:variant>
        <vt:i4>7864370</vt:i4>
      </vt:variant>
      <vt:variant>
        <vt:i4>24</vt:i4>
      </vt:variant>
      <vt:variant>
        <vt:i4>0</vt:i4>
      </vt:variant>
      <vt:variant>
        <vt:i4>5</vt:i4>
      </vt:variant>
      <vt:variant>
        <vt:lpwstr>https://baike.baidu.com/item/%E5%85%B1%E6%B7%B7/9308223</vt:lpwstr>
      </vt:variant>
      <vt:variant>
        <vt:lpwstr/>
      </vt:variant>
      <vt:variant>
        <vt:i4>393305</vt:i4>
      </vt:variant>
      <vt:variant>
        <vt:i4>21</vt:i4>
      </vt:variant>
      <vt:variant>
        <vt:i4>0</vt:i4>
      </vt:variant>
      <vt:variant>
        <vt:i4>5</vt:i4>
      </vt:variant>
      <vt:variant>
        <vt:lpwstr>https://baike.baidu.com/item/%E5%A2%9E%E9%9F%A7%E5%89%82/5066209</vt:lpwstr>
      </vt:variant>
      <vt:variant>
        <vt:lpwstr/>
      </vt:variant>
      <vt:variant>
        <vt:i4>8126521</vt:i4>
      </vt:variant>
      <vt:variant>
        <vt:i4>18</vt:i4>
      </vt:variant>
      <vt:variant>
        <vt:i4>0</vt:i4>
      </vt:variant>
      <vt:variant>
        <vt:i4>5</vt:i4>
      </vt:variant>
      <vt:variant>
        <vt:lpwstr>https://baike.baidu.com/item/%E5%B0%BC%E9%BE%99/1922772</vt:lpwstr>
      </vt:variant>
      <vt:variant>
        <vt:lpwstr/>
      </vt:variant>
      <vt:variant>
        <vt:i4>5046276</vt:i4>
      </vt:variant>
      <vt:variant>
        <vt:i4>15</vt:i4>
      </vt:variant>
      <vt:variant>
        <vt:i4>0</vt:i4>
      </vt:variant>
      <vt:variant>
        <vt:i4>5</vt:i4>
      </vt:variant>
      <vt:variant>
        <vt:lpwstr>https://baike.baidu.com/item/%E6%80%A7%E8%B4%A8/10893606</vt:lpwstr>
      </vt:variant>
      <vt:variant>
        <vt:lpwstr/>
      </vt:variant>
      <vt:variant>
        <vt:i4>7667771</vt:i4>
      </vt:variant>
      <vt:variant>
        <vt:i4>12</vt:i4>
      </vt:variant>
      <vt:variant>
        <vt:i4>0</vt:i4>
      </vt:variant>
      <vt:variant>
        <vt:i4>5</vt:i4>
      </vt:variant>
      <vt:variant>
        <vt:lpwstr>https://baike.baidu.com/item/%E9%85%B8%E7%A2%B1/7829350</vt:lpwstr>
      </vt:variant>
      <vt:variant>
        <vt:lpwstr/>
      </vt:variant>
      <vt:variant>
        <vt:i4>8060965</vt:i4>
      </vt:variant>
      <vt:variant>
        <vt:i4>9</vt:i4>
      </vt:variant>
      <vt:variant>
        <vt:i4>0</vt:i4>
      </vt:variant>
      <vt:variant>
        <vt:i4>5</vt:i4>
      </vt:variant>
      <vt:variant>
        <vt:lpwstr>https://baike.baidu.com/item/%E5%8C%96%E5%AD%A6%E7%A8%B3%E5%AE%9A%E6%80%A7/1850096</vt:lpwstr>
      </vt:variant>
      <vt:variant>
        <vt:lpwstr/>
      </vt:variant>
      <vt:variant>
        <vt:i4>7864366</vt:i4>
      </vt:variant>
      <vt:variant>
        <vt:i4>6</vt:i4>
      </vt:variant>
      <vt:variant>
        <vt:i4>0</vt:i4>
      </vt:variant>
      <vt:variant>
        <vt:i4>5</vt:i4>
      </vt:variant>
      <vt:variant>
        <vt:lpwstr>https://baike.baidu.com/item/%E8%9C%A1/2650189</vt:lpwstr>
      </vt:variant>
      <vt:variant>
        <vt:lpwstr/>
      </vt:variant>
      <vt:variant>
        <vt:i4>2162732</vt:i4>
      </vt:variant>
      <vt:variant>
        <vt:i4>3</vt:i4>
      </vt:variant>
      <vt:variant>
        <vt:i4>0</vt:i4>
      </vt:variant>
      <vt:variant>
        <vt:i4>5</vt:i4>
      </vt:variant>
      <vt:variant>
        <vt:lpwstr>https://baike.baidu.com/item/%E7%83%AD%E5%A1%91%E6%80%A7%E6%A0%91%E8%84%82/2750555</vt:lpwstr>
      </vt:variant>
      <vt:variant>
        <vt:lpwstr/>
      </vt:variant>
      <vt:variant>
        <vt:i4>3014757</vt:i4>
      </vt:variant>
      <vt:variant>
        <vt:i4>0</vt:i4>
      </vt:variant>
      <vt:variant>
        <vt:i4>0</vt:i4>
      </vt:variant>
      <vt:variant>
        <vt:i4>5</vt:i4>
      </vt:variant>
      <vt:variant>
        <vt:lpwstr>https://baike.baidu.com/item/%E4%B9%99%E7%83%AF/312903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咨询中心1</dc:creator>
  <cp:lastModifiedBy>微软用户</cp:lastModifiedBy>
  <cp:revision>22</cp:revision>
  <cp:lastPrinted>2020-09-17T05:43:00Z</cp:lastPrinted>
  <dcterms:created xsi:type="dcterms:W3CDTF">2020-08-28T01:37:00Z</dcterms:created>
  <dcterms:modified xsi:type="dcterms:W3CDTF">2020-10-16T06:48:00Z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