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楷体_GB2312" w:eastAsia="楷体_GB2312" w:hAnsi="华文中宋"/>
          <w:bCs/>
          <w:spacing w:val="20"/>
          <w:sz w:val="72"/>
        </w:rPr>
      </w:pPr>
    </w:p>
    <w:p w:rsidR="0050102C" w:rsidRPr="001A53AF" w:rsidRDefault="0050102C">
      <w:pPr>
        <w:spacing w:line="400" w:lineRule="exact"/>
        <w:jc w:val="center"/>
        <w:rPr>
          <w:rFonts w:asciiTheme="minorEastAsia" w:eastAsiaTheme="minorEastAsia" w:hAnsiTheme="minorEastAsia"/>
          <w:b/>
          <w:bCs/>
          <w:spacing w:val="20"/>
          <w:sz w:val="72"/>
        </w:rPr>
      </w:pPr>
    </w:p>
    <w:p w:rsidR="008C7173" w:rsidRPr="001A53AF" w:rsidRDefault="008C7173" w:rsidP="008C7173">
      <w:pPr>
        <w:jc w:val="center"/>
        <w:rPr>
          <w:rFonts w:asciiTheme="minorEastAsia" w:eastAsiaTheme="minorEastAsia" w:hAnsiTheme="minorEastAsia"/>
          <w:b/>
          <w:bCs/>
          <w:spacing w:val="20"/>
          <w:sz w:val="72"/>
          <w:szCs w:val="72"/>
        </w:rPr>
      </w:pPr>
      <w:r w:rsidRPr="001A53AF">
        <w:rPr>
          <w:rFonts w:asciiTheme="minorEastAsia" w:eastAsiaTheme="minorEastAsia" w:hAnsiTheme="minorEastAsia" w:hint="eastAsia"/>
          <w:b/>
          <w:bCs/>
          <w:spacing w:val="20"/>
          <w:sz w:val="72"/>
          <w:szCs w:val="72"/>
        </w:rPr>
        <w:t>江阴市国有企业集中采购</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Theme="minorEastAsia" w:eastAsiaTheme="minorEastAsia" w:hAnsiTheme="minorEastAsia"/>
          <w:b/>
          <w:bCs/>
          <w:sz w:val="72"/>
          <w:szCs w:val="72"/>
        </w:rPr>
      </w:pPr>
      <w:r w:rsidRPr="001A53AF">
        <w:rPr>
          <w:rFonts w:asciiTheme="minorEastAsia" w:eastAsiaTheme="minorEastAsia" w:hAnsiTheme="minorEastAsia" w:hint="eastAsia"/>
          <w:b/>
          <w:bCs/>
          <w:sz w:val="72"/>
          <w:szCs w:val="72"/>
        </w:rPr>
        <w:t>公　开　招　标</w:t>
      </w:r>
    </w:p>
    <w:p w:rsidR="0050102C" w:rsidRPr="001A53AF" w:rsidRDefault="006F0B83">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A53AF">
        <w:rPr>
          <w:rFonts w:asciiTheme="minorEastAsia" w:eastAsiaTheme="minorEastAsia" w:hAnsiTheme="minorEastAsia" w:hint="eastAsia"/>
          <w:b/>
          <w:bCs/>
          <w:sz w:val="72"/>
          <w:szCs w:val="72"/>
        </w:rPr>
        <w:t>招　标　文　件</w:t>
      </w: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rsidP="00CF5B3A">
      <w:pPr>
        <w:spacing w:line="360" w:lineRule="auto"/>
        <w:ind w:firstLineChars="300" w:firstLine="964"/>
        <w:rPr>
          <w:rFonts w:asciiTheme="minorEastAsia" w:eastAsiaTheme="minorEastAsia" w:hAnsiTheme="minorEastAsia"/>
          <w:bCs/>
          <w:sz w:val="32"/>
        </w:rPr>
      </w:pPr>
      <w:r w:rsidRPr="001A53AF">
        <w:rPr>
          <w:rStyle w:val="2Char5"/>
          <w:rFonts w:asciiTheme="minorEastAsia" w:eastAsiaTheme="minorEastAsia" w:hAnsiTheme="minorEastAsia" w:hint="eastAsia"/>
        </w:rPr>
        <w:t>采购</w:t>
      </w:r>
      <w:r w:rsidR="00FA219D" w:rsidRPr="001A53AF">
        <w:rPr>
          <w:rStyle w:val="2Char5"/>
          <w:rFonts w:asciiTheme="minorEastAsia" w:eastAsiaTheme="minorEastAsia" w:hAnsiTheme="minorEastAsia" w:hint="eastAsia"/>
        </w:rPr>
        <w:t>项目</w:t>
      </w:r>
      <w:r w:rsidR="00FA219D" w:rsidRPr="001A53AF">
        <w:rPr>
          <w:rFonts w:asciiTheme="minorEastAsia" w:eastAsiaTheme="minorEastAsia" w:hAnsiTheme="minorEastAsia" w:cs="Batang" w:hint="eastAsia"/>
          <w:b/>
          <w:sz w:val="32"/>
          <w:szCs w:val="32"/>
        </w:rPr>
        <w:t>名</w:t>
      </w:r>
      <w:r w:rsidR="00FA219D" w:rsidRPr="001A53AF">
        <w:rPr>
          <w:rFonts w:asciiTheme="minorEastAsia" w:eastAsiaTheme="minorEastAsia" w:hAnsiTheme="minorEastAsia" w:hint="eastAsia"/>
          <w:b/>
          <w:sz w:val="32"/>
          <w:szCs w:val="32"/>
        </w:rPr>
        <w:t>称</w:t>
      </w:r>
      <w:r w:rsidR="00FA219D" w:rsidRPr="001A53AF">
        <w:rPr>
          <w:rFonts w:asciiTheme="minorEastAsia" w:eastAsiaTheme="minorEastAsia" w:hAnsiTheme="minorEastAsia" w:cs="Batang" w:hint="eastAsia"/>
          <w:b/>
          <w:sz w:val="32"/>
          <w:szCs w:val="32"/>
        </w:rPr>
        <w:t>：</w:t>
      </w:r>
      <w:r w:rsidR="00276901">
        <w:rPr>
          <w:rFonts w:asciiTheme="minorEastAsia" w:eastAsiaTheme="minorEastAsia" w:hAnsiTheme="minorEastAsia" w:hint="eastAsia"/>
          <w:bCs/>
          <w:sz w:val="32"/>
        </w:rPr>
        <w:t>锦绣江南家具采购项目</w:t>
      </w:r>
    </w:p>
    <w:p w:rsidR="0050102C" w:rsidRPr="001A53AF"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1A53AF">
        <w:rPr>
          <w:rFonts w:asciiTheme="minorEastAsia" w:eastAsiaTheme="minorEastAsia" w:hAnsiTheme="minorEastAsia" w:hint="eastAsia"/>
          <w:b/>
          <w:sz w:val="32"/>
          <w:szCs w:val="32"/>
        </w:rPr>
        <w:t>采购项</w:t>
      </w:r>
      <w:r w:rsidRPr="001A53AF">
        <w:rPr>
          <w:rFonts w:asciiTheme="minorEastAsia" w:eastAsiaTheme="minorEastAsia" w:hAnsiTheme="minorEastAsia" w:cs="Batang" w:hint="eastAsia"/>
          <w:b/>
          <w:sz w:val="32"/>
          <w:szCs w:val="32"/>
        </w:rPr>
        <w:t>目</w:t>
      </w:r>
      <w:bookmarkEnd w:id="0"/>
      <w:bookmarkEnd w:id="1"/>
      <w:r w:rsidR="00FA219D" w:rsidRPr="001A53AF">
        <w:rPr>
          <w:rStyle w:val="2Char5"/>
          <w:rFonts w:asciiTheme="minorEastAsia" w:eastAsiaTheme="minorEastAsia" w:hAnsiTheme="minorEastAsia" w:hint="eastAsia"/>
        </w:rPr>
        <w:t>编号</w:t>
      </w:r>
      <w:r w:rsidR="00FA219D" w:rsidRPr="001A53AF">
        <w:rPr>
          <w:rFonts w:asciiTheme="minorEastAsia" w:eastAsiaTheme="minorEastAsia" w:hAnsiTheme="minorEastAsia" w:hint="eastAsia"/>
          <w:bCs/>
          <w:sz w:val="32"/>
        </w:rPr>
        <w:t>：</w:t>
      </w:r>
      <w:r w:rsidR="00276901">
        <w:rPr>
          <w:rFonts w:asciiTheme="minorEastAsia" w:eastAsiaTheme="minorEastAsia" w:hAnsiTheme="minorEastAsia"/>
          <w:bCs/>
          <w:sz w:val="32"/>
        </w:rPr>
        <w:t>JYGQ2020G045</w:t>
      </w:r>
    </w:p>
    <w:p w:rsidR="0050102C" w:rsidRPr="001A53AF"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1A53AF">
        <w:rPr>
          <w:rFonts w:asciiTheme="minorEastAsia" w:eastAsiaTheme="minorEastAsia" w:hAnsiTheme="minorEastAsia" w:hint="eastAsia"/>
        </w:rPr>
        <w:t>集中采</w:t>
      </w:r>
      <w:r w:rsidRPr="001A53AF">
        <w:rPr>
          <w:rFonts w:asciiTheme="minorEastAsia" w:eastAsiaTheme="minorEastAsia" w:hAnsiTheme="minorEastAsia" w:cs="宋体" w:hint="eastAsia"/>
        </w:rPr>
        <w:t>购</w:t>
      </w:r>
      <w:r w:rsidRPr="001A53AF">
        <w:rPr>
          <w:rFonts w:asciiTheme="minorEastAsia" w:eastAsiaTheme="minorEastAsia" w:hAnsiTheme="minorEastAsia" w:cs="Batang" w:hint="eastAsia"/>
        </w:rPr>
        <w:t>机</w:t>
      </w:r>
      <w:r w:rsidRPr="001A53AF">
        <w:rPr>
          <w:rFonts w:asciiTheme="minorEastAsia" w:eastAsiaTheme="minorEastAsia" w:hAnsiTheme="minorEastAsia" w:cs="宋体" w:hint="eastAsia"/>
        </w:rPr>
        <w:t>构</w:t>
      </w:r>
      <w:r w:rsidRPr="001A53AF">
        <w:rPr>
          <w:rFonts w:asciiTheme="minorEastAsia" w:eastAsiaTheme="minorEastAsia" w:hAnsiTheme="minorEastAsia" w:hint="eastAsia"/>
        </w:rPr>
        <w:t xml:space="preserve">: </w:t>
      </w:r>
      <w:r w:rsidR="008C7173" w:rsidRPr="001A53AF">
        <w:rPr>
          <w:rFonts w:asciiTheme="minorEastAsia" w:eastAsiaTheme="minorEastAsia" w:hAnsiTheme="minorEastAsia" w:hint="eastAsia"/>
          <w:b w:val="0"/>
        </w:rPr>
        <w:t>江阴市公共资源交易中心</w:t>
      </w:r>
      <w:bookmarkEnd w:id="2"/>
      <w:bookmarkEnd w:id="3"/>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50102C" w:rsidRPr="001A53AF" w:rsidRDefault="0050102C">
      <w:pPr>
        <w:jc w:val="center"/>
        <w:rPr>
          <w:rFonts w:ascii="楷体_GB2312" w:eastAsia="楷体_GB2312" w:hAnsi="华文中宋"/>
          <w:bCs/>
          <w:sz w:val="30"/>
        </w:rPr>
      </w:pPr>
    </w:p>
    <w:p w:rsidR="000E7369" w:rsidRPr="001A53AF" w:rsidRDefault="001A7305" w:rsidP="000E7369">
      <w:pPr>
        <w:jc w:val="center"/>
        <w:rPr>
          <w:rStyle w:val="a8"/>
          <w:rFonts w:ascii="楷体_GB2312" w:eastAsia="楷体_GB2312"/>
          <w:bCs/>
          <w:color w:val="auto"/>
          <w:sz w:val="48"/>
        </w:rPr>
      </w:pPr>
      <w:r>
        <w:rPr>
          <w:rFonts w:asciiTheme="minorEastAsia" w:eastAsiaTheme="minorEastAsia" w:hAnsiTheme="minorEastAsia" w:hint="eastAsia"/>
          <w:bCs/>
          <w:sz w:val="48"/>
        </w:rPr>
        <w:t>二○二〇</w:t>
      </w:r>
      <w:r w:rsidR="0050102C" w:rsidRPr="001A53AF">
        <w:rPr>
          <w:rFonts w:asciiTheme="minorEastAsia" w:eastAsiaTheme="minorEastAsia" w:hAnsiTheme="minorEastAsia" w:hint="eastAsia"/>
          <w:bCs/>
          <w:sz w:val="48"/>
        </w:rPr>
        <w:t>年</w:t>
      </w:r>
      <w:r w:rsidR="00276901">
        <w:rPr>
          <w:rFonts w:asciiTheme="minorEastAsia" w:eastAsiaTheme="minorEastAsia" w:hAnsiTheme="minorEastAsia" w:hint="eastAsia"/>
          <w:bCs/>
          <w:sz w:val="48"/>
        </w:rPr>
        <w:t>十</w:t>
      </w:r>
      <w:r w:rsidR="0050102C" w:rsidRPr="001A53AF">
        <w:rPr>
          <w:rFonts w:asciiTheme="minorEastAsia" w:eastAsiaTheme="minorEastAsia" w:hAnsiTheme="minorEastAsia" w:hint="eastAsia"/>
          <w:bCs/>
          <w:sz w:val="48"/>
        </w:rPr>
        <w:t>月</w:t>
      </w:r>
    </w:p>
    <w:p w:rsidR="000E7369" w:rsidRPr="001A53AF" w:rsidRDefault="000E7369">
      <w:pPr>
        <w:spacing w:line="400" w:lineRule="exact"/>
        <w:jc w:val="center"/>
        <w:outlineLvl w:val="0"/>
        <w:rPr>
          <w:rStyle w:val="a8"/>
          <w:rFonts w:ascii="楷体_GB2312" w:eastAsia="楷体_GB2312"/>
          <w:bCs/>
          <w:color w:val="auto"/>
          <w:sz w:val="48"/>
        </w:rPr>
        <w:sectPr w:rsidR="000E7369" w:rsidRPr="001A53AF">
          <w:headerReference w:type="even" r:id="rId9"/>
          <w:headerReference w:type="default" r:id="rId10"/>
          <w:footerReference w:type="even" r:id="rId11"/>
          <w:footerReference w:type="default" r:id="rId12"/>
          <w:headerReference w:type="first" r:id="rId13"/>
          <w:footerReference w:type="first" r:id="rId14"/>
          <w:pgSz w:w="11906" w:h="16838"/>
          <w:pgMar w:top="1253" w:right="1247" w:bottom="1440" w:left="1247" w:header="567" w:footer="992" w:gutter="0"/>
          <w:pgNumType w:start="0"/>
          <w:cols w:space="720"/>
          <w:titlePg/>
          <w:docGrid w:linePitch="312"/>
        </w:sectPr>
      </w:pPr>
    </w:p>
    <w:p w:rsidR="0050102C" w:rsidRPr="001A53AF" w:rsidRDefault="0050102C">
      <w:pPr>
        <w:spacing w:line="360" w:lineRule="auto"/>
        <w:jc w:val="center"/>
        <w:rPr>
          <w:rStyle w:val="a8"/>
          <w:rFonts w:ascii="黑体" w:eastAsia="黑体"/>
          <w:bCs/>
          <w:color w:val="auto"/>
          <w:sz w:val="44"/>
          <w:szCs w:val="44"/>
          <w:u w:val="none"/>
        </w:rPr>
      </w:pPr>
      <w:bookmarkStart w:id="4" w:name="_Toc251268358"/>
    </w:p>
    <w:p w:rsidR="0050102C" w:rsidRPr="001A53AF" w:rsidRDefault="0050102C">
      <w:pPr>
        <w:spacing w:line="360" w:lineRule="auto"/>
        <w:jc w:val="center"/>
        <w:rPr>
          <w:rStyle w:val="a8"/>
          <w:rFonts w:ascii="黑体" w:eastAsia="黑体"/>
          <w:bCs/>
          <w:color w:val="auto"/>
          <w:sz w:val="44"/>
          <w:szCs w:val="44"/>
          <w:u w:val="none"/>
        </w:rPr>
      </w:pPr>
      <w:r w:rsidRPr="001A53AF">
        <w:rPr>
          <w:rStyle w:val="a8"/>
          <w:rFonts w:ascii="黑体" w:eastAsia="黑体" w:hint="eastAsia"/>
          <w:bCs/>
          <w:color w:val="auto"/>
          <w:sz w:val="44"/>
          <w:szCs w:val="44"/>
          <w:u w:val="none"/>
        </w:rPr>
        <w:t>总　目　录</w:t>
      </w:r>
    </w:p>
    <w:p w:rsidR="0050102C" w:rsidRPr="001A53AF" w:rsidRDefault="0050102C">
      <w:pPr>
        <w:spacing w:line="360" w:lineRule="auto"/>
        <w:rPr>
          <w:rStyle w:val="a8"/>
          <w:rFonts w:ascii="楷体_GB2312" w:eastAsia="楷体_GB2312"/>
          <w:bCs/>
          <w:color w:val="auto"/>
          <w:sz w:val="30"/>
          <w:szCs w:val="48"/>
        </w:rPr>
      </w:pPr>
    </w:p>
    <w:p w:rsidR="0050102C" w:rsidRPr="001A53AF" w:rsidRDefault="0050102C">
      <w:pPr>
        <w:spacing w:line="720" w:lineRule="auto"/>
        <w:rPr>
          <w:rStyle w:val="a8"/>
          <w:rFonts w:ascii="楷体_GB2312" w:eastAsia="楷体_GB2312"/>
          <w:bCs/>
          <w:color w:val="auto"/>
          <w:sz w:val="28"/>
          <w:szCs w:val="28"/>
          <w:u w:val="none"/>
        </w:rPr>
      </w:pPr>
      <w:r w:rsidRPr="001A53AF">
        <w:rPr>
          <w:rStyle w:val="a8"/>
          <w:rFonts w:ascii="黑体" w:eastAsia="黑体" w:hint="eastAsia"/>
          <w:bCs/>
          <w:color w:val="auto"/>
          <w:sz w:val="28"/>
          <w:szCs w:val="28"/>
          <w:u w:val="none"/>
        </w:rPr>
        <w:t>第一</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投标邀请——</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第2页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第二</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投标人须知前附表——</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第4页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第三</w:t>
      </w:r>
      <w:proofErr w:type="gramStart"/>
      <w:r w:rsidRPr="001A53AF">
        <w:rPr>
          <w:rStyle w:val="a8"/>
          <w:rFonts w:ascii="黑体" w:eastAsia="黑体" w:hint="eastAsia"/>
          <w:bCs/>
          <w:color w:val="auto"/>
          <w:sz w:val="28"/>
          <w:szCs w:val="28"/>
          <w:u w:val="none"/>
        </w:rPr>
        <w:t xml:space="preserve">章　　</w:t>
      </w:r>
      <w:proofErr w:type="gramEnd"/>
      <w:r w:rsidRPr="001A53AF">
        <w:rPr>
          <w:rStyle w:val="a8"/>
          <w:rFonts w:asciiTheme="minorEastAsia" w:eastAsiaTheme="minorEastAsia" w:hAnsiTheme="minorEastAsia" w:hint="eastAsia"/>
          <w:bCs/>
          <w:color w:val="auto"/>
          <w:sz w:val="28"/>
          <w:szCs w:val="28"/>
          <w:u w:val="none"/>
        </w:rPr>
        <w:t>投标人须知——</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第5页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第四</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项目要求和有关说明——</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195FF9">
        <w:rPr>
          <w:rStyle w:val="a8"/>
          <w:rFonts w:asciiTheme="minorEastAsia" w:eastAsiaTheme="minorEastAsia" w:hAnsiTheme="minorEastAsia" w:hint="eastAsia"/>
          <w:bCs/>
          <w:color w:val="auto"/>
          <w:sz w:val="28"/>
          <w:szCs w:val="28"/>
          <w:u w:val="none"/>
        </w:rPr>
        <w:t>14</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第五</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Fonts w:asciiTheme="minorEastAsia" w:eastAsiaTheme="minorEastAsia" w:hAnsiTheme="minorEastAsia" w:hint="eastAsia"/>
          <w:bCs/>
          <w:sz w:val="28"/>
          <w:szCs w:val="28"/>
        </w:rPr>
        <w:t>评标方法和评标标准</w:t>
      </w:r>
      <w:r w:rsidRPr="001A53AF">
        <w:rPr>
          <w:rStyle w:val="a8"/>
          <w:rFonts w:asciiTheme="minorEastAsia" w:eastAsiaTheme="minorEastAsia" w:hAnsiTheme="minorEastAsia" w:hint="eastAsia"/>
          <w:bCs/>
          <w:color w:val="auto"/>
          <w:sz w:val="28"/>
          <w:szCs w:val="28"/>
          <w:u w:val="none"/>
        </w:rPr>
        <w:t>——</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BF0568">
        <w:rPr>
          <w:rStyle w:val="a8"/>
          <w:rFonts w:asciiTheme="minorEastAsia" w:eastAsiaTheme="minorEastAsia" w:hAnsiTheme="minorEastAsia" w:hint="eastAsia"/>
          <w:bCs/>
          <w:color w:val="auto"/>
          <w:sz w:val="28"/>
          <w:szCs w:val="28"/>
          <w:u w:val="none"/>
        </w:rPr>
        <w:t>19</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第六</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合同书（格式）——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BF0568">
        <w:rPr>
          <w:rStyle w:val="a8"/>
          <w:rFonts w:asciiTheme="minorEastAsia" w:eastAsiaTheme="minorEastAsia" w:hAnsiTheme="minorEastAsia" w:hint="eastAsia"/>
          <w:bCs/>
          <w:color w:val="auto"/>
          <w:sz w:val="28"/>
          <w:szCs w:val="28"/>
          <w:u w:val="none"/>
        </w:rPr>
        <w:t>21</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第七</w:t>
      </w:r>
      <w:proofErr w:type="gramStart"/>
      <w:r w:rsidRPr="001A53AF">
        <w:rPr>
          <w:rStyle w:val="a8"/>
          <w:rFonts w:ascii="黑体" w:eastAsia="黑体" w:hint="eastAsia"/>
          <w:bCs/>
          <w:color w:val="auto"/>
          <w:sz w:val="28"/>
          <w:szCs w:val="28"/>
          <w:u w:val="none"/>
        </w:rPr>
        <w:t>章</w:t>
      </w:r>
      <w:r w:rsidRPr="001A53AF">
        <w:rPr>
          <w:rStyle w:val="a8"/>
          <w:rFonts w:ascii="楷体_GB2312" w:eastAsia="楷体_GB2312" w:hint="eastAsia"/>
          <w:bCs/>
          <w:color w:val="auto"/>
          <w:sz w:val="28"/>
          <w:szCs w:val="28"/>
          <w:u w:val="none"/>
        </w:rPr>
        <w:t xml:space="preserve">　　</w:t>
      </w:r>
      <w:proofErr w:type="gramEnd"/>
      <w:r w:rsidRPr="001A53AF">
        <w:rPr>
          <w:rStyle w:val="a8"/>
          <w:rFonts w:asciiTheme="minorEastAsia" w:eastAsiaTheme="minorEastAsia" w:hAnsiTheme="minorEastAsia" w:hint="eastAsia"/>
          <w:bCs/>
          <w:color w:val="auto"/>
          <w:sz w:val="28"/>
          <w:szCs w:val="28"/>
          <w:u w:val="none"/>
        </w:rPr>
        <w:t>合同条款（格式）——</w:t>
      </w:r>
      <w:proofErr w:type="gramStart"/>
      <w:r w:rsidRPr="001A53AF">
        <w:rPr>
          <w:rStyle w:val="a8"/>
          <w:rFonts w:asciiTheme="minorEastAsia" w:eastAsiaTheme="minorEastAsia" w:hAnsiTheme="minorEastAsia" w:hint="eastAsia"/>
          <w:bCs/>
          <w:color w:val="auto"/>
          <w:sz w:val="28"/>
          <w:szCs w:val="28"/>
          <w:u w:val="none"/>
        </w:rPr>
        <w:t>——————————————</w:t>
      </w:r>
      <w:proofErr w:type="gramEnd"/>
      <w:r w:rsidRPr="001A53AF">
        <w:rPr>
          <w:rStyle w:val="a8"/>
          <w:rFonts w:asciiTheme="minorEastAsia" w:eastAsiaTheme="minorEastAsia" w:hAnsiTheme="minorEastAsia" w:hint="eastAsia"/>
          <w:bCs/>
          <w:color w:val="auto"/>
          <w:sz w:val="28"/>
          <w:szCs w:val="28"/>
          <w:u w:val="none"/>
        </w:rPr>
        <w:t>第</w:t>
      </w:r>
      <w:r w:rsidR="00BF0568">
        <w:rPr>
          <w:rStyle w:val="a8"/>
          <w:rFonts w:asciiTheme="minorEastAsia" w:eastAsiaTheme="minorEastAsia" w:hAnsiTheme="minorEastAsia" w:hint="eastAsia"/>
          <w:bCs/>
          <w:color w:val="auto"/>
          <w:sz w:val="28"/>
          <w:szCs w:val="28"/>
          <w:u w:val="none"/>
        </w:rPr>
        <w:t>22</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720" w:lineRule="auto"/>
        <w:rPr>
          <w:rStyle w:val="a8"/>
          <w:rFonts w:asciiTheme="minorEastAsia" w:eastAsiaTheme="minorEastAsia" w:hAnsiTheme="minorEastAsia"/>
          <w:bCs/>
          <w:color w:val="auto"/>
          <w:sz w:val="28"/>
          <w:szCs w:val="28"/>
          <w:u w:val="none"/>
        </w:rPr>
      </w:pPr>
      <w:r w:rsidRPr="001A53AF">
        <w:rPr>
          <w:rStyle w:val="a8"/>
          <w:rFonts w:ascii="黑体" w:eastAsia="黑体" w:hint="eastAsia"/>
          <w:bCs/>
          <w:color w:val="auto"/>
          <w:sz w:val="28"/>
          <w:szCs w:val="28"/>
          <w:u w:val="none"/>
        </w:rPr>
        <w:t>第八章</w:t>
      </w:r>
      <w:r w:rsidRPr="001A53AF">
        <w:rPr>
          <w:rStyle w:val="a8"/>
          <w:rFonts w:ascii="楷体_GB2312" w:eastAsia="楷体_GB2312" w:hint="eastAsia"/>
          <w:bCs/>
          <w:color w:val="auto"/>
          <w:sz w:val="28"/>
          <w:szCs w:val="28"/>
          <w:u w:val="none"/>
        </w:rPr>
        <w:t xml:space="preserve">　　</w:t>
      </w:r>
      <w:r w:rsidRPr="001A53AF">
        <w:rPr>
          <w:rStyle w:val="a8"/>
          <w:rFonts w:asciiTheme="minorEastAsia" w:eastAsiaTheme="minorEastAsia" w:hAnsiTheme="minorEastAsia" w:hint="eastAsia"/>
          <w:bCs/>
          <w:color w:val="auto"/>
          <w:sz w:val="28"/>
          <w:szCs w:val="28"/>
          <w:u w:val="none"/>
        </w:rPr>
        <w:t>投标文件的组成和格式——————————————第</w:t>
      </w:r>
      <w:r w:rsidR="00BF0568">
        <w:rPr>
          <w:rStyle w:val="a8"/>
          <w:rFonts w:asciiTheme="minorEastAsia" w:eastAsiaTheme="minorEastAsia" w:hAnsiTheme="minorEastAsia" w:hint="eastAsia"/>
          <w:bCs/>
          <w:color w:val="auto"/>
          <w:sz w:val="28"/>
          <w:szCs w:val="28"/>
          <w:u w:val="none"/>
        </w:rPr>
        <w:t>26</w:t>
      </w:r>
      <w:r w:rsidRPr="001A53AF">
        <w:rPr>
          <w:rStyle w:val="a8"/>
          <w:rFonts w:asciiTheme="minorEastAsia" w:eastAsiaTheme="minorEastAsia" w:hAnsiTheme="minorEastAsia" w:hint="eastAsia"/>
          <w:bCs/>
          <w:color w:val="auto"/>
          <w:sz w:val="28"/>
          <w:szCs w:val="28"/>
          <w:u w:val="none"/>
        </w:rPr>
        <w:t>页</w:t>
      </w: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320" w:lineRule="exact"/>
        <w:rPr>
          <w:rFonts w:ascii="楷体_GB2312" w:eastAsia="楷体_GB2312"/>
          <w:b/>
          <w:bCs/>
          <w:sz w:val="30"/>
        </w:rPr>
      </w:pPr>
    </w:p>
    <w:p w:rsidR="0050102C" w:rsidRPr="001A53AF" w:rsidRDefault="0050102C">
      <w:pPr>
        <w:spacing w:line="400" w:lineRule="exact"/>
        <w:jc w:val="center"/>
        <w:outlineLvl w:val="0"/>
        <w:rPr>
          <w:rFonts w:ascii="黑体" w:eastAsia="黑体"/>
          <w:bCs/>
          <w:sz w:val="30"/>
        </w:rPr>
      </w:pPr>
    </w:p>
    <w:p w:rsidR="0050102C" w:rsidRPr="004E1A0B" w:rsidRDefault="0050102C" w:rsidP="004E1A0B">
      <w:pPr>
        <w:spacing w:line="400" w:lineRule="exact"/>
        <w:jc w:val="center"/>
        <w:outlineLvl w:val="0"/>
        <w:rPr>
          <w:rFonts w:ascii="黑体" w:eastAsia="黑体"/>
          <w:bCs/>
          <w:sz w:val="30"/>
        </w:rPr>
      </w:pPr>
      <w:r w:rsidRPr="001A53AF">
        <w:rPr>
          <w:rFonts w:ascii="黑体" w:eastAsia="黑体" w:hint="eastAsia"/>
          <w:bCs/>
          <w:sz w:val="30"/>
        </w:rPr>
        <w:t xml:space="preserve">第一章　</w:t>
      </w:r>
      <w:bookmarkEnd w:id="4"/>
      <w:r w:rsidRPr="001A53AF">
        <w:rPr>
          <w:rFonts w:ascii="黑体" w:eastAsia="黑体" w:hint="eastAsia"/>
          <w:bCs/>
          <w:sz w:val="30"/>
        </w:rPr>
        <w:t>投标邀请</w:t>
      </w:r>
    </w:p>
    <w:p w:rsidR="0050102C" w:rsidRPr="001A53AF" w:rsidRDefault="0050102C">
      <w:pPr>
        <w:adjustRightInd w:val="0"/>
        <w:snapToGrid w:val="0"/>
        <w:spacing w:line="400" w:lineRule="exact"/>
        <w:rPr>
          <w:rFonts w:ascii="楷体_GB2312" w:eastAsia="楷体_GB2312"/>
          <w:sz w:val="24"/>
        </w:rPr>
      </w:pPr>
    </w:p>
    <w:p w:rsidR="004E1A0B" w:rsidRPr="004E1A0B" w:rsidRDefault="004E1A0B" w:rsidP="004E1A0B">
      <w:pPr>
        <w:spacing w:line="440" w:lineRule="exact"/>
        <w:rPr>
          <w:rFonts w:ascii="宋体" w:hAnsi="宋体"/>
          <w:b/>
          <w:sz w:val="24"/>
          <w:szCs w:val="28"/>
        </w:rPr>
      </w:pPr>
      <w:bookmarkStart w:id="5" w:name="二．报价方须知"/>
      <w:bookmarkStart w:id="6" w:name="_Toc251268359"/>
      <w:bookmarkStart w:id="7" w:name="_Toc251268360"/>
      <w:bookmarkStart w:id="8" w:name="_GoBack"/>
      <w:bookmarkEnd w:id="5"/>
      <w:r w:rsidRPr="004E1A0B">
        <w:rPr>
          <w:rFonts w:ascii="宋体" w:hAnsi="宋体" w:hint="eastAsia"/>
          <w:b/>
          <w:sz w:val="24"/>
          <w:szCs w:val="28"/>
        </w:rPr>
        <w:t>项目概况</w:t>
      </w:r>
    </w:p>
    <w:p w:rsidR="004E1A0B" w:rsidRPr="004E1A0B" w:rsidRDefault="00276901" w:rsidP="004E1A0B">
      <w:pPr>
        <w:spacing w:line="440" w:lineRule="exact"/>
        <w:ind w:firstLineChars="200" w:firstLine="480"/>
        <w:rPr>
          <w:rFonts w:ascii="宋体" w:hAnsi="宋体"/>
          <w:sz w:val="24"/>
          <w:szCs w:val="28"/>
        </w:rPr>
      </w:pPr>
      <w:r>
        <w:rPr>
          <w:rFonts w:ascii="宋体" w:hAnsi="宋体" w:hint="eastAsia"/>
          <w:sz w:val="24"/>
          <w:szCs w:val="28"/>
        </w:rPr>
        <w:t>锦绣江南家具采购项目</w:t>
      </w:r>
      <w:r w:rsidR="004E1A0B" w:rsidRPr="004E1A0B">
        <w:rPr>
          <w:rFonts w:ascii="宋体" w:hAnsi="宋体" w:hint="eastAsia"/>
          <w:sz w:val="24"/>
          <w:szCs w:val="28"/>
        </w:rPr>
        <w:t>的潜在投标人应在江阴市公共资源交易中心网（</w:t>
      </w:r>
      <w:hyperlink r:id="rId15" w:history="1">
        <w:r w:rsidR="00815F63" w:rsidRPr="001F0AC3">
          <w:rPr>
            <w:rStyle w:val="af"/>
            <w:rFonts w:ascii="宋体" w:hAnsi="宋体" w:hint="eastAsia"/>
            <w:sz w:val="24"/>
            <w:szCs w:val="28"/>
          </w:rPr>
          <w:t>http://www.jiangyin.gov.cn/ggzy/）免费下载招标文件，并于2020年</w:t>
        </w:r>
      </w:hyperlink>
      <w:r w:rsidR="00DD7944">
        <w:rPr>
          <w:rFonts w:ascii="宋体" w:hAnsi="宋体" w:hint="eastAsia"/>
          <w:sz w:val="24"/>
          <w:szCs w:val="28"/>
        </w:rPr>
        <w:t>11</w:t>
      </w:r>
      <w:r w:rsidR="004E1A0B" w:rsidRPr="004E1A0B">
        <w:rPr>
          <w:rFonts w:ascii="宋体" w:hAnsi="宋体" w:hint="eastAsia"/>
          <w:sz w:val="24"/>
          <w:szCs w:val="28"/>
        </w:rPr>
        <w:t>月</w:t>
      </w:r>
      <w:r w:rsidR="00DD7944">
        <w:rPr>
          <w:rFonts w:ascii="宋体" w:hAnsi="宋体" w:hint="eastAsia"/>
          <w:sz w:val="24"/>
          <w:szCs w:val="28"/>
        </w:rPr>
        <w:t>13</w:t>
      </w:r>
      <w:r w:rsidR="004E1A0B" w:rsidRPr="004E1A0B">
        <w:rPr>
          <w:rFonts w:ascii="宋体" w:hAnsi="宋体" w:hint="eastAsia"/>
          <w:sz w:val="24"/>
          <w:szCs w:val="28"/>
        </w:rPr>
        <w:t>日上午09:30（北京时间）前递交投标文件。</w:t>
      </w:r>
    </w:p>
    <w:p w:rsidR="004E1A0B" w:rsidRPr="004E1A0B" w:rsidRDefault="004E1A0B" w:rsidP="004E1A0B">
      <w:pPr>
        <w:pStyle w:val="2"/>
        <w:spacing w:before="0" w:after="0" w:line="440" w:lineRule="exact"/>
        <w:rPr>
          <w:rFonts w:ascii="宋体" w:eastAsia="宋体" w:hAnsi="宋体" w:cs="宋体"/>
          <w:sz w:val="24"/>
          <w:szCs w:val="28"/>
        </w:rPr>
      </w:pPr>
    </w:p>
    <w:p w:rsidR="004E1A0B" w:rsidRPr="004E1A0B" w:rsidRDefault="004E1A0B" w:rsidP="004E1A0B">
      <w:pPr>
        <w:pStyle w:val="2"/>
        <w:spacing w:before="0" w:after="0" w:line="440" w:lineRule="exact"/>
        <w:rPr>
          <w:rFonts w:ascii="宋体" w:eastAsia="宋体" w:hAnsi="宋体" w:cs="宋体"/>
          <w:sz w:val="24"/>
          <w:szCs w:val="28"/>
        </w:rPr>
      </w:pPr>
      <w:r w:rsidRPr="004E1A0B">
        <w:rPr>
          <w:rFonts w:ascii="宋体" w:eastAsia="宋体" w:hAnsi="宋体" w:cs="宋体" w:hint="eastAsia"/>
          <w:sz w:val="24"/>
          <w:szCs w:val="28"/>
        </w:rPr>
        <w:t>一、项目基本情况：</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1、项目编号：</w:t>
      </w:r>
      <w:r w:rsidR="00276901">
        <w:rPr>
          <w:rFonts w:ascii="宋体" w:hAnsi="宋体"/>
          <w:sz w:val="24"/>
          <w:szCs w:val="28"/>
        </w:rPr>
        <w:t>JYGQ2020G045</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2、项目名称：</w:t>
      </w:r>
      <w:r w:rsidR="00276901">
        <w:rPr>
          <w:rFonts w:ascii="宋体" w:hAnsi="宋体" w:hint="eastAsia"/>
          <w:sz w:val="24"/>
          <w:szCs w:val="28"/>
        </w:rPr>
        <w:t>锦绣江南家具采购项目</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3、预算金额及最高限价：</w:t>
      </w:r>
      <w:r w:rsidR="00721720">
        <w:rPr>
          <w:rFonts w:ascii="宋体" w:hAnsi="宋体" w:hint="eastAsia"/>
          <w:sz w:val="24"/>
          <w:szCs w:val="28"/>
        </w:rPr>
        <w:t>500000</w:t>
      </w:r>
      <w:r w:rsidRPr="004E1A0B">
        <w:rPr>
          <w:rFonts w:ascii="宋体" w:hAnsi="宋体" w:hint="eastAsia"/>
          <w:sz w:val="24"/>
          <w:szCs w:val="28"/>
        </w:rPr>
        <w:t>元</w:t>
      </w:r>
    </w:p>
    <w:p w:rsidR="00ED6A22" w:rsidRPr="00ED6A22" w:rsidRDefault="004E1A0B" w:rsidP="00721720">
      <w:pPr>
        <w:spacing w:line="400" w:lineRule="exact"/>
        <w:ind w:firstLineChars="200" w:firstLine="480"/>
        <w:rPr>
          <w:rFonts w:ascii="宋体" w:hAnsi="宋体"/>
          <w:sz w:val="24"/>
          <w:szCs w:val="28"/>
        </w:rPr>
      </w:pPr>
      <w:r w:rsidRPr="004E1A0B">
        <w:rPr>
          <w:rFonts w:ascii="宋体" w:hAnsi="宋体" w:hint="eastAsia"/>
          <w:sz w:val="24"/>
          <w:szCs w:val="28"/>
        </w:rPr>
        <w:t>4、采购</w:t>
      </w:r>
      <w:r w:rsidRPr="00707C38">
        <w:rPr>
          <w:rFonts w:ascii="宋体" w:hAnsi="宋体" w:hint="eastAsia"/>
          <w:sz w:val="24"/>
          <w:szCs w:val="28"/>
        </w:rPr>
        <w:t>需求：</w:t>
      </w:r>
      <w:r w:rsidR="00ED6A22" w:rsidRPr="00ED6A22">
        <w:rPr>
          <w:rFonts w:ascii="宋体" w:hAnsi="宋体" w:hint="eastAsia"/>
          <w:sz w:val="24"/>
          <w:szCs w:val="28"/>
        </w:rPr>
        <w:t>本项目为</w:t>
      </w:r>
      <w:r w:rsidR="00721720">
        <w:rPr>
          <w:rFonts w:ascii="宋体" w:hAnsi="宋体" w:hint="eastAsia"/>
          <w:sz w:val="24"/>
          <w:szCs w:val="28"/>
        </w:rPr>
        <w:t>江阴市锦绣江南环境发展有限公司采</w:t>
      </w:r>
      <w:r w:rsidR="00721720" w:rsidRPr="00721720">
        <w:rPr>
          <w:rFonts w:ascii="宋体" w:hAnsi="宋体" w:hint="eastAsia"/>
          <w:sz w:val="24"/>
          <w:szCs w:val="28"/>
        </w:rPr>
        <w:t>购</w:t>
      </w:r>
      <w:proofErr w:type="gramStart"/>
      <w:r w:rsidR="00721720" w:rsidRPr="00721720">
        <w:rPr>
          <w:rFonts w:ascii="宋体" w:hAnsi="宋体" w:hint="eastAsia"/>
          <w:sz w:val="24"/>
          <w:szCs w:val="28"/>
        </w:rPr>
        <w:t>一</w:t>
      </w:r>
      <w:proofErr w:type="gramEnd"/>
      <w:r w:rsidR="00721720" w:rsidRPr="00721720">
        <w:rPr>
          <w:rFonts w:ascii="宋体" w:hAnsi="宋体" w:hint="eastAsia"/>
          <w:sz w:val="24"/>
          <w:szCs w:val="28"/>
        </w:rPr>
        <w:t>批办公家具(办公桌椅、文件柜、档案柜、茶水柜、沙发、茶几等)及会议室桌椅。</w:t>
      </w:r>
      <w:r w:rsidR="00ED6A22" w:rsidRPr="00ED6A22">
        <w:rPr>
          <w:rFonts w:ascii="宋体" w:hAnsi="宋体" w:hint="eastAsia"/>
          <w:sz w:val="24"/>
          <w:szCs w:val="28"/>
        </w:rPr>
        <w:t>（详见招标文件）</w:t>
      </w:r>
    </w:p>
    <w:p w:rsidR="004E1A0B" w:rsidRPr="004E1A0B" w:rsidRDefault="004E1A0B" w:rsidP="004E1A0B">
      <w:pPr>
        <w:spacing w:line="440" w:lineRule="exact"/>
        <w:ind w:firstLineChars="200" w:firstLine="480"/>
        <w:rPr>
          <w:rFonts w:ascii="宋体" w:hAnsi="宋体"/>
          <w:sz w:val="24"/>
          <w:szCs w:val="28"/>
          <w:u w:val="single"/>
        </w:rPr>
      </w:pPr>
      <w:r w:rsidRPr="004E1A0B">
        <w:rPr>
          <w:rFonts w:ascii="宋体" w:hAnsi="宋体" w:hint="eastAsia"/>
          <w:sz w:val="24"/>
          <w:szCs w:val="28"/>
        </w:rPr>
        <w:t>5、合同履行期限：详见招标文件</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6、本项目不接受联合体投标。</w:t>
      </w:r>
    </w:p>
    <w:p w:rsidR="004E1A0B" w:rsidRPr="004E1A0B" w:rsidRDefault="004E1A0B" w:rsidP="004E1A0B">
      <w:pPr>
        <w:pStyle w:val="2"/>
        <w:spacing w:before="0" w:after="0" w:line="440" w:lineRule="exact"/>
        <w:rPr>
          <w:rFonts w:ascii="宋体" w:eastAsia="宋体" w:hAnsi="宋体" w:cs="宋体"/>
          <w:sz w:val="24"/>
          <w:szCs w:val="28"/>
        </w:rPr>
      </w:pPr>
      <w:bookmarkStart w:id="9" w:name="_Toc35393791"/>
      <w:bookmarkStart w:id="10" w:name="_Toc35393622"/>
      <w:bookmarkStart w:id="11" w:name="_Toc28359080"/>
      <w:bookmarkStart w:id="12" w:name="_Toc28359003"/>
      <w:r w:rsidRPr="004E1A0B">
        <w:rPr>
          <w:rFonts w:ascii="宋体" w:eastAsia="宋体" w:hAnsi="宋体" w:cs="宋体" w:hint="eastAsia"/>
          <w:sz w:val="24"/>
          <w:szCs w:val="28"/>
        </w:rPr>
        <w:t>二、申请人的资格要求：</w:t>
      </w:r>
      <w:bookmarkEnd w:id="9"/>
      <w:bookmarkEnd w:id="10"/>
      <w:bookmarkEnd w:id="11"/>
      <w:bookmarkEnd w:id="12"/>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1、满足《中华人民共和国政府采购法》第二十二条规定；</w:t>
      </w:r>
    </w:p>
    <w:p w:rsidR="004E1A0B" w:rsidRPr="004E1A0B" w:rsidRDefault="004E1A0B" w:rsidP="004E1A0B">
      <w:pPr>
        <w:spacing w:line="440" w:lineRule="exact"/>
        <w:ind w:firstLineChars="200" w:firstLine="480"/>
        <w:rPr>
          <w:rFonts w:ascii="宋体" w:hAnsi="宋体"/>
          <w:sz w:val="24"/>
          <w:szCs w:val="28"/>
        </w:rPr>
      </w:pPr>
      <w:bookmarkStart w:id="13" w:name="_Toc28359004"/>
      <w:bookmarkStart w:id="14" w:name="_Toc28359081"/>
      <w:r w:rsidRPr="004E1A0B">
        <w:rPr>
          <w:rFonts w:ascii="宋体" w:hAnsi="宋体" w:hint="eastAsia"/>
          <w:sz w:val="24"/>
          <w:szCs w:val="28"/>
        </w:rPr>
        <w:t>2、未被“信用中国”网站（www.creditchina.gov.cn）、“中国政府采购网”（www.ccgp.gov.cn）列入失信被执行人、重大税收违法案件当事人名单、政府采购严重违法失信行为信息记录名单；</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3、落实政府采购政策需满足的资格要求：详见招标文件；</w:t>
      </w:r>
    </w:p>
    <w:p w:rsidR="004E1A0B" w:rsidRPr="00ED6A22" w:rsidRDefault="004E1A0B" w:rsidP="00ED6A22">
      <w:pPr>
        <w:spacing w:line="400" w:lineRule="exact"/>
        <w:ind w:firstLineChars="200" w:firstLine="480"/>
        <w:rPr>
          <w:rFonts w:ascii="宋体" w:hAnsi="宋体"/>
          <w:sz w:val="24"/>
          <w:szCs w:val="28"/>
        </w:rPr>
      </w:pPr>
      <w:r w:rsidRPr="008A67DC">
        <w:rPr>
          <w:rFonts w:ascii="宋体" w:hAnsi="宋体" w:hint="eastAsia"/>
          <w:sz w:val="24"/>
          <w:szCs w:val="28"/>
        </w:rPr>
        <w:t>4、本项目的特定资格要求：</w:t>
      </w:r>
      <w:bookmarkStart w:id="15" w:name="_Toc35393792"/>
      <w:bookmarkStart w:id="16" w:name="_Toc35393623"/>
      <w:r w:rsidR="00564F9D" w:rsidRPr="008A67DC">
        <w:rPr>
          <w:rFonts w:ascii="宋体" w:hAnsi="宋体" w:hint="eastAsia"/>
          <w:sz w:val="24"/>
          <w:szCs w:val="28"/>
        </w:rPr>
        <w:t>无</w:t>
      </w:r>
    </w:p>
    <w:p w:rsidR="004E1A0B" w:rsidRPr="004E1A0B" w:rsidRDefault="004E1A0B" w:rsidP="004E1A0B">
      <w:pPr>
        <w:spacing w:line="440" w:lineRule="exact"/>
        <w:rPr>
          <w:rFonts w:ascii="宋体" w:hAnsi="宋体" w:cs="宋体"/>
          <w:b/>
          <w:bCs/>
          <w:sz w:val="24"/>
          <w:szCs w:val="28"/>
        </w:rPr>
      </w:pPr>
      <w:r w:rsidRPr="004E1A0B">
        <w:rPr>
          <w:rFonts w:ascii="宋体" w:hAnsi="宋体" w:cs="宋体" w:hint="eastAsia"/>
          <w:b/>
          <w:bCs/>
          <w:sz w:val="24"/>
          <w:szCs w:val="28"/>
        </w:rPr>
        <w:t>三、获取招标文件</w:t>
      </w:r>
      <w:bookmarkEnd w:id="13"/>
      <w:bookmarkEnd w:id="14"/>
      <w:bookmarkEnd w:id="15"/>
      <w:bookmarkEnd w:id="16"/>
      <w:r w:rsidRPr="004E1A0B">
        <w:rPr>
          <w:rFonts w:ascii="宋体" w:hAnsi="宋体" w:cs="宋体" w:hint="eastAsia"/>
          <w:b/>
          <w:bCs/>
          <w:sz w:val="24"/>
          <w:szCs w:val="28"/>
        </w:rPr>
        <w:t>：</w:t>
      </w:r>
    </w:p>
    <w:p w:rsidR="004E1A0B" w:rsidRPr="004E1A0B" w:rsidRDefault="004E1A0B" w:rsidP="004E1A0B">
      <w:pPr>
        <w:spacing w:line="440" w:lineRule="exact"/>
        <w:ind w:firstLineChars="200" w:firstLine="480"/>
        <w:rPr>
          <w:rFonts w:ascii="宋体" w:hAnsi="宋体" w:cs="宋体"/>
          <w:sz w:val="24"/>
          <w:szCs w:val="28"/>
        </w:rPr>
      </w:pPr>
      <w:r w:rsidRPr="004E1A0B">
        <w:rPr>
          <w:rFonts w:ascii="宋体" w:hAnsi="宋体" w:cs="宋体" w:hint="eastAsia"/>
          <w:sz w:val="24"/>
          <w:szCs w:val="28"/>
        </w:rPr>
        <w:t>供应商可于开标时间前至江阴市公共资源交易中心网站国企采购专栏中（http://www.jiangyin.gov.cn/ggzy/）免费下载采购文件。</w:t>
      </w:r>
    </w:p>
    <w:p w:rsidR="004E1A0B" w:rsidRPr="004E1A0B" w:rsidRDefault="004E1A0B" w:rsidP="004E1A0B">
      <w:pPr>
        <w:pStyle w:val="2"/>
        <w:spacing w:before="0" w:after="0" w:line="440" w:lineRule="exact"/>
        <w:rPr>
          <w:rFonts w:ascii="宋体" w:eastAsia="宋体" w:hAnsi="宋体" w:cs="宋体"/>
          <w:sz w:val="24"/>
          <w:szCs w:val="28"/>
        </w:rPr>
      </w:pPr>
      <w:bookmarkStart w:id="17" w:name="_Toc28359082"/>
      <w:bookmarkStart w:id="18" w:name="_Toc28359005"/>
      <w:bookmarkStart w:id="19" w:name="_Toc35393624"/>
      <w:bookmarkStart w:id="20" w:name="_Toc35393793"/>
      <w:r w:rsidRPr="004E1A0B">
        <w:rPr>
          <w:rFonts w:ascii="宋体" w:eastAsia="宋体" w:hAnsi="宋体" w:cs="宋体" w:hint="eastAsia"/>
          <w:sz w:val="24"/>
          <w:szCs w:val="28"/>
        </w:rPr>
        <w:t>四、</w:t>
      </w:r>
      <w:bookmarkEnd w:id="17"/>
      <w:bookmarkEnd w:id="18"/>
      <w:r w:rsidRPr="004E1A0B">
        <w:rPr>
          <w:rFonts w:ascii="宋体" w:eastAsia="宋体" w:hAnsi="宋体" w:cs="宋体" w:hint="eastAsia"/>
          <w:sz w:val="24"/>
          <w:szCs w:val="28"/>
        </w:rPr>
        <w:t>提交投标文件截止时间、开标时间和地点</w:t>
      </w:r>
      <w:bookmarkEnd w:id="19"/>
      <w:bookmarkEnd w:id="20"/>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1、提交投标文件开始时间：2020年</w:t>
      </w:r>
      <w:r w:rsidR="00DD7944">
        <w:rPr>
          <w:rFonts w:ascii="宋体" w:hAnsi="宋体" w:hint="eastAsia"/>
          <w:sz w:val="24"/>
          <w:szCs w:val="28"/>
        </w:rPr>
        <w:t>11</w:t>
      </w:r>
      <w:r w:rsidRPr="004E1A0B">
        <w:rPr>
          <w:rFonts w:ascii="宋体" w:hAnsi="宋体" w:hint="eastAsia"/>
          <w:sz w:val="24"/>
          <w:szCs w:val="28"/>
        </w:rPr>
        <w:t>月</w:t>
      </w:r>
      <w:r w:rsidR="00DD7944">
        <w:rPr>
          <w:rFonts w:ascii="宋体" w:hAnsi="宋体" w:hint="eastAsia"/>
          <w:sz w:val="24"/>
          <w:szCs w:val="28"/>
        </w:rPr>
        <w:t>13</w:t>
      </w:r>
      <w:r w:rsidRPr="004E1A0B">
        <w:rPr>
          <w:rFonts w:ascii="宋体" w:hAnsi="宋体" w:hint="eastAsia"/>
          <w:sz w:val="24"/>
          <w:szCs w:val="28"/>
        </w:rPr>
        <w:t>日上午09:00（北京时间）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2、提交投标文件截止时间：2020年</w:t>
      </w:r>
      <w:r w:rsidR="00DD7944">
        <w:rPr>
          <w:rFonts w:ascii="宋体" w:hAnsi="宋体" w:hint="eastAsia"/>
          <w:sz w:val="24"/>
          <w:szCs w:val="28"/>
        </w:rPr>
        <w:t>11</w:t>
      </w:r>
      <w:r w:rsidRPr="004E1A0B">
        <w:rPr>
          <w:rFonts w:ascii="宋体" w:hAnsi="宋体" w:hint="eastAsia"/>
          <w:sz w:val="24"/>
          <w:szCs w:val="28"/>
        </w:rPr>
        <w:t>月</w:t>
      </w:r>
      <w:r w:rsidR="00DD7944">
        <w:rPr>
          <w:rFonts w:ascii="宋体" w:hAnsi="宋体" w:hint="eastAsia"/>
          <w:sz w:val="24"/>
          <w:szCs w:val="28"/>
        </w:rPr>
        <w:t>13</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3、开标时间：2020年</w:t>
      </w:r>
      <w:r w:rsidR="00DD7944">
        <w:rPr>
          <w:rFonts w:ascii="宋体" w:hAnsi="宋体" w:hint="eastAsia"/>
          <w:sz w:val="24"/>
          <w:szCs w:val="28"/>
        </w:rPr>
        <w:t>11</w:t>
      </w:r>
      <w:r w:rsidRPr="004E1A0B">
        <w:rPr>
          <w:rFonts w:ascii="宋体" w:hAnsi="宋体" w:hint="eastAsia"/>
          <w:sz w:val="24"/>
          <w:szCs w:val="28"/>
        </w:rPr>
        <w:t>月</w:t>
      </w:r>
      <w:r w:rsidR="00DD7944">
        <w:rPr>
          <w:rFonts w:ascii="宋体" w:hAnsi="宋体" w:hint="eastAsia"/>
          <w:sz w:val="24"/>
          <w:szCs w:val="28"/>
        </w:rPr>
        <w:t>13</w:t>
      </w:r>
      <w:r w:rsidRPr="004E1A0B">
        <w:rPr>
          <w:rFonts w:ascii="宋体" w:hAnsi="宋体" w:hint="eastAsia"/>
          <w:sz w:val="24"/>
          <w:szCs w:val="28"/>
        </w:rPr>
        <w:t>日上午09:30（北京时间）</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4、提交投标文件及开标地点：江阴市长江路188号江阴市政务服务中心四楼第二开标室</w:t>
      </w:r>
    </w:p>
    <w:p w:rsidR="004E1A0B" w:rsidRPr="004E1A0B" w:rsidRDefault="004E1A0B" w:rsidP="004E1A0B">
      <w:pPr>
        <w:pStyle w:val="2"/>
        <w:spacing w:before="0" w:after="0" w:line="440" w:lineRule="exact"/>
        <w:rPr>
          <w:rFonts w:ascii="宋体" w:eastAsia="宋体" w:hAnsi="宋体" w:cs="宋体"/>
          <w:sz w:val="24"/>
          <w:szCs w:val="28"/>
        </w:rPr>
      </w:pPr>
      <w:bookmarkStart w:id="21" w:name="_Toc35393794"/>
      <w:bookmarkStart w:id="22" w:name="_Toc28359007"/>
      <w:bookmarkStart w:id="23" w:name="_Toc28359084"/>
      <w:bookmarkStart w:id="24" w:name="_Toc35393625"/>
      <w:r w:rsidRPr="004E1A0B">
        <w:rPr>
          <w:rFonts w:ascii="宋体" w:eastAsia="宋体" w:hAnsi="宋体" w:cs="宋体" w:hint="eastAsia"/>
          <w:sz w:val="24"/>
          <w:szCs w:val="28"/>
        </w:rPr>
        <w:lastRenderedPageBreak/>
        <w:t>五、公告期限</w:t>
      </w:r>
      <w:bookmarkEnd w:id="21"/>
      <w:bookmarkEnd w:id="22"/>
      <w:bookmarkEnd w:id="23"/>
      <w:bookmarkEnd w:id="24"/>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cs="宋体"/>
          <w:kern w:val="0"/>
          <w:sz w:val="24"/>
          <w:szCs w:val="28"/>
        </w:rPr>
      </w:pPr>
      <w:r w:rsidRPr="004E1A0B">
        <w:rPr>
          <w:rFonts w:ascii="宋体" w:hAnsi="宋体" w:cs="宋体" w:hint="eastAsia"/>
          <w:kern w:val="0"/>
          <w:sz w:val="24"/>
          <w:szCs w:val="28"/>
        </w:rPr>
        <w:t>自本公告发布之日起5个工作日。</w:t>
      </w:r>
    </w:p>
    <w:p w:rsidR="004E1A0B" w:rsidRPr="004E1A0B" w:rsidRDefault="004E1A0B" w:rsidP="004E1A0B">
      <w:pPr>
        <w:pStyle w:val="2"/>
        <w:spacing w:before="0" w:after="0" w:line="440" w:lineRule="exact"/>
        <w:rPr>
          <w:rFonts w:ascii="宋体" w:eastAsia="宋体" w:hAnsi="宋体" w:cs="宋体"/>
          <w:sz w:val="24"/>
          <w:szCs w:val="28"/>
        </w:rPr>
      </w:pPr>
      <w:bookmarkStart w:id="25" w:name="_Toc35393795"/>
      <w:bookmarkStart w:id="26" w:name="_Toc35393626"/>
      <w:r w:rsidRPr="004E1A0B">
        <w:rPr>
          <w:rFonts w:ascii="宋体" w:eastAsia="宋体" w:hAnsi="宋体" w:cs="宋体" w:hint="eastAsia"/>
          <w:sz w:val="24"/>
          <w:szCs w:val="28"/>
        </w:rPr>
        <w:t>六、其他补充事宜</w:t>
      </w:r>
      <w:bookmarkEnd w:id="25"/>
      <w:bookmarkEnd w:id="26"/>
      <w:r w:rsidRPr="004E1A0B">
        <w:rPr>
          <w:rFonts w:ascii="宋体" w:eastAsia="宋体" w:hAnsi="宋体" w:cs="宋体" w:hint="eastAsia"/>
          <w:sz w:val="24"/>
          <w:szCs w:val="28"/>
        </w:rPr>
        <w:t>：</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1、根据江阴市政府</w:t>
      </w:r>
      <w:proofErr w:type="gramStart"/>
      <w:r w:rsidRPr="004E1A0B">
        <w:rPr>
          <w:rFonts w:ascii="宋体" w:hAnsi="宋体" w:hint="eastAsia"/>
          <w:sz w:val="24"/>
          <w:szCs w:val="28"/>
        </w:rPr>
        <w:t>采购全</w:t>
      </w:r>
      <w:proofErr w:type="gramEnd"/>
      <w:r w:rsidRPr="004E1A0B">
        <w:rPr>
          <w:rFonts w:ascii="宋体" w:hAnsi="宋体" w:hint="eastAsia"/>
          <w:sz w:val="24"/>
          <w:szCs w:val="28"/>
        </w:rPr>
        <w:t>流程电子化平台的要求，凡有意参加本项目的供应商，应进行供应</w:t>
      </w:r>
      <w:proofErr w:type="gramStart"/>
      <w:r w:rsidRPr="004E1A0B">
        <w:rPr>
          <w:rFonts w:ascii="宋体" w:hAnsi="宋体" w:hint="eastAsia"/>
          <w:sz w:val="24"/>
          <w:szCs w:val="28"/>
        </w:rPr>
        <w:t>商注册</w:t>
      </w:r>
      <w:proofErr w:type="gramEnd"/>
      <w:r w:rsidRPr="004E1A0B">
        <w:rPr>
          <w:rFonts w:ascii="宋体" w:hAnsi="宋体" w:hint="eastAsia"/>
          <w:sz w:val="24"/>
          <w:szCs w:val="28"/>
        </w:rPr>
        <w:t>登记。</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注册登记流程详见《江阴市政府采购电子化平台供应商会员信息库办理指南》，具体前往江阴市公共资源交易中心网（http://www.jiangyin.gov.cn/ggzy/）“政府采购——＞通知公告”中查看。</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疫情期间注册登记方法详见《关于疫情期间江阴市公共资源交易企业诚信库及CA证书业务线上办理的通知》（http://www.jiangyin.gov.cn/doc/2020/02/10/835494.shtml）（咨询电话：0510-88027409）。</w:t>
      </w:r>
    </w:p>
    <w:p w:rsidR="004E1A0B" w:rsidRPr="004E1A0B" w:rsidRDefault="004E1A0B" w:rsidP="004E1A0B">
      <w:pPr>
        <w:spacing w:line="440" w:lineRule="exact"/>
        <w:ind w:firstLineChars="200" w:firstLine="482"/>
        <w:rPr>
          <w:rFonts w:ascii="宋体" w:hAnsi="宋体"/>
          <w:b/>
          <w:sz w:val="24"/>
          <w:szCs w:val="28"/>
        </w:rPr>
      </w:pPr>
      <w:r w:rsidRPr="004E1A0B">
        <w:rPr>
          <w:rFonts w:ascii="宋体" w:hAnsi="宋体" w:hint="eastAsia"/>
          <w:b/>
          <w:sz w:val="24"/>
          <w:szCs w:val="28"/>
        </w:rPr>
        <w:t>2、本项目需提交纸制投标文件参加投标。</w:t>
      </w:r>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3、如供应商未按上述要求操作，将自行承担所产生的风险。</w:t>
      </w:r>
    </w:p>
    <w:p w:rsidR="004E1A0B" w:rsidRPr="004E1A0B" w:rsidRDefault="004E1A0B" w:rsidP="004E1A0B">
      <w:pPr>
        <w:pStyle w:val="2"/>
        <w:spacing w:before="0" w:after="0" w:line="440" w:lineRule="exact"/>
        <w:rPr>
          <w:rFonts w:ascii="宋体" w:eastAsia="宋体" w:hAnsi="宋体" w:cs="宋体"/>
          <w:sz w:val="24"/>
          <w:szCs w:val="28"/>
        </w:rPr>
      </w:pPr>
      <w:bookmarkStart w:id="27" w:name="_Toc35393796"/>
      <w:bookmarkStart w:id="28" w:name="_Toc35393627"/>
      <w:bookmarkStart w:id="29" w:name="_Toc28359008"/>
      <w:bookmarkStart w:id="30" w:name="_Toc28359085"/>
      <w:r w:rsidRPr="004E1A0B">
        <w:rPr>
          <w:rFonts w:ascii="宋体" w:eastAsia="宋体" w:hAnsi="宋体" w:cs="宋体" w:hint="eastAsia"/>
          <w:sz w:val="24"/>
          <w:szCs w:val="28"/>
        </w:rPr>
        <w:t>七、对本次招标提出询问，请按以下方式联系</w:t>
      </w:r>
      <w:bookmarkEnd w:id="27"/>
      <w:bookmarkEnd w:id="28"/>
      <w:bookmarkEnd w:id="29"/>
      <w:bookmarkEnd w:id="30"/>
      <w:r w:rsidRPr="004E1A0B">
        <w:rPr>
          <w:rFonts w:ascii="宋体" w:eastAsia="宋体" w:hAnsi="宋体" w:cs="宋体" w:hint="eastAsia"/>
          <w:sz w:val="24"/>
          <w:szCs w:val="28"/>
        </w:rPr>
        <w:t>。</w:t>
      </w:r>
    </w:p>
    <w:p w:rsidR="00ED6A22" w:rsidRPr="00ED6A22" w:rsidRDefault="00ED6A22" w:rsidP="00ED6A22">
      <w:pPr>
        <w:spacing w:line="440" w:lineRule="exact"/>
        <w:ind w:firstLineChars="200" w:firstLine="480"/>
        <w:jc w:val="left"/>
        <w:rPr>
          <w:rFonts w:ascii="宋体" w:hAnsi="宋体" w:cs="宋体"/>
          <w:sz w:val="24"/>
          <w:szCs w:val="28"/>
        </w:rPr>
      </w:pPr>
      <w:bookmarkStart w:id="31" w:name="_Toc28359009"/>
      <w:bookmarkStart w:id="32" w:name="_Toc28359086"/>
      <w:r w:rsidRPr="00ED6A22">
        <w:rPr>
          <w:rFonts w:ascii="宋体" w:hAnsi="宋体" w:cs="宋体" w:hint="eastAsia"/>
          <w:sz w:val="24"/>
          <w:szCs w:val="28"/>
        </w:rPr>
        <w:t>1、采购人信息</w:t>
      </w:r>
    </w:p>
    <w:p w:rsidR="00ED6A22" w:rsidRPr="00ED6A22" w:rsidRDefault="00ED6A22" w:rsidP="00ED6A22">
      <w:pPr>
        <w:spacing w:line="440" w:lineRule="exact"/>
        <w:ind w:firstLineChars="200" w:firstLine="480"/>
        <w:jc w:val="left"/>
        <w:rPr>
          <w:rFonts w:ascii="宋体" w:hAnsi="宋体" w:cs="宋体"/>
          <w:b/>
          <w:bCs/>
          <w:sz w:val="24"/>
          <w:szCs w:val="28"/>
        </w:rPr>
      </w:pPr>
      <w:r w:rsidRPr="00ED6A22">
        <w:rPr>
          <w:rFonts w:ascii="宋体" w:hAnsi="宋体" w:cs="宋体" w:hint="eastAsia"/>
          <w:sz w:val="24"/>
          <w:szCs w:val="28"/>
        </w:rPr>
        <w:t>名　　称：</w:t>
      </w:r>
      <w:r w:rsidR="00721720">
        <w:rPr>
          <w:rFonts w:ascii="宋体" w:hAnsi="宋体" w:cs="宋体" w:hint="eastAsia"/>
          <w:sz w:val="24"/>
          <w:szCs w:val="28"/>
        </w:rPr>
        <w:t>江阴市锦绣江南环境发展有限公司</w:t>
      </w:r>
    </w:p>
    <w:p w:rsidR="00ED6A22" w:rsidRPr="00ED6A22" w:rsidRDefault="00ED6A22" w:rsidP="00ED6A22">
      <w:pPr>
        <w:spacing w:line="440" w:lineRule="exact"/>
        <w:ind w:firstLineChars="200" w:firstLine="480"/>
        <w:jc w:val="left"/>
        <w:rPr>
          <w:rFonts w:ascii="宋体" w:hAnsi="宋体" w:cs="宋体"/>
          <w:sz w:val="24"/>
          <w:szCs w:val="28"/>
        </w:rPr>
      </w:pPr>
      <w:proofErr w:type="gramStart"/>
      <w:r w:rsidRPr="00620D26">
        <w:rPr>
          <w:rFonts w:ascii="宋体" w:hAnsi="宋体" w:cs="宋体" w:hint="eastAsia"/>
          <w:sz w:val="24"/>
          <w:szCs w:val="28"/>
        </w:rPr>
        <w:t>地　　址</w:t>
      </w:r>
      <w:proofErr w:type="gramEnd"/>
      <w:r w:rsidRPr="00620D26">
        <w:rPr>
          <w:rFonts w:ascii="宋体" w:hAnsi="宋体" w:cs="宋体" w:hint="eastAsia"/>
          <w:sz w:val="24"/>
          <w:szCs w:val="28"/>
        </w:rPr>
        <w:t>：</w:t>
      </w:r>
      <w:r w:rsidR="00620D26" w:rsidRPr="00620D26">
        <w:rPr>
          <w:rFonts w:ascii="宋体" w:hAnsi="宋体" w:cs="宋体" w:hint="eastAsia"/>
          <w:sz w:val="24"/>
          <w:szCs w:val="28"/>
        </w:rPr>
        <w:t>江阴市月城镇环山路8号</w:t>
      </w:r>
    </w:p>
    <w:p w:rsidR="00ED6A22" w:rsidRPr="00ED6A22" w:rsidRDefault="00721720" w:rsidP="00ED6A22">
      <w:pPr>
        <w:spacing w:line="440" w:lineRule="exact"/>
        <w:ind w:firstLineChars="200" w:firstLine="480"/>
        <w:jc w:val="left"/>
        <w:rPr>
          <w:rFonts w:ascii="宋体" w:hAnsi="宋体" w:cs="宋体"/>
          <w:sz w:val="24"/>
          <w:szCs w:val="28"/>
        </w:rPr>
      </w:pPr>
      <w:r>
        <w:rPr>
          <w:rFonts w:ascii="宋体" w:hAnsi="宋体" w:cs="宋体" w:hint="eastAsia"/>
          <w:sz w:val="24"/>
          <w:szCs w:val="28"/>
        </w:rPr>
        <w:t>项目联系人：陈先生</w:t>
      </w:r>
    </w:p>
    <w:p w:rsidR="004E1A0B" w:rsidRPr="004E1A0B" w:rsidRDefault="00ED6A22" w:rsidP="00ED6A22">
      <w:pPr>
        <w:spacing w:line="440" w:lineRule="exact"/>
        <w:ind w:firstLineChars="200" w:firstLine="480"/>
        <w:jc w:val="left"/>
        <w:rPr>
          <w:rFonts w:ascii="宋体" w:hAnsi="宋体"/>
          <w:sz w:val="24"/>
          <w:szCs w:val="28"/>
        </w:rPr>
      </w:pPr>
      <w:r w:rsidRPr="00ED6A22">
        <w:rPr>
          <w:rFonts w:ascii="宋体" w:hAnsi="宋体" w:cs="宋体" w:hint="eastAsia"/>
          <w:sz w:val="24"/>
          <w:szCs w:val="28"/>
        </w:rPr>
        <w:t>联系电话：</w:t>
      </w:r>
      <w:r w:rsidRPr="00ED6A22">
        <w:rPr>
          <w:rFonts w:ascii="宋体" w:hAnsi="宋体" w:cs="宋体"/>
          <w:bCs/>
          <w:sz w:val="24"/>
          <w:szCs w:val="28"/>
        </w:rPr>
        <w:t>0510-</w:t>
      </w:r>
      <w:r w:rsidR="00721720">
        <w:rPr>
          <w:rFonts w:ascii="宋体" w:hAnsi="宋体" w:cs="宋体" w:hint="eastAsia"/>
          <w:bCs/>
          <w:sz w:val="24"/>
          <w:szCs w:val="28"/>
        </w:rPr>
        <w:t>86580019</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cs="宋体" w:hint="eastAsia"/>
          <w:sz w:val="24"/>
          <w:szCs w:val="28"/>
        </w:rPr>
        <w:t>2、采购代理机构信息</w:t>
      </w:r>
      <w:bookmarkEnd w:id="31"/>
      <w:bookmarkEnd w:id="32"/>
    </w:p>
    <w:p w:rsidR="004E1A0B" w:rsidRPr="004E1A0B" w:rsidRDefault="004E1A0B" w:rsidP="004E1A0B">
      <w:pPr>
        <w:spacing w:line="440" w:lineRule="exact"/>
        <w:ind w:firstLineChars="200" w:firstLine="480"/>
        <w:rPr>
          <w:rFonts w:ascii="宋体" w:hAnsi="宋体"/>
          <w:sz w:val="24"/>
          <w:szCs w:val="28"/>
        </w:rPr>
      </w:pPr>
      <w:r w:rsidRPr="004E1A0B">
        <w:rPr>
          <w:rFonts w:ascii="宋体" w:hAnsi="宋体" w:hint="eastAsia"/>
          <w:sz w:val="24"/>
          <w:szCs w:val="28"/>
        </w:rPr>
        <w:t>名　　称：江阴市公共资源交易中心</w:t>
      </w:r>
    </w:p>
    <w:p w:rsidR="004E1A0B" w:rsidRPr="004E1A0B" w:rsidRDefault="004E1A0B" w:rsidP="004E1A0B">
      <w:pPr>
        <w:spacing w:line="440" w:lineRule="exact"/>
        <w:ind w:firstLineChars="200" w:firstLine="480"/>
        <w:rPr>
          <w:rFonts w:ascii="宋体" w:hAnsi="宋体"/>
          <w:sz w:val="24"/>
          <w:szCs w:val="28"/>
        </w:rPr>
      </w:pPr>
      <w:proofErr w:type="gramStart"/>
      <w:r w:rsidRPr="004E1A0B">
        <w:rPr>
          <w:rFonts w:ascii="宋体" w:hAnsi="宋体" w:hint="eastAsia"/>
          <w:sz w:val="24"/>
          <w:szCs w:val="28"/>
        </w:rPr>
        <w:t>地　　址</w:t>
      </w:r>
      <w:proofErr w:type="gramEnd"/>
      <w:r w:rsidRPr="004E1A0B">
        <w:rPr>
          <w:rFonts w:ascii="宋体" w:hAnsi="宋体" w:hint="eastAsia"/>
          <w:sz w:val="24"/>
          <w:szCs w:val="28"/>
        </w:rPr>
        <w:t>：江阴市长江路188号江阴市政务服务中心619、621室</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项目联系人：任女士</w:t>
      </w:r>
    </w:p>
    <w:p w:rsidR="004E1A0B" w:rsidRPr="004E1A0B" w:rsidRDefault="004E1A0B" w:rsidP="004E1A0B">
      <w:pPr>
        <w:spacing w:line="440" w:lineRule="exact"/>
        <w:ind w:firstLineChars="200" w:firstLine="480"/>
        <w:jc w:val="left"/>
        <w:rPr>
          <w:rFonts w:ascii="宋体" w:hAnsi="宋体"/>
          <w:sz w:val="24"/>
          <w:szCs w:val="28"/>
        </w:rPr>
      </w:pPr>
      <w:r w:rsidRPr="004E1A0B">
        <w:rPr>
          <w:rFonts w:ascii="宋体" w:hAnsi="宋体" w:hint="eastAsia"/>
          <w:sz w:val="24"/>
          <w:szCs w:val="28"/>
        </w:rPr>
        <w:t>联系电话：</w:t>
      </w:r>
      <w:r w:rsidRPr="004E1A0B">
        <w:rPr>
          <w:rFonts w:ascii="宋体" w:hAnsi="宋体"/>
          <w:sz w:val="24"/>
          <w:szCs w:val="28"/>
        </w:rPr>
        <w:t>0510-880276</w:t>
      </w:r>
      <w:r w:rsidRPr="004E1A0B">
        <w:rPr>
          <w:rFonts w:ascii="宋体" w:hAnsi="宋体" w:hint="eastAsia"/>
          <w:sz w:val="24"/>
          <w:szCs w:val="28"/>
        </w:rPr>
        <w:t>20</w:t>
      </w:r>
    </w:p>
    <w:p w:rsidR="004E1A0B" w:rsidRPr="004E1A0B" w:rsidRDefault="004E1A0B" w:rsidP="004E1A0B">
      <w:pPr>
        <w:spacing w:line="440" w:lineRule="exact"/>
        <w:ind w:firstLineChars="200" w:firstLine="480"/>
        <w:jc w:val="left"/>
        <w:rPr>
          <w:rFonts w:ascii="宋体" w:hAnsi="宋体"/>
          <w:sz w:val="24"/>
          <w:szCs w:val="28"/>
        </w:rPr>
      </w:pPr>
    </w:p>
    <w:p w:rsid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江阴市公共资源交易中心</w:t>
      </w:r>
    </w:p>
    <w:p w:rsidR="000A3777" w:rsidRPr="00D21203" w:rsidRDefault="004E1A0B" w:rsidP="00D21203">
      <w:pPr>
        <w:spacing w:line="440" w:lineRule="exact"/>
        <w:ind w:right="120"/>
        <w:jc w:val="right"/>
        <w:rPr>
          <w:rFonts w:ascii="宋体" w:hAnsi="宋体"/>
          <w:sz w:val="24"/>
          <w:szCs w:val="28"/>
        </w:rPr>
      </w:pPr>
      <w:r w:rsidRPr="004E1A0B">
        <w:rPr>
          <w:rFonts w:ascii="宋体" w:hAnsi="宋体" w:hint="eastAsia"/>
          <w:sz w:val="24"/>
          <w:szCs w:val="28"/>
        </w:rPr>
        <w:t>2020年</w:t>
      </w:r>
      <w:r w:rsidR="00DD7944">
        <w:rPr>
          <w:rFonts w:ascii="宋体" w:hAnsi="宋体" w:hint="eastAsia"/>
          <w:sz w:val="24"/>
          <w:szCs w:val="28"/>
        </w:rPr>
        <w:t>10</w:t>
      </w:r>
      <w:r w:rsidRPr="004E1A0B">
        <w:rPr>
          <w:rFonts w:ascii="宋体" w:hAnsi="宋体" w:hint="eastAsia"/>
          <w:sz w:val="24"/>
          <w:szCs w:val="28"/>
        </w:rPr>
        <w:t>月</w:t>
      </w:r>
      <w:r w:rsidR="00DD7944">
        <w:rPr>
          <w:rFonts w:ascii="宋体" w:hAnsi="宋体" w:hint="eastAsia"/>
          <w:sz w:val="24"/>
          <w:szCs w:val="28"/>
        </w:rPr>
        <w:t>21</w:t>
      </w:r>
      <w:r w:rsidRPr="004E1A0B">
        <w:rPr>
          <w:rFonts w:ascii="宋体" w:hAnsi="宋体" w:hint="eastAsia"/>
          <w:sz w:val="24"/>
          <w:szCs w:val="28"/>
        </w:rPr>
        <w:t>日</w:t>
      </w:r>
      <w:bookmarkEnd w:id="8"/>
      <w:r w:rsidR="00347E42" w:rsidRPr="004E1A0B">
        <w:rPr>
          <w:rFonts w:asciiTheme="minorEastAsia" w:eastAsiaTheme="minorEastAsia" w:hAnsiTheme="minorEastAsia" w:hint="eastAsia"/>
          <w:sz w:val="22"/>
        </w:rPr>
        <w:t xml:space="preserve">  </w:t>
      </w:r>
    </w:p>
    <w:p w:rsidR="000A3777" w:rsidRPr="001A53AF" w:rsidRDefault="000A3777" w:rsidP="000A3777">
      <w:pPr>
        <w:adjustRightInd w:val="0"/>
        <w:snapToGrid w:val="0"/>
        <w:spacing w:line="400" w:lineRule="exact"/>
        <w:ind w:left="615"/>
        <w:jc w:val="center"/>
        <w:rPr>
          <w:rFonts w:ascii="黑体" w:eastAsia="黑体"/>
          <w:sz w:val="30"/>
          <w:szCs w:val="30"/>
        </w:rPr>
      </w:pPr>
    </w:p>
    <w:p w:rsidR="00DB0284" w:rsidRDefault="00DB0284"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1D3EFB" w:rsidRDefault="001D3EFB" w:rsidP="00372E20">
      <w:pPr>
        <w:adjustRightInd w:val="0"/>
        <w:snapToGrid w:val="0"/>
        <w:spacing w:line="400" w:lineRule="exact"/>
        <w:rPr>
          <w:rFonts w:ascii="黑体" w:eastAsia="黑体"/>
          <w:sz w:val="30"/>
          <w:szCs w:val="30"/>
        </w:rPr>
      </w:pPr>
    </w:p>
    <w:p w:rsidR="00DB0284" w:rsidRPr="001A53AF" w:rsidRDefault="00DB0284" w:rsidP="00372E20">
      <w:pPr>
        <w:adjustRightInd w:val="0"/>
        <w:snapToGrid w:val="0"/>
        <w:spacing w:line="400" w:lineRule="exact"/>
        <w:rPr>
          <w:rFonts w:ascii="黑体" w:eastAsia="黑体"/>
          <w:sz w:val="30"/>
          <w:szCs w:val="30"/>
        </w:rPr>
      </w:pPr>
    </w:p>
    <w:p w:rsidR="00D32B6B" w:rsidRDefault="00D32B6B" w:rsidP="000A3777">
      <w:pPr>
        <w:adjustRightInd w:val="0"/>
        <w:snapToGrid w:val="0"/>
        <w:spacing w:line="400" w:lineRule="exact"/>
        <w:jc w:val="center"/>
        <w:rPr>
          <w:rFonts w:ascii="黑体" w:eastAsia="黑体"/>
          <w:sz w:val="30"/>
          <w:szCs w:val="30"/>
        </w:rPr>
      </w:pPr>
    </w:p>
    <w:p w:rsidR="000A3777" w:rsidRPr="001A53AF" w:rsidRDefault="000A3777" w:rsidP="000A3777">
      <w:pPr>
        <w:adjustRightInd w:val="0"/>
        <w:snapToGrid w:val="0"/>
        <w:spacing w:line="400" w:lineRule="exact"/>
        <w:jc w:val="center"/>
        <w:rPr>
          <w:rFonts w:ascii="黑体" w:eastAsia="黑体"/>
          <w:sz w:val="30"/>
          <w:szCs w:val="30"/>
        </w:rPr>
      </w:pPr>
      <w:r w:rsidRPr="001A53AF">
        <w:rPr>
          <w:rFonts w:ascii="黑体" w:eastAsia="黑体" w:hint="eastAsia"/>
          <w:sz w:val="30"/>
          <w:szCs w:val="30"/>
        </w:rPr>
        <w:t>第二章　投标人须知前附表</w:t>
      </w:r>
      <w:bookmarkEnd w:id="6"/>
    </w:p>
    <w:p w:rsidR="000A3777" w:rsidRPr="001A53AF" w:rsidRDefault="000A3777" w:rsidP="000A3777">
      <w:pPr>
        <w:adjustRightInd w:val="0"/>
        <w:snapToGrid w:val="0"/>
        <w:spacing w:line="400" w:lineRule="exact"/>
        <w:jc w:val="center"/>
        <w:rPr>
          <w:rFonts w:ascii="黑体" w:eastAsia="黑体"/>
          <w:sz w:val="30"/>
          <w:szCs w:val="30"/>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1A53AF" w:rsidRPr="001A53AF" w:rsidTr="00AC3165">
        <w:trPr>
          <w:trHeight w:val="70"/>
          <w:jc w:val="center"/>
        </w:trPr>
        <w:tc>
          <w:tcPr>
            <w:tcW w:w="750" w:type="dxa"/>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序号</w:t>
            </w:r>
          </w:p>
        </w:tc>
        <w:tc>
          <w:tcPr>
            <w:tcW w:w="8889" w:type="dxa"/>
            <w:vAlign w:val="center"/>
          </w:tcPr>
          <w:p w:rsidR="000A3777" w:rsidRPr="001A53AF" w:rsidRDefault="000A3777" w:rsidP="008C7173">
            <w:pPr>
              <w:spacing w:line="400" w:lineRule="exact"/>
              <w:jc w:val="center"/>
              <w:rPr>
                <w:rFonts w:ascii="黑体" w:eastAsia="黑体" w:hAnsi="宋体"/>
                <w:bCs/>
                <w:sz w:val="24"/>
              </w:rPr>
            </w:pPr>
            <w:r w:rsidRPr="001A53AF">
              <w:rPr>
                <w:rFonts w:ascii="黑体" w:eastAsia="黑体" w:hAnsi="宋体" w:hint="eastAsia"/>
                <w:bCs/>
                <w:sz w:val="24"/>
              </w:rPr>
              <w:t>内</w:t>
            </w:r>
            <w:proofErr w:type="gramStart"/>
            <w:r w:rsidRPr="001A53AF">
              <w:rPr>
                <w:rFonts w:ascii="黑体" w:eastAsia="黑体" w:hAnsi="宋体" w:hint="eastAsia"/>
                <w:bCs/>
                <w:sz w:val="24"/>
              </w:rPr>
              <w:t xml:space="preserve">　　　　　　　　</w:t>
            </w:r>
            <w:proofErr w:type="gramEnd"/>
            <w:r w:rsidRPr="001A53AF">
              <w:rPr>
                <w:rFonts w:ascii="黑体" w:eastAsia="黑体" w:hAnsi="宋体" w:hint="eastAsia"/>
                <w:bCs/>
                <w:sz w:val="24"/>
              </w:rPr>
              <w:t>容</w:t>
            </w:r>
          </w:p>
        </w:tc>
      </w:tr>
      <w:tr w:rsidR="001A53AF" w:rsidRPr="001A53AF" w:rsidTr="00AC3165">
        <w:trPr>
          <w:trHeight w:val="489"/>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8889" w:type="dxa"/>
          </w:tcPr>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项目名称：</w:t>
            </w:r>
            <w:r w:rsidR="00276901">
              <w:rPr>
                <w:rFonts w:asciiTheme="minorEastAsia" w:eastAsiaTheme="minorEastAsia" w:hAnsiTheme="minorEastAsia" w:hint="eastAsia"/>
                <w:sz w:val="24"/>
              </w:rPr>
              <w:t>锦绣江南家具采购项目</w:t>
            </w:r>
          </w:p>
          <w:p w:rsidR="000A3777" w:rsidRPr="001A53AF" w:rsidRDefault="000A3777" w:rsidP="008C7173">
            <w:pPr>
              <w:spacing w:line="400" w:lineRule="exact"/>
              <w:jc w:val="left"/>
              <w:rPr>
                <w:rFonts w:asciiTheme="minorEastAsia" w:eastAsiaTheme="minorEastAsia" w:hAnsiTheme="minorEastAsia"/>
                <w:sz w:val="24"/>
              </w:rPr>
            </w:pPr>
            <w:r w:rsidRPr="001A53AF">
              <w:rPr>
                <w:rFonts w:asciiTheme="minorEastAsia" w:eastAsiaTheme="minorEastAsia" w:hAnsiTheme="minorEastAsia" w:hint="eastAsia"/>
                <w:sz w:val="24"/>
              </w:rPr>
              <w:t>项目编号：</w:t>
            </w:r>
            <w:r w:rsidR="00276901">
              <w:rPr>
                <w:rFonts w:asciiTheme="minorEastAsia" w:eastAsiaTheme="minorEastAsia" w:hAnsiTheme="minorEastAsia" w:hint="eastAsia"/>
                <w:sz w:val="24"/>
              </w:rPr>
              <w:t>JYGQ2020G045</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 购 人：</w:t>
            </w:r>
            <w:r w:rsidR="00721720">
              <w:rPr>
                <w:rFonts w:asciiTheme="minorEastAsia" w:eastAsiaTheme="minorEastAsia" w:hAnsiTheme="minorEastAsia" w:hint="eastAsia"/>
                <w:bCs/>
                <w:sz w:val="24"/>
              </w:rPr>
              <w:t>江阴市锦绣江南环境发展有限公司</w:t>
            </w:r>
          </w:p>
          <w:p w:rsidR="000A3777" w:rsidRPr="001A53AF" w:rsidRDefault="000A3777" w:rsidP="008C7173">
            <w:pPr>
              <w:spacing w:line="400" w:lineRule="exact"/>
              <w:jc w:val="left"/>
              <w:rPr>
                <w:rFonts w:asciiTheme="minorEastAsia" w:eastAsiaTheme="minorEastAsia" w:hAnsiTheme="minorEastAsia"/>
                <w:bCs/>
                <w:sz w:val="24"/>
              </w:rPr>
            </w:pPr>
            <w:r w:rsidRPr="001A53AF">
              <w:rPr>
                <w:rFonts w:asciiTheme="minorEastAsia" w:eastAsiaTheme="minorEastAsia" w:hAnsiTheme="minorEastAsia" w:hint="eastAsia"/>
                <w:sz w:val="24"/>
              </w:rPr>
              <w:t>采购方式：公开招标</w:t>
            </w:r>
          </w:p>
        </w:tc>
      </w:tr>
      <w:tr w:rsidR="001A53AF" w:rsidRPr="001A53AF" w:rsidTr="00AC3165">
        <w:trPr>
          <w:trHeight w:val="70"/>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集中采购机构：</w:t>
            </w:r>
            <w:r w:rsidR="008C7173" w:rsidRPr="001A53AF">
              <w:rPr>
                <w:rFonts w:asciiTheme="minorEastAsia" w:eastAsiaTheme="minorEastAsia" w:hAnsiTheme="minorEastAsia" w:hint="eastAsia"/>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地址：江阴市长江路188号江阴市政务服务中心</w:t>
            </w:r>
            <w:r w:rsidR="00347E42" w:rsidRPr="001A53AF">
              <w:rPr>
                <w:rFonts w:asciiTheme="minorEastAsia" w:eastAsiaTheme="minorEastAsia" w:hAnsiTheme="minorEastAsia" w:hint="eastAsia"/>
                <w:sz w:val="24"/>
              </w:rPr>
              <w:t>619、</w:t>
            </w:r>
            <w:r w:rsidR="00372E20"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tc>
      </w:tr>
      <w:tr w:rsidR="00AC3165" w:rsidRPr="001A53AF" w:rsidTr="00AC3165">
        <w:trPr>
          <w:trHeight w:val="567"/>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3</w:t>
            </w:r>
          </w:p>
        </w:tc>
        <w:tc>
          <w:tcPr>
            <w:tcW w:w="8889" w:type="dxa"/>
            <w:vAlign w:val="center"/>
          </w:tcPr>
          <w:p w:rsidR="00AC3165" w:rsidRPr="002E742F" w:rsidRDefault="00AC3165" w:rsidP="009176EB">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w:t>
            </w:r>
            <w:r w:rsidRPr="002E742F">
              <w:rPr>
                <w:rFonts w:asciiTheme="minorEastAsia" w:eastAsiaTheme="minorEastAsia" w:hAnsiTheme="minorEastAsia" w:hint="eastAsia"/>
                <w:sz w:val="24"/>
              </w:rPr>
              <w:t>保证金：</w:t>
            </w:r>
            <w:r w:rsidRPr="002E742F">
              <w:rPr>
                <w:rFonts w:ascii="黑体" w:eastAsia="黑体" w:hAnsi="黑体" w:hint="eastAsia"/>
                <w:b/>
                <w:sz w:val="24"/>
              </w:rPr>
              <w:t>本项目免收投标保证金</w:t>
            </w:r>
          </w:p>
        </w:tc>
      </w:tr>
      <w:tr w:rsidR="001A53AF" w:rsidRPr="001A53AF" w:rsidTr="00AC3165">
        <w:trPr>
          <w:trHeight w:val="483"/>
          <w:jc w:val="center"/>
        </w:trPr>
        <w:tc>
          <w:tcPr>
            <w:tcW w:w="750" w:type="dxa"/>
            <w:vAlign w:val="center"/>
          </w:tcPr>
          <w:p w:rsidR="000A3777" w:rsidRPr="001A53AF" w:rsidRDefault="000A3777" w:rsidP="008C7173">
            <w:pPr>
              <w:spacing w:line="40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4</w:t>
            </w:r>
          </w:p>
        </w:tc>
        <w:tc>
          <w:tcPr>
            <w:tcW w:w="8889" w:type="dxa"/>
            <w:vAlign w:val="center"/>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投标有效期：开标后60天</w:t>
            </w:r>
          </w:p>
        </w:tc>
      </w:tr>
      <w:tr w:rsidR="00AC3165" w:rsidRPr="001A53AF" w:rsidTr="00AC3165">
        <w:trPr>
          <w:trHeight w:val="483"/>
          <w:jc w:val="center"/>
        </w:trPr>
        <w:tc>
          <w:tcPr>
            <w:tcW w:w="750" w:type="dxa"/>
            <w:vAlign w:val="center"/>
          </w:tcPr>
          <w:p w:rsidR="00AC3165" w:rsidRPr="002E742F" w:rsidRDefault="00AC3165" w:rsidP="009176EB">
            <w:pPr>
              <w:spacing w:line="400" w:lineRule="exact"/>
              <w:jc w:val="center"/>
              <w:rPr>
                <w:rFonts w:asciiTheme="minorEastAsia" w:eastAsiaTheme="minorEastAsia" w:hAnsiTheme="minorEastAsia"/>
                <w:sz w:val="24"/>
              </w:rPr>
            </w:pPr>
            <w:r w:rsidRPr="002E742F">
              <w:rPr>
                <w:rFonts w:asciiTheme="minorEastAsia" w:eastAsiaTheme="minorEastAsia" w:hAnsiTheme="minorEastAsia" w:hint="eastAsia"/>
                <w:sz w:val="24"/>
              </w:rPr>
              <w:t>5</w:t>
            </w:r>
          </w:p>
        </w:tc>
        <w:tc>
          <w:tcPr>
            <w:tcW w:w="8889" w:type="dxa"/>
            <w:vAlign w:val="center"/>
          </w:tcPr>
          <w:p w:rsidR="00AC3165" w:rsidRPr="002E742F" w:rsidRDefault="00AC3165" w:rsidP="009176EB">
            <w:pPr>
              <w:spacing w:line="400" w:lineRule="exact"/>
              <w:rPr>
                <w:rFonts w:ascii="黑体" w:eastAsia="黑体" w:hAnsi="黑体"/>
                <w:b/>
                <w:sz w:val="24"/>
              </w:rPr>
            </w:pPr>
            <w:r w:rsidRPr="002E742F">
              <w:rPr>
                <w:rFonts w:ascii="黑体" w:eastAsia="黑体" w:hAnsi="黑体" w:hint="eastAsia"/>
                <w:b/>
                <w:sz w:val="24"/>
              </w:rPr>
              <w:t>供应商必须通过江阴市公共资源交易平台会员系统确认参加本项目投标</w:t>
            </w:r>
          </w:p>
        </w:tc>
      </w:tr>
      <w:tr w:rsidR="001A53AF" w:rsidRPr="001A53AF" w:rsidTr="00AC3165">
        <w:trPr>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DD7944">
              <w:rPr>
                <w:rFonts w:asciiTheme="minorEastAsia" w:eastAsiaTheme="minorEastAsia" w:hAnsiTheme="minorEastAsia" w:hint="eastAsia"/>
                <w:sz w:val="24"/>
              </w:rPr>
              <w:t>11</w:t>
            </w:r>
            <w:r w:rsidRPr="001A53AF">
              <w:rPr>
                <w:rFonts w:asciiTheme="minorEastAsia" w:eastAsiaTheme="minorEastAsia" w:hAnsiTheme="minorEastAsia" w:hint="eastAsia"/>
                <w:sz w:val="24"/>
              </w:rPr>
              <w:t>月</w:t>
            </w:r>
            <w:r w:rsidR="00DD7944">
              <w:rPr>
                <w:rFonts w:asciiTheme="minorEastAsia" w:eastAsiaTheme="minorEastAsia" w:hAnsiTheme="minorEastAsia" w:hint="eastAsia"/>
                <w:sz w:val="24"/>
              </w:rPr>
              <w:t>13</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:00</w:t>
            </w:r>
            <w:r w:rsidR="00AA7BF9" w:rsidRPr="001A53AF">
              <w:rPr>
                <w:rFonts w:asciiTheme="minorEastAsia" w:eastAsiaTheme="minorEastAsia" w:hAnsiTheme="minorEastAsia" w:hint="eastAsia"/>
                <w:sz w:val="24"/>
              </w:rPr>
              <w:t xml:space="preserve"> </w:t>
            </w:r>
            <w:r w:rsidRPr="001A53AF">
              <w:rPr>
                <w:rFonts w:asciiTheme="minorEastAsia" w:eastAsiaTheme="minorEastAsia" w:hAnsiTheme="minorEastAsia" w:hint="eastAsia"/>
                <w:sz w:val="24"/>
              </w:rPr>
              <w:t>——</w:t>
            </w:r>
            <w:r w:rsidR="00327939" w:rsidRPr="001A53AF">
              <w:rPr>
                <w:rFonts w:asciiTheme="minorEastAsia" w:eastAsiaTheme="minorEastAsia" w:hAnsiTheme="minorEastAsia" w:hint="eastAsia"/>
                <w:sz w:val="24"/>
              </w:rPr>
              <w:t xml:space="preserve"> 09</w:t>
            </w:r>
            <w:r w:rsidRPr="001A53AF">
              <w:rPr>
                <w:rFonts w:asciiTheme="minorEastAsia" w:eastAsiaTheme="minorEastAsia" w:hAnsiTheme="minorEastAsia" w:hint="eastAsia"/>
                <w:sz w:val="24"/>
              </w:rPr>
              <w:t>:30 止</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投标文件接收地点：江阴市长江路188号江阴市政务服务中心四楼第二开标室</w:t>
            </w:r>
          </w:p>
          <w:p w:rsidR="000A3777" w:rsidRPr="001A53AF" w:rsidRDefault="000A3777" w:rsidP="00AC3165">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截止期后的投标文件，恕不接受。</w:t>
            </w:r>
          </w:p>
        </w:tc>
      </w:tr>
      <w:tr w:rsidR="001A53AF" w:rsidRPr="001A53AF" w:rsidTr="00AC3165">
        <w:trPr>
          <w:trHeight w:val="509"/>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开标时间：</w:t>
            </w:r>
            <w:r w:rsidR="00C463B6">
              <w:rPr>
                <w:rFonts w:asciiTheme="minorEastAsia" w:eastAsiaTheme="minorEastAsia" w:hAnsiTheme="minorEastAsia" w:hint="eastAsia"/>
                <w:sz w:val="24"/>
              </w:rPr>
              <w:t>2020</w:t>
            </w:r>
            <w:r w:rsidRPr="001A53AF">
              <w:rPr>
                <w:rFonts w:asciiTheme="minorEastAsia" w:eastAsiaTheme="minorEastAsia" w:hAnsiTheme="minorEastAsia" w:hint="eastAsia"/>
                <w:sz w:val="24"/>
              </w:rPr>
              <w:t>年</w:t>
            </w:r>
            <w:r w:rsidR="00DD7944">
              <w:rPr>
                <w:rFonts w:asciiTheme="minorEastAsia" w:eastAsiaTheme="minorEastAsia" w:hAnsiTheme="minorEastAsia" w:hint="eastAsia"/>
                <w:sz w:val="24"/>
              </w:rPr>
              <w:t>11</w:t>
            </w:r>
            <w:r w:rsidRPr="001A53AF">
              <w:rPr>
                <w:rFonts w:asciiTheme="minorEastAsia" w:eastAsiaTheme="minorEastAsia" w:hAnsiTheme="minorEastAsia" w:hint="eastAsia"/>
                <w:sz w:val="24"/>
              </w:rPr>
              <w:t>月</w:t>
            </w:r>
            <w:r w:rsidR="00DD7944">
              <w:rPr>
                <w:rFonts w:asciiTheme="minorEastAsia" w:eastAsiaTheme="minorEastAsia" w:hAnsiTheme="minorEastAsia" w:hint="eastAsia"/>
                <w:sz w:val="24"/>
              </w:rPr>
              <w:t>13</w:t>
            </w:r>
            <w:r w:rsidRPr="001A53AF">
              <w:rPr>
                <w:rFonts w:asciiTheme="minorEastAsia" w:eastAsiaTheme="minorEastAsia" w:hAnsiTheme="minorEastAsia" w:hint="eastAsia"/>
                <w:sz w:val="24"/>
              </w:rPr>
              <w:t xml:space="preserve">日  </w:t>
            </w:r>
            <w:r w:rsidR="00327939" w:rsidRPr="001A53AF">
              <w:rPr>
                <w:rFonts w:asciiTheme="minorEastAsia" w:eastAsiaTheme="minorEastAsia" w:hAnsiTheme="minorEastAsia" w:hint="eastAsia"/>
                <w:sz w:val="24"/>
              </w:rPr>
              <w:t>上</w:t>
            </w:r>
            <w:r w:rsidRPr="001A53AF">
              <w:rPr>
                <w:rFonts w:asciiTheme="minorEastAsia" w:eastAsiaTheme="minorEastAsia" w:hAnsiTheme="minorEastAsia" w:hint="eastAsia"/>
                <w:sz w:val="24"/>
              </w:rPr>
              <w:t>午</w:t>
            </w:r>
            <w:r w:rsidR="00327939" w:rsidRPr="001A53AF">
              <w:rPr>
                <w:rFonts w:asciiTheme="minorEastAsia" w:eastAsiaTheme="minorEastAsia" w:hAnsiTheme="minorEastAsia" w:hint="eastAsia"/>
                <w:sz w:val="24"/>
              </w:rPr>
              <w:t>09</w:t>
            </w:r>
            <w:r w:rsidRPr="001A53AF">
              <w:rPr>
                <w:rFonts w:asciiTheme="minorEastAsia" w:eastAsiaTheme="minorEastAsia" w:hAnsiTheme="minorEastAsia" w:hint="eastAsia"/>
                <w:sz w:val="24"/>
              </w:rPr>
              <w:t xml:space="preserve">:30起 </w:t>
            </w:r>
          </w:p>
          <w:p w:rsidR="000A3777" w:rsidRPr="001A53AF" w:rsidRDefault="000A3777"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sz w:val="24"/>
              </w:rPr>
              <w:t>地点：江阴市长江路188号江阴市政务服务中心四楼第二开标室</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确定中标单位时间：评审结束后</w:t>
            </w:r>
          </w:p>
        </w:tc>
      </w:tr>
      <w:tr w:rsidR="001A53AF"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8889" w:type="dxa"/>
          </w:tcPr>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投标文件正本份数：1份</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投标文件副本份数：4份</w:t>
            </w:r>
          </w:p>
        </w:tc>
      </w:tr>
      <w:tr w:rsidR="000A3777" w:rsidRPr="001A53AF" w:rsidTr="00AC3165">
        <w:trPr>
          <w:trHeight w:val="70"/>
          <w:jc w:val="center"/>
        </w:trPr>
        <w:tc>
          <w:tcPr>
            <w:tcW w:w="750" w:type="dxa"/>
            <w:vAlign w:val="center"/>
          </w:tcPr>
          <w:p w:rsidR="000A3777" w:rsidRPr="001A53AF" w:rsidRDefault="00AC3165" w:rsidP="008C717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8889" w:type="dxa"/>
          </w:tcPr>
          <w:p w:rsidR="000A3777" w:rsidRPr="001A53AF" w:rsidRDefault="008C7173" w:rsidP="008C7173">
            <w:pPr>
              <w:spacing w:line="400" w:lineRule="exact"/>
              <w:rPr>
                <w:rFonts w:asciiTheme="minorEastAsia" w:eastAsiaTheme="minorEastAsia" w:hAnsiTheme="minorEastAsia"/>
                <w:b/>
                <w:sz w:val="24"/>
              </w:rPr>
            </w:pPr>
            <w:r w:rsidRPr="001A53AF">
              <w:rPr>
                <w:rFonts w:asciiTheme="minorEastAsia" w:eastAsiaTheme="minorEastAsia" w:hAnsiTheme="minorEastAsia" w:hint="eastAsia"/>
                <w:b/>
                <w:sz w:val="24"/>
              </w:rPr>
              <w:t>江阴市公共资源交易中心</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项目负责人：</w:t>
            </w:r>
            <w:r w:rsidR="005B5868" w:rsidRPr="001A53AF">
              <w:rPr>
                <w:rFonts w:asciiTheme="minorEastAsia" w:eastAsiaTheme="minorEastAsia" w:hAnsiTheme="minorEastAsia" w:hint="eastAsia"/>
                <w:sz w:val="24"/>
              </w:rPr>
              <w:t>任女士</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联系电话：</w:t>
            </w:r>
            <w:r w:rsidR="005B5868" w:rsidRPr="001A53AF">
              <w:rPr>
                <w:rFonts w:asciiTheme="minorEastAsia" w:eastAsiaTheme="minorEastAsia" w:hAnsiTheme="minorEastAsia" w:hint="eastAsia"/>
                <w:sz w:val="24"/>
              </w:rPr>
              <w:t>0510-88027620</w:t>
            </w:r>
          </w:p>
          <w:p w:rsidR="000A3777" w:rsidRPr="001A53AF" w:rsidRDefault="000A3777" w:rsidP="008C7173">
            <w:pPr>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传　　真：0510-88027621</w:t>
            </w:r>
          </w:p>
          <w:p w:rsidR="000A3777" w:rsidRPr="001A53AF" w:rsidRDefault="000A3777" w:rsidP="008C7173">
            <w:pPr>
              <w:adjustRightInd w:val="0"/>
              <w:snapToGrid w:val="0"/>
              <w:spacing w:line="400" w:lineRule="exact"/>
              <w:rPr>
                <w:rFonts w:asciiTheme="minorEastAsia" w:eastAsiaTheme="minorEastAsia" w:hAnsiTheme="minorEastAsia"/>
                <w:sz w:val="24"/>
              </w:rPr>
            </w:pPr>
            <w:r w:rsidRPr="001A53AF">
              <w:rPr>
                <w:rFonts w:asciiTheme="minorEastAsia" w:eastAsiaTheme="minorEastAsia" w:hAnsiTheme="minorEastAsia" w:hint="eastAsia"/>
                <w:sz w:val="24"/>
              </w:rPr>
              <w:t>联系地址：江阴市长江路188号江阴市政务服务中心六楼</w:t>
            </w:r>
            <w:r w:rsidR="005B5868" w:rsidRPr="001A53AF">
              <w:rPr>
                <w:rFonts w:asciiTheme="minorEastAsia" w:eastAsiaTheme="minorEastAsia" w:hAnsiTheme="minorEastAsia" w:hint="eastAsia"/>
                <w:sz w:val="24"/>
              </w:rPr>
              <w:t>621</w:t>
            </w:r>
            <w:r w:rsidRPr="001A53AF">
              <w:rPr>
                <w:rFonts w:asciiTheme="minorEastAsia" w:eastAsiaTheme="minorEastAsia" w:hAnsiTheme="minorEastAsia" w:hint="eastAsia"/>
                <w:sz w:val="24"/>
              </w:rPr>
              <w:t>室</w:t>
            </w:r>
          </w:p>
          <w:p w:rsidR="000A3777" w:rsidRPr="001A53AF" w:rsidRDefault="00721720" w:rsidP="008C7173">
            <w:pPr>
              <w:adjustRightInd w:val="0"/>
              <w:snapToGrid w:val="0"/>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江阴市锦绣江南环境发展有限公司</w:t>
            </w:r>
          </w:p>
          <w:p w:rsidR="0003030F" w:rsidRPr="0003030F" w:rsidRDefault="0003030F" w:rsidP="0003030F">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 xml:space="preserve">联 系 </w:t>
            </w:r>
            <w:r w:rsidR="00D32B6B">
              <w:rPr>
                <w:rFonts w:asciiTheme="minorEastAsia" w:eastAsiaTheme="minorEastAsia" w:hAnsiTheme="minorEastAsia" w:hint="eastAsia"/>
                <w:bCs/>
                <w:sz w:val="24"/>
              </w:rPr>
              <w:t>人：陈先生</w:t>
            </w:r>
          </w:p>
          <w:p w:rsidR="00620D26" w:rsidRDefault="0003030F" w:rsidP="00620D26">
            <w:pPr>
              <w:adjustRightInd w:val="0"/>
              <w:snapToGrid w:val="0"/>
              <w:spacing w:line="400" w:lineRule="exact"/>
              <w:rPr>
                <w:rFonts w:asciiTheme="minorEastAsia" w:eastAsiaTheme="minorEastAsia" w:hAnsiTheme="minorEastAsia"/>
                <w:bCs/>
                <w:sz w:val="24"/>
              </w:rPr>
            </w:pPr>
            <w:r w:rsidRPr="0003030F">
              <w:rPr>
                <w:rFonts w:asciiTheme="minorEastAsia" w:eastAsiaTheme="minorEastAsia" w:hAnsiTheme="minorEastAsia" w:hint="eastAsia"/>
                <w:bCs/>
                <w:sz w:val="24"/>
              </w:rPr>
              <w:t>联系电话：</w:t>
            </w:r>
            <w:r w:rsidRPr="0003030F">
              <w:rPr>
                <w:rFonts w:asciiTheme="minorEastAsia" w:eastAsiaTheme="minorEastAsia" w:hAnsiTheme="minorEastAsia"/>
                <w:bCs/>
                <w:sz w:val="24"/>
              </w:rPr>
              <w:t>0510-</w:t>
            </w:r>
            <w:r w:rsidR="00D32B6B">
              <w:rPr>
                <w:rFonts w:asciiTheme="minorEastAsia" w:eastAsiaTheme="minorEastAsia" w:hAnsiTheme="minorEastAsia" w:hint="eastAsia"/>
                <w:bCs/>
                <w:sz w:val="24"/>
              </w:rPr>
              <w:t>86580019</w:t>
            </w:r>
          </w:p>
          <w:p w:rsidR="000A3777" w:rsidRPr="00620D26" w:rsidRDefault="00693F4E" w:rsidP="00D32B6B">
            <w:pPr>
              <w:adjustRightInd w:val="0"/>
              <w:snapToGrid w:val="0"/>
              <w:spacing w:line="400" w:lineRule="exact"/>
              <w:rPr>
                <w:rFonts w:asciiTheme="minorEastAsia" w:eastAsiaTheme="minorEastAsia" w:hAnsiTheme="minorEastAsia"/>
                <w:bCs/>
                <w:sz w:val="24"/>
              </w:rPr>
            </w:pPr>
            <w:r w:rsidRPr="00620D26">
              <w:rPr>
                <w:rFonts w:asciiTheme="minorEastAsia" w:eastAsiaTheme="minorEastAsia" w:hAnsiTheme="minorEastAsia" w:hint="eastAsia"/>
                <w:bCs/>
                <w:sz w:val="24"/>
              </w:rPr>
              <w:t>联系地址：</w:t>
            </w:r>
            <w:r w:rsidR="00620D26" w:rsidRPr="00620D26">
              <w:rPr>
                <w:rFonts w:ascii="宋体" w:hAnsi="宋体" w:cs="宋体" w:hint="eastAsia"/>
                <w:sz w:val="24"/>
                <w:szCs w:val="28"/>
              </w:rPr>
              <w:t>江阴市月城镇环山路8号</w:t>
            </w:r>
          </w:p>
        </w:tc>
      </w:tr>
    </w:tbl>
    <w:p w:rsidR="00B325FF" w:rsidRPr="001A53AF" w:rsidRDefault="00B325FF">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A33058" w:rsidRDefault="00A33058">
      <w:pPr>
        <w:spacing w:line="400" w:lineRule="exact"/>
        <w:jc w:val="center"/>
        <w:outlineLvl w:val="0"/>
        <w:rPr>
          <w:rFonts w:ascii="黑体" w:eastAsia="黑体"/>
          <w:sz w:val="30"/>
          <w:szCs w:val="30"/>
        </w:rPr>
      </w:pPr>
    </w:p>
    <w:p w:rsidR="0050102C" w:rsidRPr="001A53AF" w:rsidRDefault="0050102C">
      <w:pPr>
        <w:spacing w:line="400" w:lineRule="exact"/>
        <w:jc w:val="center"/>
        <w:outlineLvl w:val="0"/>
        <w:rPr>
          <w:rFonts w:ascii="黑体" w:eastAsia="黑体"/>
          <w:sz w:val="30"/>
          <w:szCs w:val="30"/>
        </w:rPr>
      </w:pPr>
      <w:r w:rsidRPr="001A53AF">
        <w:rPr>
          <w:rFonts w:ascii="黑体" w:eastAsia="黑体" w:hint="eastAsia"/>
          <w:sz w:val="30"/>
          <w:szCs w:val="30"/>
        </w:rPr>
        <w:t>第三章　投标人须知</w:t>
      </w:r>
      <w:bookmarkEnd w:id="7"/>
    </w:p>
    <w:p w:rsidR="0050102C" w:rsidRPr="001A53AF" w:rsidRDefault="0050102C">
      <w:pPr>
        <w:spacing w:line="600" w:lineRule="exact"/>
        <w:rPr>
          <w:rFonts w:ascii="黑体" w:eastAsia="黑体"/>
          <w:sz w:val="28"/>
        </w:rPr>
      </w:pPr>
      <w:r w:rsidRPr="001A53AF">
        <w:rPr>
          <w:rFonts w:ascii="黑体" w:eastAsia="黑体" w:hint="eastAsia"/>
          <w:sz w:val="28"/>
        </w:rPr>
        <w:t>一、</w:t>
      </w:r>
      <w:r w:rsidR="0061570D" w:rsidRPr="001A53AF">
        <w:rPr>
          <w:rFonts w:ascii="黑体" w:eastAsia="黑体" w:hint="eastAsia"/>
          <w:sz w:val="28"/>
        </w:rPr>
        <w:t>总体要求及</w:t>
      </w:r>
      <w:r w:rsidRPr="001A53AF">
        <w:rPr>
          <w:rFonts w:ascii="黑体" w:eastAsia="黑体" w:hint="eastAsia"/>
          <w:sz w:val="28"/>
        </w:rPr>
        <w:t>遵循原则：</w:t>
      </w:r>
    </w:p>
    <w:p w:rsidR="0061570D" w:rsidRPr="001A53AF" w:rsidRDefault="0061570D" w:rsidP="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1、本项目根据《江阴市市属国有企业集中采购管理办法（试行）》（</w:t>
      </w:r>
      <w:proofErr w:type="gramStart"/>
      <w:r w:rsidRPr="001A53AF">
        <w:rPr>
          <w:rFonts w:asciiTheme="minorEastAsia" w:eastAsiaTheme="minorEastAsia" w:hAnsiTheme="minorEastAsia" w:hint="eastAsia"/>
          <w:sz w:val="24"/>
        </w:rPr>
        <w:t>澄国资发</w:t>
      </w:r>
      <w:proofErr w:type="gramEnd"/>
      <w:r w:rsidRPr="001A53AF">
        <w:rPr>
          <w:rFonts w:asciiTheme="minorEastAsia" w:eastAsiaTheme="minorEastAsia" w:hAnsiTheme="minorEastAsia" w:hint="eastAsia"/>
          <w:sz w:val="24"/>
        </w:rPr>
        <w:t>〔2018〕27），参照《中华人民共和国政府采购法》及其相关法律法规，进行集中采购。</w:t>
      </w:r>
    </w:p>
    <w:p w:rsidR="0050102C"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0050102C" w:rsidRPr="001A53AF">
        <w:rPr>
          <w:rFonts w:asciiTheme="minorEastAsia" w:eastAsiaTheme="minorEastAsia" w:hAnsiTheme="minorEastAsia" w:hint="eastAsia"/>
          <w:sz w:val="24"/>
        </w:rPr>
        <w:t>公开透明原则、公平竞争原则、公正原则和诚实信用原则。</w:t>
      </w:r>
    </w:p>
    <w:p w:rsidR="0061570D" w:rsidRPr="001A53AF" w:rsidRDefault="0061570D">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3、如有本采购文件与政府采购法律法规不一致</w:t>
      </w:r>
      <w:r w:rsidR="00142321" w:rsidRPr="001A53AF">
        <w:rPr>
          <w:rFonts w:asciiTheme="minorEastAsia" w:eastAsiaTheme="minorEastAsia" w:hAnsiTheme="minorEastAsia" w:hint="eastAsia"/>
          <w:sz w:val="24"/>
        </w:rPr>
        <w:t>部分</w:t>
      </w:r>
      <w:r w:rsidRPr="001A53AF">
        <w:rPr>
          <w:rFonts w:asciiTheme="minorEastAsia" w:eastAsiaTheme="minorEastAsia" w:hAnsiTheme="minorEastAsia" w:hint="eastAsia"/>
          <w:sz w:val="24"/>
        </w:rPr>
        <w:t>，以本采购文件为准。</w:t>
      </w:r>
    </w:p>
    <w:p w:rsidR="0050102C" w:rsidRPr="001A53AF" w:rsidRDefault="0050102C">
      <w:pPr>
        <w:spacing w:line="600" w:lineRule="exact"/>
        <w:rPr>
          <w:rFonts w:ascii="黑体" w:eastAsia="黑体"/>
          <w:sz w:val="24"/>
        </w:rPr>
      </w:pPr>
      <w:r w:rsidRPr="001A53AF">
        <w:rPr>
          <w:rFonts w:ascii="黑体" w:eastAsia="黑体" w:hint="eastAsia"/>
          <w:sz w:val="28"/>
        </w:rPr>
        <w:t>二、招标文件：</w:t>
      </w:r>
    </w:p>
    <w:p w:rsidR="0050102C" w:rsidRPr="001A53AF" w:rsidRDefault="0050102C"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A53AF" w:rsidRDefault="00AA7BF9" w:rsidP="00AA7BF9">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693F4E" w:rsidRPr="00693F4E" w:rsidRDefault="00693F4E" w:rsidP="00693F4E">
      <w:pPr>
        <w:spacing w:line="400" w:lineRule="exact"/>
        <w:ind w:firstLineChars="200" w:firstLine="480"/>
        <w:rPr>
          <w:rFonts w:asciiTheme="minorEastAsia" w:eastAsiaTheme="minorEastAsia" w:hAnsiTheme="minorEastAsia"/>
          <w:sz w:val="24"/>
        </w:rPr>
      </w:pPr>
      <w:r w:rsidRPr="00693F4E">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50102C" w:rsidRPr="001A53AF">
        <w:rPr>
          <w:rFonts w:asciiTheme="minorEastAsia" w:eastAsiaTheme="minorEastAsia" w:hAnsiTheme="minorEastAsia" w:hint="eastAsia"/>
          <w:sz w:val="24"/>
        </w:rPr>
        <w:t>、投标人一旦参加本项目，即被认为接受了本招标文件中的所有条件和规定。</w:t>
      </w:r>
    </w:p>
    <w:p w:rsidR="0050102C" w:rsidRPr="001A53AF" w:rsidRDefault="00AA7BF9" w:rsidP="00754570">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w:t>
      </w:r>
      <w:r w:rsidR="0050102C" w:rsidRPr="001A53AF">
        <w:rPr>
          <w:rFonts w:asciiTheme="minorEastAsia" w:eastAsiaTheme="minorEastAsia" w:hAnsiTheme="minorEastAsia" w:hint="eastAsia"/>
          <w:sz w:val="24"/>
        </w:rPr>
        <w:t>、招标文件仅</w:t>
      </w:r>
      <w:r w:rsidR="001576AF" w:rsidRPr="001A53AF">
        <w:rPr>
          <w:rFonts w:asciiTheme="minorEastAsia" w:eastAsiaTheme="minorEastAsia" w:hAnsiTheme="minorEastAsia" w:hint="eastAsia"/>
          <w:sz w:val="24"/>
        </w:rPr>
        <w:t>作为本次</w:t>
      </w:r>
      <w:r w:rsidR="00E1656D" w:rsidRPr="001A53AF">
        <w:rPr>
          <w:rFonts w:asciiTheme="minorEastAsia" w:eastAsiaTheme="minorEastAsia" w:hAnsiTheme="minorEastAsia" w:hint="eastAsia"/>
          <w:sz w:val="24"/>
        </w:rPr>
        <w:t>采购</w:t>
      </w:r>
      <w:r w:rsidR="0050102C" w:rsidRPr="001A53AF">
        <w:rPr>
          <w:rFonts w:asciiTheme="minorEastAsia" w:eastAsiaTheme="minorEastAsia" w:hAnsiTheme="minorEastAsia" w:hint="eastAsia"/>
          <w:sz w:val="24"/>
        </w:rPr>
        <w:t>投标使用。</w:t>
      </w:r>
    </w:p>
    <w:p w:rsidR="0050102C" w:rsidRPr="001A53AF" w:rsidRDefault="0050102C">
      <w:pPr>
        <w:spacing w:line="600" w:lineRule="exact"/>
        <w:rPr>
          <w:rFonts w:ascii="黑体" w:eastAsia="黑体"/>
          <w:sz w:val="24"/>
        </w:rPr>
      </w:pPr>
      <w:r w:rsidRPr="001A53AF">
        <w:rPr>
          <w:rFonts w:ascii="黑体" w:eastAsia="黑体" w:hint="eastAsia"/>
          <w:sz w:val="28"/>
        </w:rPr>
        <w:t>三、招标文件的解释：</w:t>
      </w:r>
      <w:r w:rsidRPr="001A53AF">
        <w:rPr>
          <w:rFonts w:ascii="黑体" w:eastAsia="黑体" w:hint="eastAsia"/>
          <w:sz w:val="24"/>
        </w:rPr>
        <w:tab/>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2、本文件的最终解释权归</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 xml:space="preserve">四、招标文件的补充或修正：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可以对已发出的招标文件进行必要的澄清或者修改。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3、澄清或者修改的内容可能影响投标文件编制的，</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A53AF" w:rsidRDefault="0050102C">
      <w:pPr>
        <w:spacing w:line="600" w:lineRule="exact"/>
        <w:rPr>
          <w:rFonts w:ascii="黑体" w:eastAsia="黑体"/>
          <w:sz w:val="28"/>
        </w:rPr>
      </w:pPr>
      <w:r w:rsidRPr="001A53AF">
        <w:rPr>
          <w:rFonts w:ascii="黑体" w:eastAsia="黑体" w:hint="eastAsia"/>
          <w:sz w:val="28"/>
        </w:rPr>
        <w:t>五、投标文件的要求：</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lastRenderedPageBreak/>
        <w:t>投标文件由下列部分组成：</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投标函；</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开标一览表；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报价明细表；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（4）</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详细配置一览表；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（5）</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商务、</w:t>
      </w:r>
      <w:r w:rsidRPr="001A53AF">
        <w:rPr>
          <w:rFonts w:asciiTheme="minorEastAsia" w:eastAsiaTheme="minorEastAsia" w:hAnsiTheme="minorEastAsia" w:hint="eastAsia"/>
          <w:bCs/>
          <w:sz w:val="24"/>
        </w:rPr>
        <w:t>技术要求响应及偏离表；</w:t>
      </w:r>
    </w:p>
    <w:p w:rsidR="00773565" w:rsidRPr="001A53AF" w:rsidRDefault="00773565" w:rsidP="00773565">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（6）</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项目实施方案及需要说明的其他内容；</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hint="eastAsia"/>
          <w:b/>
          <w:sz w:val="24"/>
        </w:rPr>
        <w:t>*</w:t>
      </w:r>
      <w:r w:rsidRPr="001A53AF">
        <w:rPr>
          <w:rFonts w:asciiTheme="minorEastAsia" w:eastAsiaTheme="minorEastAsia" w:hAnsiTheme="minorEastAsia" w:hint="eastAsia"/>
          <w:sz w:val="24"/>
        </w:rPr>
        <w:t>资格证明文件：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1</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企业法人营业执照副本或其他有效登记证书（复印件）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w:t>
      </w:r>
      <w:r w:rsidRPr="001A53AF">
        <w:rPr>
          <w:rFonts w:asciiTheme="minorEastAsia" w:eastAsiaTheme="minorEastAsia" w:hAnsiTheme="minorEastAsia"/>
          <w:b/>
          <w:bCs/>
          <w:sz w:val="24"/>
        </w:rPr>
        <w:t>2</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财务状况报告</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w:t>
      </w:r>
      <w:r w:rsidRPr="001A53AF">
        <w:rPr>
          <w:rFonts w:asciiTheme="minorEastAsia" w:eastAsiaTheme="minorEastAsia" w:hAnsiTheme="minorEastAsia"/>
          <w:b/>
          <w:bCs/>
          <w:sz w:val="24"/>
        </w:rPr>
        <w:t>3</w:t>
      </w:r>
      <w:r w:rsidRPr="001A53AF">
        <w:rPr>
          <w:rFonts w:asciiTheme="minorEastAsia" w:eastAsiaTheme="minorEastAsia" w:hAnsiTheme="minorEastAsia" w:hint="eastAsia"/>
          <w:b/>
          <w:bCs/>
          <w:sz w:val="24"/>
        </w:rPr>
        <w:t>：</w:t>
      </w:r>
      <w:r w:rsidRPr="001A53AF">
        <w:rPr>
          <w:rFonts w:asciiTheme="minorEastAsia" w:eastAsiaTheme="minorEastAsia" w:hAnsiTheme="minorEastAsia" w:hint="eastAsia"/>
          <w:bCs/>
          <w:sz w:val="24"/>
        </w:rPr>
        <w:t>依法缴纳税收和社会保障资金的相关材料</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A53AF" w:rsidRDefault="00F17356" w:rsidP="00F17356">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A53AF">
        <w:rPr>
          <w:rFonts w:asciiTheme="minorEastAsia" w:eastAsiaTheme="minorEastAsia" w:hAnsiTheme="minorEastAsia" w:hint="eastAsia"/>
          <w:bCs/>
          <w:sz w:val="24"/>
        </w:rPr>
        <w:br/>
      </w:r>
      <w:r w:rsidRPr="001A53AF">
        <w:rPr>
          <w:rFonts w:asciiTheme="minorEastAsia" w:eastAsiaTheme="minorEastAsia" w:hAnsiTheme="minorEastAsia" w:hint="eastAsia"/>
          <w:b/>
          <w:bCs/>
          <w:sz w:val="24"/>
        </w:rPr>
        <w:t xml:space="preserve">    文件4：</w:t>
      </w:r>
      <w:r w:rsidRPr="001A53AF">
        <w:rPr>
          <w:rFonts w:asciiTheme="minorEastAsia" w:eastAsiaTheme="minorEastAsia" w:hAnsiTheme="minorEastAsia" w:hint="eastAsia"/>
          <w:bCs/>
          <w:sz w:val="24"/>
        </w:rPr>
        <w:t>具备履行合同所必需的设备和专业技术能力的书面声明（原件,格式见附件）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文件5：</w:t>
      </w:r>
      <w:r w:rsidRPr="001A53AF">
        <w:rPr>
          <w:rFonts w:asciiTheme="minorEastAsia" w:eastAsiaTheme="minorEastAsia" w:hAnsiTheme="minorEastAsia" w:hint="eastAsia"/>
          <w:bCs/>
          <w:sz w:val="24"/>
        </w:rPr>
        <w:t>参加国企采购活动前3年内在经营活动中没有重大违法记录的书面声明（原件,格式见附件）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文件6：</w:t>
      </w:r>
      <w:r w:rsidRPr="001A53AF">
        <w:rPr>
          <w:rFonts w:asciiTheme="minorEastAsia" w:eastAsiaTheme="minorEastAsia" w:hAnsiTheme="minorEastAsia" w:hint="eastAsia"/>
          <w:bCs/>
          <w:sz w:val="24"/>
        </w:rPr>
        <w:t>法定代表人授权委托书（法定代表人签署投标文件</w:t>
      </w:r>
      <w:proofErr w:type="gramStart"/>
      <w:r w:rsidRPr="001A53AF">
        <w:rPr>
          <w:rFonts w:asciiTheme="minorEastAsia" w:eastAsiaTheme="minorEastAsia" w:hAnsiTheme="minorEastAsia" w:hint="eastAsia"/>
          <w:bCs/>
          <w:sz w:val="24"/>
        </w:rPr>
        <w:t>且亲自</w:t>
      </w:r>
      <w:proofErr w:type="gramEnd"/>
      <w:r w:rsidRPr="001A53AF">
        <w:rPr>
          <w:rFonts w:asciiTheme="minorEastAsia" w:eastAsiaTheme="minorEastAsia" w:hAnsiTheme="minorEastAsia" w:hint="eastAsia"/>
          <w:bCs/>
          <w:sz w:val="24"/>
        </w:rPr>
        <w:t>参与的不需提供）【授权委托人必须提供本单位连续6个月（</w:t>
      </w:r>
      <w:r w:rsidR="00E717A1">
        <w:rPr>
          <w:rFonts w:asciiTheme="minorEastAsia" w:eastAsiaTheme="minorEastAsia" w:hAnsiTheme="minorEastAsia" w:hint="eastAsia"/>
          <w:bCs/>
          <w:sz w:val="24"/>
        </w:rPr>
        <w:t>且</w:t>
      </w:r>
      <w:r w:rsidRPr="001A53AF">
        <w:rPr>
          <w:rFonts w:asciiTheme="minorEastAsia" w:eastAsiaTheme="minorEastAsia" w:hAnsiTheme="minorEastAsia" w:hint="eastAsia"/>
          <w:bCs/>
          <w:sz w:val="24"/>
        </w:rPr>
        <w:t>至少包含近3个月中任意1个月份&lt;不含投标当月&gt;）为其缴纳社保的证明复印件】</w:t>
      </w:r>
    </w:p>
    <w:p w:rsidR="00F17356" w:rsidRPr="001A53AF" w:rsidRDefault="00F17356" w:rsidP="00F17356">
      <w:pPr>
        <w:spacing w:line="400" w:lineRule="exact"/>
        <w:ind w:firstLineChars="200" w:firstLine="482"/>
        <w:rPr>
          <w:rFonts w:asciiTheme="minorEastAsia" w:eastAsiaTheme="minorEastAsia" w:hAnsiTheme="minorEastAsia"/>
          <w:bCs/>
          <w:sz w:val="24"/>
        </w:rPr>
      </w:pPr>
      <w:r w:rsidRPr="001A53AF">
        <w:rPr>
          <w:rFonts w:asciiTheme="minorEastAsia" w:eastAsiaTheme="minorEastAsia" w:hAnsiTheme="minorEastAsia" w:hint="eastAsia"/>
          <w:b/>
          <w:bCs/>
          <w:sz w:val="24"/>
        </w:rPr>
        <w:t>文件7：</w:t>
      </w:r>
      <w:r w:rsidRPr="001A53AF">
        <w:rPr>
          <w:rFonts w:asciiTheme="minorEastAsia" w:eastAsiaTheme="minorEastAsia" w:hAnsiTheme="minorEastAsia" w:hint="eastAsia"/>
          <w:bCs/>
          <w:sz w:val="24"/>
        </w:rPr>
        <w:t>关于资格的声明函</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8</w:t>
      </w:r>
      <w:r w:rsidRPr="001A53AF">
        <w:rPr>
          <w:rFonts w:asciiTheme="minorEastAsia" w:eastAsiaTheme="minorEastAsia" w:hAnsiTheme="minorEastAsia" w:hint="eastAsia"/>
          <w:sz w:val="24"/>
          <w:szCs w:val="28"/>
        </w:rPr>
        <w:t>）</w:t>
      </w:r>
      <w:r w:rsidRPr="001A53AF">
        <w:rPr>
          <w:rFonts w:asciiTheme="minorEastAsia" w:eastAsiaTheme="minorEastAsia" w:hAnsiTheme="minorEastAsia" w:hint="eastAsia"/>
          <w:bCs/>
          <w:sz w:val="24"/>
          <w:szCs w:val="28"/>
        </w:rPr>
        <w:t>评分标准中对应的其它所需证明材料</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sz w:val="24"/>
          <w:szCs w:val="28"/>
        </w:rPr>
        <w:t>（</w:t>
      </w:r>
      <w:r w:rsidR="00C6710E">
        <w:rPr>
          <w:rFonts w:asciiTheme="minorEastAsia" w:eastAsiaTheme="minorEastAsia" w:hAnsiTheme="minorEastAsia" w:hint="eastAsia"/>
          <w:sz w:val="24"/>
          <w:szCs w:val="28"/>
        </w:rPr>
        <w:t>9</w:t>
      </w:r>
      <w:r w:rsidRPr="001A53AF">
        <w:rPr>
          <w:rFonts w:asciiTheme="minorEastAsia" w:eastAsiaTheme="minorEastAsia" w:hAnsiTheme="minorEastAsia" w:hint="eastAsia"/>
          <w:sz w:val="24"/>
          <w:szCs w:val="28"/>
        </w:rPr>
        <w:t>）投标人</w:t>
      </w:r>
      <w:r w:rsidRPr="001A53AF">
        <w:rPr>
          <w:rFonts w:asciiTheme="minorEastAsia" w:eastAsiaTheme="minorEastAsia" w:hAnsiTheme="minorEastAsia"/>
          <w:sz w:val="24"/>
          <w:szCs w:val="28"/>
        </w:rPr>
        <w:t>认为需要提供的其他证明文件</w:t>
      </w:r>
    </w:p>
    <w:p w:rsidR="00F17356" w:rsidRPr="001A53AF" w:rsidRDefault="00F17356" w:rsidP="00F17356">
      <w:pPr>
        <w:spacing w:line="400" w:lineRule="exact"/>
        <w:ind w:firstLineChars="196" w:firstLine="472"/>
        <w:rPr>
          <w:rFonts w:asciiTheme="minorEastAsia" w:eastAsiaTheme="minorEastAsia" w:hAnsiTheme="minorEastAsia"/>
          <w:b/>
          <w:sz w:val="24"/>
        </w:rPr>
      </w:pPr>
      <w:r w:rsidRPr="001A53AF">
        <w:rPr>
          <w:rFonts w:asciiTheme="minorEastAsia" w:eastAsiaTheme="minorEastAsia" w:hAnsiTheme="minorEastAsia" w:hint="eastAsia"/>
          <w:b/>
          <w:sz w:val="24"/>
        </w:rPr>
        <w:t>注：</w:t>
      </w:r>
      <w:r w:rsidRPr="001A53AF">
        <w:rPr>
          <w:rFonts w:asciiTheme="minorEastAsia" w:eastAsiaTheme="minorEastAsia" w:hAnsiTheme="minorEastAsia" w:hint="eastAsia"/>
          <w:sz w:val="24"/>
        </w:rPr>
        <w:t>①其中加“*”项目若有缺失或无效，将作为无效投标文件。</w:t>
      </w:r>
    </w:p>
    <w:p w:rsidR="00F17356" w:rsidRPr="001A53AF" w:rsidRDefault="00F17356" w:rsidP="005062E4">
      <w:pPr>
        <w:spacing w:line="400" w:lineRule="exact"/>
        <w:ind w:firstLineChars="396" w:firstLine="950"/>
        <w:rPr>
          <w:rFonts w:asciiTheme="minorEastAsia" w:eastAsiaTheme="minorEastAsia" w:hAnsiTheme="minorEastAsia"/>
          <w:sz w:val="24"/>
        </w:rPr>
      </w:pPr>
      <w:r w:rsidRPr="001A53AF">
        <w:rPr>
          <w:rFonts w:asciiTheme="minorEastAsia" w:eastAsiaTheme="minorEastAsia" w:hAnsiTheme="minorEastAsia" w:hint="eastAsia"/>
          <w:sz w:val="24"/>
        </w:rPr>
        <w:t>②</w:t>
      </w:r>
      <w:r w:rsidRPr="001A53AF">
        <w:rPr>
          <w:rFonts w:ascii="Tahoma" w:hAnsi="Tahoma" w:cs="Tahoma" w:hint="eastAsia"/>
          <w:sz w:val="24"/>
        </w:rPr>
        <w:t>如上述资格证明文件若遇年检、换证等未能提供的情况，则必须提供法定年检、换证单位出具的有效证明。新成立的单位可提供自成立以来的相关证明即可。提供以人事代理、控股子公司等代收代缴形式</w:t>
      </w:r>
      <w:r w:rsidRPr="001A53AF">
        <w:rPr>
          <w:rFonts w:asciiTheme="minorEastAsia" w:eastAsiaTheme="minorEastAsia" w:hAnsiTheme="minorEastAsia" w:hint="eastAsia"/>
          <w:bCs/>
          <w:sz w:val="24"/>
        </w:rPr>
        <w:t>缴纳社会保障资金的证明，属于无效证明文件。</w:t>
      </w:r>
      <w:r w:rsidRPr="001A53AF">
        <w:rPr>
          <w:rFonts w:ascii="Tahoma" w:hAnsi="Tahoma" w:cs="Tahoma" w:hint="eastAsia"/>
          <w:sz w:val="24"/>
        </w:rPr>
        <w:t>如上述资格证明文件遇有国家相关政策规定可不具备的，必须提供相关政策规定或相关单位出具的有效证明。</w:t>
      </w:r>
    </w:p>
    <w:p w:rsidR="0050102C" w:rsidRPr="001A53AF" w:rsidRDefault="0050102C">
      <w:pPr>
        <w:spacing w:line="600" w:lineRule="exact"/>
        <w:rPr>
          <w:rFonts w:ascii="黑体" w:eastAsia="黑体"/>
          <w:sz w:val="28"/>
        </w:rPr>
      </w:pPr>
      <w:r w:rsidRPr="001A53AF">
        <w:rPr>
          <w:rFonts w:ascii="黑体" w:eastAsia="黑体" w:hint="eastAsia"/>
          <w:sz w:val="28"/>
        </w:rPr>
        <w:t>六、投标文件的制作：</w:t>
      </w:r>
    </w:p>
    <w:p w:rsidR="0050102C" w:rsidRPr="001A53AF" w:rsidRDefault="0050102C">
      <w:pPr>
        <w:tabs>
          <w:tab w:val="left" w:pos="0"/>
        </w:tabs>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1、所有文件、往来函件均应使用简体中文（规格、型号辅助符号例外）。</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3、投标单位投标一律以人民币为投标结算货币,结算单位为“元”。</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4、投标文件格式部分，应由投标单位按给定格式提供，不得更改。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5、投标文件应打印或用不褪色的黑色墨水书写。</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对误投或过早启封概不负责。对由此造成提前开封的投标文件，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将予以拒绝，并退回给投标人。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9、投标的有效期为开标后60天。</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10、投标费用自理。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11、投标人所递交的全部投标文件均按保密文件处理，不予退还。</w:t>
      </w:r>
    </w:p>
    <w:p w:rsidR="0050102C" w:rsidRPr="001A53AF" w:rsidRDefault="0050102C">
      <w:pPr>
        <w:spacing w:line="600" w:lineRule="exact"/>
        <w:rPr>
          <w:rFonts w:ascii="黑体" w:eastAsia="黑体"/>
          <w:sz w:val="28"/>
        </w:rPr>
      </w:pPr>
      <w:r w:rsidRPr="001A53AF">
        <w:rPr>
          <w:rFonts w:ascii="黑体" w:eastAsia="黑体" w:hint="eastAsia"/>
          <w:sz w:val="28"/>
        </w:rPr>
        <w:t>七、无效投标文件的确认：</w:t>
      </w:r>
    </w:p>
    <w:p w:rsidR="00F17356" w:rsidRPr="001A53AF"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（一）投标人存在下列情况之一的，其投标无效：</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1、未按照招标文件的规定提交投标保证金的;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2、投标文件未按招标文件要求签署、盖章的；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3、不具备招标文件中规定的资格要求的；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4、报价超过招标文件中规定的预算金额或者最高限价的；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5、投标文件含有采购人不能接受的附加条件的;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6、投标文件未按规定的期限、地点送达的；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7、投标文件内容未实质性响应或不符合法律法规和招标文件中规定的其它实质性要求的；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8、投标文件中同一方案有选择性报价且未声明以哪一个为准的；</w:t>
      </w:r>
    </w:p>
    <w:p w:rsidR="00F17356" w:rsidRPr="001A53AF" w:rsidRDefault="00F17356" w:rsidP="00F17356">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9、不响应招标文件中的付款方式的；</w:t>
      </w:r>
    </w:p>
    <w:p w:rsidR="002D34FB" w:rsidRPr="00DF36F3" w:rsidRDefault="002D34FB" w:rsidP="002D34FB">
      <w:pPr>
        <w:tabs>
          <w:tab w:val="left" w:pos="1050"/>
        </w:tabs>
        <w:spacing w:line="400" w:lineRule="exact"/>
        <w:ind w:firstLineChars="200" w:firstLine="480"/>
        <w:rPr>
          <w:rFonts w:asciiTheme="minorEastAsia" w:eastAsiaTheme="minorEastAsia" w:hAnsiTheme="minorEastAsia"/>
          <w:bCs/>
          <w:sz w:val="24"/>
        </w:rPr>
      </w:pPr>
      <w:r w:rsidRPr="002E742F">
        <w:rPr>
          <w:rFonts w:asciiTheme="minorEastAsia" w:eastAsiaTheme="minorEastAsia" w:hAnsiTheme="minorEastAsia" w:hint="eastAsia"/>
          <w:bCs/>
          <w:sz w:val="24"/>
        </w:rPr>
        <w:t>10、未通过江阴市公共资源交易平台会员系统确认参加投标的。</w:t>
      </w:r>
    </w:p>
    <w:p w:rsidR="0050102C" w:rsidRPr="001A53AF"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A53AF">
        <w:rPr>
          <w:rFonts w:asciiTheme="minorEastAsia" w:eastAsiaTheme="minorEastAsia" w:hAnsiTheme="minorEastAsia" w:hint="eastAsia"/>
          <w:b/>
          <w:bCs/>
          <w:sz w:val="24"/>
        </w:rPr>
        <w:t>（二）投标人有下列情形之一的，视为串通投标，其投标无效，并</w:t>
      </w:r>
      <w:r w:rsidR="00F17356" w:rsidRPr="001A53AF">
        <w:rPr>
          <w:rFonts w:asciiTheme="minorEastAsia" w:eastAsiaTheme="minorEastAsia" w:hAnsiTheme="minorEastAsia" w:hint="eastAsia"/>
          <w:b/>
          <w:bCs/>
          <w:sz w:val="24"/>
        </w:rPr>
        <w:t>参照</w:t>
      </w:r>
      <w:r w:rsidRPr="001A53AF">
        <w:rPr>
          <w:rFonts w:asciiTheme="minorEastAsia" w:eastAsiaTheme="minorEastAsia" w:hAnsiTheme="minorEastAsia" w:hint="eastAsia"/>
          <w:b/>
          <w:bCs/>
          <w:sz w:val="24"/>
        </w:rPr>
        <w:t>《政府采购法》第七十七条规定追究法律责任：</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lastRenderedPageBreak/>
        <w:t>1、投标单位直接或间接从采购人或采购代理机构处获得其他投标单位的投标情况，并修改其投标文件；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3、投标单位接受采购人或采购代理机构授意撤换、修改投标文件；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4、投标单位之间协商投标报价、技术方案等投标文件实质性内容；</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5、属于同一集团、协会、商会等组织成员的投标单位按照该组织要求协同投标；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6、投标单位之间事先约定由某一特定投标单位中标；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7、投标单位之间商定部分投标单位放弃投标或者放弃中标；</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9、不同投标人的投标文件由同一单位或者个人编制；</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10、不同投标人委托同一单位或者个人办理投标事宜；</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11、不同投标人的投标文件载明的项目管理成员为同一人；</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12、不同投标人的投标文件异常一致或者投标报价呈规律性差异；</w:t>
      </w:r>
    </w:p>
    <w:p w:rsidR="0050102C" w:rsidRPr="001A53AF" w:rsidRDefault="0050102C">
      <w:pPr>
        <w:tabs>
          <w:tab w:val="left" w:pos="1050"/>
        </w:tabs>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13</w:t>
      </w:r>
      <w:r w:rsidR="002D34FB">
        <w:rPr>
          <w:rFonts w:asciiTheme="minorEastAsia" w:eastAsiaTheme="minorEastAsia" w:hAnsiTheme="minorEastAsia" w:hint="eastAsia"/>
          <w:bCs/>
          <w:sz w:val="24"/>
        </w:rPr>
        <w:t>、不同投标人的投标文件相互混装。</w:t>
      </w:r>
    </w:p>
    <w:p w:rsidR="0050102C" w:rsidRPr="001A53AF" w:rsidRDefault="0050102C">
      <w:pPr>
        <w:spacing w:line="600" w:lineRule="exact"/>
        <w:rPr>
          <w:rFonts w:ascii="黑体" w:eastAsia="黑体"/>
          <w:sz w:val="28"/>
        </w:rPr>
      </w:pPr>
      <w:r w:rsidRPr="001A53AF">
        <w:rPr>
          <w:rFonts w:ascii="黑体" w:eastAsia="黑体" w:hint="eastAsia"/>
          <w:sz w:val="28"/>
        </w:rPr>
        <w:t>八、开标、评标：</w:t>
      </w:r>
    </w:p>
    <w:p w:rsidR="0050102C" w:rsidRPr="001A53AF" w:rsidRDefault="0050102C" w:rsidP="004A7C4D">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（一）开标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Pr="001A53AF">
        <w:rPr>
          <w:rFonts w:asciiTheme="minorEastAsia" w:eastAsiaTheme="minorEastAsia" w:hAnsiTheme="minorEastAsia" w:hint="eastAsia"/>
          <w:bCs/>
          <w:sz w:val="24"/>
        </w:rPr>
        <w:t>开标由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主持，并请投标人代表查验投标文件的密封情况，经确认无误后，由</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工作人员当众拆封，宣读、记录各投标人《开标一览表》。</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w:t>
      </w:r>
      <w:r w:rsidRPr="001A53AF">
        <w:rPr>
          <w:rFonts w:asciiTheme="minorEastAsia" w:eastAsiaTheme="minorEastAsia" w:hAnsiTheme="minorEastAsia"/>
          <w:sz w:val="24"/>
        </w:rPr>
        <w:t>开标过程由</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负责记录，</w:t>
      </w:r>
      <w:r w:rsidRPr="001A53AF">
        <w:rPr>
          <w:rFonts w:asciiTheme="minorEastAsia" w:eastAsiaTheme="minorEastAsia" w:hAnsiTheme="minorEastAsia" w:hint="eastAsia"/>
          <w:sz w:val="24"/>
        </w:rPr>
        <w:t>并</w:t>
      </w:r>
      <w:r w:rsidRPr="001A53AF">
        <w:rPr>
          <w:rFonts w:asciiTheme="minorEastAsia" w:eastAsiaTheme="minorEastAsia" w:hAnsiTheme="minorEastAsia"/>
          <w:sz w:val="24"/>
        </w:rPr>
        <w:t>由参加开标的各投标人代表和相关工作人员签字确认。</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w:t>
      </w:r>
      <w:r w:rsidRPr="001A53AF">
        <w:rPr>
          <w:rFonts w:asciiTheme="minorEastAsia" w:eastAsiaTheme="minorEastAsia" w:hAnsiTheme="minorEastAsia"/>
          <w:sz w:val="24"/>
        </w:rPr>
        <w:t>投标人未参加开标的，视同认可开标结果。</w:t>
      </w:r>
    </w:p>
    <w:p w:rsidR="0050102C" w:rsidRPr="001A53AF" w:rsidRDefault="0050102C" w:rsidP="00754570">
      <w:pPr>
        <w:spacing w:line="400" w:lineRule="exact"/>
        <w:ind w:firstLineChars="200" w:firstLine="482"/>
        <w:rPr>
          <w:rFonts w:asciiTheme="minorEastAsia" w:eastAsiaTheme="minorEastAsia" w:hAnsiTheme="minorEastAsia"/>
          <w:b/>
          <w:sz w:val="24"/>
        </w:rPr>
      </w:pPr>
      <w:r w:rsidRPr="001A53AF">
        <w:rPr>
          <w:rFonts w:asciiTheme="minorEastAsia" w:eastAsiaTheme="minorEastAsia" w:hAnsiTheme="minorEastAsia" w:hint="eastAsia"/>
          <w:b/>
          <w:sz w:val="24"/>
        </w:rPr>
        <w:t>（二）评标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1、采购人和</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依法组成资格审查小组，对投标人的资格进行审查。</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2、采购人代表和评审专家依法组建评标委员会，评审专家实行回避制度。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3、资格性检查：依据法律法规和招标文件的规定，资格审查</w:t>
      </w:r>
      <w:r w:rsidR="00872977">
        <w:rPr>
          <w:rFonts w:asciiTheme="minorEastAsia" w:eastAsiaTheme="minorEastAsia" w:hAnsiTheme="minorEastAsia" w:hint="eastAsia"/>
          <w:sz w:val="24"/>
        </w:rPr>
        <w:t>小组对投标文件中的资格证明文件、投标保证金等进行审查，以确定</w:t>
      </w:r>
      <w:r w:rsidRPr="001A53AF">
        <w:rPr>
          <w:rFonts w:asciiTheme="minorEastAsia" w:eastAsiaTheme="minorEastAsia" w:hAnsiTheme="minorEastAsia" w:hint="eastAsia"/>
          <w:sz w:val="24"/>
        </w:rPr>
        <w:t>投标单位是否具备投标资格。</w:t>
      </w:r>
    </w:p>
    <w:p w:rsidR="00471E7B"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资格审查小组将在“信用中国”网站（</w:t>
      </w:r>
      <w:hyperlink r:id="rId16" w:history="1">
        <w:r w:rsidRPr="001A53AF">
          <w:rPr>
            <w:rStyle w:val="af"/>
            <w:rFonts w:asciiTheme="minorEastAsia" w:eastAsiaTheme="minorEastAsia" w:hAnsiTheme="minorEastAsia" w:hint="eastAsia"/>
            <w:sz w:val="24"/>
          </w:rPr>
          <w:t>www.credi</w:t>
        </w:r>
        <w:bookmarkStart w:id="33" w:name="_Hlt531866603"/>
        <w:r w:rsidRPr="001A53AF">
          <w:rPr>
            <w:rStyle w:val="af"/>
            <w:rFonts w:asciiTheme="minorEastAsia" w:eastAsiaTheme="minorEastAsia" w:hAnsiTheme="minorEastAsia" w:hint="eastAsia"/>
            <w:sz w:val="24"/>
          </w:rPr>
          <w:t>t</w:t>
        </w:r>
        <w:bookmarkEnd w:id="33"/>
        <w:r w:rsidRPr="001A53AF">
          <w:rPr>
            <w:rStyle w:val="af"/>
            <w:rFonts w:asciiTheme="minorEastAsia" w:eastAsiaTheme="minorEastAsia" w:hAnsiTheme="minorEastAsia" w:hint="eastAsia"/>
            <w:sz w:val="24"/>
          </w:rPr>
          <w:t>china.gov.cn</w:t>
        </w:r>
      </w:hyperlink>
      <w:r w:rsidRPr="001A53AF">
        <w:rPr>
          <w:rFonts w:asciiTheme="minorEastAsia" w:eastAsiaTheme="minorEastAsia" w:hAnsiTheme="minorEastAsia" w:hint="eastAsia"/>
          <w:sz w:val="24"/>
        </w:rPr>
        <w:t>）、中国政府采购网</w:t>
      </w:r>
      <w:r w:rsidR="00FC1EA1" w:rsidRPr="001A53AF">
        <w:rPr>
          <w:rFonts w:asciiTheme="minorEastAsia" w:eastAsiaTheme="minorEastAsia" w:hAnsiTheme="minorEastAsia" w:hint="eastAsia"/>
          <w:sz w:val="24"/>
        </w:rPr>
        <w:t>（</w:t>
      </w:r>
      <w:hyperlink r:id="rId17" w:history="1">
        <w:r w:rsidRPr="001A53AF">
          <w:rPr>
            <w:rStyle w:val="af"/>
            <w:rFonts w:asciiTheme="minorEastAsia" w:eastAsiaTheme="minorEastAsia" w:hAnsiTheme="minorEastAsia" w:hint="eastAsia"/>
            <w:sz w:val="24"/>
          </w:rPr>
          <w:t>http://www.</w:t>
        </w:r>
        <w:bookmarkStart w:id="34" w:name="_Hlt531866630"/>
        <w:r w:rsidRPr="001A53AF">
          <w:rPr>
            <w:rStyle w:val="af"/>
            <w:rFonts w:asciiTheme="minorEastAsia" w:eastAsiaTheme="minorEastAsia" w:hAnsiTheme="minorEastAsia" w:hint="eastAsia"/>
            <w:sz w:val="24"/>
          </w:rPr>
          <w:t>c</w:t>
        </w:r>
        <w:bookmarkEnd w:id="34"/>
        <w:r w:rsidRPr="001A53AF">
          <w:rPr>
            <w:rStyle w:val="af"/>
            <w:rFonts w:asciiTheme="minorEastAsia" w:eastAsiaTheme="minorEastAsia" w:hAnsiTheme="minorEastAsia" w:hint="eastAsia"/>
            <w:sz w:val="24"/>
          </w:rPr>
          <w:t>cgp.gov.cn</w:t>
        </w:r>
      </w:hyperlink>
      <w:r w:rsidR="00FC1EA1"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lastRenderedPageBreak/>
        <w:t>接受联合体的项目，两个以上的自然人、法人或者其他组织组成一个联合体，以一个投标单位的身份共同参加政府采购活动的，联合体成员存在不良信用记录的，视同联合体存在不良应用记录。</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响应。</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（1）投标文件没有投标单位法定代表人或授权委托人签字和加盖公章</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（2）投标文件载明的采购项目的完成期限超过招标文件规定的期限</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（3）投标文件严重背离招标文件中确定的技术功能要求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（4）投标文件附有采购人不能接受的商务条件</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（5）不符合招标文件中规定的其他实质性要求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确定投标文件的</w:t>
      </w:r>
      <w:proofErr w:type="gramStart"/>
      <w:r w:rsidRPr="001A53AF">
        <w:rPr>
          <w:rFonts w:asciiTheme="minorEastAsia" w:eastAsiaTheme="minorEastAsia" w:hAnsiTheme="minorEastAsia" w:hint="eastAsia"/>
          <w:sz w:val="24"/>
        </w:rPr>
        <w:t>响应性只根据</w:t>
      </w:r>
      <w:proofErr w:type="gramEnd"/>
      <w:r w:rsidRPr="001A53AF">
        <w:rPr>
          <w:rFonts w:asciiTheme="minorEastAsia" w:eastAsiaTheme="minorEastAsia" w:hAnsiTheme="minorEastAsia" w:hint="eastAsia"/>
          <w:sz w:val="24"/>
        </w:rPr>
        <w:t>投标文件本身的内容，而不寻求外部证据。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如果投标文件没有实质上响应招标文件的要求，</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6、投标文件的澄清：</w:t>
      </w:r>
      <w:r w:rsidRPr="001A53AF">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1A53AF">
        <w:rPr>
          <w:rFonts w:asciiTheme="minorEastAsia" w:eastAsiaTheme="minorEastAsia" w:hAnsiTheme="minorEastAsia"/>
          <w:sz w:val="24"/>
        </w:rPr>
        <w:t>作出</w:t>
      </w:r>
      <w:proofErr w:type="gramEnd"/>
      <w:r w:rsidRPr="001A53AF">
        <w:rPr>
          <w:rFonts w:asciiTheme="minorEastAsia" w:eastAsiaTheme="minorEastAsia" w:hAnsiTheme="minorEastAsia"/>
          <w:sz w:val="24"/>
        </w:rPr>
        <w:t>必要的澄清、说明或者补正。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w:t>
      </w:r>
      <w:r w:rsidRPr="001A53AF">
        <w:rPr>
          <w:rFonts w:asciiTheme="minorEastAsia" w:eastAsiaTheme="minorEastAsia" w:hAnsiTheme="minorEastAsia"/>
          <w:sz w:val="24"/>
        </w:rPr>
        <w:t>投标文件报价出现前后不一致的，按照下列规定修正：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（一）投标文件中开标一览表（报价表）内容与投标文件中相应内容不一致的，以开标一览表（报价表）为准；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（二）大写金额和小写金额不一致的，以大写金额为准；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（三）单价金额小数点或者百分比有明显错位的，以开标一览表的总价为准，并修改单价；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（四）总价金额与按单价汇总金额不一致的，以单价金额计算结果为准。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sz w:val="24"/>
        </w:rPr>
        <w:t>同时出现两种以上不一致的，按照前款规定的顺序修正。修正后的报价</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《政府采购货物和服务招标投标管理办法》</w:t>
      </w:r>
      <w:r w:rsidRPr="001A53AF">
        <w:rPr>
          <w:rFonts w:asciiTheme="minorEastAsia" w:eastAsiaTheme="minorEastAsia" w:hAnsiTheme="minorEastAsia"/>
          <w:sz w:val="24"/>
        </w:rPr>
        <w:t>第五十一条第二款的规定经投标人确认后产生约束力，投标人不确认的，其投标无效。</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w:t>
      </w:r>
      <w:r w:rsidRPr="001A53AF">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w:t>
      </w:r>
      <w:r w:rsidRPr="001A53AF">
        <w:rPr>
          <w:rFonts w:asciiTheme="minorEastAsia" w:eastAsiaTheme="minorEastAsia" w:hAnsiTheme="minorEastAsia"/>
          <w:sz w:val="24"/>
        </w:rPr>
        <w:lastRenderedPageBreak/>
        <w:t>明，必要时提交相关证明材料；投标人不能证明其报价合理性的，评标委员会应当将其作为无效投标处理。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9、比较和评价：</w:t>
      </w:r>
      <w:r w:rsidRPr="001A53AF">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10、</w:t>
      </w:r>
      <w:r w:rsidRPr="001A53AF">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沟通并作书面记录。采购人或者</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sz w:val="24"/>
        </w:rPr>
        <w:t>确认后，应当修改招标文件，重新组织采购活动。</w:t>
      </w:r>
    </w:p>
    <w:p w:rsidR="0050102C" w:rsidRPr="001A53AF" w:rsidRDefault="0050102C">
      <w:pPr>
        <w:spacing w:line="600" w:lineRule="exact"/>
        <w:rPr>
          <w:rFonts w:ascii="黑体" w:eastAsia="黑体"/>
          <w:sz w:val="28"/>
        </w:rPr>
      </w:pPr>
      <w:r w:rsidRPr="001A53AF">
        <w:rPr>
          <w:rFonts w:ascii="黑体" w:eastAsia="黑体" w:hint="eastAsia"/>
          <w:sz w:val="28"/>
        </w:rPr>
        <w:t>九、确定中标单位：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1、评标委员会根据</w:t>
      </w:r>
      <w:r w:rsidRPr="001A53AF">
        <w:rPr>
          <w:rFonts w:asciiTheme="minorEastAsia" w:eastAsiaTheme="minorEastAsia" w:hAnsiTheme="minorEastAsia" w:hint="eastAsia"/>
          <w:bCs/>
          <w:sz w:val="24"/>
        </w:rPr>
        <w:t>评标方法和评标标准确定</w:t>
      </w:r>
      <w:r w:rsidRPr="001A53AF">
        <w:rPr>
          <w:rFonts w:asciiTheme="minorEastAsia" w:eastAsiaTheme="minorEastAsia" w:hAnsiTheme="minorEastAsia" w:hint="eastAsia"/>
          <w:sz w:val="24"/>
        </w:rPr>
        <w:t>中标候选单位。</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将评选结果通知所有参加评标的未中标单位，并宣布中标单位。如有质疑，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w:t>
      </w:r>
      <w:r w:rsidRPr="001A53AF">
        <w:rPr>
          <w:rFonts w:asciiTheme="minorEastAsia" w:eastAsiaTheme="minorEastAsia" w:hAnsiTheme="minorEastAsia"/>
          <w:sz w:val="24"/>
        </w:rPr>
        <w:t>中华人民共和国政府采购法实施条例</w:t>
      </w:r>
      <w:r w:rsidRPr="001A53AF">
        <w:rPr>
          <w:rFonts w:asciiTheme="minorEastAsia" w:eastAsiaTheme="minorEastAsia" w:hAnsiTheme="minorEastAsia" w:hint="eastAsia"/>
          <w:sz w:val="24"/>
        </w:rPr>
        <w:t>》、财政部《政府采购货物和服务招标投标管理办法》有关规定处理。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2、确定中标单位2个工作日内发布中标公告，并向中标单位发出中标通知书。</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3、投标、评标及确定中标单位的整个过程均由相关部门进行现场监督。</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不负责向任何投标单位说明中标或不中标的原因。</w:t>
      </w:r>
    </w:p>
    <w:p w:rsidR="0050102C" w:rsidRPr="001A53AF" w:rsidRDefault="0050102C">
      <w:pPr>
        <w:spacing w:line="600" w:lineRule="exact"/>
        <w:rPr>
          <w:rFonts w:ascii="黑体" w:eastAsia="黑体"/>
          <w:sz w:val="28"/>
        </w:rPr>
      </w:pPr>
      <w:r w:rsidRPr="001A53AF">
        <w:rPr>
          <w:rFonts w:ascii="黑体" w:eastAsia="黑体" w:hint="eastAsia"/>
          <w:sz w:val="28"/>
        </w:rPr>
        <w:t>十、质疑处理：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1、投标单位质疑</w:t>
      </w:r>
      <w:r w:rsidR="009609D3"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3、投标单位提出质疑应当提交质疑函和必要的证明材料。质疑</w:t>
      </w:r>
      <w:proofErr w:type="gramStart"/>
      <w:r w:rsidRPr="001A53AF">
        <w:rPr>
          <w:rFonts w:asciiTheme="minorEastAsia" w:eastAsiaTheme="minorEastAsia" w:hAnsiTheme="minorEastAsia" w:hint="eastAsia"/>
          <w:sz w:val="24"/>
        </w:rPr>
        <w:t>函应当</w:t>
      </w:r>
      <w:proofErr w:type="gramEnd"/>
      <w:r w:rsidRPr="001A53AF">
        <w:rPr>
          <w:rFonts w:asciiTheme="minorEastAsia" w:eastAsiaTheme="minorEastAsia" w:hAnsiTheme="minorEastAsia" w:hint="eastAsia"/>
          <w:sz w:val="24"/>
        </w:rPr>
        <w:t xml:space="preserve">包括下列内容： </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（1）投标单位的姓名或者名称、地址、邮编、联系人及联系电话；</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（2）质疑项目的名称、编号；</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（3）具体、明确的质疑事项和与质疑事项相关的请求；</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（4）事实依据；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（5）必要的法律依据；</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（6）提出质疑的日期。</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w:t>
      </w:r>
      <w:r w:rsidRPr="001A53AF">
        <w:rPr>
          <w:rFonts w:asciiTheme="minorEastAsia" w:eastAsiaTheme="minorEastAsia" w:hAnsiTheme="minorEastAsia" w:hint="eastAsia"/>
          <w:sz w:val="24"/>
        </w:rPr>
        <w:lastRenderedPageBreak/>
        <w:t>应当提交投标单位签署的授权委托书。其授权委托书应当载明代理人的姓名或者名称、代理事项、具体权限、期限和相关事项。</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（7）质疑函格式请到江阴市公共资源交易中心（</w:t>
      </w:r>
      <w:hyperlink r:id="rId18" w:history="1">
        <w:r w:rsidRPr="001A53AF">
          <w:rPr>
            <w:rStyle w:val="af"/>
            <w:rFonts w:asciiTheme="minorEastAsia" w:eastAsiaTheme="minorEastAsia" w:hAnsiTheme="minorEastAsia" w:hint="eastAsia"/>
            <w:sz w:val="24"/>
          </w:rPr>
          <w:t>http://www.jiangyi</w:t>
        </w:r>
        <w:bookmarkStart w:id="35" w:name="_Hlt531866653"/>
        <w:bookmarkStart w:id="36" w:name="_Hlt531866654"/>
        <w:r w:rsidRPr="001A53AF">
          <w:rPr>
            <w:rStyle w:val="af"/>
            <w:rFonts w:asciiTheme="minorEastAsia" w:eastAsiaTheme="minorEastAsia" w:hAnsiTheme="minorEastAsia" w:hint="eastAsia"/>
            <w:sz w:val="24"/>
          </w:rPr>
          <w:t>n</w:t>
        </w:r>
        <w:bookmarkEnd w:id="35"/>
        <w:bookmarkEnd w:id="36"/>
        <w:r w:rsidRPr="001A53AF">
          <w:rPr>
            <w:rStyle w:val="af"/>
            <w:rFonts w:asciiTheme="minorEastAsia" w:eastAsiaTheme="minorEastAsia" w:hAnsiTheme="minorEastAsia" w:hint="eastAsia"/>
            <w:sz w:val="24"/>
          </w:rPr>
          <w:t>.gov.cn/ggzy/</w:t>
        </w:r>
      </w:hyperlink>
      <w:r w:rsidRPr="001A53AF">
        <w:rPr>
          <w:rFonts w:asciiTheme="minorEastAsia" w:eastAsiaTheme="minorEastAsia" w:hAnsiTheme="minorEastAsia" w:hint="eastAsia"/>
          <w:sz w:val="24"/>
        </w:rPr>
        <w:t>）网站的“</w:t>
      </w:r>
      <w:r w:rsidR="009609D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w:t>
      </w:r>
      <w:r w:rsidR="007429C6" w:rsidRPr="001A53AF">
        <w:rPr>
          <w:rFonts w:ascii="宋体" w:hAnsi="宋体" w:hint="eastAsia"/>
          <w:bCs/>
          <w:sz w:val="24"/>
        </w:rPr>
        <w:t>——＞</w:t>
      </w:r>
      <w:r w:rsidRPr="001A53AF">
        <w:rPr>
          <w:rFonts w:asciiTheme="minorEastAsia" w:eastAsiaTheme="minorEastAsia" w:hAnsiTheme="minorEastAsia" w:hint="eastAsia"/>
          <w:sz w:val="24"/>
        </w:rPr>
        <w:t>资料下载”中下载《质疑书格式》；</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（8）未按上述要求提交的质疑函（仅限于原件）</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有权依据</w:t>
      </w:r>
      <w:r w:rsidR="00054FF3"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采购的有关规定，报请</w:t>
      </w:r>
      <w:r w:rsidR="009609D3" w:rsidRPr="001A53AF">
        <w:rPr>
          <w:rFonts w:asciiTheme="minorEastAsia" w:eastAsiaTheme="minorEastAsia" w:hAnsiTheme="minorEastAsia" w:hint="eastAsia"/>
          <w:sz w:val="24"/>
        </w:rPr>
        <w:t>江阴市国资监管</w:t>
      </w:r>
      <w:r w:rsidRPr="001A53AF">
        <w:rPr>
          <w:rFonts w:asciiTheme="minorEastAsia" w:eastAsiaTheme="minorEastAsia" w:hAnsiTheme="minorEastAsia" w:hint="eastAsia"/>
          <w:sz w:val="24"/>
        </w:rPr>
        <w:t>部门对该投标人进行相应的行政处罚。</w:t>
      </w:r>
    </w:p>
    <w:p w:rsidR="0050102C" w:rsidRPr="001A53AF" w:rsidRDefault="0050102C">
      <w:pPr>
        <w:spacing w:line="400" w:lineRule="exact"/>
        <w:ind w:firstLineChars="200" w:firstLine="480"/>
        <w:rPr>
          <w:rFonts w:asciiTheme="minorEastAsia" w:eastAsiaTheme="minorEastAsia" w:hAnsiTheme="minorEastAsia"/>
        </w:rPr>
      </w:pPr>
      <w:r w:rsidRPr="001A53AF">
        <w:rPr>
          <w:rFonts w:asciiTheme="minorEastAsia" w:eastAsiaTheme="minorEastAsia" w:hAnsiTheme="minorEastAsia" w:hint="eastAsia"/>
          <w:sz w:val="24"/>
        </w:rPr>
        <w:t>8、采购人及</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将在收到投标单位的有效书面质疑函后七个工作日内</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1A53AF" w:rsidRDefault="0050102C">
      <w:pPr>
        <w:spacing w:line="600" w:lineRule="exact"/>
        <w:rPr>
          <w:rFonts w:ascii="黑体" w:eastAsia="黑体"/>
          <w:sz w:val="28"/>
        </w:rPr>
      </w:pPr>
      <w:r w:rsidRPr="001A53AF">
        <w:rPr>
          <w:rFonts w:ascii="黑体" w:eastAsia="黑体" w:hint="eastAsia"/>
          <w:sz w:val="28"/>
        </w:rPr>
        <w:t>十一、采购项目的废标：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在评标采购中，出现下列情况之一的，应予废标；</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1、符合专业条件的投标人或者对招标文件</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实质性响应的投标人不足三家的；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2、出现影响采购公正的违法、违规行为的；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3、投标单位的报价均超过采购预算，采购人不能支付的；</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4、因重大变故，采购任务取消的。</w:t>
      </w:r>
    </w:p>
    <w:p w:rsidR="0050102C" w:rsidRPr="001A53AF" w:rsidRDefault="0050102C">
      <w:pPr>
        <w:widowControl/>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注：如投标人只有两家的，采购人时间紧急，经评标委员会</w:t>
      </w:r>
      <w:r w:rsidRPr="001A53AF">
        <w:rPr>
          <w:rFonts w:asciiTheme="minorEastAsia" w:eastAsiaTheme="minorEastAsia" w:hAnsiTheme="minorEastAsia" w:hint="eastAsia"/>
          <w:sz w:val="24"/>
        </w:rPr>
        <w:t>认证且出具了“投标单位资格条件和项目指标等没有歧视性和倾向性”意见的，</w:t>
      </w:r>
      <w:r w:rsidRPr="001A53AF">
        <w:rPr>
          <w:rFonts w:asciiTheme="minorEastAsia" w:eastAsiaTheme="minorEastAsia" w:hAnsiTheme="minorEastAsia" w:hint="eastAsia"/>
          <w:bCs/>
          <w:sz w:val="24"/>
        </w:rPr>
        <w:t>报经</w:t>
      </w:r>
      <w:r w:rsidR="009609D3"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hint="eastAsia"/>
          <w:bCs/>
          <w:sz w:val="24"/>
        </w:rPr>
        <w:t>批准同意，可转为其他采购方式采购。</w:t>
      </w:r>
    </w:p>
    <w:p w:rsidR="0050102C" w:rsidRPr="001A53AF" w:rsidRDefault="0050102C">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w:t>
      </w:r>
      <w:r w:rsidRPr="001A53AF">
        <w:rPr>
          <w:rFonts w:asciiTheme="minorEastAsia" w:eastAsiaTheme="minorEastAsia" w:hAnsiTheme="minorEastAsia" w:hint="eastAsia"/>
          <w:bCs/>
          <w:sz w:val="24"/>
        </w:rPr>
        <w:lastRenderedPageBreak/>
        <w:t>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Default="0050102C">
      <w:pPr>
        <w:spacing w:line="600" w:lineRule="exact"/>
        <w:rPr>
          <w:rFonts w:ascii="黑体" w:eastAsia="黑体"/>
          <w:sz w:val="28"/>
        </w:rPr>
      </w:pPr>
      <w:r w:rsidRPr="001A53AF">
        <w:rPr>
          <w:rFonts w:ascii="黑体" w:eastAsia="黑体" w:hint="eastAsia"/>
          <w:sz w:val="28"/>
        </w:rPr>
        <w:t>十二、投标保证金：</w:t>
      </w:r>
    </w:p>
    <w:p w:rsidR="00C200D0" w:rsidRPr="001A53AF" w:rsidRDefault="00C200D0" w:rsidP="00C200D0">
      <w:pPr>
        <w:spacing w:line="600" w:lineRule="exact"/>
        <w:ind w:firstLineChars="200" w:firstLine="482"/>
        <w:rPr>
          <w:rFonts w:ascii="黑体" w:eastAsia="黑体"/>
          <w:sz w:val="28"/>
        </w:rPr>
      </w:pPr>
      <w:r w:rsidRPr="002E742F">
        <w:rPr>
          <w:rFonts w:ascii="黑体" w:eastAsia="黑体" w:hAnsi="黑体" w:hint="eastAsia"/>
          <w:b/>
          <w:sz w:val="24"/>
        </w:rPr>
        <w:t>本项目免收投标保证金</w:t>
      </w:r>
      <w:r w:rsidRPr="002E742F">
        <w:rPr>
          <w:rFonts w:asciiTheme="minorEastAsia" w:eastAsiaTheme="minorEastAsia" w:hAnsiTheme="minorEastAsia" w:hint="eastAsia"/>
          <w:sz w:val="24"/>
        </w:rPr>
        <w:t>。</w:t>
      </w:r>
    </w:p>
    <w:p w:rsidR="0050102C" w:rsidRPr="001A53AF" w:rsidRDefault="0050102C">
      <w:pPr>
        <w:spacing w:line="600" w:lineRule="exact"/>
        <w:rPr>
          <w:rFonts w:ascii="黑体" w:eastAsia="黑体"/>
          <w:sz w:val="28"/>
        </w:rPr>
      </w:pPr>
      <w:r w:rsidRPr="001A53AF">
        <w:rPr>
          <w:rFonts w:ascii="黑体" w:eastAsia="黑体" w:hint="eastAsia"/>
          <w:sz w:val="28"/>
        </w:rPr>
        <w:t>十三、中标无效的确认：</w:t>
      </w:r>
    </w:p>
    <w:p w:rsidR="0050102C" w:rsidRPr="001A53AF" w:rsidRDefault="0050102C">
      <w:pPr>
        <w:pStyle w:val="affffffffc"/>
        <w:spacing w:line="400" w:lineRule="exact"/>
        <w:ind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投标单位有下列情形之一的，处以采购金额千分之五以上千</w:t>
      </w:r>
      <w:proofErr w:type="gramStart"/>
      <w:r w:rsidRPr="001A53AF">
        <w:rPr>
          <w:rFonts w:asciiTheme="minorEastAsia" w:eastAsiaTheme="minorEastAsia" w:hAnsiTheme="minorEastAsia" w:hint="eastAsia"/>
          <w:bCs/>
          <w:sz w:val="24"/>
        </w:rPr>
        <w:t>分之十</w:t>
      </w:r>
      <w:proofErr w:type="gramEnd"/>
      <w:r w:rsidRPr="001A53AF">
        <w:rPr>
          <w:rFonts w:asciiTheme="minorEastAsia" w:eastAsiaTheme="minorEastAsia" w:hAnsiTheme="minorEastAsia" w:hint="eastAsia"/>
          <w:bCs/>
          <w:sz w:val="24"/>
        </w:rPr>
        <w:t>以下的罚款，列入不良行为记录名单，在一至三年内禁止参加</w:t>
      </w:r>
      <w:r w:rsidR="009609D3" w:rsidRPr="001A53AF">
        <w:rPr>
          <w:rFonts w:asciiTheme="minorEastAsia" w:eastAsiaTheme="minorEastAsia" w:hAnsiTheme="minorEastAsia" w:hint="eastAsia"/>
          <w:bCs/>
          <w:sz w:val="24"/>
        </w:rPr>
        <w:t>江阴市国有企业集中</w:t>
      </w:r>
      <w:r w:rsidRPr="001A53AF">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A53AF">
        <w:rPr>
          <w:rFonts w:asciiTheme="minorEastAsia" w:eastAsiaTheme="minorEastAsia" w:hAnsiTheme="minorEastAsia" w:hint="eastAsia"/>
          <w:bCs/>
          <w:sz w:val="24"/>
        </w:rPr>
        <w:br/>
        <w:t xml:space="preserve">　　（一）提供虚假材料谋取中标、成交的；</w:t>
      </w:r>
      <w:r w:rsidRPr="001A53AF">
        <w:rPr>
          <w:rFonts w:asciiTheme="minorEastAsia" w:eastAsiaTheme="minorEastAsia" w:hAnsiTheme="minorEastAsia" w:hint="eastAsia"/>
          <w:bCs/>
          <w:sz w:val="24"/>
        </w:rPr>
        <w:br/>
        <w:t xml:space="preserve">　　（二）采取不正当手段诋毁、排挤其他投标单位的；</w:t>
      </w:r>
      <w:r w:rsidRPr="001A53AF">
        <w:rPr>
          <w:rFonts w:asciiTheme="minorEastAsia" w:eastAsiaTheme="minorEastAsia" w:hAnsiTheme="minorEastAsia" w:hint="eastAsia"/>
          <w:bCs/>
          <w:sz w:val="24"/>
        </w:rPr>
        <w:br/>
        <w:t xml:space="preserve">　　（三）与采购人、其他投标单位或者采购代理机构恶意串通的；</w:t>
      </w:r>
      <w:r w:rsidRPr="001A53AF">
        <w:rPr>
          <w:rFonts w:asciiTheme="minorEastAsia" w:eastAsiaTheme="minorEastAsia" w:hAnsiTheme="minorEastAsia" w:hint="eastAsia"/>
          <w:bCs/>
          <w:sz w:val="24"/>
        </w:rPr>
        <w:br/>
        <w:t xml:space="preserve">　　（四）向采购人、采购代理机构行贿或者提供其他不正当利益的；</w:t>
      </w:r>
      <w:r w:rsidRPr="001A53AF">
        <w:rPr>
          <w:rFonts w:asciiTheme="minorEastAsia" w:eastAsiaTheme="minorEastAsia" w:hAnsiTheme="minorEastAsia" w:hint="eastAsia"/>
          <w:bCs/>
          <w:sz w:val="24"/>
        </w:rPr>
        <w:br/>
        <w:t xml:space="preserve">　　（五）在招标采购过程中与采购人进行协商谈判的；</w:t>
      </w:r>
      <w:r w:rsidRPr="001A53AF">
        <w:rPr>
          <w:rFonts w:asciiTheme="minorEastAsia" w:eastAsiaTheme="minorEastAsia" w:hAnsiTheme="minorEastAsia" w:hint="eastAsia"/>
          <w:bCs/>
          <w:sz w:val="24"/>
        </w:rPr>
        <w:br/>
        <w:t xml:space="preserve">　　（六）拒绝有关部门监督检查或者提供虚假情况的。</w:t>
      </w:r>
      <w:r w:rsidRPr="001A53AF">
        <w:rPr>
          <w:rFonts w:asciiTheme="minorEastAsia" w:eastAsiaTheme="minorEastAsia" w:hAnsiTheme="minorEastAsia" w:hint="eastAsia"/>
          <w:bCs/>
          <w:sz w:val="24"/>
        </w:rPr>
        <w:br/>
        <w:t xml:space="preserve">　　投标单位有前款第（一）至（五）项情形之一的，中标无效。</w:t>
      </w:r>
    </w:p>
    <w:p w:rsidR="0050102C" w:rsidRPr="001A53AF" w:rsidRDefault="0050102C">
      <w:pPr>
        <w:spacing w:line="600" w:lineRule="exact"/>
        <w:rPr>
          <w:rFonts w:ascii="黑体" w:eastAsia="黑体"/>
          <w:sz w:val="28"/>
        </w:rPr>
      </w:pPr>
      <w:r w:rsidRPr="001A53AF">
        <w:rPr>
          <w:rFonts w:ascii="黑体" w:eastAsia="黑体" w:hint="eastAsia"/>
          <w:sz w:val="28"/>
        </w:rPr>
        <w:t>十四、签订合同：</w:t>
      </w:r>
    </w:p>
    <w:p w:rsidR="0050102C"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1、</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见证。</w:t>
      </w:r>
    </w:p>
    <w:p w:rsidR="005D2D2D" w:rsidRPr="005D2D2D" w:rsidRDefault="00E254B9" w:rsidP="005D2D2D">
      <w:pPr>
        <w:pStyle w:val="affffffffc"/>
        <w:spacing w:line="400" w:lineRule="exact"/>
        <w:ind w:firstLine="480"/>
        <w:rPr>
          <w:rFonts w:asciiTheme="minorEastAsia" w:eastAsiaTheme="minorEastAsia" w:hAnsiTheme="minorEastAsia"/>
          <w:sz w:val="24"/>
        </w:rPr>
      </w:pPr>
      <w:r w:rsidRPr="00E254B9">
        <w:rPr>
          <w:rFonts w:asciiTheme="minorEastAsia" w:eastAsiaTheme="minorEastAsia" w:hAnsiTheme="minorEastAsia"/>
          <w:sz w:val="24"/>
        </w:rPr>
        <w:t>2、履约保证金的收取：合同签署前，中标方</w:t>
      </w:r>
      <w:r w:rsidRPr="006147F6">
        <w:rPr>
          <w:rFonts w:asciiTheme="minorEastAsia" w:eastAsiaTheme="minorEastAsia" w:hAnsiTheme="minorEastAsia"/>
          <w:sz w:val="24"/>
        </w:rPr>
        <w:t>向采购单位缴纳</w:t>
      </w:r>
      <w:r w:rsidR="005D2D2D">
        <w:rPr>
          <w:rFonts w:ascii="黑体" w:eastAsia="黑体" w:hAnsi="黑体" w:hint="eastAsia"/>
          <w:b/>
          <w:sz w:val="24"/>
        </w:rPr>
        <w:t>贰</w:t>
      </w:r>
      <w:r w:rsidRPr="006147F6">
        <w:rPr>
          <w:rFonts w:ascii="黑体" w:eastAsia="黑体" w:hAnsi="黑体"/>
          <w:b/>
          <w:sz w:val="24"/>
        </w:rPr>
        <w:t>万元</w:t>
      </w:r>
      <w:r w:rsidRPr="006147F6">
        <w:rPr>
          <w:rFonts w:asciiTheme="minorEastAsia" w:eastAsiaTheme="minorEastAsia" w:hAnsiTheme="minorEastAsia"/>
          <w:sz w:val="24"/>
        </w:rPr>
        <w:t>履约保证金</w:t>
      </w:r>
      <w:r w:rsidRPr="00E254B9">
        <w:rPr>
          <w:rFonts w:asciiTheme="minorEastAsia" w:eastAsiaTheme="minorEastAsia" w:hAnsiTheme="minorEastAsia"/>
          <w:sz w:val="24"/>
        </w:rPr>
        <w:t>。</w:t>
      </w:r>
      <w:r w:rsidR="005D2D2D">
        <w:rPr>
          <w:rFonts w:asciiTheme="minorEastAsia" w:eastAsiaTheme="minorEastAsia" w:hAnsiTheme="minorEastAsia" w:hint="eastAsia"/>
          <w:sz w:val="24"/>
        </w:rPr>
        <w:t>采购单位需向中标单位出具有效的履约保证金收款凭证。</w:t>
      </w:r>
    </w:p>
    <w:p w:rsidR="00E254B9" w:rsidRPr="00E254B9" w:rsidRDefault="00E254B9" w:rsidP="005D2D2D">
      <w:pPr>
        <w:pStyle w:val="affffffffc"/>
        <w:spacing w:line="4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 xml:space="preserve">    </w:t>
      </w:r>
      <w:r w:rsidRPr="00E254B9">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p>
    <w:p w:rsidR="0050102C" w:rsidRPr="001A53AF" w:rsidRDefault="0050102C" w:rsidP="00127522">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4、</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监督合同的履行，协调和处理履约过程中的问题，同时对售后</w:t>
      </w:r>
      <w:r w:rsidRPr="001A53AF">
        <w:rPr>
          <w:rFonts w:asciiTheme="minorEastAsia" w:eastAsiaTheme="minorEastAsia" w:hAnsiTheme="minorEastAsia" w:hint="eastAsia"/>
          <w:bCs/>
          <w:sz w:val="24"/>
        </w:rPr>
        <w:t>服务进行评</w:t>
      </w:r>
      <w:r w:rsidRPr="001A53AF">
        <w:rPr>
          <w:rFonts w:asciiTheme="minorEastAsia" w:eastAsiaTheme="minorEastAsia" w:hAnsiTheme="minorEastAsia" w:hint="eastAsia"/>
          <w:sz w:val="24"/>
        </w:rPr>
        <w:t>价。中标方未履行招标文件、投标文件和合同规定的义务，</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将根据具体情况提请</w:t>
      </w:r>
      <w:r w:rsidR="002A3469" w:rsidRPr="001A53AF">
        <w:rPr>
          <w:rFonts w:asciiTheme="minorEastAsia" w:eastAsiaTheme="minorEastAsia" w:hAnsiTheme="minorEastAsia" w:hint="eastAsia"/>
          <w:sz w:val="24"/>
        </w:rPr>
        <w:t>国企</w:t>
      </w:r>
      <w:r w:rsidRPr="001A53AF">
        <w:rPr>
          <w:rFonts w:asciiTheme="minorEastAsia" w:eastAsiaTheme="minorEastAsia" w:hAnsiTheme="minorEastAsia" w:hint="eastAsia"/>
          <w:sz w:val="24"/>
        </w:rPr>
        <w:t>采购管理部门</w:t>
      </w:r>
      <w:proofErr w:type="gramStart"/>
      <w:r w:rsidRPr="001A53AF">
        <w:rPr>
          <w:rFonts w:asciiTheme="minorEastAsia" w:eastAsiaTheme="minorEastAsia" w:hAnsiTheme="minorEastAsia" w:hint="eastAsia"/>
          <w:sz w:val="24"/>
        </w:rPr>
        <w:t>作出</w:t>
      </w:r>
      <w:proofErr w:type="gramEnd"/>
      <w:r w:rsidRPr="001A53AF">
        <w:rPr>
          <w:rFonts w:asciiTheme="minorEastAsia" w:eastAsiaTheme="minorEastAsia" w:hAnsiTheme="minorEastAsia" w:hint="eastAsia"/>
          <w:sz w:val="24"/>
        </w:rPr>
        <w:t>相应处理。不可抗力除外。</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5、合同履行期间，中标人若被列入“信用中国”网站(</w:t>
      </w:r>
      <w:hyperlink r:id="rId19" w:history="1">
        <w:r w:rsidRPr="001A53AF">
          <w:rPr>
            <w:rStyle w:val="af"/>
            <w:rFonts w:asciiTheme="minorEastAsia" w:eastAsiaTheme="minorEastAsia" w:hAnsiTheme="minorEastAsia" w:hint="eastAsia"/>
            <w:sz w:val="24"/>
          </w:rPr>
          <w:t>www.creditc</w:t>
        </w:r>
        <w:bookmarkStart w:id="37" w:name="_Hlt531866703"/>
        <w:bookmarkStart w:id="38" w:name="_Hlt531866704"/>
        <w:r w:rsidRPr="001A53AF">
          <w:rPr>
            <w:rStyle w:val="af"/>
            <w:rFonts w:asciiTheme="minorEastAsia" w:eastAsiaTheme="minorEastAsia" w:hAnsiTheme="minorEastAsia" w:hint="eastAsia"/>
            <w:sz w:val="24"/>
          </w:rPr>
          <w:t>h</w:t>
        </w:r>
        <w:bookmarkEnd w:id="37"/>
        <w:bookmarkEnd w:id="38"/>
        <w:r w:rsidRPr="001A53AF">
          <w:rPr>
            <w:rStyle w:val="af"/>
            <w:rFonts w:asciiTheme="minorEastAsia" w:eastAsiaTheme="minorEastAsia" w:hAnsiTheme="minorEastAsia" w:hint="eastAsia"/>
            <w:sz w:val="24"/>
          </w:rPr>
          <w:t>ina.gov.cn</w:t>
        </w:r>
      </w:hyperlink>
      <w:r w:rsidRPr="001A53AF">
        <w:rPr>
          <w:rFonts w:asciiTheme="minorEastAsia" w:eastAsiaTheme="minorEastAsia" w:hAnsiTheme="minorEastAsia" w:hint="eastAsia"/>
          <w:sz w:val="24"/>
        </w:rPr>
        <w:t>)、</w:t>
      </w:r>
      <w:r w:rsidRPr="001A53AF">
        <w:rPr>
          <w:rFonts w:asciiTheme="minorEastAsia" w:eastAsiaTheme="minorEastAsia" w:hAnsiTheme="minorEastAsia" w:hint="eastAsia"/>
          <w:sz w:val="24"/>
        </w:rPr>
        <w:lastRenderedPageBreak/>
        <w:t>“中国政府采购网”(</w:t>
      </w:r>
      <w:hyperlink r:id="rId20" w:history="1">
        <w:r w:rsidRPr="001A53AF">
          <w:rPr>
            <w:rStyle w:val="af"/>
            <w:rFonts w:asciiTheme="minorEastAsia" w:eastAsiaTheme="minorEastAsia" w:hAnsiTheme="minorEastAsia" w:hint="eastAsia"/>
            <w:sz w:val="24"/>
          </w:rPr>
          <w:t>www.ccgp</w:t>
        </w:r>
        <w:bookmarkStart w:id="39" w:name="_Hlt531866715"/>
        <w:bookmarkStart w:id="40" w:name="_Hlt531866716"/>
        <w:r w:rsidRPr="001A53AF">
          <w:rPr>
            <w:rStyle w:val="af"/>
            <w:rFonts w:asciiTheme="minorEastAsia" w:eastAsiaTheme="minorEastAsia" w:hAnsiTheme="minorEastAsia" w:hint="eastAsia"/>
            <w:sz w:val="24"/>
          </w:rPr>
          <w:t>.</w:t>
        </w:r>
        <w:bookmarkEnd w:id="39"/>
        <w:bookmarkEnd w:id="40"/>
        <w:r w:rsidRPr="001A53AF">
          <w:rPr>
            <w:rStyle w:val="af"/>
            <w:rFonts w:asciiTheme="minorEastAsia" w:eastAsiaTheme="minorEastAsia" w:hAnsiTheme="minorEastAsia" w:hint="eastAsia"/>
            <w:sz w:val="24"/>
          </w:rPr>
          <w:t>gov.cn</w:t>
        </w:r>
      </w:hyperlink>
      <w:r w:rsidRPr="001A53AF">
        <w:rPr>
          <w:rFonts w:asciiTheme="minorEastAsia" w:eastAsiaTheme="minorEastAsia" w:hAnsiTheme="minorEastAsia" w:hint="eastAsia"/>
          <w:sz w:val="24"/>
        </w:rPr>
        <w:t>) 等渠道信用记录失信被执行人、重大税收违法案件当事人名单、政府采购严重违法失信行为记录名单或者具有其他违反政府采购法第二十二条规定的情形，将被取消其中标资格。</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将按照有关规定进行处理。</w:t>
      </w:r>
    </w:p>
    <w:p w:rsidR="0050102C" w:rsidRPr="001A53AF" w:rsidRDefault="0050102C">
      <w:pPr>
        <w:spacing w:line="600" w:lineRule="exact"/>
        <w:rPr>
          <w:rFonts w:ascii="黑体" w:eastAsia="黑体"/>
          <w:sz w:val="28"/>
        </w:rPr>
      </w:pPr>
      <w:r w:rsidRPr="001A53AF">
        <w:rPr>
          <w:rFonts w:ascii="黑体" w:eastAsia="黑体" w:hint="eastAsia"/>
          <w:sz w:val="28"/>
        </w:rPr>
        <w:t>十五、付款方式：</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详见项目要求。</w:t>
      </w:r>
    </w:p>
    <w:p w:rsidR="0050102C" w:rsidRPr="001A53AF" w:rsidRDefault="0050102C">
      <w:pPr>
        <w:spacing w:line="600" w:lineRule="exact"/>
        <w:rPr>
          <w:rFonts w:ascii="黑体" w:eastAsia="黑体"/>
          <w:sz w:val="28"/>
        </w:rPr>
      </w:pPr>
      <w:r w:rsidRPr="001A53AF">
        <w:rPr>
          <w:rFonts w:ascii="黑体" w:eastAsia="黑体" w:hint="eastAsia"/>
          <w:sz w:val="28"/>
        </w:rPr>
        <w:t>十六、质量及验收：</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1A53AF">
        <w:rPr>
          <w:rFonts w:asciiTheme="minorEastAsia" w:eastAsiaTheme="minorEastAsia" w:hAnsiTheme="minorEastAsia" w:hint="eastAsia"/>
          <w:sz w:val="24"/>
        </w:rPr>
        <w:t>参照</w:t>
      </w:r>
      <w:r w:rsidRPr="001A53AF">
        <w:rPr>
          <w:rFonts w:asciiTheme="minorEastAsia" w:eastAsiaTheme="minorEastAsia" w:hAnsiTheme="minorEastAsia" w:hint="eastAsia"/>
          <w:sz w:val="24"/>
        </w:rPr>
        <w:t>《江阴市政府采购验收管理暂行办法》情况组织验收，费用由中标方承担。</w:t>
      </w:r>
    </w:p>
    <w:p w:rsidR="0050102C" w:rsidRPr="001A53AF" w:rsidRDefault="0050102C">
      <w:pPr>
        <w:spacing w:line="600" w:lineRule="exact"/>
        <w:rPr>
          <w:rFonts w:ascii="黑体" w:eastAsia="黑体"/>
          <w:sz w:val="28"/>
        </w:rPr>
      </w:pPr>
      <w:r w:rsidRPr="001A53AF">
        <w:rPr>
          <w:rFonts w:ascii="黑体" w:eastAsia="黑体" w:hint="eastAsia"/>
          <w:sz w:val="28"/>
        </w:rPr>
        <w:t>十</w:t>
      </w:r>
      <w:r w:rsidR="001D439A" w:rsidRPr="001A53AF">
        <w:rPr>
          <w:rFonts w:ascii="黑体" w:eastAsia="黑体" w:hint="eastAsia"/>
          <w:sz w:val="28"/>
        </w:rPr>
        <w:t>七</w:t>
      </w:r>
      <w:r w:rsidRPr="001A53AF">
        <w:rPr>
          <w:rFonts w:ascii="黑体" w:eastAsia="黑体" w:hint="eastAsia"/>
          <w:sz w:val="28"/>
        </w:rPr>
        <w:t>、中标服务费：</w:t>
      </w:r>
    </w:p>
    <w:p w:rsidR="0050102C" w:rsidRPr="001A53AF" w:rsidRDefault="0050102C">
      <w:pPr>
        <w:pStyle w:val="affffffffc"/>
        <w:spacing w:line="400" w:lineRule="exact"/>
        <w:ind w:firstLine="480"/>
        <w:rPr>
          <w:rFonts w:asciiTheme="minorEastAsia" w:eastAsiaTheme="minorEastAsia" w:hAnsiTheme="minorEastAsia"/>
          <w:sz w:val="24"/>
        </w:rPr>
      </w:pPr>
      <w:r w:rsidRPr="001A53AF">
        <w:rPr>
          <w:rFonts w:asciiTheme="minorEastAsia" w:eastAsiaTheme="minorEastAsia" w:hAnsiTheme="minorEastAsia" w:hint="eastAsia"/>
          <w:sz w:val="24"/>
        </w:rPr>
        <w:t>本次采购，</w:t>
      </w:r>
      <w:r w:rsidR="008C7173" w:rsidRPr="001A53AF">
        <w:rPr>
          <w:rFonts w:asciiTheme="minorEastAsia" w:eastAsiaTheme="minorEastAsia" w:hAnsiTheme="minorEastAsia" w:hint="eastAsia"/>
          <w:sz w:val="24"/>
        </w:rPr>
        <w:t>江阴市公共资源交易中心</w:t>
      </w:r>
      <w:r w:rsidRPr="001A53AF">
        <w:rPr>
          <w:rFonts w:asciiTheme="minorEastAsia" w:eastAsiaTheme="minorEastAsia" w:hAnsiTheme="minorEastAsia" w:hint="eastAsia"/>
          <w:sz w:val="24"/>
        </w:rPr>
        <w:t xml:space="preserve">为中标单位提供免费服务。 </w:t>
      </w:r>
    </w:p>
    <w:p w:rsidR="0050102C" w:rsidRPr="001A53AF" w:rsidRDefault="0050102C">
      <w:pPr>
        <w:spacing w:line="400" w:lineRule="exact"/>
        <w:jc w:val="center"/>
        <w:outlineLvl w:val="0"/>
        <w:rPr>
          <w:rFonts w:ascii="黑体" w:eastAsia="黑体" w:hAnsi="楷体_GB2312"/>
          <w:sz w:val="30"/>
          <w:szCs w:val="30"/>
        </w:rPr>
      </w:pPr>
      <w:bookmarkStart w:id="41" w:name="_Toc251268361"/>
    </w:p>
    <w:p w:rsidR="00562669" w:rsidRPr="001A53AF" w:rsidRDefault="00562669">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1B0646" w:rsidRPr="001A53AF" w:rsidRDefault="001B0646">
      <w:pPr>
        <w:spacing w:line="400" w:lineRule="exact"/>
        <w:jc w:val="center"/>
        <w:outlineLvl w:val="0"/>
        <w:rPr>
          <w:rFonts w:ascii="黑体" w:eastAsia="黑体" w:hAnsi="楷体_GB2312"/>
          <w:sz w:val="30"/>
          <w:szCs w:val="30"/>
        </w:rPr>
      </w:pPr>
    </w:p>
    <w:p w:rsidR="00E254B9" w:rsidRPr="001A53AF" w:rsidRDefault="00E254B9" w:rsidP="00925518">
      <w:pPr>
        <w:spacing w:line="400" w:lineRule="exact"/>
        <w:outlineLvl w:val="0"/>
        <w:rPr>
          <w:rFonts w:ascii="黑体" w:eastAsia="黑体" w:hAnsi="楷体_GB2312"/>
          <w:sz w:val="30"/>
          <w:szCs w:val="30"/>
        </w:rPr>
      </w:pPr>
    </w:p>
    <w:p w:rsidR="002C666A" w:rsidRPr="001A53AF" w:rsidRDefault="002C666A" w:rsidP="00872977">
      <w:pPr>
        <w:spacing w:line="400" w:lineRule="exact"/>
        <w:outlineLvl w:val="0"/>
        <w:rPr>
          <w:rFonts w:ascii="黑体" w:eastAsia="黑体" w:hAnsi="楷体_GB2312"/>
          <w:sz w:val="30"/>
          <w:szCs w:val="30"/>
        </w:rPr>
      </w:pPr>
    </w:p>
    <w:p w:rsidR="00354AA7" w:rsidRDefault="00354AA7">
      <w:pPr>
        <w:spacing w:line="400" w:lineRule="exact"/>
        <w:jc w:val="center"/>
        <w:outlineLvl w:val="0"/>
        <w:rPr>
          <w:rFonts w:ascii="黑体" w:eastAsia="黑体" w:hAnsi="楷体_GB2312"/>
          <w:sz w:val="30"/>
          <w:szCs w:val="30"/>
        </w:rPr>
      </w:pPr>
    </w:p>
    <w:p w:rsidR="0050102C" w:rsidRDefault="0050102C">
      <w:pPr>
        <w:spacing w:line="400" w:lineRule="exact"/>
        <w:jc w:val="center"/>
        <w:outlineLvl w:val="0"/>
        <w:rPr>
          <w:rFonts w:ascii="黑体" w:eastAsia="黑体" w:hAnsi="楷体_GB2312"/>
          <w:sz w:val="30"/>
          <w:szCs w:val="30"/>
        </w:rPr>
      </w:pPr>
      <w:r w:rsidRPr="001A53AF">
        <w:rPr>
          <w:rFonts w:ascii="黑体" w:eastAsia="黑体" w:hAnsi="楷体_GB2312" w:hint="eastAsia"/>
          <w:sz w:val="30"/>
          <w:szCs w:val="30"/>
        </w:rPr>
        <w:t>第四章　项目要求和有关说明</w:t>
      </w:r>
    </w:p>
    <w:p w:rsidR="00377DAE" w:rsidRPr="001A53AF" w:rsidRDefault="00377DAE">
      <w:pPr>
        <w:spacing w:line="400" w:lineRule="exact"/>
        <w:jc w:val="center"/>
        <w:outlineLvl w:val="0"/>
        <w:rPr>
          <w:rFonts w:ascii="楷体_GB2312" w:eastAsia="楷体_GB2312"/>
          <w:b/>
          <w:sz w:val="28"/>
          <w:szCs w:val="28"/>
        </w:rPr>
      </w:pPr>
    </w:p>
    <w:p w:rsidR="003548D1" w:rsidRPr="00E70FBD" w:rsidRDefault="003548D1" w:rsidP="003548D1">
      <w:pPr>
        <w:spacing w:line="400" w:lineRule="exact"/>
        <w:rPr>
          <w:rFonts w:ascii="黑体" w:eastAsia="黑体" w:hAnsi="黑体"/>
          <w:sz w:val="28"/>
          <w:szCs w:val="28"/>
        </w:rPr>
      </w:pPr>
      <w:r w:rsidRPr="00E70FBD">
        <w:rPr>
          <w:rFonts w:ascii="黑体" w:eastAsia="黑体" w:hAnsi="黑体" w:hint="eastAsia"/>
          <w:sz w:val="28"/>
          <w:szCs w:val="28"/>
        </w:rPr>
        <w:t>一、项目概述</w:t>
      </w:r>
    </w:p>
    <w:p w:rsidR="003548D1" w:rsidRDefault="003548D1" w:rsidP="00F12543">
      <w:pPr>
        <w:pStyle w:val="Default"/>
        <w:spacing w:line="400" w:lineRule="exact"/>
        <w:rPr>
          <w:rFonts w:asciiTheme="majorEastAsia" w:eastAsiaTheme="majorEastAsia" w:hAnsiTheme="majorEastAsia" w:cs="Times New Roman"/>
          <w:color w:val="000000" w:themeColor="text1"/>
          <w:kern w:val="2"/>
          <w:szCs w:val="22"/>
        </w:rPr>
      </w:pPr>
      <w:r w:rsidRPr="00E70FBD">
        <w:rPr>
          <w:rFonts w:ascii="宋体" w:hAnsi="宋体" w:cs="Times New Roman" w:hint="eastAsia"/>
          <w:color w:val="000000" w:themeColor="text1"/>
          <w:kern w:val="2"/>
          <w:szCs w:val="22"/>
        </w:rPr>
        <w:t xml:space="preserve">  </w:t>
      </w:r>
      <w:r w:rsidRPr="00F12543">
        <w:rPr>
          <w:rFonts w:asciiTheme="majorEastAsia" w:eastAsiaTheme="majorEastAsia" w:hAnsiTheme="majorEastAsia" w:cs="Times New Roman" w:hint="eastAsia"/>
          <w:color w:val="000000" w:themeColor="text1"/>
          <w:kern w:val="2"/>
          <w:szCs w:val="22"/>
        </w:rPr>
        <w:t xml:space="preserve"> </w:t>
      </w:r>
      <w:r w:rsidR="00C22C06" w:rsidRPr="000A3955">
        <w:rPr>
          <w:rFonts w:asciiTheme="majorEastAsia" w:eastAsiaTheme="majorEastAsia" w:hAnsiTheme="majorEastAsia" w:cs="Times New Roman" w:hint="eastAsia"/>
          <w:color w:val="auto"/>
          <w:kern w:val="2"/>
          <w:szCs w:val="22"/>
        </w:rPr>
        <w:t>本项目</w:t>
      </w:r>
      <w:r w:rsidRPr="000A3955">
        <w:rPr>
          <w:rFonts w:asciiTheme="majorEastAsia" w:eastAsiaTheme="majorEastAsia" w:hAnsiTheme="majorEastAsia" w:cs="Times New Roman" w:hint="eastAsia"/>
          <w:color w:val="000000" w:themeColor="text1"/>
          <w:kern w:val="2"/>
          <w:szCs w:val="22"/>
        </w:rPr>
        <w:t>需采购</w:t>
      </w:r>
      <w:proofErr w:type="gramStart"/>
      <w:r w:rsidRPr="000A3955">
        <w:rPr>
          <w:rFonts w:asciiTheme="majorEastAsia" w:eastAsiaTheme="majorEastAsia" w:hAnsiTheme="majorEastAsia" w:cs="Times New Roman" w:hint="eastAsia"/>
          <w:color w:val="000000" w:themeColor="text1"/>
          <w:kern w:val="2"/>
          <w:szCs w:val="22"/>
        </w:rPr>
        <w:t>一</w:t>
      </w:r>
      <w:proofErr w:type="gramEnd"/>
      <w:r w:rsidRPr="000A3955">
        <w:rPr>
          <w:rFonts w:asciiTheme="majorEastAsia" w:eastAsiaTheme="majorEastAsia" w:hAnsiTheme="majorEastAsia" w:cs="Times New Roman" w:hint="eastAsia"/>
          <w:color w:val="000000" w:themeColor="text1"/>
          <w:kern w:val="2"/>
          <w:szCs w:val="22"/>
        </w:rPr>
        <w:t>批办公家</w:t>
      </w:r>
      <w:r w:rsidRPr="00F12543">
        <w:rPr>
          <w:rFonts w:asciiTheme="majorEastAsia" w:eastAsiaTheme="majorEastAsia" w:hAnsiTheme="majorEastAsia" w:cs="Times New Roman" w:hint="eastAsia"/>
          <w:color w:val="000000" w:themeColor="text1"/>
          <w:kern w:val="2"/>
          <w:szCs w:val="22"/>
        </w:rPr>
        <w:t>具(办公桌椅、文件柜、档案柜、茶水柜、沙发、茶几等)及会议室桌椅。</w:t>
      </w:r>
    </w:p>
    <w:p w:rsidR="00F12543" w:rsidRPr="00F12543" w:rsidRDefault="00F12543" w:rsidP="00F12543">
      <w:pPr>
        <w:pStyle w:val="Default"/>
        <w:spacing w:line="400" w:lineRule="exact"/>
        <w:rPr>
          <w:rFonts w:asciiTheme="majorEastAsia" w:eastAsiaTheme="majorEastAsia" w:hAnsiTheme="majorEastAsia" w:cs="Times New Roman"/>
          <w:color w:val="000000" w:themeColor="text1"/>
          <w:kern w:val="2"/>
          <w:szCs w:val="22"/>
        </w:rPr>
      </w:pPr>
    </w:p>
    <w:p w:rsidR="003548D1" w:rsidRPr="001A3A88" w:rsidRDefault="003548D1" w:rsidP="003548D1">
      <w:pPr>
        <w:spacing w:line="400" w:lineRule="exact"/>
        <w:rPr>
          <w:rFonts w:ascii="黑体" w:eastAsia="黑体" w:hAnsi="黑体"/>
          <w:sz w:val="28"/>
          <w:szCs w:val="28"/>
        </w:rPr>
      </w:pPr>
      <w:r w:rsidRPr="001A3A88">
        <w:rPr>
          <w:rFonts w:ascii="黑体" w:eastAsia="黑体" w:hAnsi="黑体" w:hint="eastAsia"/>
          <w:sz w:val="28"/>
          <w:szCs w:val="28"/>
        </w:rPr>
        <w:t>二、主要技术参数与性能指标要求：</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（一）设备采购清单：详见附件《</w:t>
      </w:r>
      <w:r w:rsidRPr="00E70FBD">
        <w:rPr>
          <w:rFonts w:asciiTheme="majorEastAsia" w:eastAsiaTheme="majorEastAsia" w:hAnsiTheme="majorEastAsia" w:hint="eastAsia"/>
          <w:sz w:val="24"/>
        </w:rPr>
        <w:t>家具采购清单及材质说明</w:t>
      </w:r>
      <w:r>
        <w:rPr>
          <w:rFonts w:asciiTheme="majorEastAsia" w:eastAsiaTheme="majorEastAsia" w:hAnsiTheme="majorEastAsia" w:hint="eastAsia"/>
          <w:sz w:val="24"/>
        </w:rPr>
        <w:t>》。</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（二）</w:t>
      </w:r>
      <w:r>
        <w:rPr>
          <w:rFonts w:asciiTheme="majorEastAsia" w:eastAsiaTheme="majorEastAsia" w:hAnsiTheme="majorEastAsia"/>
          <w:sz w:val="24"/>
        </w:rPr>
        <w:t>采购文件及清单中涉及的产品品牌或型号，是采购人根据项目所要实现的功能推荐的品牌或型号，并不是限制条件，供应商可以采用不低于推荐的产品档次设计方案并参与竞争</w:t>
      </w:r>
      <w:r>
        <w:rPr>
          <w:rFonts w:asciiTheme="majorEastAsia" w:eastAsiaTheme="majorEastAsia" w:hAnsiTheme="majorEastAsia" w:hint="eastAsia"/>
          <w:sz w:val="24"/>
        </w:rPr>
        <w:t xml:space="preserve">。投标单位应根据技术说明和要求，明确所选材料和货物的型号规格和选用品牌。 </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1、提供详细设计、生产、安装调试方案及所遵循的国家标准和依据；</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2、必须在《报价明细表》中对所报产品标明详细的品牌、型号、规格、所用材料、配件、图片等主要技术指标和性能；</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3、商务及技术规格有</w:t>
      </w:r>
      <w:proofErr w:type="gramStart"/>
      <w:r>
        <w:rPr>
          <w:rFonts w:asciiTheme="majorEastAsia" w:eastAsiaTheme="majorEastAsia" w:hAnsiTheme="majorEastAsia" w:hint="eastAsia"/>
          <w:sz w:val="24"/>
        </w:rPr>
        <w:t>偏离请</w:t>
      </w:r>
      <w:proofErr w:type="gramEnd"/>
      <w:r>
        <w:rPr>
          <w:rFonts w:asciiTheme="majorEastAsia" w:eastAsiaTheme="majorEastAsia" w:hAnsiTheme="majorEastAsia" w:hint="eastAsia"/>
          <w:sz w:val="24"/>
        </w:rPr>
        <w:t>说明。</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（三）材料要求（如不涉及以下内容可按相关国家标准制造，以下要求如与设备采购清单中要求不一致的以设备采购清单要求为准）：</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1、家具必须满足的要求：</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家具应按相关国家标准和行业标准进行设计和制造。本技术规格书使用的标准参见所列技术标准。</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强制性标准</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GB 18580-2001  室内装饰装修材料   人造板及其制品中甲醛释放限量 </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GB 18581-2001  室内装饰装修材料   溶剂型木器涂料中有害物质限量 </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 18583-2001  室内装饰装修材料   胶粘剂中有害物质限量</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 18584-2001  室内装饰装修材料   木家具中有害物质限量</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质量及技术标准</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GB/T 3324-1995     </w:t>
      </w:r>
      <w:r>
        <w:rPr>
          <w:rFonts w:asciiTheme="majorEastAsia" w:eastAsiaTheme="majorEastAsia" w:hAnsiTheme="majorEastAsia" w:hint="eastAsia"/>
          <w:sz w:val="24"/>
        </w:rPr>
        <w:tab/>
        <w:t>木家具通用技术条件</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GB/T 15102-94       “浸渍胶膜纸饰面刨花板”优品标准</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GB/T 3325-1995   　</w:t>
      </w:r>
      <w:r>
        <w:rPr>
          <w:rFonts w:asciiTheme="majorEastAsia" w:eastAsiaTheme="majorEastAsia" w:hAnsiTheme="majorEastAsia" w:hint="eastAsia"/>
          <w:sz w:val="24"/>
        </w:rPr>
        <w:tab/>
        <w:t>金属家具通用技术条件</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GB/T 3327     </w:t>
      </w:r>
      <w:r>
        <w:rPr>
          <w:rFonts w:asciiTheme="majorEastAsia" w:eastAsiaTheme="majorEastAsia" w:hAnsiTheme="majorEastAsia" w:hint="eastAsia"/>
          <w:sz w:val="24"/>
        </w:rPr>
        <w:tab/>
        <w:t xml:space="preserve">    家具  柜类主要尺寸</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QB/T1951.1    　</w:t>
      </w:r>
      <w:r>
        <w:rPr>
          <w:rFonts w:asciiTheme="majorEastAsia" w:eastAsiaTheme="majorEastAsia" w:hAnsiTheme="majorEastAsia" w:hint="eastAsia"/>
          <w:sz w:val="24"/>
        </w:rPr>
        <w:tab/>
        <w:t xml:space="preserve">    木家具　质量检验及质量评定</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QB/T 1241　　 </w:t>
      </w:r>
      <w:r>
        <w:rPr>
          <w:rFonts w:asciiTheme="majorEastAsia" w:eastAsiaTheme="majorEastAsia" w:hAnsiTheme="majorEastAsia" w:hint="eastAsia"/>
          <w:sz w:val="24"/>
        </w:rPr>
        <w:tab/>
        <w:t xml:space="preserve">    家具五金　  家具拉手安装尺寸</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QB/T 2454            家具</w:t>
      </w:r>
      <w:proofErr w:type="gramStart"/>
      <w:r>
        <w:rPr>
          <w:rFonts w:asciiTheme="majorEastAsia" w:eastAsiaTheme="majorEastAsia" w:hAnsiTheme="majorEastAsia" w:hint="eastAsia"/>
          <w:sz w:val="24"/>
        </w:rPr>
        <w:t xml:space="preserve">五金　　</w:t>
      </w:r>
      <w:proofErr w:type="gramEnd"/>
      <w:r>
        <w:rPr>
          <w:rFonts w:asciiTheme="majorEastAsia" w:eastAsiaTheme="majorEastAsia" w:hAnsiTheme="majorEastAsia" w:hint="eastAsia"/>
          <w:sz w:val="24"/>
        </w:rPr>
        <w:t>抽屉导轨　要求和检验</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lastRenderedPageBreak/>
        <w:t>GB/T 5296.6-2004     消费品使用说明</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QB/T 1242—1991　　</w:t>
      </w:r>
      <w:proofErr w:type="gramStart"/>
      <w:r>
        <w:rPr>
          <w:rFonts w:asciiTheme="majorEastAsia" w:eastAsiaTheme="majorEastAsia" w:hAnsiTheme="majorEastAsia" w:hint="eastAsia"/>
          <w:sz w:val="24"/>
        </w:rPr>
        <w:t xml:space="preserve">　</w:t>
      </w:r>
      <w:proofErr w:type="gramEnd"/>
      <w:r>
        <w:rPr>
          <w:rFonts w:asciiTheme="majorEastAsia" w:eastAsiaTheme="majorEastAsia" w:hAnsiTheme="majorEastAsia" w:hint="eastAsia"/>
          <w:sz w:val="24"/>
        </w:rPr>
        <w:t xml:space="preserve">家具标准—家具五金 </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除另有注明外，本工程须符合设计、图纸和相关国家、地方及行业标准，主要包括但不限于：</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GB/T 3324—1995     木家具通用技术条件</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 6566—2001       建筑材料放射性核素限量</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GB/T 10357.1—1989  家具力学性能试验  </w:t>
      </w:r>
      <w:proofErr w:type="gramStart"/>
      <w:r>
        <w:rPr>
          <w:rFonts w:asciiTheme="majorEastAsia" w:eastAsiaTheme="majorEastAsia" w:hAnsiTheme="majorEastAsia" w:hint="eastAsia"/>
          <w:sz w:val="24"/>
        </w:rPr>
        <w:t>桌类强度</w:t>
      </w:r>
      <w:proofErr w:type="gramEnd"/>
      <w:r>
        <w:rPr>
          <w:rFonts w:asciiTheme="majorEastAsia" w:eastAsiaTheme="majorEastAsia" w:hAnsiTheme="majorEastAsia" w:hint="eastAsia"/>
          <w:sz w:val="24"/>
        </w:rPr>
        <w:t>和耐久性</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GB/T 10357.4—1989  家具力学性能试验  柜类稳定性</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GB/T 10357.5—1989  家具力学性能试验  柜类强度和耐久性</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GB/T 17657—1999    人造板及饰面人造板理化性能试验方法</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 18580—2001      室内装饰装修材料  人造板及其制品中甲醛释放限量</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GB 18584—2001      室内装饰装修材料  木家具中有害物质限量</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投标人应提供绿色环保家具，所使用的主辅材料应符合国家E1级环保标准（详见采购清单）。</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2、力学性能：</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1）零、部件不得有断裂或豁裂。</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2）用手揿</w:t>
      </w:r>
      <w:proofErr w:type="gramStart"/>
      <w:r>
        <w:rPr>
          <w:rFonts w:asciiTheme="majorEastAsia" w:eastAsiaTheme="majorEastAsia" w:hAnsiTheme="majorEastAsia" w:hint="eastAsia"/>
          <w:sz w:val="24"/>
        </w:rPr>
        <w:t>压某些</w:t>
      </w:r>
      <w:proofErr w:type="gramEnd"/>
      <w:r>
        <w:rPr>
          <w:rFonts w:asciiTheme="majorEastAsia" w:eastAsiaTheme="majorEastAsia" w:hAnsiTheme="majorEastAsia" w:hint="eastAsia"/>
          <w:sz w:val="24"/>
        </w:rPr>
        <w:t>应为固定的部件不能出现永久性松动。</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3）零、部件不能出现严重影响使用功能的磨损和变形。</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4）五金件不能松动。</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5）活动部件（包括门类装置）的开关应灵便。</w:t>
      </w:r>
    </w:p>
    <w:p w:rsidR="003548D1" w:rsidRDefault="003548D1" w:rsidP="003548D1">
      <w:pPr>
        <w:widowControl/>
        <w:spacing w:line="400" w:lineRule="exact"/>
        <w:ind w:firstLineChars="200" w:firstLine="480"/>
        <w:jc w:val="left"/>
        <w:rPr>
          <w:rFonts w:asciiTheme="majorEastAsia" w:eastAsiaTheme="majorEastAsia" w:hAnsiTheme="majorEastAsia"/>
          <w:b/>
          <w:sz w:val="24"/>
        </w:rPr>
      </w:pPr>
      <w:r>
        <w:rPr>
          <w:rFonts w:asciiTheme="majorEastAsia" w:eastAsiaTheme="majorEastAsia" w:hAnsiTheme="majorEastAsia" w:hint="eastAsia"/>
          <w:sz w:val="24"/>
        </w:rPr>
        <w:t>（四）说明</w:t>
      </w:r>
      <w:r>
        <w:rPr>
          <w:rFonts w:asciiTheme="majorEastAsia" w:eastAsiaTheme="majorEastAsia" w:hAnsiTheme="majorEastAsia" w:hint="eastAsia"/>
          <w:b/>
          <w:sz w:val="24"/>
        </w:rPr>
        <w:t>：</w:t>
      </w:r>
    </w:p>
    <w:p w:rsidR="003548D1" w:rsidRDefault="003548D1" w:rsidP="003548D1">
      <w:pPr>
        <w:widowControl/>
        <w:spacing w:line="400" w:lineRule="exact"/>
        <w:ind w:firstLineChars="200" w:firstLine="480"/>
        <w:jc w:val="left"/>
        <w:rPr>
          <w:rFonts w:asciiTheme="majorEastAsia" w:eastAsiaTheme="majorEastAsia" w:hAnsiTheme="majorEastAsia"/>
          <w:b/>
          <w:sz w:val="24"/>
        </w:rPr>
      </w:pPr>
      <w:r>
        <w:rPr>
          <w:rFonts w:asciiTheme="majorEastAsia" w:eastAsiaTheme="majorEastAsia" w:hAnsiTheme="majorEastAsia" w:hint="eastAsia"/>
          <w:sz w:val="24"/>
        </w:rPr>
        <w:t>（1）对供应商投标产品的要求</w:t>
      </w:r>
      <w:r>
        <w:rPr>
          <w:rFonts w:asciiTheme="majorEastAsia" w:eastAsiaTheme="majorEastAsia" w:hAnsiTheme="majorEastAsia" w:hint="eastAsia"/>
          <w:b/>
          <w:sz w:val="24"/>
        </w:rPr>
        <w:t>：</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A、所投产品的颜色和款式应参考采购清单提供的彩色图片；</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B、所投产品材质必须符合或高于招标文件要求。如采用与招标要求不一致且主观认为高于招标文件要求的材质，则应当在投标文件中详细描述，且必须提供相关证明文件，或者相关的国家技术规范，但供应商</w:t>
      </w:r>
      <w:proofErr w:type="gramStart"/>
      <w:r>
        <w:rPr>
          <w:rFonts w:asciiTheme="majorEastAsia" w:eastAsiaTheme="majorEastAsia" w:hAnsiTheme="majorEastAsia" w:hint="eastAsia"/>
          <w:sz w:val="24"/>
        </w:rPr>
        <w:t>应承担被评委</w:t>
      </w:r>
      <w:proofErr w:type="gramEnd"/>
      <w:r>
        <w:rPr>
          <w:rFonts w:asciiTheme="majorEastAsia" w:eastAsiaTheme="majorEastAsia" w:hAnsiTheme="majorEastAsia" w:hint="eastAsia"/>
          <w:sz w:val="24"/>
        </w:rPr>
        <w:t>否定的风险；</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C、所投产品的物理尺寸、生产加工工艺在不影响产品的功能特点和整体结构的基础上，允许适度偏离，但应当在投标文件详细描述，偏离是否适度、是否科学合理，将由评委综合评价，供应商</w:t>
      </w:r>
      <w:proofErr w:type="gramStart"/>
      <w:r>
        <w:rPr>
          <w:rFonts w:asciiTheme="majorEastAsia" w:eastAsiaTheme="majorEastAsia" w:hAnsiTheme="majorEastAsia" w:hint="eastAsia"/>
          <w:sz w:val="24"/>
        </w:rPr>
        <w:t>应承担被判定</w:t>
      </w:r>
      <w:proofErr w:type="gramEnd"/>
      <w:r>
        <w:rPr>
          <w:rFonts w:asciiTheme="majorEastAsia" w:eastAsiaTheme="majorEastAsia" w:hAnsiTheme="majorEastAsia" w:hint="eastAsia"/>
          <w:sz w:val="24"/>
        </w:rPr>
        <w:t>为偏离度过大，已影响产品功能特点和整体结构的风险；</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D、所投产品的整体结构、连接结构原则上不允许偏离，如供应商主观认为在尊重采购单位要求的基础上进行了市场主流化或个性化设计调整的，则应当在投标文件中详细的描述，且必须提供客观的书面依据予以佐证，并承担被评委否定的风险；</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E、所投产品所用零配件必须符合或高于招标文件要求。</w:t>
      </w:r>
    </w:p>
    <w:p w:rsidR="003548D1" w:rsidRDefault="003548D1" w:rsidP="003548D1">
      <w:pPr>
        <w:spacing w:line="400" w:lineRule="exact"/>
        <w:ind w:firstLineChars="200" w:firstLine="480"/>
        <w:rPr>
          <w:rFonts w:asciiTheme="majorEastAsia" w:eastAsiaTheme="majorEastAsia" w:hAnsiTheme="majorEastAsia"/>
          <w:color w:val="FF0000"/>
          <w:sz w:val="24"/>
        </w:rPr>
      </w:pPr>
      <w:r>
        <w:rPr>
          <w:rFonts w:asciiTheme="majorEastAsia" w:eastAsiaTheme="majorEastAsia" w:hAnsiTheme="majorEastAsia" w:hint="eastAsia"/>
          <w:sz w:val="24"/>
        </w:rPr>
        <w:t>（2）供应商可对现场进行勘查（不统一组织、因供应商不进行现场勘查造成辅材附</w:t>
      </w:r>
      <w:r>
        <w:rPr>
          <w:rFonts w:asciiTheme="majorEastAsia" w:eastAsiaTheme="majorEastAsia" w:hAnsiTheme="majorEastAsia" w:hint="eastAsia"/>
          <w:sz w:val="24"/>
        </w:rPr>
        <w:lastRenderedPageBreak/>
        <w:t>件费用计算不准等的后果均由供应商负责，现场勘查联系人及电话：陈培  13515199392）；</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3）本项目为交钥匙工程，清单中所列除家具确定的设备外的施工工程量有可能增加或减少，投标单位必须根据现场勘察情况形成准确的投标方案，采购单位在工程结束后不再进行审计，也不支付中标价以外的任何费用。</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（五）安装：</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（1）中标单位安装时必须由相关上岗资质的人员负责，否则视为违约。</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（2）中标单位须承诺听从采购单位指挥，无偿配合其他单位的安装、调试工作。</w:t>
      </w:r>
    </w:p>
    <w:p w:rsidR="003548D1" w:rsidRDefault="003548D1" w:rsidP="003548D1">
      <w:pPr>
        <w:widowControl/>
        <w:spacing w:line="4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（3）中标单位安装及搬运家具时，如造成电梯间及室内已完装饰工程的损坏，由中标单位负责维修，费用自理。</w:t>
      </w:r>
    </w:p>
    <w:p w:rsidR="003548D1" w:rsidRDefault="003548D1" w:rsidP="003548D1">
      <w:pPr>
        <w:widowControl/>
        <w:spacing w:line="400" w:lineRule="exact"/>
        <w:ind w:left="480" w:hangingChars="200" w:hanging="480"/>
        <w:jc w:val="left"/>
        <w:rPr>
          <w:rFonts w:ascii="楷体_GB2312" w:eastAsia="楷体_GB2312"/>
          <w:sz w:val="24"/>
        </w:rPr>
      </w:pPr>
    </w:p>
    <w:p w:rsidR="003548D1" w:rsidRDefault="003548D1" w:rsidP="003548D1">
      <w:pPr>
        <w:spacing w:line="400" w:lineRule="exact"/>
        <w:rPr>
          <w:rFonts w:ascii="黑体" w:eastAsia="黑体" w:hAnsi="黑体"/>
          <w:sz w:val="28"/>
          <w:szCs w:val="28"/>
        </w:rPr>
      </w:pPr>
      <w:r>
        <w:rPr>
          <w:rFonts w:ascii="黑体" w:eastAsia="黑体" w:hAnsi="黑体" w:hint="eastAsia"/>
          <w:sz w:val="28"/>
          <w:szCs w:val="28"/>
        </w:rPr>
        <w:t>三、交货（完工）时间：</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合同签订</w:t>
      </w:r>
      <w:r w:rsidRPr="008A67DC">
        <w:rPr>
          <w:rFonts w:asciiTheme="majorEastAsia" w:eastAsiaTheme="majorEastAsia" w:hAnsiTheme="majorEastAsia" w:hint="eastAsia"/>
          <w:sz w:val="24"/>
        </w:rPr>
        <w:t>后</w:t>
      </w:r>
      <w:r w:rsidR="008A67DC" w:rsidRPr="008A67DC">
        <w:rPr>
          <w:rFonts w:asciiTheme="majorEastAsia" w:eastAsiaTheme="majorEastAsia" w:hAnsiTheme="majorEastAsia" w:hint="eastAsia"/>
          <w:sz w:val="24"/>
        </w:rPr>
        <w:t>30</w:t>
      </w:r>
      <w:r w:rsidRPr="008A67DC">
        <w:rPr>
          <w:rFonts w:asciiTheme="majorEastAsia" w:eastAsiaTheme="majorEastAsia" w:hAnsiTheme="majorEastAsia" w:hint="eastAsia"/>
          <w:sz w:val="24"/>
        </w:rPr>
        <w:t>天内完成供货及安装工作。各投标</w:t>
      </w:r>
      <w:r>
        <w:rPr>
          <w:rFonts w:asciiTheme="majorEastAsia" w:eastAsiaTheme="majorEastAsia" w:hAnsiTheme="majorEastAsia" w:hint="eastAsia"/>
          <w:sz w:val="24"/>
        </w:rPr>
        <w:t>单位根据自身情况报出最早供货及安装日期。</w:t>
      </w:r>
    </w:p>
    <w:p w:rsidR="003548D1" w:rsidRDefault="003548D1" w:rsidP="003548D1">
      <w:pPr>
        <w:spacing w:line="400" w:lineRule="exact"/>
        <w:rPr>
          <w:rFonts w:ascii="楷体_GB2312" w:eastAsia="楷体_GB2312"/>
          <w:sz w:val="24"/>
        </w:rPr>
      </w:pPr>
    </w:p>
    <w:p w:rsidR="003548D1" w:rsidRDefault="003548D1" w:rsidP="003548D1">
      <w:pPr>
        <w:spacing w:line="400" w:lineRule="exact"/>
        <w:rPr>
          <w:rFonts w:asciiTheme="majorEastAsia" w:eastAsiaTheme="majorEastAsia" w:hAnsiTheme="majorEastAsia"/>
          <w:sz w:val="24"/>
        </w:rPr>
      </w:pPr>
      <w:r>
        <w:rPr>
          <w:rFonts w:ascii="黑体" w:eastAsia="黑体" w:hAnsi="黑体" w:hint="eastAsia"/>
          <w:sz w:val="28"/>
          <w:szCs w:val="28"/>
        </w:rPr>
        <w:t>四、交货（服务）地点：</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采购单位指定地点。</w:t>
      </w:r>
    </w:p>
    <w:p w:rsidR="003548D1" w:rsidRDefault="003548D1" w:rsidP="003548D1">
      <w:pPr>
        <w:spacing w:line="400" w:lineRule="exact"/>
        <w:rPr>
          <w:rFonts w:ascii="楷体_GB2312" w:eastAsia="楷体_GB2312"/>
          <w:sz w:val="24"/>
        </w:rPr>
      </w:pPr>
    </w:p>
    <w:p w:rsidR="003548D1" w:rsidRDefault="003548D1" w:rsidP="003548D1">
      <w:pPr>
        <w:spacing w:line="400" w:lineRule="exact"/>
        <w:rPr>
          <w:rFonts w:ascii="黑体" w:eastAsia="黑体" w:hAnsi="黑体"/>
          <w:sz w:val="28"/>
          <w:szCs w:val="28"/>
        </w:rPr>
      </w:pPr>
      <w:r>
        <w:rPr>
          <w:rFonts w:ascii="黑体" w:eastAsia="黑体" w:hAnsi="黑体" w:hint="eastAsia"/>
          <w:sz w:val="28"/>
          <w:szCs w:val="28"/>
        </w:rPr>
        <w:t>五、质量保证及服务：</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1、质量保证：验收合格起免费保修不低于</w:t>
      </w:r>
      <w:r w:rsidR="00D81B43">
        <w:rPr>
          <w:rFonts w:asciiTheme="majorEastAsia" w:eastAsiaTheme="majorEastAsia" w:hAnsiTheme="majorEastAsia" w:hint="eastAsia"/>
          <w:sz w:val="24"/>
        </w:rPr>
        <w:t>2</w:t>
      </w:r>
      <w:r>
        <w:rPr>
          <w:rFonts w:asciiTheme="majorEastAsia" w:eastAsiaTheme="majorEastAsia" w:hAnsiTheme="majorEastAsia" w:hint="eastAsia"/>
          <w:sz w:val="24"/>
        </w:rPr>
        <w:t>年</w:t>
      </w:r>
      <w:r w:rsidR="002512BD">
        <w:rPr>
          <w:rFonts w:asciiTheme="majorEastAsia" w:eastAsiaTheme="majorEastAsia" w:hAnsiTheme="majorEastAsia" w:hint="eastAsia"/>
          <w:sz w:val="24"/>
        </w:rPr>
        <w:t>。</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中标单位必须提供10%的家具零配件。</w:t>
      </w:r>
      <w:r>
        <w:rPr>
          <w:rFonts w:asciiTheme="majorEastAsia" w:eastAsiaTheme="majorEastAsia" w:hAnsiTheme="majorEastAsia"/>
          <w:sz w:val="24"/>
        </w:rPr>
        <w:t>木家具</w:t>
      </w:r>
      <w:r>
        <w:rPr>
          <w:rFonts w:asciiTheme="majorEastAsia" w:eastAsiaTheme="majorEastAsia" w:hAnsiTheme="majorEastAsia" w:hint="eastAsia"/>
          <w:sz w:val="24"/>
        </w:rPr>
        <w:t>一年内日折旧率为</w:t>
      </w:r>
      <w:r>
        <w:rPr>
          <w:rFonts w:asciiTheme="majorEastAsia" w:eastAsiaTheme="majorEastAsia" w:hAnsiTheme="majorEastAsia"/>
          <w:sz w:val="24"/>
        </w:rPr>
        <w:t>0．1％</w:t>
      </w:r>
      <w:r>
        <w:rPr>
          <w:rFonts w:asciiTheme="majorEastAsia" w:eastAsiaTheme="majorEastAsia" w:hAnsiTheme="majorEastAsia" w:hint="eastAsia"/>
          <w:sz w:val="24"/>
        </w:rPr>
        <w:t>，如出现</w:t>
      </w:r>
      <w:r>
        <w:rPr>
          <w:rFonts w:asciiTheme="majorEastAsia" w:eastAsiaTheme="majorEastAsia" w:hAnsiTheme="majorEastAsia"/>
          <w:sz w:val="24"/>
        </w:rPr>
        <w:t>断</w:t>
      </w:r>
      <w:proofErr w:type="gramStart"/>
      <w:r>
        <w:rPr>
          <w:rFonts w:asciiTheme="majorEastAsia" w:eastAsiaTheme="majorEastAsia" w:hAnsiTheme="majorEastAsia"/>
          <w:sz w:val="24"/>
        </w:rPr>
        <w:t>榫</w:t>
      </w:r>
      <w:proofErr w:type="gramEnd"/>
      <w:r>
        <w:rPr>
          <w:rFonts w:asciiTheme="majorEastAsia" w:eastAsiaTheme="majorEastAsia" w:hAnsiTheme="majorEastAsia"/>
          <w:sz w:val="24"/>
        </w:rPr>
        <w:t>断料</w:t>
      </w:r>
      <w:r>
        <w:rPr>
          <w:rFonts w:asciiTheme="majorEastAsia" w:eastAsiaTheme="majorEastAsia" w:hAnsiTheme="majorEastAsia" w:hint="eastAsia"/>
          <w:sz w:val="24"/>
        </w:rPr>
        <w:t>、</w:t>
      </w:r>
      <w:r>
        <w:rPr>
          <w:rFonts w:asciiTheme="majorEastAsia" w:eastAsiaTheme="majorEastAsia" w:hAnsiTheme="majorEastAsia"/>
          <w:sz w:val="24"/>
        </w:rPr>
        <w:t>部位变形结构松动</w:t>
      </w:r>
      <w:r>
        <w:rPr>
          <w:rFonts w:asciiTheme="majorEastAsia" w:eastAsiaTheme="majorEastAsia" w:hAnsiTheme="majorEastAsia" w:hint="eastAsia"/>
          <w:sz w:val="24"/>
        </w:rPr>
        <w:t>、</w:t>
      </w:r>
      <w:r>
        <w:rPr>
          <w:rFonts w:asciiTheme="majorEastAsia" w:eastAsiaTheme="majorEastAsia" w:hAnsiTheme="majorEastAsia"/>
          <w:sz w:val="24"/>
        </w:rPr>
        <w:t>木料生虫</w:t>
      </w:r>
      <w:r>
        <w:rPr>
          <w:rFonts w:asciiTheme="majorEastAsia" w:eastAsiaTheme="majorEastAsia" w:hAnsiTheme="majorEastAsia" w:hint="eastAsia"/>
          <w:sz w:val="24"/>
        </w:rPr>
        <w:t>等重大质量缺陷问题</w:t>
      </w:r>
      <w:r>
        <w:rPr>
          <w:rFonts w:asciiTheme="majorEastAsia" w:eastAsiaTheme="majorEastAsia" w:hAnsiTheme="majorEastAsia"/>
          <w:sz w:val="24"/>
        </w:rPr>
        <w:t> </w:t>
      </w:r>
      <w:r>
        <w:rPr>
          <w:rFonts w:asciiTheme="majorEastAsia" w:eastAsiaTheme="majorEastAsia" w:hAnsiTheme="majorEastAsia" w:hint="eastAsia"/>
          <w:sz w:val="24"/>
        </w:rPr>
        <w:t>中标厂家予以免费包换。</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质保期自货物经验收合格之日起计算。投标单位必须</w:t>
      </w:r>
      <w:proofErr w:type="gramStart"/>
      <w:r>
        <w:rPr>
          <w:rFonts w:asciiTheme="majorEastAsia" w:eastAsiaTheme="majorEastAsia" w:hAnsiTheme="majorEastAsia" w:hint="eastAsia"/>
          <w:sz w:val="24"/>
        </w:rPr>
        <w:t>完全响应</w:t>
      </w:r>
      <w:proofErr w:type="gramEnd"/>
      <w:r>
        <w:rPr>
          <w:rFonts w:asciiTheme="majorEastAsia" w:eastAsiaTheme="majorEastAsia" w:hAnsiTheme="majorEastAsia" w:hint="eastAsia"/>
          <w:sz w:val="24"/>
        </w:rPr>
        <w:t>采购人对设备质量保证要求，并出具免费质量保证证明原件,否则将视为无效标书。设备涉及非投标单位本厂生产产品，需在竣工后（一星期内）提供原厂的对本批次产品的厂方质保文件，如不能提供，采购人将不予验收。</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2、售后服务：</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在保修期内，若出现质量问题，无条件、免费提供各种维修服务（包括零配件免费）。保修期内每年免费定期巡检与保养两次。保修期满后，实行终身跟踪维修，按最低价收取零部件费用，不收取维修费及其他费用。</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（2）中标后供应商</w:t>
      </w:r>
      <w:r>
        <w:rPr>
          <w:rFonts w:asciiTheme="majorEastAsia" w:eastAsiaTheme="majorEastAsia" w:hAnsiTheme="majorEastAsia"/>
          <w:sz w:val="24"/>
        </w:rPr>
        <w:t>在</w:t>
      </w:r>
      <w:r>
        <w:rPr>
          <w:rFonts w:asciiTheme="majorEastAsia" w:eastAsiaTheme="majorEastAsia" w:hAnsiTheme="majorEastAsia" w:hint="eastAsia"/>
          <w:sz w:val="24"/>
        </w:rPr>
        <w:t>江阴必须</w:t>
      </w:r>
      <w:r>
        <w:rPr>
          <w:rFonts w:asciiTheme="majorEastAsia" w:eastAsiaTheme="majorEastAsia" w:hAnsiTheme="majorEastAsia"/>
          <w:sz w:val="24"/>
        </w:rPr>
        <w:t>设</w:t>
      </w:r>
      <w:r>
        <w:rPr>
          <w:rFonts w:asciiTheme="majorEastAsia" w:eastAsiaTheme="majorEastAsia" w:hAnsiTheme="majorEastAsia" w:hint="eastAsia"/>
          <w:sz w:val="24"/>
        </w:rPr>
        <w:t>立售后及</w:t>
      </w:r>
      <w:r>
        <w:rPr>
          <w:rFonts w:asciiTheme="majorEastAsia" w:eastAsiaTheme="majorEastAsia" w:hAnsiTheme="majorEastAsia"/>
          <w:sz w:val="24"/>
        </w:rPr>
        <w:t>维修服务机构</w:t>
      </w:r>
      <w:r>
        <w:rPr>
          <w:rFonts w:asciiTheme="majorEastAsia" w:eastAsiaTheme="majorEastAsia" w:hAnsiTheme="majorEastAsia" w:hint="eastAsia"/>
          <w:sz w:val="24"/>
        </w:rPr>
        <w:t>（可授权）</w:t>
      </w:r>
      <w:r>
        <w:rPr>
          <w:rFonts w:asciiTheme="majorEastAsia" w:eastAsiaTheme="majorEastAsia" w:hAnsiTheme="majorEastAsia"/>
          <w:sz w:val="24"/>
        </w:rPr>
        <w:t>，</w:t>
      </w:r>
      <w:r>
        <w:rPr>
          <w:rFonts w:asciiTheme="majorEastAsia" w:eastAsiaTheme="majorEastAsia" w:hAnsiTheme="majorEastAsia" w:hint="eastAsia"/>
          <w:sz w:val="24"/>
        </w:rPr>
        <w:t>并向采购方提供江阴地区的售后服务机构详细书面资料（包括机构名称、地址、有</w:t>
      </w:r>
      <w:proofErr w:type="gramStart"/>
      <w:r>
        <w:rPr>
          <w:rFonts w:asciiTheme="majorEastAsia" w:eastAsiaTheme="majorEastAsia" w:hAnsiTheme="majorEastAsia" w:hint="eastAsia"/>
          <w:sz w:val="24"/>
        </w:rPr>
        <w:t>社保证明</w:t>
      </w:r>
      <w:proofErr w:type="gramEnd"/>
      <w:r>
        <w:rPr>
          <w:rFonts w:asciiTheme="majorEastAsia" w:eastAsiaTheme="majorEastAsia" w:hAnsiTheme="majorEastAsia" w:hint="eastAsia"/>
          <w:sz w:val="24"/>
        </w:rPr>
        <w:t>的人员设置情况、联系电话、传真等，均须加盖投标单位公章）</w:t>
      </w:r>
      <w:r>
        <w:rPr>
          <w:rFonts w:asciiTheme="majorEastAsia" w:eastAsiaTheme="majorEastAsia" w:hAnsiTheme="majorEastAsia"/>
          <w:sz w:val="24"/>
        </w:rPr>
        <w:t>，</w:t>
      </w:r>
      <w:r>
        <w:rPr>
          <w:rFonts w:asciiTheme="majorEastAsia" w:eastAsiaTheme="majorEastAsia" w:hAnsiTheme="majorEastAsia" w:hint="eastAsia"/>
          <w:sz w:val="24"/>
        </w:rPr>
        <w:t>维修机构应</w:t>
      </w:r>
      <w:r>
        <w:rPr>
          <w:rFonts w:asciiTheme="majorEastAsia" w:eastAsiaTheme="majorEastAsia" w:hAnsiTheme="majorEastAsia"/>
          <w:sz w:val="24"/>
        </w:rPr>
        <w:t>有</w:t>
      </w:r>
      <w:r>
        <w:rPr>
          <w:rFonts w:asciiTheme="majorEastAsia" w:eastAsiaTheme="majorEastAsia" w:hAnsiTheme="majorEastAsia" w:hint="eastAsia"/>
          <w:sz w:val="24"/>
        </w:rPr>
        <w:t>2名以上</w:t>
      </w:r>
      <w:r>
        <w:rPr>
          <w:rFonts w:asciiTheme="majorEastAsia" w:eastAsiaTheme="majorEastAsia" w:hAnsiTheme="majorEastAsia"/>
          <w:sz w:val="24"/>
        </w:rPr>
        <w:t>常驻维修人员</w:t>
      </w:r>
      <w:r>
        <w:rPr>
          <w:rFonts w:asciiTheme="majorEastAsia" w:eastAsiaTheme="majorEastAsia" w:hAnsiTheme="majorEastAsia" w:hint="eastAsia"/>
          <w:sz w:val="24"/>
        </w:rPr>
        <w:t>。</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Pr>
          <w:rFonts w:asciiTheme="majorEastAsia" w:eastAsiaTheme="majorEastAsia" w:hAnsiTheme="majorEastAsia"/>
          <w:sz w:val="24"/>
        </w:rPr>
        <w:t>采购人报修后，不论是否工作日，</w:t>
      </w:r>
      <w:r>
        <w:rPr>
          <w:rFonts w:asciiTheme="majorEastAsia" w:eastAsiaTheme="majorEastAsia" w:hAnsiTheme="majorEastAsia" w:hint="eastAsia"/>
          <w:sz w:val="24"/>
        </w:rPr>
        <w:t>中标人服务响应时间均为：1小时内响应，2</w:t>
      </w:r>
      <w:r w:rsidR="00C11DBF">
        <w:rPr>
          <w:rFonts w:asciiTheme="majorEastAsia" w:eastAsiaTheme="majorEastAsia" w:hAnsiTheme="majorEastAsia" w:hint="eastAsia"/>
          <w:sz w:val="24"/>
        </w:rPr>
        <w:t>4</w:t>
      </w:r>
      <w:r>
        <w:rPr>
          <w:rFonts w:asciiTheme="majorEastAsia" w:eastAsiaTheme="majorEastAsia" w:hAnsiTheme="majorEastAsia" w:hint="eastAsia"/>
          <w:sz w:val="24"/>
        </w:rPr>
        <w:t>小时内到现场并解决问题。</w:t>
      </w:r>
      <w:r>
        <w:rPr>
          <w:rFonts w:asciiTheme="majorEastAsia" w:eastAsiaTheme="majorEastAsia" w:hAnsiTheme="majorEastAsia"/>
          <w:sz w:val="24"/>
        </w:rPr>
        <w:t>特殊情况双方协商解决（如更换零配件）。</w:t>
      </w:r>
    </w:p>
    <w:p w:rsidR="003548D1" w:rsidRDefault="003548D1" w:rsidP="003548D1">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4、投标人应按其投标文件中的承诺，进行其他售后服务工作。</w:t>
      </w:r>
    </w:p>
    <w:p w:rsidR="00F12543" w:rsidRDefault="00F12543" w:rsidP="003548D1">
      <w:pPr>
        <w:spacing w:line="400" w:lineRule="exact"/>
        <w:ind w:firstLineChars="200" w:firstLine="480"/>
        <w:rPr>
          <w:rFonts w:asciiTheme="minorEastAsia" w:eastAsiaTheme="minorEastAsia" w:hAnsiTheme="minorEastAsia"/>
          <w:bCs/>
          <w:sz w:val="24"/>
        </w:rPr>
      </w:pPr>
    </w:p>
    <w:p w:rsidR="003548D1" w:rsidRDefault="003548D1" w:rsidP="003548D1">
      <w:pPr>
        <w:spacing w:line="400" w:lineRule="exact"/>
        <w:rPr>
          <w:rFonts w:ascii="黑体" w:eastAsia="黑体" w:hAnsi="黑体"/>
          <w:sz w:val="28"/>
          <w:szCs w:val="28"/>
        </w:rPr>
      </w:pPr>
      <w:r>
        <w:rPr>
          <w:rFonts w:ascii="黑体" w:eastAsia="黑体" w:hAnsi="黑体" w:hint="eastAsia"/>
          <w:sz w:val="28"/>
          <w:szCs w:val="28"/>
        </w:rPr>
        <w:t>六、付款方式：</w:t>
      </w:r>
    </w:p>
    <w:p w:rsidR="003548D1" w:rsidRDefault="003548D1" w:rsidP="003548D1">
      <w:pPr>
        <w:spacing w:line="400" w:lineRule="exact"/>
        <w:rPr>
          <w:rFonts w:asciiTheme="minorEastAsia" w:eastAsiaTheme="minorEastAsia" w:hAnsiTheme="minorEastAsia"/>
          <w:sz w:val="24"/>
        </w:rPr>
      </w:pPr>
      <w:r>
        <w:rPr>
          <w:rFonts w:asciiTheme="minorEastAsia" w:eastAsiaTheme="minorEastAsia" w:hAnsiTheme="minorEastAsia" w:hint="eastAsia"/>
          <w:sz w:val="24"/>
        </w:rPr>
        <w:t>产品到货并安装结束验收合格后付款至合同价款的90%，余款10%一年后一次性付清。</w:t>
      </w:r>
    </w:p>
    <w:p w:rsidR="00F12543" w:rsidRPr="002D1940" w:rsidRDefault="00F12543" w:rsidP="003548D1">
      <w:pPr>
        <w:spacing w:line="400" w:lineRule="exact"/>
        <w:rPr>
          <w:rFonts w:ascii="宋体" w:hAnsi="宋体"/>
          <w:sz w:val="24"/>
        </w:rPr>
      </w:pPr>
    </w:p>
    <w:p w:rsidR="003548D1" w:rsidRDefault="003548D1" w:rsidP="003548D1">
      <w:pPr>
        <w:spacing w:line="400" w:lineRule="exact"/>
        <w:rPr>
          <w:rFonts w:ascii="黑体" w:eastAsia="黑体" w:hAnsi="黑体"/>
          <w:sz w:val="28"/>
          <w:szCs w:val="28"/>
        </w:rPr>
      </w:pPr>
      <w:r>
        <w:rPr>
          <w:rFonts w:ascii="黑体" w:eastAsia="黑体" w:hAnsi="黑体" w:hint="eastAsia"/>
          <w:sz w:val="28"/>
          <w:szCs w:val="28"/>
        </w:rPr>
        <w:t>七、有关说明</w:t>
      </w:r>
      <w:bookmarkStart w:id="42" w:name="四．合同书"/>
      <w:bookmarkEnd w:id="42"/>
    </w:p>
    <w:p w:rsidR="003548D1" w:rsidRDefault="003548D1" w:rsidP="003548D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1、公开招标为一次性报价，报价内容必须报全，不得漏项。</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2、</w:t>
      </w:r>
      <w:r>
        <w:rPr>
          <w:rFonts w:asciiTheme="minorEastAsia" w:eastAsiaTheme="minorEastAsia" w:hAnsiTheme="minorEastAsia" w:hint="eastAsia"/>
          <w:bCs/>
          <w:sz w:val="24"/>
        </w:rPr>
        <w:t>合同总价（即投标最终价）包括全部货物和服务的报价，应包括所投设备及其备品、备件和专用工具费用、税费及包装、运至最终目的地的运输、保险、安装、检测验收、调试、技术支持与培训、售后服务与维保及相关劳务支出等工作所发生的全部费用以及投标人企业利润、税金和政策性文件规定及合同包含的所有风险、责任等各项应有费。</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中标后，采购单位有权不定期对中标标的物的生产过程等进行查询和抽检，如果发现中标单位存在违反本次采购标的物要求的，采购单位有权中止合同，且所产生的一切经济损失、后果和法律责任均由中标单位全部承担；</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产品质量必须符合《中华人民共和国国家标准》及我国最新颁布的与之相关的技术规范与正宗合格产品标准，同时必须满足招标书中所列全部规格、型号、具体配置、技术条件及功能要求和供方承诺的其它指标；产品质量出现问题，供方负责包退、包换、包修，其费用由供方负责。</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5、中标单位不得对该项工程进行转包或分包，若出现此类情况，采购单位有权终止合同且所产生的一切经济损失、后果和法律责任均由中标单位全部承担；</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6、中标单位应严格遵守投标文件中承诺的供货安装时间，不得延误。若因不可抗力的原因，不能按时交货和提供服务的，应及时以书面形式将拖延情况通知采购单位；</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7、中标单位家具交货时，需包装完整无损坏，提供产品保修单、装箱单以及产品的主要材料、五金配件的质检报告、产品的合格证、符合环保要求的证明。家具安装结束后还需提供环评部门出具的环</w:t>
      </w:r>
      <w:proofErr w:type="gramStart"/>
      <w:r>
        <w:rPr>
          <w:rFonts w:asciiTheme="minorEastAsia" w:eastAsiaTheme="minorEastAsia" w:hAnsiTheme="minorEastAsia" w:hint="eastAsia"/>
          <w:bCs/>
          <w:sz w:val="24"/>
        </w:rPr>
        <w:t>评质量</w:t>
      </w:r>
      <w:proofErr w:type="gramEnd"/>
      <w:r>
        <w:rPr>
          <w:rFonts w:asciiTheme="minorEastAsia" w:eastAsiaTheme="minorEastAsia" w:hAnsiTheme="minorEastAsia" w:hint="eastAsia"/>
          <w:bCs/>
          <w:sz w:val="24"/>
        </w:rPr>
        <w:t>检测报告（一个月之内）；</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8、家具验收：</w:t>
      </w:r>
      <w:r w:rsidRPr="000743E9">
        <w:rPr>
          <w:rFonts w:asciiTheme="minorEastAsia" w:eastAsiaTheme="minorEastAsia" w:hAnsiTheme="minorEastAsia" w:hint="eastAsia"/>
          <w:bCs/>
          <w:sz w:val="24"/>
        </w:rPr>
        <w:t>采购单位依据招标文件、中标供应商的投标响应文件进行验收，若供货产品不符合招标文件、中标供应商的投标响应文件的要求，则采购单位可要求退货且按合同条款规定进行赔偿或处理。</w:t>
      </w:r>
      <w:r>
        <w:rPr>
          <w:rFonts w:asciiTheme="minorEastAsia" w:eastAsiaTheme="minorEastAsia" w:hAnsiTheme="minorEastAsia" w:hint="eastAsia"/>
          <w:bCs/>
          <w:sz w:val="24"/>
        </w:rPr>
        <w:t>家具经调试安装结束后，中标单位先进行自验，自验合格后，应书面形式通知采购单位进行验收。如发现货物短缺、质次、损坏、与招标文件及质量要求和标准、产地和规格等不符合问题，由中标单位立即无条件为需方调换或补齐，同时由中标单位承担因此而产生的工期延误等所造成的一切损失。</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货物保管：货物到达采购单位地址至验收合格期间，由中标单位负责保管，运输费、保险费、包装费、保管费等由中标单位承担。若因保管不当造成的质量问题，中标单位负责修理，同时相关费用由中标单位承担；货物经验收合格后即由采购单位负责保</w:t>
      </w:r>
      <w:r>
        <w:rPr>
          <w:rFonts w:asciiTheme="minorEastAsia" w:eastAsiaTheme="minorEastAsia" w:hAnsiTheme="minorEastAsia" w:hint="eastAsia"/>
          <w:bCs/>
          <w:sz w:val="24"/>
        </w:rPr>
        <w:lastRenderedPageBreak/>
        <w:t>管，若因保管不当造成的质量问题，中标单位应负责修理，相关费用由采购单位承担。</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10、如评审时出现分歧，按少数服从多数的原则确定。</w:t>
      </w:r>
    </w:p>
    <w:p w:rsidR="003548D1" w:rsidRDefault="003548D1" w:rsidP="003548D1">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11、凡涉及招标文件的补充说明或修正，均以江阴市公共资源交易中心书面依据为准。</w:t>
      </w:r>
    </w:p>
    <w:p w:rsidR="003548D1" w:rsidRPr="00143D57" w:rsidRDefault="003548D1" w:rsidP="003548D1">
      <w:pPr>
        <w:spacing w:line="400" w:lineRule="exact"/>
        <w:ind w:firstLineChars="200" w:firstLine="480"/>
        <w:rPr>
          <w:rFonts w:ascii="宋体" w:hAnsi="宋体"/>
          <w:sz w:val="24"/>
        </w:rPr>
      </w:pPr>
      <w:r>
        <w:rPr>
          <w:rFonts w:ascii="宋体" w:hAnsi="宋体" w:hint="eastAsia"/>
          <w:sz w:val="24"/>
        </w:rPr>
        <w:t>12</w:t>
      </w:r>
      <w:r w:rsidRPr="00143D57">
        <w:rPr>
          <w:rFonts w:ascii="宋体" w:hAnsi="宋体" w:hint="eastAsia"/>
          <w:sz w:val="24"/>
        </w:rPr>
        <w:t>、江阴市公共资源交易中心对本次采购结果不作任何解释。</w:t>
      </w:r>
    </w:p>
    <w:p w:rsidR="00E00D1D" w:rsidRPr="003548D1" w:rsidRDefault="00E00D1D" w:rsidP="00570FF6">
      <w:pPr>
        <w:tabs>
          <w:tab w:val="left" w:pos="0"/>
        </w:tabs>
        <w:spacing w:line="400" w:lineRule="exact"/>
        <w:ind w:firstLineChars="200" w:firstLine="482"/>
        <w:rPr>
          <w:rFonts w:asciiTheme="majorEastAsia" w:eastAsiaTheme="majorEastAsia" w:hAnsiTheme="majorEastAsia"/>
          <w:b/>
          <w:sz w:val="24"/>
        </w:rPr>
      </w:pPr>
    </w:p>
    <w:p w:rsidR="002C666A" w:rsidRPr="00E00D1D"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2C666A" w:rsidRPr="001A53AF" w:rsidRDefault="002C666A" w:rsidP="00857670">
      <w:pPr>
        <w:tabs>
          <w:tab w:val="left" w:pos="0"/>
        </w:tabs>
        <w:spacing w:line="400" w:lineRule="exact"/>
        <w:rPr>
          <w:rFonts w:asciiTheme="majorEastAsia" w:eastAsiaTheme="majorEastAsia" w:hAnsiTheme="majorEastAsia"/>
          <w:b/>
          <w:sz w:val="24"/>
        </w:rPr>
      </w:pPr>
    </w:p>
    <w:p w:rsidR="00E00D1D" w:rsidRDefault="00E00D1D"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834D8F" w:rsidRDefault="00834D8F" w:rsidP="00C43738">
      <w:pPr>
        <w:tabs>
          <w:tab w:val="left" w:pos="0"/>
        </w:tabs>
        <w:spacing w:line="400" w:lineRule="exact"/>
        <w:rPr>
          <w:rFonts w:asciiTheme="majorEastAsia" w:eastAsiaTheme="majorEastAsia" w:hAnsiTheme="majorEastAsia"/>
          <w:b/>
          <w:sz w:val="24"/>
        </w:rPr>
      </w:pPr>
    </w:p>
    <w:p w:rsidR="00DA25BC" w:rsidRDefault="00DA25BC" w:rsidP="00C43738">
      <w:pPr>
        <w:tabs>
          <w:tab w:val="left" w:pos="0"/>
        </w:tabs>
        <w:spacing w:line="400" w:lineRule="exact"/>
        <w:rPr>
          <w:rStyle w:val="a8"/>
          <w:rFonts w:ascii="黑体" w:eastAsia="黑体" w:hAnsi="黑体"/>
          <w:bCs/>
          <w:color w:val="auto"/>
          <w:sz w:val="30"/>
          <w:szCs w:val="30"/>
          <w:u w:val="none"/>
        </w:rPr>
      </w:pPr>
    </w:p>
    <w:p w:rsidR="00E54CA5" w:rsidRPr="001A53AF" w:rsidRDefault="00E54CA5" w:rsidP="00C43738">
      <w:pPr>
        <w:tabs>
          <w:tab w:val="left" w:pos="0"/>
        </w:tabs>
        <w:spacing w:line="400" w:lineRule="exact"/>
        <w:rPr>
          <w:rStyle w:val="a8"/>
          <w:rFonts w:ascii="黑体" w:eastAsia="黑体" w:hAnsi="黑体"/>
          <w:bCs/>
          <w:color w:val="auto"/>
          <w:sz w:val="30"/>
          <w:szCs w:val="30"/>
          <w:u w:val="none"/>
        </w:rPr>
      </w:pPr>
    </w:p>
    <w:p w:rsidR="00033D90" w:rsidRDefault="00033D90" w:rsidP="00146E9E">
      <w:pPr>
        <w:tabs>
          <w:tab w:val="left" w:pos="0"/>
        </w:tabs>
        <w:spacing w:line="400" w:lineRule="exact"/>
        <w:jc w:val="center"/>
        <w:rPr>
          <w:rStyle w:val="a8"/>
          <w:rFonts w:ascii="黑体" w:eastAsia="黑体" w:hAnsi="黑体"/>
          <w:bCs/>
          <w:color w:val="auto"/>
          <w:sz w:val="30"/>
          <w:szCs w:val="30"/>
          <w:u w:val="none"/>
        </w:rPr>
      </w:pPr>
    </w:p>
    <w:p w:rsidR="000A3955" w:rsidRDefault="000A3955" w:rsidP="00146E9E">
      <w:pPr>
        <w:tabs>
          <w:tab w:val="left" w:pos="0"/>
        </w:tabs>
        <w:spacing w:line="400" w:lineRule="exact"/>
        <w:jc w:val="center"/>
        <w:rPr>
          <w:rStyle w:val="a8"/>
          <w:rFonts w:ascii="黑体" w:eastAsia="黑体" w:hAnsi="黑体"/>
          <w:bCs/>
          <w:color w:val="auto"/>
          <w:sz w:val="30"/>
          <w:szCs w:val="30"/>
          <w:u w:val="none"/>
        </w:rPr>
      </w:pPr>
    </w:p>
    <w:p w:rsidR="0050102C" w:rsidRPr="001A53AF" w:rsidRDefault="0050102C" w:rsidP="00146E9E">
      <w:pPr>
        <w:tabs>
          <w:tab w:val="left" w:pos="0"/>
        </w:tabs>
        <w:spacing w:line="400" w:lineRule="exact"/>
        <w:jc w:val="center"/>
        <w:rPr>
          <w:rFonts w:ascii="黑体" w:eastAsia="黑体" w:hAnsi="黑体"/>
          <w:sz w:val="30"/>
          <w:szCs w:val="30"/>
        </w:rPr>
      </w:pPr>
      <w:r w:rsidRPr="001A53AF">
        <w:rPr>
          <w:rStyle w:val="a8"/>
          <w:rFonts w:ascii="黑体" w:eastAsia="黑体" w:hAnsi="黑体" w:hint="eastAsia"/>
          <w:bCs/>
          <w:color w:val="auto"/>
          <w:sz w:val="30"/>
          <w:szCs w:val="30"/>
          <w:u w:val="none"/>
        </w:rPr>
        <w:t xml:space="preserve">第五章　</w:t>
      </w:r>
      <w:r w:rsidRPr="001A53AF">
        <w:rPr>
          <w:rFonts w:ascii="黑体" w:eastAsia="黑体" w:hAnsi="黑体" w:hint="eastAsia"/>
          <w:bCs/>
          <w:sz w:val="30"/>
          <w:szCs w:val="30"/>
        </w:rPr>
        <w:t>评标方法和评标标准</w:t>
      </w:r>
    </w:p>
    <w:bookmarkEnd w:id="41"/>
    <w:p w:rsidR="0050102C" w:rsidRPr="001A53AF" w:rsidRDefault="0050102C">
      <w:pPr>
        <w:spacing w:line="400" w:lineRule="exact"/>
        <w:ind w:firstLineChars="200" w:firstLine="480"/>
        <w:outlineLvl w:val="0"/>
        <w:rPr>
          <w:rFonts w:ascii="楷体_GB2312" w:eastAsia="楷体_GB2312"/>
          <w:sz w:val="24"/>
        </w:rPr>
      </w:pPr>
    </w:p>
    <w:p w:rsidR="0050102C" w:rsidRPr="001A53AF" w:rsidRDefault="0050102C">
      <w:pPr>
        <w:spacing w:line="600" w:lineRule="exact"/>
        <w:jc w:val="left"/>
        <w:rPr>
          <w:rFonts w:ascii="黑体" w:eastAsia="黑体" w:hAnsi="黑体"/>
          <w:sz w:val="28"/>
          <w:szCs w:val="28"/>
        </w:rPr>
      </w:pPr>
      <w:r w:rsidRPr="001A53AF">
        <w:rPr>
          <w:rFonts w:ascii="黑体" w:eastAsia="黑体" w:hAnsi="黑体" w:hint="eastAsia"/>
          <w:sz w:val="28"/>
          <w:szCs w:val="28"/>
        </w:rPr>
        <w:t>一、评标方法</w:t>
      </w:r>
    </w:p>
    <w:p w:rsidR="0050102C" w:rsidRPr="001A53AF" w:rsidRDefault="0050102C">
      <w:pPr>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本次评审采用综合评标法，</w:t>
      </w:r>
      <w:r w:rsidRPr="001A53AF">
        <w:rPr>
          <w:rFonts w:asciiTheme="minorEastAsia" w:eastAsiaTheme="minorEastAsia" w:hAnsiTheme="minorEastAsia"/>
          <w:sz w:val="24"/>
        </w:rPr>
        <w:t>是指投标文件满足招标文件全部实质性要求，</w:t>
      </w:r>
      <w:proofErr w:type="gramStart"/>
      <w:r w:rsidRPr="001A53AF">
        <w:rPr>
          <w:rFonts w:asciiTheme="minorEastAsia" w:eastAsiaTheme="minorEastAsia" w:hAnsiTheme="minorEastAsia"/>
          <w:sz w:val="24"/>
        </w:rPr>
        <w:t>且按照</w:t>
      </w:r>
      <w:proofErr w:type="gramEnd"/>
      <w:r w:rsidRPr="001A53AF">
        <w:rPr>
          <w:rFonts w:asciiTheme="minorEastAsia" w:eastAsiaTheme="minorEastAsia" w:hAnsiTheme="minorEastAsia"/>
          <w:sz w:val="24"/>
        </w:rPr>
        <w:t>评审因素的量化指标评审得分最高的投标人为中标候选人的评标方法</w:t>
      </w:r>
      <w:r w:rsidRPr="001A53AF">
        <w:rPr>
          <w:rFonts w:asciiTheme="minorEastAsia" w:eastAsiaTheme="minorEastAsia" w:hAnsiTheme="minorEastAsia" w:hint="eastAsia"/>
          <w:sz w:val="24"/>
        </w:rPr>
        <w:t>，</w:t>
      </w:r>
      <w:r w:rsidRPr="001A53AF">
        <w:rPr>
          <w:rFonts w:asciiTheme="minorEastAsia" w:eastAsiaTheme="minorEastAsia" w:hAnsiTheme="minorEastAsia"/>
          <w:sz w:val="24"/>
        </w:rPr>
        <w:t>评审因素包括投标报价、技术或者服务水平、履约能力、售后服务等。</w:t>
      </w:r>
    </w:p>
    <w:p w:rsidR="0050102C" w:rsidRPr="001A53AF" w:rsidRDefault="0050102C">
      <w:pPr>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w:t>
      </w:r>
      <w:r w:rsidR="00795BC3">
        <w:rPr>
          <w:rFonts w:asciiTheme="minorEastAsia" w:eastAsiaTheme="minorEastAsia" w:hAnsiTheme="minorEastAsia" w:hint="eastAsia"/>
          <w:bCs/>
          <w:sz w:val="24"/>
        </w:rPr>
        <w:t>最高者为</w:t>
      </w:r>
      <w:r w:rsidRPr="001A53AF">
        <w:rPr>
          <w:rFonts w:asciiTheme="minorEastAsia" w:eastAsiaTheme="minorEastAsia" w:hAnsiTheme="minorEastAsia" w:hint="eastAsia"/>
          <w:bCs/>
          <w:sz w:val="24"/>
        </w:rPr>
        <w:t>中标候选单位，采购人确认为中标单位。若得分相同，按投标报价由低到高顺序排列；得分且投标报价相同，按技术指标优劣顺序排列。</w:t>
      </w:r>
    </w:p>
    <w:p w:rsidR="0050102C" w:rsidRPr="001A53AF" w:rsidRDefault="0050102C">
      <w:pPr>
        <w:spacing w:line="400" w:lineRule="exact"/>
        <w:ind w:firstLineChars="200" w:firstLine="480"/>
        <w:outlineLvl w:val="0"/>
        <w:rPr>
          <w:rFonts w:asciiTheme="minorEastAsia" w:eastAsiaTheme="minorEastAsia" w:hAnsiTheme="minorEastAsia"/>
          <w:sz w:val="24"/>
        </w:rPr>
      </w:pPr>
      <w:r w:rsidRPr="001A53AF">
        <w:rPr>
          <w:rFonts w:asciiTheme="minorEastAsia" w:eastAsiaTheme="minorEastAsia" w:hAnsiTheme="minorEastAsia" w:hint="eastAsia"/>
          <w:sz w:val="24"/>
        </w:rPr>
        <w:t>注：每部分的得分保留小数点后两位，合计得分保留小数点后两位。</w:t>
      </w:r>
    </w:p>
    <w:p w:rsidR="0050102C" w:rsidRPr="001A53AF" w:rsidRDefault="0050102C">
      <w:pPr>
        <w:spacing w:line="400" w:lineRule="exact"/>
        <w:jc w:val="left"/>
        <w:outlineLvl w:val="0"/>
        <w:rPr>
          <w:rFonts w:ascii="黑体" w:eastAsia="黑体" w:hAnsi="黑体"/>
          <w:sz w:val="28"/>
          <w:szCs w:val="28"/>
        </w:rPr>
      </w:pPr>
    </w:p>
    <w:p w:rsidR="0038297D" w:rsidRPr="001A53AF" w:rsidRDefault="0050102C" w:rsidP="002646C1">
      <w:pPr>
        <w:spacing w:line="600" w:lineRule="exact"/>
        <w:jc w:val="left"/>
        <w:rPr>
          <w:rFonts w:ascii="黑体" w:eastAsia="黑体" w:hAnsi="黑体"/>
          <w:sz w:val="28"/>
          <w:szCs w:val="28"/>
        </w:rPr>
      </w:pPr>
      <w:r w:rsidRPr="001A53AF">
        <w:rPr>
          <w:rFonts w:ascii="黑体" w:eastAsia="黑体" w:hAnsi="黑体" w:hint="eastAsia"/>
          <w:sz w:val="28"/>
          <w:szCs w:val="28"/>
        </w:rPr>
        <w:t>二、评分标准</w:t>
      </w:r>
    </w:p>
    <w:tbl>
      <w:tblPr>
        <w:tblW w:w="98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899"/>
        <w:gridCol w:w="1280"/>
        <w:gridCol w:w="5657"/>
        <w:gridCol w:w="712"/>
      </w:tblGrid>
      <w:tr w:rsidR="00DB0AA7" w:rsidTr="00E87401">
        <w:trPr>
          <w:tblHeader/>
          <w:jc w:val="center"/>
        </w:trPr>
        <w:tc>
          <w:tcPr>
            <w:tcW w:w="1276" w:type="dxa"/>
            <w:vAlign w:val="center"/>
          </w:tcPr>
          <w:p w:rsidR="00DB0AA7" w:rsidRDefault="00DB0AA7" w:rsidP="00E87401">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评分项</w:t>
            </w:r>
          </w:p>
        </w:tc>
        <w:tc>
          <w:tcPr>
            <w:tcW w:w="899" w:type="dxa"/>
            <w:vAlign w:val="center"/>
          </w:tcPr>
          <w:p w:rsidR="00DB0AA7" w:rsidRDefault="00DB0AA7" w:rsidP="00E87401">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280" w:type="dxa"/>
            <w:vAlign w:val="center"/>
          </w:tcPr>
          <w:p w:rsidR="00DB0AA7" w:rsidRDefault="00DB0AA7" w:rsidP="00E87401">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评分因素</w:t>
            </w:r>
          </w:p>
        </w:tc>
        <w:tc>
          <w:tcPr>
            <w:tcW w:w="5657" w:type="dxa"/>
            <w:vAlign w:val="center"/>
          </w:tcPr>
          <w:p w:rsidR="00DB0AA7" w:rsidRDefault="00DB0AA7" w:rsidP="00E87401">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评分细则</w:t>
            </w:r>
          </w:p>
        </w:tc>
        <w:tc>
          <w:tcPr>
            <w:tcW w:w="712" w:type="dxa"/>
            <w:vAlign w:val="center"/>
          </w:tcPr>
          <w:p w:rsidR="00DB0AA7" w:rsidRDefault="00DB0AA7" w:rsidP="00E87401">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分值</w:t>
            </w:r>
          </w:p>
        </w:tc>
      </w:tr>
      <w:tr w:rsidR="00DB0AA7" w:rsidTr="00E87401">
        <w:trPr>
          <w:jc w:val="center"/>
        </w:trPr>
        <w:tc>
          <w:tcPr>
            <w:tcW w:w="1276" w:type="dxa"/>
            <w:vAlign w:val="center"/>
          </w:tcPr>
          <w:p w:rsidR="00DB0AA7" w:rsidRPr="00710328" w:rsidRDefault="00DB0AA7"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一、价格部分</w:t>
            </w:r>
          </w:p>
          <w:p w:rsidR="00DB0AA7" w:rsidRPr="00710328" w:rsidRDefault="00DB0AA7"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3525BF">
              <w:rPr>
                <w:rFonts w:asciiTheme="minorEastAsia" w:eastAsiaTheme="minorEastAsia" w:hAnsiTheme="minorEastAsia" w:hint="eastAsia"/>
                <w:sz w:val="24"/>
              </w:rPr>
              <w:t>40</w:t>
            </w:r>
            <w:r w:rsidRPr="00710328">
              <w:rPr>
                <w:rFonts w:asciiTheme="minorEastAsia" w:eastAsiaTheme="minorEastAsia" w:hAnsiTheme="minorEastAsia" w:hint="eastAsia"/>
                <w:sz w:val="24"/>
              </w:rPr>
              <w:t>分）</w:t>
            </w:r>
          </w:p>
        </w:tc>
        <w:tc>
          <w:tcPr>
            <w:tcW w:w="899" w:type="dxa"/>
            <w:vAlign w:val="center"/>
          </w:tcPr>
          <w:p w:rsidR="00DB0AA7" w:rsidRPr="00710328" w:rsidRDefault="00DB0AA7"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1.1</w:t>
            </w:r>
          </w:p>
        </w:tc>
        <w:tc>
          <w:tcPr>
            <w:tcW w:w="1280" w:type="dxa"/>
            <w:vAlign w:val="center"/>
          </w:tcPr>
          <w:p w:rsidR="00DB0AA7" w:rsidRPr="000A3955" w:rsidRDefault="00DB0AA7" w:rsidP="00E87401">
            <w:pPr>
              <w:spacing w:line="400" w:lineRule="exact"/>
              <w:jc w:val="center"/>
              <w:rPr>
                <w:rFonts w:asciiTheme="minorEastAsia" w:eastAsiaTheme="minorEastAsia" w:hAnsiTheme="minorEastAsia"/>
                <w:sz w:val="24"/>
              </w:rPr>
            </w:pPr>
            <w:r w:rsidRPr="000A3955">
              <w:rPr>
                <w:rFonts w:asciiTheme="minorEastAsia" w:eastAsiaTheme="minorEastAsia" w:hAnsiTheme="minorEastAsia" w:hint="eastAsia"/>
                <w:sz w:val="24"/>
              </w:rPr>
              <w:t>投标报价</w:t>
            </w:r>
          </w:p>
        </w:tc>
        <w:tc>
          <w:tcPr>
            <w:tcW w:w="5657" w:type="dxa"/>
            <w:vAlign w:val="center"/>
          </w:tcPr>
          <w:p w:rsidR="00DB0AA7" w:rsidRPr="000A3955" w:rsidRDefault="00DB0AA7" w:rsidP="00E87401">
            <w:pPr>
              <w:spacing w:line="400" w:lineRule="exact"/>
              <w:rPr>
                <w:rFonts w:asciiTheme="minorEastAsia" w:eastAsiaTheme="minorEastAsia" w:hAnsiTheme="minorEastAsia"/>
                <w:sz w:val="24"/>
              </w:rPr>
            </w:pPr>
            <w:r w:rsidRPr="000A3955">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0A3955">
              <w:rPr>
                <w:rFonts w:asciiTheme="minorEastAsia" w:eastAsiaTheme="minorEastAsia" w:hAnsiTheme="minorEastAsia" w:hint="eastAsia"/>
                <w:sz w:val="24"/>
              </w:rPr>
              <w:t>分按照</w:t>
            </w:r>
            <w:proofErr w:type="gramEnd"/>
            <w:r w:rsidRPr="000A3955">
              <w:rPr>
                <w:rFonts w:asciiTheme="minorEastAsia" w:eastAsiaTheme="minorEastAsia" w:hAnsiTheme="minorEastAsia" w:hint="eastAsia"/>
                <w:sz w:val="24"/>
              </w:rPr>
              <w:t>下列公式计算：</w:t>
            </w:r>
          </w:p>
          <w:p w:rsidR="00DB0AA7" w:rsidRPr="000A3955" w:rsidRDefault="00DB0AA7" w:rsidP="00E87401">
            <w:pPr>
              <w:spacing w:line="400" w:lineRule="exact"/>
              <w:rPr>
                <w:rFonts w:asciiTheme="minorEastAsia" w:eastAsiaTheme="minorEastAsia" w:hAnsiTheme="minorEastAsia"/>
                <w:sz w:val="24"/>
              </w:rPr>
            </w:pPr>
            <w:r w:rsidRPr="000A3955">
              <w:rPr>
                <w:rFonts w:asciiTheme="minorEastAsia" w:eastAsiaTheme="minorEastAsia" w:hAnsiTheme="minorEastAsia" w:hint="eastAsia"/>
                <w:sz w:val="24"/>
              </w:rPr>
              <w:t>投标报价得分＝（评标基准价/投标报价）×</w:t>
            </w:r>
            <w:r w:rsidR="003525BF" w:rsidRPr="000A3955">
              <w:rPr>
                <w:rFonts w:asciiTheme="minorEastAsia" w:eastAsiaTheme="minorEastAsia" w:hAnsiTheme="minorEastAsia" w:hint="eastAsia"/>
                <w:sz w:val="24"/>
              </w:rPr>
              <w:t>40</w:t>
            </w:r>
            <w:r w:rsidRPr="000A3955">
              <w:rPr>
                <w:rFonts w:asciiTheme="minorEastAsia" w:eastAsiaTheme="minorEastAsia" w:hAnsiTheme="minorEastAsia" w:hint="eastAsia"/>
                <w:sz w:val="24"/>
              </w:rPr>
              <w:t>分</w:t>
            </w:r>
          </w:p>
        </w:tc>
        <w:tc>
          <w:tcPr>
            <w:tcW w:w="712" w:type="dxa"/>
            <w:vAlign w:val="center"/>
          </w:tcPr>
          <w:p w:rsidR="00DB0AA7" w:rsidRPr="000A3955" w:rsidRDefault="003525BF" w:rsidP="00E87401">
            <w:pPr>
              <w:spacing w:line="400" w:lineRule="exact"/>
              <w:jc w:val="center"/>
              <w:rPr>
                <w:rFonts w:asciiTheme="minorEastAsia" w:eastAsiaTheme="minorEastAsia" w:hAnsiTheme="minorEastAsia"/>
                <w:sz w:val="24"/>
              </w:rPr>
            </w:pPr>
            <w:r w:rsidRPr="000A3955">
              <w:rPr>
                <w:rFonts w:asciiTheme="minorEastAsia" w:eastAsiaTheme="minorEastAsia" w:hAnsiTheme="minorEastAsia" w:hint="eastAsia"/>
                <w:sz w:val="24"/>
              </w:rPr>
              <w:t>4</w:t>
            </w:r>
            <w:r w:rsidR="00DB0AA7" w:rsidRPr="000A3955">
              <w:rPr>
                <w:rFonts w:asciiTheme="minorEastAsia" w:eastAsiaTheme="minorEastAsia" w:hAnsiTheme="minorEastAsia" w:hint="eastAsia"/>
                <w:sz w:val="24"/>
              </w:rPr>
              <w:t>0</w:t>
            </w:r>
          </w:p>
        </w:tc>
      </w:tr>
      <w:tr w:rsidR="00DE77F2" w:rsidTr="00E87401">
        <w:trPr>
          <w:jc w:val="center"/>
        </w:trPr>
        <w:tc>
          <w:tcPr>
            <w:tcW w:w="1276" w:type="dxa"/>
            <w:vMerge w:val="restart"/>
            <w:vAlign w:val="center"/>
          </w:tcPr>
          <w:p w:rsidR="00DE77F2" w:rsidRPr="00710328" w:rsidRDefault="00DE77F2"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二、技术部分</w:t>
            </w:r>
          </w:p>
          <w:p w:rsidR="00DE77F2" w:rsidRPr="00710328" w:rsidRDefault="00DE77F2"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Pr>
                <w:rFonts w:asciiTheme="minorEastAsia" w:eastAsiaTheme="minorEastAsia" w:hAnsiTheme="minorEastAsia" w:hint="eastAsia"/>
                <w:sz w:val="24"/>
              </w:rPr>
              <w:t>30</w:t>
            </w:r>
            <w:r w:rsidRPr="00710328">
              <w:rPr>
                <w:rFonts w:asciiTheme="minorEastAsia" w:eastAsiaTheme="minorEastAsia" w:hAnsiTheme="minorEastAsia" w:hint="eastAsia"/>
                <w:sz w:val="24"/>
              </w:rPr>
              <w:t>分）</w:t>
            </w:r>
          </w:p>
        </w:tc>
        <w:tc>
          <w:tcPr>
            <w:tcW w:w="899" w:type="dxa"/>
            <w:vAlign w:val="center"/>
          </w:tcPr>
          <w:p w:rsidR="00DE77F2" w:rsidRPr="00710328" w:rsidRDefault="00DE77F2"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1</w:t>
            </w:r>
          </w:p>
        </w:tc>
        <w:tc>
          <w:tcPr>
            <w:tcW w:w="1280" w:type="dxa"/>
            <w:vAlign w:val="center"/>
          </w:tcPr>
          <w:p w:rsidR="00DE77F2" w:rsidRPr="000265BC" w:rsidRDefault="00DE77F2" w:rsidP="00E87401">
            <w:pPr>
              <w:spacing w:line="400" w:lineRule="exact"/>
              <w:jc w:val="center"/>
              <w:rPr>
                <w:rFonts w:ascii="宋体" w:hAnsi="宋体"/>
                <w:sz w:val="24"/>
              </w:rPr>
            </w:pPr>
            <w:r w:rsidRPr="000265BC">
              <w:rPr>
                <w:rFonts w:ascii="宋体" w:hAnsi="宋体" w:hint="eastAsia"/>
                <w:sz w:val="24"/>
              </w:rPr>
              <w:t>产品整体评价</w:t>
            </w:r>
          </w:p>
        </w:tc>
        <w:tc>
          <w:tcPr>
            <w:tcW w:w="5657" w:type="dxa"/>
            <w:vAlign w:val="center"/>
          </w:tcPr>
          <w:p w:rsidR="00DE77F2" w:rsidRPr="000265BC" w:rsidRDefault="00DE77F2" w:rsidP="00A05033">
            <w:pPr>
              <w:spacing w:line="400" w:lineRule="exact"/>
              <w:jc w:val="left"/>
              <w:rPr>
                <w:rFonts w:ascii="宋体" w:hAnsi="宋体"/>
                <w:sz w:val="24"/>
              </w:rPr>
            </w:pPr>
            <w:r w:rsidRPr="000265BC">
              <w:rPr>
                <w:rFonts w:ascii="宋体" w:hAnsi="宋体" w:hint="eastAsia"/>
                <w:sz w:val="24"/>
              </w:rPr>
              <w:t>根据所投产品、专业程度、整体程度、品牌美誉度、知名度、市场占有率等等方面的综合评价，产品专业程度高、整体性好、品牌美誉度、知名度高、市场占有率高得5-6分；专业程度较高、整体性较好、品牌美誉度、知名度较高、市场占有率较高得3-4分；专业程度一般、整体性一般、品牌美誉度、知名度一般、市场占有率一般得1-2分。</w:t>
            </w:r>
          </w:p>
        </w:tc>
        <w:tc>
          <w:tcPr>
            <w:tcW w:w="712" w:type="dxa"/>
            <w:vAlign w:val="center"/>
          </w:tcPr>
          <w:p w:rsidR="00DE77F2" w:rsidRPr="000265BC" w:rsidRDefault="00DE77F2" w:rsidP="00E87401">
            <w:pPr>
              <w:spacing w:line="400" w:lineRule="exact"/>
              <w:jc w:val="center"/>
              <w:rPr>
                <w:rFonts w:ascii="宋体" w:hAnsi="宋体"/>
                <w:sz w:val="24"/>
              </w:rPr>
            </w:pPr>
            <w:r w:rsidRPr="000265BC">
              <w:rPr>
                <w:rFonts w:ascii="宋体" w:hAnsi="宋体" w:hint="eastAsia"/>
                <w:sz w:val="24"/>
              </w:rPr>
              <w:t>6</w:t>
            </w:r>
          </w:p>
        </w:tc>
      </w:tr>
      <w:tr w:rsidR="00DE77F2" w:rsidTr="00E87401">
        <w:trPr>
          <w:jc w:val="center"/>
        </w:trPr>
        <w:tc>
          <w:tcPr>
            <w:tcW w:w="1276" w:type="dxa"/>
            <w:vMerge/>
            <w:vAlign w:val="center"/>
          </w:tcPr>
          <w:p w:rsidR="00DE77F2" w:rsidRPr="00710328" w:rsidRDefault="00DE77F2" w:rsidP="00E87401">
            <w:pPr>
              <w:spacing w:line="400" w:lineRule="exact"/>
              <w:jc w:val="center"/>
              <w:rPr>
                <w:rFonts w:asciiTheme="minorEastAsia" w:eastAsiaTheme="minorEastAsia" w:hAnsiTheme="minorEastAsia"/>
                <w:sz w:val="24"/>
              </w:rPr>
            </w:pPr>
          </w:p>
        </w:tc>
        <w:tc>
          <w:tcPr>
            <w:tcW w:w="899" w:type="dxa"/>
            <w:vAlign w:val="center"/>
          </w:tcPr>
          <w:p w:rsidR="00DE77F2" w:rsidRDefault="00DE77F2"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280" w:type="dxa"/>
            <w:vAlign w:val="center"/>
          </w:tcPr>
          <w:p w:rsidR="00DE77F2" w:rsidRPr="000265BC" w:rsidRDefault="00DE77F2" w:rsidP="00E87401">
            <w:pPr>
              <w:spacing w:line="400" w:lineRule="exact"/>
              <w:jc w:val="center"/>
              <w:rPr>
                <w:rFonts w:ascii="宋体" w:hAnsi="宋体"/>
                <w:sz w:val="24"/>
              </w:rPr>
            </w:pPr>
            <w:r w:rsidRPr="000265BC">
              <w:rPr>
                <w:rFonts w:ascii="宋体" w:hAnsi="宋体" w:hint="eastAsia"/>
                <w:sz w:val="24"/>
              </w:rPr>
              <w:t>制作质量与材料情况</w:t>
            </w:r>
          </w:p>
        </w:tc>
        <w:tc>
          <w:tcPr>
            <w:tcW w:w="5657" w:type="dxa"/>
            <w:vAlign w:val="center"/>
          </w:tcPr>
          <w:p w:rsidR="00DE77F2" w:rsidRPr="000265BC" w:rsidRDefault="00DE77F2" w:rsidP="00A05033">
            <w:pPr>
              <w:spacing w:line="400" w:lineRule="exact"/>
              <w:jc w:val="left"/>
              <w:rPr>
                <w:rFonts w:ascii="宋体" w:hAnsi="宋体"/>
                <w:sz w:val="24"/>
              </w:rPr>
            </w:pPr>
            <w:r w:rsidRPr="000265BC">
              <w:rPr>
                <w:rFonts w:ascii="宋体" w:hAnsi="宋体" w:hint="eastAsia"/>
                <w:sz w:val="24"/>
              </w:rPr>
              <w:t>根据各供应商投标响应文件中《材质功能说明》及其他相关内容酌情打分，选用材质及用料好、功能完善得5-6分；选用材质及用料较好、功能较完善得3-4分；选用材质及用料一般、功能一般得1-2分。</w:t>
            </w:r>
          </w:p>
        </w:tc>
        <w:tc>
          <w:tcPr>
            <w:tcW w:w="712" w:type="dxa"/>
            <w:vAlign w:val="center"/>
          </w:tcPr>
          <w:p w:rsidR="00DE77F2" w:rsidRPr="000265BC" w:rsidRDefault="00DE77F2" w:rsidP="00E87401">
            <w:pPr>
              <w:spacing w:line="400" w:lineRule="exact"/>
              <w:jc w:val="center"/>
              <w:rPr>
                <w:rFonts w:ascii="宋体" w:hAnsi="宋体"/>
                <w:sz w:val="24"/>
              </w:rPr>
            </w:pPr>
            <w:r w:rsidRPr="000265BC">
              <w:rPr>
                <w:rFonts w:ascii="宋体" w:hAnsi="宋体" w:hint="eastAsia"/>
                <w:sz w:val="24"/>
              </w:rPr>
              <w:t>6</w:t>
            </w:r>
          </w:p>
        </w:tc>
      </w:tr>
      <w:tr w:rsidR="00DE77F2" w:rsidTr="00E87401">
        <w:trPr>
          <w:jc w:val="center"/>
        </w:trPr>
        <w:tc>
          <w:tcPr>
            <w:tcW w:w="1276" w:type="dxa"/>
            <w:vMerge/>
            <w:vAlign w:val="center"/>
          </w:tcPr>
          <w:p w:rsidR="00DE77F2" w:rsidRPr="00710328" w:rsidRDefault="00DE77F2" w:rsidP="00E87401">
            <w:pPr>
              <w:spacing w:line="400" w:lineRule="exact"/>
              <w:jc w:val="center"/>
              <w:rPr>
                <w:rFonts w:asciiTheme="minorEastAsia" w:eastAsiaTheme="minorEastAsia" w:hAnsiTheme="minorEastAsia"/>
                <w:sz w:val="24"/>
              </w:rPr>
            </w:pPr>
          </w:p>
        </w:tc>
        <w:tc>
          <w:tcPr>
            <w:tcW w:w="899" w:type="dxa"/>
            <w:vAlign w:val="center"/>
          </w:tcPr>
          <w:p w:rsidR="00DE77F2" w:rsidRDefault="00DE77F2"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280" w:type="dxa"/>
            <w:vAlign w:val="center"/>
          </w:tcPr>
          <w:p w:rsidR="00DE77F2" w:rsidRPr="00E87401" w:rsidRDefault="00DE77F2" w:rsidP="00E87401">
            <w:pPr>
              <w:spacing w:line="400" w:lineRule="exact"/>
              <w:jc w:val="center"/>
              <w:rPr>
                <w:rFonts w:asciiTheme="minorEastAsia" w:eastAsiaTheme="minorEastAsia" w:hAnsiTheme="minorEastAsia"/>
                <w:sz w:val="24"/>
              </w:rPr>
            </w:pPr>
            <w:r w:rsidRPr="00E87401">
              <w:rPr>
                <w:rFonts w:asciiTheme="majorEastAsia" w:eastAsiaTheme="majorEastAsia" w:hAnsiTheme="majorEastAsia" w:cs="宋体" w:hint="eastAsia"/>
                <w:kern w:val="0"/>
                <w:sz w:val="24"/>
              </w:rPr>
              <w:t>服务承诺</w:t>
            </w:r>
          </w:p>
        </w:tc>
        <w:tc>
          <w:tcPr>
            <w:tcW w:w="5657" w:type="dxa"/>
            <w:vAlign w:val="center"/>
          </w:tcPr>
          <w:p w:rsidR="00DE77F2" w:rsidRPr="00E87401" w:rsidRDefault="00DE77F2" w:rsidP="00E87401">
            <w:pPr>
              <w:spacing w:line="400" w:lineRule="exact"/>
              <w:rPr>
                <w:rFonts w:asciiTheme="minorEastAsia" w:eastAsiaTheme="minorEastAsia" w:hAnsiTheme="minorEastAsia"/>
                <w:sz w:val="24"/>
              </w:rPr>
            </w:pPr>
            <w:r w:rsidRPr="00E87401">
              <w:rPr>
                <w:rFonts w:asciiTheme="majorEastAsia" w:eastAsiaTheme="majorEastAsia" w:hAnsiTheme="majorEastAsia" w:cs="宋体" w:hint="eastAsia"/>
                <w:kern w:val="0"/>
                <w:sz w:val="24"/>
              </w:rPr>
              <w:t>“三包”详细完整、免费保修的措施和方案</w:t>
            </w:r>
            <w:r w:rsidRPr="00E87401">
              <w:rPr>
                <w:rFonts w:asciiTheme="majorEastAsia" w:eastAsiaTheme="majorEastAsia" w:hAnsiTheme="majorEastAsia" w:hint="eastAsia"/>
                <w:sz w:val="24"/>
              </w:rPr>
              <w:t>合理可行、有针对性得5-6分；合理可行得3-4分；基本可行得1-2分。</w:t>
            </w:r>
          </w:p>
        </w:tc>
        <w:tc>
          <w:tcPr>
            <w:tcW w:w="712" w:type="dxa"/>
            <w:vAlign w:val="center"/>
          </w:tcPr>
          <w:p w:rsidR="00DE77F2" w:rsidRPr="00E87401" w:rsidRDefault="00DE77F2" w:rsidP="00E87401">
            <w:pPr>
              <w:spacing w:line="400" w:lineRule="exact"/>
              <w:jc w:val="center"/>
              <w:rPr>
                <w:rFonts w:asciiTheme="minorEastAsia" w:eastAsiaTheme="minorEastAsia" w:hAnsiTheme="minorEastAsia"/>
                <w:sz w:val="24"/>
              </w:rPr>
            </w:pPr>
            <w:r w:rsidRPr="00E87401">
              <w:rPr>
                <w:rFonts w:asciiTheme="minorEastAsia" w:eastAsiaTheme="minorEastAsia" w:hAnsiTheme="minorEastAsia" w:hint="eastAsia"/>
                <w:sz w:val="24"/>
              </w:rPr>
              <w:t>6</w:t>
            </w:r>
          </w:p>
        </w:tc>
      </w:tr>
      <w:tr w:rsidR="00DE77F2" w:rsidTr="00E87401">
        <w:trPr>
          <w:jc w:val="center"/>
        </w:trPr>
        <w:tc>
          <w:tcPr>
            <w:tcW w:w="1276" w:type="dxa"/>
            <w:vMerge/>
            <w:vAlign w:val="center"/>
          </w:tcPr>
          <w:p w:rsidR="00DE77F2" w:rsidRPr="00710328" w:rsidRDefault="00DE77F2" w:rsidP="00E87401">
            <w:pPr>
              <w:spacing w:line="400" w:lineRule="exact"/>
              <w:jc w:val="center"/>
              <w:rPr>
                <w:rFonts w:asciiTheme="minorEastAsia" w:eastAsiaTheme="minorEastAsia" w:hAnsiTheme="minorEastAsia"/>
                <w:sz w:val="24"/>
              </w:rPr>
            </w:pPr>
          </w:p>
        </w:tc>
        <w:tc>
          <w:tcPr>
            <w:tcW w:w="899" w:type="dxa"/>
            <w:vAlign w:val="center"/>
          </w:tcPr>
          <w:p w:rsidR="00DE77F2" w:rsidRPr="00710328" w:rsidRDefault="00DE77F2"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2.</w:t>
            </w:r>
            <w:r>
              <w:rPr>
                <w:rFonts w:asciiTheme="minorEastAsia" w:eastAsiaTheme="minorEastAsia" w:hAnsiTheme="minorEastAsia" w:hint="eastAsia"/>
                <w:sz w:val="24"/>
              </w:rPr>
              <w:t>4</w:t>
            </w:r>
          </w:p>
        </w:tc>
        <w:tc>
          <w:tcPr>
            <w:tcW w:w="1280" w:type="dxa"/>
            <w:vAlign w:val="center"/>
          </w:tcPr>
          <w:p w:rsidR="00DE77F2" w:rsidRPr="000265BC" w:rsidRDefault="00DE77F2" w:rsidP="00E87401">
            <w:pPr>
              <w:spacing w:line="400" w:lineRule="exact"/>
              <w:jc w:val="center"/>
              <w:rPr>
                <w:rFonts w:ascii="宋体" w:hAnsi="宋体"/>
                <w:sz w:val="24"/>
              </w:rPr>
            </w:pPr>
            <w:r w:rsidRPr="000265BC">
              <w:rPr>
                <w:rFonts w:ascii="宋体" w:hAnsi="宋体" w:hint="eastAsia"/>
                <w:sz w:val="24"/>
              </w:rPr>
              <w:t>维保备件</w:t>
            </w:r>
          </w:p>
        </w:tc>
        <w:tc>
          <w:tcPr>
            <w:tcW w:w="5657" w:type="dxa"/>
            <w:vAlign w:val="center"/>
          </w:tcPr>
          <w:p w:rsidR="00DE77F2" w:rsidRPr="000265BC" w:rsidRDefault="00DE77F2" w:rsidP="00A05033">
            <w:pPr>
              <w:spacing w:line="400" w:lineRule="exact"/>
              <w:jc w:val="left"/>
              <w:rPr>
                <w:rFonts w:ascii="宋体" w:hAnsi="宋体"/>
                <w:sz w:val="24"/>
              </w:rPr>
            </w:pPr>
            <w:r w:rsidRPr="000265BC">
              <w:rPr>
                <w:rFonts w:ascii="宋体" w:hAnsi="宋体" w:hint="eastAsia"/>
                <w:sz w:val="24"/>
              </w:rPr>
              <w:t>根据针对本项目提出的设备维修备件</w:t>
            </w:r>
            <w:proofErr w:type="gramStart"/>
            <w:r w:rsidRPr="000265BC">
              <w:rPr>
                <w:rFonts w:ascii="宋体" w:hAnsi="宋体" w:hint="eastAsia"/>
                <w:sz w:val="24"/>
              </w:rPr>
              <w:t>库情况</w:t>
            </w:r>
            <w:proofErr w:type="gramEnd"/>
            <w:r w:rsidRPr="000265BC">
              <w:rPr>
                <w:rFonts w:ascii="宋体" w:hAnsi="宋体" w:hint="eastAsia"/>
                <w:sz w:val="24"/>
              </w:rPr>
              <w:t>由评委</w:t>
            </w:r>
            <w:r w:rsidRPr="000265BC">
              <w:rPr>
                <w:rFonts w:ascii="宋体" w:hAnsi="宋体" w:hint="eastAsia"/>
                <w:sz w:val="24"/>
              </w:rPr>
              <w:lastRenderedPageBreak/>
              <w:t>酌情打分，备件完备的得2分，备件情况一般得1分。（提供备件。清单，含备件数量、型号、配置及存放地点等证明材料），最高得2分。</w:t>
            </w:r>
          </w:p>
        </w:tc>
        <w:tc>
          <w:tcPr>
            <w:tcW w:w="712" w:type="dxa"/>
            <w:vAlign w:val="center"/>
          </w:tcPr>
          <w:p w:rsidR="00DE77F2" w:rsidRPr="000265BC" w:rsidRDefault="00DE77F2" w:rsidP="00E87401">
            <w:pPr>
              <w:spacing w:line="400" w:lineRule="exact"/>
              <w:jc w:val="center"/>
              <w:rPr>
                <w:rFonts w:ascii="宋体" w:hAnsi="宋体"/>
                <w:sz w:val="24"/>
              </w:rPr>
            </w:pPr>
            <w:r w:rsidRPr="000265BC">
              <w:rPr>
                <w:rFonts w:ascii="宋体" w:hAnsi="宋体" w:hint="eastAsia"/>
                <w:sz w:val="24"/>
              </w:rPr>
              <w:lastRenderedPageBreak/>
              <w:t>2</w:t>
            </w:r>
          </w:p>
        </w:tc>
      </w:tr>
      <w:tr w:rsidR="00DE77F2" w:rsidTr="00E87401">
        <w:trPr>
          <w:jc w:val="center"/>
        </w:trPr>
        <w:tc>
          <w:tcPr>
            <w:tcW w:w="1276" w:type="dxa"/>
            <w:vMerge/>
            <w:vAlign w:val="center"/>
          </w:tcPr>
          <w:p w:rsidR="00DE77F2" w:rsidRPr="00710328" w:rsidRDefault="00DE77F2" w:rsidP="00E87401">
            <w:pPr>
              <w:spacing w:line="400" w:lineRule="exact"/>
              <w:jc w:val="center"/>
              <w:rPr>
                <w:rFonts w:asciiTheme="minorEastAsia" w:eastAsiaTheme="minorEastAsia" w:hAnsiTheme="minorEastAsia"/>
                <w:sz w:val="24"/>
              </w:rPr>
            </w:pPr>
          </w:p>
        </w:tc>
        <w:tc>
          <w:tcPr>
            <w:tcW w:w="899" w:type="dxa"/>
            <w:vAlign w:val="center"/>
          </w:tcPr>
          <w:p w:rsidR="00DE77F2" w:rsidRDefault="00DE77F2"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2.5</w:t>
            </w:r>
          </w:p>
        </w:tc>
        <w:tc>
          <w:tcPr>
            <w:tcW w:w="1280" w:type="dxa"/>
            <w:vAlign w:val="center"/>
          </w:tcPr>
          <w:p w:rsidR="00DE77F2" w:rsidRPr="001E2EF8" w:rsidRDefault="00DE77F2" w:rsidP="00E87401">
            <w:pPr>
              <w:spacing w:line="400" w:lineRule="exact"/>
              <w:jc w:val="center"/>
              <w:rPr>
                <w:rFonts w:ascii="宋体" w:hAnsi="宋体"/>
                <w:sz w:val="24"/>
              </w:rPr>
            </w:pPr>
            <w:r w:rsidRPr="001E2EF8">
              <w:rPr>
                <w:rFonts w:ascii="宋体" w:hAnsi="宋体" w:hint="eastAsia"/>
                <w:sz w:val="24"/>
              </w:rPr>
              <w:t>检测报告</w:t>
            </w:r>
          </w:p>
        </w:tc>
        <w:tc>
          <w:tcPr>
            <w:tcW w:w="5657" w:type="dxa"/>
            <w:vAlign w:val="center"/>
          </w:tcPr>
          <w:p w:rsidR="00DE77F2" w:rsidRPr="00B632A6" w:rsidRDefault="00DE77F2" w:rsidP="00D93C68">
            <w:pPr>
              <w:spacing w:line="400" w:lineRule="exact"/>
              <w:rPr>
                <w:sz w:val="24"/>
              </w:rPr>
            </w:pPr>
            <w:r w:rsidRPr="00903F8E">
              <w:rPr>
                <w:rFonts w:ascii="宋体" w:hAnsi="宋体" w:cs="楷体_GB2312" w:hint="eastAsia"/>
                <w:sz w:val="24"/>
              </w:rPr>
              <w:t>①提供有效期内第三方权威检测机</w:t>
            </w:r>
            <w:r w:rsidRPr="00B632A6">
              <w:rPr>
                <w:rFonts w:ascii="宋体" w:hAnsi="宋体" w:cs="楷体_GB2312" w:hint="eastAsia"/>
                <w:sz w:val="24"/>
              </w:rPr>
              <w:t>构出具的</w:t>
            </w:r>
            <w:r w:rsidRPr="00B632A6">
              <w:rPr>
                <w:rFonts w:hint="eastAsia"/>
                <w:sz w:val="24"/>
              </w:rPr>
              <w:t>产品办公桌、办公椅、会议桌、文件柜的检验合格报告，每提供一项得</w:t>
            </w:r>
            <w:r w:rsidRPr="00B632A6">
              <w:rPr>
                <w:rFonts w:hint="eastAsia"/>
                <w:sz w:val="24"/>
              </w:rPr>
              <w:t>1</w:t>
            </w:r>
            <w:r w:rsidRPr="00B632A6">
              <w:rPr>
                <w:rFonts w:hint="eastAsia"/>
                <w:sz w:val="24"/>
              </w:rPr>
              <w:t>分，最高得</w:t>
            </w:r>
            <w:r w:rsidRPr="00B632A6">
              <w:rPr>
                <w:rFonts w:hint="eastAsia"/>
                <w:sz w:val="24"/>
              </w:rPr>
              <w:t>4</w:t>
            </w:r>
            <w:r w:rsidRPr="00B632A6">
              <w:rPr>
                <w:rFonts w:hint="eastAsia"/>
                <w:sz w:val="24"/>
              </w:rPr>
              <w:t>分。</w:t>
            </w:r>
          </w:p>
          <w:p w:rsidR="00DE77F2" w:rsidRPr="00B632A6" w:rsidRDefault="00DE77F2" w:rsidP="006C33A3">
            <w:pPr>
              <w:spacing w:line="400" w:lineRule="exact"/>
              <w:rPr>
                <w:sz w:val="24"/>
              </w:rPr>
            </w:pPr>
            <w:r w:rsidRPr="00B632A6">
              <w:rPr>
                <w:rFonts w:hint="eastAsia"/>
                <w:sz w:val="24"/>
              </w:rPr>
              <w:t>②</w:t>
            </w:r>
            <w:r w:rsidRPr="00B632A6">
              <w:rPr>
                <w:rFonts w:ascii="宋体" w:hAnsi="宋体" w:cs="楷体_GB2312" w:hint="eastAsia"/>
                <w:sz w:val="24"/>
              </w:rPr>
              <w:t>提供有效期内第三方权威检测机构出具的</w:t>
            </w:r>
            <w:r w:rsidRPr="00B632A6">
              <w:rPr>
                <w:rFonts w:ascii="宋体" w:hAnsi="宋体" w:hint="eastAsia"/>
                <w:sz w:val="24"/>
              </w:rPr>
              <w:t>密度纤维板、刨花板、浸渍纸胶膜纸饰面刨花板、真皮、海绵、铰链、三节轨、阻尼滑轨、水基型胶粘剂、底漆、热熔胶、封边条</w:t>
            </w:r>
            <w:r w:rsidRPr="00B632A6">
              <w:rPr>
                <w:rFonts w:hint="eastAsia"/>
                <w:sz w:val="24"/>
              </w:rPr>
              <w:t>原材料的检验合格报告，每提供一项得</w:t>
            </w:r>
            <w:r w:rsidRPr="00B632A6">
              <w:rPr>
                <w:rFonts w:hint="eastAsia"/>
                <w:sz w:val="24"/>
              </w:rPr>
              <w:t>0.5</w:t>
            </w:r>
            <w:r w:rsidRPr="00B632A6">
              <w:rPr>
                <w:rFonts w:hint="eastAsia"/>
                <w:sz w:val="24"/>
              </w:rPr>
              <w:t>分，最高得</w:t>
            </w:r>
            <w:r w:rsidRPr="00B632A6">
              <w:rPr>
                <w:rFonts w:hint="eastAsia"/>
                <w:sz w:val="24"/>
              </w:rPr>
              <w:t>6</w:t>
            </w:r>
            <w:r w:rsidRPr="00B632A6">
              <w:rPr>
                <w:rFonts w:hint="eastAsia"/>
                <w:sz w:val="24"/>
              </w:rPr>
              <w:t>分。</w:t>
            </w:r>
          </w:p>
          <w:p w:rsidR="00DE77F2" w:rsidRPr="006C33A3" w:rsidRDefault="00DE77F2" w:rsidP="006C33A3">
            <w:pPr>
              <w:spacing w:line="400" w:lineRule="exact"/>
              <w:rPr>
                <w:sz w:val="24"/>
              </w:rPr>
            </w:pPr>
            <w:r w:rsidRPr="00E551A8">
              <w:rPr>
                <w:rFonts w:ascii="宋体" w:hAnsi="宋体" w:cs="宋体" w:hint="eastAsia"/>
                <w:sz w:val="24"/>
              </w:rPr>
              <w:t>（须提供检测报告复印件，原件备查）</w:t>
            </w:r>
          </w:p>
        </w:tc>
        <w:tc>
          <w:tcPr>
            <w:tcW w:w="712" w:type="dxa"/>
            <w:vAlign w:val="center"/>
          </w:tcPr>
          <w:p w:rsidR="00DE77F2" w:rsidRPr="006C33A3" w:rsidRDefault="00DE77F2" w:rsidP="00E87401">
            <w:pPr>
              <w:spacing w:line="400" w:lineRule="exact"/>
              <w:jc w:val="center"/>
              <w:rPr>
                <w:rFonts w:ascii="宋体" w:hAnsi="宋体"/>
                <w:sz w:val="24"/>
              </w:rPr>
            </w:pPr>
            <w:r w:rsidRPr="006C33A3">
              <w:rPr>
                <w:rFonts w:ascii="宋体" w:hAnsi="宋体" w:hint="eastAsia"/>
                <w:sz w:val="24"/>
              </w:rPr>
              <w:t>10</w:t>
            </w:r>
          </w:p>
        </w:tc>
      </w:tr>
      <w:tr w:rsidR="00950C7E" w:rsidTr="00E87401">
        <w:trPr>
          <w:jc w:val="center"/>
        </w:trPr>
        <w:tc>
          <w:tcPr>
            <w:tcW w:w="1276" w:type="dxa"/>
            <w:vMerge w:val="restart"/>
            <w:vAlign w:val="center"/>
          </w:tcPr>
          <w:p w:rsidR="00950C7E" w:rsidRPr="00710328" w:rsidRDefault="00950C7E"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三、商务部分</w:t>
            </w:r>
          </w:p>
          <w:p w:rsidR="00950C7E" w:rsidRPr="00710328" w:rsidRDefault="00950C7E"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w:t>
            </w:r>
            <w:r w:rsidR="00F162C7">
              <w:rPr>
                <w:rFonts w:asciiTheme="minorEastAsia" w:eastAsiaTheme="minorEastAsia" w:hAnsiTheme="minorEastAsia" w:hint="eastAsia"/>
                <w:sz w:val="24"/>
              </w:rPr>
              <w:t>30</w:t>
            </w:r>
            <w:r w:rsidRPr="00710328">
              <w:rPr>
                <w:rFonts w:asciiTheme="minorEastAsia" w:eastAsiaTheme="minorEastAsia" w:hAnsiTheme="minorEastAsia" w:hint="eastAsia"/>
                <w:sz w:val="24"/>
              </w:rPr>
              <w:t>分）</w:t>
            </w:r>
          </w:p>
        </w:tc>
        <w:tc>
          <w:tcPr>
            <w:tcW w:w="899" w:type="dxa"/>
            <w:vAlign w:val="center"/>
          </w:tcPr>
          <w:p w:rsidR="00950C7E" w:rsidRPr="00710328" w:rsidRDefault="00950C7E" w:rsidP="00E87401">
            <w:pPr>
              <w:spacing w:line="400" w:lineRule="exact"/>
              <w:jc w:val="center"/>
              <w:rPr>
                <w:rFonts w:asciiTheme="minorEastAsia" w:eastAsiaTheme="minorEastAsia" w:hAnsiTheme="minorEastAsia"/>
                <w:sz w:val="24"/>
              </w:rPr>
            </w:pPr>
            <w:r w:rsidRPr="00710328">
              <w:rPr>
                <w:rFonts w:asciiTheme="minorEastAsia" w:eastAsiaTheme="minorEastAsia" w:hAnsiTheme="minorEastAsia" w:hint="eastAsia"/>
                <w:sz w:val="24"/>
              </w:rPr>
              <w:t>3.</w:t>
            </w:r>
            <w:r>
              <w:rPr>
                <w:rFonts w:asciiTheme="minorEastAsia" w:eastAsiaTheme="minorEastAsia" w:hAnsiTheme="minorEastAsia" w:hint="eastAsia"/>
                <w:sz w:val="24"/>
              </w:rPr>
              <w:t>1</w:t>
            </w:r>
          </w:p>
        </w:tc>
        <w:tc>
          <w:tcPr>
            <w:tcW w:w="1280" w:type="dxa"/>
            <w:vAlign w:val="center"/>
          </w:tcPr>
          <w:p w:rsidR="00950C7E" w:rsidRPr="00950C7E" w:rsidRDefault="00950C7E" w:rsidP="00B632A6">
            <w:pPr>
              <w:spacing w:line="400" w:lineRule="exact"/>
              <w:jc w:val="center"/>
              <w:rPr>
                <w:rFonts w:ascii="宋体" w:hAnsi="宋体"/>
                <w:sz w:val="24"/>
              </w:rPr>
            </w:pPr>
            <w:r w:rsidRPr="00F95ECA">
              <w:rPr>
                <w:rFonts w:ascii="宋体" w:hAnsi="宋体" w:hint="eastAsia"/>
                <w:sz w:val="24"/>
              </w:rPr>
              <w:t>综合实力</w:t>
            </w:r>
          </w:p>
        </w:tc>
        <w:tc>
          <w:tcPr>
            <w:tcW w:w="5657" w:type="dxa"/>
            <w:vAlign w:val="center"/>
          </w:tcPr>
          <w:p w:rsidR="00950C7E" w:rsidRPr="000265BC" w:rsidRDefault="00950C7E" w:rsidP="00F95ECA">
            <w:pPr>
              <w:spacing w:line="400" w:lineRule="exact"/>
              <w:rPr>
                <w:rFonts w:ascii="宋体" w:hAnsi="宋体"/>
                <w:sz w:val="24"/>
              </w:rPr>
            </w:pPr>
            <w:r w:rsidRPr="000265BC">
              <w:rPr>
                <w:rFonts w:ascii="宋体" w:hAnsi="宋体" w:hint="eastAsia"/>
                <w:sz w:val="24"/>
              </w:rPr>
              <w:t>投标人获得ISO9001质量管理体系认证、获得ISO14001环境管理体系认证得、获得OHSAS18001职业健康管理体系认证、获得ISO50001能源管理体系认证、</w:t>
            </w:r>
            <w:r w:rsidR="007100A8" w:rsidRPr="008A67DC">
              <w:rPr>
                <w:rFonts w:ascii="宋体" w:hAnsi="宋体" w:hint="eastAsia"/>
                <w:sz w:val="24"/>
              </w:rPr>
              <w:t>人类</w:t>
            </w:r>
            <w:r w:rsidRPr="008A67DC">
              <w:rPr>
                <w:rFonts w:ascii="宋体" w:hAnsi="宋体" w:hint="eastAsia"/>
                <w:sz w:val="24"/>
              </w:rPr>
              <w:t>工效学</w:t>
            </w:r>
            <w:r w:rsidR="00F95ECA" w:rsidRPr="008A67DC">
              <w:rPr>
                <w:rFonts w:ascii="宋体" w:hAnsi="宋体" w:hint="eastAsia"/>
                <w:sz w:val="24"/>
              </w:rPr>
              <w:t>产品认证</w:t>
            </w:r>
            <w:r w:rsidRPr="008A67DC">
              <w:rPr>
                <w:rFonts w:ascii="宋体" w:hAnsi="宋体" w:hint="eastAsia"/>
                <w:sz w:val="24"/>
              </w:rPr>
              <w:t>（</w:t>
            </w:r>
            <w:r w:rsidR="00F95ECA" w:rsidRPr="008A67DC">
              <w:rPr>
                <w:rFonts w:ascii="宋体" w:hAnsi="宋体" w:hint="eastAsia"/>
                <w:sz w:val="24"/>
              </w:rPr>
              <w:t>办公家具类</w:t>
            </w:r>
            <w:r w:rsidRPr="008A67DC">
              <w:rPr>
                <w:rFonts w:ascii="宋体" w:hAnsi="宋体" w:hint="eastAsia"/>
                <w:sz w:val="24"/>
              </w:rPr>
              <w:t>），上</w:t>
            </w:r>
            <w:r w:rsidRPr="000265BC">
              <w:rPr>
                <w:rFonts w:ascii="宋体" w:hAnsi="宋体" w:hint="eastAsia"/>
                <w:sz w:val="24"/>
              </w:rPr>
              <w:t>述证书有1项得1分，最高得5分</w:t>
            </w:r>
            <w:r w:rsidRPr="000265BC">
              <w:rPr>
                <w:rFonts w:ascii="宋体" w:hAnsi="宋体"/>
                <w:sz w:val="24"/>
              </w:rPr>
              <w:t>（须提供证书复印件，原件备查）</w:t>
            </w:r>
            <w:r w:rsidRPr="000265BC">
              <w:rPr>
                <w:rFonts w:ascii="宋体" w:hAnsi="宋体" w:hint="eastAsia"/>
                <w:sz w:val="24"/>
              </w:rPr>
              <w:t>。</w:t>
            </w:r>
          </w:p>
        </w:tc>
        <w:tc>
          <w:tcPr>
            <w:tcW w:w="712" w:type="dxa"/>
            <w:vAlign w:val="center"/>
          </w:tcPr>
          <w:p w:rsidR="00950C7E" w:rsidRPr="000265BC" w:rsidRDefault="00950C7E" w:rsidP="00B632A6">
            <w:pPr>
              <w:spacing w:line="400" w:lineRule="exact"/>
              <w:jc w:val="center"/>
              <w:rPr>
                <w:rFonts w:ascii="宋体" w:hAnsi="宋体"/>
                <w:sz w:val="24"/>
              </w:rPr>
            </w:pPr>
            <w:r w:rsidRPr="000265BC">
              <w:rPr>
                <w:rFonts w:ascii="宋体" w:hAnsi="宋体" w:hint="eastAsia"/>
                <w:sz w:val="24"/>
              </w:rPr>
              <w:t>5</w:t>
            </w:r>
          </w:p>
        </w:tc>
      </w:tr>
      <w:tr w:rsidR="00950C7E" w:rsidTr="00E87401">
        <w:trPr>
          <w:jc w:val="center"/>
        </w:trPr>
        <w:tc>
          <w:tcPr>
            <w:tcW w:w="1276" w:type="dxa"/>
            <w:vMerge/>
            <w:vAlign w:val="center"/>
          </w:tcPr>
          <w:p w:rsidR="00950C7E" w:rsidRPr="00710328" w:rsidRDefault="00950C7E" w:rsidP="00E87401">
            <w:pPr>
              <w:spacing w:line="400" w:lineRule="exact"/>
              <w:jc w:val="center"/>
              <w:rPr>
                <w:rFonts w:asciiTheme="minorEastAsia" w:eastAsiaTheme="minorEastAsia" w:hAnsiTheme="minorEastAsia"/>
                <w:sz w:val="24"/>
              </w:rPr>
            </w:pPr>
          </w:p>
        </w:tc>
        <w:tc>
          <w:tcPr>
            <w:tcW w:w="899" w:type="dxa"/>
            <w:vAlign w:val="center"/>
          </w:tcPr>
          <w:p w:rsidR="00950C7E" w:rsidRPr="00710328" w:rsidRDefault="00950C7E"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1280" w:type="dxa"/>
            <w:vAlign w:val="center"/>
          </w:tcPr>
          <w:p w:rsidR="00950C7E" w:rsidRPr="000265BC" w:rsidRDefault="00950C7E" w:rsidP="00B632A6">
            <w:pPr>
              <w:spacing w:line="400" w:lineRule="exact"/>
              <w:jc w:val="center"/>
              <w:rPr>
                <w:rFonts w:ascii="宋体" w:hAnsi="宋体"/>
                <w:sz w:val="24"/>
              </w:rPr>
            </w:pPr>
            <w:r w:rsidRPr="000265BC">
              <w:rPr>
                <w:rFonts w:ascii="宋体" w:hAnsi="宋体" w:hint="eastAsia"/>
                <w:sz w:val="24"/>
              </w:rPr>
              <w:t>成功案例</w:t>
            </w:r>
          </w:p>
        </w:tc>
        <w:tc>
          <w:tcPr>
            <w:tcW w:w="5657" w:type="dxa"/>
            <w:vAlign w:val="center"/>
          </w:tcPr>
          <w:p w:rsidR="00950C7E" w:rsidRPr="000265BC" w:rsidRDefault="00950C7E" w:rsidP="00B632A6">
            <w:pPr>
              <w:spacing w:line="400" w:lineRule="exact"/>
              <w:jc w:val="left"/>
              <w:rPr>
                <w:rFonts w:ascii="宋体" w:hAnsi="宋体"/>
                <w:sz w:val="24"/>
              </w:rPr>
            </w:pPr>
            <w:r w:rsidRPr="000265BC">
              <w:rPr>
                <w:rFonts w:ascii="宋体" w:hAnsi="宋体" w:hint="eastAsia"/>
                <w:sz w:val="24"/>
              </w:rPr>
              <w:t>2017年1月1日</w:t>
            </w:r>
            <w:r w:rsidRPr="00116E46">
              <w:rPr>
                <w:rFonts w:ascii="宋体" w:hAnsi="宋体" w:hint="eastAsia"/>
                <w:sz w:val="24"/>
              </w:rPr>
              <w:t>以来具有</w:t>
            </w:r>
            <w:r w:rsidRPr="000265BC">
              <w:rPr>
                <w:rFonts w:ascii="宋体" w:hAnsi="宋体" w:hint="eastAsia"/>
                <w:sz w:val="24"/>
              </w:rPr>
              <w:t>同类项目业绩：有1项得1分，最高得</w:t>
            </w:r>
            <w:r w:rsidR="00F162C7">
              <w:rPr>
                <w:rFonts w:ascii="宋体" w:hAnsi="宋体" w:hint="eastAsia"/>
                <w:sz w:val="24"/>
              </w:rPr>
              <w:t>8</w:t>
            </w:r>
            <w:r w:rsidRPr="000265BC">
              <w:rPr>
                <w:rFonts w:ascii="宋体" w:hAnsi="宋体" w:hint="eastAsia"/>
                <w:sz w:val="24"/>
              </w:rPr>
              <w:t>分。（须同时提供合同及验收报告复印件，原件备查）</w:t>
            </w:r>
          </w:p>
        </w:tc>
        <w:tc>
          <w:tcPr>
            <w:tcW w:w="712" w:type="dxa"/>
            <w:vAlign w:val="center"/>
          </w:tcPr>
          <w:p w:rsidR="00950C7E" w:rsidRPr="000265BC" w:rsidRDefault="00F162C7" w:rsidP="00B632A6">
            <w:pPr>
              <w:spacing w:line="400" w:lineRule="exact"/>
              <w:jc w:val="center"/>
              <w:rPr>
                <w:rFonts w:ascii="宋体" w:hAnsi="宋体"/>
                <w:sz w:val="24"/>
              </w:rPr>
            </w:pPr>
            <w:r>
              <w:rPr>
                <w:rFonts w:ascii="宋体" w:hAnsi="宋体" w:hint="eastAsia"/>
                <w:sz w:val="24"/>
              </w:rPr>
              <w:t>8</w:t>
            </w:r>
          </w:p>
        </w:tc>
      </w:tr>
      <w:tr w:rsidR="00A05033" w:rsidTr="00E87401">
        <w:trPr>
          <w:jc w:val="center"/>
        </w:trPr>
        <w:tc>
          <w:tcPr>
            <w:tcW w:w="1276" w:type="dxa"/>
            <w:vMerge/>
            <w:vAlign w:val="center"/>
          </w:tcPr>
          <w:p w:rsidR="00A05033" w:rsidRPr="00710328" w:rsidRDefault="00A05033" w:rsidP="00E87401">
            <w:pPr>
              <w:spacing w:line="400" w:lineRule="exact"/>
              <w:jc w:val="center"/>
              <w:rPr>
                <w:rFonts w:asciiTheme="minorEastAsia" w:eastAsiaTheme="minorEastAsia" w:hAnsiTheme="minorEastAsia"/>
                <w:sz w:val="24"/>
              </w:rPr>
            </w:pPr>
          </w:p>
        </w:tc>
        <w:tc>
          <w:tcPr>
            <w:tcW w:w="899" w:type="dxa"/>
            <w:vAlign w:val="center"/>
          </w:tcPr>
          <w:p w:rsidR="00A05033" w:rsidRPr="00710328" w:rsidRDefault="00A05033"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r w:rsidR="00950C7E">
              <w:rPr>
                <w:rFonts w:asciiTheme="minorEastAsia" w:eastAsiaTheme="minorEastAsia" w:hAnsiTheme="minorEastAsia" w:hint="eastAsia"/>
                <w:sz w:val="24"/>
              </w:rPr>
              <w:t>3</w:t>
            </w:r>
          </w:p>
        </w:tc>
        <w:tc>
          <w:tcPr>
            <w:tcW w:w="1280" w:type="dxa"/>
            <w:vAlign w:val="center"/>
          </w:tcPr>
          <w:p w:rsidR="00A05033" w:rsidRPr="000265BC" w:rsidRDefault="00A05033" w:rsidP="00E87401">
            <w:pPr>
              <w:spacing w:line="400" w:lineRule="exact"/>
              <w:jc w:val="center"/>
              <w:rPr>
                <w:rFonts w:ascii="宋体" w:hAnsi="宋体"/>
                <w:sz w:val="24"/>
              </w:rPr>
            </w:pPr>
            <w:r w:rsidRPr="000265BC">
              <w:rPr>
                <w:rFonts w:ascii="宋体" w:hAnsi="宋体" w:hint="eastAsia"/>
                <w:sz w:val="24"/>
              </w:rPr>
              <w:t>质保期</w:t>
            </w:r>
          </w:p>
        </w:tc>
        <w:tc>
          <w:tcPr>
            <w:tcW w:w="5657" w:type="dxa"/>
            <w:vAlign w:val="center"/>
          </w:tcPr>
          <w:p w:rsidR="00A05033" w:rsidRPr="000265BC" w:rsidRDefault="00A05033" w:rsidP="00A05033">
            <w:pPr>
              <w:spacing w:line="400" w:lineRule="exact"/>
              <w:jc w:val="left"/>
              <w:rPr>
                <w:rFonts w:ascii="宋体" w:hAnsi="宋体"/>
                <w:sz w:val="24"/>
              </w:rPr>
            </w:pPr>
            <w:r w:rsidRPr="000265BC">
              <w:rPr>
                <w:rFonts w:ascii="宋体" w:hAnsi="宋体" w:hint="eastAsia"/>
                <w:sz w:val="24"/>
              </w:rPr>
              <w:t>满足招标文件要求质保期（</w:t>
            </w:r>
            <w:r w:rsidR="00D81B43">
              <w:rPr>
                <w:rFonts w:ascii="宋体" w:hAnsi="宋体" w:hint="eastAsia"/>
                <w:sz w:val="24"/>
              </w:rPr>
              <w:t>2</w:t>
            </w:r>
            <w:r w:rsidRPr="000265BC">
              <w:rPr>
                <w:rFonts w:ascii="宋体" w:hAnsi="宋体" w:hint="eastAsia"/>
                <w:sz w:val="24"/>
              </w:rPr>
              <w:t>年）不得分，每增加一年质保期加</w:t>
            </w:r>
            <w:r w:rsidR="00DE77F2">
              <w:rPr>
                <w:rFonts w:ascii="宋体" w:hAnsi="宋体" w:hint="eastAsia"/>
                <w:sz w:val="24"/>
              </w:rPr>
              <w:t>2</w:t>
            </w:r>
            <w:r w:rsidRPr="000265BC">
              <w:rPr>
                <w:rFonts w:ascii="宋体" w:hAnsi="宋体" w:hint="eastAsia"/>
                <w:sz w:val="24"/>
              </w:rPr>
              <w:t>分，最多得</w:t>
            </w:r>
            <w:r>
              <w:rPr>
                <w:rFonts w:ascii="宋体" w:hAnsi="宋体" w:hint="eastAsia"/>
                <w:sz w:val="24"/>
              </w:rPr>
              <w:t>8</w:t>
            </w:r>
            <w:r w:rsidRPr="000265BC">
              <w:rPr>
                <w:rFonts w:ascii="宋体" w:hAnsi="宋体" w:hint="eastAsia"/>
                <w:sz w:val="24"/>
              </w:rPr>
              <w:t>分。</w:t>
            </w:r>
          </w:p>
        </w:tc>
        <w:tc>
          <w:tcPr>
            <w:tcW w:w="712" w:type="dxa"/>
            <w:vAlign w:val="center"/>
          </w:tcPr>
          <w:p w:rsidR="00A05033" w:rsidRPr="000265BC" w:rsidRDefault="00A05033" w:rsidP="00E87401">
            <w:pPr>
              <w:spacing w:line="400" w:lineRule="exact"/>
              <w:jc w:val="center"/>
              <w:rPr>
                <w:rFonts w:ascii="宋体" w:hAnsi="宋体"/>
                <w:sz w:val="24"/>
              </w:rPr>
            </w:pPr>
            <w:r>
              <w:rPr>
                <w:rFonts w:ascii="宋体" w:hAnsi="宋体" w:hint="eastAsia"/>
                <w:sz w:val="24"/>
              </w:rPr>
              <w:t>8</w:t>
            </w:r>
          </w:p>
        </w:tc>
      </w:tr>
      <w:tr w:rsidR="00A05033" w:rsidTr="00E87401">
        <w:trPr>
          <w:jc w:val="center"/>
        </w:trPr>
        <w:tc>
          <w:tcPr>
            <w:tcW w:w="1276" w:type="dxa"/>
            <w:vMerge/>
            <w:vAlign w:val="center"/>
          </w:tcPr>
          <w:p w:rsidR="00A05033" w:rsidRPr="00710328" w:rsidRDefault="00A05033" w:rsidP="00E87401">
            <w:pPr>
              <w:spacing w:line="400" w:lineRule="exact"/>
              <w:jc w:val="center"/>
              <w:rPr>
                <w:rFonts w:asciiTheme="minorEastAsia" w:eastAsiaTheme="minorEastAsia" w:hAnsiTheme="minorEastAsia"/>
                <w:sz w:val="24"/>
              </w:rPr>
            </w:pPr>
          </w:p>
        </w:tc>
        <w:tc>
          <w:tcPr>
            <w:tcW w:w="899" w:type="dxa"/>
            <w:vAlign w:val="center"/>
          </w:tcPr>
          <w:p w:rsidR="00A05033" w:rsidRPr="00710328" w:rsidRDefault="00A05033"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1280" w:type="dxa"/>
            <w:vAlign w:val="center"/>
          </w:tcPr>
          <w:p w:rsidR="00116E46" w:rsidRPr="00116E46" w:rsidRDefault="00116E46" w:rsidP="00E87401">
            <w:pPr>
              <w:spacing w:line="400" w:lineRule="exact"/>
              <w:jc w:val="center"/>
              <w:rPr>
                <w:rFonts w:ascii="宋体" w:hAnsi="宋体"/>
                <w:sz w:val="24"/>
              </w:rPr>
            </w:pPr>
            <w:r w:rsidRPr="003527C4">
              <w:rPr>
                <w:rFonts w:ascii="宋体" w:hAnsi="宋体" w:hint="eastAsia"/>
                <w:sz w:val="24"/>
              </w:rPr>
              <w:t>产品认证</w:t>
            </w:r>
          </w:p>
        </w:tc>
        <w:tc>
          <w:tcPr>
            <w:tcW w:w="5657" w:type="dxa"/>
            <w:vAlign w:val="center"/>
          </w:tcPr>
          <w:p w:rsidR="00A05033" w:rsidRPr="00B632A6" w:rsidRDefault="00A05033" w:rsidP="00E87401">
            <w:pPr>
              <w:spacing w:line="400" w:lineRule="exact"/>
              <w:jc w:val="left"/>
              <w:rPr>
                <w:rFonts w:ascii="宋体" w:hAnsi="宋体"/>
                <w:sz w:val="24"/>
              </w:rPr>
            </w:pPr>
            <w:r w:rsidRPr="00B632A6">
              <w:rPr>
                <w:rFonts w:ascii="宋体" w:hAnsi="宋体" w:hint="eastAsia"/>
                <w:sz w:val="24"/>
              </w:rPr>
              <w:t>①</w:t>
            </w:r>
            <w:r w:rsidR="00116E46" w:rsidRPr="00B632A6">
              <w:rPr>
                <w:rFonts w:ascii="宋体" w:hAnsi="宋体" w:hint="eastAsia"/>
                <w:sz w:val="24"/>
              </w:rPr>
              <w:t>所投产品具有</w:t>
            </w:r>
            <w:r w:rsidRPr="00B632A6">
              <w:rPr>
                <w:rFonts w:ascii="宋体" w:hAnsi="宋体" w:hint="eastAsia"/>
                <w:sz w:val="24"/>
              </w:rPr>
              <w:t>中国质量认证中心颁发的CQC环保认证证书</w:t>
            </w:r>
            <w:r w:rsidR="00B632A6" w:rsidRPr="00B632A6">
              <w:rPr>
                <w:rFonts w:ascii="宋体" w:hAnsi="宋体" w:hint="eastAsia"/>
                <w:sz w:val="24"/>
              </w:rPr>
              <w:t>；</w:t>
            </w:r>
          </w:p>
          <w:p w:rsidR="00A05033" w:rsidRPr="00B632A6" w:rsidRDefault="00B632A6" w:rsidP="00E87401">
            <w:pPr>
              <w:spacing w:line="400" w:lineRule="exact"/>
              <w:jc w:val="left"/>
              <w:rPr>
                <w:rFonts w:ascii="宋体" w:hAnsi="宋体"/>
                <w:sz w:val="24"/>
              </w:rPr>
            </w:pPr>
            <w:r w:rsidRPr="00B632A6">
              <w:rPr>
                <w:rFonts w:ascii="宋体" w:hAnsi="宋体" w:hint="eastAsia"/>
                <w:sz w:val="24"/>
              </w:rPr>
              <w:t>②</w:t>
            </w:r>
            <w:r w:rsidR="007B14DD" w:rsidRPr="00B632A6">
              <w:rPr>
                <w:rFonts w:ascii="宋体" w:hAnsi="宋体" w:hint="eastAsia"/>
                <w:sz w:val="24"/>
              </w:rPr>
              <w:t>所投产品具有</w:t>
            </w:r>
            <w:r w:rsidR="00A05033" w:rsidRPr="00B632A6">
              <w:rPr>
                <w:rFonts w:ascii="宋体" w:hAnsi="宋体" w:hint="eastAsia"/>
                <w:sz w:val="24"/>
              </w:rPr>
              <w:t>中国相关质量检验协会或部门认定的CQTA证书</w:t>
            </w:r>
          </w:p>
          <w:p w:rsidR="00A05033" w:rsidRDefault="00B632A6" w:rsidP="00E87401">
            <w:pPr>
              <w:spacing w:line="400" w:lineRule="exact"/>
              <w:jc w:val="left"/>
              <w:rPr>
                <w:rFonts w:ascii="宋体" w:hAnsi="宋体"/>
                <w:sz w:val="24"/>
              </w:rPr>
            </w:pPr>
            <w:r w:rsidRPr="00B632A6">
              <w:rPr>
                <w:rFonts w:ascii="宋体" w:hAnsi="宋体" w:hint="eastAsia"/>
                <w:sz w:val="24"/>
              </w:rPr>
              <w:t>③</w:t>
            </w:r>
            <w:r w:rsidR="007B14DD" w:rsidRPr="00B632A6">
              <w:rPr>
                <w:rFonts w:ascii="宋体" w:hAnsi="宋体" w:hint="eastAsia"/>
                <w:sz w:val="24"/>
              </w:rPr>
              <w:t>所投产品具有</w:t>
            </w:r>
            <w:r w:rsidR="00A05033" w:rsidRPr="00B632A6">
              <w:rPr>
                <w:rFonts w:ascii="宋体" w:hAnsi="宋体" w:hint="eastAsia"/>
                <w:sz w:val="24"/>
              </w:rPr>
              <w:t>有害物质限量认证证书（需包含桌类、柜类、椅凳类）</w:t>
            </w:r>
          </w:p>
          <w:p w:rsidR="00A05033" w:rsidRPr="000265BC" w:rsidRDefault="00A05033" w:rsidP="00E87401">
            <w:pPr>
              <w:spacing w:line="400" w:lineRule="exact"/>
              <w:jc w:val="left"/>
              <w:rPr>
                <w:rFonts w:ascii="宋体" w:hAnsi="宋体"/>
                <w:sz w:val="24"/>
              </w:rPr>
            </w:pPr>
            <w:r w:rsidRPr="000265BC">
              <w:rPr>
                <w:rFonts w:ascii="宋体" w:hAnsi="宋体" w:hint="eastAsia"/>
                <w:sz w:val="24"/>
              </w:rPr>
              <w:t>上述证书有1项得</w:t>
            </w:r>
            <w:r w:rsidR="003527C4">
              <w:rPr>
                <w:rFonts w:ascii="宋体" w:hAnsi="宋体" w:hint="eastAsia"/>
                <w:sz w:val="24"/>
              </w:rPr>
              <w:t>2</w:t>
            </w:r>
            <w:r w:rsidRPr="000265BC">
              <w:rPr>
                <w:rFonts w:ascii="宋体" w:hAnsi="宋体" w:hint="eastAsia"/>
                <w:sz w:val="24"/>
              </w:rPr>
              <w:t>分，最高得</w:t>
            </w:r>
            <w:r w:rsidR="003527C4">
              <w:rPr>
                <w:rFonts w:ascii="宋体" w:hAnsi="宋体" w:hint="eastAsia"/>
                <w:sz w:val="24"/>
              </w:rPr>
              <w:t>6</w:t>
            </w:r>
            <w:r w:rsidRPr="000265BC">
              <w:rPr>
                <w:rFonts w:ascii="宋体" w:hAnsi="宋体" w:hint="eastAsia"/>
                <w:sz w:val="24"/>
              </w:rPr>
              <w:t>分</w:t>
            </w:r>
            <w:r w:rsidRPr="000265BC">
              <w:rPr>
                <w:rFonts w:ascii="宋体" w:hAnsi="宋体"/>
                <w:sz w:val="24"/>
              </w:rPr>
              <w:t>（须提供证书复印件，原件备查）</w:t>
            </w:r>
            <w:r w:rsidRPr="000265BC">
              <w:rPr>
                <w:rFonts w:ascii="宋体" w:hAnsi="宋体" w:hint="eastAsia"/>
                <w:sz w:val="24"/>
              </w:rPr>
              <w:t>。</w:t>
            </w:r>
          </w:p>
        </w:tc>
        <w:tc>
          <w:tcPr>
            <w:tcW w:w="712" w:type="dxa"/>
            <w:vAlign w:val="center"/>
          </w:tcPr>
          <w:p w:rsidR="00A05033" w:rsidRPr="000265BC" w:rsidRDefault="003527C4" w:rsidP="00E87401">
            <w:pPr>
              <w:spacing w:line="400" w:lineRule="exact"/>
              <w:jc w:val="center"/>
              <w:rPr>
                <w:rFonts w:ascii="宋体" w:hAnsi="宋体"/>
                <w:sz w:val="24"/>
              </w:rPr>
            </w:pPr>
            <w:r>
              <w:rPr>
                <w:rFonts w:ascii="宋体" w:hAnsi="宋体" w:hint="eastAsia"/>
                <w:sz w:val="24"/>
              </w:rPr>
              <w:t>6</w:t>
            </w:r>
          </w:p>
        </w:tc>
      </w:tr>
      <w:tr w:rsidR="00A05033" w:rsidTr="00E87401">
        <w:trPr>
          <w:jc w:val="center"/>
        </w:trPr>
        <w:tc>
          <w:tcPr>
            <w:tcW w:w="1276" w:type="dxa"/>
            <w:vMerge/>
            <w:vAlign w:val="center"/>
          </w:tcPr>
          <w:p w:rsidR="00A05033" w:rsidRPr="00710328" w:rsidRDefault="00A05033" w:rsidP="00E87401">
            <w:pPr>
              <w:spacing w:line="400" w:lineRule="exact"/>
              <w:jc w:val="center"/>
              <w:rPr>
                <w:rFonts w:asciiTheme="minorEastAsia" w:eastAsiaTheme="minorEastAsia" w:hAnsiTheme="minorEastAsia"/>
                <w:sz w:val="24"/>
              </w:rPr>
            </w:pPr>
          </w:p>
        </w:tc>
        <w:tc>
          <w:tcPr>
            <w:tcW w:w="899" w:type="dxa"/>
            <w:vAlign w:val="center"/>
          </w:tcPr>
          <w:p w:rsidR="00A05033" w:rsidRPr="00710328" w:rsidRDefault="00A05033"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r w:rsidR="002072D9">
              <w:rPr>
                <w:rFonts w:asciiTheme="minorEastAsia" w:eastAsiaTheme="minorEastAsia" w:hAnsiTheme="minorEastAsia" w:hint="eastAsia"/>
                <w:sz w:val="24"/>
              </w:rPr>
              <w:t>5</w:t>
            </w:r>
          </w:p>
        </w:tc>
        <w:tc>
          <w:tcPr>
            <w:tcW w:w="1280" w:type="dxa"/>
            <w:vAlign w:val="center"/>
          </w:tcPr>
          <w:p w:rsidR="008B0508" w:rsidRPr="00DE77F2" w:rsidRDefault="008B0508" w:rsidP="00E87401">
            <w:pPr>
              <w:spacing w:line="400" w:lineRule="exact"/>
              <w:jc w:val="center"/>
              <w:rPr>
                <w:rFonts w:ascii="宋体" w:hAnsi="宋体"/>
                <w:sz w:val="24"/>
              </w:rPr>
            </w:pPr>
            <w:r w:rsidRPr="00DE77F2">
              <w:rPr>
                <w:rFonts w:ascii="宋体" w:hAnsi="宋体" w:hint="eastAsia"/>
                <w:sz w:val="24"/>
              </w:rPr>
              <w:t>荣誉奖项</w:t>
            </w:r>
          </w:p>
        </w:tc>
        <w:tc>
          <w:tcPr>
            <w:tcW w:w="5657" w:type="dxa"/>
            <w:vAlign w:val="center"/>
          </w:tcPr>
          <w:p w:rsidR="008B0508" w:rsidRPr="00DE77F2" w:rsidRDefault="008B0508" w:rsidP="00E87401">
            <w:pPr>
              <w:spacing w:line="400" w:lineRule="exact"/>
              <w:jc w:val="left"/>
              <w:rPr>
                <w:rFonts w:ascii="宋体" w:hAnsi="宋体"/>
                <w:sz w:val="24"/>
              </w:rPr>
            </w:pPr>
            <w:r w:rsidRPr="00DE77F2">
              <w:rPr>
                <w:rFonts w:ascii="宋体" w:hAnsi="宋体" w:hint="eastAsia"/>
                <w:sz w:val="24"/>
              </w:rPr>
              <w:t>根据投标单位获得的荣誉奖项进行综合评审，最高得3分。</w:t>
            </w:r>
          </w:p>
        </w:tc>
        <w:tc>
          <w:tcPr>
            <w:tcW w:w="712" w:type="dxa"/>
            <w:vAlign w:val="center"/>
          </w:tcPr>
          <w:p w:rsidR="00A05033" w:rsidRPr="00DE77F2" w:rsidRDefault="008B0508" w:rsidP="00E87401">
            <w:pPr>
              <w:spacing w:line="400" w:lineRule="exact"/>
              <w:jc w:val="center"/>
              <w:rPr>
                <w:rFonts w:ascii="宋体" w:hAnsi="宋体"/>
                <w:sz w:val="24"/>
              </w:rPr>
            </w:pPr>
            <w:r w:rsidRPr="00DE77F2">
              <w:rPr>
                <w:rFonts w:ascii="宋体" w:hAnsi="宋体" w:hint="eastAsia"/>
                <w:sz w:val="24"/>
              </w:rPr>
              <w:t>3</w:t>
            </w:r>
          </w:p>
        </w:tc>
      </w:tr>
    </w:tbl>
    <w:p w:rsidR="00B45BAC" w:rsidRDefault="00B45BAC" w:rsidP="001A6DF4">
      <w:pPr>
        <w:spacing w:line="360" w:lineRule="exact"/>
        <w:outlineLvl w:val="0"/>
        <w:rPr>
          <w:rFonts w:ascii="黑体" w:eastAsia="黑体" w:hAnsi="宋体"/>
          <w:sz w:val="30"/>
          <w:szCs w:val="30"/>
        </w:rPr>
      </w:pPr>
    </w:p>
    <w:p w:rsidR="00B45BAC" w:rsidRPr="001A53AF" w:rsidRDefault="00B45BAC" w:rsidP="001A6DF4">
      <w:pPr>
        <w:spacing w:line="360" w:lineRule="exact"/>
        <w:outlineLvl w:val="0"/>
        <w:rPr>
          <w:rFonts w:ascii="黑体" w:eastAsia="黑体" w:hAnsi="宋体"/>
          <w:sz w:val="30"/>
          <w:szCs w:val="30"/>
        </w:rPr>
      </w:pPr>
    </w:p>
    <w:p w:rsidR="0050102C" w:rsidRPr="001A53AF" w:rsidRDefault="0050102C">
      <w:pPr>
        <w:spacing w:line="360" w:lineRule="exact"/>
        <w:jc w:val="center"/>
        <w:outlineLvl w:val="0"/>
        <w:rPr>
          <w:rFonts w:ascii="黑体" w:eastAsia="黑体" w:hAnsi="宋体"/>
          <w:sz w:val="30"/>
          <w:szCs w:val="30"/>
        </w:rPr>
      </w:pPr>
      <w:r w:rsidRPr="001A53AF">
        <w:rPr>
          <w:rFonts w:ascii="黑体" w:eastAsia="黑体" w:hAnsi="宋体" w:hint="eastAsia"/>
          <w:sz w:val="30"/>
          <w:szCs w:val="30"/>
        </w:rPr>
        <w:t>第六章　合同书（格式）</w:t>
      </w:r>
    </w:p>
    <w:p w:rsidR="0050102C" w:rsidRPr="001A53AF" w:rsidRDefault="0050102C">
      <w:pPr>
        <w:spacing w:line="360" w:lineRule="exact"/>
        <w:jc w:val="center"/>
        <w:outlineLvl w:val="0"/>
        <w:rPr>
          <w:rFonts w:ascii="黑体" w:eastAsia="黑体" w:hAnsi="宋体"/>
          <w:sz w:val="30"/>
          <w:szCs w:val="30"/>
        </w:rPr>
      </w:pP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p>
    <w:p w:rsidR="002C666A" w:rsidRPr="001A53AF" w:rsidRDefault="002C666A" w:rsidP="002C666A">
      <w:pPr>
        <w:spacing w:line="42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国企采购编号：</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采购内容：货物名称、规格、型号、数量、价格</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中标总金额：（大写）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；（小写）</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w:t>
      </w:r>
    </w:p>
    <w:p w:rsidR="002C666A" w:rsidRPr="001A53AF"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质量和包装要求及验收标准：</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交货期或完工期：</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交货地点和方式：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货款支付步骤和办法：</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售后服务：</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违约责任：</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sz w:val="24"/>
        </w:rPr>
        <w:t>解决争议的方式：</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其它事项：</w:t>
      </w:r>
      <w:r w:rsidRPr="001A53AF">
        <w:rPr>
          <w:rFonts w:asciiTheme="minorEastAsia" w:eastAsiaTheme="minorEastAsia" w:hAnsiTheme="minorEastAsia" w:hint="eastAsia"/>
          <w:bCs/>
          <w:sz w:val="24"/>
          <w:u w:val="single"/>
        </w:rPr>
        <w:t xml:space="preserve">　　　　　　　　　　　　　　　　　　　　　　　　</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合同不可分割部分：</w:t>
      </w:r>
    </w:p>
    <w:p w:rsidR="002C666A" w:rsidRPr="001A53AF"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合同备案：</w:t>
      </w:r>
    </w:p>
    <w:p w:rsidR="002C666A" w:rsidRPr="001A53AF"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合同一式四份，甲乙双方、江阴市公共资源交易中心、江阴市国资监管部门各执一份。</w:t>
      </w:r>
    </w:p>
    <w:p w:rsidR="002C666A" w:rsidRPr="001A53AF"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1A53AF">
        <w:rPr>
          <w:rFonts w:asciiTheme="minorEastAsia" w:eastAsiaTheme="minorEastAsia" w:hAnsiTheme="minorEastAsia" w:hint="eastAsia"/>
          <w:bCs/>
          <w:sz w:val="24"/>
        </w:rPr>
        <w:t>合同生效：本合同由甲乙双方签字、盖章，并经江阴市公共资源交易中心见证。</w:t>
      </w:r>
    </w:p>
    <w:p w:rsidR="002C666A" w:rsidRPr="001A53AF" w:rsidRDefault="002C666A" w:rsidP="002C666A">
      <w:pPr>
        <w:spacing w:line="360" w:lineRule="exact"/>
        <w:rPr>
          <w:rFonts w:asciiTheme="minorEastAsia" w:eastAsiaTheme="minorEastAsia" w:hAnsiTheme="minorEastAsia"/>
          <w:bCs/>
          <w:sz w:val="24"/>
        </w:rPr>
      </w:pPr>
    </w:p>
    <w:p w:rsidR="002C666A" w:rsidRPr="001A53AF"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甲方（采购单位）：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乙方（中标单位）：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（盖章）</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地址：</w:t>
            </w:r>
            <w:r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法定（授权）代表人：</w:t>
            </w:r>
            <w:r w:rsidR="00FD3F3A" w:rsidRPr="001A53AF">
              <w:rPr>
                <w:rFonts w:asciiTheme="minorEastAsia" w:eastAsiaTheme="minorEastAsia" w:hAnsiTheme="minorEastAsia" w:hint="eastAsia"/>
                <w:bCs/>
                <w:sz w:val="24"/>
                <w:u w:val="single"/>
              </w:rPr>
              <w:t xml:space="preserve">                </w:t>
            </w: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jc w:val="right"/>
              <w:rPr>
                <w:rFonts w:asciiTheme="minorEastAsia" w:eastAsiaTheme="minorEastAsia" w:hAnsiTheme="minorEastAsia"/>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见证方：江阴市公共资源交易中心（盖章）</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rPr>
                <w:rFonts w:asciiTheme="minorEastAsia" w:eastAsiaTheme="minorEastAsia" w:hAnsiTheme="minorEastAsia"/>
                <w:sz w:val="24"/>
              </w:rPr>
            </w:pPr>
            <w:r w:rsidRPr="001A53AF">
              <w:rPr>
                <w:rFonts w:asciiTheme="minorEastAsia" w:eastAsiaTheme="minorEastAsia" w:hAnsiTheme="minorEastAsia" w:hint="eastAsia"/>
                <w:bCs/>
                <w:sz w:val="24"/>
              </w:rPr>
              <w:t>见证方代表：</w:t>
            </w:r>
            <w:r w:rsidRPr="001A53AF">
              <w:rPr>
                <w:rFonts w:asciiTheme="minorEastAsia" w:eastAsiaTheme="minorEastAsia" w:hAnsiTheme="minorEastAsia" w:hint="eastAsia"/>
                <w:bCs/>
                <w:sz w:val="24"/>
                <w:u w:val="single"/>
              </w:rPr>
              <w:t xml:space="preserve">        　   　　       </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r w:rsidR="002C666A" w:rsidRPr="001A53AF" w:rsidTr="001A7305">
        <w:trPr>
          <w:jc w:val="center"/>
        </w:trPr>
        <w:tc>
          <w:tcPr>
            <w:tcW w:w="4536" w:type="dxa"/>
          </w:tcPr>
          <w:p w:rsidR="002C666A" w:rsidRPr="001A53AF" w:rsidRDefault="002C666A" w:rsidP="001A7305">
            <w:pPr>
              <w:spacing w:line="360" w:lineRule="exact"/>
              <w:jc w:val="right"/>
              <w:rPr>
                <w:rFonts w:asciiTheme="minorEastAsia" w:eastAsiaTheme="minorEastAsia" w:hAnsiTheme="minorEastAsia"/>
                <w:bCs/>
                <w:sz w:val="24"/>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月</w:t>
            </w:r>
            <w:r w:rsidRPr="001A53AF">
              <w:rPr>
                <w:rFonts w:asciiTheme="minorEastAsia" w:eastAsiaTheme="minorEastAsia" w:hAnsiTheme="minorEastAsia" w:hint="eastAsia"/>
                <w:bCs/>
                <w:sz w:val="24"/>
                <w:u w:val="single"/>
              </w:rPr>
              <w:t xml:space="preserve">　　</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日</w:t>
            </w:r>
          </w:p>
        </w:tc>
        <w:tc>
          <w:tcPr>
            <w:tcW w:w="284" w:type="dxa"/>
          </w:tcPr>
          <w:p w:rsidR="002C666A" w:rsidRPr="001A53AF" w:rsidRDefault="002C666A" w:rsidP="001A7305">
            <w:pPr>
              <w:spacing w:line="360" w:lineRule="exact"/>
              <w:rPr>
                <w:rFonts w:asciiTheme="minorEastAsia" w:eastAsiaTheme="minorEastAsia" w:hAnsiTheme="minorEastAsia"/>
                <w:sz w:val="24"/>
              </w:rPr>
            </w:pPr>
          </w:p>
        </w:tc>
        <w:tc>
          <w:tcPr>
            <w:tcW w:w="4536" w:type="dxa"/>
          </w:tcPr>
          <w:p w:rsidR="002C666A" w:rsidRPr="001A53AF" w:rsidRDefault="002C666A" w:rsidP="001A7305">
            <w:pPr>
              <w:spacing w:line="360" w:lineRule="exact"/>
              <w:rPr>
                <w:rFonts w:asciiTheme="minorEastAsia" w:eastAsiaTheme="minorEastAsia" w:hAnsiTheme="minorEastAsia"/>
                <w:sz w:val="24"/>
              </w:rPr>
            </w:pPr>
          </w:p>
        </w:tc>
      </w:tr>
    </w:tbl>
    <w:p w:rsidR="002C666A" w:rsidRPr="001A53AF" w:rsidRDefault="002C666A" w:rsidP="007F2BBB">
      <w:pPr>
        <w:spacing w:line="400" w:lineRule="exact"/>
        <w:jc w:val="center"/>
        <w:outlineLvl w:val="0"/>
        <w:rPr>
          <w:rFonts w:ascii="黑体" w:eastAsia="黑体" w:hAnsi="宋体"/>
          <w:sz w:val="30"/>
          <w:szCs w:val="30"/>
        </w:rPr>
      </w:pPr>
      <w:bookmarkStart w:id="43" w:name="_Toc251268363"/>
    </w:p>
    <w:p w:rsidR="0050102C" w:rsidRPr="001A53AF" w:rsidRDefault="0050102C" w:rsidP="007F2BBB">
      <w:pPr>
        <w:spacing w:line="400" w:lineRule="exact"/>
        <w:jc w:val="center"/>
        <w:outlineLvl w:val="0"/>
        <w:rPr>
          <w:rFonts w:ascii="黑体" w:eastAsia="黑体" w:hAnsi="宋体"/>
          <w:sz w:val="30"/>
          <w:szCs w:val="30"/>
        </w:rPr>
      </w:pPr>
      <w:r w:rsidRPr="001A53AF">
        <w:rPr>
          <w:rFonts w:ascii="黑体" w:eastAsia="黑体" w:hAnsi="宋体" w:hint="eastAsia"/>
          <w:sz w:val="30"/>
          <w:szCs w:val="30"/>
        </w:rPr>
        <w:t>第七章　合同条款（格式）</w:t>
      </w:r>
      <w:bookmarkEnd w:id="43"/>
    </w:p>
    <w:p w:rsidR="0050102C" w:rsidRPr="001A53AF" w:rsidRDefault="0050102C">
      <w:pPr>
        <w:spacing w:line="400" w:lineRule="exact"/>
        <w:jc w:val="center"/>
        <w:rPr>
          <w:rFonts w:ascii="楷体_GB2312" w:eastAsia="楷体_GB2312" w:hAnsi="宋体"/>
          <w:b/>
          <w:sz w:val="28"/>
          <w:szCs w:val="28"/>
          <w:lang w:val="de-DE"/>
        </w:rPr>
      </w:pPr>
    </w:p>
    <w:p w:rsidR="001347BF" w:rsidRPr="001A53AF"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1A53AF" w:rsidRDefault="00E33C67" w:rsidP="00E33C67">
      <w:pPr>
        <w:spacing w:line="400" w:lineRule="exact"/>
        <w:rPr>
          <w:rFonts w:ascii="楷体_GB2312" w:eastAsia="楷体_GB2312"/>
          <w:sz w:val="24"/>
        </w:rPr>
      </w:pPr>
    </w:p>
    <w:p w:rsidR="00E50D71" w:rsidRPr="001A53AF" w:rsidRDefault="00E50D71" w:rsidP="00E50D71">
      <w:pPr>
        <w:spacing w:line="400" w:lineRule="exact"/>
        <w:rPr>
          <w:rFonts w:ascii="黑体" w:eastAsia="黑体" w:hAnsi="黑体"/>
          <w:sz w:val="24"/>
        </w:rPr>
      </w:pPr>
      <w:bookmarkStart w:id="44" w:name="_Toc251268364"/>
      <w:r w:rsidRPr="001A53AF">
        <w:rPr>
          <w:rFonts w:ascii="黑体" w:eastAsia="黑体" w:hAnsi="黑体" w:hint="eastAsia"/>
          <w:sz w:val="24"/>
        </w:rPr>
        <w:t>第一条　采购内容</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1、项目名称（项目编号）：</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2、项目采购清单：</w:t>
      </w:r>
      <w:r w:rsidRPr="001A53AF">
        <w:rPr>
          <w:rFonts w:asciiTheme="minorEastAsia" w:eastAsiaTheme="minorEastAsia" w:hAnsiTheme="minorEastAsia" w:hint="eastAsia"/>
          <w:sz w:val="24"/>
          <w:u w:val="single"/>
        </w:rPr>
        <w:t xml:space="preserve">　　　　　　　　　　　　　　　　　　　　　　　　</w:t>
      </w:r>
    </w:p>
    <w:p w:rsidR="00E50D71" w:rsidRPr="001A53AF" w:rsidRDefault="00E50D71" w:rsidP="00E50D71">
      <w:pPr>
        <w:spacing w:line="400" w:lineRule="exact"/>
        <w:ind w:firstLineChars="200" w:firstLine="480"/>
        <w:rPr>
          <w:rFonts w:asciiTheme="minorEastAsia" w:eastAsiaTheme="minorEastAsia" w:hAnsiTheme="minorEastAsia"/>
          <w:sz w:val="24"/>
          <w:u w:val="single"/>
        </w:rPr>
      </w:pPr>
      <w:r w:rsidRPr="001A53AF">
        <w:rPr>
          <w:rFonts w:asciiTheme="minorEastAsia" w:eastAsiaTheme="minorEastAsia" w:hAnsiTheme="minorEastAsia" w:hint="eastAsia"/>
          <w:sz w:val="24"/>
        </w:rPr>
        <w:t>3、其他：</w:t>
      </w: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黑体" w:eastAsia="黑体" w:hAnsi="黑体"/>
          <w:sz w:val="24"/>
          <w:lang w:val="zh-CN"/>
        </w:rPr>
      </w:pPr>
      <w:r w:rsidRPr="001A53AF">
        <w:rPr>
          <w:rFonts w:ascii="黑体" w:eastAsia="黑体" w:hAnsi="黑体" w:hint="eastAsia"/>
          <w:bCs/>
          <w:sz w:val="24"/>
          <w:lang w:val="zh-CN"/>
        </w:rPr>
        <w:t>第二条　合同总价款</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本合同人民币总价款为</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（小写），</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lang w:val="zh-CN"/>
        </w:rPr>
        <w:t>（大写）。</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分项价款如下：</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jc w:val="left"/>
        <w:rPr>
          <w:rFonts w:asciiTheme="minorEastAsia" w:eastAsiaTheme="minorEastAsia" w:hAnsiTheme="minorEastAsia"/>
          <w:sz w:val="24"/>
          <w:u w:val="single"/>
        </w:rPr>
      </w:pPr>
      <w:r w:rsidRPr="001A53AF">
        <w:rPr>
          <w:rFonts w:asciiTheme="minorEastAsia" w:eastAsiaTheme="minorEastAsia" w:hAnsiTheme="minorEastAsia" w:hint="eastAsia"/>
          <w:sz w:val="24"/>
          <w:u w:val="single"/>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
          <w:sz w:val="24"/>
        </w:rPr>
      </w:pPr>
      <w:r w:rsidRPr="001A53AF">
        <w:rPr>
          <w:rFonts w:asciiTheme="minorEastAsia" w:eastAsiaTheme="minorEastAsia" w:hAnsiTheme="minorEastAsia" w:hint="eastAsia"/>
          <w:sz w:val="24"/>
        </w:rPr>
        <w:t>本合同总价款是货物设计、制造、包装、仓储、运输装卸</w:t>
      </w:r>
      <w:r w:rsidRPr="001A53AF">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1A53AF">
        <w:rPr>
          <w:rFonts w:asciiTheme="minorEastAsia" w:eastAsiaTheme="minorEastAsia" w:hAnsiTheme="minorEastAsia" w:hint="eastAsia"/>
          <w:bCs/>
          <w:sz w:val="24"/>
        </w:rPr>
        <w:t>，以</w:t>
      </w:r>
      <w:r w:rsidRPr="001A53AF">
        <w:rPr>
          <w:rFonts w:asciiTheme="minorEastAsia" w:eastAsiaTheme="minorEastAsia" w:hAnsiTheme="minorEastAsia" w:hint="eastAsia"/>
          <w:sz w:val="24"/>
        </w:rPr>
        <w:t>及投标人认为需要的其他费用等。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本合同总价款还包含乙方应当提供的伴随服务/售后服务费用。</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sz w:val="24"/>
        </w:rPr>
        <w:t>本合同执行期间合同总价款不变。</w:t>
      </w:r>
      <w:r w:rsidRPr="001A53AF">
        <w:rPr>
          <w:rFonts w:asciiTheme="minorEastAsia" w:eastAsiaTheme="minorEastAsia" w:hAnsiTheme="minorEastAsia" w:hint="eastAsia"/>
          <w:sz w:val="24"/>
          <w:lang w:val="zh-CN"/>
        </w:rPr>
        <w:t>（有另行规定的除外。）</w:t>
      </w:r>
    </w:p>
    <w:p w:rsidR="00E50D71" w:rsidRPr="001A53AF" w:rsidRDefault="00E50D71" w:rsidP="00E50D71">
      <w:pPr>
        <w:autoSpaceDE w:val="0"/>
        <w:autoSpaceDN w:val="0"/>
        <w:adjustRightInd w:val="0"/>
        <w:spacing w:line="400" w:lineRule="exact"/>
        <w:rPr>
          <w:rFonts w:ascii="黑体" w:eastAsia="黑体" w:hAnsi="黑体"/>
          <w:sz w:val="24"/>
          <w:lang w:val="zh-CN"/>
        </w:rPr>
      </w:pPr>
      <w:r w:rsidRPr="001A53AF">
        <w:rPr>
          <w:rFonts w:ascii="黑体" w:eastAsia="黑体" w:hAnsi="黑体" w:hint="eastAsia"/>
          <w:bCs/>
          <w:sz w:val="24"/>
          <w:lang w:val="zh-CN"/>
        </w:rPr>
        <w:t>第三条　组成本合同的有关文件</w:t>
      </w:r>
    </w:p>
    <w:p w:rsidR="00E50D71" w:rsidRPr="001A53AF" w:rsidRDefault="00E50D71" w:rsidP="00E50D71">
      <w:pPr>
        <w:autoSpaceDE w:val="0"/>
        <w:autoSpaceDN w:val="0"/>
        <w:adjustRightInd w:val="0"/>
        <w:spacing w:line="400" w:lineRule="exact"/>
        <w:ind w:firstLineChars="200" w:firstLine="480"/>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（1）招标文件；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（2）投标文件；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（3）中标通知书；</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（4）中标人在投标、评标过程中所作其它有关承诺、声明、书面澄清；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（5）甲乙双方商定的其他文件等。</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第四条　权利保证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第五条　质量保证</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t>1</w:t>
      </w:r>
      <w:r w:rsidRPr="001A53AF">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1A53AF">
        <w:rPr>
          <w:rFonts w:asciiTheme="minorEastAsia" w:eastAsiaTheme="minorEastAsia" w:hAnsiTheme="minorEastAsia"/>
          <w:bCs/>
          <w:sz w:val="24"/>
        </w:rPr>
        <w:lastRenderedPageBreak/>
        <w:t>2</w:t>
      </w:r>
      <w:r w:rsidRPr="001A53AF">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3、乙方承诺的质量保证：</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第六条　包装要求</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1A53AF">
        <w:rPr>
          <w:rFonts w:asciiTheme="minorEastAsia" w:eastAsiaTheme="minorEastAsia" w:hAnsiTheme="minorEastAsia" w:hint="eastAsia"/>
          <w:bCs/>
          <w:sz w:val="24"/>
          <w:lang w:val="zh-CN"/>
        </w:rPr>
        <w:t>2、每一包装单元内应附详细的装箱单和质量合格凭证。</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第七条　交货及验收</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1、交货方式及日期：</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rPr>
      </w:pPr>
      <w:r w:rsidRPr="001A53AF">
        <w:rPr>
          <w:rFonts w:asciiTheme="minorEastAsia" w:eastAsiaTheme="minorEastAsia" w:hAnsiTheme="minorEastAsia" w:hint="eastAsia"/>
          <w:bCs/>
          <w:sz w:val="24"/>
          <w:lang w:val="zh-CN"/>
        </w:rPr>
        <w:t>2、验收标准：</w:t>
      </w:r>
      <w:r w:rsidRPr="001A53AF">
        <w:rPr>
          <w:rFonts w:asciiTheme="minorEastAsia" w:eastAsiaTheme="minorEastAsia" w:hAnsiTheme="minorEastAsia" w:hint="eastAsia"/>
          <w:sz w:val="24"/>
          <w:lang w:val="zh-CN"/>
        </w:rPr>
        <w:t>按招标文件所规定的采购标准和乙方投标文件的承诺，参照</w:t>
      </w:r>
      <w:r w:rsidRPr="001A53AF">
        <w:rPr>
          <w:rFonts w:asciiTheme="minorEastAsia" w:eastAsiaTheme="minorEastAsia" w:hAnsiTheme="minorEastAsia" w:hint="eastAsia"/>
          <w:sz w:val="24"/>
        </w:rPr>
        <w:t>《江阴市政府采购验收管理暂行办法》程序组织验收，费用由乙方承担。</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第八条　伴随服务／售后服务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、除前款规定外，乙方还应提供下列服务：</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1</w:t>
      </w:r>
      <w:r w:rsidRPr="001A53AF">
        <w:rPr>
          <w:rFonts w:asciiTheme="minorEastAsia" w:eastAsiaTheme="minorEastAsia" w:hAnsiTheme="minorEastAsia" w:hint="eastAsia"/>
          <w:sz w:val="24"/>
          <w:lang w:val="zh-CN"/>
        </w:rPr>
        <w:t>）货物的现场安装、调试、运行、维护等；</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w:t>
      </w:r>
      <w:r w:rsidRPr="001A53AF">
        <w:rPr>
          <w:rFonts w:asciiTheme="minorEastAsia" w:eastAsiaTheme="minorEastAsia" w:hAnsiTheme="minorEastAsia"/>
          <w:sz w:val="24"/>
          <w:lang w:val="zh-CN"/>
        </w:rPr>
        <w:t>2</w:t>
      </w:r>
      <w:r w:rsidRPr="001A53AF">
        <w:rPr>
          <w:rFonts w:asciiTheme="minorEastAsia" w:eastAsiaTheme="minorEastAsia" w:hAnsiTheme="minorEastAsia" w:hint="eastAsia"/>
          <w:sz w:val="24"/>
          <w:lang w:val="zh-CN"/>
        </w:rPr>
        <w:t>）对甲方人员进行免费培训。</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1A53AF">
        <w:rPr>
          <w:rFonts w:asciiTheme="minorEastAsia" w:eastAsiaTheme="minorEastAsia" w:hAnsiTheme="minorEastAsia" w:hint="eastAsia"/>
          <w:bCs/>
          <w:sz w:val="24"/>
          <w:lang w:val="zh-CN"/>
        </w:rPr>
        <w:t>3、乙方承诺的售后服务：</w:t>
      </w:r>
      <w:r w:rsidRPr="001A53AF">
        <w:rPr>
          <w:rFonts w:asciiTheme="minorEastAsia" w:eastAsiaTheme="minorEastAsia" w:hAnsiTheme="minorEastAsia" w:hint="eastAsia"/>
          <w:bCs/>
          <w:sz w:val="24"/>
          <w:u w:val="single"/>
          <w:lang w:val="zh-CN"/>
        </w:rPr>
        <w:t xml:space="preserve">　　　　　　　　　　　　　　　　　　　　　</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4、若招标文件中不包含有关伴随服务或售后服务的承诺，双方作如下约定：</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（2）所购货物按乙方投标承诺提供免费维护和质量保证，保修费用计入总价。</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（4）货物故障报修的响应时间按乙方投标承诺执行。</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（5）若货物故障在检修</w:t>
      </w:r>
      <w:r w:rsidRPr="001A53AF">
        <w:rPr>
          <w:rFonts w:asciiTheme="minorEastAsia" w:eastAsiaTheme="minorEastAsia" w:hAnsiTheme="minorEastAsia"/>
          <w:sz w:val="24"/>
          <w:lang w:val="zh-CN"/>
        </w:rPr>
        <w:t>8</w:t>
      </w:r>
      <w:r w:rsidRPr="001A53AF">
        <w:rPr>
          <w:rFonts w:asciiTheme="minorEastAsia" w:eastAsiaTheme="minorEastAsia" w:hAnsiTheme="minorEastAsia" w:hint="eastAsia"/>
          <w:sz w:val="24"/>
          <w:lang w:val="zh-CN"/>
        </w:rPr>
        <w:t>工作小时后仍无法排除，乙方应在</w:t>
      </w:r>
      <w:r w:rsidRPr="001A53AF">
        <w:rPr>
          <w:rFonts w:asciiTheme="minorEastAsia" w:eastAsiaTheme="minorEastAsia" w:hAnsiTheme="minorEastAsia"/>
          <w:sz w:val="24"/>
          <w:lang w:val="zh-CN"/>
        </w:rPr>
        <w:t>48</w:t>
      </w:r>
      <w:r w:rsidRPr="001A53AF">
        <w:rPr>
          <w:rFonts w:asciiTheme="minorEastAsia" w:eastAsiaTheme="minorEastAsia" w:hAnsiTheme="minorEastAsia" w:hint="eastAsia"/>
          <w:sz w:val="24"/>
          <w:lang w:val="zh-CN"/>
        </w:rPr>
        <w:t>小时内免费提供不低于故障货物规格型号档次的备用货物供甲方使用，直至故障货物修复。</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E50D71" w:rsidRPr="001A53AF" w:rsidRDefault="00E50D71" w:rsidP="00E50D71">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lastRenderedPageBreak/>
        <w:t>（7）保修期后的货物维护由双方协商再定。</w:t>
      </w:r>
    </w:p>
    <w:p w:rsidR="00E50D71" w:rsidRPr="001A53AF" w:rsidRDefault="00E50D71" w:rsidP="00E50D71">
      <w:pPr>
        <w:autoSpaceDE w:val="0"/>
        <w:autoSpaceDN w:val="0"/>
        <w:adjustRightInd w:val="0"/>
        <w:spacing w:line="400" w:lineRule="exact"/>
        <w:jc w:val="left"/>
        <w:rPr>
          <w:rFonts w:ascii="黑体" w:eastAsia="黑体" w:hAnsi="黑体"/>
          <w:bCs/>
          <w:i/>
          <w:iCs/>
          <w:sz w:val="24"/>
          <w:lang w:val="zh-CN"/>
        </w:rPr>
      </w:pPr>
      <w:r w:rsidRPr="001A53AF">
        <w:rPr>
          <w:rFonts w:ascii="黑体" w:eastAsia="黑体" w:hAnsi="黑体" w:hint="eastAsia"/>
          <w:bCs/>
          <w:sz w:val="24"/>
          <w:lang w:val="zh-CN"/>
        </w:rPr>
        <w:t>第九条　付款</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lang w:val="zh-CN"/>
        </w:rPr>
      </w:pPr>
      <w:r w:rsidRPr="001A53AF">
        <w:rPr>
          <w:rFonts w:asciiTheme="minorEastAsia" w:eastAsiaTheme="minorEastAsia" w:hAnsiTheme="minorEastAsia" w:hint="eastAsia"/>
          <w:sz w:val="24"/>
          <w:lang w:val="zh-CN"/>
        </w:rPr>
        <w:t>1、本合同项下所有款项均以人民币支付，乙方向甲方开具发票。</w:t>
      </w:r>
    </w:p>
    <w:p w:rsidR="00E50D71" w:rsidRPr="001A53AF" w:rsidRDefault="00E50D71" w:rsidP="00E50D71">
      <w:pPr>
        <w:autoSpaceDE w:val="0"/>
        <w:autoSpaceDN w:val="0"/>
        <w:adjustRightInd w:val="0"/>
        <w:spacing w:line="400" w:lineRule="exact"/>
        <w:ind w:firstLine="420"/>
        <w:jc w:val="left"/>
        <w:rPr>
          <w:rFonts w:asciiTheme="minorEastAsia" w:eastAsiaTheme="minorEastAsia" w:hAnsiTheme="minorEastAsia"/>
          <w:sz w:val="24"/>
          <w:u w:val="single"/>
        </w:rPr>
      </w:pPr>
      <w:r w:rsidRPr="001A53AF">
        <w:rPr>
          <w:rFonts w:asciiTheme="minorEastAsia" w:eastAsiaTheme="minorEastAsia" w:hAnsiTheme="minorEastAsia" w:hint="eastAsia"/>
          <w:sz w:val="24"/>
          <w:lang w:val="zh-CN"/>
        </w:rPr>
        <w:t>2、付款方式：</w:t>
      </w:r>
      <w:r w:rsidRPr="001A53AF">
        <w:rPr>
          <w:rFonts w:asciiTheme="minorEastAsia" w:eastAsiaTheme="minorEastAsia" w:hAnsiTheme="minorEastAsia" w:hint="eastAsia"/>
          <w:sz w:val="24"/>
          <w:u w:val="single"/>
          <w:lang w:val="zh-CN"/>
        </w:rPr>
        <w:t xml:space="preserve">　　　　　　　　　　　　　　　　　　　</w:t>
      </w:r>
    </w:p>
    <w:p w:rsidR="00E50D71" w:rsidRPr="001A53AF" w:rsidRDefault="00E50D71" w:rsidP="00E50D71">
      <w:pPr>
        <w:autoSpaceDE w:val="0"/>
        <w:autoSpaceDN w:val="0"/>
        <w:adjustRightInd w:val="0"/>
        <w:spacing w:line="400" w:lineRule="exact"/>
        <w:jc w:val="left"/>
        <w:rPr>
          <w:rFonts w:ascii="黑体" w:eastAsia="黑体" w:hAnsi="黑体"/>
          <w:bCs/>
          <w:sz w:val="24"/>
          <w:lang w:val="zh-CN"/>
        </w:rPr>
      </w:pPr>
      <w:r w:rsidRPr="001A53AF">
        <w:rPr>
          <w:rFonts w:ascii="黑体" w:eastAsia="黑体" w:hAnsi="黑体" w:hint="eastAsia"/>
          <w:bCs/>
          <w:sz w:val="24"/>
          <w:lang w:val="zh-CN"/>
        </w:rPr>
        <w:t>第十条　违约责任</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2、</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3、</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4、</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5、</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6、</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7、</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8、</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9、</w:t>
      </w:r>
      <w:proofErr w:type="gramStart"/>
      <w:r w:rsidRPr="001A53AF">
        <w:rPr>
          <w:rFonts w:asciiTheme="minorEastAsia" w:eastAsiaTheme="minorEastAsia" w:hAnsiTheme="minorEastAsia" w:hint="eastAsia"/>
          <w:sz w:val="24"/>
          <w:u w:val="single"/>
          <w:lang w:val="zh-CN"/>
        </w:rPr>
        <w:t xml:space="preserve">　　　　　　　　　　　　　　　　　　　　　　　　　　　　　　　　　　</w:t>
      </w:r>
      <w:proofErr w:type="gramEnd"/>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1A53AF">
        <w:rPr>
          <w:rFonts w:asciiTheme="minorEastAsia" w:eastAsiaTheme="minorEastAsia" w:hAnsiTheme="minorEastAsia" w:cs="宋体" w:hint="eastAsia"/>
          <w:kern w:val="0"/>
          <w:sz w:val="24"/>
          <w:lang w:val="zh-CN"/>
        </w:rPr>
        <w:t>10、</w:t>
      </w:r>
      <w:proofErr w:type="gramStart"/>
      <w:r w:rsidRPr="001A53AF">
        <w:rPr>
          <w:rFonts w:asciiTheme="minorEastAsia" w:eastAsiaTheme="minorEastAsia" w:hAnsiTheme="minorEastAsia" w:hint="eastAsia"/>
          <w:sz w:val="24"/>
          <w:u w:val="single"/>
          <w:lang w:val="zh-CN"/>
        </w:rPr>
        <w:t xml:space="preserve">　　　　　　　　　　　　　　　　　　　　　　　　　　　　　　　　　</w:t>
      </w:r>
      <w:proofErr w:type="gramEnd"/>
      <w:r w:rsidRPr="001A53AF">
        <w:rPr>
          <w:rFonts w:asciiTheme="minorEastAsia" w:eastAsiaTheme="minorEastAsia" w:hAnsiTheme="minorEastAsia" w:hint="eastAsia"/>
          <w:sz w:val="24"/>
          <w:u w:val="single"/>
          <w:lang w:val="zh-CN"/>
        </w:rPr>
        <w:t xml:space="preserve"> </w:t>
      </w:r>
    </w:p>
    <w:p w:rsidR="00E50D71" w:rsidRPr="001A53AF" w:rsidRDefault="00E50D71" w:rsidP="00E50D71">
      <w:pPr>
        <w:widowControl/>
        <w:adjustRightInd w:val="0"/>
        <w:spacing w:line="400" w:lineRule="exact"/>
        <w:jc w:val="left"/>
        <w:rPr>
          <w:rFonts w:ascii="黑体" w:eastAsia="黑体" w:hAnsi="黑体" w:cs="宋体"/>
          <w:bCs/>
          <w:kern w:val="0"/>
          <w:sz w:val="24"/>
        </w:rPr>
      </w:pPr>
      <w:r w:rsidRPr="001A53AF">
        <w:rPr>
          <w:rFonts w:ascii="黑体" w:eastAsia="黑体" w:hAnsi="黑体" w:cs="宋体" w:hint="eastAsia"/>
          <w:bCs/>
          <w:kern w:val="0"/>
          <w:sz w:val="24"/>
          <w:lang w:val="zh-CN"/>
        </w:rPr>
        <w:t xml:space="preserve">第十一条　</w:t>
      </w:r>
      <w:r w:rsidRPr="001A53AF">
        <w:rPr>
          <w:rFonts w:ascii="黑体" w:eastAsia="黑体" w:hAnsi="黑体" w:cs="宋体" w:hint="eastAsia"/>
          <w:bCs/>
          <w:kern w:val="0"/>
          <w:sz w:val="24"/>
        </w:rPr>
        <w:t>不可抗力</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1A53AF">
        <w:rPr>
          <w:rFonts w:asciiTheme="minorEastAsia" w:eastAsiaTheme="minorEastAsia" w:hAnsiTheme="minorEastAsia" w:cs="宋体" w:hint="eastAsia"/>
          <w:bCs/>
          <w:kern w:val="0"/>
          <w:sz w:val="24"/>
        </w:rPr>
        <w:t>本义务</w:t>
      </w:r>
      <w:proofErr w:type="gramEnd"/>
      <w:r w:rsidRPr="001A53AF">
        <w:rPr>
          <w:rFonts w:asciiTheme="minorEastAsia" w:eastAsiaTheme="minorEastAsia" w:hAnsiTheme="minorEastAsia" w:cs="宋体" w:hint="eastAsia"/>
          <w:bCs/>
          <w:kern w:val="0"/>
          <w:sz w:val="24"/>
        </w:rPr>
        <w:t>而造成的相关损失由其承担。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bCs/>
          <w:kern w:val="0"/>
          <w:sz w:val="24"/>
        </w:rPr>
      </w:pPr>
      <w:r w:rsidRPr="001A53AF">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kern w:val="0"/>
          <w:sz w:val="24"/>
        </w:rPr>
        <w:t xml:space="preserve">第十二条　</w:t>
      </w:r>
      <w:r w:rsidRPr="001A53AF">
        <w:rPr>
          <w:rFonts w:ascii="黑体" w:eastAsia="黑体" w:hAnsi="黑体" w:cs="宋体" w:hint="eastAsia"/>
          <w:bCs/>
          <w:kern w:val="0"/>
          <w:sz w:val="24"/>
          <w:lang w:val="zh-CN"/>
        </w:rPr>
        <w:t>合同的变更和终止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hint="eastAsia"/>
          <w:kern w:val="0"/>
          <w:sz w:val="24"/>
          <w:lang w:val="zh-CN"/>
        </w:rPr>
        <w:t>1</w:t>
      </w:r>
      <w:r w:rsidRPr="001A53AF">
        <w:rPr>
          <w:rFonts w:asciiTheme="minorEastAsia" w:eastAsiaTheme="minorEastAsia" w:hAnsiTheme="minorEastAsia" w:cs="宋体" w:hint="eastAsia"/>
          <w:kern w:val="0"/>
          <w:sz w:val="24"/>
          <w:lang w:val="zh-CN"/>
        </w:rPr>
        <w:t>、除《政府采购法》第</w:t>
      </w:r>
      <w:r w:rsidRPr="001A53AF">
        <w:rPr>
          <w:rFonts w:asciiTheme="minorEastAsia" w:eastAsiaTheme="minorEastAsia" w:hAnsiTheme="minorEastAsia" w:hint="eastAsia"/>
          <w:kern w:val="0"/>
          <w:sz w:val="24"/>
          <w:lang w:val="zh-CN"/>
        </w:rPr>
        <w:t>五十</w:t>
      </w:r>
      <w:r w:rsidRPr="001A53AF">
        <w:rPr>
          <w:rFonts w:asciiTheme="minorEastAsia" w:eastAsiaTheme="minorEastAsia" w:hAnsiTheme="minorEastAsia" w:cs="宋体" w:hint="eastAsia"/>
          <w:kern w:val="0"/>
          <w:sz w:val="24"/>
          <w:lang w:val="zh-CN"/>
        </w:rPr>
        <w:t>条规定的情形外，本合同一经签订，甲乙双方不得擅自变更、中止或终止合同。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hint="eastAsia"/>
          <w:kern w:val="0"/>
          <w:sz w:val="24"/>
          <w:lang w:val="zh-CN"/>
        </w:rPr>
        <w:t>2</w:t>
      </w:r>
      <w:r w:rsidRPr="001A53AF">
        <w:rPr>
          <w:rFonts w:asciiTheme="minorEastAsia" w:eastAsiaTheme="minorEastAsia" w:hAnsiTheme="minorEastAsia" w:cs="宋体" w:hint="eastAsia"/>
          <w:kern w:val="0"/>
          <w:sz w:val="24"/>
          <w:lang w:val="zh-CN"/>
        </w:rPr>
        <w:t>、</w:t>
      </w:r>
      <w:r w:rsidRPr="001A53AF">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E50D71" w:rsidRPr="001A53AF" w:rsidRDefault="00E50D71" w:rsidP="00E50D71">
      <w:pPr>
        <w:widowControl/>
        <w:adjustRightInd w:val="0"/>
        <w:spacing w:line="400" w:lineRule="exact"/>
        <w:jc w:val="left"/>
        <w:rPr>
          <w:rFonts w:ascii="黑体" w:eastAsia="黑体" w:hAnsi="黑体" w:cs="宋体"/>
          <w:kern w:val="0"/>
          <w:sz w:val="24"/>
        </w:rPr>
      </w:pPr>
      <w:r w:rsidRPr="001A53AF">
        <w:rPr>
          <w:rFonts w:ascii="黑体" w:eastAsia="黑体" w:hAnsi="黑体" w:cs="宋体" w:hint="eastAsia"/>
          <w:kern w:val="0"/>
          <w:sz w:val="24"/>
        </w:rPr>
        <w:t>第十三条  合同的终止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本合同因下列原因而终止：</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（1）本合同正常履行完毕；</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（2）因不可抗力导致本合同无法履行或履行不必要；</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lastRenderedPageBreak/>
        <w:t>（3）任何一方行使解除权解除本合同；</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（4）合同的继续履行将损害国家利益和社会公共利益。</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除上述情形外，甲乙双方不得擅自终止合同。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第十四条　争议的解决</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2、因履行本合同引起的或与本合同有关的争议，甲、</w:t>
      </w:r>
      <w:r w:rsidR="00872977">
        <w:rPr>
          <w:rFonts w:asciiTheme="minorEastAsia" w:eastAsiaTheme="minorEastAsia" w:hAnsiTheme="minorEastAsia" w:cs="宋体" w:hint="eastAsia"/>
          <w:kern w:val="0"/>
          <w:sz w:val="24"/>
          <w:lang w:val="zh-CN"/>
        </w:rPr>
        <w:t>乙双方应首先通过友好协商解决，如果协商不能解决争议，则采取以下</w:t>
      </w:r>
      <w:r w:rsidRPr="001A53AF">
        <w:rPr>
          <w:rFonts w:asciiTheme="minorEastAsia" w:eastAsiaTheme="minorEastAsia" w:hAnsiTheme="minorEastAsia" w:cs="宋体" w:hint="eastAsia"/>
          <w:kern w:val="0"/>
          <w:sz w:val="24"/>
          <w:lang w:val="zh-CN"/>
        </w:rPr>
        <w:t>2种方式解决争议：</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（1）向甲方所在地有管辖权的人民法院提起诉讼；</w:t>
      </w:r>
    </w:p>
    <w:p w:rsidR="00E50D71" w:rsidRPr="001A53AF" w:rsidRDefault="00E50D71" w:rsidP="00E50D71">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（2）向甲方所在地仲裁委员会按其仲裁规则申请仲裁。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3、在仲裁期间，本合同应继续履行。</w:t>
      </w:r>
    </w:p>
    <w:p w:rsidR="00E50D71" w:rsidRPr="001A53AF" w:rsidRDefault="00E50D71" w:rsidP="00E50D71">
      <w:pPr>
        <w:widowControl/>
        <w:adjustRightInd w:val="0"/>
        <w:spacing w:line="400" w:lineRule="exact"/>
        <w:jc w:val="left"/>
        <w:rPr>
          <w:rFonts w:ascii="黑体" w:eastAsia="黑体" w:hAnsi="黑体" w:cs="宋体"/>
          <w:bCs/>
          <w:kern w:val="0"/>
          <w:sz w:val="24"/>
          <w:lang w:val="zh-CN"/>
        </w:rPr>
      </w:pPr>
      <w:r w:rsidRPr="001A53AF">
        <w:rPr>
          <w:rFonts w:ascii="黑体" w:eastAsia="黑体" w:hAnsi="黑体" w:cs="宋体" w:hint="eastAsia"/>
          <w:bCs/>
          <w:kern w:val="0"/>
          <w:sz w:val="24"/>
          <w:lang w:val="zh-CN"/>
        </w:rPr>
        <w:t>第十五条　合同生效及其他</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lang w:val="zh-CN"/>
        </w:rPr>
        <w:t>1、</w:t>
      </w:r>
      <w:r w:rsidRPr="001A53AF">
        <w:rPr>
          <w:rFonts w:asciiTheme="minorEastAsia" w:eastAsiaTheme="minorEastAsia" w:hAnsiTheme="minorEastAsia" w:cs="宋体" w:hint="eastAsia"/>
          <w:kern w:val="0"/>
          <w:sz w:val="24"/>
        </w:rPr>
        <w:t>本合同由甲乙双方签字、盖章，并经江阴市公共资源交易中心见证。</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2、本合同一式四份，甲方、乙方、江阴市公共资源交易中心、</w:t>
      </w:r>
      <w:r w:rsidRPr="001A53AF">
        <w:rPr>
          <w:rFonts w:asciiTheme="minorEastAsia" w:eastAsiaTheme="minorEastAsia" w:hAnsiTheme="minorEastAsia" w:hint="eastAsia"/>
          <w:bCs/>
          <w:sz w:val="24"/>
        </w:rPr>
        <w:t>江阴市国资监管部门</w:t>
      </w:r>
      <w:r w:rsidRPr="001A53AF">
        <w:rPr>
          <w:rFonts w:asciiTheme="minorEastAsia" w:eastAsiaTheme="minorEastAsia" w:hAnsiTheme="minorEastAsia" w:cs="宋体" w:hint="eastAsia"/>
          <w:kern w:val="0"/>
          <w:sz w:val="24"/>
          <w:lang w:val="zh-CN"/>
        </w:rPr>
        <w:t>各执一份。</w:t>
      </w:r>
    </w:p>
    <w:p w:rsidR="00E50D71" w:rsidRPr="001A53AF" w:rsidRDefault="00E50D71" w:rsidP="00E50D71">
      <w:pPr>
        <w:widowControl/>
        <w:adjustRightInd w:val="0"/>
        <w:spacing w:line="400" w:lineRule="exact"/>
        <w:ind w:firstLine="420"/>
        <w:jc w:val="left"/>
        <w:rPr>
          <w:rFonts w:asciiTheme="minorEastAsia" w:eastAsiaTheme="minorEastAsia" w:hAnsiTheme="minorEastAsia" w:cs="宋体"/>
          <w:kern w:val="0"/>
          <w:sz w:val="24"/>
          <w:lang w:val="zh-CN"/>
        </w:rPr>
      </w:pPr>
      <w:r w:rsidRPr="001A53AF">
        <w:rPr>
          <w:rFonts w:asciiTheme="minorEastAsia" w:eastAsiaTheme="minorEastAsia" w:hAnsiTheme="minorEastAsia" w:cs="宋体" w:hint="eastAsia"/>
          <w:kern w:val="0"/>
          <w:sz w:val="24"/>
          <w:lang w:val="zh-CN"/>
        </w:rPr>
        <w:t>3、本合同应按照中华人民共和国的现行法律进行解释。</w:t>
      </w:r>
    </w:p>
    <w:p w:rsidR="00E50D71" w:rsidRPr="001A53AF" w:rsidRDefault="00E50D71" w:rsidP="00BC11C2">
      <w:pPr>
        <w:spacing w:line="400" w:lineRule="exact"/>
        <w:rPr>
          <w:rFonts w:ascii="黑体" w:eastAsia="黑体" w:hAnsi="黑体"/>
          <w:sz w:val="24"/>
        </w:rPr>
      </w:pPr>
    </w:p>
    <w:p w:rsidR="0050102C" w:rsidRPr="001A53AF" w:rsidRDefault="0050102C">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E33C67" w:rsidRPr="001A53AF" w:rsidRDefault="00E33C67">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1C1601" w:rsidRPr="001A53AF" w:rsidRDefault="001C1601">
      <w:pPr>
        <w:spacing w:line="400" w:lineRule="exact"/>
        <w:jc w:val="center"/>
        <w:outlineLvl w:val="0"/>
        <w:rPr>
          <w:rFonts w:ascii="楷体_GB2312" w:eastAsia="楷体_GB2312"/>
          <w:b/>
          <w:bCs/>
          <w:sz w:val="30"/>
        </w:rPr>
      </w:pPr>
    </w:p>
    <w:p w:rsidR="00BC11C2" w:rsidRPr="001A53AF" w:rsidRDefault="00BC11C2">
      <w:pPr>
        <w:spacing w:line="400" w:lineRule="exact"/>
        <w:jc w:val="center"/>
        <w:outlineLvl w:val="0"/>
        <w:rPr>
          <w:rFonts w:ascii="黑体" w:eastAsia="黑体"/>
          <w:bCs/>
          <w:sz w:val="30"/>
        </w:rPr>
      </w:pPr>
    </w:p>
    <w:p w:rsidR="00BC11C2" w:rsidRPr="001A53AF" w:rsidRDefault="00BC11C2">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45236A" w:rsidRPr="001A53AF" w:rsidRDefault="0045236A">
      <w:pPr>
        <w:spacing w:line="400" w:lineRule="exact"/>
        <w:jc w:val="center"/>
        <w:outlineLvl w:val="0"/>
        <w:rPr>
          <w:rFonts w:ascii="黑体" w:eastAsia="黑体"/>
          <w:bCs/>
          <w:sz w:val="30"/>
        </w:rPr>
      </w:pPr>
    </w:p>
    <w:p w:rsidR="0050102C" w:rsidRPr="001A53AF" w:rsidRDefault="0050102C">
      <w:pPr>
        <w:spacing w:line="400" w:lineRule="exact"/>
        <w:jc w:val="center"/>
        <w:outlineLvl w:val="0"/>
        <w:rPr>
          <w:rFonts w:ascii="黑体" w:eastAsia="黑体"/>
          <w:bCs/>
          <w:sz w:val="30"/>
        </w:rPr>
      </w:pPr>
      <w:r w:rsidRPr="001A53AF">
        <w:rPr>
          <w:rFonts w:ascii="黑体" w:eastAsia="黑体" w:hint="eastAsia"/>
          <w:bCs/>
          <w:sz w:val="30"/>
        </w:rPr>
        <w:t>第八章　投标文件的组成和格式</w:t>
      </w:r>
      <w:bookmarkEnd w:id="44"/>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400" w:lineRule="exact"/>
        <w:rPr>
          <w:rFonts w:ascii="仿宋_GB2312" w:eastAsia="仿宋_GB2312"/>
          <w:bCs/>
          <w:sz w:val="30"/>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投</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标</w:t>
      </w:r>
    </w:p>
    <w:p w:rsidR="0050102C" w:rsidRPr="001A53AF" w:rsidRDefault="0050102C">
      <w:pPr>
        <w:spacing w:line="360" w:lineRule="auto"/>
        <w:jc w:val="center"/>
        <w:rPr>
          <w:rFonts w:asciiTheme="minorEastAsia" w:eastAsiaTheme="minorEastAsia" w:hAnsiTheme="minorEastAsia"/>
          <w:bCs/>
          <w:sz w:val="72"/>
          <w:szCs w:val="72"/>
        </w:rPr>
      </w:pPr>
    </w:p>
    <w:p w:rsidR="0050102C" w:rsidRPr="001A53AF" w:rsidRDefault="0050102C">
      <w:pPr>
        <w:spacing w:line="360" w:lineRule="auto"/>
        <w:jc w:val="center"/>
        <w:rPr>
          <w:rFonts w:asciiTheme="minorEastAsia" w:eastAsiaTheme="minorEastAsia" w:hAnsiTheme="minorEastAsia"/>
          <w:bCs/>
          <w:sz w:val="72"/>
          <w:szCs w:val="72"/>
        </w:rPr>
      </w:pPr>
      <w:r w:rsidRPr="001A53AF">
        <w:rPr>
          <w:rFonts w:asciiTheme="minorEastAsia" w:eastAsiaTheme="minorEastAsia" w:hAnsiTheme="minorEastAsia" w:hint="eastAsia"/>
          <w:bCs/>
          <w:sz w:val="72"/>
          <w:szCs w:val="72"/>
        </w:rPr>
        <w:t>书</w:t>
      </w:r>
    </w:p>
    <w:p w:rsidR="0050102C" w:rsidRPr="001A53AF" w:rsidRDefault="0050102C">
      <w:pPr>
        <w:spacing w:line="400" w:lineRule="exact"/>
        <w:jc w:val="center"/>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rPr>
          <w:rFonts w:asciiTheme="minorEastAsia" w:eastAsiaTheme="minorEastAsia" w:hAnsiTheme="minorEastAsia"/>
          <w:bCs/>
          <w:sz w:val="30"/>
        </w:rPr>
      </w:pPr>
    </w:p>
    <w:p w:rsidR="0050102C" w:rsidRPr="001A53AF" w:rsidRDefault="0050102C">
      <w:pPr>
        <w:spacing w:line="400" w:lineRule="exact"/>
        <w:ind w:leftChars="426" w:left="2245" w:hangingChars="450" w:hanging="1350"/>
        <w:rPr>
          <w:rFonts w:asciiTheme="minorEastAsia" w:eastAsiaTheme="minorEastAsia" w:hAnsiTheme="minorEastAsia"/>
          <w:sz w:val="30"/>
          <w:szCs w:val="30"/>
        </w:rPr>
      </w:pPr>
      <w:r w:rsidRPr="001A53AF">
        <w:rPr>
          <w:rFonts w:asciiTheme="minorEastAsia" w:eastAsiaTheme="minorEastAsia" w:hAnsiTheme="minorEastAsia" w:hint="eastAsia"/>
          <w:bCs/>
          <w:sz w:val="30"/>
          <w:szCs w:val="30"/>
        </w:rPr>
        <w:t>项目名称：</w:t>
      </w:r>
      <w:r w:rsidR="00276901">
        <w:rPr>
          <w:rFonts w:asciiTheme="minorEastAsia" w:eastAsiaTheme="minorEastAsia" w:hAnsiTheme="minorEastAsia" w:hint="eastAsia"/>
          <w:sz w:val="30"/>
          <w:szCs w:val="30"/>
        </w:rPr>
        <w:t>锦绣江南家具采购项目</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项目编号：</w:t>
      </w:r>
      <w:r w:rsidR="00276901">
        <w:rPr>
          <w:rFonts w:asciiTheme="minorEastAsia" w:eastAsiaTheme="minorEastAsia" w:hAnsiTheme="minorEastAsia" w:hint="eastAsia"/>
          <w:bCs/>
          <w:sz w:val="30"/>
        </w:rPr>
        <w:t>JYGQ2020G045</w:t>
      </w:r>
    </w:p>
    <w:p w:rsidR="0050102C" w:rsidRPr="001A53AF" w:rsidRDefault="0050102C">
      <w:pPr>
        <w:spacing w:line="400" w:lineRule="exact"/>
        <w:ind w:firstLineChars="300" w:firstLine="900"/>
        <w:rPr>
          <w:rFonts w:asciiTheme="minorEastAsia" w:eastAsiaTheme="minorEastAsia" w:hAnsiTheme="minorEastAsia"/>
          <w:bCs/>
          <w:sz w:val="30"/>
        </w:rPr>
      </w:pPr>
      <w:r w:rsidRPr="001A53AF">
        <w:rPr>
          <w:rFonts w:asciiTheme="minorEastAsia" w:eastAsiaTheme="minorEastAsia" w:hAnsiTheme="minorEastAsia" w:hint="eastAsia"/>
          <w:bCs/>
          <w:sz w:val="30"/>
        </w:rPr>
        <w:t>投标单位：</w:t>
      </w:r>
    </w:p>
    <w:p w:rsidR="0050102C" w:rsidRPr="001A53AF" w:rsidRDefault="0050102C">
      <w:pPr>
        <w:spacing w:line="400" w:lineRule="exact"/>
        <w:ind w:firstLineChars="1100" w:firstLine="3300"/>
        <w:rPr>
          <w:rFonts w:asciiTheme="minorEastAsia" w:eastAsiaTheme="minorEastAsia" w:hAnsiTheme="minorEastAsia"/>
          <w:bCs/>
          <w:sz w:val="30"/>
        </w:rPr>
      </w:pPr>
    </w:p>
    <w:p w:rsidR="0050102C" w:rsidRPr="001A53AF" w:rsidRDefault="006778B9">
      <w:pPr>
        <w:spacing w:line="400" w:lineRule="exact"/>
        <w:ind w:firstLineChars="1100" w:firstLine="3300"/>
        <w:rPr>
          <w:rFonts w:asciiTheme="minorEastAsia" w:eastAsiaTheme="minorEastAsia" w:hAnsiTheme="minorEastAsia"/>
          <w:bCs/>
          <w:sz w:val="30"/>
        </w:rPr>
      </w:pPr>
      <w:r>
        <w:rPr>
          <w:rFonts w:asciiTheme="minorEastAsia" w:eastAsiaTheme="minorEastAsia" w:hAnsiTheme="minorEastAsia" w:hint="eastAsia"/>
          <w:bCs/>
          <w:sz w:val="30"/>
        </w:rPr>
        <w:t>二○二〇</w:t>
      </w:r>
      <w:r w:rsidR="0050102C" w:rsidRPr="001A53AF">
        <w:rPr>
          <w:rFonts w:asciiTheme="minorEastAsia" w:eastAsiaTheme="minorEastAsia" w:hAnsiTheme="minorEastAsia" w:hint="eastAsia"/>
          <w:bCs/>
          <w:sz w:val="30"/>
        </w:rPr>
        <w:t>年  月  日</w:t>
      </w:r>
    </w:p>
    <w:p w:rsidR="0050102C" w:rsidRPr="001A53AF" w:rsidRDefault="0050102C">
      <w:pPr>
        <w:spacing w:line="400" w:lineRule="exact"/>
        <w:jc w:val="center"/>
        <w:outlineLvl w:val="1"/>
        <w:rPr>
          <w:rFonts w:ascii="宋体" w:eastAsia="楷体_GB2312" w:hAnsi="宋体"/>
          <w:b/>
          <w:bCs/>
          <w:sz w:val="28"/>
          <w:szCs w:val="28"/>
        </w:rPr>
      </w:pPr>
      <w:r w:rsidRPr="001A53AF">
        <w:rPr>
          <w:rFonts w:ascii="宋体" w:eastAsia="楷体_GB2312" w:hAnsi="宋体"/>
          <w:b/>
          <w:bCs/>
          <w:sz w:val="28"/>
          <w:szCs w:val="28"/>
        </w:rPr>
        <w:br w:type="page"/>
      </w:r>
    </w:p>
    <w:p w:rsidR="005A1CFC" w:rsidRPr="001A53AF" w:rsidRDefault="005A1CFC">
      <w:pPr>
        <w:spacing w:line="400" w:lineRule="exact"/>
        <w:jc w:val="center"/>
        <w:outlineLvl w:val="1"/>
        <w:rPr>
          <w:rFonts w:ascii="黑体" w:eastAsia="黑体" w:hAnsi="宋体"/>
          <w:bCs/>
          <w:sz w:val="28"/>
          <w:szCs w:val="28"/>
        </w:rPr>
      </w:pPr>
    </w:p>
    <w:p w:rsidR="0050102C" w:rsidRPr="001A53AF" w:rsidRDefault="0050102C">
      <w:pPr>
        <w:spacing w:line="400" w:lineRule="exact"/>
        <w:jc w:val="center"/>
        <w:outlineLvl w:val="1"/>
        <w:rPr>
          <w:rFonts w:ascii="黑体" w:eastAsia="黑体"/>
          <w:bCs/>
          <w:sz w:val="30"/>
        </w:rPr>
      </w:pPr>
      <w:r w:rsidRPr="001A53AF">
        <w:rPr>
          <w:rFonts w:ascii="黑体" w:eastAsia="黑体" w:hAnsi="宋体" w:hint="eastAsia"/>
          <w:bCs/>
          <w:sz w:val="28"/>
          <w:szCs w:val="28"/>
        </w:rPr>
        <w:t>一、投标函</w:t>
      </w:r>
    </w:p>
    <w:p w:rsidR="0050102C" w:rsidRPr="001A53AF" w:rsidRDefault="0050102C">
      <w:pPr>
        <w:spacing w:line="400" w:lineRule="exact"/>
        <w:rPr>
          <w:rFonts w:asciiTheme="minorEastAsia" w:eastAsiaTheme="minorEastAsia" w:hAnsiTheme="minorEastAsia"/>
          <w:bCs/>
          <w:sz w:val="24"/>
        </w:rPr>
      </w:pPr>
      <w:r w:rsidRPr="001A53AF">
        <w:rPr>
          <w:rFonts w:asciiTheme="minorEastAsia" w:eastAsiaTheme="minorEastAsia" w:hAnsiTheme="minorEastAsia" w:hint="eastAsia"/>
          <w:bCs/>
          <w:sz w:val="24"/>
        </w:rPr>
        <w:t>致</w:t>
      </w:r>
      <w:r w:rsidR="008C7173" w:rsidRPr="001A53AF">
        <w:rPr>
          <w:rFonts w:asciiTheme="minorEastAsia" w:eastAsiaTheme="minorEastAsia" w:hAnsiTheme="minorEastAsia" w:hint="eastAsia"/>
          <w:bCs/>
          <w:sz w:val="24"/>
        </w:rPr>
        <w:t>江阴市公共资源交易中心</w:t>
      </w:r>
      <w:r w:rsidRPr="001A53AF">
        <w:rPr>
          <w:rFonts w:asciiTheme="minorEastAsia" w:eastAsiaTheme="minorEastAsia" w:hAnsiTheme="minorEastAsia" w:hint="eastAsia"/>
          <w:bCs/>
          <w:sz w:val="24"/>
        </w:rPr>
        <w:t>：</w:t>
      </w:r>
    </w:p>
    <w:p w:rsidR="00920408" w:rsidRPr="001A53AF" w:rsidRDefault="0050102C"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我方收到贵中心</w:t>
      </w:r>
      <w:r w:rsidR="00276901">
        <w:rPr>
          <w:rFonts w:asciiTheme="minorEastAsia" w:eastAsiaTheme="minorEastAsia" w:hAnsiTheme="minorEastAsia" w:hint="eastAsia"/>
          <w:bCs/>
          <w:sz w:val="24"/>
          <w:u w:val="single"/>
        </w:rPr>
        <w:t>JYGQ2020G045</w:t>
      </w:r>
      <w:r w:rsidRPr="001A53AF">
        <w:rPr>
          <w:rFonts w:asciiTheme="minorEastAsia" w:eastAsiaTheme="minorEastAsia" w:hAnsiTheme="minorEastAsia" w:hint="eastAsia"/>
          <w:bCs/>
          <w:sz w:val="24"/>
        </w:rPr>
        <w:t>招标文件，经仔细阅读和研究，我们决定参加</w:t>
      </w:r>
      <w:r w:rsidR="00276901">
        <w:rPr>
          <w:rFonts w:asciiTheme="minorEastAsia" w:eastAsiaTheme="minorEastAsia" w:hAnsiTheme="minorEastAsia" w:hint="eastAsia"/>
          <w:sz w:val="24"/>
          <w:u w:val="single"/>
        </w:rPr>
        <w:t>锦绣江南家具采购项目</w:t>
      </w:r>
      <w:r w:rsidRPr="001A53AF">
        <w:rPr>
          <w:rFonts w:asciiTheme="minorEastAsia" w:eastAsiaTheme="minorEastAsia" w:hAnsiTheme="minorEastAsia" w:hint="eastAsia"/>
          <w:bCs/>
          <w:sz w:val="24"/>
        </w:rPr>
        <w:t>的投标。</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w:t>
      </w:r>
      <w:r w:rsidR="0050102C" w:rsidRPr="001A53AF">
        <w:rPr>
          <w:rFonts w:asciiTheme="minorEastAsia" w:eastAsiaTheme="minorEastAsia" w:hAnsiTheme="minorEastAsia" w:hint="eastAsia"/>
          <w:bCs/>
          <w:sz w:val="24"/>
        </w:rPr>
        <w:t>、愿意按照招标文件的一切要求，提供</w:t>
      </w:r>
      <w:r w:rsidR="00276901">
        <w:rPr>
          <w:rFonts w:asciiTheme="minorEastAsia" w:eastAsiaTheme="minorEastAsia" w:hAnsiTheme="minorEastAsia" w:hint="eastAsia"/>
          <w:sz w:val="24"/>
          <w:u w:val="single"/>
        </w:rPr>
        <w:t>锦绣江南家具采购项目</w:t>
      </w:r>
      <w:r w:rsidR="0050102C" w:rsidRPr="001A53AF">
        <w:rPr>
          <w:rFonts w:asciiTheme="minorEastAsia" w:eastAsiaTheme="minorEastAsia" w:hAnsiTheme="minorEastAsia" w:hint="eastAsia"/>
          <w:sz w:val="24"/>
        </w:rPr>
        <w:t>，</w:t>
      </w:r>
      <w:r w:rsidR="005A1CFC" w:rsidRPr="001A53AF">
        <w:rPr>
          <w:rFonts w:asciiTheme="minorEastAsia" w:eastAsiaTheme="minorEastAsia" w:hAnsiTheme="minorEastAsia" w:hint="eastAsia"/>
          <w:bCs/>
          <w:sz w:val="24"/>
        </w:rPr>
        <w:t>投标报价详见《开标一览表》</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同意按招标文件的规定，本投标文件的投标有效期限为开标后60天。</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愿意提供招标文件中要求的原始资料</w:t>
      </w:r>
      <w:r w:rsidR="007C5475" w:rsidRPr="001A53AF">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1A53A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4</w:t>
      </w:r>
      <w:r w:rsidR="0050102C" w:rsidRPr="001A53AF">
        <w:rPr>
          <w:rFonts w:asciiTheme="minorEastAsia" w:eastAsiaTheme="minorEastAsia" w:hAnsiTheme="minorEastAsia" w:hint="eastAsia"/>
          <w:bCs/>
          <w:sz w:val="24"/>
        </w:rPr>
        <w:t>、</w:t>
      </w:r>
      <w:r w:rsidR="005A1CFC"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认为你们有权决定中标者。</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5</w:t>
      </w:r>
      <w:r w:rsidR="0050102C" w:rsidRPr="001A53AF">
        <w:rPr>
          <w:rFonts w:asciiTheme="minorEastAsia" w:eastAsiaTheme="minorEastAsia" w:hAnsiTheme="minorEastAsia" w:hint="eastAsia"/>
          <w:bCs/>
          <w:sz w:val="24"/>
        </w:rPr>
        <w:t>、我方愿意遵守《中华人民共和国政府采购法》、</w:t>
      </w:r>
      <w:r w:rsidR="0050102C" w:rsidRPr="001A53AF">
        <w:rPr>
          <w:rFonts w:asciiTheme="minorEastAsia" w:eastAsiaTheme="minorEastAsia" w:hAnsiTheme="minorEastAsia" w:hint="eastAsia"/>
          <w:sz w:val="24"/>
        </w:rPr>
        <w:t>《中华人民共和国政府采购法实施条例》</w:t>
      </w:r>
      <w:r w:rsidR="0050102C" w:rsidRPr="001A53AF">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6</w:t>
      </w:r>
      <w:r w:rsidR="0050102C"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我方</w:t>
      </w:r>
      <w:r w:rsidR="0050102C" w:rsidRPr="001A53AF">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6F390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7</w:t>
      </w:r>
      <w:r w:rsidR="0050102C" w:rsidRPr="001A53AF">
        <w:rPr>
          <w:rFonts w:asciiTheme="minorEastAsia" w:eastAsiaTheme="minorEastAsia" w:hAnsiTheme="minorEastAsia" w:hint="eastAsia"/>
          <w:bCs/>
          <w:sz w:val="24"/>
        </w:rPr>
        <w:t>、如我们在投标截止期后撤回投标</w:t>
      </w:r>
      <w:r w:rsidRPr="001A53AF">
        <w:rPr>
          <w:rFonts w:asciiTheme="minorEastAsia" w:eastAsiaTheme="minorEastAsia" w:hAnsiTheme="minorEastAsia" w:hint="eastAsia"/>
          <w:bCs/>
          <w:sz w:val="24"/>
        </w:rPr>
        <w:t>或</w:t>
      </w:r>
      <w:r w:rsidR="0050102C" w:rsidRPr="001A53AF">
        <w:rPr>
          <w:rFonts w:asciiTheme="minorEastAsia" w:eastAsiaTheme="minorEastAsia" w:hAnsiTheme="minorEastAsia" w:hint="eastAsia"/>
          <w:bCs/>
          <w:sz w:val="24"/>
        </w:rPr>
        <w:t>中标后拒绝遵守投标承诺或拒绝在规定的时间内与采购人签订合同</w:t>
      </w:r>
      <w:r w:rsidRPr="001A53AF">
        <w:rPr>
          <w:rFonts w:asciiTheme="minorEastAsia" w:eastAsiaTheme="minorEastAsia" w:hAnsiTheme="minorEastAsia" w:hint="eastAsia"/>
          <w:bCs/>
          <w:sz w:val="24"/>
        </w:rPr>
        <w:t>，</w:t>
      </w:r>
      <w:r w:rsidR="00A10AC8" w:rsidRPr="00830615">
        <w:rPr>
          <w:rFonts w:asciiTheme="minorEastAsia" w:eastAsiaTheme="minorEastAsia" w:hAnsiTheme="minorEastAsia" w:hint="eastAsia"/>
          <w:bCs/>
          <w:sz w:val="24"/>
        </w:rPr>
        <w:t>则</w:t>
      </w:r>
      <w:r w:rsidR="00A10AC8">
        <w:rPr>
          <w:rFonts w:asciiTheme="minorEastAsia" w:eastAsiaTheme="minorEastAsia" w:hAnsiTheme="minorEastAsia" w:hint="eastAsia"/>
          <w:bCs/>
          <w:sz w:val="24"/>
        </w:rPr>
        <w:t>将接受相</w:t>
      </w:r>
      <w:r w:rsidR="00A10AC8" w:rsidRPr="006F390F">
        <w:rPr>
          <w:rFonts w:asciiTheme="minorEastAsia" w:eastAsiaTheme="minorEastAsia" w:hAnsiTheme="minorEastAsia" w:hint="eastAsia"/>
          <w:bCs/>
          <w:sz w:val="24"/>
        </w:rPr>
        <w:t>应处罚</w:t>
      </w:r>
      <w:r w:rsidR="0050102C" w:rsidRPr="006F390F">
        <w:rPr>
          <w:rFonts w:asciiTheme="minorEastAsia" w:eastAsiaTheme="minorEastAsia" w:hAnsiTheme="minorEastAsia" w:hint="eastAsia"/>
          <w:bCs/>
          <w:sz w:val="24"/>
        </w:rPr>
        <w:t>。</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6F390F">
        <w:rPr>
          <w:rFonts w:asciiTheme="minorEastAsia" w:eastAsiaTheme="minorEastAsia" w:hAnsiTheme="minorEastAsia" w:hint="eastAsia"/>
          <w:bCs/>
          <w:sz w:val="24"/>
        </w:rPr>
        <w:t>8</w:t>
      </w:r>
      <w:r w:rsidR="0050102C" w:rsidRPr="006F390F">
        <w:rPr>
          <w:rFonts w:asciiTheme="minorEastAsia" w:eastAsiaTheme="minorEastAsia" w:hAnsiTheme="minorEastAsia" w:hint="eastAsia"/>
          <w:bCs/>
          <w:sz w:val="24"/>
        </w:rPr>
        <w:t>、如果我方被确定为中标单位，我方愿意</w:t>
      </w:r>
      <w:r w:rsidR="00EA069F" w:rsidRPr="006F390F">
        <w:rPr>
          <w:rFonts w:asciiTheme="minorEastAsia" w:eastAsiaTheme="minorEastAsia" w:hAnsiTheme="minorEastAsia" w:hint="eastAsia"/>
          <w:bCs/>
          <w:sz w:val="24"/>
        </w:rPr>
        <w:t>缴纳</w:t>
      </w:r>
      <w:r w:rsidR="00B45BAC">
        <w:rPr>
          <w:rFonts w:ascii="黑体" w:eastAsia="黑体" w:hAnsi="黑体" w:hint="eastAsia"/>
          <w:b/>
          <w:sz w:val="24"/>
        </w:rPr>
        <w:t>贰</w:t>
      </w:r>
      <w:r w:rsidR="0050102C" w:rsidRPr="006F390F">
        <w:rPr>
          <w:rFonts w:ascii="黑体" w:eastAsia="黑体" w:hAnsi="黑体" w:hint="eastAsia"/>
          <w:b/>
          <w:sz w:val="24"/>
        </w:rPr>
        <w:t>万元</w:t>
      </w:r>
      <w:r w:rsidR="00FD0C65" w:rsidRPr="006F390F">
        <w:rPr>
          <w:rFonts w:asciiTheme="minorEastAsia" w:eastAsiaTheme="minorEastAsia" w:hAnsiTheme="minorEastAsia" w:hint="eastAsia"/>
          <w:sz w:val="24"/>
        </w:rPr>
        <w:t>的</w:t>
      </w:r>
      <w:r w:rsidR="0050102C" w:rsidRPr="006F390F">
        <w:rPr>
          <w:rFonts w:asciiTheme="minorEastAsia" w:eastAsiaTheme="minorEastAsia" w:hAnsiTheme="minorEastAsia" w:hint="eastAsia"/>
          <w:bCs/>
          <w:sz w:val="24"/>
        </w:rPr>
        <w:t>履约保证金。且我方如未履行招标文件、投标文件和合同条款的，我方愿意赔偿由此而造成的一切损失，</w:t>
      </w:r>
      <w:r w:rsidR="0050102C" w:rsidRPr="001A53AF">
        <w:rPr>
          <w:rFonts w:asciiTheme="minorEastAsia" w:eastAsiaTheme="minorEastAsia" w:hAnsiTheme="minorEastAsia" w:hint="eastAsia"/>
          <w:bCs/>
          <w:sz w:val="24"/>
        </w:rPr>
        <w:t>并同意接受按招标文件的相关要求对我方进行处理</w:t>
      </w:r>
      <w:r w:rsidRPr="001A53AF">
        <w:rPr>
          <w:rFonts w:asciiTheme="minorEastAsia" w:eastAsiaTheme="minorEastAsia" w:hAnsiTheme="minorEastAsia" w:hint="eastAsia"/>
          <w:bCs/>
          <w:sz w:val="24"/>
        </w:rPr>
        <w:t>，</w:t>
      </w:r>
      <w:r w:rsidR="0050102C" w:rsidRPr="001A53AF">
        <w:rPr>
          <w:rFonts w:asciiTheme="minorEastAsia" w:eastAsiaTheme="minorEastAsia" w:hAnsiTheme="minorEastAsia" w:hint="eastAsia"/>
          <w:bCs/>
          <w:sz w:val="24"/>
        </w:rPr>
        <w:t>有不可抗力情形的除外。</w:t>
      </w:r>
    </w:p>
    <w:p w:rsidR="00920408" w:rsidRPr="001A53AF" w:rsidRDefault="00920408" w:rsidP="00920408">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9、</w:t>
      </w:r>
      <w:r w:rsidR="002A18AC" w:rsidRPr="001A53AF">
        <w:rPr>
          <w:rFonts w:asciiTheme="minorEastAsia" w:eastAsiaTheme="minorEastAsia" w:hAnsiTheme="minorEastAsia" w:hint="eastAsia"/>
          <w:bCs/>
          <w:sz w:val="24"/>
        </w:rPr>
        <w:t>一旦</w:t>
      </w:r>
      <w:r w:rsidRPr="001A53AF">
        <w:rPr>
          <w:rFonts w:asciiTheme="minorEastAsia" w:eastAsiaTheme="minorEastAsia" w:hAnsiTheme="minorEastAsia" w:hint="eastAsia"/>
          <w:bCs/>
          <w:sz w:val="24"/>
        </w:rPr>
        <w:t>我方</w:t>
      </w:r>
      <w:r w:rsidR="002A18AC" w:rsidRPr="001A53AF">
        <w:rPr>
          <w:rFonts w:asciiTheme="minorEastAsia" w:eastAsiaTheme="minorEastAsia" w:hAnsiTheme="minorEastAsia" w:hint="eastAsia"/>
          <w:bCs/>
          <w:sz w:val="24"/>
        </w:rPr>
        <w:t>中标</w:t>
      </w:r>
      <w:r w:rsidRPr="001A53AF">
        <w:rPr>
          <w:rFonts w:asciiTheme="minorEastAsia" w:eastAsiaTheme="minorEastAsia" w:hAnsiTheme="minorEastAsia" w:hint="eastAsia"/>
          <w:bCs/>
          <w:sz w:val="24"/>
        </w:rPr>
        <w:t>，我方将</w:t>
      </w:r>
      <w:r w:rsidR="002A18AC" w:rsidRPr="001A53AF">
        <w:rPr>
          <w:rFonts w:asciiTheme="minorEastAsia" w:eastAsiaTheme="minorEastAsia" w:hAnsiTheme="minorEastAsia" w:hint="eastAsia"/>
          <w:bCs/>
          <w:sz w:val="24"/>
        </w:rPr>
        <w:t>根据</w:t>
      </w:r>
      <w:r w:rsidRPr="001A53AF">
        <w:rPr>
          <w:rFonts w:asciiTheme="minorEastAsia" w:eastAsiaTheme="minorEastAsia" w:hAnsiTheme="minorEastAsia" w:hint="eastAsia"/>
          <w:bCs/>
          <w:sz w:val="24"/>
        </w:rPr>
        <w:t>招标文件</w:t>
      </w:r>
      <w:r w:rsidR="002A18AC" w:rsidRPr="001A53AF">
        <w:rPr>
          <w:rFonts w:asciiTheme="minorEastAsia" w:eastAsiaTheme="minorEastAsia" w:hAnsiTheme="minorEastAsia" w:hint="eastAsia"/>
          <w:bCs/>
          <w:sz w:val="24"/>
        </w:rPr>
        <w:t>的</w:t>
      </w:r>
      <w:r w:rsidRPr="001A53AF">
        <w:rPr>
          <w:rFonts w:asciiTheme="minorEastAsia" w:eastAsiaTheme="minorEastAsia" w:hAnsiTheme="minorEastAsia" w:hint="eastAsia"/>
          <w:bCs/>
          <w:sz w:val="24"/>
        </w:rPr>
        <w:t>规定</w:t>
      </w:r>
      <w:r w:rsidR="002A18AC" w:rsidRPr="001A53AF">
        <w:rPr>
          <w:rFonts w:asciiTheme="minorEastAsia" w:eastAsiaTheme="minorEastAsia" w:hAnsiTheme="minorEastAsia" w:hint="eastAsia"/>
          <w:bCs/>
          <w:sz w:val="24"/>
        </w:rPr>
        <w:t>，严格履行合同的责任和义务，保证按期、按质、按量完成项目</w:t>
      </w:r>
      <w:r w:rsidRPr="001A53AF">
        <w:rPr>
          <w:rFonts w:asciiTheme="minorEastAsia" w:eastAsiaTheme="minorEastAsia" w:hAnsiTheme="minorEastAsia" w:hint="eastAsia"/>
          <w:bCs/>
          <w:sz w:val="24"/>
        </w:rPr>
        <w:t>。</w:t>
      </w:r>
    </w:p>
    <w:p w:rsidR="0050102C" w:rsidRPr="001A53AF" w:rsidRDefault="0050102C" w:rsidP="005A1CFC">
      <w:pPr>
        <w:spacing w:line="400" w:lineRule="exact"/>
        <w:ind w:left="132"/>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法定代表人或授权委托人（签名或盖章）：              </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电话：                            传真：</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地址：                            邮编：</w:t>
      </w:r>
    </w:p>
    <w:p w:rsidR="0050102C" w:rsidRPr="001A53AF" w:rsidRDefault="0050102C">
      <w:pPr>
        <w:spacing w:line="400" w:lineRule="exact"/>
        <w:ind w:firstLineChars="300" w:firstLine="720"/>
        <w:rPr>
          <w:rFonts w:asciiTheme="minorEastAsia" w:eastAsiaTheme="minorEastAsia" w:hAnsiTheme="minorEastAsia"/>
          <w:bCs/>
          <w:sz w:val="24"/>
        </w:rPr>
      </w:pPr>
      <w:r w:rsidRPr="001A53AF">
        <w:rPr>
          <w:rFonts w:asciiTheme="minorEastAsia" w:eastAsiaTheme="minorEastAsia" w:hAnsiTheme="minorEastAsia" w:hint="eastAsia"/>
          <w:bCs/>
          <w:sz w:val="24"/>
        </w:rPr>
        <w:t>开户名称：</w:t>
      </w:r>
    </w:p>
    <w:p w:rsidR="0050102C" w:rsidRPr="001A53AF" w:rsidRDefault="0050102C" w:rsidP="0015077B">
      <w:pPr>
        <w:spacing w:line="400" w:lineRule="exact"/>
        <w:ind w:firstLineChars="297" w:firstLine="713"/>
        <w:rPr>
          <w:rFonts w:asciiTheme="minorEastAsia" w:eastAsiaTheme="minorEastAsia" w:hAnsiTheme="minorEastAsia"/>
          <w:bCs/>
          <w:sz w:val="24"/>
        </w:rPr>
      </w:pPr>
      <w:r w:rsidRPr="001A53AF">
        <w:rPr>
          <w:rFonts w:asciiTheme="minorEastAsia" w:eastAsiaTheme="minorEastAsia" w:hAnsiTheme="minorEastAsia" w:hint="eastAsia"/>
          <w:bCs/>
          <w:sz w:val="24"/>
        </w:rPr>
        <w:t>开户银行：                        开户账号：</w:t>
      </w:r>
    </w:p>
    <w:p w:rsidR="0050102C" w:rsidRPr="001A53AF" w:rsidRDefault="0050102C" w:rsidP="0015077B">
      <w:pPr>
        <w:spacing w:line="400" w:lineRule="exact"/>
        <w:ind w:firstLineChars="297" w:firstLine="713"/>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Style w:val="a8"/>
          <w:rFonts w:ascii="黑体" w:eastAsia="黑体"/>
          <w:bCs/>
          <w:color w:val="auto"/>
          <w:sz w:val="28"/>
          <w:szCs w:val="28"/>
        </w:rPr>
      </w:pPr>
    </w:p>
    <w:p w:rsidR="00A10AC8" w:rsidRDefault="00A10AC8">
      <w:pPr>
        <w:spacing w:line="400" w:lineRule="exact"/>
        <w:jc w:val="center"/>
        <w:outlineLvl w:val="1"/>
        <w:rPr>
          <w:rStyle w:val="a8"/>
          <w:rFonts w:ascii="黑体" w:eastAsia="黑体"/>
          <w:bCs/>
          <w:color w:val="auto"/>
          <w:sz w:val="28"/>
          <w:szCs w:val="28"/>
          <w:u w:val="none"/>
        </w:rPr>
      </w:pPr>
    </w:p>
    <w:p w:rsidR="0050102C" w:rsidRPr="001A53AF" w:rsidRDefault="0050102C">
      <w:pPr>
        <w:spacing w:line="400" w:lineRule="exact"/>
        <w:jc w:val="center"/>
        <w:outlineLvl w:val="1"/>
        <w:rPr>
          <w:rStyle w:val="a8"/>
          <w:rFonts w:ascii="黑体" w:eastAsia="黑体"/>
          <w:bCs/>
          <w:color w:val="auto"/>
          <w:sz w:val="28"/>
          <w:szCs w:val="28"/>
          <w:u w:val="none"/>
        </w:rPr>
      </w:pPr>
      <w:r w:rsidRPr="001A53AF">
        <w:rPr>
          <w:rStyle w:val="a8"/>
          <w:rFonts w:ascii="黑体" w:eastAsia="黑体" w:hint="eastAsia"/>
          <w:bCs/>
          <w:color w:val="auto"/>
          <w:sz w:val="28"/>
          <w:szCs w:val="28"/>
          <w:u w:val="none"/>
        </w:rPr>
        <w:t>二、开标一览表</w:t>
      </w:r>
    </w:p>
    <w:p w:rsidR="0050102C" w:rsidRPr="001A53AF"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7224"/>
      </w:tblGrid>
      <w:tr w:rsidR="0050102C" w:rsidRPr="001A53AF">
        <w:trPr>
          <w:trHeight w:val="760"/>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项目编号</w:t>
            </w:r>
          </w:p>
        </w:tc>
        <w:tc>
          <w:tcPr>
            <w:tcW w:w="7224" w:type="dxa"/>
            <w:vAlign w:val="center"/>
          </w:tcPr>
          <w:p w:rsidR="0050102C" w:rsidRPr="001A53AF" w:rsidRDefault="00276901">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JYGQ2020G045</w:t>
            </w:r>
          </w:p>
        </w:tc>
      </w:tr>
      <w:tr w:rsidR="0050102C" w:rsidRPr="001A53AF">
        <w:trPr>
          <w:trHeight w:val="776"/>
          <w:jc w:val="center"/>
        </w:trPr>
        <w:tc>
          <w:tcPr>
            <w:tcW w:w="2075" w:type="dxa"/>
            <w:vAlign w:val="center"/>
          </w:tcPr>
          <w:p w:rsidR="0050102C" w:rsidRPr="001A53AF" w:rsidRDefault="0050102C">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项目名称</w:t>
            </w:r>
          </w:p>
        </w:tc>
        <w:tc>
          <w:tcPr>
            <w:tcW w:w="7224" w:type="dxa"/>
            <w:vAlign w:val="center"/>
          </w:tcPr>
          <w:p w:rsidR="0050102C" w:rsidRPr="001A53AF" w:rsidRDefault="00276901">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锦绣江南家具采购项目</w:t>
            </w:r>
          </w:p>
        </w:tc>
      </w:tr>
      <w:tr w:rsidR="00EA03D3" w:rsidRPr="001A53AF">
        <w:trPr>
          <w:trHeight w:val="1678"/>
          <w:jc w:val="center"/>
        </w:trPr>
        <w:tc>
          <w:tcPr>
            <w:tcW w:w="2075" w:type="dxa"/>
            <w:vAlign w:val="center"/>
          </w:tcPr>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项目总价</w:t>
            </w:r>
          </w:p>
          <w:p w:rsidR="00EA03D3" w:rsidRPr="001A53AF" w:rsidRDefault="00EA03D3" w:rsidP="001A7305">
            <w:pPr>
              <w:widowControl/>
              <w:spacing w:line="400" w:lineRule="exact"/>
              <w:jc w:val="center"/>
              <w:rPr>
                <w:rFonts w:asciiTheme="minorEastAsia" w:eastAsiaTheme="minorEastAsia" w:hAnsiTheme="minorEastAsia" w:cs="宋体"/>
                <w:kern w:val="0"/>
                <w:sz w:val="24"/>
              </w:rPr>
            </w:pPr>
            <w:r w:rsidRPr="001A53AF">
              <w:rPr>
                <w:rFonts w:asciiTheme="minorEastAsia" w:eastAsiaTheme="minorEastAsia" w:hAnsiTheme="minorEastAsia" w:cs="宋体" w:hint="eastAsia"/>
                <w:kern w:val="0"/>
                <w:sz w:val="24"/>
              </w:rPr>
              <w:t>（单位：元）</w:t>
            </w:r>
          </w:p>
        </w:tc>
        <w:tc>
          <w:tcPr>
            <w:tcW w:w="7224" w:type="dxa"/>
            <w:vAlign w:val="center"/>
          </w:tcPr>
          <w:p w:rsidR="00EA03D3" w:rsidRPr="001A53AF" w:rsidRDefault="00EA03D3" w:rsidP="001A7305">
            <w:pPr>
              <w:widowControl/>
              <w:spacing w:line="480" w:lineRule="auto"/>
              <w:ind w:firstLineChars="200" w:firstLine="480"/>
              <w:rPr>
                <w:rFonts w:asciiTheme="minorEastAsia" w:eastAsiaTheme="minorEastAsia" w:hAnsiTheme="minorEastAsia" w:cs="宋体"/>
                <w:kern w:val="0"/>
                <w:sz w:val="24"/>
                <w:u w:val="single"/>
              </w:rPr>
            </w:pPr>
            <w:r w:rsidRPr="001A53AF">
              <w:rPr>
                <w:rFonts w:asciiTheme="minorEastAsia" w:eastAsiaTheme="minorEastAsia" w:hAnsiTheme="minorEastAsia" w:cs="宋体" w:hint="eastAsia"/>
                <w:kern w:val="0"/>
                <w:sz w:val="24"/>
              </w:rPr>
              <w:t>小写：</w:t>
            </w:r>
            <w:r w:rsidRPr="001A53AF">
              <w:rPr>
                <w:rFonts w:asciiTheme="minorEastAsia" w:eastAsiaTheme="minorEastAsia" w:hAnsiTheme="minorEastAsia" w:cs="宋体"/>
                <w:kern w:val="0"/>
                <w:sz w:val="24"/>
              </w:rPr>
              <w:softHyphen/>
            </w:r>
            <w:r w:rsidRPr="001A53AF">
              <w:rPr>
                <w:rFonts w:asciiTheme="minorEastAsia" w:eastAsiaTheme="minorEastAsia" w:hAnsiTheme="minorEastAsia" w:cs="宋体" w:hint="eastAsia"/>
                <w:kern w:val="0"/>
                <w:sz w:val="24"/>
              </w:rPr>
              <w:softHyphen/>
            </w:r>
            <w:r w:rsidRPr="001A53AF">
              <w:rPr>
                <w:rFonts w:asciiTheme="minorEastAsia" w:eastAsiaTheme="minorEastAsia" w:hAnsiTheme="minorEastAsia" w:cs="宋体" w:hint="eastAsia"/>
                <w:kern w:val="0"/>
                <w:sz w:val="24"/>
                <w:u w:val="single"/>
              </w:rPr>
              <w:t xml:space="preserve">                  　　     　             </w:t>
            </w:r>
          </w:p>
          <w:p w:rsidR="00EA03D3" w:rsidRPr="001A53AF" w:rsidRDefault="00EA03D3" w:rsidP="001A7305">
            <w:pPr>
              <w:widowControl/>
              <w:spacing w:line="360" w:lineRule="auto"/>
              <w:ind w:firstLineChars="200" w:firstLine="480"/>
              <w:jc w:val="left"/>
              <w:rPr>
                <w:rStyle w:val="a8"/>
                <w:rFonts w:asciiTheme="minorEastAsia" w:eastAsiaTheme="minorEastAsia" w:hAnsiTheme="minorEastAsia" w:cs="宋体"/>
                <w:color w:val="auto"/>
                <w:kern w:val="0"/>
              </w:rPr>
            </w:pPr>
            <w:r w:rsidRPr="001A53AF">
              <w:rPr>
                <w:rFonts w:asciiTheme="minorEastAsia" w:eastAsiaTheme="minorEastAsia" w:hAnsiTheme="minorEastAsia" w:cs="宋体" w:hint="eastAsia"/>
                <w:kern w:val="0"/>
                <w:sz w:val="24"/>
              </w:rPr>
              <w:t>大写：</w:t>
            </w:r>
            <w:r w:rsidRPr="001A53AF">
              <w:rPr>
                <w:rFonts w:asciiTheme="minorEastAsia" w:eastAsiaTheme="minorEastAsia" w:hAnsiTheme="minorEastAsia" w:cs="宋体" w:hint="eastAsia"/>
                <w:kern w:val="0"/>
                <w:sz w:val="24"/>
                <w:u w:val="single"/>
              </w:rPr>
              <w:t xml:space="preserve">                  　　     　             </w:t>
            </w:r>
          </w:p>
        </w:tc>
      </w:tr>
    </w:tbl>
    <w:p w:rsidR="002C1950" w:rsidRDefault="002C1950" w:rsidP="002C1950">
      <w:pPr>
        <w:spacing w:line="400" w:lineRule="exact"/>
        <w:jc w:val="left"/>
        <w:rPr>
          <w:rFonts w:asciiTheme="minorEastAsia" w:eastAsiaTheme="minorEastAsia" w:hAnsiTheme="minorEastAsia"/>
          <w:bCs/>
          <w:sz w:val="24"/>
        </w:rPr>
      </w:pPr>
      <w:bookmarkStart w:id="45" w:name="_Toc145474400"/>
      <w:bookmarkStart w:id="46" w:name="_Toc158691780"/>
      <w:bookmarkStart w:id="47" w:name="_Toc194386107"/>
    </w:p>
    <w:p w:rsidR="005B2923" w:rsidRPr="001A53AF" w:rsidRDefault="005B2923" w:rsidP="002C1950">
      <w:pPr>
        <w:spacing w:line="400" w:lineRule="exact"/>
        <w:jc w:val="left"/>
        <w:rPr>
          <w:rFonts w:asciiTheme="minorEastAsia" w:eastAsiaTheme="minorEastAsia" w:hAnsiTheme="minorEastAsia"/>
          <w:bCs/>
          <w:sz w:val="24"/>
        </w:rPr>
      </w:pPr>
    </w:p>
    <w:p w:rsidR="0050102C" w:rsidRPr="001A53AF" w:rsidRDefault="0050102C">
      <w:pPr>
        <w:spacing w:line="400" w:lineRule="exact"/>
        <w:ind w:firstLineChars="2150" w:firstLine="5160"/>
        <w:rPr>
          <w:rFonts w:ascii="宋体" w:eastAsia="楷体_GB2312" w:hAnsi="宋体"/>
          <w:bCs/>
          <w:sz w:val="24"/>
        </w:rPr>
      </w:pP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04E76"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50102C" w:rsidRPr="001A53AF" w:rsidRDefault="0050102C" w:rsidP="00E04E76">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50102C" w:rsidRPr="001A53AF" w:rsidRDefault="0050102C">
      <w:pPr>
        <w:spacing w:line="400" w:lineRule="exact"/>
        <w:jc w:val="center"/>
        <w:outlineLvl w:val="1"/>
        <w:rPr>
          <w:rFonts w:ascii="黑体" w:eastAsia="黑体"/>
          <w:sz w:val="28"/>
          <w:szCs w:val="28"/>
        </w:rPr>
      </w:pPr>
    </w:p>
    <w:p w:rsidR="00EA03D3" w:rsidRDefault="00EA03D3">
      <w:pPr>
        <w:spacing w:line="400" w:lineRule="exact"/>
        <w:jc w:val="center"/>
        <w:outlineLvl w:val="1"/>
        <w:rPr>
          <w:rFonts w:ascii="黑体" w:eastAsia="黑体"/>
          <w:sz w:val="28"/>
          <w:szCs w:val="28"/>
        </w:rPr>
      </w:pPr>
      <w:bookmarkStart w:id="48" w:name="_Toc194739809"/>
      <w:bookmarkStart w:id="49" w:name="_Toc222799676"/>
      <w:bookmarkEnd w:id="45"/>
      <w:bookmarkEnd w:id="46"/>
      <w:bookmarkEnd w:id="47"/>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Default="005B2923">
      <w:pPr>
        <w:spacing w:line="400" w:lineRule="exact"/>
        <w:jc w:val="center"/>
        <w:outlineLvl w:val="1"/>
        <w:rPr>
          <w:rFonts w:ascii="黑体" w:eastAsia="黑体"/>
          <w:sz w:val="28"/>
          <w:szCs w:val="28"/>
        </w:rPr>
      </w:pPr>
    </w:p>
    <w:p w:rsidR="005B2923" w:rsidRPr="001A53AF" w:rsidRDefault="005B2923">
      <w:pPr>
        <w:spacing w:line="400" w:lineRule="exact"/>
        <w:jc w:val="center"/>
        <w:outlineLvl w:val="1"/>
        <w:rPr>
          <w:rFonts w:ascii="黑体" w:eastAsia="黑体"/>
          <w:sz w:val="28"/>
          <w:szCs w:val="28"/>
        </w:rPr>
      </w:pPr>
    </w:p>
    <w:p w:rsidR="00EA03D3" w:rsidRDefault="00EA03D3" w:rsidP="00EA03D3">
      <w:pPr>
        <w:spacing w:line="400" w:lineRule="exact"/>
        <w:jc w:val="center"/>
        <w:outlineLvl w:val="1"/>
        <w:rPr>
          <w:rFonts w:ascii="黑体" w:eastAsia="黑体"/>
          <w:sz w:val="28"/>
          <w:szCs w:val="28"/>
        </w:rPr>
      </w:pPr>
      <w:r w:rsidRPr="00B45BAC">
        <w:rPr>
          <w:rFonts w:ascii="黑体" w:eastAsia="黑体" w:hint="eastAsia"/>
          <w:sz w:val="28"/>
          <w:szCs w:val="28"/>
        </w:rPr>
        <w:t>三、报价明细表</w:t>
      </w:r>
    </w:p>
    <w:p w:rsidR="00B45BAC" w:rsidRPr="00B45BAC" w:rsidRDefault="00B45BAC" w:rsidP="00EA03D3">
      <w:pPr>
        <w:spacing w:line="400" w:lineRule="exact"/>
        <w:jc w:val="center"/>
        <w:outlineLvl w:val="1"/>
        <w:rPr>
          <w:rFonts w:ascii="黑体" w:eastAsia="黑体"/>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3113"/>
        <w:gridCol w:w="5224"/>
      </w:tblGrid>
      <w:tr w:rsidR="00B45BAC" w:rsidTr="00E87401">
        <w:trPr>
          <w:cantSplit/>
          <w:trHeight w:val="437"/>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113"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费用名称</w:t>
            </w:r>
          </w:p>
        </w:tc>
        <w:tc>
          <w:tcPr>
            <w:tcW w:w="5224"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B45BAC" w:rsidTr="00E87401">
        <w:trPr>
          <w:cantSplit/>
          <w:trHeight w:val="456"/>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48"/>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55"/>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55"/>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55"/>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55"/>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55"/>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61"/>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461"/>
          <w:jc w:val="center"/>
        </w:trPr>
        <w:tc>
          <w:tcPr>
            <w:tcW w:w="877" w:type="dxa"/>
            <w:vAlign w:val="center"/>
          </w:tcPr>
          <w:p w:rsidR="00B45BAC" w:rsidRDefault="00B45BAC" w:rsidP="00E87401">
            <w:pPr>
              <w:spacing w:line="400" w:lineRule="exact"/>
              <w:jc w:val="center"/>
              <w:rPr>
                <w:rFonts w:asciiTheme="minorEastAsia" w:eastAsiaTheme="minorEastAsia" w:hAnsiTheme="minorEastAsia"/>
                <w:sz w:val="24"/>
              </w:rPr>
            </w:pPr>
          </w:p>
        </w:tc>
        <w:tc>
          <w:tcPr>
            <w:tcW w:w="3113" w:type="dxa"/>
            <w:vAlign w:val="center"/>
          </w:tcPr>
          <w:p w:rsidR="00B45BAC" w:rsidRDefault="00B45BAC" w:rsidP="00E87401">
            <w:pPr>
              <w:spacing w:line="400" w:lineRule="exact"/>
              <w:rPr>
                <w:rFonts w:asciiTheme="minorEastAsia" w:eastAsiaTheme="minorEastAsia" w:hAnsiTheme="minorEastAsia"/>
                <w:sz w:val="24"/>
              </w:rPr>
            </w:pPr>
          </w:p>
        </w:tc>
        <w:tc>
          <w:tcPr>
            <w:tcW w:w="5224" w:type="dxa"/>
            <w:vAlign w:val="center"/>
          </w:tcPr>
          <w:p w:rsidR="00B45BAC" w:rsidRDefault="00B45BAC" w:rsidP="00E87401">
            <w:pPr>
              <w:spacing w:line="400" w:lineRule="exact"/>
              <w:rPr>
                <w:rFonts w:asciiTheme="minorEastAsia" w:eastAsiaTheme="minorEastAsia" w:hAnsiTheme="minorEastAsia"/>
                <w:sz w:val="24"/>
              </w:rPr>
            </w:pPr>
          </w:p>
        </w:tc>
      </w:tr>
      <w:tr w:rsidR="00B45BAC" w:rsidTr="00E87401">
        <w:trPr>
          <w:cantSplit/>
          <w:trHeight w:val="600"/>
          <w:jc w:val="center"/>
        </w:trPr>
        <w:tc>
          <w:tcPr>
            <w:tcW w:w="3990" w:type="dxa"/>
            <w:gridSpan w:val="2"/>
            <w:vAlign w:val="center"/>
          </w:tcPr>
          <w:p w:rsidR="00B45BAC" w:rsidRDefault="00B45BAC" w:rsidP="00E8740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5224" w:type="dxa"/>
            <w:vAlign w:val="center"/>
          </w:tcPr>
          <w:p w:rsidR="00B45BAC" w:rsidRPr="00286B24" w:rsidRDefault="00B45BAC" w:rsidP="00E87401">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小写：￥</w:t>
            </w:r>
            <w:r>
              <w:rPr>
                <w:rFonts w:asciiTheme="minorEastAsia" w:eastAsiaTheme="minorEastAsia" w:hAnsiTheme="minorEastAsia" w:hint="eastAsia"/>
                <w:sz w:val="24"/>
                <w:u w:val="single"/>
              </w:rPr>
              <w:t xml:space="preserve">                                </w:t>
            </w:r>
          </w:p>
          <w:p w:rsidR="00B45BAC" w:rsidRDefault="00B45BAC" w:rsidP="00E87401">
            <w:pPr>
              <w:spacing w:line="400" w:lineRule="exact"/>
              <w:rPr>
                <w:rFonts w:asciiTheme="minorEastAsia" w:eastAsiaTheme="minorEastAsia" w:hAnsiTheme="minorEastAsia"/>
                <w:sz w:val="24"/>
              </w:rPr>
            </w:pPr>
            <w:r>
              <w:rPr>
                <w:rFonts w:asciiTheme="minorEastAsia" w:eastAsiaTheme="minorEastAsia" w:hAnsiTheme="minorEastAsia" w:hint="eastAsia"/>
                <w:sz w:val="24"/>
              </w:rPr>
              <w:t>大写：人民币</w:t>
            </w:r>
            <w:r>
              <w:rPr>
                <w:rFonts w:asciiTheme="minorEastAsia" w:eastAsiaTheme="minorEastAsia" w:hAnsiTheme="minorEastAsia" w:hint="eastAsia"/>
                <w:sz w:val="24"/>
                <w:u w:val="single"/>
              </w:rPr>
              <w:t xml:space="preserve">                            </w:t>
            </w:r>
          </w:p>
        </w:tc>
      </w:tr>
    </w:tbl>
    <w:p w:rsidR="00EA03D3" w:rsidRPr="00B45BAC" w:rsidRDefault="00EA03D3" w:rsidP="00EA03D3">
      <w:pPr>
        <w:spacing w:line="400" w:lineRule="exact"/>
        <w:rPr>
          <w:rFonts w:ascii="楷体_GB2312" w:eastAsia="楷体_GB2312"/>
          <w:b/>
          <w:sz w:val="28"/>
          <w:szCs w:val="28"/>
          <w:highlight w:val="yellow"/>
        </w:rPr>
      </w:pPr>
    </w:p>
    <w:p w:rsidR="00696C37" w:rsidRPr="00696C37" w:rsidRDefault="00696C37" w:rsidP="00696C37">
      <w:pPr>
        <w:spacing w:line="400" w:lineRule="exact"/>
        <w:rPr>
          <w:rFonts w:asciiTheme="minorEastAsia" w:eastAsiaTheme="minorEastAsia" w:hAnsiTheme="minorEastAsia"/>
          <w:color w:val="000000"/>
          <w:sz w:val="24"/>
        </w:rPr>
      </w:pPr>
      <w:bookmarkStart w:id="50" w:name="_Toc129333640"/>
      <w:bookmarkStart w:id="51" w:name="_Toc158691783"/>
      <w:bookmarkStart w:id="52" w:name="_Toc194386110"/>
    </w:p>
    <w:p w:rsidR="00EA03D3" w:rsidRPr="00696C37" w:rsidRDefault="00EA03D3" w:rsidP="00EA03D3">
      <w:pPr>
        <w:spacing w:line="400" w:lineRule="exact"/>
        <w:ind w:firstLineChars="250" w:firstLine="600"/>
        <w:rPr>
          <w:rFonts w:ascii="宋体" w:eastAsia="楷体_GB2312" w:hAnsi="宋体"/>
          <w:bCs/>
          <w:sz w:val="24"/>
        </w:rPr>
      </w:pPr>
    </w:p>
    <w:p w:rsidR="00EA03D3" w:rsidRPr="001A53AF" w:rsidRDefault="00EA03D3" w:rsidP="00EA03D3">
      <w:pPr>
        <w:spacing w:line="400" w:lineRule="exact"/>
        <w:ind w:firstLineChars="250" w:firstLine="600"/>
        <w:rPr>
          <w:rFonts w:ascii="宋体" w:eastAsia="楷体_GB2312" w:hAnsi="宋体"/>
          <w:bCs/>
          <w:sz w:val="24"/>
        </w:rPr>
      </w:pPr>
    </w:p>
    <w:bookmarkEnd w:id="50"/>
    <w:bookmarkEnd w:id="51"/>
    <w:bookmarkEnd w:id="52"/>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EA03D3" w:rsidRPr="001A53AF" w:rsidRDefault="00EA03D3" w:rsidP="00EA03D3">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pPr>
        <w:spacing w:line="400" w:lineRule="exact"/>
        <w:jc w:val="center"/>
        <w:outlineLvl w:val="1"/>
        <w:rPr>
          <w:rFonts w:ascii="黑体" w:eastAsia="黑体"/>
          <w:sz w:val="28"/>
          <w:szCs w:val="28"/>
        </w:rPr>
      </w:pPr>
    </w:p>
    <w:p w:rsidR="00EA03D3" w:rsidRPr="001A53AF" w:rsidRDefault="00EA03D3" w:rsidP="00B45BAC">
      <w:pPr>
        <w:spacing w:line="400" w:lineRule="exact"/>
        <w:outlineLvl w:val="1"/>
        <w:rPr>
          <w:rFonts w:ascii="黑体" w:eastAsia="黑体"/>
          <w:sz w:val="28"/>
          <w:szCs w:val="28"/>
        </w:rPr>
      </w:pPr>
    </w:p>
    <w:p w:rsidR="00CD1035" w:rsidRPr="001A53AF" w:rsidRDefault="00CD1035" w:rsidP="00CD1035">
      <w:pPr>
        <w:spacing w:line="400" w:lineRule="exact"/>
        <w:jc w:val="center"/>
        <w:outlineLvl w:val="1"/>
        <w:rPr>
          <w:rFonts w:ascii="黑体" w:eastAsia="黑体"/>
          <w:sz w:val="28"/>
          <w:szCs w:val="28"/>
        </w:rPr>
      </w:pPr>
      <w:r w:rsidRPr="001A53AF">
        <w:rPr>
          <w:rFonts w:ascii="黑体" w:eastAsia="黑体" w:hint="eastAsia"/>
          <w:sz w:val="28"/>
          <w:szCs w:val="28"/>
        </w:rPr>
        <w:t>四、详细配置一览表</w:t>
      </w:r>
    </w:p>
    <w:p w:rsidR="00CD1035" w:rsidRPr="001A53AF" w:rsidRDefault="00CD1035" w:rsidP="00CD1035">
      <w:pPr>
        <w:spacing w:line="400" w:lineRule="exact"/>
        <w:jc w:val="center"/>
        <w:outlineLvl w:val="1"/>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（一）硬件设备</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4"/>
        <w:gridCol w:w="992"/>
        <w:gridCol w:w="851"/>
        <w:gridCol w:w="1134"/>
        <w:gridCol w:w="1276"/>
        <w:gridCol w:w="992"/>
        <w:gridCol w:w="1843"/>
        <w:gridCol w:w="992"/>
        <w:gridCol w:w="1329"/>
      </w:tblGrid>
      <w:tr w:rsidR="00CD1035" w:rsidRPr="001A53AF" w:rsidTr="001A7305">
        <w:trPr>
          <w:trHeight w:val="36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992" w:type="dxa"/>
            <w:vAlign w:val="center"/>
          </w:tcPr>
          <w:p w:rsidR="00CD1035" w:rsidRPr="001A53AF" w:rsidRDefault="00CD1035" w:rsidP="001A7305">
            <w:pPr>
              <w:pStyle w:val="afffffffffff7"/>
              <w:spacing w:line="400" w:lineRule="exact"/>
              <w:jc w:val="center"/>
              <w:rPr>
                <w:rFonts w:asciiTheme="minorEastAsia" w:eastAsiaTheme="minorEastAsia" w:hAnsiTheme="minorEastAsia"/>
                <w:b/>
                <w:bCs/>
                <w:sz w:val="21"/>
                <w:szCs w:val="21"/>
              </w:rPr>
            </w:pPr>
            <w:r w:rsidRPr="001A53AF">
              <w:rPr>
                <w:rFonts w:asciiTheme="minorEastAsia" w:eastAsiaTheme="minorEastAsia" w:hAnsiTheme="minorEastAsia" w:hint="eastAsia"/>
                <w:b/>
                <w:bCs/>
                <w:sz w:val="21"/>
                <w:szCs w:val="21"/>
              </w:rPr>
              <w:t>名称</w:t>
            </w: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品牌</w:t>
            </w: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型号</w:t>
            </w: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数量/单位</w:t>
            </w: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单报价</w:t>
            </w: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分项总报价</w:t>
            </w:r>
          </w:p>
        </w:tc>
        <w:tc>
          <w:tcPr>
            <w:tcW w:w="992" w:type="dxa"/>
            <w:vAlign w:val="center"/>
          </w:tcPr>
          <w:p w:rsidR="00CD1035" w:rsidRPr="001A53AF" w:rsidRDefault="00A21B21" w:rsidP="001A7305">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t>生产厂家</w:t>
            </w:r>
          </w:p>
        </w:tc>
        <w:tc>
          <w:tcPr>
            <w:tcW w:w="1329"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质保期</w:t>
            </w:r>
          </w:p>
        </w:tc>
      </w:tr>
      <w:tr w:rsidR="00CD1035" w:rsidRPr="001A53AF" w:rsidTr="001A7305">
        <w:trPr>
          <w:trHeight w:val="407"/>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300"/>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51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992" w:type="dxa"/>
            <w:vAlign w:val="center"/>
          </w:tcPr>
          <w:p w:rsidR="00CD1035" w:rsidRPr="001A53AF" w:rsidRDefault="00CD1035" w:rsidP="001A7305">
            <w:pPr>
              <w:widowControl/>
              <w:spacing w:line="400" w:lineRule="exact"/>
              <w:jc w:val="center"/>
              <w:rPr>
                <w:rFonts w:asciiTheme="minorEastAsia" w:eastAsiaTheme="minorEastAsia" w:hAnsiTheme="minorEastAsia" w:cs="宋体"/>
                <w:kern w:val="0"/>
                <w:szCs w:val="21"/>
              </w:rPr>
            </w:pPr>
          </w:p>
        </w:tc>
        <w:tc>
          <w:tcPr>
            <w:tcW w:w="851"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34"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27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843"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9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329"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400" w:lineRule="exact"/>
        <w:jc w:val="center"/>
        <w:rPr>
          <w:rFonts w:asciiTheme="minorEastAsia" w:eastAsiaTheme="minorEastAsia" w:hAnsiTheme="minorEastAsia"/>
          <w:b/>
          <w:bCs/>
          <w:sz w:val="28"/>
          <w:szCs w:val="28"/>
        </w:rPr>
      </w:pPr>
      <w:r w:rsidRPr="001A53AF">
        <w:rPr>
          <w:rFonts w:asciiTheme="minorEastAsia" w:eastAsiaTheme="minorEastAsia" w:hAnsiTheme="minorEastAsia" w:hint="eastAsia"/>
          <w:b/>
          <w:bCs/>
          <w:sz w:val="28"/>
          <w:szCs w:val="28"/>
        </w:rPr>
        <w:t>（二）软件系统</w:t>
      </w:r>
      <w:r w:rsidR="00EF57AA">
        <w:rPr>
          <w:rFonts w:asciiTheme="minorEastAsia" w:eastAsiaTheme="minorEastAsia" w:hAnsiTheme="minorEastAsia" w:hint="eastAsia"/>
          <w:b/>
          <w:bCs/>
          <w:sz w:val="28"/>
          <w:szCs w:val="28"/>
        </w:rPr>
        <w:t>（若无可不提供）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2592"/>
        <w:gridCol w:w="2594"/>
        <w:gridCol w:w="2592"/>
        <w:gridCol w:w="1126"/>
      </w:tblGrid>
      <w:tr w:rsidR="00CD1035" w:rsidRPr="001A53AF" w:rsidTr="001A7305">
        <w:trPr>
          <w:trHeight w:val="360"/>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序号</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系统名称</w:t>
            </w: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核心子系统或模块</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实现功能</w:t>
            </w:r>
          </w:p>
        </w:tc>
        <w:tc>
          <w:tcPr>
            <w:tcW w:w="1126" w:type="dxa"/>
            <w:vAlign w:val="center"/>
          </w:tcPr>
          <w:p w:rsidR="00CD1035" w:rsidRPr="001A53AF" w:rsidRDefault="00CD1035" w:rsidP="001A7305">
            <w:pPr>
              <w:widowControl/>
              <w:spacing w:line="400" w:lineRule="exact"/>
              <w:jc w:val="center"/>
              <w:rPr>
                <w:rFonts w:asciiTheme="minorEastAsia" w:eastAsiaTheme="minorEastAsia" w:hAnsiTheme="minorEastAsia"/>
                <w:b/>
                <w:bCs/>
                <w:szCs w:val="21"/>
              </w:rPr>
            </w:pPr>
            <w:r w:rsidRPr="001A53AF">
              <w:rPr>
                <w:rFonts w:asciiTheme="minorEastAsia" w:eastAsiaTheme="minorEastAsia" w:hAnsiTheme="minorEastAsia" w:hint="eastAsia"/>
                <w:b/>
                <w:bCs/>
                <w:szCs w:val="21"/>
              </w:rPr>
              <w:t>备注</w:t>
            </w:r>
          </w:p>
        </w:tc>
      </w:tr>
      <w:tr w:rsidR="00CD1035" w:rsidRPr="001A53AF" w:rsidTr="001A7305">
        <w:trPr>
          <w:trHeight w:val="204"/>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kern w:val="0"/>
                <w:szCs w:val="21"/>
              </w:rPr>
            </w:pPr>
            <w:r w:rsidRPr="001A53AF">
              <w:rPr>
                <w:rFonts w:asciiTheme="minorEastAsia" w:eastAsiaTheme="minorEastAsia" w:hAnsiTheme="minorEastAsia" w:hint="eastAsia"/>
                <w:kern w:val="0"/>
                <w:szCs w:val="21"/>
              </w:rPr>
              <w:t>1</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4"/>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kern w:val="0"/>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2</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restart"/>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3</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restart"/>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00"/>
          <w:jc w:val="center"/>
        </w:trPr>
        <w:tc>
          <w:tcPr>
            <w:tcW w:w="1019" w:type="dxa"/>
            <w:vMerge/>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b/>
                <w:szCs w:val="21"/>
              </w:rPr>
            </w:pPr>
            <w:r w:rsidRPr="001A53AF">
              <w:rPr>
                <w:rFonts w:asciiTheme="minorEastAsia" w:eastAsiaTheme="minorEastAsia" w:hAnsiTheme="minorEastAsia" w:hint="eastAsia"/>
                <w:b/>
                <w:szCs w:val="21"/>
              </w:rPr>
              <w:t>……</w:t>
            </w:r>
          </w:p>
        </w:tc>
        <w:tc>
          <w:tcPr>
            <w:tcW w:w="2592"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c>
          <w:tcPr>
            <w:tcW w:w="1126" w:type="dxa"/>
            <w:vMerge/>
            <w:vAlign w:val="center"/>
          </w:tcPr>
          <w:p w:rsidR="00CD1035" w:rsidRPr="001A53AF" w:rsidRDefault="00CD1035" w:rsidP="001A7305">
            <w:pPr>
              <w:spacing w:line="400" w:lineRule="exact"/>
              <w:jc w:val="center"/>
              <w:rPr>
                <w:rFonts w:asciiTheme="minorEastAsia" w:eastAsiaTheme="minorEastAsia" w:hAnsiTheme="minorEastAsia"/>
                <w:b/>
                <w:szCs w:val="21"/>
              </w:rPr>
            </w:pPr>
          </w:p>
        </w:tc>
      </w:tr>
      <w:tr w:rsidR="00CD1035" w:rsidRPr="001A53AF" w:rsidTr="001A7305">
        <w:trPr>
          <w:trHeight w:val="285"/>
          <w:jc w:val="center"/>
        </w:trPr>
        <w:tc>
          <w:tcPr>
            <w:tcW w:w="1019"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2594" w:type="dxa"/>
            <w:vAlign w:val="center"/>
          </w:tcPr>
          <w:p w:rsidR="00CD1035" w:rsidRPr="001A53AF" w:rsidRDefault="00CD1035" w:rsidP="001A7305">
            <w:pPr>
              <w:spacing w:line="400" w:lineRule="exact"/>
              <w:jc w:val="center"/>
              <w:rPr>
                <w:rFonts w:asciiTheme="minorEastAsia" w:eastAsiaTheme="minorEastAsia" w:hAnsiTheme="minorEastAsia"/>
                <w:szCs w:val="21"/>
              </w:rPr>
            </w:pPr>
            <w:r w:rsidRPr="001A53AF">
              <w:rPr>
                <w:rFonts w:asciiTheme="minorEastAsia" w:eastAsiaTheme="minorEastAsia" w:hAnsiTheme="minorEastAsia" w:hint="eastAsia"/>
                <w:b/>
                <w:szCs w:val="21"/>
              </w:rPr>
              <w:t>……</w:t>
            </w:r>
          </w:p>
        </w:tc>
        <w:tc>
          <w:tcPr>
            <w:tcW w:w="2592"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c>
          <w:tcPr>
            <w:tcW w:w="1126" w:type="dxa"/>
            <w:vAlign w:val="center"/>
          </w:tcPr>
          <w:p w:rsidR="00CD1035" w:rsidRPr="001A53AF" w:rsidRDefault="00CD1035" w:rsidP="001A7305">
            <w:pPr>
              <w:spacing w:line="400" w:lineRule="exact"/>
              <w:jc w:val="center"/>
              <w:rPr>
                <w:rFonts w:asciiTheme="minorEastAsia" w:eastAsiaTheme="minorEastAsia" w:hAnsiTheme="minorEastAsia"/>
                <w:szCs w:val="21"/>
              </w:rPr>
            </w:pPr>
          </w:p>
        </w:tc>
      </w:tr>
    </w:tbl>
    <w:p w:rsidR="00CD1035" w:rsidRPr="001A53AF" w:rsidRDefault="00CD1035" w:rsidP="00CD1035">
      <w:pPr>
        <w:spacing w:line="360" w:lineRule="exact"/>
        <w:rPr>
          <w:rFonts w:asciiTheme="minorEastAsia" w:eastAsiaTheme="minorEastAsia" w:hAnsiTheme="minorEastAsia"/>
          <w:bCs/>
          <w:szCs w:val="21"/>
        </w:rPr>
      </w:pPr>
      <w:r w:rsidRPr="001A53AF">
        <w:rPr>
          <w:rFonts w:asciiTheme="minorEastAsia" w:eastAsiaTheme="minorEastAsia" w:hAnsiTheme="minorEastAsia" w:hint="eastAsia"/>
          <w:bCs/>
          <w:szCs w:val="21"/>
        </w:rPr>
        <w:t>注：1、所报产品的各项指标必须等于或大于采购文件需求中所列要求。</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2、请各投标单位根据本项目的相关需求，提出符合实际的报价明细，偏离或补充之处请作重点说明。</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3、本表可根据需要自行添行。</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4、因表述含糊导致的评审风险将由投标人承担。（必须详细填写品牌、型号。）</w:t>
      </w:r>
    </w:p>
    <w:p w:rsidR="00CD1035" w:rsidRPr="001A53AF" w:rsidRDefault="00CD1035" w:rsidP="00CD1035">
      <w:pPr>
        <w:spacing w:line="360" w:lineRule="exact"/>
        <w:ind w:firstLineChars="200" w:firstLine="420"/>
        <w:rPr>
          <w:rFonts w:asciiTheme="minorEastAsia" w:eastAsiaTheme="minorEastAsia" w:hAnsiTheme="minorEastAsia"/>
          <w:bCs/>
          <w:szCs w:val="21"/>
        </w:rPr>
      </w:pPr>
      <w:r w:rsidRPr="001A53AF">
        <w:rPr>
          <w:rFonts w:asciiTheme="minorEastAsia" w:eastAsiaTheme="minorEastAsia" w:hAnsiTheme="minorEastAsia" w:hint="eastAsia"/>
          <w:bCs/>
          <w:szCs w:val="21"/>
        </w:rPr>
        <w:t>5、如有需要说明的事项，请在备注中列明。</w:t>
      </w: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00" w:lineRule="exact"/>
        <w:rPr>
          <w:sz w:val="24"/>
        </w:rPr>
      </w:pP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CD1035" w:rsidRPr="001A53AF" w:rsidRDefault="00CD1035" w:rsidP="00CD103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jc w:val="center"/>
        <w:outlineLvl w:val="1"/>
        <w:rPr>
          <w:rFonts w:ascii="楷体_GB2312" w:eastAsia="楷体_GB2312"/>
          <w:b/>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CD1035" w:rsidRPr="001A53AF" w:rsidRDefault="00CD1035" w:rsidP="00F6241F">
      <w:pPr>
        <w:spacing w:line="360" w:lineRule="exact"/>
        <w:jc w:val="center"/>
        <w:rPr>
          <w:rFonts w:ascii="黑体" w:eastAsia="黑体"/>
          <w:sz w:val="28"/>
          <w:szCs w:val="28"/>
        </w:rPr>
      </w:pPr>
    </w:p>
    <w:p w:rsidR="00F6241F" w:rsidRPr="001A53AF" w:rsidRDefault="00656A4D" w:rsidP="00F6241F">
      <w:pPr>
        <w:spacing w:line="360" w:lineRule="exact"/>
        <w:jc w:val="center"/>
        <w:rPr>
          <w:rFonts w:ascii="黑体" w:eastAsia="黑体"/>
          <w:sz w:val="28"/>
          <w:szCs w:val="28"/>
        </w:rPr>
      </w:pPr>
      <w:r w:rsidRPr="001A53AF">
        <w:rPr>
          <w:rFonts w:ascii="黑体" w:eastAsia="黑体" w:hint="eastAsia"/>
          <w:sz w:val="28"/>
          <w:szCs w:val="28"/>
        </w:rPr>
        <w:t>五</w:t>
      </w:r>
      <w:r w:rsidR="00F6241F" w:rsidRPr="001A53AF">
        <w:rPr>
          <w:rFonts w:ascii="黑体" w:eastAsia="黑体" w:hint="eastAsia"/>
          <w:sz w:val="28"/>
          <w:szCs w:val="28"/>
        </w:rPr>
        <w:t>、商务、技术要求响应及偏离表</w:t>
      </w:r>
    </w:p>
    <w:p w:rsidR="00F6241F" w:rsidRPr="001A53AF" w:rsidRDefault="00F6241F" w:rsidP="00F6241F">
      <w:pPr>
        <w:spacing w:line="360" w:lineRule="exact"/>
        <w:jc w:val="center"/>
        <w:rPr>
          <w:rFonts w:asciiTheme="minorEastAsia" w:eastAsiaTheme="minorEastAsia" w:hAnsiTheme="minorEastAsia"/>
          <w:b/>
          <w:sz w:val="28"/>
          <w:szCs w:val="28"/>
        </w:rPr>
      </w:pPr>
    </w:p>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872977" w:rsidP="005B5868">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商务</w:t>
            </w:r>
            <w:r w:rsidR="00F6241F" w:rsidRPr="001A53AF">
              <w:rPr>
                <w:rFonts w:asciiTheme="minorEastAsia" w:eastAsiaTheme="minorEastAsia" w:hAnsiTheme="minorEastAsia" w:hint="eastAsia"/>
                <w:sz w:val="24"/>
              </w:rPr>
              <w:t>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F6241F" w:rsidRPr="001A53AF" w:rsidRDefault="00F6241F" w:rsidP="00F6241F">
      <w:pPr>
        <w:spacing w:line="360" w:lineRule="exact"/>
        <w:jc w:val="center"/>
        <w:rPr>
          <w:rFonts w:asciiTheme="minorEastAsia" w:eastAsiaTheme="minorEastAsia" w:hAnsiTheme="minorEastAsia"/>
          <w:b/>
          <w:sz w:val="28"/>
          <w:szCs w:val="28"/>
        </w:rPr>
      </w:pPr>
      <w:r w:rsidRPr="001A53AF">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F6241F" w:rsidRPr="001A53AF" w:rsidTr="005B5868">
        <w:trPr>
          <w:trHeight w:val="58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序号</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招标文件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技术要求</w:t>
            </w: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投标文件</w:t>
            </w:r>
          </w:p>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技术规范描述</w:t>
            </w: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有无偏离</w:t>
            </w: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偏离内容及原因</w:t>
            </w: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1</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2</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3</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r w:rsidRPr="001A53AF">
              <w:rPr>
                <w:rFonts w:asciiTheme="minorEastAsia" w:eastAsiaTheme="minorEastAsia" w:hAnsiTheme="minorEastAsia" w:hint="eastAsia"/>
                <w:sz w:val="24"/>
              </w:rPr>
              <w:t>……</w:t>
            </w: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r w:rsidR="00F6241F" w:rsidRPr="001A53AF" w:rsidTr="005B5868">
        <w:trPr>
          <w:trHeight w:val="454"/>
          <w:jc w:val="center"/>
        </w:trPr>
        <w:tc>
          <w:tcPr>
            <w:tcW w:w="72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1A53AF" w:rsidRDefault="00F6241F" w:rsidP="005B5868">
            <w:pPr>
              <w:spacing w:line="360" w:lineRule="exact"/>
              <w:jc w:val="center"/>
              <w:rPr>
                <w:rFonts w:asciiTheme="minorEastAsia" w:eastAsiaTheme="minorEastAsia" w:hAnsiTheme="minorEastAsia"/>
                <w:sz w:val="24"/>
              </w:rPr>
            </w:pPr>
          </w:p>
        </w:tc>
      </w:tr>
    </w:tbl>
    <w:p w:rsidR="00656A4D" w:rsidRPr="001A53AF" w:rsidRDefault="00656A4D" w:rsidP="00656A4D">
      <w:pPr>
        <w:spacing w:line="360" w:lineRule="exact"/>
        <w:rPr>
          <w:rFonts w:asciiTheme="minorEastAsia" w:eastAsiaTheme="minorEastAsia" w:hAnsiTheme="minorEastAsia"/>
          <w:b/>
          <w:szCs w:val="21"/>
        </w:rPr>
      </w:pPr>
      <w:r w:rsidRPr="001A53AF">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31690" w:rsidRPr="001A53AF">
        <w:rPr>
          <w:rFonts w:asciiTheme="minorEastAsia" w:eastAsiaTheme="minorEastAsia" w:hAnsiTheme="minorEastAsia" w:hint="eastAsia"/>
          <w:szCs w:val="21"/>
        </w:rPr>
        <w:t>技术</w:t>
      </w:r>
      <w:r w:rsidRPr="001A53AF">
        <w:rPr>
          <w:rFonts w:asciiTheme="minorEastAsia" w:eastAsiaTheme="minorEastAsia" w:hAnsiTheme="minorEastAsia" w:hint="eastAsia"/>
          <w:szCs w:val="21"/>
        </w:rPr>
        <w:t>要求响应及偏离表”填写。</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1A53AF">
        <w:rPr>
          <w:rFonts w:asciiTheme="minorEastAsia" w:eastAsiaTheme="minorEastAsia" w:hAnsiTheme="minorEastAsia" w:hint="eastAsia"/>
          <w:szCs w:val="21"/>
        </w:rPr>
        <w:t>作出</w:t>
      </w:r>
      <w:proofErr w:type="gramEnd"/>
      <w:r w:rsidRPr="001A53AF">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4、“投标文件技术规范描述”完全照抄“招标文件技术要求”的，有被判定为负偏离的风险。</w:t>
      </w:r>
    </w:p>
    <w:p w:rsidR="00656A4D" w:rsidRPr="001A53AF" w:rsidRDefault="00656A4D" w:rsidP="00656A4D">
      <w:pPr>
        <w:spacing w:line="360" w:lineRule="exact"/>
        <w:ind w:firstLineChars="200" w:firstLine="420"/>
        <w:rPr>
          <w:rFonts w:asciiTheme="minorEastAsia" w:eastAsiaTheme="minorEastAsia" w:hAnsiTheme="minorEastAsia"/>
          <w:szCs w:val="21"/>
        </w:rPr>
      </w:pPr>
      <w:r w:rsidRPr="001A53AF">
        <w:rPr>
          <w:rFonts w:asciiTheme="minorEastAsia" w:eastAsiaTheme="minorEastAsia" w:hAnsiTheme="minorEastAsia" w:hint="eastAsia"/>
          <w:szCs w:val="21"/>
        </w:rPr>
        <w:t>5、表格</w:t>
      </w:r>
      <w:proofErr w:type="gramStart"/>
      <w:r w:rsidRPr="001A53AF">
        <w:rPr>
          <w:rFonts w:asciiTheme="minorEastAsia" w:eastAsiaTheme="minorEastAsia" w:hAnsiTheme="minorEastAsia" w:hint="eastAsia"/>
          <w:szCs w:val="21"/>
        </w:rPr>
        <w:t>不够可</w:t>
      </w:r>
      <w:proofErr w:type="gramEnd"/>
      <w:r w:rsidRPr="001A53AF">
        <w:rPr>
          <w:rFonts w:asciiTheme="minorEastAsia" w:eastAsiaTheme="minorEastAsia" w:hAnsiTheme="minorEastAsia" w:hint="eastAsia"/>
          <w:szCs w:val="21"/>
        </w:rPr>
        <w:t>另接。</w:t>
      </w: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360" w:lineRule="exact"/>
        <w:rPr>
          <w:rFonts w:ascii="楷体_GB2312" w:eastAsia="楷体_GB2312"/>
          <w:sz w:val="24"/>
        </w:rPr>
      </w:pP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F6241F" w:rsidRPr="001A53AF" w:rsidRDefault="00F6241F" w:rsidP="00F6241F">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F6241F" w:rsidRPr="001A53AF" w:rsidRDefault="00F6241F">
      <w:pPr>
        <w:spacing w:line="360" w:lineRule="exact"/>
        <w:jc w:val="center"/>
        <w:rPr>
          <w:rFonts w:ascii="黑体" w:eastAsia="黑体"/>
          <w:sz w:val="28"/>
          <w:szCs w:val="28"/>
        </w:rPr>
      </w:pPr>
    </w:p>
    <w:bookmarkEnd w:id="48"/>
    <w:bookmarkEnd w:id="49"/>
    <w:p w:rsidR="0008609A" w:rsidRPr="001A53AF" w:rsidRDefault="0008609A" w:rsidP="0008609A">
      <w:pPr>
        <w:spacing w:line="400" w:lineRule="exact"/>
        <w:jc w:val="center"/>
        <w:outlineLvl w:val="1"/>
        <w:rPr>
          <w:rFonts w:ascii="黑体" w:eastAsia="黑体"/>
          <w:sz w:val="28"/>
          <w:szCs w:val="28"/>
        </w:rPr>
      </w:pPr>
      <w:r w:rsidRPr="001A53AF">
        <w:rPr>
          <w:rFonts w:ascii="黑体" w:eastAsia="黑体" w:hint="eastAsia"/>
          <w:bCs/>
          <w:sz w:val="28"/>
          <w:szCs w:val="28"/>
        </w:rPr>
        <w:t>六、</w:t>
      </w:r>
      <w:r w:rsidRPr="001A53AF">
        <w:rPr>
          <w:rFonts w:ascii="黑体" w:eastAsia="黑体" w:hint="eastAsia"/>
          <w:sz w:val="28"/>
          <w:szCs w:val="28"/>
        </w:rPr>
        <w:t>项目实施方案及需要说明的其他内容</w:t>
      </w:r>
    </w:p>
    <w:p w:rsidR="0008609A" w:rsidRPr="001A53AF" w:rsidRDefault="0008609A" w:rsidP="0008609A">
      <w:pPr>
        <w:spacing w:line="400" w:lineRule="exact"/>
        <w:jc w:val="center"/>
        <w:outlineLvl w:val="1"/>
        <w:rPr>
          <w:rFonts w:ascii="楷体_GB2312" w:eastAsia="楷体_GB2312"/>
          <w:b/>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1、投标人对该项目招标文件中提出的采购需求提供具体的项目实施方案：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（1）设备安装调试方案；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（2）售后服务、培训方案；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（3）人员配置方案；</w:t>
      </w: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（4）其他方案等。</w:t>
      </w:r>
    </w:p>
    <w:p w:rsidR="0008609A" w:rsidRPr="001A53AF" w:rsidRDefault="0008609A" w:rsidP="0008609A">
      <w:pPr>
        <w:spacing w:line="400" w:lineRule="exact"/>
        <w:ind w:firstLineChars="200" w:firstLine="480"/>
        <w:rPr>
          <w:rFonts w:asciiTheme="minorEastAsia" w:eastAsiaTheme="minorEastAsia" w:hAnsiTheme="minorEastAsia"/>
          <w:sz w:val="24"/>
        </w:rPr>
      </w:pPr>
    </w:p>
    <w:p w:rsidR="0008609A" w:rsidRPr="001A53AF" w:rsidRDefault="0008609A" w:rsidP="0008609A">
      <w:pPr>
        <w:spacing w:line="400" w:lineRule="exact"/>
        <w:ind w:firstLineChars="200" w:firstLine="480"/>
        <w:rPr>
          <w:rFonts w:asciiTheme="minorEastAsia" w:eastAsiaTheme="minorEastAsia" w:hAnsiTheme="minorEastAsia"/>
          <w:sz w:val="24"/>
        </w:rPr>
      </w:pPr>
      <w:r w:rsidRPr="001A53AF">
        <w:rPr>
          <w:rFonts w:asciiTheme="minorEastAsia" w:eastAsiaTheme="minorEastAsia" w:hAnsiTheme="minorEastAsia" w:hint="eastAsia"/>
          <w:sz w:val="24"/>
        </w:rPr>
        <w:t>2、投标人认为需要加以说明的其他内容，格式自定。</w:t>
      </w: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ind w:firstLineChars="840" w:firstLine="2361"/>
        <w:rPr>
          <w:rFonts w:ascii="仿宋_GB2312" w:eastAsia="仿宋_GB2312"/>
          <w:b/>
          <w:bCs/>
          <w:sz w:val="28"/>
          <w:szCs w:val="28"/>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jc w:val="center"/>
        <w:outlineLvl w:val="1"/>
        <w:rPr>
          <w:rFonts w:ascii="楷体_GB2312" w:eastAsia="楷体_GB2312"/>
          <w:sz w:val="24"/>
        </w:rPr>
      </w:pPr>
    </w:p>
    <w:p w:rsidR="0008609A" w:rsidRPr="001A53AF" w:rsidRDefault="0008609A" w:rsidP="0008609A">
      <w:pPr>
        <w:spacing w:line="400" w:lineRule="exact"/>
      </w:pPr>
      <w:bookmarkStart w:id="53" w:name="_Toc158691787"/>
      <w:bookmarkStart w:id="54" w:name="_Toc222799679"/>
    </w:p>
    <w:p w:rsidR="0008609A" w:rsidRPr="001A53AF" w:rsidRDefault="0008609A" w:rsidP="0008609A">
      <w:pPr>
        <w:pStyle w:val="2"/>
        <w:spacing w:before="0" w:after="0" w:line="400" w:lineRule="exact"/>
        <w:jc w:val="center"/>
        <w:rPr>
          <w:rFonts w:ascii="黑体"/>
          <w:b w:val="0"/>
          <w:sz w:val="24"/>
        </w:rPr>
      </w:pPr>
      <w:r w:rsidRPr="001A53AF">
        <w:rPr>
          <w:rFonts w:ascii="黑体" w:hint="eastAsia"/>
          <w:b w:val="0"/>
          <w:sz w:val="28"/>
          <w:szCs w:val="28"/>
        </w:rPr>
        <w:t>七、</w:t>
      </w:r>
      <w:bookmarkEnd w:id="53"/>
      <w:bookmarkEnd w:id="54"/>
      <w:r w:rsidRPr="001A53AF">
        <w:rPr>
          <w:rFonts w:ascii="黑体" w:hAnsi="宋体" w:hint="eastAsia"/>
          <w:b w:val="0"/>
          <w:bCs w:val="0"/>
          <w:sz w:val="28"/>
          <w:szCs w:val="28"/>
        </w:rPr>
        <w:t>法定代表人授权委托书</w:t>
      </w:r>
    </w:p>
    <w:p w:rsidR="009C0ADF" w:rsidRPr="001A53AF" w:rsidRDefault="009C0ADF" w:rsidP="009C0ADF">
      <w:pPr>
        <w:spacing w:line="400" w:lineRule="exact"/>
        <w:ind w:firstLineChars="200" w:firstLine="480"/>
        <w:rPr>
          <w:rFonts w:ascii="仿宋_GB2312" w:eastAsia="仿宋_GB2312"/>
          <w:bCs/>
          <w:sz w:val="24"/>
        </w:rPr>
      </w:pPr>
    </w:p>
    <w:p w:rsidR="009C0ADF" w:rsidRPr="001A53AF" w:rsidRDefault="009C0ADF" w:rsidP="009C0ADF">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系中华人民共和国合法企业。法定地址：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特授权</w:t>
      </w:r>
      <w:proofErr w:type="gramStart"/>
      <w:r w:rsidRPr="001A53AF">
        <w:rPr>
          <w:rFonts w:asciiTheme="minorEastAsia" w:eastAsiaTheme="minorEastAsia" w:hAnsiTheme="minorEastAsia" w:hint="eastAsia"/>
          <w:bCs/>
          <w:sz w:val="24"/>
          <w:u w:val="single"/>
        </w:rPr>
        <w:t xml:space="preserve">　　　　</w:t>
      </w:r>
      <w:proofErr w:type="gramEnd"/>
      <w:r w:rsidRPr="001A53AF">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我公司（单位）对授权委托人的签名负全部责任。</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授权委托人情况：</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姓名：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性别：</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年龄：</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职务：</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身份证号码：</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电话：</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通讯地址：</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授权委托人签名：</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单位名称（公章）：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 xml:space="preserve">                     　　 法定代表人（签名或盖章）：</w:t>
      </w:r>
      <w:r w:rsidRPr="001A53AF">
        <w:rPr>
          <w:rFonts w:asciiTheme="minorEastAsia" w:eastAsiaTheme="minorEastAsia" w:hAnsiTheme="minorEastAsia" w:hint="eastAsia"/>
          <w:bCs/>
          <w:sz w:val="24"/>
          <w:u w:val="single"/>
        </w:rPr>
        <w:t xml:space="preserve">　　　　　　　</w:t>
      </w:r>
    </w:p>
    <w:p w:rsidR="009C0ADF" w:rsidRPr="001A53AF" w:rsidRDefault="009C0ADF" w:rsidP="009C0ADF">
      <w:pPr>
        <w:spacing w:line="400" w:lineRule="exact"/>
        <w:jc w:val="center"/>
        <w:rPr>
          <w:rFonts w:asciiTheme="minorEastAsia" w:eastAsiaTheme="minorEastAsia" w:hAnsiTheme="minorEastAsia"/>
          <w:b/>
          <w:bCs/>
          <w:sz w:val="24"/>
        </w:rPr>
      </w:pPr>
    </w:p>
    <w:p w:rsidR="009C0ADF" w:rsidRPr="001A53AF" w:rsidRDefault="009C0ADF" w:rsidP="009C0ADF">
      <w:pPr>
        <w:spacing w:line="400" w:lineRule="exact"/>
        <w:jc w:val="center"/>
        <w:rPr>
          <w:rFonts w:asciiTheme="minorEastAsia" w:eastAsiaTheme="minorEastAsia" w:hAnsiTheme="minorEastAsia"/>
          <w:b/>
          <w:bCs/>
          <w:sz w:val="24"/>
        </w:rPr>
      </w:pPr>
      <w:r w:rsidRPr="001A53AF">
        <w:rPr>
          <w:rFonts w:asciiTheme="minorEastAsia" w:eastAsiaTheme="minorEastAsia" w:hAnsiTheme="minorEastAsia" w:hint="eastAsia"/>
          <w:b/>
          <w:bCs/>
          <w:sz w:val="24"/>
        </w:rPr>
        <w:t>【授权委托人必须提供本单位连续6个月（</w:t>
      </w:r>
      <w:r w:rsidR="00872977">
        <w:rPr>
          <w:rFonts w:asciiTheme="minorEastAsia" w:eastAsiaTheme="minorEastAsia" w:hAnsiTheme="minorEastAsia" w:hint="eastAsia"/>
          <w:b/>
          <w:bCs/>
          <w:sz w:val="24"/>
        </w:rPr>
        <w:t>且</w:t>
      </w:r>
      <w:r w:rsidRPr="001A53AF">
        <w:rPr>
          <w:rFonts w:asciiTheme="minorEastAsia" w:eastAsiaTheme="minorEastAsia" w:hAnsiTheme="minorEastAsia" w:hint="eastAsia"/>
          <w:b/>
          <w:bCs/>
          <w:sz w:val="24"/>
        </w:rPr>
        <w:t>至少包含近3个月中任意1个月份&lt;不含投标当月&gt;）为其缴纳社保的证明复印件】</w:t>
      </w:r>
    </w:p>
    <w:p w:rsidR="0050102C" w:rsidRPr="001A53AF"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50102C" w:rsidRPr="001A53AF">
        <w:trPr>
          <w:trHeight w:val="1679"/>
        </w:trPr>
        <w:tc>
          <w:tcPr>
            <w:tcW w:w="2842"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c>
          <w:tcPr>
            <w:tcW w:w="2843" w:type="dxa"/>
            <w:tcBorders>
              <w:top w:val="nil"/>
              <w:bottom w:val="nil"/>
            </w:tcBorders>
          </w:tcPr>
          <w:p w:rsidR="0050102C" w:rsidRPr="001A53AF" w:rsidRDefault="0050102C">
            <w:pPr>
              <w:spacing w:line="400" w:lineRule="exact"/>
              <w:rPr>
                <w:rFonts w:asciiTheme="minorEastAsia" w:eastAsiaTheme="minorEastAsia" w:hAnsiTheme="minorEastAsia"/>
                <w:bCs/>
                <w:sz w:val="24"/>
              </w:rPr>
            </w:pPr>
          </w:p>
        </w:tc>
        <w:tc>
          <w:tcPr>
            <w:tcW w:w="2843" w:type="dxa"/>
            <w:vAlign w:val="center"/>
          </w:tcPr>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授权委托人身份证</w:t>
            </w:r>
          </w:p>
          <w:p w:rsidR="0050102C" w:rsidRPr="001A53AF" w:rsidRDefault="0050102C">
            <w:pPr>
              <w:spacing w:line="400" w:lineRule="exact"/>
              <w:jc w:val="center"/>
              <w:rPr>
                <w:rFonts w:asciiTheme="minorEastAsia" w:eastAsiaTheme="minorEastAsia" w:hAnsiTheme="minorEastAsia"/>
                <w:bCs/>
                <w:sz w:val="24"/>
              </w:rPr>
            </w:pPr>
            <w:r w:rsidRPr="001A53AF">
              <w:rPr>
                <w:rFonts w:asciiTheme="minorEastAsia" w:eastAsiaTheme="minorEastAsia" w:hAnsiTheme="minorEastAsia" w:hint="eastAsia"/>
                <w:bCs/>
                <w:sz w:val="24"/>
              </w:rPr>
              <w:t>复印件</w:t>
            </w:r>
          </w:p>
        </w:tc>
      </w:tr>
    </w:tbl>
    <w:p w:rsidR="0050102C" w:rsidRPr="001A53AF" w:rsidRDefault="0050102C">
      <w:pPr>
        <w:spacing w:line="400" w:lineRule="exact"/>
        <w:rPr>
          <w:rFonts w:asciiTheme="minorEastAsia" w:eastAsiaTheme="minorEastAsia" w:hAnsiTheme="minorEastAsia"/>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ind w:firstLineChars="200" w:firstLine="562"/>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50102C">
      <w:pPr>
        <w:spacing w:line="400" w:lineRule="exact"/>
        <w:rPr>
          <w:rFonts w:ascii="黑体" w:eastAsia="楷体_GB2312" w:hAnsi="宋体"/>
          <w:b/>
          <w:bCs/>
          <w:sz w:val="28"/>
          <w:szCs w:val="28"/>
        </w:rPr>
      </w:pPr>
    </w:p>
    <w:p w:rsidR="0050102C" w:rsidRPr="001A53AF" w:rsidRDefault="0048191B">
      <w:pPr>
        <w:spacing w:line="400" w:lineRule="exact"/>
        <w:jc w:val="center"/>
        <w:outlineLvl w:val="1"/>
        <w:rPr>
          <w:rFonts w:ascii="黑体" w:eastAsia="黑体"/>
          <w:bCs/>
          <w:sz w:val="28"/>
          <w:szCs w:val="28"/>
        </w:rPr>
      </w:pPr>
      <w:r w:rsidRPr="001A53AF">
        <w:rPr>
          <w:rFonts w:ascii="黑体" w:eastAsia="黑体" w:hAnsi="宋体" w:hint="eastAsia"/>
          <w:bCs/>
          <w:sz w:val="28"/>
          <w:szCs w:val="28"/>
        </w:rPr>
        <w:t>八</w:t>
      </w:r>
      <w:r w:rsidR="0050102C" w:rsidRPr="001A53AF">
        <w:rPr>
          <w:rFonts w:ascii="黑体" w:eastAsia="黑体" w:hAnsi="宋体" w:hint="eastAsia"/>
          <w:bCs/>
          <w:sz w:val="28"/>
          <w:szCs w:val="28"/>
        </w:rPr>
        <w:t>、</w:t>
      </w:r>
      <w:r w:rsidR="000C77A5" w:rsidRPr="001A53AF">
        <w:rPr>
          <w:rFonts w:ascii="黑体" w:eastAsia="黑体" w:hAnsi="宋体" w:hint="eastAsia"/>
          <w:bCs/>
          <w:sz w:val="28"/>
          <w:szCs w:val="28"/>
        </w:rPr>
        <w:t>关于资格的声明函</w:t>
      </w:r>
    </w:p>
    <w:p w:rsidR="0050102C" w:rsidRPr="001A53AF" w:rsidRDefault="0050102C">
      <w:pPr>
        <w:spacing w:line="400" w:lineRule="exact"/>
        <w:ind w:firstLineChars="200" w:firstLine="420"/>
        <w:rPr>
          <w:rFonts w:ascii="仿宋_GB2312" w:eastAsia="仿宋_GB2312"/>
          <w:bCs/>
        </w:rPr>
      </w:pPr>
    </w:p>
    <w:p w:rsidR="0050102C" w:rsidRPr="001A53AF" w:rsidRDefault="00F6241F">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国企</w:t>
      </w:r>
      <w:r w:rsidR="0050102C" w:rsidRPr="001A53AF">
        <w:rPr>
          <w:rFonts w:asciiTheme="minorEastAsia" w:eastAsiaTheme="minorEastAsia" w:hAnsiTheme="minorEastAsia" w:hint="eastAsia"/>
          <w:bCs/>
          <w:sz w:val="24"/>
        </w:rPr>
        <w:t>采购编号：</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日</w:t>
      </w:r>
      <w:proofErr w:type="gramStart"/>
      <w:r w:rsidRPr="001A53AF">
        <w:rPr>
          <w:rFonts w:asciiTheme="minorEastAsia" w:eastAsiaTheme="minorEastAsia" w:hAnsiTheme="minorEastAsia" w:hint="eastAsia"/>
          <w:bCs/>
          <w:sz w:val="24"/>
        </w:rPr>
        <w:t xml:space="preserve">　　　　</w:t>
      </w:r>
      <w:proofErr w:type="gramEnd"/>
      <w:r w:rsidRPr="001A53AF">
        <w:rPr>
          <w:rFonts w:asciiTheme="minorEastAsia" w:eastAsiaTheme="minorEastAsia" w:hAnsiTheme="minorEastAsia" w:hint="eastAsia"/>
          <w:bCs/>
          <w:sz w:val="24"/>
        </w:rPr>
        <w:t>期：</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8C7173">
      <w:pPr>
        <w:spacing w:line="400" w:lineRule="exact"/>
        <w:rPr>
          <w:rFonts w:asciiTheme="minorEastAsia" w:eastAsiaTheme="minorEastAsia" w:hAnsiTheme="minorEastAsia"/>
          <w:b/>
          <w:bCs/>
          <w:sz w:val="24"/>
        </w:rPr>
      </w:pPr>
      <w:r w:rsidRPr="001A53AF">
        <w:rPr>
          <w:rFonts w:asciiTheme="minorEastAsia" w:eastAsiaTheme="minorEastAsia" w:hAnsiTheme="minorEastAsia" w:hint="eastAsia"/>
          <w:b/>
          <w:bCs/>
          <w:sz w:val="24"/>
        </w:rPr>
        <w:t>江阴市公共资源交易中心</w:t>
      </w:r>
      <w:r w:rsidR="0050102C" w:rsidRPr="001A53AF">
        <w:rPr>
          <w:rFonts w:asciiTheme="minorEastAsia" w:eastAsiaTheme="minorEastAsia" w:hAnsiTheme="minorEastAsia" w:hint="eastAsia"/>
          <w:b/>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我公司（单位）参加本次</w:t>
      </w:r>
      <w:r w:rsidR="00276901">
        <w:rPr>
          <w:rFonts w:asciiTheme="minorEastAsia" w:eastAsiaTheme="minorEastAsia" w:hAnsiTheme="minorEastAsia" w:hint="eastAsia"/>
          <w:bCs/>
          <w:sz w:val="24"/>
          <w:u w:val="single"/>
        </w:rPr>
        <w:t>锦绣江南家具采购项目</w:t>
      </w:r>
      <w:r w:rsidR="008669C8" w:rsidRPr="001A53AF">
        <w:rPr>
          <w:rFonts w:asciiTheme="minorEastAsia" w:eastAsiaTheme="minorEastAsia" w:hAnsiTheme="minorEastAsia" w:hint="eastAsia"/>
          <w:bCs/>
          <w:sz w:val="24"/>
        </w:rPr>
        <w:t>的投标，作如下</w:t>
      </w:r>
      <w:r w:rsidR="007C2D81" w:rsidRPr="001A53AF">
        <w:rPr>
          <w:rFonts w:asciiTheme="minorEastAsia" w:eastAsiaTheme="minorEastAsia" w:hAnsiTheme="minorEastAsia" w:hint="eastAsia"/>
          <w:bCs/>
          <w:sz w:val="24"/>
        </w:rPr>
        <w:t>承诺</w:t>
      </w:r>
      <w:r w:rsidRPr="001A53AF">
        <w:rPr>
          <w:rFonts w:asciiTheme="minorEastAsia" w:eastAsiaTheme="minorEastAsia" w:hAnsiTheme="minorEastAsia" w:hint="eastAsia"/>
          <w:bCs/>
          <w:sz w:val="24"/>
        </w:rPr>
        <w:t>：</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1、我公司（单位）投标文件中所有关于投标资格的文件、证明、陈述均是真实的、准确的。</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2、我公司（单位）未被列入“信用中国”网站(</w:t>
      </w:r>
      <w:hyperlink r:id="rId21" w:history="1">
        <w:r w:rsidRPr="001A53AF">
          <w:rPr>
            <w:rStyle w:val="af"/>
            <w:rFonts w:asciiTheme="minorEastAsia" w:eastAsiaTheme="minorEastAsia" w:hAnsiTheme="minorEastAsia" w:hint="eastAsia"/>
            <w:sz w:val="24"/>
          </w:rPr>
          <w:t>www.creditchina.gov.cn</w:t>
        </w:r>
      </w:hyperlink>
      <w:r w:rsidRPr="001A53AF">
        <w:rPr>
          <w:rFonts w:asciiTheme="minorEastAsia" w:eastAsiaTheme="minorEastAsia" w:hAnsiTheme="minorEastAsia" w:hint="eastAsia"/>
          <w:bCs/>
          <w:sz w:val="24"/>
        </w:rPr>
        <w:t>)、中国政府采购网</w:t>
      </w:r>
      <w:r w:rsidR="00FD0C65" w:rsidRPr="001A53AF">
        <w:rPr>
          <w:rFonts w:asciiTheme="minorEastAsia" w:eastAsiaTheme="minorEastAsia" w:hAnsiTheme="minorEastAsia" w:hint="eastAsia"/>
          <w:bCs/>
          <w:sz w:val="24"/>
        </w:rPr>
        <w:t>（</w:t>
      </w:r>
      <w:hyperlink r:id="rId22" w:history="1">
        <w:r w:rsidRPr="001A53AF">
          <w:rPr>
            <w:rStyle w:val="af"/>
            <w:rFonts w:asciiTheme="minorEastAsia" w:eastAsiaTheme="minorEastAsia" w:hAnsiTheme="minorEastAsia" w:hint="eastAsia"/>
            <w:sz w:val="24"/>
          </w:rPr>
          <w:t>www.ccgp.gov.cn</w:t>
        </w:r>
      </w:hyperlink>
      <w:r w:rsidR="00FD0C65" w:rsidRPr="001A53AF">
        <w:rPr>
          <w:rFonts w:asciiTheme="minorEastAsia" w:eastAsiaTheme="minorEastAsia" w:hAnsiTheme="minorEastAsia" w:hint="eastAsia"/>
          <w:bCs/>
          <w:sz w:val="24"/>
        </w:rPr>
        <w:t>）</w:t>
      </w:r>
      <w:r w:rsidRPr="001A53AF">
        <w:rPr>
          <w:rFonts w:asciiTheme="minorEastAsia" w:eastAsiaTheme="minorEastAsia" w:hAnsiTheme="minorEastAsia" w:hint="eastAsia"/>
          <w:bCs/>
          <w:sz w:val="24"/>
        </w:rPr>
        <w:t>等渠道信用记录失信被执行人、重大税收违法案件当事人名单、政府采购严重违法失信行为记录名单。</w:t>
      </w:r>
    </w:p>
    <w:p w:rsidR="0050102C" w:rsidRPr="001A53AF" w:rsidRDefault="0050102C">
      <w:pPr>
        <w:spacing w:line="4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3、我公司（单位）不具有违反政府采购法第二十二条的情形。</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u w:val="single"/>
        </w:rPr>
      </w:pPr>
      <w:r w:rsidRPr="001A53AF">
        <w:rPr>
          <w:rFonts w:asciiTheme="minorEastAsia" w:eastAsiaTheme="minorEastAsia" w:hAnsiTheme="minorEastAsia" w:hint="eastAsia"/>
          <w:bCs/>
          <w:sz w:val="24"/>
        </w:rPr>
        <w:t>若有违背，我公司（单位）愿意承担因“提供虚假材料谋取中标的”的一切法律后果。</w:t>
      </w:r>
    </w:p>
    <w:p w:rsidR="0050102C" w:rsidRPr="001A53AF" w:rsidRDefault="0050102C">
      <w:pPr>
        <w:spacing w:line="400" w:lineRule="exact"/>
        <w:ind w:firstLineChars="200" w:firstLine="480"/>
        <w:rPr>
          <w:rFonts w:asciiTheme="minorEastAsia" w:eastAsiaTheme="minorEastAsia" w:hAnsiTheme="minorEastAsia"/>
          <w:bCs/>
          <w:sz w:val="24"/>
        </w:rPr>
      </w:pPr>
    </w:p>
    <w:p w:rsidR="0050102C" w:rsidRPr="001A53AF" w:rsidRDefault="0050102C">
      <w:pPr>
        <w:spacing w:line="400" w:lineRule="exact"/>
        <w:ind w:firstLineChars="200" w:firstLine="480"/>
        <w:rPr>
          <w:rFonts w:asciiTheme="minorEastAsia" w:eastAsiaTheme="minorEastAsia" w:hAnsiTheme="minorEastAsia"/>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spacing w:line="400" w:lineRule="exact"/>
        <w:rPr>
          <w:rFonts w:ascii="宋体" w:eastAsia="楷体_GB2312" w:hAnsi="宋体"/>
          <w:bCs/>
          <w:sz w:val="24"/>
        </w:rPr>
      </w:pPr>
    </w:p>
    <w:p w:rsidR="0050102C" w:rsidRPr="001A53AF" w:rsidRDefault="0050102C">
      <w:pPr>
        <w:spacing w:line="400" w:lineRule="exact"/>
        <w:jc w:val="center"/>
        <w:outlineLvl w:val="1"/>
        <w:rPr>
          <w:rFonts w:ascii="楷体_GB2312" w:eastAsia="楷体_GB2312" w:hAnsi="宋体"/>
          <w:b/>
          <w:bCs/>
          <w:sz w:val="28"/>
          <w:szCs w:val="28"/>
        </w:rPr>
      </w:pPr>
      <w:r w:rsidRPr="001A53AF">
        <w:rPr>
          <w:rFonts w:ascii="楷体_GB2312" w:eastAsia="楷体_GB2312" w:hAnsi="宋体"/>
          <w:b/>
          <w:bCs/>
          <w:sz w:val="28"/>
          <w:szCs w:val="28"/>
        </w:rPr>
        <w:br w:type="page"/>
      </w:r>
    </w:p>
    <w:p w:rsidR="0050102C" w:rsidRPr="001A53AF" w:rsidRDefault="0050102C">
      <w:pPr>
        <w:spacing w:line="400" w:lineRule="exact"/>
        <w:outlineLvl w:val="1"/>
        <w:rPr>
          <w:rFonts w:ascii="黑体" w:eastAsia="黑体" w:hAnsi="黑体"/>
          <w:bCs/>
          <w:sz w:val="32"/>
          <w:szCs w:val="32"/>
        </w:rPr>
      </w:pPr>
      <w:r w:rsidRPr="001A53AF">
        <w:rPr>
          <w:rFonts w:ascii="黑体" w:eastAsia="黑体" w:hAnsi="黑体" w:hint="eastAsia"/>
          <w:bCs/>
          <w:sz w:val="32"/>
          <w:szCs w:val="32"/>
        </w:rPr>
        <w:lastRenderedPageBreak/>
        <w:t>附件：</w:t>
      </w:r>
    </w:p>
    <w:p w:rsidR="0050102C" w:rsidRPr="001A53AF" w:rsidRDefault="0050102C" w:rsidP="00A754FF">
      <w:pPr>
        <w:spacing w:line="500" w:lineRule="exact"/>
        <w:jc w:val="center"/>
        <w:rPr>
          <w:rFonts w:ascii="黑体" w:eastAsia="黑体" w:hAnsi="宋体"/>
          <w:bCs/>
          <w:sz w:val="28"/>
          <w:szCs w:val="28"/>
        </w:rPr>
      </w:pPr>
    </w:p>
    <w:p w:rsidR="00A754FF" w:rsidRPr="001A53AF" w:rsidRDefault="00E274F1" w:rsidP="005F7655">
      <w:pPr>
        <w:spacing w:line="500" w:lineRule="exact"/>
        <w:jc w:val="center"/>
        <w:rPr>
          <w:rFonts w:ascii="楷体_GB2312" w:eastAsia="楷体_GB2312"/>
          <w:spacing w:val="6"/>
          <w:sz w:val="24"/>
        </w:rPr>
      </w:pPr>
      <w:r w:rsidRPr="001A53AF">
        <w:rPr>
          <w:rFonts w:ascii="黑体" w:eastAsia="黑体" w:hAnsi="宋体" w:hint="eastAsia"/>
          <w:sz w:val="28"/>
          <w:szCs w:val="28"/>
        </w:rPr>
        <w:t>一</w:t>
      </w:r>
      <w:r w:rsidR="0050102C" w:rsidRPr="001A53AF">
        <w:rPr>
          <w:rFonts w:ascii="黑体" w:eastAsia="黑体" w:hAnsi="宋体" w:hint="eastAsia"/>
          <w:sz w:val="28"/>
          <w:szCs w:val="28"/>
        </w:rPr>
        <w:t>、具备履行合同所必需的设备和专业技术能力的书面声明</w:t>
      </w:r>
    </w:p>
    <w:p w:rsidR="0050102C" w:rsidRPr="001A53AF" w:rsidRDefault="0050102C" w:rsidP="005938CE">
      <w:pPr>
        <w:spacing w:line="500" w:lineRule="exact"/>
        <w:ind w:firstLine="492"/>
        <w:jc w:val="center"/>
        <w:rPr>
          <w:rFonts w:ascii="宋体" w:hAnsi="宋体"/>
          <w:bCs/>
          <w:sz w:val="24"/>
        </w:rPr>
      </w:pP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主要设备有：</w:t>
      </w:r>
      <w:r w:rsidRPr="001A53AF">
        <w:rPr>
          <w:rFonts w:asciiTheme="minorEastAsia" w:eastAsiaTheme="minorEastAsia" w:hAnsiTheme="minorEastAsia" w:hint="eastAsia"/>
          <w:bCs/>
          <w:sz w:val="24"/>
          <w:u w:val="single"/>
        </w:rPr>
        <w:t xml:space="preserve"> 　　　</w:t>
      </w:r>
      <w:r w:rsidR="009C0ADF"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ind w:firstLine="492"/>
        <w:rPr>
          <w:rFonts w:asciiTheme="minorEastAsia" w:eastAsiaTheme="minorEastAsia" w:hAnsiTheme="minorEastAsia"/>
          <w:bCs/>
          <w:sz w:val="24"/>
        </w:rPr>
      </w:pPr>
      <w:r w:rsidRPr="001A53AF">
        <w:rPr>
          <w:rFonts w:asciiTheme="minorEastAsia" w:eastAsiaTheme="minorEastAsia" w:hAnsiTheme="minorEastAsia" w:hint="eastAsia"/>
          <w:bCs/>
          <w:sz w:val="24"/>
        </w:rPr>
        <w:t>主要专业技术能力有：</w:t>
      </w:r>
      <w:r w:rsidRPr="001A53AF">
        <w:rPr>
          <w:rFonts w:asciiTheme="minorEastAsia" w:eastAsiaTheme="minorEastAsia" w:hAnsiTheme="minorEastAsia" w:hint="eastAsia"/>
          <w:bCs/>
          <w:sz w:val="24"/>
          <w:u w:val="single"/>
        </w:rPr>
        <w:t xml:space="preserve"> 　　　　　　  </w:t>
      </w:r>
      <w:r w:rsidRPr="001A53AF">
        <w:rPr>
          <w:rFonts w:asciiTheme="minorEastAsia" w:eastAsiaTheme="minorEastAsia" w:hAnsiTheme="minorEastAsia" w:hint="eastAsia"/>
          <w:bCs/>
          <w:sz w:val="24"/>
        </w:rPr>
        <w:t>。</w:t>
      </w:r>
    </w:p>
    <w:p w:rsidR="0050102C" w:rsidRPr="001A53AF" w:rsidRDefault="0050102C" w:rsidP="00A754FF">
      <w:pPr>
        <w:spacing w:line="500" w:lineRule="exact"/>
        <w:rPr>
          <w:rFonts w:asciiTheme="minorEastAsia" w:eastAsiaTheme="minorEastAsia" w:hAnsiTheme="minorEastAsia"/>
          <w:bCs/>
          <w:spacing w:val="20"/>
          <w:sz w:val="72"/>
        </w:rPr>
      </w:pPr>
    </w:p>
    <w:p w:rsidR="00AF07C5" w:rsidRPr="001A53AF" w:rsidRDefault="00AF07C5" w:rsidP="00A754FF">
      <w:pPr>
        <w:spacing w:line="500" w:lineRule="exact"/>
        <w:rPr>
          <w:rFonts w:asciiTheme="minorEastAsia" w:eastAsiaTheme="minorEastAsia" w:hAnsiTheme="minorEastAsia"/>
          <w:bCs/>
          <w:spacing w:val="20"/>
          <w:sz w:val="72"/>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pPr>
        <w:rPr>
          <w:rFonts w:ascii="楷体_GB2312" w:eastAsia="楷体_GB2312" w:hAnsi="华文中宋"/>
          <w:bCs/>
          <w:spacing w:val="20"/>
          <w:sz w:val="72"/>
        </w:rPr>
      </w:pPr>
    </w:p>
    <w:p w:rsidR="0050102C" w:rsidRPr="001A53AF" w:rsidRDefault="0050102C" w:rsidP="00A754FF">
      <w:pPr>
        <w:pStyle w:val="3"/>
        <w:spacing w:before="0" w:after="0" w:line="500" w:lineRule="exact"/>
        <w:jc w:val="center"/>
        <w:rPr>
          <w:rFonts w:ascii="黑体" w:eastAsia="黑体" w:hAnsi="宋体"/>
          <w:b w:val="0"/>
          <w:sz w:val="28"/>
          <w:szCs w:val="28"/>
        </w:rPr>
      </w:pPr>
    </w:p>
    <w:p w:rsidR="0050102C" w:rsidRPr="001A53AF" w:rsidRDefault="00E274F1" w:rsidP="00A754FF">
      <w:pPr>
        <w:pStyle w:val="3"/>
        <w:spacing w:before="0" w:after="0" w:line="500" w:lineRule="exact"/>
        <w:jc w:val="center"/>
        <w:rPr>
          <w:rFonts w:ascii="黑体" w:eastAsia="黑体" w:hAnsi="宋体"/>
          <w:b w:val="0"/>
          <w:sz w:val="28"/>
          <w:szCs w:val="28"/>
        </w:rPr>
      </w:pPr>
      <w:r w:rsidRPr="001A53AF">
        <w:rPr>
          <w:rFonts w:ascii="黑体" w:eastAsia="黑体" w:hAnsi="宋体" w:hint="eastAsia"/>
          <w:b w:val="0"/>
          <w:sz w:val="28"/>
          <w:szCs w:val="28"/>
        </w:rPr>
        <w:t>二</w:t>
      </w:r>
      <w:r w:rsidR="0050102C" w:rsidRPr="001A53AF">
        <w:rPr>
          <w:rFonts w:ascii="黑体" w:eastAsia="黑体" w:hAnsi="宋体" w:hint="eastAsia"/>
          <w:b w:val="0"/>
          <w:sz w:val="28"/>
          <w:szCs w:val="28"/>
        </w:rPr>
        <w:t>、参加</w:t>
      </w:r>
      <w:r w:rsidR="00BB6B0E" w:rsidRPr="001A53AF">
        <w:rPr>
          <w:rFonts w:ascii="黑体" w:eastAsia="黑体" w:hAnsi="宋体" w:hint="eastAsia"/>
          <w:b w:val="0"/>
          <w:sz w:val="28"/>
          <w:szCs w:val="28"/>
        </w:rPr>
        <w:t>国企</w:t>
      </w:r>
      <w:r w:rsidR="0050102C" w:rsidRPr="001A53AF">
        <w:rPr>
          <w:rFonts w:ascii="黑体" w:eastAsia="黑体" w:hAnsi="宋体" w:hint="eastAsia"/>
          <w:b w:val="0"/>
          <w:sz w:val="28"/>
          <w:szCs w:val="28"/>
        </w:rPr>
        <w:t>采购活动前3年内在经营活动中没有重大违法记</w:t>
      </w:r>
      <w:r w:rsidR="0050102C" w:rsidRPr="001A53AF">
        <w:rPr>
          <w:rFonts w:ascii="黑体" w:eastAsia="黑体" w:hAnsi="宋体" w:hint="eastAsia"/>
          <w:b w:val="0"/>
          <w:bCs w:val="0"/>
          <w:sz w:val="28"/>
          <w:szCs w:val="28"/>
        </w:rPr>
        <w:t>录的书面声明</w:t>
      </w:r>
    </w:p>
    <w:p w:rsidR="0050102C" w:rsidRPr="001A53AF" w:rsidRDefault="0050102C" w:rsidP="00A754FF">
      <w:pPr>
        <w:spacing w:line="500" w:lineRule="exact"/>
        <w:rPr>
          <w:rFonts w:ascii="宋体" w:hAnsi="宋体"/>
          <w:b/>
          <w:bCs/>
          <w:sz w:val="44"/>
          <w:szCs w:val="44"/>
        </w:rPr>
      </w:pPr>
    </w:p>
    <w:p w:rsidR="0050102C" w:rsidRPr="001A53AF" w:rsidRDefault="0050102C" w:rsidP="00A754FF">
      <w:pPr>
        <w:spacing w:line="500" w:lineRule="exact"/>
        <w:jc w:val="center"/>
        <w:rPr>
          <w:rFonts w:ascii="宋体" w:hAnsi="宋体"/>
          <w:b/>
          <w:bCs/>
          <w:sz w:val="44"/>
          <w:szCs w:val="44"/>
        </w:rPr>
      </w:pPr>
    </w:p>
    <w:p w:rsidR="0050102C" w:rsidRPr="001A53AF" w:rsidRDefault="0050102C" w:rsidP="00A754FF">
      <w:pPr>
        <w:spacing w:line="500" w:lineRule="exact"/>
        <w:jc w:val="center"/>
        <w:rPr>
          <w:rFonts w:asciiTheme="minorEastAsia" w:eastAsiaTheme="minorEastAsia" w:hAnsiTheme="minorEastAsia"/>
          <w:b/>
          <w:bCs/>
          <w:sz w:val="44"/>
          <w:szCs w:val="44"/>
        </w:rPr>
      </w:pPr>
      <w:r w:rsidRPr="001A53AF">
        <w:rPr>
          <w:rFonts w:asciiTheme="minorEastAsia" w:eastAsiaTheme="minorEastAsia" w:hAnsiTheme="minorEastAsia" w:hint="eastAsia"/>
          <w:b/>
          <w:bCs/>
          <w:sz w:val="44"/>
          <w:szCs w:val="44"/>
        </w:rPr>
        <w:t>声  明</w:t>
      </w:r>
    </w:p>
    <w:p w:rsidR="0050102C" w:rsidRPr="001A53AF" w:rsidRDefault="0050102C" w:rsidP="00A754FF">
      <w:pPr>
        <w:spacing w:line="500" w:lineRule="exact"/>
        <w:rPr>
          <w:rFonts w:ascii="楷体_GB2312" w:eastAsia="楷体_GB2312" w:hAnsi="宋体"/>
          <w:b/>
          <w:bCs/>
          <w:sz w:val="24"/>
        </w:rPr>
      </w:pPr>
    </w:p>
    <w:p w:rsidR="0050102C" w:rsidRPr="001A53AF" w:rsidRDefault="0050102C" w:rsidP="00A754FF">
      <w:pPr>
        <w:spacing w:line="500" w:lineRule="exact"/>
        <w:ind w:firstLineChars="200" w:firstLine="480"/>
        <w:rPr>
          <w:rFonts w:asciiTheme="minorEastAsia" w:eastAsiaTheme="minorEastAsia" w:hAnsiTheme="minorEastAsia"/>
          <w:bCs/>
          <w:sz w:val="24"/>
        </w:rPr>
      </w:pPr>
      <w:r w:rsidRPr="001A53AF">
        <w:rPr>
          <w:rFonts w:asciiTheme="minorEastAsia" w:eastAsiaTheme="minorEastAsia" w:hAnsiTheme="minorEastAsia" w:hint="eastAsia"/>
          <w:bCs/>
          <w:sz w:val="24"/>
        </w:rPr>
        <w:t>我单位郑重声明：参加本次</w:t>
      </w:r>
      <w:r w:rsidR="00BB6B0E" w:rsidRPr="001A53AF">
        <w:rPr>
          <w:rFonts w:asciiTheme="minorEastAsia" w:eastAsiaTheme="minorEastAsia" w:hAnsiTheme="minorEastAsia" w:hint="eastAsia"/>
          <w:bCs/>
          <w:sz w:val="24"/>
        </w:rPr>
        <w:t>国企</w:t>
      </w:r>
      <w:r w:rsidRPr="001A53AF">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A53AF" w:rsidRDefault="0050102C" w:rsidP="00A754FF">
      <w:pPr>
        <w:spacing w:line="500" w:lineRule="exact"/>
        <w:ind w:firstLineChars="1600" w:firstLine="3840"/>
        <w:rPr>
          <w:rFonts w:ascii="宋体" w:eastAsia="楷体_GB2312" w:hAnsi="宋体"/>
          <w:bCs/>
          <w:sz w:val="24"/>
        </w:rPr>
      </w:pPr>
    </w:p>
    <w:p w:rsidR="00AF07C5" w:rsidRPr="001A53AF" w:rsidRDefault="00AF07C5" w:rsidP="00A754FF">
      <w:pPr>
        <w:spacing w:line="500" w:lineRule="exact"/>
        <w:ind w:firstLineChars="1600" w:firstLine="3840"/>
        <w:rPr>
          <w:rFonts w:ascii="宋体" w:eastAsia="楷体_GB2312" w:hAnsi="宋体"/>
          <w:bCs/>
          <w:sz w:val="24"/>
        </w:rPr>
      </w:pP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投标单位（公章）：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bCs/>
          <w:sz w:val="24"/>
        </w:rPr>
        <w:t>法定代表人或授权委托人（签名或盖章）：</w:t>
      </w:r>
    </w:p>
    <w:p w:rsidR="00AF07C5" w:rsidRPr="001A53AF" w:rsidRDefault="00AF07C5" w:rsidP="00AF07C5">
      <w:pPr>
        <w:spacing w:line="480" w:lineRule="auto"/>
        <w:ind w:firstLineChars="500" w:firstLine="1200"/>
        <w:rPr>
          <w:rFonts w:asciiTheme="minorEastAsia" w:eastAsiaTheme="minorEastAsia" w:hAnsiTheme="minorEastAsia"/>
          <w:bCs/>
          <w:sz w:val="24"/>
        </w:rPr>
      </w:pPr>
      <w:r w:rsidRPr="001A53AF">
        <w:rPr>
          <w:rFonts w:asciiTheme="minorEastAsia" w:eastAsiaTheme="minorEastAsia" w:hAnsiTheme="minorEastAsia" w:hint="eastAsia"/>
          <w:sz w:val="24"/>
        </w:rPr>
        <w:t>日期：     年    月    日</w:t>
      </w:r>
    </w:p>
    <w:p w:rsidR="0050102C" w:rsidRPr="001A53AF" w:rsidRDefault="0050102C">
      <w:pPr>
        <w:rPr>
          <w:rFonts w:ascii="楷体_GB2312" w:eastAsia="楷体_GB2312" w:hAnsi="华文中宋"/>
          <w:bCs/>
          <w:spacing w:val="20"/>
          <w:sz w:val="72"/>
        </w:rPr>
      </w:pPr>
    </w:p>
    <w:p w:rsidR="0050102C" w:rsidRPr="001A53AF" w:rsidRDefault="0050102C">
      <w:pPr>
        <w:jc w:val="center"/>
        <w:rPr>
          <w:rFonts w:ascii="黑体" w:eastAsia="黑体" w:hAnsi="宋体"/>
          <w:bCs/>
          <w:sz w:val="28"/>
          <w:szCs w:val="28"/>
        </w:rPr>
      </w:pPr>
    </w:p>
    <w:p w:rsidR="0050102C" w:rsidRPr="001A53AF" w:rsidRDefault="0050102C">
      <w:pPr>
        <w:rPr>
          <w:rFonts w:ascii="楷体_GB2312" w:eastAsia="楷体_GB2312" w:hAnsi="华文中宋"/>
          <w:bCs/>
          <w:spacing w:val="20"/>
          <w:sz w:val="72"/>
        </w:rPr>
      </w:pPr>
    </w:p>
    <w:sectPr w:rsidR="0050102C" w:rsidRPr="001A53AF" w:rsidSect="002D44E3">
      <w:headerReference w:type="default" r:id="rId23"/>
      <w:footerReference w:type="even" r:id="rId24"/>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83" w:rsidRDefault="006F0B83">
      <w:r>
        <w:separator/>
      </w:r>
    </w:p>
  </w:endnote>
  <w:endnote w:type="continuationSeparator" w:id="0">
    <w:p w:rsidR="006F0B83" w:rsidRDefault="006F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宋体"/>
    <w:charset w:val="86"/>
    <w:family w:val="swiss"/>
    <w:pitch w:val="default"/>
    <w:sig w:usb0="00000000" w:usb1="00000000" w:usb2="00000010" w:usb3="00000000" w:csb0="00040001" w:csb1="00000000"/>
  </w:font>
  <w:font w:name="EU-F1">
    <w:altName w:val="宋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Aria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仿宋"/>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F"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宋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宋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宋体"/>
    <w:charset w:val="86"/>
    <w:family w:val="auto"/>
    <w:pitch w:val="default"/>
    <w:sig w:usb0="00000000" w:usb1="00000000" w:usb2="00000010" w:usb3="00000000" w:csb0="00040000" w:csb1="00000000"/>
  </w:font>
  <w:font w:name="華康粗黑體">
    <w:altName w:val="Arial Unicode MS"/>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Arial"/>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Arial"/>
    <w:charset w:val="00"/>
    <w:family w:val="swiss"/>
    <w:pitch w:val="default"/>
    <w:sig w:usb0="00000000" w:usb1="00000000" w:usb2="00000000" w:usb3="00000000" w:csb0="00000111" w:csb1="00000000"/>
  </w:font>
  <w:font w:name="Ascom Frutiger-Light">
    <w:altName w:val="Arial"/>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variable"/>
    <w:sig w:usb0="A00002BF" w:usb1="38CF7CFA" w:usb2="00000016" w:usb3="00000000" w:csb0="0004000F" w:csb1="00000000"/>
  </w:font>
  <w:font w:name="Palatino">
    <w:altName w:val="Arial"/>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40001" w:csb1="00000000"/>
  </w:font>
  <w:font w:name="Gill Sans">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ffffff2"/>
      <w:framePr w:wrap="around" w:vAnchor="text" w:hAnchor="margin" w:xAlign="center" w:y="1"/>
      <w:rPr>
        <w:rStyle w:val="ae"/>
      </w:rPr>
    </w:pPr>
    <w:r>
      <w:fldChar w:fldCharType="begin"/>
    </w:r>
    <w:r>
      <w:rPr>
        <w:rStyle w:val="ae"/>
      </w:rPr>
      <w:instrText xml:space="preserve">PAGE  </w:instrText>
    </w:r>
    <w:r>
      <w:fldChar w:fldCharType="end"/>
    </w:r>
  </w:p>
  <w:p w:rsidR="00B632A6" w:rsidRDefault="00B632A6">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ffffff2"/>
      <w:framePr w:wrap="around" w:vAnchor="text" w:hAnchor="margin" w:xAlign="center" w:y="1"/>
      <w:rPr>
        <w:rStyle w:val="ae"/>
      </w:rPr>
    </w:pPr>
    <w:r>
      <w:fldChar w:fldCharType="begin"/>
    </w:r>
    <w:r>
      <w:rPr>
        <w:rStyle w:val="ae"/>
      </w:rPr>
      <w:instrText xml:space="preserve">PAGE  </w:instrText>
    </w:r>
    <w:r>
      <w:fldChar w:fldCharType="separate"/>
    </w:r>
    <w:r w:rsidR="00DD7944">
      <w:rPr>
        <w:rStyle w:val="ae"/>
        <w:noProof/>
      </w:rPr>
      <w:t>- 4 -</w:t>
    </w:r>
    <w:r>
      <w:fldChar w:fldCharType="end"/>
    </w:r>
  </w:p>
  <w:p w:rsidR="00B632A6" w:rsidRDefault="00B632A6">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fff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B632A6" w:rsidRDefault="00B632A6">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83" w:rsidRDefault="006F0B83">
      <w:r>
        <w:separator/>
      </w:r>
    </w:p>
  </w:footnote>
  <w:footnote w:type="continuationSeparator" w:id="0">
    <w:p w:rsidR="006F0B83" w:rsidRDefault="006F0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pPr>
      <w:pStyle w:val="affffffffff6"/>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A6" w:rsidRDefault="00B632A6" w:rsidP="00347E42">
    <w:pPr>
      <w:pStyle w:val="afd"/>
      <w:rPr>
        <w:rFonts w:ascii="黑体" w:eastAsia="黑体" w:hAnsi="黑体"/>
        <w:szCs w:val="18"/>
      </w:rPr>
    </w:pPr>
    <w:r>
      <w:rPr>
        <w:rFonts w:ascii="黑体" w:eastAsia="黑体" w:hAnsi="黑体"/>
        <w:bCs/>
        <w:szCs w:val="18"/>
      </w:rPr>
      <w:t>JYGQ2020G045</w:t>
    </w:r>
    <w:r>
      <w:rPr>
        <w:rFonts w:ascii="黑体" w:eastAsia="黑体" w:hAnsi="黑体" w:hint="eastAsia"/>
        <w:bCs/>
        <w:szCs w:val="18"/>
      </w:rPr>
      <w:t xml:space="preserve">锦绣江南家具采购项目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1">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3">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6">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8">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4">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5">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7">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8">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3">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7">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1">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2">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3">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5">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7">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0">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BBC22C7"/>
    <w:multiLevelType w:val="singleLevel"/>
    <w:tmpl w:val="4BBC22C7"/>
    <w:lvl w:ilvl="0">
      <w:start w:val="2"/>
      <w:numFmt w:val="chineseCounting"/>
      <w:suff w:val="nothing"/>
      <w:lvlText w:val="（%1）"/>
      <w:lvlJc w:val="left"/>
      <w:rPr>
        <w:rFonts w:hint="eastAsia"/>
      </w:rPr>
    </w:lvl>
  </w:abstractNum>
  <w:abstractNum w:abstractNumId="103">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4">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6">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7">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8">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9">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0">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1">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2">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3">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4">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5">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8">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9">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1">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2">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6">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7">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8">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0">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3">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4">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6">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7">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8">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9">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0">
    <w:nsid w:val="67AAE9D8"/>
    <w:multiLevelType w:val="singleLevel"/>
    <w:tmpl w:val="8F96EC00"/>
    <w:lvl w:ilvl="0">
      <w:start w:val="1"/>
      <w:numFmt w:val="chineseCounting"/>
      <w:suff w:val="nothing"/>
      <w:lvlText w:val="%1、"/>
      <w:lvlJc w:val="left"/>
      <w:rPr>
        <w:rFonts w:hint="eastAsia"/>
        <w:lang w:val="en-US"/>
      </w:rPr>
    </w:lvl>
  </w:abstractNum>
  <w:abstractNum w:abstractNumId="141">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2">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3">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4">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5">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6">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7">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8">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9">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50">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1">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4">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7">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8">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9">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0">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1">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2">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3">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4">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6">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7">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8">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9">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0">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1">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2">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3">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4">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5">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6">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5"/>
  </w:num>
  <w:num w:numId="2">
    <w:abstractNumId w:val="137"/>
  </w:num>
  <w:num w:numId="3">
    <w:abstractNumId w:val="154"/>
  </w:num>
  <w:num w:numId="4">
    <w:abstractNumId w:val="9"/>
  </w:num>
  <w:num w:numId="5">
    <w:abstractNumId w:val="82"/>
  </w:num>
  <w:num w:numId="6">
    <w:abstractNumId w:val="66"/>
  </w:num>
  <w:num w:numId="7">
    <w:abstractNumId w:val="35"/>
  </w:num>
  <w:num w:numId="8">
    <w:abstractNumId w:val="128"/>
  </w:num>
  <w:num w:numId="9">
    <w:abstractNumId w:val="144"/>
  </w:num>
  <w:num w:numId="10">
    <w:abstractNumId w:val="109"/>
  </w:num>
  <w:num w:numId="11">
    <w:abstractNumId w:val="10"/>
  </w:num>
  <w:num w:numId="12">
    <w:abstractNumId w:val="43"/>
  </w:num>
  <w:num w:numId="13">
    <w:abstractNumId w:val="84"/>
  </w:num>
  <w:num w:numId="14">
    <w:abstractNumId w:val="21"/>
  </w:num>
  <w:num w:numId="15">
    <w:abstractNumId w:val="116"/>
  </w:num>
  <w:num w:numId="16">
    <w:abstractNumId w:val="14"/>
  </w:num>
  <w:num w:numId="17">
    <w:abstractNumId w:val="90"/>
  </w:num>
  <w:num w:numId="18">
    <w:abstractNumId w:val="29"/>
  </w:num>
  <w:num w:numId="19">
    <w:abstractNumId w:val="41"/>
  </w:num>
  <w:num w:numId="20">
    <w:abstractNumId w:val="159"/>
  </w:num>
  <w:num w:numId="21">
    <w:abstractNumId w:val="148"/>
  </w:num>
  <w:num w:numId="22">
    <w:abstractNumId w:val="119"/>
  </w:num>
  <w:num w:numId="23">
    <w:abstractNumId w:val="118"/>
  </w:num>
  <w:num w:numId="24">
    <w:abstractNumId w:val="2"/>
  </w:num>
  <w:num w:numId="25">
    <w:abstractNumId w:val="162"/>
  </w:num>
  <w:num w:numId="26">
    <w:abstractNumId w:val="54"/>
  </w:num>
  <w:num w:numId="27">
    <w:abstractNumId w:val="3"/>
  </w:num>
  <w:num w:numId="28">
    <w:abstractNumId w:val="46"/>
  </w:num>
  <w:num w:numId="29">
    <w:abstractNumId w:val="5"/>
  </w:num>
  <w:num w:numId="30">
    <w:abstractNumId w:val="91"/>
  </w:num>
  <w:num w:numId="31">
    <w:abstractNumId w:val="176"/>
  </w:num>
  <w:num w:numId="32">
    <w:abstractNumId w:val="173"/>
  </w:num>
  <w:num w:numId="33">
    <w:abstractNumId w:val="59"/>
  </w:num>
  <w:num w:numId="34">
    <w:abstractNumId w:val="83"/>
  </w:num>
  <w:num w:numId="35">
    <w:abstractNumId w:val="6"/>
  </w:num>
  <w:num w:numId="36">
    <w:abstractNumId w:val="49"/>
  </w:num>
  <w:num w:numId="37">
    <w:abstractNumId w:val="125"/>
  </w:num>
  <w:num w:numId="38">
    <w:abstractNumId w:val="56"/>
  </w:num>
  <w:num w:numId="39">
    <w:abstractNumId w:val="121"/>
  </w:num>
  <w:num w:numId="40">
    <w:abstractNumId w:val="18"/>
  </w:num>
  <w:num w:numId="41">
    <w:abstractNumId w:val="50"/>
  </w:num>
  <w:num w:numId="42">
    <w:abstractNumId w:val="156"/>
  </w:num>
  <w:num w:numId="43">
    <w:abstractNumId w:val="112"/>
  </w:num>
  <w:num w:numId="44">
    <w:abstractNumId w:val="88"/>
  </w:num>
  <w:num w:numId="45">
    <w:abstractNumId w:val="30"/>
  </w:num>
  <w:num w:numId="46">
    <w:abstractNumId w:val="38"/>
  </w:num>
  <w:num w:numId="47">
    <w:abstractNumId w:val="24"/>
  </w:num>
  <w:num w:numId="48">
    <w:abstractNumId w:val="141"/>
  </w:num>
  <w:num w:numId="49">
    <w:abstractNumId w:val="117"/>
  </w:num>
  <w:num w:numId="50">
    <w:abstractNumId w:val="122"/>
  </w:num>
  <w:num w:numId="51">
    <w:abstractNumId w:val="175"/>
  </w:num>
  <w:num w:numId="52">
    <w:abstractNumId w:val="101"/>
  </w:num>
  <w:num w:numId="53">
    <w:abstractNumId w:val="61"/>
  </w:num>
  <w:num w:numId="54">
    <w:abstractNumId w:val="171"/>
  </w:num>
  <w:num w:numId="55">
    <w:abstractNumId w:val="23"/>
  </w:num>
  <w:num w:numId="56">
    <w:abstractNumId w:val="57"/>
  </w:num>
  <w:num w:numId="57">
    <w:abstractNumId w:val="92"/>
  </w:num>
  <w:num w:numId="58">
    <w:abstractNumId w:val="81"/>
  </w:num>
  <w:num w:numId="59">
    <w:abstractNumId w:val="134"/>
  </w:num>
  <w:num w:numId="60">
    <w:abstractNumId w:val="95"/>
  </w:num>
  <w:num w:numId="61">
    <w:abstractNumId w:val="62"/>
  </w:num>
  <w:num w:numId="62">
    <w:abstractNumId w:val="25"/>
  </w:num>
  <w:num w:numId="63">
    <w:abstractNumId w:val="151"/>
  </w:num>
  <w:num w:numId="64">
    <w:abstractNumId w:val="67"/>
  </w:num>
  <w:num w:numId="65">
    <w:abstractNumId w:val="27"/>
  </w:num>
  <w:num w:numId="66">
    <w:abstractNumId w:val="12"/>
  </w:num>
  <w:num w:numId="67">
    <w:abstractNumId w:val="133"/>
  </w:num>
  <w:num w:numId="68">
    <w:abstractNumId w:val="107"/>
  </w:num>
  <w:num w:numId="69">
    <w:abstractNumId w:val="42"/>
  </w:num>
  <w:num w:numId="70">
    <w:abstractNumId w:val="78"/>
  </w:num>
  <w:num w:numId="71">
    <w:abstractNumId w:val="139"/>
  </w:num>
  <w:num w:numId="72">
    <w:abstractNumId w:val="155"/>
  </w:num>
  <w:num w:numId="73">
    <w:abstractNumId w:val="150"/>
  </w:num>
  <w:num w:numId="74">
    <w:abstractNumId w:val="58"/>
  </w:num>
  <w:num w:numId="75">
    <w:abstractNumId w:val="47"/>
  </w:num>
  <w:num w:numId="76">
    <w:abstractNumId w:val="52"/>
  </w:num>
  <w:num w:numId="77">
    <w:abstractNumId w:val="34"/>
  </w:num>
  <w:num w:numId="78">
    <w:abstractNumId w:val="104"/>
  </w:num>
  <w:num w:numId="79">
    <w:abstractNumId w:val="169"/>
  </w:num>
  <w:num w:numId="80">
    <w:abstractNumId w:val="127"/>
  </w:num>
  <w:num w:numId="81">
    <w:abstractNumId w:val="168"/>
  </w:num>
  <w:num w:numId="82">
    <w:abstractNumId w:val="7"/>
  </w:num>
  <w:num w:numId="83">
    <w:abstractNumId w:val="98"/>
  </w:num>
  <w:num w:numId="84">
    <w:abstractNumId w:val="114"/>
  </w:num>
  <w:num w:numId="85">
    <w:abstractNumId w:val="170"/>
  </w:num>
  <w:num w:numId="86">
    <w:abstractNumId w:val="4"/>
  </w:num>
  <w:num w:numId="87">
    <w:abstractNumId w:val="68"/>
  </w:num>
  <w:num w:numId="88">
    <w:abstractNumId w:val="73"/>
  </w:num>
  <w:num w:numId="89">
    <w:abstractNumId w:val="26"/>
  </w:num>
  <w:num w:numId="90">
    <w:abstractNumId w:val="37"/>
  </w:num>
  <w:num w:numId="91">
    <w:abstractNumId w:val="132"/>
  </w:num>
  <w:num w:numId="92">
    <w:abstractNumId w:val="129"/>
  </w:num>
  <w:num w:numId="93">
    <w:abstractNumId w:val="48"/>
  </w:num>
  <w:num w:numId="94">
    <w:abstractNumId w:val="143"/>
  </w:num>
  <w:num w:numId="95">
    <w:abstractNumId w:val="44"/>
  </w:num>
  <w:num w:numId="96">
    <w:abstractNumId w:val="74"/>
  </w:num>
  <w:num w:numId="97">
    <w:abstractNumId w:val="97"/>
  </w:num>
  <w:num w:numId="98">
    <w:abstractNumId w:val="28"/>
  </w:num>
  <w:num w:numId="99">
    <w:abstractNumId w:val="32"/>
  </w:num>
  <w:num w:numId="100">
    <w:abstractNumId w:val="20"/>
  </w:num>
  <w:num w:numId="101">
    <w:abstractNumId w:val="11"/>
  </w:num>
  <w:num w:numId="102">
    <w:abstractNumId w:val="71"/>
  </w:num>
  <w:num w:numId="103">
    <w:abstractNumId w:val="111"/>
  </w:num>
  <w:num w:numId="104">
    <w:abstractNumId w:val="17"/>
  </w:num>
  <w:num w:numId="105">
    <w:abstractNumId w:val="174"/>
  </w:num>
  <w:num w:numId="106">
    <w:abstractNumId w:val="158"/>
  </w:num>
  <w:num w:numId="107">
    <w:abstractNumId w:val="53"/>
  </w:num>
  <w:num w:numId="108">
    <w:abstractNumId w:val="70"/>
  </w:num>
  <w:num w:numId="109">
    <w:abstractNumId w:val="8"/>
  </w:num>
  <w:num w:numId="110">
    <w:abstractNumId w:val="142"/>
  </w:num>
  <w:num w:numId="111">
    <w:abstractNumId w:val="86"/>
  </w:num>
  <w:num w:numId="112">
    <w:abstractNumId w:val="94"/>
  </w:num>
  <w:num w:numId="113">
    <w:abstractNumId w:val="63"/>
  </w:num>
  <w:num w:numId="114">
    <w:abstractNumId w:val="76"/>
  </w:num>
  <w:num w:numId="115">
    <w:abstractNumId w:val="87"/>
  </w:num>
  <w:num w:numId="116">
    <w:abstractNumId w:val="167"/>
  </w:num>
  <w:num w:numId="117">
    <w:abstractNumId w:val="103"/>
  </w:num>
  <w:num w:numId="118">
    <w:abstractNumId w:val="135"/>
  </w:num>
  <w:num w:numId="119">
    <w:abstractNumId w:val="113"/>
  </w:num>
  <w:num w:numId="120">
    <w:abstractNumId w:val="172"/>
  </w:num>
  <w:num w:numId="121">
    <w:abstractNumId w:val="40"/>
  </w:num>
  <w:num w:numId="122">
    <w:abstractNumId w:val="147"/>
  </w:num>
  <w:num w:numId="123">
    <w:abstractNumId w:val="13"/>
  </w:num>
  <w:num w:numId="124">
    <w:abstractNumId w:val="153"/>
  </w:num>
  <w:num w:numId="125">
    <w:abstractNumId w:val="124"/>
  </w:num>
  <w:num w:numId="126">
    <w:abstractNumId w:val="77"/>
  </w:num>
  <w:num w:numId="127">
    <w:abstractNumId w:val="123"/>
  </w:num>
  <w:num w:numId="128">
    <w:abstractNumId w:val="105"/>
  </w:num>
  <w:num w:numId="129">
    <w:abstractNumId w:val="108"/>
  </w:num>
  <w:num w:numId="130">
    <w:abstractNumId w:val="136"/>
  </w:num>
  <w:num w:numId="131">
    <w:abstractNumId w:val="93"/>
  </w:num>
  <w:num w:numId="132">
    <w:abstractNumId w:val="115"/>
  </w:num>
  <w:num w:numId="133">
    <w:abstractNumId w:val="165"/>
  </w:num>
  <w:num w:numId="134">
    <w:abstractNumId w:val="60"/>
  </w:num>
  <w:num w:numId="135">
    <w:abstractNumId w:val="96"/>
  </w:num>
  <w:num w:numId="136">
    <w:abstractNumId w:val="131"/>
  </w:num>
  <w:num w:numId="137">
    <w:abstractNumId w:val="80"/>
  </w:num>
  <w:num w:numId="138">
    <w:abstractNumId w:val="89"/>
  </w:num>
  <w:num w:numId="139">
    <w:abstractNumId w:val="39"/>
  </w:num>
  <w:num w:numId="140">
    <w:abstractNumId w:val="126"/>
  </w:num>
  <w:num w:numId="141">
    <w:abstractNumId w:val="177"/>
  </w:num>
  <w:num w:numId="142">
    <w:abstractNumId w:val="110"/>
  </w:num>
  <w:num w:numId="143">
    <w:abstractNumId w:val="16"/>
  </w:num>
  <w:num w:numId="144">
    <w:abstractNumId w:val="157"/>
  </w:num>
  <w:num w:numId="145">
    <w:abstractNumId w:val="100"/>
  </w:num>
  <w:num w:numId="146">
    <w:abstractNumId w:val="45"/>
  </w:num>
  <w:num w:numId="147">
    <w:abstractNumId w:val="160"/>
  </w:num>
  <w:num w:numId="148">
    <w:abstractNumId w:val="138"/>
  </w:num>
  <w:num w:numId="149">
    <w:abstractNumId w:val="120"/>
  </w:num>
  <w:num w:numId="150">
    <w:abstractNumId w:val="161"/>
  </w:num>
  <w:num w:numId="151">
    <w:abstractNumId w:val="163"/>
  </w:num>
  <w:num w:numId="152">
    <w:abstractNumId w:val="130"/>
  </w:num>
  <w:num w:numId="153">
    <w:abstractNumId w:val="15"/>
  </w:num>
  <w:num w:numId="154">
    <w:abstractNumId w:val="19"/>
  </w:num>
  <w:num w:numId="155">
    <w:abstractNumId w:val="55"/>
  </w:num>
  <w:num w:numId="156">
    <w:abstractNumId w:val="99"/>
  </w:num>
  <w:num w:numId="157">
    <w:abstractNumId w:val="145"/>
  </w:num>
  <w:num w:numId="158">
    <w:abstractNumId w:val="36"/>
  </w:num>
  <w:num w:numId="159">
    <w:abstractNumId w:val="64"/>
  </w:num>
  <w:num w:numId="160">
    <w:abstractNumId w:val="146"/>
  </w:num>
  <w:num w:numId="161">
    <w:abstractNumId w:val="106"/>
  </w:num>
  <w:num w:numId="162">
    <w:abstractNumId w:val="152"/>
  </w:num>
  <w:num w:numId="163">
    <w:abstractNumId w:val="149"/>
  </w:num>
  <w:num w:numId="164">
    <w:abstractNumId w:val="33"/>
  </w:num>
  <w:num w:numId="165">
    <w:abstractNumId w:val="51"/>
  </w:num>
  <w:num w:numId="166">
    <w:abstractNumId w:val="85"/>
  </w:num>
  <w:num w:numId="167">
    <w:abstractNumId w:val="164"/>
  </w:num>
  <w:num w:numId="168">
    <w:abstractNumId w:val="0"/>
  </w:num>
  <w:num w:numId="169">
    <w:abstractNumId w:val="140"/>
  </w:num>
  <w:num w:numId="170">
    <w:abstractNumId w:val="69"/>
  </w:num>
  <w:num w:numId="171">
    <w:abstractNumId w:val="31"/>
  </w:num>
  <w:num w:numId="172">
    <w:abstractNumId w:val="75"/>
  </w:num>
  <w:num w:numId="173">
    <w:abstractNumId w:val="22"/>
  </w:num>
  <w:num w:numId="174">
    <w:abstractNumId w:val="166"/>
  </w:num>
  <w:num w:numId="175">
    <w:abstractNumId w:val="1"/>
  </w:num>
  <w:num w:numId="176">
    <w:abstractNumId w:val="79"/>
  </w:num>
  <w:num w:numId="177">
    <w:abstractNumId w:val="72"/>
  </w:num>
  <w:num w:numId="178">
    <w:abstractNumId w:val="10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6B22"/>
    <w:rsid w:val="00016D4F"/>
    <w:rsid w:val="0002182D"/>
    <w:rsid w:val="000220F6"/>
    <w:rsid w:val="0002282D"/>
    <w:rsid w:val="00022DFE"/>
    <w:rsid w:val="00023AB5"/>
    <w:rsid w:val="000246A8"/>
    <w:rsid w:val="00025257"/>
    <w:rsid w:val="00025FC1"/>
    <w:rsid w:val="00025FD2"/>
    <w:rsid w:val="00026029"/>
    <w:rsid w:val="000263C9"/>
    <w:rsid w:val="0002644C"/>
    <w:rsid w:val="00026A0C"/>
    <w:rsid w:val="000301D3"/>
    <w:rsid w:val="0003030F"/>
    <w:rsid w:val="00030C13"/>
    <w:rsid w:val="00031179"/>
    <w:rsid w:val="00031D02"/>
    <w:rsid w:val="00032054"/>
    <w:rsid w:val="00033668"/>
    <w:rsid w:val="00033D90"/>
    <w:rsid w:val="0003708D"/>
    <w:rsid w:val="000404EA"/>
    <w:rsid w:val="00040CB1"/>
    <w:rsid w:val="00040EAD"/>
    <w:rsid w:val="00041810"/>
    <w:rsid w:val="000418FA"/>
    <w:rsid w:val="000420CE"/>
    <w:rsid w:val="0004241C"/>
    <w:rsid w:val="00042E2C"/>
    <w:rsid w:val="000438B0"/>
    <w:rsid w:val="00044417"/>
    <w:rsid w:val="0004461E"/>
    <w:rsid w:val="00045030"/>
    <w:rsid w:val="0004519B"/>
    <w:rsid w:val="00045DD9"/>
    <w:rsid w:val="00046430"/>
    <w:rsid w:val="00051763"/>
    <w:rsid w:val="00051A42"/>
    <w:rsid w:val="00051FE0"/>
    <w:rsid w:val="000521B0"/>
    <w:rsid w:val="00053386"/>
    <w:rsid w:val="000547B3"/>
    <w:rsid w:val="00054833"/>
    <w:rsid w:val="0005496D"/>
    <w:rsid w:val="00054A61"/>
    <w:rsid w:val="00054D52"/>
    <w:rsid w:val="00054FF3"/>
    <w:rsid w:val="000567E8"/>
    <w:rsid w:val="00056A9A"/>
    <w:rsid w:val="0005700A"/>
    <w:rsid w:val="0005748F"/>
    <w:rsid w:val="000606EC"/>
    <w:rsid w:val="00061318"/>
    <w:rsid w:val="0006137D"/>
    <w:rsid w:val="0006174E"/>
    <w:rsid w:val="00061BBE"/>
    <w:rsid w:val="00061E16"/>
    <w:rsid w:val="00063692"/>
    <w:rsid w:val="00063870"/>
    <w:rsid w:val="00064486"/>
    <w:rsid w:val="00064B97"/>
    <w:rsid w:val="00064C05"/>
    <w:rsid w:val="00065B72"/>
    <w:rsid w:val="00065EF3"/>
    <w:rsid w:val="00066394"/>
    <w:rsid w:val="000666EF"/>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F45"/>
    <w:rsid w:val="000811F0"/>
    <w:rsid w:val="00081862"/>
    <w:rsid w:val="00082CD5"/>
    <w:rsid w:val="00083CAB"/>
    <w:rsid w:val="0008455E"/>
    <w:rsid w:val="00084861"/>
    <w:rsid w:val="0008609A"/>
    <w:rsid w:val="000862B3"/>
    <w:rsid w:val="0008712E"/>
    <w:rsid w:val="000872CD"/>
    <w:rsid w:val="000873DE"/>
    <w:rsid w:val="00090C7A"/>
    <w:rsid w:val="00091307"/>
    <w:rsid w:val="00092622"/>
    <w:rsid w:val="000926ED"/>
    <w:rsid w:val="00093CB2"/>
    <w:rsid w:val="00094580"/>
    <w:rsid w:val="00094F36"/>
    <w:rsid w:val="00096502"/>
    <w:rsid w:val="000966D7"/>
    <w:rsid w:val="00096882"/>
    <w:rsid w:val="00097728"/>
    <w:rsid w:val="0009784F"/>
    <w:rsid w:val="000A01F7"/>
    <w:rsid w:val="000A081F"/>
    <w:rsid w:val="000A083D"/>
    <w:rsid w:val="000A2065"/>
    <w:rsid w:val="000A27E2"/>
    <w:rsid w:val="000A3185"/>
    <w:rsid w:val="000A329B"/>
    <w:rsid w:val="000A35BD"/>
    <w:rsid w:val="000A3777"/>
    <w:rsid w:val="000A3955"/>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1309"/>
    <w:rsid w:val="000C1EEA"/>
    <w:rsid w:val="000C20B1"/>
    <w:rsid w:val="000C20BC"/>
    <w:rsid w:val="000C3525"/>
    <w:rsid w:val="000C3ACE"/>
    <w:rsid w:val="000C4019"/>
    <w:rsid w:val="000C4E87"/>
    <w:rsid w:val="000C6547"/>
    <w:rsid w:val="000C77A5"/>
    <w:rsid w:val="000D0144"/>
    <w:rsid w:val="000D17D1"/>
    <w:rsid w:val="000D307B"/>
    <w:rsid w:val="000D34A7"/>
    <w:rsid w:val="000D41DA"/>
    <w:rsid w:val="000D433B"/>
    <w:rsid w:val="000D46E4"/>
    <w:rsid w:val="000D5739"/>
    <w:rsid w:val="000D6871"/>
    <w:rsid w:val="000E082E"/>
    <w:rsid w:val="000E0B64"/>
    <w:rsid w:val="000E19DE"/>
    <w:rsid w:val="000E1E77"/>
    <w:rsid w:val="000E21BB"/>
    <w:rsid w:val="000E2783"/>
    <w:rsid w:val="000E2C2B"/>
    <w:rsid w:val="000E385E"/>
    <w:rsid w:val="000E3A7B"/>
    <w:rsid w:val="000E44F1"/>
    <w:rsid w:val="000E5774"/>
    <w:rsid w:val="000E5AA9"/>
    <w:rsid w:val="000E7369"/>
    <w:rsid w:val="000E7EE7"/>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0D1"/>
    <w:rsid w:val="00100B9D"/>
    <w:rsid w:val="001014BA"/>
    <w:rsid w:val="00101A57"/>
    <w:rsid w:val="00102B67"/>
    <w:rsid w:val="00102DDF"/>
    <w:rsid w:val="00103FF7"/>
    <w:rsid w:val="00104D94"/>
    <w:rsid w:val="001052EC"/>
    <w:rsid w:val="001054EA"/>
    <w:rsid w:val="00105B8F"/>
    <w:rsid w:val="001074C0"/>
    <w:rsid w:val="001078C7"/>
    <w:rsid w:val="001102B1"/>
    <w:rsid w:val="00110954"/>
    <w:rsid w:val="00110B1C"/>
    <w:rsid w:val="00110E63"/>
    <w:rsid w:val="00111341"/>
    <w:rsid w:val="00111753"/>
    <w:rsid w:val="0011208E"/>
    <w:rsid w:val="00113670"/>
    <w:rsid w:val="00113C06"/>
    <w:rsid w:val="001146D3"/>
    <w:rsid w:val="001148D3"/>
    <w:rsid w:val="00116978"/>
    <w:rsid w:val="00116A47"/>
    <w:rsid w:val="00116A52"/>
    <w:rsid w:val="00116C1D"/>
    <w:rsid w:val="00116E46"/>
    <w:rsid w:val="001170ED"/>
    <w:rsid w:val="00117C7B"/>
    <w:rsid w:val="0012215A"/>
    <w:rsid w:val="00122A6D"/>
    <w:rsid w:val="00123320"/>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5209"/>
    <w:rsid w:val="00135311"/>
    <w:rsid w:val="00136853"/>
    <w:rsid w:val="001369E3"/>
    <w:rsid w:val="00136AB0"/>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04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70CF"/>
    <w:rsid w:val="001700A6"/>
    <w:rsid w:val="0017065B"/>
    <w:rsid w:val="001712B6"/>
    <w:rsid w:val="00172A27"/>
    <w:rsid w:val="00172B81"/>
    <w:rsid w:val="00172B91"/>
    <w:rsid w:val="00173B9C"/>
    <w:rsid w:val="00174742"/>
    <w:rsid w:val="00174FAC"/>
    <w:rsid w:val="001768A7"/>
    <w:rsid w:val="00176E14"/>
    <w:rsid w:val="00177E77"/>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375"/>
    <w:rsid w:val="001874C0"/>
    <w:rsid w:val="0019066C"/>
    <w:rsid w:val="00190736"/>
    <w:rsid w:val="001912DB"/>
    <w:rsid w:val="001914CE"/>
    <w:rsid w:val="001923F7"/>
    <w:rsid w:val="0019241C"/>
    <w:rsid w:val="00192537"/>
    <w:rsid w:val="00193F67"/>
    <w:rsid w:val="0019448A"/>
    <w:rsid w:val="001948D1"/>
    <w:rsid w:val="00195A0C"/>
    <w:rsid w:val="00195A5D"/>
    <w:rsid w:val="00195E99"/>
    <w:rsid w:val="00195FF9"/>
    <w:rsid w:val="0019616E"/>
    <w:rsid w:val="0019640B"/>
    <w:rsid w:val="00196978"/>
    <w:rsid w:val="00196B00"/>
    <w:rsid w:val="00197C6C"/>
    <w:rsid w:val="001A03CE"/>
    <w:rsid w:val="001A08E9"/>
    <w:rsid w:val="001A0A09"/>
    <w:rsid w:val="001A145C"/>
    <w:rsid w:val="001A1D29"/>
    <w:rsid w:val="001A2634"/>
    <w:rsid w:val="001A2F0D"/>
    <w:rsid w:val="001A3DC1"/>
    <w:rsid w:val="001A4100"/>
    <w:rsid w:val="001A4598"/>
    <w:rsid w:val="001A491B"/>
    <w:rsid w:val="001A51F4"/>
    <w:rsid w:val="001A53AF"/>
    <w:rsid w:val="001A53D3"/>
    <w:rsid w:val="001A58EE"/>
    <w:rsid w:val="001A5E9E"/>
    <w:rsid w:val="001A6DF4"/>
    <w:rsid w:val="001A7305"/>
    <w:rsid w:val="001A77CC"/>
    <w:rsid w:val="001B0646"/>
    <w:rsid w:val="001B1134"/>
    <w:rsid w:val="001B15E8"/>
    <w:rsid w:val="001B1C01"/>
    <w:rsid w:val="001B1CF8"/>
    <w:rsid w:val="001B30EB"/>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710"/>
    <w:rsid w:val="001D071D"/>
    <w:rsid w:val="001D2743"/>
    <w:rsid w:val="001D39BD"/>
    <w:rsid w:val="001D3EFB"/>
    <w:rsid w:val="001D439A"/>
    <w:rsid w:val="001D6E42"/>
    <w:rsid w:val="001E06FE"/>
    <w:rsid w:val="001E22EF"/>
    <w:rsid w:val="001E2EF8"/>
    <w:rsid w:val="001E587C"/>
    <w:rsid w:val="001E6F8C"/>
    <w:rsid w:val="001F0E10"/>
    <w:rsid w:val="001F175E"/>
    <w:rsid w:val="001F2103"/>
    <w:rsid w:val="001F23D2"/>
    <w:rsid w:val="001F272D"/>
    <w:rsid w:val="001F3207"/>
    <w:rsid w:val="001F5102"/>
    <w:rsid w:val="001F5EC9"/>
    <w:rsid w:val="001F5ED8"/>
    <w:rsid w:val="001F618A"/>
    <w:rsid w:val="001F70B5"/>
    <w:rsid w:val="001F7B18"/>
    <w:rsid w:val="00200200"/>
    <w:rsid w:val="002006EA"/>
    <w:rsid w:val="00200A1A"/>
    <w:rsid w:val="00200D6A"/>
    <w:rsid w:val="0020113C"/>
    <w:rsid w:val="002019F0"/>
    <w:rsid w:val="002033A7"/>
    <w:rsid w:val="00203DC4"/>
    <w:rsid w:val="002047A6"/>
    <w:rsid w:val="00205E66"/>
    <w:rsid w:val="00206E81"/>
    <w:rsid w:val="002072D9"/>
    <w:rsid w:val="00207942"/>
    <w:rsid w:val="00207A1D"/>
    <w:rsid w:val="0021086F"/>
    <w:rsid w:val="00210EAA"/>
    <w:rsid w:val="00211064"/>
    <w:rsid w:val="00211556"/>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CF3"/>
    <w:rsid w:val="002310DC"/>
    <w:rsid w:val="00231800"/>
    <w:rsid w:val="002320C3"/>
    <w:rsid w:val="00232C01"/>
    <w:rsid w:val="002344BF"/>
    <w:rsid w:val="00235A79"/>
    <w:rsid w:val="00235D44"/>
    <w:rsid w:val="002361A3"/>
    <w:rsid w:val="00240F6E"/>
    <w:rsid w:val="00241CF4"/>
    <w:rsid w:val="00241D03"/>
    <w:rsid w:val="002434D7"/>
    <w:rsid w:val="00243A69"/>
    <w:rsid w:val="00244C5F"/>
    <w:rsid w:val="00245203"/>
    <w:rsid w:val="0024564D"/>
    <w:rsid w:val="00246A56"/>
    <w:rsid w:val="00246F51"/>
    <w:rsid w:val="0024708D"/>
    <w:rsid w:val="0024727E"/>
    <w:rsid w:val="00247576"/>
    <w:rsid w:val="002512BD"/>
    <w:rsid w:val="002513F4"/>
    <w:rsid w:val="002514E5"/>
    <w:rsid w:val="00251EC8"/>
    <w:rsid w:val="00252149"/>
    <w:rsid w:val="002526CA"/>
    <w:rsid w:val="00252D0F"/>
    <w:rsid w:val="00252DF6"/>
    <w:rsid w:val="00253062"/>
    <w:rsid w:val="00253EA1"/>
    <w:rsid w:val="00254502"/>
    <w:rsid w:val="0025486C"/>
    <w:rsid w:val="00254E1A"/>
    <w:rsid w:val="00255906"/>
    <w:rsid w:val="00255C65"/>
    <w:rsid w:val="00256904"/>
    <w:rsid w:val="00256D6A"/>
    <w:rsid w:val="00256F5E"/>
    <w:rsid w:val="00257555"/>
    <w:rsid w:val="00260FCE"/>
    <w:rsid w:val="00261172"/>
    <w:rsid w:val="00261A38"/>
    <w:rsid w:val="00262CE0"/>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901"/>
    <w:rsid w:val="00276C6B"/>
    <w:rsid w:val="00277417"/>
    <w:rsid w:val="00280C3E"/>
    <w:rsid w:val="002819C2"/>
    <w:rsid w:val="00282C2B"/>
    <w:rsid w:val="00282E9D"/>
    <w:rsid w:val="00282F02"/>
    <w:rsid w:val="00286858"/>
    <w:rsid w:val="00287A4A"/>
    <w:rsid w:val="00290813"/>
    <w:rsid w:val="002908CD"/>
    <w:rsid w:val="0029124E"/>
    <w:rsid w:val="00291D8D"/>
    <w:rsid w:val="002947B5"/>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7C"/>
    <w:rsid w:val="002B6C06"/>
    <w:rsid w:val="002C0C8C"/>
    <w:rsid w:val="002C11A0"/>
    <w:rsid w:val="002C1329"/>
    <w:rsid w:val="002C1950"/>
    <w:rsid w:val="002C1C44"/>
    <w:rsid w:val="002C239C"/>
    <w:rsid w:val="002C3109"/>
    <w:rsid w:val="002C37DC"/>
    <w:rsid w:val="002C3924"/>
    <w:rsid w:val="002C3B5D"/>
    <w:rsid w:val="002C4B52"/>
    <w:rsid w:val="002C61AA"/>
    <w:rsid w:val="002C65EC"/>
    <w:rsid w:val="002C666A"/>
    <w:rsid w:val="002C693A"/>
    <w:rsid w:val="002C7080"/>
    <w:rsid w:val="002C78CA"/>
    <w:rsid w:val="002D0592"/>
    <w:rsid w:val="002D092E"/>
    <w:rsid w:val="002D0B1C"/>
    <w:rsid w:val="002D1494"/>
    <w:rsid w:val="002D15F1"/>
    <w:rsid w:val="002D3177"/>
    <w:rsid w:val="002D34FB"/>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409"/>
    <w:rsid w:val="002E6516"/>
    <w:rsid w:val="002E7589"/>
    <w:rsid w:val="002E77C0"/>
    <w:rsid w:val="002F0053"/>
    <w:rsid w:val="002F0CC3"/>
    <w:rsid w:val="002F1140"/>
    <w:rsid w:val="002F1CE7"/>
    <w:rsid w:val="002F34C8"/>
    <w:rsid w:val="002F3AEF"/>
    <w:rsid w:val="002F513F"/>
    <w:rsid w:val="002F535D"/>
    <w:rsid w:val="002F55A1"/>
    <w:rsid w:val="002F6812"/>
    <w:rsid w:val="002F798A"/>
    <w:rsid w:val="002F7D66"/>
    <w:rsid w:val="0030026D"/>
    <w:rsid w:val="00300934"/>
    <w:rsid w:val="00300AC1"/>
    <w:rsid w:val="00300EC0"/>
    <w:rsid w:val="00301B6C"/>
    <w:rsid w:val="00301BF9"/>
    <w:rsid w:val="00301FF5"/>
    <w:rsid w:val="00302D10"/>
    <w:rsid w:val="00302EDF"/>
    <w:rsid w:val="0030317F"/>
    <w:rsid w:val="003033D1"/>
    <w:rsid w:val="00303C81"/>
    <w:rsid w:val="003049B9"/>
    <w:rsid w:val="00304A30"/>
    <w:rsid w:val="00304B30"/>
    <w:rsid w:val="00305585"/>
    <w:rsid w:val="00305960"/>
    <w:rsid w:val="00306776"/>
    <w:rsid w:val="0030767E"/>
    <w:rsid w:val="0031175A"/>
    <w:rsid w:val="003124AD"/>
    <w:rsid w:val="0031264A"/>
    <w:rsid w:val="003129CF"/>
    <w:rsid w:val="00312CC9"/>
    <w:rsid w:val="003140F6"/>
    <w:rsid w:val="00314D76"/>
    <w:rsid w:val="00316828"/>
    <w:rsid w:val="00316AC8"/>
    <w:rsid w:val="003179F6"/>
    <w:rsid w:val="00317DDE"/>
    <w:rsid w:val="003200C3"/>
    <w:rsid w:val="0032075D"/>
    <w:rsid w:val="003217A7"/>
    <w:rsid w:val="00321A07"/>
    <w:rsid w:val="003225AF"/>
    <w:rsid w:val="00323497"/>
    <w:rsid w:val="00323F55"/>
    <w:rsid w:val="003243DE"/>
    <w:rsid w:val="00326A79"/>
    <w:rsid w:val="00327939"/>
    <w:rsid w:val="00330BBD"/>
    <w:rsid w:val="00330FC0"/>
    <w:rsid w:val="0033130A"/>
    <w:rsid w:val="003323DF"/>
    <w:rsid w:val="00332F46"/>
    <w:rsid w:val="00333B38"/>
    <w:rsid w:val="003346D9"/>
    <w:rsid w:val="00335A4A"/>
    <w:rsid w:val="0033796A"/>
    <w:rsid w:val="00337E85"/>
    <w:rsid w:val="00340462"/>
    <w:rsid w:val="00340D9B"/>
    <w:rsid w:val="00341F91"/>
    <w:rsid w:val="003422BC"/>
    <w:rsid w:val="003422C8"/>
    <w:rsid w:val="00342F7D"/>
    <w:rsid w:val="00343890"/>
    <w:rsid w:val="0034397A"/>
    <w:rsid w:val="00343A8E"/>
    <w:rsid w:val="00345976"/>
    <w:rsid w:val="00345A16"/>
    <w:rsid w:val="003463B8"/>
    <w:rsid w:val="003465F9"/>
    <w:rsid w:val="00346CBE"/>
    <w:rsid w:val="00347E42"/>
    <w:rsid w:val="00351867"/>
    <w:rsid w:val="00351EF4"/>
    <w:rsid w:val="00351FC4"/>
    <w:rsid w:val="003525BF"/>
    <w:rsid w:val="0035273F"/>
    <w:rsid w:val="003527C4"/>
    <w:rsid w:val="00353290"/>
    <w:rsid w:val="003544E7"/>
    <w:rsid w:val="00354821"/>
    <w:rsid w:val="003548D1"/>
    <w:rsid w:val="003549A6"/>
    <w:rsid w:val="00354AA7"/>
    <w:rsid w:val="00354F75"/>
    <w:rsid w:val="0035530E"/>
    <w:rsid w:val="003554A3"/>
    <w:rsid w:val="00355A30"/>
    <w:rsid w:val="0035611B"/>
    <w:rsid w:val="00356D5C"/>
    <w:rsid w:val="0035717C"/>
    <w:rsid w:val="003575AE"/>
    <w:rsid w:val="00357AB7"/>
    <w:rsid w:val="003605C2"/>
    <w:rsid w:val="00361757"/>
    <w:rsid w:val="00362CDA"/>
    <w:rsid w:val="0036430D"/>
    <w:rsid w:val="00364355"/>
    <w:rsid w:val="0036477A"/>
    <w:rsid w:val="00365ED5"/>
    <w:rsid w:val="00366484"/>
    <w:rsid w:val="00370D60"/>
    <w:rsid w:val="00370D90"/>
    <w:rsid w:val="00372E20"/>
    <w:rsid w:val="00372F4A"/>
    <w:rsid w:val="00372FDF"/>
    <w:rsid w:val="00373426"/>
    <w:rsid w:val="00374A14"/>
    <w:rsid w:val="00375035"/>
    <w:rsid w:val="00375A94"/>
    <w:rsid w:val="00375CA4"/>
    <w:rsid w:val="00376C70"/>
    <w:rsid w:val="00377DAE"/>
    <w:rsid w:val="0038154F"/>
    <w:rsid w:val="00381DAF"/>
    <w:rsid w:val="0038297D"/>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07D"/>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3B3E"/>
    <w:rsid w:val="003D710E"/>
    <w:rsid w:val="003E034A"/>
    <w:rsid w:val="003E248A"/>
    <w:rsid w:val="003E2CC0"/>
    <w:rsid w:val="003E34AE"/>
    <w:rsid w:val="003E3705"/>
    <w:rsid w:val="003E3D1E"/>
    <w:rsid w:val="003E46EF"/>
    <w:rsid w:val="003E4A78"/>
    <w:rsid w:val="003E5669"/>
    <w:rsid w:val="003E56EF"/>
    <w:rsid w:val="003E5A8B"/>
    <w:rsid w:val="003E6D43"/>
    <w:rsid w:val="003E721C"/>
    <w:rsid w:val="003E7738"/>
    <w:rsid w:val="003E78DC"/>
    <w:rsid w:val="003F0082"/>
    <w:rsid w:val="003F1188"/>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4E"/>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64E"/>
    <w:rsid w:val="00446F4F"/>
    <w:rsid w:val="00447364"/>
    <w:rsid w:val="00447731"/>
    <w:rsid w:val="00450A50"/>
    <w:rsid w:val="00450B02"/>
    <w:rsid w:val="00450BF0"/>
    <w:rsid w:val="0045236A"/>
    <w:rsid w:val="0045313E"/>
    <w:rsid w:val="00453378"/>
    <w:rsid w:val="00453903"/>
    <w:rsid w:val="00454969"/>
    <w:rsid w:val="00454B57"/>
    <w:rsid w:val="004568BB"/>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077"/>
    <w:rsid w:val="00470B0D"/>
    <w:rsid w:val="004712BE"/>
    <w:rsid w:val="00471E7B"/>
    <w:rsid w:val="00471EB9"/>
    <w:rsid w:val="00474C66"/>
    <w:rsid w:val="00474D38"/>
    <w:rsid w:val="004760E8"/>
    <w:rsid w:val="00476540"/>
    <w:rsid w:val="00476C7F"/>
    <w:rsid w:val="00476C96"/>
    <w:rsid w:val="004773D6"/>
    <w:rsid w:val="00477928"/>
    <w:rsid w:val="0048025E"/>
    <w:rsid w:val="004805F3"/>
    <w:rsid w:val="00480A27"/>
    <w:rsid w:val="00480B9D"/>
    <w:rsid w:val="004811ED"/>
    <w:rsid w:val="0048191B"/>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2ACF"/>
    <w:rsid w:val="004931FE"/>
    <w:rsid w:val="00493293"/>
    <w:rsid w:val="0049451A"/>
    <w:rsid w:val="00494912"/>
    <w:rsid w:val="00495865"/>
    <w:rsid w:val="00497259"/>
    <w:rsid w:val="00497505"/>
    <w:rsid w:val="004A08DB"/>
    <w:rsid w:val="004A0D22"/>
    <w:rsid w:val="004A1CB3"/>
    <w:rsid w:val="004A1FBD"/>
    <w:rsid w:val="004A2CBE"/>
    <w:rsid w:val="004A3192"/>
    <w:rsid w:val="004A39FD"/>
    <w:rsid w:val="004A3A22"/>
    <w:rsid w:val="004A41BC"/>
    <w:rsid w:val="004A52DE"/>
    <w:rsid w:val="004A5F61"/>
    <w:rsid w:val="004A650B"/>
    <w:rsid w:val="004A6955"/>
    <w:rsid w:val="004A7C4D"/>
    <w:rsid w:val="004B0196"/>
    <w:rsid w:val="004B04CD"/>
    <w:rsid w:val="004B065A"/>
    <w:rsid w:val="004B071A"/>
    <w:rsid w:val="004B0D4F"/>
    <w:rsid w:val="004B1932"/>
    <w:rsid w:val="004B2589"/>
    <w:rsid w:val="004B2D97"/>
    <w:rsid w:val="004B2FA9"/>
    <w:rsid w:val="004B3040"/>
    <w:rsid w:val="004B3210"/>
    <w:rsid w:val="004B3EDF"/>
    <w:rsid w:val="004B418C"/>
    <w:rsid w:val="004B503C"/>
    <w:rsid w:val="004B62B0"/>
    <w:rsid w:val="004B63E6"/>
    <w:rsid w:val="004B6938"/>
    <w:rsid w:val="004C0E54"/>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644D"/>
    <w:rsid w:val="004D6CD2"/>
    <w:rsid w:val="004D6ECC"/>
    <w:rsid w:val="004D72D7"/>
    <w:rsid w:val="004D79D7"/>
    <w:rsid w:val="004D7DA4"/>
    <w:rsid w:val="004E0386"/>
    <w:rsid w:val="004E0A00"/>
    <w:rsid w:val="004E1A0B"/>
    <w:rsid w:val="004E1B73"/>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6043"/>
    <w:rsid w:val="004F61F6"/>
    <w:rsid w:val="004F63E6"/>
    <w:rsid w:val="004F65DF"/>
    <w:rsid w:val="004F6774"/>
    <w:rsid w:val="005002D7"/>
    <w:rsid w:val="00500EEE"/>
    <w:rsid w:val="0050102C"/>
    <w:rsid w:val="005016B8"/>
    <w:rsid w:val="005016C1"/>
    <w:rsid w:val="00501A12"/>
    <w:rsid w:val="0050206D"/>
    <w:rsid w:val="0050275B"/>
    <w:rsid w:val="00502FD2"/>
    <w:rsid w:val="00505E65"/>
    <w:rsid w:val="005062E4"/>
    <w:rsid w:val="0050655C"/>
    <w:rsid w:val="00506C74"/>
    <w:rsid w:val="00507AE5"/>
    <w:rsid w:val="00510E28"/>
    <w:rsid w:val="0051204D"/>
    <w:rsid w:val="00512F6D"/>
    <w:rsid w:val="00514CBE"/>
    <w:rsid w:val="00515215"/>
    <w:rsid w:val="00515302"/>
    <w:rsid w:val="0051583F"/>
    <w:rsid w:val="00515F4A"/>
    <w:rsid w:val="005169A4"/>
    <w:rsid w:val="00517595"/>
    <w:rsid w:val="00517A25"/>
    <w:rsid w:val="00517BF5"/>
    <w:rsid w:val="00517CFB"/>
    <w:rsid w:val="005204E1"/>
    <w:rsid w:val="0052122D"/>
    <w:rsid w:val="00521283"/>
    <w:rsid w:val="005217DB"/>
    <w:rsid w:val="00522382"/>
    <w:rsid w:val="00522657"/>
    <w:rsid w:val="00522A3E"/>
    <w:rsid w:val="00524B1D"/>
    <w:rsid w:val="005251B5"/>
    <w:rsid w:val="00525A77"/>
    <w:rsid w:val="00525E89"/>
    <w:rsid w:val="00526ED9"/>
    <w:rsid w:val="0052732F"/>
    <w:rsid w:val="005278CF"/>
    <w:rsid w:val="00530468"/>
    <w:rsid w:val="005312D6"/>
    <w:rsid w:val="00531556"/>
    <w:rsid w:val="00534171"/>
    <w:rsid w:val="00534762"/>
    <w:rsid w:val="005347BC"/>
    <w:rsid w:val="00536249"/>
    <w:rsid w:val="005363DB"/>
    <w:rsid w:val="00537386"/>
    <w:rsid w:val="0053751E"/>
    <w:rsid w:val="005378AE"/>
    <w:rsid w:val="00537B3E"/>
    <w:rsid w:val="005401C1"/>
    <w:rsid w:val="00540604"/>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34A5"/>
    <w:rsid w:val="00554114"/>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4F9D"/>
    <w:rsid w:val="00565072"/>
    <w:rsid w:val="005677AC"/>
    <w:rsid w:val="00567CF9"/>
    <w:rsid w:val="00570FF6"/>
    <w:rsid w:val="005723F7"/>
    <w:rsid w:val="005726FE"/>
    <w:rsid w:val="00573F4D"/>
    <w:rsid w:val="005743A3"/>
    <w:rsid w:val="00574536"/>
    <w:rsid w:val="00574752"/>
    <w:rsid w:val="005749C3"/>
    <w:rsid w:val="00576093"/>
    <w:rsid w:val="0057659E"/>
    <w:rsid w:val="00577C28"/>
    <w:rsid w:val="00580082"/>
    <w:rsid w:val="005802DB"/>
    <w:rsid w:val="0058095A"/>
    <w:rsid w:val="00580A41"/>
    <w:rsid w:val="005812BD"/>
    <w:rsid w:val="005821D4"/>
    <w:rsid w:val="00582207"/>
    <w:rsid w:val="005835A2"/>
    <w:rsid w:val="00583697"/>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332"/>
    <w:rsid w:val="00591438"/>
    <w:rsid w:val="00591F00"/>
    <w:rsid w:val="00592157"/>
    <w:rsid w:val="005938CE"/>
    <w:rsid w:val="00593B94"/>
    <w:rsid w:val="005951E6"/>
    <w:rsid w:val="0059537D"/>
    <w:rsid w:val="00595474"/>
    <w:rsid w:val="00595508"/>
    <w:rsid w:val="00595553"/>
    <w:rsid w:val="005957C6"/>
    <w:rsid w:val="00595914"/>
    <w:rsid w:val="00595DE5"/>
    <w:rsid w:val="005963B3"/>
    <w:rsid w:val="00596F4B"/>
    <w:rsid w:val="00597BCE"/>
    <w:rsid w:val="00597C02"/>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2923"/>
    <w:rsid w:val="005B3E1B"/>
    <w:rsid w:val="005B46F6"/>
    <w:rsid w:val="005B5868"/>
    <w:rsid w:val="005B5E2D"/>
    <w:rsid w:val="005B6ECC"/>
    <w:rsid w:val="005B7113"/>
    <w:rsid w:val="005B7947"/>
    <w:rsid w:val="005B7EA2"/>
    <w:rsid w:val="005C0A7B"/>
    <w:rsid w:val="005C11AA"/>
    <w:rsid w:val="005C1733"/>
    <w:rsid w:val="005C3E9B"/>
    <w:rsid w:val="005C45D0"/>
    <w:rsid w:val="005C4C46"/>
    <w:rsid w:val="005C73DA"/>
    <w:rsid w:val="005C76CF"/>
    <w:rsid w:val="005C7727"/>
    <w:rsid w:val="005D06C4"/>
    <w:rsid w:val="005D150E"/>
    <w:rsid w:val="005D1805"/>
    <w:rsid w:val="005D186E"/>
    <w:rsid w:val="005D19BB"/>
    <w:rsid w:val="005D1E7A"/>
    <w:rsid w:val="005D2D2D"/>
    <w:rsid w:val="005D350B"/>
    <w:rsid w:val="005D3FD7"/>
    <w:rsid w:val="005D696A"/>
    <w:rsid w:val="005D6E2C"/>
    <w:rsid w:val="005D7653"/>
    <w:rsid w:val="005D7DB5"/>
    <w:rsid w:val="005E00CD"/>
    <w:rsid w:val="005E0A2C"/>
    <w:rsid w:val="005E11B1"/>
    <w:rsid w:val="005E17E9"/>
    <w:rsid w:val="005E31CA"/>
    <w:rsid w:val="005E3AF5"/>
    <w:rsid w:val="005E3D35"/>
    <w:rsid w:val="005E4F79"/>
    <w:rsid w:val="005E5279"/>
    <w:rsid w:val="005E6CE2"/>
    <w:rsid w:val="005E7640"/>
    <w:rsid w:val="005F0150"/>
    <w:rsid w:val="005F1087"/>
    <w:rsid w:val="005F132C"/>
    <w:rsid w:val="005F2A76"/>
    <w:rsid w:val="005F2BA7"/>
    <w:rsid w:val="005F3403"/>
    <w:rsid w:val="005F38B6"/>
    <w:rsid w:val="005F4FAF"/>
    <w:rsid w:val="005F6510"/>
    <w:rsid w:val="005F67E7"/>
    <w:rsid w:val="005F68C8"/>
    <w:rsid w:val="005F6C6D"/>
    <w:rsid w:val="005F7009"/>
    <w:rsid w:val="005F7655"/>
    <w:rsid w:val="006001A0"/>
    <w:rsid w:val="00600899"/>
    <w:rsid w:val="00600CE4"/>
    <w:rsid w:val="006024BA"/>
    <w:rsid w:val="00604FA8"/>
    <w:rsid w:val="00605702"/>
    <w:rsid w:val="0060578A"/>
    <w:rsid w:val="00605D77"/>
    <w:rsid w:val="006067B2"/>
    <w:rsid w:val="00606DAA"/>
    <w:rsid w:val="0060766A"/>
    <w:rsid w:val="00607834"/>
    <w:rsid w:val="00607AB9"/>
    <w:rsid w:val="00610522"/>
    <w:rsid w:val="00610C6B"/>
    <w:rsid w:val="0061100A"/>
    <w:rsid w:val="00611297"/>
    <w:rsid w:val="00611469"/>
    <w:rsid w:val="00611C4F"/>
    <w:rsid w:val="006126AD"/>
    <w:rsid w:val="00614178"/>
    <w:rsid w:val="006147F6"/>
    <w:rsid w:val="0061570D"/>
    <w:rsid w:val="00617321"/>
    <w:rsid w:val="006176E5"/>
    <w:rsid w:val="00617A17"/>
    <w:rsid w:val="00620063"/>
    <w:rsid w:val="0062019C"/>
    <w:rsid w:val="006205DD"/>
    <w:rsid w:val="00620D26"/>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3F3B"/>
    <w:rsid w:val="0063403E"/>
    <w:rsid w:val="00635323"/>
    <w:rsid w:val="00636183"/>
    <w:rsid w:val="00636442"/>
    <w:rsid w:val="00636ECC"/>
    <w:rsid w:val="006378F7"/>
    <w:rsid w:val="00637D6C"/>
    <w:rsid w:val="00637E1D"/>
    <w:rsid w:val="00641F7B"/>
    <w:rsid w:val="0064224D"/>
    <w:rsid w:val="00642F9C"/>
    <w:rsid w:val="00644988"/>
    <w:rsid w:val="00645B85"/>
    <w:rsid w:val="00646752"/>
    <w:rsid w:val="006511FB"/>
    <w:rsid w:val="0065122B"/>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CC5"/>
    <w:rsid w:val="00663BC4"/>
    <w:rsid w:val="0066483F"/>
    <w:rsid w:val="006648B1"/>
    <w:rsid w:val="00665967"/>
    <w:rsid w:val="0066725A"/>
    <w:rsid w:val="0066743B"/>
    <w:rsid w:val="00667824"/>
    <w:rsid w:val="0067078D"/>
    <w:rsid w:val="0067213B"/>
    <w:rsid w:val="0067234E"/>
    <w:rsid w:val="006727E1"/>
    <w:rsid w:val="00674157"/>
    <w:rsid w:val="00675616"/>
    <w:rsid w:val="00677014"/>
    <w:rsid w:val="00677428"/>
    <w:rsid w:val="006775D1"/>
    <w:rsid w:val="006778B9"/>
    <w:rsid w:val="00677981"/>
    <w:rsid w:val="00677B39"/>
    <w:rsid w:val="00680264"/>
    <w:rsid w:val="006805F9"/>
    <w:rsid w:val="006809D1"/>
    <w:rsid w:val="006819F2"/>
    <w:rsid w:val="006821BD"/>
    <w:rsid w:val="006822F1"/>
    <w:rsid w:val="00682468"/>
    <w:rsid w:val="00682A19"/>
    <w:rsid w:val="00683433"/>
    <w:rsid w:val="0068511F"/>
    <w:rsid w:val="00685727"/>
    <w:rsid w:val="00686B08"/>
    <w:rsid w:val="00686BC0"/>
    <w:rsid w:val="00686D84"/>
    <w:rsid w:val="006872F9"/>
    <w:rsid w:val="00690CE4"/>
    <w:rsid w:val="006910CF"/>
    <w:rsid w:val="00691577"/>
    <w:rsid w:val="00691BE6"/>
    <w:rsid w:val="00692061"/>
    <w:rsid w:val="00692451"/>
    <w:rsid w:val="0069301A"/>
    <w:rsid w:val="00693548"/>
    <w:rsid w:val="00693F4E"/>
    <w:rsid w:val="00694006"/>
    <w:rsid w:val="00694790"/>
    <w:rsid w:val="00694C05"/>
    <w:rsid w:val="00694F16"/>
    <w:rsid w:val="00695019"/>
    <w:rsid w:val="00696C37"/>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B9C"/>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C3A"/>
    <w:rsid w:val="006C1D01"/>
    <w:rsid w:val="006C28E5"/>
    <w:rsid w:val="006C3300"/>
    <w:rsid w:val="006C33A3"/>
    <w:rsid w:val="006C3937"/>
    <w:rsid w:val="006C39FD"/>
    <w:rsid w:val="006C4AF5"/>
    <w:rsid w:val="006C53A5"/>
    <w:rsid w:val="006C5B6B"/>
    <w:rsid w:val="006C7465"/>
    <w:rsid w:val="006C7828"/>
    <w:rsid w:val="006D0690"/>
    <w:rsid w:val="006D0CAD"/>
    <w:rsid w:val="006D1091"/>
    <w:rsid w:val="006D16CE"/>
    <w:rsid w:val="006D1B8C"/>
    <w:rsid w:val="006D1D51"/>
    <w:rsid w:val="006D1ED8"/>
    <w:rsid w:val="006D280C"/>
    <w:rsid w:val="006D2A65"/>
    <w:rsid w:val="006D34DA"/>
    <w:rsid w:val="006D3A8B"/>
    <w:rsid w:val="006D4A23"/>
    <w:rsid w:val="006D5266"/>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D06"/>
    <w:rsid w:val="006E42D3"/>
    <w:rsid w:val="006E6084"/>
    <w:rsid w:val="006E748B"/>
    <w:rsid w:val="006E7B26"/>
    <w:rsid w:val="006F0A11"/>
    <w:rsid w:val="006F0B83"/>
    <w:rsid w:val="006F0F90"/>
    <w:rsid w:val="006F103C"/>
    <w:rsid w:val="006F1323"/>
    <w:rsid w:val="006F19BC"/>
    <w:rsid w:val="006F2A58"/>
    <w:rsid w:val="006F32DA"/>
    <w:rsid w:val="006F390F"/>
    <w:rsid w:val="006F4F08"/>
    <w:rsid w:val="006F4F33"/>
    <w:rsid w:val="006F645F"/>
    <w:rsid w:val="006F684B"/>
    <w:rsid w:val="007002B9"/>
    <w:rsid w:val="00700651"/>
    <w:rsid w:val="00700710"/>
    <w:rsid w:val="007018F8"/>
    <w:rsid w:val="0070322B"/>
    <w:rsid w:val="007040FD"/>
    <w:rsid w:val="0070421E"/>
    <w:rsid w:val="007042D1"/>
    <w:rsid w:val="007045DA"/>
    <w:rsid w:val="00704818"/>
    <w:rsid w:val="00706176"/>
    <w:rsid w:val="007071D3"/>
    <w:rsid w:val="007078E7"/>
    <w:rsid w:val="00707C38"/>
    <w:rsid w:val="00707C7C"/>
    <w:rsid w:val="007100A8"/>
    <w:rsid w:val="007103DC"/>
    <w:rsid w:val="00710BAB"/>
    <w:rsid w:val="00710D40"/>
    <w:rsid w:val="00710F81"/>
    <w:rsid w:val="007127C0"/>
    <w:rsid w:val="007145F4"/>
    <w:rsid w:val="00714741"/>
    <w:rsid w:val="00714FD9"/>
    <w:rsid w:val="00715FC7"/>
    <w:rsid w:val="007177C5"/>
    <w:rsid w:val="00720019"/>
    <w:rsid w:val="007201EA"/>
    <w:rsid w:val="0072031B"/>
    <w:rsid w:val="007208FC"/>
    <w:rsid w:val="00721720"/>
    <w:rsid w:val="00721BC8"/>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846"/>
    <w:rsid w:val="00761B05"/>
    <w:rsid w:val="00762704"/>
    <w:rsid w:val="007634E7"/>
    <w:rsid w:val="00763609"/>
    <w:rsid w:val="00764919"/>
    <w:rsid w:val="0076553A"/>
    <w:rsid w:val="00765D9E"/>
    <w:rsid w:val="007664F5"/>
    <w:rsid w:val="0076752D"/>
    <w:rsid w:val="0077079B"/>
    <w:rsid w:val="00771650"/>
    <w:rsid w:val="007719FB"/>
    <w:rsid w:val="00772144"/>
    <w:rsid w:val="00772497"/>
    <w:rsid w:val="00773565"/>
    <w:rsid w:val="00773DB9"/>
    <w:rsid w:val="00774378"/>
    <w:rsid w:val="00774FC2"/>
    <w:rsid w:val="00775029"/>
    <w:rsid w:val="007751FB"/>
    <w:rsid w:val="0077560C"/>
    <w:rsid w:val="00776BF8"/>
    <w:rsid w:val="00780610"/>
    <w:rsid w:val="0078199E"/>
    <w:rsid w:val="00782684"/>
    <w:rsid w:val="00782F43"/>
    <w:rsid w:val="007835B3"/>
    <w:rsid w:val="00784671"/>
    <w:rsid w:val="00785673"/>
    <w:rsid w:val="00785EF1"/>
    <w:rsid w:val="00786392"/>
    <w:rsid w:val="007864FB"/>
    <w:rsid w:val="00786C89"/>
    <w:rsid w:val="007909D8"/>
    <w:rsid w:val="00790BF3"/>
    <w:rsid w:val="00791230"/>
    <w:rsid w:val="00792B3D"/>
    <w:rsid w:val="007932C7"/>
    <w:rsid w:val="00793FF3"/>
    <w:rsid w:val="00794259"/>
    <w:rsid w:val="007956A0"/>
    <w:rsid w:val="00795A5F"/>
    <w:rsid w:val="00795BC3"/>
    <w:rsid w:val="0079746B"/>
    <w:rsid w:val="007977A7"/>
    <w:rsid w:val="007A1248"/>
    <w:rsid w:val="007A1724"/>
    <w:rsid w:val="007A173A"/>
    <w:rsid w:val="007A1854"/>
    <w:rsid w:val="007A1B82"/>
    <w:rsid w:val="007A1F9A"/>
    <w:rsid w:val="007A2457"/>
    <w:rsid w:val="007A2845"/>
    <w:rsid w:val="007A366B"/>
    <w:rsid w:val="007A46F4"/>
    <w:rsid w:val="007A6680"/>
    <w:rsid w:val="007A6AB8"/>
    <w:rsid w:val="007A70FA"/>
    <w:rsid w:val="007B061E"/>
    <w:rsid w:val="007B0E6E"/>
    <w:rsid w:val="007B0FA4"/>
    <w:rsid w:val="007B14DD"/>
    <w:rsid w:val="007B1AFA"/>
    <w:rsid w:val="007B21C0"/>
    <w:rsid w:val="007B237B"/>
    <w:rsid w:val="007B256D"/>
    <w:rsid w:val="007B274D"/>
    <w:rsid w:val="007B2790"/>
    <w:rsid w:val="007B27A5"/>
    <w:rsid w:val="007B2843"/>
    <w:rsid w:val="007B3184"/>
    <w:rsid w:val="007B36DB"/>
    <w:rsid w:val="007B3EE7"/>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446E"/>
    <w:rsid w:val="007D48E0"/>
    <w:rsid w:val="007D5D8F"/>
    <w:rsid w:val="007D601D"/>
    <w:rsid w:val="007D6115"/>
    <w:rsid w:val="007D6367"/>
    <w:rsid w:val="007D6D71"/>
    <w:rsid w:val="007D7B28"/>
    <w:rsid w:val="007E0C5C"/>
    <w:rsid w:val="007E1000"/>
    <w:rsid w:val="007E1239"/>
    <w:rsid w:val="007E2A37"/>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6F39"/>
    <w:rsid w:val="007F70A7"/>
    <w:rsid w:val="007F791F"/>
    <w:rsid w:val="007F7E10"/>
    <w:rsid w:val="00800A75"/>
    <w:rsid w:val="00802F2E"/>
    <w:rsid w:val="0080478C"/>
    <w:rsid w:val="008048F1"/>
    <w:rsid w:val="00805694"/>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F63"/>
    <w:rsid w:val="008160C1"/>
    <w:rsid w:val="00816DC3"/>
    <w:rsid w:val="00817857"/>
    <w:rsid w:val="0082035C"/>
    <w:rsid w:val="00821104"/>
    <w:rsid w:val="00822365"/>
    <w:rsid w:val="008226A7"/>
    <w:rsid w:val="008228B5"/>
    <w:rsid w:val="00823023"/>
    <w:rsid w:val="008232AC"/>
    <w:rsid w:val="00823D2C"/>
    <w:rsid w:val="008245F1"/>
    <w:rsid w:val="00825BC9"/>
    <w:rsid w:val="00826957"/>
    <w:rsid w:val="00827FD7"/>
    <w:rsid w:val="0083052C"/>
    <w:rsid w:val="00830F3E"/>
    <w:rsid w:val="00831CA8"/>
    <w:rsid w:val="0083207A"/>
    <w:rsid w:val="0083399F"/>
    <w:rsid w:val="0083493C"/>
    <w:rsid w:val="00834D8F"/>
    <w:rsid w:val="00835613"/>
    <w:rsid w:val="00835A3B"/>
    <w:rsid w:val="008367F1"/>
    <w:rsid w:val="0083721B"/>
    <w:rsid w:val="00837D81"/>
    <w:rsid w:val="00843782"/>
    <w:rsid w:val="008437D8"/>
    <w:rsid w:val="00843CC6"/>
    <w:rsid w:val="00843E9F"/>
    <w:rsid w:val="008458CA"/>
    <w:rsid w:val="00845D95"/>
    <w:rsid w:val="00845EB0"/>
    <w:rsid w:val="00845F01"/>
    <w:rsid w:val="0085040A"/>
    <w:rsid w:val="00851592"/>
    <w:rsid w:val="0085255D"/>
    <w:rsid w:val="00852CEE"/>
    <w:rsid w:val="00852F88"/>
    <w:rsid w:val="0085329E"/>
    <w:rsid w:val="00853FE4"/>
    <w:rsid w:val="00855246"/>
    <w:rsid w:val="00855959"/>
    <w:rsid w:val="00856B5A"/>
    <w:rsid w:val="00857458"/>
    <w:rsid w:val="00857670"/>
    <w:rsid w:val="0085788C"/>
    <w:rsid w:val="00861958"/>
    <w:rsid w:val="0086220D"/>
    <w:rsid w:val="00862BCC"/>
    <w:rsid w:val="00864A10"/>
    <w:rsid w:val="008660DD"/>
    <w:rsid w:val="00866824"/>
    <w:rsid w:val="008669C8"/>
    <w:rsid w:val="008670A5"/>
    <w:rsid w:val="0087032E"/>
    <w:rsid w:val="00871549"/>
    <w:rsid w:val="00872977"/>
    <w:rsid w:val="00873287"/>
    <w:rsid w:val="0087374E"/>
    <w:rsid w:val="0087497D"/>
    <w:rsid w:val="00874CE9"/>
    <w:rsid w:val="008752C7"/>
    <w:rsid w:val="00877CB6"/>
    <w:rsid w:val="00881428"/>
    <w:rsid w:val="008829BB"/>
    <w:rsid w:val="00882A5A"/>
    <w:rsid w:val="008839C1"/>
    <w:rsid w:val="00883D07"/>
    <w:rsid w:val="00884009"/>
    <w:rsid w:val="008847C4"/>
    <w:rsid w:val="00884D80"/>
    <w:rsid w:val="0088505C"/>
    <w:rsid w:val="008858A7"/>
    <w:rsid w:val="0088622B"/>
    <w:rsid w:val="00892364"/>
    <w:rsid w:val="00893054"/>
    <w:rsid w:val="00893AE9"/>
    <w:rsid w:val="00894A36"/>
    <w:rsid w:val="0089524B"/>
    <w:rsid w:val="00896DF4"/>
    <w:rsid w:val="00897382"/>
    <w:rsid w:val="008A12A4"/>
    <w:rsid w:val="008A1B64"/>
    <w:rsid w:val="008A211F"/>
    <w:rsid w:val="008A28A1"/>
    <w:rsid w:val="008A39ED"/>
    <w:rsid w:val="008A39F5"/>
    <w:rsid w:val="008A4AB6"/>
    <w:rsid w:val="008A50EC"/>
    <w:rsid w:val="008A5494"/>
    <w:rsid w:val="008A67DC"/>
    <w:rsid w:val="008A7E09"/>
    <w:rsid w:val="008B0508"/>
    <w:rsid w:val="008B053D"/>
    <w:rsid w:val="008B12D2"/>
    <w:rsid w:val="008B1AEC"/>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5B"/>
    <w:rsid w:val="008C4BFD"/>
    <w:rsid w:val="008C4E63"/>
    <w:rsid w:val="008C4FDD"/>
    <w:rsid w:val="008C5783"/>
    <w:rsid w:val="008C7119"/>
    <w:rsid w:val="008C7173"/>
    <w:rsid w:val="008D045A"/>
    <w:rsid w:val="008D31FC"/>
    <w:rsid w:val="008D464B"/>
    <w:rsid w:val="008D581D"/>
    <w:rsid w:val="008D7070"/>
    <w:rsid w:val="008D70F0"/>
    <w:rsid w:val="008E04A0"/>
    <w:rsid w:val="008E069A"/>
    <w:rsid w:val="008E08EC"/>
    <w:rsid w:val="008E099F"/>
    <w:rsid w:val="008E136D"/>
    <w:rsid w:val="008E2389"/>
    <w:rsid w:val="008E2C94"/>
    <w:rsid w:val="008E329F"/>
    <w:rsid w:val="008E393F"/>
    <w:rsid w:val="008E39A2"/>
    <w:rsid w:val="008E416C"/>
    <w:rsid w:val="008E5050"/>
    <w:rsid w:val="008E604B"/>
    <w:rsid w:val="008E6451"/>
    <w:rsid w:val="008E7CD5"/>
    <w:rsid w:val="008F0337"/>
    <w:rsid w:val="008F09AD"/>
    <w:rsid w:val="008F1E74"/>
    <w:rsid w:val="008F2275"/>
    <w:rsid w:val="008F3444"/>
    <w:rsid w:val="008F401B"/>
    <w:rsid w:val="008F59ED"/>
    <w:rsid w:val="008F5BF2"/>
    <w:rsid w:val="008F5DCA"/>
    <w:rsid w:val="008F63EF"/>
    <w:rsid w:val="008F698D"/>
    <w:rsid w:val="008F70B1"/>
    <w:rsid w:val="008F7282"/>
    <w:rsid w:val="009016A7"/>
    <w:rsid w:val="00901BE7"/>
    <w:rsid w:val="009023A8"/>
    <w:rsid w:val="009024AD"/>
    <w:rsid w:val="00902CF7"/>
    <w:rsid w:val="0090311B"/>
    <w:rsid w:val="009033FF"/>
    <w:rsid w:val="00903465"/>
    <w:rsid w:val="0090672C"/>
    <w:rsid w:val="00907421"/>
    <w:rsid w:val="00910015"/>
    <w:rsid w:val="009104D4"/>
    <w:rsid w:val="00911066"/>
    <w:rsid w:val="0091171F"/>
    <w:rsid w:val="00913BCF"/>
    <w:rsid w:val="00914294"/>
    <w:rsid w:val="00914605"/>
    <w:rsid w:val="00914EC4"/>
    <w:rsid w:val="0091514D"/>
    <w:rsid w:val="00916C78"/>
    <w:rsid w:val="009176EB"/>
    <w:rsid w:val="00917930"/>
    <w:rsid w:val="00920408"/>
    <w:rsid w:val="00921526"/>
    <w:rsid w:val="00921B82"/>
    <w:rsid w:val="0092205A"/>
    <w:rsid w:val="0092256C"/>
    <w:rsid w:val="00922E65"/>
    <w:rsid w:val="00922F76"/>
    <w:rsid w:val="0092348B"/>
    <w:rsid w:val="0092350F"/>
    <w:rsid w:val="00923787"/>
    <w:rsid w:val="0092421A"/>
    <w:rsid w:val="00924F24"/>
    <w:rsid w:val="00925518"/>
    <w:rsid w:val="00925798"/>
    <w:rsid w:val="0093009D"/>
    <w:rsid w:val="009322AE"/>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C7E"/>
    <w:rsid w:val="00950E79"/>
    <w:rsid w:val="00950EA9"/>
    <w:rsid w:val="0095156A"/>
    <w:rsid w:val="009516A3"/>
    <w:rsid w:val="00952DE5"/>
    <w:rsid w:val="00953B46"/>
    <w:rsid w:val="009541C2"/>
    <w:rsid w:val="0095460C"/>
    <w:rsid w:val="00954683"/>
    <w:rsid w:val="00955683"/>
    <w:rsid w:val="00957459"/>
    <w:rsid w:val="00957AFA"/>
    <w:rsid w:val="00957B18"/>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31C7"/>
    <w:rsid w:val="00974FA2"/>
    <w:rsid w:val="00975D3F"/>
    <w:rsid w:val="0097696D"/>
    <w:rsid w:val="009774C5"/>
    <w:rsid w:val="00977D62"/>
    <w:rsid w:val="00980189"/>
    <w:rsid w:val="00982620"/>
    <w:rsid w:val="009835FD"/>
    <w:rsid w:val="009841C3"/>
    <w:rsid w:val="00984261"/>
    <w:rsid w:val="0098436F"/>
    <w:rsid w:val="00984CF2"/>
    <w:rsid w:val="009860DB"/>
    <w:rsid w:val="00986638"/>
    <w:rsid w:val="00987808"/>
    <w:rsid w:val="00991629"/>
    <w:rsid w:val="009952FE"/>
    <w:rsid w:val="009956A5"/>
    <w:rsid w:val="00995CB5"/>
    <w:rsid w:val="00996F06"/>
    <w:rsid w:val="00997CC8"/>
    <w:rsid w:val="009A03F5"/>
    <w:rsid w:val="009A0796"/>
    <w:rsid w:val="009A1B07"/>
    <w:rsid w:val="009A3179"/>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589E"/>
    <w:rsid w:val="009B66C6"/>
    <w:rsid w:val="009B6BDD"/>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3307"/>
    <w:rsid w:val="009E3490"/>
    <w:rsid w:val="009E53E0"/>
    <w:rsid w:val="009E5644"/>
    <w:rsid w:val="009E63CA"/>
    <w:rsid w:val="009E68B4"/>
    <w:rsid w:val="009E71CA"/>
    <w:rsid w:val="009E7325"/>
    <w:rsid w:val="009F05F1"/>
    <w:rsid w:val="009F125D"/>
    <w:rsid w:val="009F17E7"/>
    <w:rsid w:val="009F19B0"/>
    <w:rsid w:val="009F1C8C"/>
    <w:rsid w:val="009F2818"/>
    <w:rsid w:val="009F2B06"/>
    <w:rsid w:val="009F2B1B"/>
    <w:rsid w:val="009F42FC"/>
    <w:rsid w:val="009F4F8D"/>
    <w:rsid w:val="009F571F"/>
    <w:rsid w:val="009F605A"/>
    <w:rsid w:val="009F612A"/>
    <w:rsid w:val="009F7591"/>
    <w:rsid w:val="009F76A7"/>
    <w:rsid w:val="009F7BF2"/>
    <w:rsid w:val="009F7D8D"/>
    <w:rsid w:val="00A001B9"/>
    <w:rsid w:val="00A004AF"/>
    <w:rsid w:val="00A00B56"/>
    <w:rsid w:val="00A00E52"/>
    <w:rsid w:val="00A01463"/>
    <w:rsid w:val="00A018B3"/>
    <w:rsid w:val="00A02478"/>
    <w:rsid w:val="00A037D5"/>
    <w:rsid w:val="00A03998"/>
    <w:rsid w:val="00A04050"/>
    <w:rsid w:val="00A05033"/>
    <w:rsid w:val="00A051CA"/>
    <w:rsid w:val="00A05747"/>
    <w:rsid w:val="00A05CDB"/>
    <w:rsid w:val="00A063BC"/>
    <w:rsid w:val="00A06732"/>
    <w:rsid w:val="00A06C55"/>
    <w:rsid w:val="00A07532"/>
    <w:rsid w:val="00A07E0B"/>
    <w:rsid w:val="00A10144"/>
    <w:rsid w:val="00A10AC8"/>
    <w:rsid w:val="00A10C99"/>
    <w:rsid w:val="00A10CA7"/>
    <w:rsid w:val="00A1195F"/>
    <w:rsid w:val="00A11BB3"/>
    <w:rsid w:val="00A12341"/>
    <w:rsid w:val="00A124F3"/>
    <w:rsid w:val="00A12E74"/>
    <w:rsid w:val="00A137FF"/>
    <w:rsid w:val="00A152AE"/>
    <w:rsid w:val="00A15CCC"/>
    <w:rsid w:val="00A174A8"/>
    <w:rsid w:val="00A20254"/>
    <w:rsid w:val="00A2036B"/>
    <w:rsid w:val="00A20412"/>
    <w:rsid w:val="00A21210"/>
    <w:rsid w:val="00A2156D"/>
    <w:rsid w:val="00A21B21"/>
    <w:rsid w:val="00A21D00"/>
    <w:rsid w:val="00A22733"/>
    <w:rsid w:val="00A23CED"/>
    <w:rsid w:val="00A23D5F"/>
    <w:rsid w:val="00A2516D"/>
    <w:rsid w:val="00A257A7"/>
    <w:rsid w:val="00A26BCC"/>
    <w:rsid w:val="00A275A1"/>
    <w:rsid w:val="00A27634"/>
    <w:rsid w:val="00A27BAF"/>
    <w:rsid w:val="00A27BDD"/>
    <w:rsid w:val="00A27E9F"/>
    <w:rsid w:val="00A27FCC"/>
    <w:rsid w:val="00A306CA"/>
    <w:rsid w:val="00A329BC"/>
    <w:rsid w:val="00A32C88"/>
    <w:rsid w:val="00A33058"/>
    <w:rsid w:val="00A34ED8"/>
    <w:rsid w:val="00A35CE5"/>
    <w:rsid w:val="00A36C5C"/>
    <w:rsid w:val="00A37D86"/>
    <w:rsid w:val="00A410DD"/>
    <w:rsid w:val="00A41711"/>
    <w:rsid w:val="00A420E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3063"/>
    <w:rsid w:val="00A643EA"/>
    <w:rsid w:val="00A65953"/>
    <w:rsid w:val="00A65F5C"/>
    <w:rsid w:val="00A67E38"/>
    <w:rsid w:val="00A705E9"/>
    <w:rsid w:val="00A708BA"/>
    <w:rsid w:val="00A71C54"/>
    <w:rsid w:val="00A7227D"/>
    <w:rsid w:val="00A72711"/>
    <w:rsid w:val="00A737C9"/>
    <w:rsid w:val="00A73B39"/>
    <w:rsid w:val="00A73B40"/>
    <w:rsid w:val="00A7413D"/>
    <w:rsid w:val="00A742AF"/>
    <w:rsid w:val="00A74873"/>
    <w:rsid w:val="00A74AC1"/>
    <w:rsid w:val="00A754FF"/>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169"/>
    <w:rsid w:val="00AA327E"/>
    <w:rsid w:val="00AA32D1"/>
    <w:rsid w:val="00AA3640"/>
    <w:rsid w:val="00AA3D45"/>
    <w:rsid w:val="00AA4040"/>
    <w:rsid w:val="00AA417D"/>
    <w:rsid w:val="00AA5D4F"/>
    <w:rsid w:val="00AA5DE8"/>
    <w:rsid w:val="00AA5EBA"/>
    <w:rsid w:val="00AA6273"/>
    <w:rsid w:val="00AA638D"/>
    <w:rsid w:val="00AA6BD2"/>
    <w:rsid w:val="00AA7B2A"/>
    <w:rsid w:val="00AA7BF9"/>
    <w:rsid w:val="00AA7CAF"/>
    <w:rsid w:val="00AB124D"/>
    <w:rsid w:val="00AB1C4B"/>
    <w:rsid w:val="00AB3956"/>
    <w:rsid w:val="00AB3C68"/>
    <w:rsid w:val="00AB432F"/>
    <w:rsid w:val="00AB4502"/>
    <w:rsid w:val="00AB5640"/>
    <w:rsid w:val="00AB571A"/>
    <w:rsid w:val="00AB66B9"/>
    <w:rsid w:val="00AC0FA1"/>
    <w:rsid w:val="00AC282C"/>
    <w:rsid w:val="00AC28AE"/>
    <w:rsid w:val="00AC3165"/>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634"/>
    <w:rsid w:val="00AD7765"/>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B1F"/>
    <w:rsid w:val="00B16096"/>
    <w:rsid w:val="00B16356"/>
    <w:rsid w:val="00B1661B"/>
    <w:rsid w:val="00B1783B"/>
    <w:rsid w:val="00B17884"/>
    <w:rsid w:val="00B17AAB"/>
    <w:rsid w:val="00B21172"/>
    <w:rsid w:val="00B2186C"/>
    <w:rsid w:val="00B2462B"/>
    <w:rsid w:val="00B248EB"/>
    <w:rsid w:val="00B2515D"/>
    <w:rsid w:val="00B25EBC"/>
    <w:rsid w:val="00B26A8C"/>
    <w:rsid w:val="00B303A3"/>
    <w:rsid w:val="00B304DC"/>
    <w:rsid w:val="00B30C6F"/>
    <w:rsid w:val="00B31326"/>
    <w:rsid w:val="00B31E31"/>
    <w:rsid w:val="00B32195"/>
    <w:rsid w:val="00B325FF"/>
    <w:rsid w:val="00B32795"/>
    <w:rsid w:val="00B32E2F"/>
    <w:rsid w:val="00B338BA"/>
    <w:rsid w:val="00B33B68"/>
    <w:rsid w:val="00B33B8D"/>
    <w:rsid w:val="00B34650"/>
    <w:rsid w:val="00B3514E"/>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5BAC"/>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4EB5"/>
    <w:rsid w:val="00B551C9"/>
    <w:rsid w:val="00B553EA"/>
    <w:rsid w:val="00B55E44"/>
    <w:rsid w:val="00B55FF7"/>
    <w:rsid w:val="00B570D1"/>
    <w:rsid w:val="00B6057F"/>
    <w:rsid w:val="00B60591"/>
    <w:rsid w:val="00B61043"/>
    <w:rsid w:val="00B61044"/>
    <w:rsid w:val="00B6137D"/>
    <w:rsid w:val="00B6207B"/>
    <w:rsid w:val="00B62825"/>
    <w:rsid w:val="00B62E42"/>
    <w:rsid w:val="00B632A6"/>
    <w:rsid w:val="00B636DF"/>
    <w:rsid w:val="00B63E16"/>
    <w:rsid w:val="00B64442"/>
    <w:rsid w:val="00B6558E"/>
    <w:rsid w:val="00B6560A"/>
    <w:rsid w:val="00B660B8"/>
    <w:rsid w:val="00B6696F"/>
    <w:rsid w:val="00B66D3E"/>
    <w:rsid w:val="00B67247"/>
    <w:rsid w:val="00B67C00"/>
    <w:rsid w:val="00B7032E"/>
    <w:rsid w:val="00B709F2"/>
    <w:rsid w:val="00B71413"/>
    <w:rsid w:val="00B71D79"/>
    <w:rsid w:val="00B71FF1"/>
    <w:rsid w:val="00B7347F"/>
    <w:rsid w:val="00B747B6"/>
    <w:rsid w:val="00B749C7"/>
    <w:rsid w:val="00B7513D"/>
    <w:rsid w:val="00B7637D"/>
    <w:rsid w:val="00B76D2D"/>
    <w:rsid w:val="00B77056"/>
    <w:rsid w:val="00B77915"/>
    <w:rsid w:val="00B8054B"/>
    <w:rsid w:val="00B8107B"/>
    <w:rsid w:val="00B83C3F"/>
    <w:rsid w:val="00B83F3B"/>
    <w:rsid w:val="00B84388"/>
    <w:rsid w:val="00B8529C"/>
    <w:rsid w:val="00B905C6"/>
    <w:rsid w:val="00B9061A"/>
    <w:rsid w:val="00B90A94"/>
    <w:rsid w:val="00B911DB"/>
    <w:rsid w:val="00B91D1F"/>
    <w:rsid w:val="00B938C4"/>
    <w:rsid w:val="00B94258"/>
    <w:rsid w:val="00B94A9A"/>
    <w:rsid w:val="00B96E1D"/>
    <w:rsid w:val="00B96F86"/>
    <w:rsid w:val="00B977C9"/>
    <w:rsid w:val="00B97C17"/>
    <w:rsid w:val="00B97F88"/>
    <w:rsid w:val="00BA02CF"/>
    <w:rsid w:val="00BA5CB8"/>
    <w:rsid w:val="00BA5FF8"/>
    <w:rsid w:val="00BA68FE"/>
    <w:rsid w:val="00BA6BF8"/>
    <w:rsid w:val="00BA7546"/>
    <w:rsid w:val="00BA7F3E"/>
    <w:rsid w:val="00BA7FB2"/>
    <w:rsid w:val="00BB0BF2"/>
    <w:rsid w:val="00BB20C7"/>
    <w:rsid w:val="00BB2713"/>
    <w:rsid w:val="00BB29F5"/>
    <w:rsid w:val="00BB2F64"/>
    <w:rsid w:val="00BB424B"/>
    <w:rsid w:val="00BB46CE"/>
    <w:rsid w:val="00BB5C22"/>
    <w:rsid w:val="00BB6055"/>
    <w:rsid w:val="00BB6B0E"/>
    <w:rsid w:val="00BB7675"/>
    <w:rsid w:val="00BC0038"/>
    <w:rsid w:val="00BC11C2"/>
    <w:rsid w:val="00BC1738"/>
    <w:rsid w:val="00BC1894"/>
    <w:rsid w:val="00BC2BDD"/>
    <w:rsid w:val="00BC3178"/>
    <w:rsid w:val="00BC33BA"/>
    <w:rsid w:val="00BC4CA7"/>
    <w:rsid w:val="00BC5363"/>
    <w:rsid w:val="00BC5802"/>
    <w:rsid w:val="00BC693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B43"/>
    <w:rsid w:val="00BD7C1C"/>
    <w:rsid w:val="00BE008D"/>
    <w:rsid w:val="00BE01BB"/>
    <w:rsid w:val="00BE0CD9"/>
    <w:rsid w:val="00BE1A95"/>
    <w:rsid w:val="00BE2100"/>
    <w:rsid w:val="00BE23CF"/>
    <w:rsid w:val="00BE2940"/>
    <w:rsid w:val="00BE3F0A"/>
    <w:rsid w:val="00BE3F9C"/>
    <w:rsid w:val="00BE4446"/>
    <w:rsid w:val="00BE4996"/>
    <w:rsid w:val="00BE567B"/>
    <w:rsid w:val="00BE59FE"/>
    <w:rsid w:val="00BE6207"/>
    <w:rsid w:val="00BE64D9"/>
    <w:rsid w:val="00BE7E6B"/>
    <w:rsid w:val="00BF0568"/>
    <w:rsid w:val="00BF071F"/>
    <w:rsid w:val="00BF0A1B"/>
    <w:rsid w:val="00BF19A2"/>
    <w:rsid w:val="00BF19B0"/>
    <w:rsid w:val="00BF212A"/>
    <w:rsid w:val="00BF27C7"/>
    <w:rsid w:val="00BF344D"/>
    <w:rsid w:val="00BF3E71"/>
    <w:rsid w:val="00BF4CFE"/>
    <w:rsid w:val="00BF4DB8"/>
    <w:rsid w:val="00BF5147"/>
    <w:rsid w:val="00BF5F6D"/>
    <w:rsid w:val="00BF6328"/>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D90"/>
    <w:rsid w:val="00C11152"/>
    <w:rsid w:val="00C11B40"/>
    <w:rsid w:val="00C11DBF"/>
    <w:rsid w:val="00C11F92"/>
    <w:rsid w:val="00C13128"/>
    <w:rsid w:val="00C13CFB"/>
    <w:rsid w:val="00C14C92"/>
    <w:rsid w:val="00C15759"/>
    <w:rsid w:val="00C166B4"/>
    <w:rsid w:val="00C16B7E"/>
    <w:rsid w:val="00C200AE"/>
    <w:rsid w:val="00C200D0"/>
    <w:rsid w:val="00C20416"/>
    <w:rsid w:val="00C2168A"/>
    <w:rsid w:val="00C22965"/>
    <w:rsid w:val="00C22B23"/>
    <w:rsid w:val="00C22C06"/>
    <w:rsid w:val="00C23201"/>
    <w:rsid w:val="00C241C2"/>
    <w:rsid w:val="00C25842"/>
    <w:rsid w:val="00C25C1A"/>
    <w:rsid w:val="00C25FAB"/>
    <w:rsid w:val="00C26799"/>
    <w:rsid w:val="00C26EE6"/>
    <w:rsid w:val="00C27726"/>
    <w:rsid w:val="00C30B51"/>
    <w:rsid w:val="00C31E54"/>
    <w:rsid w:val="00C32D1C"/>
    <w:rsid w:val="00C33002"/>
    <w:rsid w:val="00C334EF"/>
    <w:rsid w:val="00C33ABC"/>
    <w:rsid w:val="00C33D17"/>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3738"/>
    <w:rsid w:val="00C44572"/>
    <w:rsid w:val="00C4495A"/>
    <w:rsid w:val="00C463B6"/>
    <w:rsid w:val="00C4661F"/>
    <w:rsid w:val="00C46809"/>
    <w:rsid w:val="00C4681A"/>
    <w:rsid w:val="00C503D4"/>
    <w:rsid w:val="00C50960"/>
    <w:rsid w:val="00C52C25"/>
    <w:rsid w:val="00C5356F"/>
    <w:rsid w:val="00C53DE8"/>
    <w:rsid w:val="00C54350"/>
    <w:rsid w:val="00C55959"/>
    <w:rsid w:val="00C6046E"/>
    <w:rsid w:val="00C61695"/>
    <w:rsid w:val="00C61842"/>
    <w:rsid w:val="00C623E1"/>
    <w:rsid w:val="00C6272C"/>
    <w:rsid w:val="00C63643"/>
    <w:rsid w:val="00C63A93"/>
    <w:rsid w:val="00C63EF8"/>
    <w:rsid w:val="00C64132"/>
    <w:rsid w:val="00C64165"/>
    <w:rsid w:val="00C64272"/>
    <w:rsid w:val="00C65BB0"/>
    <w:rsid w:val="00C6710E"/>
    <w:rsid w:val="00C7030A"/>
    <w:rsid w:val="00C711C8"/>
    <w:rsid w:val="00C71D83"/>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3483"/>
    <w:rsid w:val="00C83C8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A3D"/>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532"/>
    <w:rsid w:val="00CC0816"/>
    <w:rsid w:val="00CC0D72"/>
    <w:rsid w:val="00CC102F"/>
    <w:rsid w:val="00CC54CE"/>
    <w:rsid w:val="00CD0318"/>
    <w:rsid w:val="00CD1035"/>
    <w:rsid w:val="00CD1E5C"/>
    <w:rsid w:val="00CD1ED1"/>
    <w:rsid w:val="00CD25DC"/>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203"/>
    <w:rsid w:val="00D21C9C"/>
    <w:rsid w:val="00D22AB7"/>
    <w:rsid w:val="00D22D80"/>
    <w:rsid w:val="00D22E01"/>
    <w:rsid w:val="00D23D2F"/>
    <w:rsid w:val="00D24A87"/>
    <w:rsid w:val="00D2622C"/>
    <w:rsid w:val="00D26C4E"/>
    <w:rsid w:val="00D30CA2"/>
    <w:rsid w:val="00D31690"/>
    <w:rsid w:val="00D32644"/>
    <w:rsid w:val="00D32B6B"/>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67A1"/>
    <w:rsid w:val="00D47238"/>
    <w:rsid w:val="00D4798A"/>
    <w:rsid w:val="00D47A25"/>
    <w:rsid w:val="00D513BF"/>
    <w:rsid w:val="00D51777"/>
    <w:rsid w:val="00D51C2E"/>
    <w:rsid w:val="00D528BA"/>
    <w:rsid w:val="00D52AA2"/>
    <w:rsid w:val="00D52D32"/>
    <w:rsid w:val="00D533CD"/>
    <w:rsid w:val="00D53550"/>
    <w:rsid w:val="00D5447B"/>
    <w:rsid w:val="00D555F8"/>
    <w:rsid w:val="00D56320"/>
    <w:rsid w:val="00D56680"/>
    <w:rsid w:val="00D56CF2"/>
    <w:rsid w:val="00D57B86"/>
    <w:rsid w:val="00D61CD2"/>
    <w:rsid w:val="00D61D9D"/>
    <w:rsid w:val="00D62789"/>
    <w:rsid w:val="00D633D0"/>
    <w:rsid w:val="00D64CEB"/>
    <w:rsid w:val="00D64F9A"/>
    <w:rsid w:val="00D659D9"/>
    <w:rsid w:val="00D65ECE"/>
    <w:rsid w:val="00D66211"/>
    <w:rsid w:val="00D67093"/>
    <w:rsid w:val="00D67121"/>
    <w:rsid w:val="00D67798"/>
    <w:rsid w:val="00D67984"/>
    <w:rsid w:val="00D70234"/>
    <w:rsid w:val="00D70469"/>
    <w:rsid w:val="00D70576"/>
    <w:rsid w:val="00D73A78"/>
    <w:rsid w:val="00D73D8B"/>
    <w:rsid w:val="00D74AA2"/>
    <w:rsid w:val="00D74B03"/>
    <w:rsid w:val="00D7661C"/>
    <w:rsid w:val="00D76A31"/>
    <w:rsid w:val="00D77446"/>
    <w:rsid w:val="00D7777E"/>
    <w:rsid w:val="00D7782E"/>
    <w:rsid w:val="00D77AB9"/>
    <w:rsid w:val="00D80D1F"/>
    <w:rsid w:val="00D81B43"/>
    <w:rsid w:val="00D825C4"/>
    <w:rsid w:val="00D829D0"/>
    <w:rsid w:val="00D833A0"/>
    <w:rsid w:val="00D83816"/>
    <w:rsid w:val="00D840D9"/>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3C68"/>
    <w:rsid w:val="00D948DB"/>
    <w:rsid w:val="00D94E7B"/>
    <w:rsid w:val="00D951C3"/>
    <w:rsid w:val="00D962D1"/>
    <w:rsid w:val="00D97180"/>
    <w:rsid w:val="00DA18B6"/>
    <w:rsid w:val="00DA24B5"/>
    <w:rsid w:val="00DA25BC"/>
    <w:rsid w:val="00DA296F"/>
    <w:rsid w:val="00DA42BF"/>
    <w:rsid w:val="00DA431B"/>
    <w:rsid w:val="00DA4A16"/>
    <w:rsid w:val="00DA4F99"/>
    <w:rsid w:val="00DA501C"/>
    <w:rsid w:val="00DA6778"/>
    <w:rsid w:val="00DB0284"/>
    <w:rsid w:val="00DB062A"/>
    <w:rsid w:val="00DB0A4F"/>
    <w:rsid w:val="00DB0AA7"/>
    <w:rsid w:val="00DB26DD"/>
    <w:rsid w:val="00DB4255"/>
    <w:rsid w:val="00DB48DC"/>
    <w:rsid w:val="00DB4D61"/>
    <w:rsid w:val="00DB538D"/>
    <w:rsid w:val="00DB7A97"/>
    <w:rsid w:val="00DC1647"/>
    <w:rsid w:val="00DC2B48"/>
    <w:rsid w:val="00DC4508"/>
    <w:rsid w:val="00DC508E"/>
    <w:rsid w:val="00DC6230"/>
    <w:rsid w:val="00DC7691"/>
    <w:rsid w:val="00DD04C1"/>
    <w:rsid w:val="00DD1D3C"/>
    <w:rsid w:val="00DD1E58"/>
    <w:rsid w:val="00DD26AA"/>
    <w:rsid w:val="00DD2CF0"/>
    <w:rsid w:val="00DD35D1"/>
    <w:rsid w:val="00DD3683"/>
    <w:rsid w:val="00DD597C"/>
    <w:rsid w:val="00DD5A71"/>
    <w:rsid w:val="00DD6135"/>
    <w:rsid w:val="00DD7944"/>
    <w:rsid w:val="00DD7F66"/>
    <w:rsid w:val="00DD7FD8"/>
    <w:rsid w:val="00DE0080"/>
    <w:rsid w:val="00DE0CC9"/>
    <w:rsid w:val="00DE1112"/>
    <w:rsid w:val="00DE13C9"/>
    <w:rsid w:val="00DE23AB"/>
    <w:rsid w:val="00DE2C84"/>
    <w:rsid w:val="00DE33B5"/>
    <w:rsid w:val="00DE4725"/>
    <w:rsid w:val="00DE48FC"/>
    <w:rsid w:val="00DE585D"/>
    <w:rsid w:val="00DE6120"/>
    <w:rsid w:val="00DE77F2"/>
    <w:rsid w:val="00DF0A71"/>
    <w:rsid w:val="00DF0D52"/>
    <w:rsid w:val="00DF110C"/>
    <w:rsid w:val="00DF127F"/>
    <w:rsid w:val="00DF1803"/>
    <w:rsid w:val="00DF1911"/>
    <w:rsid w:val="00DF1F9E"/>
    <w:rsid w:val="00DF2F3E"/>
    <w:rsid w:val="00DF38D0"/>
    <w:rsid w:val="00DF3A72"/>
    <w:rsid w:val="00DF3AB8"/>
    <w:rsid w:val="00DF4036"/>
    <w:rsid w:val="00DF5509"/>
    <w:rsid w:val="00DF5CCE"/>
    <w:rsid w:val="00DF7943"/>
    <w:rsid w:val="00DF7AD8"/>
    <w:rsid w:val="00DF7E8D"/>
    <w:rsid w:val="00E00D1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4B9"/>
    <w:rsid w:val="00E25902"/>
    <w:rsid w:val="00E25B5A"/>
    <w:rsid w:val="00E27051"/>
    <w:rsid w:val="00E274F1"/>
    <w:rsid w:val="00E27A65"/>
    <w:rsid w:val="00E300A6"/>
    <w:rsid w:val="00E3014A"/>
    <w:rsid w:val="00E303DE"/>
    <w:rsid w:val="00E30DE6"/>
    <w:rsid w:val="00E3195A"/>
    <w:rsid w:val="00E31E97"/>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2A7C"/>
    <w:rsid w:val="00E439CB"/>
    <w:rsid w:val="00E4488E"/>
    <w:rsid w:val="00E44ECF"/>
    <w:rsid w:val="00E46892"/>
    <w:rsid w:val="00E47710"/>
    <w:rsid w:val="00E477E1"/>
    <w:rsid w:val="00E507EA"/>
    <w:rsid w:val="00E50D71"/>
    <w:rsid w:val="00E5208A"/>
    <w:rsid w:val="00E52557"/>
    <w:rsid w:val="00E53525"/>
    <w:rsid w:val="00E53731"/>
    <w:rsid w:val="00E53DAB"/>
    <w:rsid w:val="00E54910"/>
    <w:rsid w:val="00E54CA5"/>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7A1"/>
    <w:rsid w:val="00E719B5"/>
    <w:rsid w:val="00E729F0"/>
    <w:rsid w:val="00E72DE6"/>
    <w:rsid w:val="00E73655"/>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87401"/>
    <w:rsid w:val="00E905CD"/>
    <w:rsid w:val="00E91235"/>
    <w:rsid w:val="00E92B5C"/>
    <w:rsid w:val="00E92FFF"/>
    <w:rsid w:val="00E93C16"/>
    <w:rsid w:val="00E94835"/>
    <w:rsid w:val="00E94CBC"/>
    <w:rsid w:val="00E95588"/>
    <w:rsid w:val="00E95D52"/>
    <w:rsid w:val="00E95E22"/>
    <w:rsid w:val="00E97518"/>
    <w:rsid w:val="00E9752E"/>
    <w:rsid w:val="00EA03D3"/>
    <w:rsid w:val="00EA069F"/>
    <w:rsid w:val="00EA1D02"/>
    <w:rsid w:val="00EA3966"/>
    <w:rsid w:val="00EA3CB1"/>
    <w:rsid w:val="00EA4082"/>
    <w:rsid w:val="00EA452D"/>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921"/>
    <w:rsid w:val="00ED5B99"/>
    <w:rsid w:val="00ED5EA6"/>
    <w:rsid w:val="00ED65C4"/>
    <w:rsid w:val="00ED68D4"/>
    <w:rsid w:val="00ED6A22"/>
    <w:rsid w:val="00ED6B62"/>
    <w:rsid w:val="00ED6BB2"/>
    <w:rsid w:val="00ED74F5"/>
    <w:rsid w:val="00EE01DF"/>
    <w:rsid w:val="00EE031C"/>
    <w:rsid w:val="00EE0AE5"/>
    <w:rsid w:val="00EE0CB1"/>
    <w:rsid w:val="00EE1775"/>
    <w:rsid w:val="00EE27A4"/>
    <w:rsid w:val="00EE2BD8"/>
    <w:rsid w:val="00EE335E"/>
    <w:rsid w:val="00EE3675"/>
    <w:rsid w:val="00EE43F0"/>
    <w:rsid w:val="00EE5447"/>
    <w:rsid w:val="00EF07C6"/>
    <w:rsid w:val="00EF2C4C"/>
    <w:rsid w:val="00EF3E01"/>
    <w:rsid w:val="00EF40B5"/>
    <w:rsid w:val="00EF535A"/>
    <w:rsid w:val="00EF5470"/>
    <w:rsid w:val="00EF57AA"/>
    <w:rsid w:val="00EF62F8"/>
    <w:rsid w:val="00EF7124"/>
    <w:rsid w:val="00EF72C2"/>
    <w:rsid w:val="00F00134"/>
    <w:rsid w:val="00F003CB"/>
    <w:rsid w:val="00F00ADB"/>
    <w:rsid w:val="00F011B6"/>
    <w:rsid w:val="00F013BA"/>
    <w:rsid w:val="00F01850"/>
    <w:rsid w:val="00F0198A"/>
    <w:rsid w:val="00F01DE5"/>
    <w:rsid w:val="00F0268D"/>
    <w:rsid w:val="00F02D48"/>
    <w:rsid w:val="00F0300B"/>
    <w:rsid w:val="00F03F8F"/>
    <w:rsid w:val="00F04AE1"/>
    <w:rsid w:val="00F0510C"/>
    <w:rsid w:val="00F058D8"/>
    <w:rsid w:val="00F05979"/>
    <w:rsid w:val="00F0656E"/>
    <w:rsid w:val="00F07A78"/>
    <w:rsid w:val="00F07F91"/>
    <w:rsid w:val="00F10D43"/>
    <w:rsid w:val="00F10D75"/>
    <w:rsid w:val="00F11070"/>
    <w:rsid w:val="00F119F3"/>
    <w:rsid w:val="00F11B56"/>
    <w:rsid w:val="00F12543"/>
    <w:rsid w:val="00F13310"/>
    <w:rsid w:val="00F134D5"/>
    <w:rsid w:val="00F14D2E"/>
    <w:rsid w:val="00F15617"/>
    <w:rsid w:val="00F16062"/>
    <w:rsid w:val="00F162C7"/>
    <w:rsid w:val="00F16586"/>
    <w:rsid w:val="00F169C5"/>
    <w:rsid w:val="00F16B35"/>
    <w:rsid w:val="00F17356"/>
    <w:rsid w:val="00F17A12"/>
    <w:rsid w:val="00F17F2B"/>
    <w:rsid w:val="00F20BEE"/>
    <w:rsid w:val="00F2144E"/>
    <w:rsid w:val="00F214AE"/>
    <w:rsid w:val="00F21AD4"/>
    <w:rsid w:val="00F22E33"/>
    <w:rsid w:val="00F23181"/>
    <w:rsid w:val="00F2357C"/>
    <w:rsid w:val="00F23CED"/>
    <w:rsid w:val="00F2447D"/>
    <w:rsid w:val="00F24AAC"/>
    <w:rsid w:val="00F24B82"/>
    <w:rsid w:val="00F24BAD"/>
    <w:rsid w:val="00F2500D"/>
    <w:rsid w:val="00F25C38"/>
    <w:rsid w:val="00F26580"/>
    <w:rsid w:val="00F26C43"/>
    <w:rsid w:val="00F300EF"/>
    <w:rsid w:val="00F3237B"/>
    <w:rsid w:val="00F32700"/>
    <w:rsid w:val="00F32FF0"/>
    <w:rsid w:val="00F35BFC"/>
    <w:rsid w:val="00F404BE"/>
    <w:rsid w:val="00F42583"/>
    <w:rsid w:val="00F4266D"/>
    <w:rsid w:val="00F44389"/>
    <w:rsid w:val="00F44D08"/>
    <w:rsid w:val="00F4546E"/>
    <w:rsid w:val="00F4564C"/>
    <w:rsid w:val="00F456EB"/>
    <w:rsid w:val="00F45B07"/>
    <w:rsid w:val="00F46178"/>
    <w:rsid w:val="00F46581"/>
    <w:rsid w:val="00F473D4"/>
    <w:rsid w:val="00F479C7"/>
    <w:rsid w:val="00F50EA8"/>
    <w:rsid w:val="00F52B4D"/>
    <w:rsid w:val="00F52C93"/>
    <w:rsid w:val="00F52D25"/>
    <w:rsid w:val="00F5312A"/>
    <w:rsid w:val="00F54BAA"/>
    <w:rsid w:val="00F54D88"/>
    <w:rsid w:val="00F54DCB"/>
    <w:rsid w:val="00F54E57"/>
    <w:rsid w:val="00F5509E"/>
    <w:rsid w:val="00F55A19"/>
    <w:rsid w:val="00F606DC"/>
    <w:rsid w:val="00F60811"/>
    <w:rsid w:val="00F60B44"/>
    <w:rsid w:val="00F6115E"/>
    <w:rsid w:val="00F6205F"/>
    <w:rsid w:val="00F621C1"/>
    <w:rsid w:val="00F6241F"/>
    <w:rsid w:val="00F64C25"/>
    <w:rsid w:val="00F65C35"/>
    <w:rsid w:val="00F66ECC"/>
    <w:rsid w:val="00F66F13"/>
    <w:rsid w:val="00F67962"/>
    <w:rsid w:val="00F7190B"/>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5ECA"/>
    <w:rsid w:val="00F96C94"/>
    <w:rsid w:val="00F972D8"/>
    <w:rsid w:val="00F974AA"/>
    <w:rsid w:val="00F9771B"/>
    <w:rsid w:val="00F97805"/>
    <w:rsid w:val="00F979E0"/>
    <w:rsid w:val="00F97F1D"/>
    <w:rsid w:val="00FA001D"/>
    <w:rsid w:val="00FA0261"/>
    <w:rsid w:val="00FA05CF"/>
    <w:rsid w:val="00FA0B2B"/>
    <w:rsid w:val="00FA0CAF"/>
    <w:rsid w:val="00FA0E26"/>
    <w:rsid w:val="00FA120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436"/>
    <w:rsid w:val="00FD1C3E"/>
    <w:rsid w:val="00FD21D2"/>
    <w:rsid w:val="00FD2674"/>
    <w:rsid w:val="00FD346A"/>
    <w:rsid w:val="00FD3877"/>
    <w:rsid w:val="00FD38B0"/>
    <w:rsid w:val="00FD3BC8"/>
    <w:rsid w:val="00FD3F3A"/>
    <w:rsid w:val="00FD6B88"/>
    <w:rsid w:val="00FD7E15"/>
    <w:rsid w:val="00FE023B"/>
    <w:rsid w:val="00FE064D"/>
    <w:rsid w:val="00FE0C15"/>
    <w:rsid w:val="00FE1007"/>
    <w:rsid w:val="00FE1189"/>
    <w:rsid w:val="00FE1334"/>
    <w:rsid w:val="00FE1677"/>
    <w:rsid w:val="00FE19F8"/>
    <w:rsid w:val="00FE1EDB"/>
    <w:rsid w:val="00FE20DF"/>
    <w:rsid w:val="00FE2CC3"/>
    <w:rsid w:val="00FE314D"/>
    <w:rsid w:val="00FE42B5"/>
    <w:rsid w:val="00FE45C0"/>
    <w:rsid w:val="00FE5D0C"/>
    <w:rsid w:val="00FE70A3"/>
    <w:rsid w:val="00FF00AE"/>
    <w:rsid w:val="00FF3556"/>
    <w:rsid w:val="00FF3BE9"/>
    <w:rsid w:val="00FF54D9"/>
    <w:rsid w:val="00FF5F45"/>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uiPriority="99"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uiPriority w:val="99"/>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uiPriority w:val="99"/>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rsid w:val="002D44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ff6">
    <w:name w:val="浅色网格1"/>
    <w:basedOn w:val="a1"/>
    <w:qFormat/>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Borders>
        <w:top w:val="single" w:sz="8" w:space="0" w:color="9BBB59"/>
        <w:bottom w:val="single" w:sz="8" w:space="0" w:color="9BBB59"/>
      </w:tblBorders>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86922058">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19044">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897430941">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iangyin.gov.cn/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jiangyin.gov.cn/ggzy/&#65289;&#20813;&#36153;&#19979;&#36733;&#25307;&#26631;&#25991;&#20214;&#65292;&#24182;&#20110;2020&#24180;"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52DD-FD92-46F1-88A6-27D47A53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37</Pages>
  <Words>3542</Words>
  <Characters>20193</Characters>
  <Application>Microsoft Office Word</Application>
  <DocSecurity>0</DocSecurity>
  <PresentationFormat/>
  <Lines>168</Lines>
  <Paragraphs>47</Paragraphs>
  <Slides>0</Slides>
  <Notes>0</Notes>
  <HiddenSlides>0</HiddenSlides>
  <MMClips>0</MMClips>
  <ScaleCrop>false</ScaleCrop>
  <Company>JYZFCG</Company>
  <LinksUpToDate>false</LinksUpToDate>
  <CharactersWithSpaces>23688</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427</cp:revision>
  <cp:lastPrinted>2018-05-15T01:30:00Z</cp:lastPrinted>
  <dcterms:created xsi:type="dcterms:W3CDTF">2019-03-15T01:07:00Z</dcterms:created>
  <dcterms:modified xsi:type="dcterms:W3CDTF">2020-10-21T05:39:00Z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