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FC29BC">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CF5B3A">
      <w:pPr>
        <w:spacing w:line="360" w:lineRule="auto"/>
        <w:ind w:firstLineChars="300" w:firstLine="964"/>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6853D9">
        <w:rPr>
          <w:rFonts w:asciiTheme="minorEastAsia" w:eastAsiaTheme="minorEastAsia" w:hAnsiTheme="minorEastAsia" w:hint="eastAsia"/>
          <w:bCs/>
          <w:sz w:val="32"/>
        </w:rPr>
        <w:t>西郊环卫车采购项目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6853D9">
        <w:rPr>
          <w:rFonts w:asciiTheme="minorEastAsia" w:eastAsiaTheme="minorEastAsia" w:hAnsiTheme="minorEastAsia"/>
          <w:bCs/>
          <w:sz w:val="32"/>
          <w:szCs w:val="32"/>
        </w:rPr>
        <w:t>JYGQ2020G033</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1A730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1A53AF">
        <w:rPr>
          <w:rFonts w:asciiTheme="minorEastAsia" w:eastAsiaTheme="minorEastAsia" w:hAnsiTheme="minorEastAsia" w:hint="eastAsia"/>
          <w:bCs/>
          <w:sz w:val="48"/>
        </w:rPr>
        <w:t>年</w:t>
      </w:r>
      <w:r w:rsidR="006853D9">
        <w:rPr>
          <w:rFonts w:asciiTheme="minorEastAsia" w:eastAsiaTheme="minorEastAsia" w:hAnsiTheme="minorEastAsia" w:hint="eastAsia"/>
          <w:bCs/>
          <w:sz w:val="48"/>
        </w:rPr>
        <w:t>八</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第一</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投标邀请——</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第二</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投标人须知前附表——</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C622B0">
        <w:rPr>
          <w:rStyle w:val="a8"/>
          <w:rFonts w:asciiTheme="minorEastAsia" w:eastAsiaTheme="minorEastAsia" w:hAnsiTheme="minorEastAsia" w:hint="eastAsia"/>
          <w:bCs/>
          <w:color w:val="auto"/>
          <w:sz w:val="28"/>
          <w:szCs w:val="28"/>
          <w:u w:val="none"/>
        </w:rPr>
        <w:t>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第三</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C622B0">
        <w:rPr>
          <w:rStyle w:val="a8"/>
          <w:rFonts w:asciiTheme="minorEastAsia" w:eastAsiaTheme="minorEastAsia" w:hAnsiTheme="minorEastAsia" w:hint="eastAsia"/>
          <w:bCs/>
          <w:color w:val="auto"/>
          <w:sz w:val="28"/>
          <w:szCs w:val="28"/>
          <w:u w:val="none"/>
        </w:rPr>
        <w:t>5</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项目要求和有关说明——</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C622B0">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3A0075">
        <w:rPr>
          <w:rStyle w:val="a8"/>
          <w:rFonts w:asciiTheme="minorEastAsia" w:eastAsiaTheme="minorEastAsia" w:hAnsiTheme="minorEastAsia" w:hint="eastAsia"/>
          <w:bCs/>
          <w:color w:val="auto"/>
          <w:sz w:val="28"/>
          <w:szCs w:val="28"/>
          <w:u w:val="none"/>
        </w:rPr>
        <w:t>24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合同书（格式）——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3A0075">
        <w:rPr>
          <w:rStyle w:val="a8"/>
          <w:rFonts w:asciiTheme="minorEastAsia" w:eastAsiaTheme="minorEastAsia" w:hAnsiTheme="minorEastAsia" w:hint="eastAsia"/>
          <w:bCs/>
          <w:color w:val="auto"/>
          <w:sz w:val="28"/>
          <w:szCs w:val="28"/>
          <w:u w:val="none"/>
        </w:rPr>
        <w:t>27</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合同条款（格式）——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3A0075">
        <w:rPr>
          <w:rStyle w:val="a8"/>
          <w:rFonts w:asciiTheme="minorEastAsia" w:eastAsiaTheme="minorEastAsia" w:hAnsiTheme="minorEastAsia" w:hint="eastAsia"/>
          <w:bCs/>
          <w:color w:val="auto"/>
          <w:sz w:val="28"/>
          <w:szCs w:val="28"/>
          <w:u w:val="none"/>
        </w:rPr>
        <w:t>28</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投标文件的组成和格式——————————————第</w:t>
      </w:r>
      <w:r w:rsidR="003A0075">
        <w:rPr>
          <w:rStyle w:val="a8"/>
          <w:rFonts w:asciiTheme="minorEastAsia" w:eastAsiaTheme="minorEastAsia" w:hAnsiTheme="minorEastAsia" w:hint="eastAsia"/>
          <w:bCs/>
          <w:color w:val="auto"/>
          <w:sz w:val="28"/>
          <w:szCs w:val="28"/>
          <w:u w:val="none"/>
        </w:rPr>
        <w:t>32</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5441F2" w:rsidRPr="005441F2" w:rsidRDefault="005441F2" w:rsidP="005441F2">
      <w:pPr>
        <w:spacing w:line="400" w:lineRule="exact"/>
        <w:rPr>
          <w:rFonts w:ascii="宋体" w:hAnsi="宋体"/>
          <w:b/>
          <w:sz w:val="24"/>
          <w:szCs w:val="28"/>
        </w:rPr>
      </w:pPr>
      <w:bookmarkStart w:id="5" w:name="二．报价方须知"/>
      <w:bookmarkStart w:id="6" w:name="_Toc251268359"/>
      <w:bookmarkStart w:id="7" w:name="_Toc251268360"/>
      <w:bookmarkEnd w:id="5"/>
      <w:r w:rsidRPr="005441F2">
        <w:rPr>
          <w:rFonts w:ascii="宋体" w:hAnsi="宋体" w:hint="eastAsia"/>
          <w:b/>
          <w:sz w:val="24"/>
          <w:szCs w:val="28"/>
        </w:rPr>
        <w:t>项目概况</w:t>
      </w:r>
    </w:p>
    <w:p w:rsidR="005441F2" w:rsidRPr="005441F2" w:rsidRDefault="006853D9" w:rsidP="005441F2">
      <w:pPr>
        <w:spacing w:line="400" w:lineRule="exact"/>
        <w:ind w:firstLineChars="200" w:firstLine="480"/>
        <w:rPr>
          <w:rFonts w:ascii="宋体" w:hAnsi="宋体"/>
          <w:sz w:val="24"/>
          <w:szCs w:val="28"/>
        </w:rPr>
      </w:pPr>
      <w:r>
        <w:rPr>
          <w:rFonts w:ascii="宋体" w:hAnsi="宋体" w:hint="eastAsia"/>
          <w:sz w:val="24"/>
          <w:szCs w:val="28"/>
        </w:rPr>
        <w:t>西郊环卫车采购项目</w:t>
      </w:r>
      <w:r w:rsidR="005441F2" w:rsidRPr="005441F2">
        <w:rPr>
          <w:rFonts w:ascii="宋体" w:hAnsi="宋体" w:hint="eastAsia"/>
          <w:sz w:val="24"/>
          <w:szCs w:val="28"/>
        </w:rPr>
        <w:t>的潜在投标人应在江阴市公共资源交易中心网（</w:t>
      </w:r>
      <w:hyperlink r:id="rId12" w:history="1">
        <w:r w:rsidR="005441F2" w:rsidRPr="005441F2">
          <w:rPr>
            <w:rStyle w:val="af"/>
            <w:rFonts w:ascii="宋体" w:hAnsi="宋体" w:hint="eastAsia"/>
            <w:sz w:val="24"/>
            <w:szCs w:val="28"/>
          </w:rPr>
          <w:t>http://www.jiangyin.gov.cn/ggzy/）免费下载招标文件，并于2020年</w:t>
        </w:r>
      </w:hyperlink>
      <w:r w:rsidR="00DB06DC">
        <w:rPr>
          <w:rFonts w:ascii="宋体" w:hAnsi="宋体" w:hint="eastAsia"/>
          <w:sz w:val="24"/>
          <w:szCs w:val="28"/>
        </w:rPr>
        <w:t>9</w:t>
      </w:r>
      <w:r w:rsidR="005441F2" w:rsidRPr="005441F2">
        <w:rPr>
          <w:rFonts w:ascii="宋体" w:hAnsi="宋体" w:hint="eastAsia"/>
          <w:sz w:val="24"/>
          <w:szCs w:val="28"/>
        </w:rPr>
        <w:t>月</w:t>
      </w:r>
      <w:r w:rsidR="00DB06DC">
        <w:rPr>
          <w:rFonts w:ascii="宋体" w:hAnsi="宋体" w:hint="eastAsia"/>
          <w:sz w:val="24"/>
          <w:szCs w:val="28"/>
        </w:rPr>
        <w:t>15</w:t>
      </w:r>
      <w:r w:rsidR="005441F2" w:rsidRPr="005441F2">
        <w:rPr>
          <w:rFonts w:ascii="宋体" w:hAnsi="宋体" w:hint="eastAsia"/>
          <w:sz w:val="24"/>
          <w:szCs w:val="28"/>
        </w:rPr>
        <w:t>日上午09:30（北京时间）前递交投标文件。</w:t>
      </w:r>
    </w:p>
    <w:p w:rsidR="005441F2" w:rsidRPr="005441F2" w:rsidRDefault="005441F2" w:rsidP="005441F2">
      <w:pPr>
        <w:pStyle w:val="2"/>
        <w:spacing w:before="0" w:after="0" w:line="400" w:lineRule="exact"/>
        <w:rPr>
          <w:rFonts w:ascii="宋体" w:eastAsia="宋体" w:hAnsi="宋体" w:cs="宋体"/>
          <w:sz w:val="24"/>
          <w:szCs w:val="28"/>
        </w:rPr>
      </w:pPr>
      <w:r w:rsidRPr="005441F2">
        <w:rPr>
          <w:rFonts w:ascii="宋体" w:eastAsia="宋体" w:hAnsi="宋体" w:cs="宋体" w:hint="eastAsia"/>
          <w:sz w:val="24"/>
          <w:szCs w:val="28"/>
        </w:rPr>
        <w:t>一、项目基本情况：</w:t>
      </w:r>
    </w:p>
    <w:p w:rsidR="005441F2" w:rsidRPr="005441F2" w:rsidRDefault="005441F2" w:rsidP="005441F2">
      <w:pPr>
        <w:spacing w:line="400" w:lineRule="exact"/>
        <w:ind w:firstLineChars="200" w:firstLine="480"/>
        <w:rPr>
          <w:rFonts w:ascii="宋体" w:hAnsi="宋体"/>
          <w:color w:val="FF0000"/>
          <w:sz w:val="24"/>
          <w:szCs w:val="28"/>
        </w:rPr>
      </w:pPr>
      <w:r w:rsidRPr="005441F2">
        <w:rPr>
          <w:rFonts w:ascii="宋体" w:hAnsi="宋体" w:hint="eastAsia"/>
          <w:sz w:val="24"/>
          <w:szCs w:val="28"/>
        </w:rPr>
        <w:t>1、项目编号：</w:t>
      </w:r>
      <w:r w:rsidR="006853D9">
        <w:rPr>
          <w:rFonts w:ascii="宋体" w:hAnsi="宋体" w:hint="eastAsia"/>
          <w:sz w:val="24"/>
          <w:szCs w:val="28"/>
        </w:rPr>
        <w:t>JYGQ2020G033</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2、项目名称：</w:t>
      </w:r>
      <w:r w:rsidR="006853D9">
        <w:rPr>
          <w:rFonts w:ascii="宋体" w:hAnsi="宋体" w:hint="eastAsia"/>
          <w:sz w:val="24"/>
          <w:szCs w:val="28"/>
        </w:rPr>
        <w:t>西郊环卫车采购项目</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3、预算金额及最高限价：</w:t>
      </w:r>
      <w:r w:rsidR="006853D9">
        <w:rPr>
          <w:rFonts w:ascii="宋体" w:hAnsi="宋体" w:hint="eastAsia"/>
          <w:sz w:val="24"/>
          <w:szCs w:val="28"/>
        </w:rPr>
        <w:t>595000</w:t>
      </w:r>
      <w:r w:rsidRPr="005441F2">
        <w:rPr>
          <w:rFonts w:ascii="宋体" w:hAnsi="宋体" w:hint="eastAsia"/>
          <w:sz w:val="24"/>
          <w:szCs w:val="28"/>
        </w:rPr>
        <w:t>元</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4、采购需求：本项目为</w:t>
      </w:r>
      <w:r w:rsidR="006853D9">
        <w:rPr>
          <w:rFonts w:ascii="宋体" w:hAnsi="宋体" w:hint="eastAsia"/>
          <w:sz w:val="24"/>
          <w:szCs w:val="28"/>
        </w:rPr>
        <w:t>西郊环卫车采购项目，共三</w:t>
      </w:r>
      <w:r w:rsidRPr="005441F2">
        <w:rPr>
          <w:rFonts w:ascii="宋体" w:hAnsi="宋体" w:hint="eastAsia"/>
          <w:sz w:val="24"/>
          <w:szCs w:val="28"/>
        </w:rPr>
        <w:t>个包：</w:t>
      </w:r>
    </w:p>
    <w:p w:rsidR="005441F2" w:rsidRPr="005441F2" w:rsidRDefault="005441F2" w:rsidP="005441F2">
      <w:pPr>
        <w:spacing w:line="400" w:lineRule="exact"/>
        <w:ind w:firstLineChars="200" w:firstLine="480"/>
        <w:rPr>
          <w:rFonts w:ascii="宋体" w:hAnsi="宋体"/>
          <w:bCs/>
          <w:sz w:val="24"/>
          <w:szCs w:val="28"/>
        </w:rPr>
      </w:pPr>
      <w:r w:rsidRPr="005441F2">
        <w:rPr>
          <w:rFonts w:ascii="宋体" w:hAnsi="宋体" w:hint="eastAsia"/>
          <w:sz w:val="24"/>
          <w:szCs w:val="28"/>
        </w:rPr>
        <w:t>第一包：</w:t>
      </w:r>
      <w:r w:rsidRPr="005441F2">
        <w:rPr>
          <w:rFonts w:ascii="宋体" w:hAnsi="宋体" w:hint="eastAsia"/>
          <w:bCs/>
          <w:sz w:val="24"/>
          <w:szCs w:val="28"/>
        </w:rPr>
        <w:t>采购8T运输车1辆，最高限价400000元；</w:t>
      </w:r>
    </w:p>
    <w:p w:rsidR="005441F2" w:rsidRPr="005441F2" w:rsidRDefault="006853D9" w:rsidP="005441F2">
      <w:pPr>
        <w:spacing w:line="400" w:lineRule="exact"/>
        <w:ind w:firstLineChars="200" w:firstLine="480"/>
        <w:rPr>
          <w:rFonts w:ascii="宋体" w:hAnsi="宋体"/>
          <w:bCs/>
          <w:sz w:val="24"/>
          <w:szCs w:val="28"/>
        </w:rPr>
      </w:pPr>
      <w:r>
        <w:rPr>
          <w:rFonts w:ascii="宋体" w:hAnsi="宋体" w:hint="eastAsia"/>
          <w:bCs/>
          <w:sz w:val="24"/>
          <w:szCs w:val="28"/>
        </w:rPr>
        <w:t>第二</w:t>
      </w:r>
      <w:r w:rsidR="005441F2" w:rsidRPr="005441F2">
        <w:rPr>
          <w:rFonts w:ascii="宋体" w:hAnsi="宋体" w:hint="eastAsia"/>
          <w:bCs/>
          <w:sz w:val="24"/>
          <w:szCs w:val="28"/>
        </w:rPr>
        <w:t>包：采购四轮果壳箱收集车1辆，最高限价45000 元；</w:t>
      </w:r>
      <w:r w:rsidR="005441F2" w:rsidRPr="005441F2">
        <w:rPr>
          <w:rFonts w:ascii="宋体" w:hAnsi="宋体" w:hint="eastAsia"/>
          <w:sz w:val="24"/>
          <w:szCs w:val="28"/>
        </w:rPr>
        <w:t>三轮电瓶车10辆，最高限价50000元，四轮高压冲水</w:t>
      </w:r>
      <w:r w:rsidR="005441F2" w:rsidRPr="005441F2">
        <w:rPr>
          <w:rFonts w:ascii="宋体" w:hAnsi="宋体" w:hint="eastAsia"/>
          <w:bCs/>
          <w:sz w:val="24"/>
          <w:szCs w:val="28"/>
        </w:rPr>
        <w:t>车1辆，最高限价50000元；</w:t>
      </w:r>
    </w:p>
    <w:p w:rsidR="005441F2" w:rsidRPr="005441F2" w:rsidRDefault="006853D9" w:rsidP="005441F2">
      <w:pPr>
        <w:spacing w:line="400" w:lineRule="exact"/>
        <w:ind w:firstLineChars="200" w:firstLine="480"/>
        <w:rPr>
          <w:rFonts w:ascii="宋体" w:hAnsi="宋体"/>
          <w:sz w:val="24"/>
          <w:szCs w:val="28"/>
        </w:rPr>
      </w:pPr>
      <w:r>
        <w:rPr>
          <w:rFonts w:ascii="宋体" w:hAnsi="宋体" w:hint="eastAsia"/>
          <w:bCs/>
          <w:sz w:val="24"/>
          <w:szCs w:val="28"/>
        </w:rPr>
        <w:t>第三</w:t>
      </w:r>
      <w:r w:rsidR="005441F2" w:rsidRPr="005441F2">
        <w:rPr>
          <w:rFonts w:ascii="宋体" w:hAnsi="宋体" w:hint="eastAsia"/>
          <w:bCs/>
          <w:sz w:val="24"/>
          <w:szCs w:val="28"/>
        </w:rPr>
        <w:t>包：采购小三轮扫路车1辆，最高限价50000元。</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供应商可选报或全报。（详见招标文件）</w:t>
      </w:r>
    </w:p>
    <w:p w:rsidR="005441F2" w:rsidRPr="005441F2" w:rsidRDefault="005441F2" w:rsidP="005441F2">
      <w:pPr>
        <w:spacing w:line="400" w:lineRule="exact"/>
        <w:ind w:firstLineChars="200" w:firstLine="480"/>
        <w:rPr>
          <w:rFonts w:ascii="宋体" w:hAnsi="宋体"/>
          <w:sz w:val="24"/>
          <w:szCs w:val="28"/>
          <w:u w:val="single"/>
        </w:rPr>
      </w:pPr>
      <w:r w:rsidRPr="005441F2">
        <w:rPr>
          <w:rFonts w:ascii="宋体" w:hAnsi="宋体" w:hint="eastAsia"/>
          <w:sz w:val="24"/>
          <w:szCs w:val="28"/>
        </w:rPr>
        <w:t>5、合同履行期限：详见招标文件</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6、本项目不接受联合体投标。</w:t>
      </w:r>
    </w:p>
    <w:p w:rsidR="005441F2" w:rsidRPr="005441F2" w:rsidRDefault="005441F2" w:rsidP="005441F2">
      <w:pPr>
        <w:pStyle w:val="2"/>
        <w:spacing w:before="0" w:after="0" w:line="400" w:lineRule="exact"/>
        <w:rPr>
          <w:rFonts w:ascii="宋体" w:eastAsia="宋体" w:hAnsi="宋体" w:cs="宋体"/>
          <w:sz w:val="24"/>
          <w:szCs w:val="28"/>
        </w:rPr>
      </w:pPr>
      <w:bookmarkStart w:id="8" w:name="_Toc35393791"/>
      <w:bookmarkStart w:id="9" w:name="_Toc35393622"/>
      <w:bookmarkStart w:id="10" w:name="_Toc28359080"/>
      <w:bookmarkStart w:id="11" w:name="_Toc28359003"/>
      <w:r w:rsidRPr="005441F2">
        <w:rPr>
          <w:rFonts w:ascii="宋体" w:eastAsia="宋体" w:hAnsi="宋体" w:cs="宋体" w:hint="eastAsia"/>
          <w:sz w:val="24"/>
          <w:szCs w:val="28"/>
        </w:rPr>
        <w:t>二、申请人的资格要求：</w:t>
      </w:r>
      <w:bookmarkEnd w:id="8"/>
      <w:bookmarkEnd w:id="9"/>
      <w:bookmarkEnd w:id="10"/>
      <w:bookmarkEnd w:id="11"/>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1、满足《中华人民共和国政府采购法》第二十二条规定；</w:t>
      </w:r>
    </w:p>
    <w:p w:rsidR="005441F2" w:rsidRPr="005441F2" w:rsidRDefault="005441F2" w:rsidP="005441F2">
      <w:pPr>
        <w:spacing w:line="400" w:lineRule="exact"/>
        <w:ind w:firstLineChars="200" w:firstLine="480"/>
        <w:rPr>
          <w:rFonts w:ascii="宋体" w:hAnsi="宋体"/>
          <w:sz w:val="24"/>
          <w:szCs w:val="28"/>
        </w:rPr>
      </w:pPr>
      <w:bookmarkStart w:id="12" w:name="_Toc28359004"/>
      <w:bookmarkStart w:id="13" w:name="_Toc28359081"/>
      <w:r w:rsidRPr="005441F2">
        <w:rPr>
          <w:rFonts w:ascii="宋体" w:hAnsi="宋体" w:hint="eastAsia"/>
          <w:sz w:val="24"/>
          <w:szCs w:val="28"/>
        </w:rPr>
        <w:t>2、未被“信用中国”网站（www.creditchina.gov.cn）、“中国政府采购网” （www.ccgp.gov.cn）列入失信被执行人、重大税收违法案件当事人名单、政府采购严重违法失信行为信息记录名单；</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3、落实政府采购政策需满足的资格要求：详见招标文件；</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4、本项目的特定资格要求：</w:t>
      </w:r>
      <w:bookmarkStart w:id="14" w:name="_Toc35393792"/>
      <w:bookmarkStart w:id="15" w:name="_Toc35393623"/>
      <w:r w:rsidRPr="005441F2">
        <w:rPr>
          <w:rFonts w:ascii="宋体" w:hAnsi="宋体" w:hint="eastAsia"/>
          <w:sz w:val="24"/>
          <w:szCs w:val="28"/>
        </w:rPr>
        <w:t>无。</w:t>
      </w:r>
    </w:p>
    <w:p w:rsidR="005441F2" w:rsidRPr="005441F2" w:rsidRDefault="005441F2" w:rsidP="005441F2">
      <w:pPr>
        <w:spacing w:line="400" w:lineRule="exact"/>
        <w:rPr>
          <w:rFonts w:ascii="宋体" w:hAnsi="宋体" w:cs="宋体"/>
          <w:b/>
          <w:bCs/>
          <w:sz w:val="24"/>
          <w:szCs w:val="28"/>
        </w:rPr>
      </w:pPr>
      <w:r w:rsidRPr="005441F2">
        <w:rPr>
          <w:rFonts w:ascii="宋体" w:hAnsi="宋体" w:cs="宋体" w:hint="eastAsia"/>
          <w:b/>
          <w:bCs/>
          <w:sz w:val="24"/>
          <w:szCs w:val="28"/>
        </w:rPr>
        <w:t>三、获取招标文件</w:t>
      </w:r>
      <w:bookmarkEnd w:id="12"/>
      <w:bookmarkEnd w:id="13"/>
      <w:bookmarkEnd w:id="14"/>
      <w:bookmarkEnd w:id="15"/>
      <w:r w:rsidRPr="005441F2">
        <w:rPr>
          <w:rFonts w:ascii="宋体" w:hAnsi="宋体" w:cs="宋体" w:hint="eastAsia"/>
          <w:b/>
          <w:bCs/>
          <w:sz w:val="24"/>
          <w:szCs w:val="28"/>
        </w:rPr>
        <w:t>：</w:t>
      </w:r>
    </w:p>
    <w:p w:rsidR="005441F2" w:rsidRPr="005441F2" w:rsidRDefault="005441F2" w:rsidP="005441F2">
      <w:pPr>
        <w:spacing w:line="400" w:lineRule="exact"/>
        <w:ind w:firstLineChars="200" w:firstLine="480"/>
        <w:rPr>
          <w:rFonts w:ascii="宋体" w:hAnsi="宋体" w:cs="宋体"/>
          <w:sz w:val="24"/>
          <w:szCs w:val="28"/>
        </w:rPr>
      </w:pPr>
      <w:r w:rsidRPr="005441F2">
        <w:rPr>
          <w:rFonts w:ascii="宋体" w:hAnsi="宋体" w:cs="宋体" w:hint="eastAsia"/>
          <w:sz w:val="24"/>
          <w:szCs w:val="28"/>
        </w:rPr>
        <w:t>供应商可于开标时间前至江阴市公共资源交易中心网站国企采购专栏中（http://www.jiangyin.gov.cn/ggzy/）免费下载采购文件。</w:t>
      </w:r>
    </w:p>
    <w:p w:rsidR="005441F2" w:rsidRPr="005441F2" w:rsidRDefault="005441F2" w:rsidP="005441F2">
      <w:pPr>
        <w:pStyle w:val="2"/>
        <w:spacing w:before="0" w:after="0" w:line="400" w:lineRule="exact"/>
        <w:rPr>
          <w:rFonts w:ascii="宋体" w:eastAsia="宋体" w:hAnsi="宋体" w:cs="宋体"/>
          <w:sz w:val="24"/>
          <w:szCs w:val="28"/>
        </w:rPr>
      </w:pPr>
      <w:bookmarkStart w:id="16" w:name="_Toc28359082"/>
      <w:bookmarkStart w:id="17" w:name="_Toc28359005"/>
      <w:bookmarkStart w:id="18" w:name="_Toc35393624"/>
      <w:bookmarkStart w:id="19" w:name="_Toc35393793"/>
      <w:r w:rsidRPr="005441F2">
        <w:rPr>
          <w:rFonts w:ascii="宋体" w:eastAsia="宋体" w:hAnsi="宋体" w:cs="宋体" w:hint="eastAsia"/>
          <w:sz w:val="24"/>
          <w:szCs w:val="28"/>
        </w:rPr>
        <w:t>四、提交投标文件</w:t>
      </w:r>
      <w:bookmarkEnd w:id="16"/>
      <w:bookmarkEnd w:id="17"/>
      <w:r w:rsidRPr="005441F2">
        <w:rPr>
          <w:rFonts w:ascii="宋体" w:eastAsia="宋体" w:hAnsi="宋体" w:cs="宋体" w:hint="eastAsia"/>
          <w:sz w:val="24"/>
          <w:szCs w:val="28"/>
        </w:rPr>
        <w:t>起止时间、开标时间和地点</w:t>
      </w:r>
      <w:bookmarkEnd w:id="18"/>
      <w:bookmarkEnd w:id="19"/>
      <w:r w:rsidRPr="005441F2">
        <w:rPr>
          <w:rFonts w:ascii="宋体" w:eastAsia="宋体" w:hAnsi="宋体" w:cs="宋体" w:hint="eastAsia"/>
          <w:sz w:val="24"/>
          <w:szCs w:val="28"/>
        </w:rPr>
        <w:t>：</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1、提交投标文件起止时间：2020年</w:t>
      </w:r>
      <w:r w:rsidR="00DB06DC">
        <w:rPr>
          <w:rFonts w:ascii="宋体" w:hAnsi="宋体" w:hint="eastAsia"/>
          <w:sz w:val="24"/>
          <w:szCs w:val="28"/>
        </w:rPr>
        <w:t>9</w:t>
      </w:r>
      <w:r w:rsidRPr="005441F2">
        <w:rPr>
          <w:rFonts w:ascii="宋体" w:hAnsi="宋体" w:hint="eastAsia"/>
          <w:sz w:val="24"/>
          <w:szCs w:val="28"/>
        </w:rPr>
        <w:t>月</w:t>
      </w:r>
      <w:r w:rsidR="00DB06DC">
        <w:rPr>
          <w:rFonts w:ascii="宋体" w:hAnsi="宋体" w:hint="eastAsia"/>
          <w:sz w:val="24"/>
          <w:szCs w:val="28"/>
        </w:rPr>
        <w:t>15</w:t>
      </w:r>
      <w:r w:rsidRPr="005441F2">
        <w:rPr>
          <w:rFonts w:ascii="宋体" w:hAnsi="宋体" w:hint="eastAsia"/>
          <w:sz w:val="24"/>
          <w:szCs w:val="28"/>
        </w:rPr>
        <w:t>日上午09：00-09:30</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2、开标时间：2020年</w:t>
      </w:r>
      <w:r w:rsidR="00DB06DC">
        <w:rPr>
          <w:rFonts w:ascii="宋体" w:hAnsi="宋体" w:hint="eastAsia"/>
          <w:sz w:val="24"/>
          <w:szCs w:val="28"/>
        </w:rPr>
        <w:t>9</w:t>
      </w:r>
      <w:r w:rsidRPr="005441F2">
        <w:rPr>
          <w:rFonts w:ascii="宋体" w:hAnsi="宋体" w:hint="eastAsia"/>
          <w:sz w:val="24"/>
          <w:szCs w:val="28"/>
        </w:rPr>
        <w:t>月</w:t>
      </w:r>
      <w:r w:rsidR="00DB06DC">
        <w:rPr>
          <w:rFonts w:ascii="宋体" w:hAnsi="宋体" w:hint="eastAsia"/>
          <w:sz w:val="24"/>
          <w:szCs w:val="28"/>
        </w:rPr>
        <w:t>15</w:t>
      </w:r>
      <w:r w:rsidRPr="005441F2">
        <w:rPr>
          <w:rFonts w:ascii="宋体" w:hAnsi="宋体" w:hint="eastAsia"/>
          <w:sz w:val="24"/>
          <w:szCs w:val="28"/>
        </w:rPr>
        <w:t>日上午09:30</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3、提交投标文件及开标地点：江阴市长江路188号江阴市政务服务中心四楼第二开标室</w:t>
      </w:r>
    </w:p>
    <w:p w:rsidR="005441F2" w:rsidRPr="005441F2" w:rsidRDefault="005441F2" w:rsidP="005441F2">
      <w:pPr>
        <w:pStyle w:val="2"/>
        <w:spacing w:before="0" w:after="0" w:line="400" w:lineRule="exact"/>
        <w:rPr>
          <w:rFonts w:ascii="宋体" w:eastAsia="宋体" w:hAnsi="宋体" w:cs="宋体"/>
          <w:sz w:val="24"/>
          <w:szCs w:val="28"/>
        </w:rPr>
      </w:pPr>
      <w:bookmarkStart w:id="20" w:name="_Toc35393794"/>
      <w:bookmarkStart w:id="21" w:name="_Toc28359007"/>
      <w:bookmarkStart w:id="22" w:name="_Toc28359084"/>
      <w:bookmarkStart w:id="23" w:name="_Toc35393625"/>
      <w:r w:rsidRPr="005441F2">
        <w:rPr>
          <w:rFonts w:ascii="宋体" w:eastAsia="宋体" w:hAnsi="宋体" w:cs="宋体" w:hint="eastAsia"/>
          <w:sz w:val="24"/>
          <w:szCs w:val="28"/>
        </w:rPr>
        <w:lastRenderedPageBreak/>
        <w:t>五、公告期限</w:t>
      </w:r>
      <w:bookmarkEnd w:id="20"/>
      <w:bookmarkEnd w:id="21"/>
      <w:bookmarkEnd w:id="22"/>
      <w:bookmarkEnd w:id="23"/>
      <w:r w:rsidRPr="005441F2">
        <w:rPr>
          <w:rFonts w:ascii="宋体" w:eastAsia="宋体" w:hAnsi="宋体" w:cs="宋体" w:hint="eastAsia"/>
          <w:sz w:val="24"/>
          <w:szCs w:val="28"/>
        </w:rPr>
        <w:t>：</w:t>
      </w:r>
    </w:p>
    <w:p w:rsidR="005441F2" w:rsidRPr="005441F2" w:rsidRDefault="005441F2" w:rsidP="005441F2">
      <w:pPr>
        <w:spacing w:line="400" w:lineRule="exact"/>
        <w:ind w:firstLineChars="200" w:firstLine="480"/>
        <w:rPr>
          <w:rFonts w:ascii="宋体" w:hAnsi="宋体" w:cs="宋体"/>
          <w:kern w:val="0"/>
          <w:sz w:val="24"/>
          <w:szCs w:val="28"/>
        </w:rPr>
      </w:pPr>
      <w:r w:rsidRPr="005441F2">
        <w:rPr>
          <w:rFonts w:ascii="宋体" w:hAnsi="宋体" w:cs="宋体" w:hint="eastAsia"/>
          <w:kern w:val="0"/>
          <w:sz w:val="24"/>
          <w:szCs w:val="28"/>
        </w:rPr>
        <w:t>自本公告发布之日起5个工作日。</w:t>
      </w:r>
    </w:p>
    <w:p w:rsidR="005441F2" w:rsidRPr="005441F2" w:rsidRDefault="005441F2" w:rsidP="005441F2">
      <w:pPr>
        <w:pStyle w:val="2"/>
        <w:spacing w:before="0" w:after="0" w:line="400" w:lineRule="exact"/>
        <w:rPr>
          <w:rFonts w:ascii="宋体" w:eastAsia="宋体" w:hAnsi="宋体" w:cs="宋体"/>
          <w:sz w:val="24"/>
          <w:szCs w:val="28"/>
        </w:rPr>
      </w:pPr>
      <w:bookmarkStart w:id="24" w:name="_Toc35393795"/>
      <w:bookmarkStart w:id="25" w:name="_Toc35393626"/>
      <w:r w:rsidRPr="005441F2">
        <w:rPr>
          <w:rFonts w:ascii="宋体" w:eastAsia="宋体" w:hAnsi="宋体" w:cs="宋体" w:hint="eastAsia"/>
          <w:sz w:val="24"/>
          <w:szCs w:val="28"/>
        </w:rPr>
        <w:t>六、其他补充事宜</w:t>
      </w:r>
      <w:bookmarkEnd w:id="24"/>
      <w:bookmarkEnd w:id="25"/>
      <w:r w:rsidRPr="005441F2">
        <w:rPr>
          <w:rFonts w:ascii="宋体" w:eastAsia="宋体" w:hAnsi="宋体" w:cs="宋体" w:hint="eastAsia"/>
          <w:sz w:val="24"/>
          <w:szCs w:val="28"/>
        </w:rPr>
        <w:t>：</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1、根据江阴市政府</w:t>
      </w:r>
      <w:proofErr w:type="gramStart"/>
      <w:r w:rsidRPr="005441F2">
        <w:rPr>
          <w:rFonts w:ascii="宋体" w:hAnsi="宋体" w:hint="eastAsia"/>
          <w:sz w:val="24"/>
          <w:szCs w:val="28"/>
        </w:rPr>
        <w:t>采购全</w:t>
      </w:r>
      <w:proofErr w:type="gramEnd"/>
      <w:r w:rsidRPr="005441F2">
        <w:rPr>
          <w:rFonts w:ascii="宋体" w:hAnsi="宋体" w:hint="eastAsia"/>
          <w:sz w:val="24"/>
          <w:szCs w:val="28"/>
        </w:rPr>
        <w:t>流程电子化平台的要求，凡有意参加本项目的供应商，应进行供应</w:t>
      </w:r>
      <w:proofErr w:type="gramStart"/>
      <w:r w:rsidRPr="005441F2">
        <w:rPr>
          <w:rFonts w:ascii="宋体" w:hAnsi="宋体" w:hint="eastAsia"/>
          <w:sz w:val="24"/>
          <w:szCs w:val="28"/>
        </w:rPr>
        <w:t>商注册</w:t>
      </w:r>
      <w:proofErr w:type="gramEnd"/>
      <w:r w:rsidRPr="005441F2">
        <w:rPr>
          <w:rFonts w:ascii="宋体" w:hAnsi="宋体" w:hint="eastAsia"/>
          <w:sz w:val="24"/>
          <w:szCs w:val="28"/>
        </w:rPr>
        <w:t>登记。</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（1）注册登记流程详见《江阴市政府采购电子化平台供应商会员信息库办理指南》，具体前往江阴市公共资源交易中心网（http://www.jiangyin.gov.cn/ggzy/）“政府采购——＞通知公告”中查看。</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2）供应商电子化采购的操作流程详见《江阴市政府采购电子招投标供应商操作手册》，具体前往江阴市公共资源交易中心网（http://www.jiangyin.gov.cn/ggzy/）“政府采购”栏目——＞“资料下载（供应商）”中下载查看。</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2、本项目需提交纸制投标文件参加投标。</w:t>
      </w:r>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3、如供应商未按上述要求操作，将自行承担所产生的风险。</w:t>
      </w:r>
    </w:p>
    <w:p w:rsidR="005441F2" w:rsidRPr="005441F2" w:rsidRDefault="005441F2" w:rsidP="005441F2">
      <w:pPr>
        <w:pStyle w:val="2"/>
        <w:spacing w:before="0" w:after="0" w:line="400" w:lineRule="exact"/>
        <w:rPr>
          <w:rFonts w:ascii="宋体" w:eastAsia="宋体" w:hAnsi="宋体" w:cs="宋体"/>
          <w:sz w:val="24"/>
          <w:szCs w:val="28"/>
        </w:rPr>
      </w:pPr>
      <w:bookmarkStart w:id="26" w:name="_Toc35393796"/>
      <w:bookmarkStart w:id="27" w:name="_Toc35393627"/>
      <w:bookmarkStart w:id="28" w:name="_Toc28359008"/>
      <w:bookmarkStart w:id="29" w:name="_Toc28359085"/>
      <w:r w:rsidRPr="005441F2">
        <w:rPr>
          <w:rFonts w:ascii="宋体" w:eastAsia="宋体" w:hAnsi="宋体" w:cs="宋体" w:hint="eastAsia"/>
          <w:sz w:val="24"/>
          <w:szCs w:val="28"/>
        </w:rPr>
        <w:t>七、对本次招标提出询问，请按以下方式联系</w:t>
      </w:r>
      <w:bookmarkEnd w:id="26"/>
      <w:bookmarkEnd w:id="27"/>
      <w:bookmarkEnd w:id="28"/>
      <w:bookmarkEnd w:id="29"/>
      <w:r w:rsidRPr="005441F2">
        <w:rPr>
          <w:rFonts w:ascii="宋体" w:eastAsia="宋体" w:hAnsi="宋体" w:cs="宋体" w:hint="eastAsia"/>
          <w:sz w:val="24"/>
          <w:szCs w:val="28"/>
        </w:rPr>
        <w:t>：</w:t>
      </w:r>
    </w:p>
    <w:p w:rsidR="005441F2" w:rsidRPr="005441F2" w:rsidRDefault="005441F2" w:rsidP="005441F2">
      <w:pPr>
        <w:widowControl/>
        <w:spacing w:line="400" w:lineRule="exact"/>
        <w:ind w:firstLineChars="200" w:firstLine="480"/>
        <w:jc w:val="left"/>
        <w:rPr>
          <w:rFonts w:ascii="宋体" w:hAnsi="宋体"/>
          <w:sz w:val="24"/>
          <w:szCs w:val="28"/>
        </w:rPr>
      </w:pPr>
      <w:r w:rsidRPr="005441F2">
        <w:rPr>
          <w:rFonts w:ascii="宋体" w:hAnsi="宋体" w:cs="宋体" w:hint="eastAsia"/>
          <w:sz w:val="24"/>
          <w:szCs w:val="28"/>
        </w:rPr>
        <w:t>1、采购人信息</w:t>
      </w:r>
    </w:p>
    <w:p w:rsidR="005441F2" w:rsidRPr="005441F2" w:rsidRDefault="005441F2" w:rsidP="005441F2">
      <w:pPr>
        <w:spacing w:line="400" w:lineRule="exact"/>
        <w:ind w:firstLineChars="200" w:firstLine="480"/>
        <w:jc w:val="left"/>
        <w:rPr>
          <w:rFonts w:ascii="宋体" w:hAnsi="宋体"/>
          <w:b/>
          <w:bCs/>
          <w:sz w:val="24"/>
          <w:szCs w:val="28"/>
        </w:rPr>
      </w:pPr>
      <w:r w:rsidRPr="005441F2">
        <w:rPr>
          <w:rFonts w:ascii="宋体" w:hAnsi="宋体" w:hint="eastAsia"/>
          <w:sz w:val="24"/>
          <w:szCs w:val="28"/>
        </w:rPr>
        <w:t>名　　称：江阴市西郊环境卫生发展有限公司</w:t>
      </w:r>
    </w:p>
    <w:p w:rsidR="005441F2" w:rsidRPr="005441F2" w:rsidRDefault="005441F2" w:rsidP="005441F2">
      <w:pPr>
        <w:spacing w:line="400" w:lineRule="exact"/>
        <w:ind w:firstLineChars="200" w:firstLine="480"/>
        <w:jc w:val="left"/>
        <w:rPr>
          <w:rFonts w:ascii="宋体" w:hAnsi="宋体"/>
          <w:sz w:val="24"/>
          <w:szCs w:val="28"/>
        </w:rPr>
      </w:pPr>
      <w:proofErr w:type="gramStart"/>
      <w:r w:rsidRPr="005441F2">
        <w:rPr>
          <w:rFonts w:ascii="宋体" w:hAnsi="宋体" w:hint="eastAsia"/>
          <w:sz w:val="24"/>
          <w:szCs w:val="28"/>
        </w:rPr>
        <w:t>地　　址</w:t>
      </w:r>
      <w:proofErr w:type="gramEnd"/>
      <w:r w:rsidRPr="005441F2">
        <w:rPr>
          <w:rFonts w:ascii="宋体" w:hAnsi="宋体" w:hint="eastAsia"/>
          <w:sz w:val="24"/>
          <w:szCs w:val="28"/>
        </w:rPr>
        <w:t>：江阴市南外环路788号</w:t>
      </w:r>
    </w:p>
    <w:p w:rsidR="005441F2" w:rsidRPr="005441F2" w:rsidRDefault="005441F2" w:rsidP="005441F2">
      <w:pPr>
        <w:spacing w:line="400" w:lineRule="exact"/>
        <w:ind w:firstLineChars="200" w:firstLine="480"/>
        <w:jc w:val="left"/>
        <w:rPr>
          <w:rFonts w:ascii="宋体" w:hAnsi="宋体"/>
          <w:sz w:val="24"/>
          <w:szCs w:val="28"/>
        </w:rPr>
      </w:pPr>
      <w:r w:rsidRPr="005441F2">
        <w:rPr>
          <w:rFonts w:ascii="宋体" w:hAnsi="宋体" w:hint="eastAsia"/>
          <w:sz w:val="24"/>
          <w:szCs w:val="28"/>
        </w:rPr>
        <w:t>项目联系人：李先生</w:t>
      </w:r>
    </w:p>
    <w:p w:rsidR="005441F2" w:rsidRPr="005441F2" w:rsidRDefault="005441F2" w:rsidP="005441F2">
      <w:pPr>
        <w:spacing w:line="400" w:lineRule="exact"/>
        <w:ind w:firstLineChars="200" w:firstLine="480"/>
        <w:jc w:val="left"/>
        <w:rPr>
          <w:rFonts w:ascii="宋体" w:hAnsi="宋体"/>
          <w:sz w:val="24"/>
          <w:szCs w:val="28"/>
        </w:rPr>
      </w:pPr>
      <w:r w:rsidRPr="005441F2">
        <w:rPr>
          <w:rFonts w:ascii="宋体" w:hAnsi="宋体" w:hint="eastAsia"/>
          <w:sz w:val="24"/>
          <w:szCs w:val="28"/>
        </w:rPr>
        <w:t>联系电话：</w:t>
      </w:r>
      <w:bookmarkStart w:id="30" w:name="_Toc28359009"/>
      <w:bookmarkStart w:id="31" w:name="_Toc28359086"/>
      <w:r w:rsidRPr="005441F2">
        <w:rPr>
          <w:rFonts w:ascii="宋体" w:hAnsi="宋体" w:hint="eastAsia"/>
          <w:sz w:val="24"/>
          <w:szCs w:val="28"/>
        </w:rPr>
        <w:t>0510-86118073</w:t>
      </w:r>
    </w:p>
    <w:p w:rsidR="005441F2" w:rsidRPr="005441F2" w:rsidRDefault="005441F2" w:rsidP="005441F2">
      <w:pPr>
        <w:spacing w:line="400" w:lineRule="exact"/>
        <w:ind w:firstLineChars="200" w:firstLine="480"/>
        <w:jc w:val="left"/>
        <w:rPr>
          <w:rFonts w:ascii="宋体" w:hAnsi="宋体"/>
          <w:sz w:val="24"/>
          <w:szCs w:val="28"/>
        </w:rPr>
      </w:pPr>
      <w:r w:rsidRPr="005441F2">
        <w:rPr>
          <w:rFonts w:ascii="宋体" w:hAnsi="宋体" w:cs="宋体" w:hint="eastAsia"/>
          <w:sz w:val="24"/>
          <w:szCs w:val="28"/>
        </w:rPr>
        <w:t>2、采购代理机构信息</w:t>
      </w:r>
      <w:bookmarkEnd w:id="30"/>
      <w:bookmarkEnd w:id="31"/>
    </w:p>
    <w:p w:rsidR="005441F2" w:rsidRPr="005441F2" w:rsidRDefault="005441F2" w:rsidP="005441F2">
      <w:pPr>
        <w:spacing w:line="400" w:lineRule="exact"/>
        <w:ind w:firstLineChars="200" w:firstLine="480"/>
        <w:rPr>
          <w:rFonts w:ascii="宋体" w:hAnsi="宋体"/>
          <w:sz w:val="24"/>
          <w:szCs w:val="28"/>
        </w:rPr>
      </w:pPr>
      <w:r w:rsidRPr="005441F2">
        <w:rPr>
          <w:rFonts w:ascii="宋体" w:hAnsi="宋体" w:hint="eastAsia"/>
          <w:sz w:val="24"/>
          <w:szCs w:val="28"/>
        </w:rPr>
        <w:t>名　　称：江阴市公共资源交易中心</w:t>
      </w:r>
    </w:p>
    <w:p w:rsidR="005441F2" w:rsidRPr="005441F2" w:rsidRDefault="005441F2" w:rsidP="005441F2">
      <w:pPr>
        <w:spacing w:line="400" w:lineRule="exact"/>
        <w:ind w:firstLineChars="200" w:firstLine="480"/>
        <w:rPr>
          <w:rFonts w:ascii="宋体" w:hAnsi="宋体"/>
          <w:sz w:val="24"/>
          <w:szCs w:val="28"/>
        </w:rPr>
      </w:pPr>
      <w:proofErr w:type="gramStart"/>
      <w:r w:rsidRPr="005441F2">
        <w:rPr>
          <w:rFonts w:ascii="宋体" w:hAnsi="宋体" w:hint="eastAsia"/>
          <w:sz w:val="24"/>
          <w:szCs w:val="28"/>
        </w:rPr>
        <w:t>地　　址</w:t>
      </w:r>
      <w:proofErr w:type="gramEnd"/>
      <w:r w:rsidRPr="005441F2">
        <w:rPr>
          <w:rFonts w:ascii="宋体" w:hAnsi="宋体" w:hint="eastAsia"/>
          <w:sz w:val="24"/>
          <w:szCs w:val="28"/>
        </w:rPr>
        <w:t>：江阴市长江路188号江阴市政务服务中心六楼621室</w:t>
      </w:r>
    </w:p>
    <w:p w:rsidR="005441F2" w:rsidRPr="005441F2" w:rsidRDefault="005441F2" w:rsidP="005441F2">
      <w:pPr>
        <w:spacing w:line="400" w:lineRule="exact"/>
        <w:ind w:firstLineChars="200" w:firstLine="480"/>
        <w:jc w:val="left"/>
        <w:rPr>
          <w:rFonts w:ascii="宋体" w:hAnsi="宋体"/>
          <w:sz w:val="24"/>
          <w:szCs w:val="28"/>
        </w:rPr>
      </w:pPr>
      <w:r w:rsidRPr="005441F2">
        <w:rPr>
          <w:rFonts w:ascii="宋体" w:hAnsi="宋体" w:hint="eastAsia"/>
          <w:sz w:val="24"/>
          <w:szCs w:val="28"/>
        </w:rPr>
        <w:t>项目联系人：任女士</w:t>
      </w:r>
    </w:p>
    <w:p w:rsidR="005441F2" w:rsidRPr="005441F2" w:rsidRDefault="005441F2" w:rsidP="005441F2">
      <w:pPr>
        <w:spacing w:line="400" w:lineRule="exact"/>
        <w:ind w:firstLineChars="200" w:firstLine="480"/>
        <w:jc w:val="left"/>
        <w:rPr>
          <w:rFonts w:ascii="宋体" w:hAnsi="宋体"/>
          <w:sz w:val="24"/>
          <w:szCs w:val="28"/>
        </w:rPr>
      </w:pPr>
      <w:r w:rsidRPr="005441F2">
        <w:rPr>
          <w:rFonts w:ascii="宋体" w:hAnsi="宋体" w:hint="eastAsia"/>
          <w:sz w:val="24"/>
          <w:szCs w:val="28"/>
        </w:rPr>
        <w:t>联系电话：</w:t>
      </w:r>
      <w:r w:rsidRPr="005441F2">
        <w:rPr>
          <w:rFonts w:ascii="宋体" w:hAnsi="宋体"/>
          <w:sz w:val="24"/>
          <w:szCs w:val="28"/>
        </w:rPr>
        <w:t>0510-880276</w:t>
      </w:r>
      <w:r w:rsidRPr="005441F2">
        <w:rPr>
          <w:rFonts w:ascii="宋体" w:hAnsi="宋体" w:hint="eastAsia"/>
          <w:sz w:val="24"/>
          <w:szCs w:val="28"/>
        </w:rPr>
        <w:t>20</w:t>
      </w:r>
    </w:p>
    <w:p w:rsidR="005441F2" w:rsidRPr="005441F2" w:rsidRDefault="005441F2" w:rsidP="005441F2">
      <w:pPr>
        <w:spacing w:line="400" w:lineRule="exact"/>
        <w:ind w:firstLineChars="200" w:firstLine="480"/>
        <w:jc w:val="left"/>
        <w:rPr>
          <w:rFonts w:ascii="宋体" w:hAnsi="宋体"/>
          <w:sz w:val="24"/>
          <w:szCs w:val="28"/>
        </w:rPr>
      </w:pPr>
    </w:p>
    <w:p w:rsidR="005441F2" w:rsidRPr="005441F2" w:rsidRDefault="005441F2" w:rsidP="005441F2">
      <w:pPr>
        <w:spacing w:line="400" w:lineRule="exact"/>
        <w:ind w:right="120"/>
        <w:jc w:val="right"/>
        <w:rPr>
          <w:rFonts w:ascii="宋体" w:hAnsi="宋体"/>
          <w:sz w:val="24"/>
          <w:szCs w:val="28"/>
        </w:rPr>
      </w:pPr>
      <w:r w:rsidRPr="005441F2">
        <w:rPr>
          <w:rFonts w:ascii="宋体" w:hAnsi="宋体" w:hint="eastAsia"/>
          <w:sz w:val="24"/>
          <w:szCs w:val="28"/>
        </w:rPr>
        <w:t>江阴市公共资源交易中心</w:t>
      </w:r>
    </w:p>
    <w:p w:rsidR="005441F2" w:rsidRPr="005441F2" w:rsidRDefault="005441F2" w:rsidP="005441F2">
      <w:pPr>
        <w:adjustRightInd w:val="0"/>
        <w:snapToGrid w:val="0"/>
        <w:spacing w:line="400" w:lineRule="exact"/>
        <w:ind w:right="360"/>
        <w:jc w:val="right"/>
        <w:rPr>
          <w:rFonts w:ascii="宋体" w:hAnsi="宋体"/>
          <w:sz w:val="24"/>
          <w:szCs w:val="28"/>
        </w:rPr>
      </w:pPr>
      <w:r w:rsidRPr="005441F2">
        <w:rPr>
          <w:rFonts w:ascii="宋体" w:hAnsi="宋体" w:hint="eastAsia"/>
          <w:sz w:val="24"/>
          <w:szCs w:val="28"/>
        </w:rPr>
        <w:t>2020年</w:t>
      </w:r>
      <w:r w:rsidR="00715EAE">
        <w:rPr>
          <w:rFonts w:ascii="宋体" w:hAnsi="宋体" w:hint="eastAsia"/>
          <w:sz w:val="24"/>
          <w:szCs w:val="28"/>
        </w:rPr>
        <w:t>8</w:t>
      </w:r>
      <w:r w:rsidRPr="005441F2">
        <w:rPr>
          <w:rFonts w:ascii="宋体" w:hAnsi="宋体" w:hint="eastAsia"/>
          <w:sz w:val="24"/>
          <w:szCs w:val="28"/>
        </w:rPr>
        <w:t>月</w:t>
      </w:r>
      <w:r w:rsidR="00715EAE">
        <w:rPr>
          <w:rFonts w:ascii="宋体" w:hAnsi="宋体" w:hint="eastAsia"/>
          <w:sz w:val="24"/>
          <w:szCs w:val="28"/>
        </w:rPr>
        <w:t>21</w:t>
      </w:r>
      <w:bookmarkStart w:id="32" w:name="_GoBack"/>
      <w:bookmarkEnd w:id="32"/>
      <w:r w:rsidRPr="005441F2">
        <w:rPr>
          <w:rFonts w:ascii="宋体" w:hAnsi="宋体" w:hint="eastAsia"/>
          <w:sz w:val="24"/>
          <w:szCs w:val="28"/>
        </w:rPr>
        <w:t>日</w:t>
      </w:r>
    </w:p>
    <w:p w:rsidR="001D3355" w:rsidRDefault="001D3355" w:rsidP="003C5D2C">
      <w:pPr>
        <w:wordWrap w:val="0"/>
        <w:adjustRightInd w:val="0"/>
        <w:snapToGrid w:val="0"/>
        <w:spacing w:line="400" w:lineRule="exact"/>
        <w:ind w:left="615" w:right="720"/>
        <w:jc w:val="right"/>
        <w:rPr>
          <w:rFonts w:asciiTheme="minorEastAsia" w:eastAsiaTheme="minorEastAsia" w:hAnsiTheme="minorEastAsia"/>
          <w:sz w:val="24"/>
        </w:rPr>
      </w:pPr>
    </w:p>
    <w:p w:rsidR="001D3355" w:rsidRDefault="001D3355" w:rsidP="001D3355">
      <w:pPr>
        <w:adjustRightInd w:val="0"/>
        <w:snapToGrid w:val="0"/>
        <w:spacing w:line="400" w:lineRule="exact"/>
        <w:ind w:left="615" w:right="720"/>
        <w:jc w:val="right"/>
        <w:rPr>
          <w:rFonts w:asciiTheme="minorEastAsia" w:eastAsiaTheme="minorEastAsia" w:hAnsiTheme="minorEastAsia"/>
          <w:sz w:val="24"/>
        </w:rPr>
      </w:pPr>
    </w:p>
    <w:p w:rsidR="001D3EFB" w:rsidRPr="003C5D2C" w:rsidRDefault="00347E42" w:rsidP="001D3355">
      <w:pPr>
        <w:adjustRightInd w:val="0"/>
        <w:snapToGrid w:val="0"/>
        <w:spacing w:line="400" w:lineRule="exact"/>
        <w:ind w:left="615" w:right="720"/>
        <w:jc w:val="right"/>
        <w:rPr>
          <w:rFonts w:asciiTheme="minorEastAsia" w:eastAsiaTheme="minorEastAsia" w:hAnsiTheme="minorEastAsia"/>
          <w:sz w:val="24"/>
        </w:rPr>
      </w:pPr>
      <w:r w:rsidRPr="001A53AF">
        <w:rPr>
          <w:rFonts w:asciiTheme="minorEastAsia" w:eastAsiaTheme="minorEastAsia" w:hAnsiTheme="minorEastAsia" w:hint="eastAsia"/>
          <w:sz w:val="24"/>
        </w:rPr>
        <w:t xml:space="preserve">  </w:t>
      </w:r>
    </w:p>
    <w:p w:rsidR="00A61A1B" w:rsidRDefault="00A61A1B" w:rsidP="00557B2C">
      <w:pPr>
        <w:adjustRightInd w:val="0"/>
        <w:snapToGrid w:val="0"/>
        <w:spacing w:line="400" w:lineRule="exact"/>
        <w:rPr>
          <w:rFonts w:ascii="黑体" w:eastAsia="黑体"/>
          <w:sz w:val="30"/>
          <w:szCs w:val="30"/>
        </w:rPr>
      </w:pPr>
    </w:p>
    <w:p w:rsidR="00961A57" w:rsidRDefault="00961A57" w:rsidP="000A3777">
      <w:pPr>
        <w:adjustRightInd w:val="0"/>
        <w:snapToGrid w:val="0"/>
        <w:spacing w:line="400" w:lineRule="exact"/>
        <w:jc w:val="center"/>
        <w:rPr>
          <w:rFonts w:ascii="黑体" w:eastAsia="黑体"/>
          <w:sz w:val="30"/>
          <w:szCs w:val="30"/>
        </w:rPr>
      </w:pPr>
    </w:p>
    <w:p w:rsidR="006853D9" w:rsidRDefault="006853D9" w:rsidP="000A3777">
      <w:pPr>
        <w:adjustRightInd w:val="0"/>
        <w:snapToGrid w:val="0"/>
        <w:spacing w:line="400" w:lineRule="exact"/>
        <w:jc w:val="center"/>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1A53AF" w:rsidRPr="001A53AF" w:rsidTr="00B40EAC">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w:t>
            </w:r>
            <w:proofErr w:type="gramStart"/>
            <w:r w:rsidRPr="001A53AF">
              <w:rPr>
                <w:rFonts w:ascii="黑体" w:eastAsia="黑体" w:hAnsi="宋体" w:hint="eastAsia"/>
                <w:bCs/>
                <w:sz w:val="24"/>
              </w:rPr>
              <w:t xml:space="preserve">　　　　　　　　</w:t>
            </w:r>
            <w:proofErr w:type="gramEnd"/>
            <w:r w:rsidRPr="001A53AF">
              <w:rPr>
                <w:rFonts w:ascii="黑体" w:eastAsia="黑体" w:hAnsi="宋体" w:hint="eastAsia"/>
                <w:bCs/>
                <w:sz w:val="24"/>
              </w:rPr>
              <w:t>容</w:t>
            </w:r>
          </w:p>
        </w:tc>
      </w:tr>
      <w:tr w:rsidR="001A53AF" w:rsidRPr="001A53AF" w:rsidTr="00B40EAC">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6853D9">
              <w:rPr>
                <w:rFonts w:asciiTheme="minorEastAsia" w:eastAsiaTheme="minorEastAsia" w:hAnsiTheme="minorEastAsia" w:hint="eastAsia"/>
                <w:sz w:val="24"/>
              </w:rPr>
              <w:t>西郊环卫车采购项目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6853D9">
              <w:rPr>
                <w:rFonts w:asciiTheme="minorEastAsia" w:eastAsiaTheme="minorEastAsia" w:hAnsiTheme="minorEastAsia" w:hint="eastAsia"/>
                <w:sz w:val="24"/>
              </w:rPr>
              <w:t>JYGQ2020G033</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5E3496">
              <w:rPr>
                <w:rFonts w:asciiTheme="minorEastAsia" w:eastAsiaTheme="minorEastAsia" w:hAnsiTheme="minorEastAsia" w:hint="eastAsia"/>
                <w:bCs/>
                <w:sz w:val="24"/>
              </w:rPr>
              <w:t>江阴市西郊环境卫生发展有限公司</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B40EAC">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B40EAC" w:rsidRPr="001A53AF" w:rsidTr="00B40EAC">
        <w:trPr>
          <w:trHeight w:val="482"/>
          <w:jc w:val="center"/>
        </w:trPr>
        <w:tc>
          <w:tcPr>
            <w:tcW w:w="750" w:type="dxa"/>
            <w:vAlign w:val="center"/>
          </w:tcPr>
          <w:p w:rsidR="00B40EAC" w:rsidRPr="002E742F" w:rsidRDefault="00B40EAC" w:rsidP="00010082">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B40EAC" w:rsidRPr="002E742F" w:rsidRDefault="00557B2C" w:rsidP="00010082">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00B40EAC" w:rsidRPr="002E742F">
              <w:rPr>
                <w:rFonts w:asciiTheme="minorEastAsia" w:eastAsiaTheme="minorEastAsia" w:hAnsiTheme="minorEastAsia" w:hint="eastAsia"/>
                <w:sz w:val="24"/>
              </w:rPr>
              <w:t>保证金：</w:t>
            </w:r>
            <w:r w:rsidR="00B40EAC" w:rsidRPr="002E742F">
              <w:rPr>
                <w:rFonts w:ascii="黑体" w:eastAsia="黑体" w:hAnsi="黑体" w:hint="eastAsia"/>
                <w:b/>
                <w:sz w:val="24"/>
              </w:rPr>
              <w:t>本项目免收投标保证金</w:t>
            </w:r>
          </w:p>
        </w:tc>
      </w:tr>
      <w:tr w:rsidR="001A53AF" w:rsidRPr="001A53AF" w:rsidTr="00B40EAC">
        <w:trPr>
          <w:trHeight w:val="483"/>
          <w:jc w:val="center"/>
        </w:trPr>
        <w:tc>
          <w:tcPr>
            <w:tcW w:w="750" w:type="dxa"/>
            <w:vAlign w:val="center"/>
          </w:tcPr>
          <w:p w:rsidR="000A3777" w:rsidRPr="002E742F" w:rsidRDefault="000A3777" w:rsidP="008C7173">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4</w:t>
            </w:r>
          </w:p>
        </w:tc>
        <w:tc>
          <w:tcPr>
            <w:tcW w:w="8889" w:type="dxa"/>
            <w:vAlign w:val="center"/>
          </w:tcPr>
          <w:p w:rsidR="000A3777" w:rsidRPr="002E742F" w:rsidRDefault="000A3777" w:rsidP="008C7173">
            <w:pPr>
              <w:spacing w:line="400" w:lineRule="exact"/>
              <w:rPr>
                <w:rFonts w:asciiTheme="minorEastAsia" w:eastAsiaTheme="minorEastAsia" w:hAnsiTheme="minorEastAsia"/>
                <w:sz w:val="24"/>
              </w:rPr>
            </w:pPr>
            <w:r w:rsidRPr="002E742F">
              <w:rPr>
                <w:rFonts w:asciiTheme="minorEastAsia" w:eastAsiaTheme="minorEastAsia" w:hAnsiTheme="minorEastAsia" w:hint="eastAsia"/>
                <w:sz w:val="24"/>
              </w:rPr>
              <w:t>投标有效期：开标后60天</w:t>
            </w:r>
          </w:p>
        </w:tc>
      </w:tr>
      <w:tr w:rsidR="00B40EAC" w:rsidRPr="001A53AF" w:rsidTr="00B40EAC">
        <w:trPr>
          <w:trHeight w:val="483"/>
          <w:jc w:val="center"/>
        </w:trPr>
        <w:tc>
          <w:tcPr>
            <w:tcW w:w="750" w:type="dxa"/>
            <w:vAlign w:val="center"/>
          </w:tcPr>
          <w:p w:rsidR="00B40EAC" w:rsidRPr="002E742F" w:rsidRDefault="00B40EAC" w:rsidP="008C7173">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B40EAC" w:rsidRPr="002E742F" w:rsidRDefault="00B40EAC" w:rsidP="008C7173">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B40EAC">
        <w:trPr>
          <w:jc w:val="center"/>
        </w:trPr>
        <w:tc>
          <w:tcPr>
            <w:tcW w:w="750" w:type="dxa"/>
            <w:vAlign w:val="center"/>
          </w:tcPr>
          <w:p w:rsidR="000A3777" w:rsidRPr="002E742F" w:rsidRDefault="00AF5B06" w:rsidP="008C7173">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6</w:t>
            </w:r>
          </w:p>
        </w:tc>
        <w:tc>
          <w:tcPr>
            <w:tcW w:w="8889" w:type="dxa"/>
          </w:tcPr>
          <w:p w:rsidR="000A3777" w:rsidRPr="002E742F" w:rsidRDefault="000A3777" w:rsidP="008C7173">
            <w:pPr>
              <w:spacing w:line="400" w:lineRule="exact"/>
              <w:rPr>
                <w:rFonts w:asciiTheme="minorEastAsia" w:eastAsiaTheme="minorEastAsia" w:hAnsiTheme="minorEastAsia"/>
                <w:sz w:val="24"/>
              </w:rPr>
            </w:pPr>
            <w:r w:rsidRPr="002E742F">
              <w:rPr>
                <w:rFonts w:asciiTheme="minorEastAsia" w:eastAsiaTheme="minorEastAsia" w:hAnsiTheme="minorEastAsia" w:hint="eastAsia"/>
                <w:sz w:val="24"/>
              </w:rPr>
              <w:t>投标文件接收时间：</w:t>
            </w:r>
            <w:r w:rsidR="00C463B6" w:rsidRPr="002E742F">
              <w:rPr>
                <w:rFonts w:asciiTheme="minorEastAsia" w:eastAsiaTheme="minorEastAsia" w:hAnsiTheme="minorEastAsia" w:hint="eastAsia"/>
                <w:sz w:val="24"/>
              </w:rPr>
              <w:t>2020</w:t>
            </w:r>
            <w:r w:rsidRPr="002E742F">
              <w:rPr>
                <w:rFonts w:asciiTheme="minorEastAsia" w:eastAsiaTheme="minorEastAsia" w:hAnsiTheme="minorEastAsia" w:hint="eastAsia"/>
                <w:sz w:val="24"/>
              </w:rPr>
              <w:t>年</w:t>
            </w:r>
            <w:r w:rsidR="00DB06DC">
              <w:rPr>
                <w:rFonts w:asciiTheme="minorEastAsia" w:eastAsiaTheme="minorEastAsia" w:hAnsiTheme="minorEastAsia" w:hint="eastAsia"/>
                <w:sz w:val="24"/>
              </w:rPr>
              <w:t>9</w:t>
            </w:r>
            <w:r w:rsidRPr="002E742F">
              <w:rPr>
                <w:rFonts w:asciiTheme="minorEastAsia" w:eastAsiaTheme="minorEastAsia" w:hAnsiTheme="minorEastAsia" w:hint="eastAsia"/>
                <w:sz w:val="24"/>
              </w:rPr>
              <w:t>月</w:t>
            </w:r>
            <w:r w:rsidR="00DB06DC">
              <w:rPr>
                <w:rFonts w:asciiTheme="minorEastAsia" w:eastAsiaTheme="minorEastAsia" w:hAnsiTheme="minorEastAsia" w:hint="eastAsia"/>
                <w:sz w:val="24"/>
              </w:rPr>
              <w:t>15</w:t>
            </w:r>
            <w:r w:rsidRPr="002E742F">
              <w:rPr>
                <w:rFonts w:asciiTheme="minorEastAsia" w:eastAsiaTheme="minorEastAsia" w:hAnsiTheme="minorEastAsia" w:hint="eastAsia"/>
                <w:sz w:val="24"/>
              </w:rPr>
              <w:t xml:space="preserve">日  </w:t>
            </w:r>
            <w:r w:rsidR="00327939" w:rsidRPr="002E742F">
              <w:rPr>
                <w:rFonts w:asciiTheme="minorEastAsia" w:eastAsiaTheme="minorEastAsia" w:hAnsiTheme="minorEastAsia" w:hint="eastAsia"/>
                <w:sz w:val="24"/>
              </w:rPr>
              <w:t>上</w:t>
            </w:r>
            <w:r w:rsidRPr="002E742F">
              <w:rPr>
                <w:rFonts w:asciiTheme="minorEastAsia" w:eastAsiaTheme="minorEastAsia" w:hAnsiTheme="minorEastAsia" w:hint="eastAsia"/>
                <w:sz w:val="24"/>
              </w:rPr>
              <w:t>午</w:t>
            </w:r>
            <w:r w:rsidR="00327939" w:rsidRPr="002E742F">
              <w:rPr>
                <w:rFonts w:asciiTheme="minorEastAsia" w:eastAsiaTheme="minorEastAsia" w:hAnsiTheme="minorEastAsia" w:hint="eastAsia"/>
                <w:sz w:val="24"/>
              </w:rPr>
              <w:t>09</w:t>
            </w:r>
            <w:r w:rsidRPr="002E742F">
              <w:rPr>
                <w:rFonts w:asciiTheme="minorEastAsia" w:eastAsiaTheme="minorEastAsia" w:hAnsiTheme="minorEastAsia" w:hint="eastAsia"/>
                <w:sz w:val="24"/>
              </w:rPr>
              <w:t>:00</w:t>
            </w:r>
            <w:r w:rsidR="00AA7BF9" w:rsidRPr="002E742F">
              <w:rPr>
                <w:rFonts w:asciiTheme="minorEastAsia" w:eastAsiaTheme="minorEastAsia" w:hAnsiTheme="minorEastAsia" w:hint="eastAsia"/>
                <w:sz w:val="24"/>
              </w:rPr>
              <w:t xml:space="preserve"> </w:t>
            </w:r>
            <w:r w:rsidRPr="002E742F">
              <w:rPr>
                <w:rFonts w:asciiTheme="minorEastAsia" w:eastAsiaTheme="minorEastAsia" w:hAnsiTheme="minorEastAsia" w:hint="eastAsia"/>
                <w:sz w:val="24"/>
              </w:rPr>
              <w:t>——</w:t>
            </w:r>
            <w:r w:rsidR="00327939" w:rsidRPr="002E742F">
              <w:rPr>
                <w:rFonts w:asciiTheme="minorEastAsia" w:eastAsiaTheme="minorEastAsia" w:hAnsiTheme="minorEastAsia" w:hint="eastAsia"/>
                <w:sz w:val="24"/>
              </w:rPr>
              <w:t xml:space="preserve"> 09</w:t>
            </w:r>
            <w:r w:rsidRPr="002E742F">
              <w:rPr>
                <w:rFonts w:asciiTheme="minorEastAsia" w:eastAsiaTheme="minorEastAsia" w:hAnsiTheme="minorEastAsia" w:hint="eastAsia"/>
                <w:sz w:val="24"/>
              </w:rPr>
              <w:t>:30 止</w:t>
            </w:r>
          </w:p>
          <w:p w:rsidR="000A3777" w:rsidRPr="002E742F" w:rsidRDefault="000A3777" w:rsidP="008C7173">
            <w:pPr>
              <w:spacing w:line="400" w:lineRule="exact"/>
              <w:rPr>
                <w:rFonts w:asciiTheme="minorEastAsia" w:eastAsiaTheme="minorEastAsia" w:hAnsiTheme="minorEastAsia"/>
                <w:sz w:val="24"/>
              </w:rPr>
            </w:pPr>
            <w:r w:rsidRPr="002E742F">
              <w:rPr>
                <w:rFonts w:asciiTheme="minorEastAsia" w:eastAsiaTheme="minorEastAsia" w:hAnsiTheme="minorEastAsia" w:hint="eastAsia"/>
                <w:sz w:val="24"/>
              </w:rPr>
              <w:t>投标文件接收地点：江阴市长江路188号江阴市政务服务中心四楼第二开标室</w:t>
            </w:r>
          </w:p>
          <w:p w:rsidR="000A3777" w:rsidRPr="002E742F" w:rsidRDefault="000A3777" w:rsidP="00F77CAC">
            <w:pPr>
              <w:spacing w:line="400" w:lineRule="exact"/>
              <w:rPr>
                <w:rFonts w:asciiTheme="minorEastAsia" w:eastAsiaTheme="minorEastAsia" w:hAnsiTheme="minorEastAsia"/>
                <w:sz w:val="24"/>
              </w:rPr>
            </w:pPr>
            <w:r w:rsidRPr="002E742F">
              <w:rPr>
                <w:rFonts w:asciiTheme="minorEastAsia" w:eastAsiaTheme="minorEastAsia" w:hAnsiTheme="minorEastAsia" w:hint="eastAsia"/>
                <w:sz w:val="24"/>
              </w:rPr>
              <w:t>截止期后的投标文件，恕不接受。</w:t>
            </w:r>
          </w:p>
        </w:tc>
      </w:tr>
      <w:tr w:rsidR="001A53AF" w:rsidRPr="001A53AF" w:rsidTr="00B40EAC">
        <w:trPr>
          <w:trHeight w:val="509"/>
          <w:jc w:val="center"/>
        </w:trPr>
        <w:tc>
          <w:tcPr>
            <w:tcW w:w="750" w:type="dxa"/>
            <w:vAlign w:val="center"/>
          </w:tcPr>
          <w:p w:rsidR="000A3777" w:rsidRPr="001A53AF" w:rsidRDefault="00AF5B06"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DB06DC">
              <w:rPr>
                <w:rFonts w:asciiTheme="minorEastAsia" w:eastAsiaTheme="minorEastAsia" w:hAnsiTheme="minorEastAsia" w:hint="eastAsia"/>
                <w:sz w:val="24"/>
              </w:rPr>
              <w:t>9</w:t>
            </w:r>
            <w:r w:rsidRPr="001A53AF">
              <w:rPr>
                <w:rFonts w:asciiTheme="minorEastAsia" w:eastAsiaTheme="minorEastAsia" w:hAnsiTheme="minorEastAsia" w:hint="eastAsia"/>
                <w:sz w:val="24"/>
              </w:rPr>
              <w:t>月</w:t>
            </w:r>
            <w:r w:rsidR="00DB06DC">
              <w:rPr>
                <w:rFonts w:asciiTheme="minorEastAsia" w:eastAsiaTheme="minorEastAsia" w:hAnsiTheme="minorEastAsia" w:hint="eastAsia"/>
                <w:sz w:val="24"/>
              </w:rPr>
              <w:t>15</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B40EAC">
        <w:trPr>
          <w:trHeight w:val="70"/>
          <w:jc w:val="center"/>
        </w:trPr>
        <w:tc>
          <w:tcPr>
            <w:tcW w:w="750" w:type="dxa"/>
            <w:vAlign w:val="center"/>
          </w:tcPr>
          <w:p w:rsidR="000A3777" w:rsidRPr="001A53AF" w:rsidRDefault="00AF5B06"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B40EAC">
        <w:trPr>
          <w:trHeight w:val="70"/>
          <w:jc w:val="center"/>
        </w:trPr>
        <w:tc>
          <w:tcPr>
            <w:tcW w:w="750" w:type="dxa"/>
            <w:vAlign w:val="center"/>
          </w:tcPr>
          <w:p w:rsidR="000A3777" w:rsidRPr="001A53AF" w:rsidRDefault="00AF5B06"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B40EAC">
        <w:trPr>
          <w:trHeight w:val="70"/>
          <w:jc w:val="center"/>
        </w:trPr>
        <w:tc>
          <w:tcPr>
            <w:tcW w:w="750" w:type="dxa"/>
            <w:vAlign w:val="center"/>
          </w:tcPr>
          <w:p w:rsidR="000A3777" w:rsidRPr="001A53AF" w:rsidRDefault="00AF5B06"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0A3777" w:rsidRPr="001A53AF" w:rsidRDefault="008C7173"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b/>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项目负责人：</w:t>
            </w:r>
            <w:r w:rsidR="005B5868" w:rsidRPr="001A53AF">
              <w:rPr>
                <w:rFonts w:asciiTheme="minorEastAsia" w:eastAsiaTheme="minorEastAsia" w:hAnsiTheme="minorEastAsia" w:hint="eastAsia"/>
                <w:sz w:val="24"/>
              </w:rPr>
              <w:t>任女士</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联系电话：</w:t>
            </w:r>
            <w:r w:rsidR="005B5868" w:rsidRPr="001A53AF">
              <w:rPr>
                <w:rFonts w:asciiTheme="minorEastAsia" w:eastAsiaTheme="minorEastAsia" w:hAnsiTheme="minorEastAsia" w:hint="eastAsia"/>
                <w:sz w:val="24"/>
              </w:rPr>
              <w:t>0510-88027620</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传　　真：0510-88027621</w:t>
            </w:r>
          </w:p>
          <w:p w:rsidR="000A3777" w:rsidRPr="001A53AF" w:rsidRDefault="000A3777" w:rsidP="008C7173">
            <w:pPr>
              <w:adjustRightInd w:val="0"/>
              <w:snapToGrid w:val="0"/>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联系地址：江阴市长江路188号江阴市政务服务中心六楼</w:t>
            </w:r>
            <w:r w:rsidR="005B5868"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p w:rsidR="00A73686" w:rsidRPr="00A73686" w:rsidRDefault="005E3496" w:rsidP="00A73686">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江阴市西郊环境卫生发展有限公司</w:t>
            </w:r>
          </w:p>
          <w:p w:rsidR="003C5D2C" w:rsidRDefault="003C5D2C" w:rsidP="003C5D2C">
            <w:pPr>
              <w:adjustRightInd w:val="0"/>
              <w:snapToGrid w:val="0"/>
              <w:spacing w:line="400" w:lineRule="exact"/>
              <w:rPr>
                <w:rFonts w:ascii="宋体" w:hAnsi="宋体"/>
                <w:bCs/>
                <w:sz w:val="24"/>
              </w:rPr>
            </w:pPr>
            <w:r>
              <w:rPr>
                <w:rFonts w:ascii="宋体" w:hAnsi="宋体" w:hint="eastAsia"/>
                <w:bCs/>
                <w:sz w:val="24"/>
              </w:rPr>
              <w:t>联 系 人：李先生</w:t>
            </w:r>
          </w:p>
          <w:p w:rsidR="003C5D2C" w:rsidRDefault="003C5D2C" w:rsidP="003C5D2C">
            <w:pPr>
              <w:adjustRightInd w:val="0"/>
              <w:snapToGrid w:val="0"/>
              <w:spacing w:line="400" w:lineRule="exact"/>
              <w:rPr>
                <w:rFonts w:ascii="宋体" w:hAnsi="宋体"/>
                <w:bCs/>
                <w:sz w:val="24"/>
              </w:rPr>
            </w:pPr>
            <w:r>
              <w:rPr>
                <w:rFonts w:ascii="宋体" w:hAnsi="宋体" w:hint="eastAsia"/>
                <w:bCs/>
                <w:sz w:val="24"/>
              </w:rPr>
              <w:t>联系电话：0510-86118073</w:t>
            </w:r>
          </w:p>
          <w:p w:rsidR="000A3777" w:rsidRPr="00500C5B" w:rsidRDefault="003C5D2C" w:rsidP="003C5D2C">
            <w:pPr>
              <w:adjustRightInd w:val="0"/>
              <w:snapToGrid w:val="0"/>
              <w:spacing w:line="400" w:lineRule="exact"/>
              <w:rPr>
                <w:rFonts w:ascii="宋体" w:hAnsi="宋体"/>
                <w:sz w:val="24"/>
              </w:rPr>
            </w:pPr>
            <w:r>
              <w:rPr>
                <w:rFonts w:ascii="宋体" w:hAnsi="宋体" w:hint="eastAsia"/>
                <w:bCs/>
                <w:sz w:val="24"/>
              </w:rPr>
              <w:t>联系地址：江阴市南外环路788号</w:t>
            </w:r>
          </w:p>
        </w:tc>
      </w:tr>
    </w:tbl>
    <w:p w:rsidR="00B325FF" w:rsidRDefault="00B325FF">
      <w:pPr>
        <w:spacing w:line="400" w:lineRule="exact"/>
        <w:jc w:val="center"/>
        <w:outlineLvl w:val="0"/>
        <w:rPr>
          <w:rFonts w:ascii="黑体" w:eastAsia="黑体"/>
          <w:sz w:val="30"/>
          <w:szCs w:val="30"/>
        </w:rPr>
      </w:pPr>
    </w:p>
    <w:p w:rsidR="00B40EAC" w:rsidRDefault="00B40EAC">
      <w:pPr>
        <w:spacing w:line="400" w:lineRule="exact"/>
        <w:jc w:val="center"/>
        <w:outlineLvl w:val="0"/>
        <w:rPr>
          <w:rFonts w:ascii="黑体" w:eastAsia="黑体"/>
          <w:sz w:val="30"/>
          <w:szCs w:val="30"/>
        </w:rPr>
      </w:pPr>
    </w:p>
    <w:p w:rsidR="00B40EAC" w:rsidRDefault="00B40EAC">
      <w:pPr>
        <w:spacing w:line="400" w:lineRule="exact"/>
        <w:jc w:val="center"/>
        <w:outlineLvl w:val="0"/>
        <w:rPr>
          <w:rFonts w:ascii="黑体" w:eastAsia="黑体"/>
          <w:sz w:val="30"/>
          <w:szCs w:val="30"/>
        </w:rPr>
      </w:pPr>
    </w:p>
    <w:p w:rsidR="00B40EAC" w:rsidRDefault="00B40EAC">
      <w:pPr>
        <w:spacing w:line="400" w:lineRule="exact"/>
        <w:jc w:val="center"/>
        <w:outlineLvl w:val="0"/>
        <w:rPr>
          <w:rFonts w:ascii="黑体" w:eastAsia="黑体"/>
          <w:sz w:val="30"/>
          <w:szCs w:val="30"/>
        </w:rPr>
      </w:pPr>
    </w:p>
    <w:p w:rsidR="00B40EAC" w:rsidRPr="001A53AF" w:rsidRDefault="00B40EAC" w:rsidP="00AF5B06">
      <w:pPr>
        <w:spacing w:line="400" w:lineRule="exact"/>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61570D" w:rsidRPr="001A53AF" w:rsidRDefault="0061570D" w:rsidP="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1、本项目根据《江阴市市属国有企业集中采购管理办法（试行）》（</w:t>
      </w:r>
      <w:proofErr w:type="gramStart"/>
      <w:r w:rsidRPr="001A53AF">
        <w:rPr>
          <w:rFonts w:asciiTheme="minorEastAsia" w:eastAsiaTheme="minorEastAsia" w:hAnsiTheme="minorEastAsia" w:hint="eastAsia"/>
          <w:sz w:val="24"/>
        </w:rPr>
        <w:t>澄国资发</w:t>
      </w:r>
      <w:proofErr w:type="gramEnd"/>
      <w:r w:rsidRPr="001A53AF">
        <w:rPr>
          <w:rFonts w:asciiTheme="minorEastAsia" w:eastAsiaTheme="minorEastAsia" w:hAnsiTheme="minorEastAsia" w:hint="eastAsia"/>
          <w:sz w:val="24"/>
        </w:rPr>
        <w:t>〔2018〕27），参照《中华人民共和国政府采购法》及其相关法律法规，进行集中采购。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w:t>
      </w:r>
      <w:proofErr w:type="gramStart"/>
      <w:r w:rsidRPr="001A53AF">
        <w:rPr>
          <w:rFonts w:asciiTheme="minorEastAsia" w:eastAsiaTheme="minorEastAsia" w:hAnsiTheme="minorEastAsia" w:hint="eastAsia"/>
          <w:bCs/>
          <w:sz w:val="24"/>
        </w:rPr>
        <w:t>且亲自</w:t>
      </w:r>
      <w:proofErr w:type="gramEnd"/>
      <w:r w:rsidRPr="001A53AF">
        <w:rPr>
          <w:rFonts w:asciiTheme="minorEastAsia" w:eastAsiaTheme="minorEastAsia" w:hAnsiTheme="minorEastAsia" w:hint="eastAsia"/>
          <w:bCs/>
          <w:sz w:val="24"/>
        </w:rPr>
        <w:t>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①其中加“*”项目若有缺失或无效，将作为无效投标文件。原件或公证件备查的实质性条款项目必须携带备查。</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lastRenderedPageBreak/>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对误投或过早启封概不负责。对由此造成提前开封的投标文件，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将予以拒绝，并退回给投标人。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F77CAC" w:rsidRPr="00F77CAC" w:rsidRDefault="00F77CAC" w:rsidP="00F57BA5">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w:t>
      </w:r>
      <w:r w:rsidRPr="001A53AF">
        <w:rPr>
          <w:rFonts w:asciiTheme="minorEastAsia" w:eastAsiaTheme="minorEastAsia" w:hAnsiTheme="minorEastAsia" w:hint="eastAsia"/>
          <w:b/>
          <w:bCs/>
          <w:sz w:val="24"/>
        </w:rPr>
        <w:lastRenderedPageBreak/>
        <w:t>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A73686">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r w:rsidR="006701D9">
        <w:fldChar w:fldCharType="begin"/>
      </w:r>
      <w:r w:rsidR="006701D9">
        <w:instrText xml:space="preserve"> HYPERLINK "http://www.creditchina.gov.cn" </w:instrText>
      </w:r>
      <w:r w:rsidR="006701D9">
        <w:fldChar w:fldCharType="separate"/>
      </w:r>
      <w:r w:rsidRPr="001A53AF">
        <w:rPr>
          <w:rStyle w:val="af"/>
          <w:rFonts w:asciiTheme="minorEastAsia" w:eastAsiaTheme="minorEastAsia" w:hAnsiTheme="minorEastAsia" w:hint="eastAsia"/>
          <w:sz w:val="24"/>
        </w:rPr>
        <w:t>www.credi</w:t>
      </w:r>
      <w:bookmarkStart w:id="33" w:name="_Hlt531866603"/>
      <w:r w:rsidRPr="001A53AF">
        <w:rPr>
          <w:rStyle w:val="af"/>
          <w:rFonts w:asciiTheme="minorEastAsia" w:eastAsiaTheme="minorEastAsia" w:hAnsiTheme="minorEastAsia" w:hint="eastAsia"/>
          <w:sz w:val="24"/>
        </w:rPr>
        <w:t>t</w:t>
      </w:r>
      <w:bookmarkEnd w:id="33"/>
      <w:r w:rsidRPr="001A53AF">
        <w:rPr>
          <w:rStyle w:val="af"/>
          <w:rFonts w:asciiTheme="minorEastAsia" w:eastAsiaTheme="minorEastAsia" w:hAnsiTheme="minorEastAsia" w:hint="eastAsia"/>
          <w:sz w:val="24"/>
        </w:rPr>
        <w:t>china.gov.cn</w:t>
      </w:r>
      <w:r w:rsidR="006701D9">
        <w:rPr>
          <w:rStyle w:val="af"/>
          <w:rFonts w:asciiTheme="minorEastAsia" w:eastAsiaTheme="minorEastAsia" w:hAnsiTheme="minorEastAsia"/>
          <w:sz w:val="24"/>
        </w:rPr>
        <w:fldChar w:fldCharType="end"/>
      </w:r>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3" w:history="1">
        <w:r w:rsidRPr="001A53AF">
          <w:rPr>
            <w:rStyle w:val="af"/>
            <w:rFonts w:asciiTheme="minorEastAsia" w:eastAsiaTheme="minorEastAsia" w:hAnsiTheme="minorEastAsia" w:hint="eastAsia"/>
            <w:sz w:val="24"/>
          </w:rPr>
          <w:t>http://www.</w:t>
        </w:r>
        <w:bookmarkStart w:id="34" w:name="_Hlt531866630"/>
        <w:r w:rsidRPr="001A53AF">
          <w:rPr>
            <w:rStyle w:val="af"/>
            <w:rFonts w:asciiTheme="minorEastAsia" w:eastAsiaTheme="minorEastAsia" w:hAnsiTheme="minorEastAsia" w:hint="eastAsia"/>
            <w:sz w:val="24"/>
          </w:rPr>
          <w:t>c</w:t>
        </w:r>
        <w:bookmarkEnd w:id="34"/>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w:t>
      </w:r>
      <w:r w:rsidRPr="001A53AF">
        <w:rPr>
          <w:rFonts w:asciiTheme="minorEastAsia" w:eastAsiaTheme="minorEastAsia" w:hAnsiTheme="minorEastAsia" w:hint="eastAsia"/>
          <w:sz w:val="24"/>
        </w:rPr>
        <w:lastRenderedPageBreak/>
        <w:t>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w:t>
      </w:r>
      <w:proofErr w:type="gramStart"/>
      <w:r w:rsidRPr="001A53AF">
        <w:rPr>
          <w:rFonts w:asciiTheme="minorEastAsia" w:eastAsiaTheme="minorEastAsia" w:hAnsiTheme="minorEastAsia" w:hint="eastAsia"/>
          <w:sz w:val="24"/>
        </w:rPr>
        <w:t>响应性只根据</w:t>
      </w:r>
      <w:proofErr w:type="gramEnd"/>
      <w:r w:rsidRPr="001A53AF">
        <w:rPr>
          <w:rFonts w:asciiTheme="minorEastAsia" w:eastAsiaTheme="minorEastAsia" w:hAnsiTheme="minorEastAsia" w:hint="eastAsia"/>
          <w:sz w:val="24"/>
        </w:rPr>
        <w:t>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1A53AF">
        <w:rPr>
          <w:rFonts w:asciiTheme="minorEastAsia" w:eastAsiaTheme="minorEastAsia" w:hAnsiTheme="minorEastAsia"/>
          <w:sz w:val="24"/>
        </w:rPr>
        <w:t>作出</w:t>
      </w:r>
      <w:proofErr w:type="gramEnd"/>
      <w:r w:rsidRPr="001A53AF">
        <w:rPr>
          <w:rFonts w:asciiTheme="minorEastAsia" w:eastAsiaTheme="minorEastAsia" w:hAnsiTheme="minorEastAsia"/>
          <w:sz w:val="24"/>
        </w:rPr>
        <w:t>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w:t>
      </w:r>
      <w:r w:rsidRPr="001A53AF">
        <w:rPr>
          <w:rFonts w:asciiTheme="minorEastAsia" w:eastAsiaTheme="minorEastAsia" w:hAnsiTheme="minorEastAsia"/>
          <w:sz w:val="24"/>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3、投标单位提出质疑应当提交质疑函和必要的证明材料。质疑</w:t>
      </w:r>
      <w:proofErr w:type="gramStart"/>
      <w:r w:rsidRPr="001A53AF">
        <w:rPr>
          <w:rFonts w:asciiTheme="minorEastAsia" w:eastAsiaTheme="minorEastAsia" w:hAnsiTheme="minorEastAsia" w:hint="eastAsia"/>
          <w:sz w:val="24"/>
        </w:rPr>
        <w:t>函应当</w:t>
      </w:r>
      <w:proofErr w:type="gramEnd"/>
      <w:r w:rsidRPr="001A53AF">
        <w:rPr>
          <w:rFonts w:asciiTheme="minorEastAsia" w:eastAsiaTheme="minorEastAsia" w:hAnsiTheme="minorEastAsia" w:hint="eastAsia"/>
          <w:sz w:val="24"/>
        </w:rPr>
        <w:t xml:space="preserve">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w:t>
      </w:r>
      <w:r w:rsidRPr="001A53AF">
        <w:rPr>
          <w:rFonts w:asciiTheme="minorEastAsia" w:eastAsiaTheme="minorEastAsia" w:hAnsiTheme="minorEastAsia" w:hint="eastAsia"/>
          <w:sz w:val="24"/>
        </w:rPr>
        <w:lastRenderedPageBreak/>
        <w:t>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（7）质疑函格式请到江阴市公共资源交易中心（</w:t>
      </w:r>
      <w:r w:rsidR="006701D9">
        <w:fldChar w:fldCharType="begin"/>
      </w:r>
      <w:r w:rsidR="006701D9">
        <w:instrText xml:space="preserve"> HYPERLINK "http://www.jiangyin.gov.cn/ggzy/" </w:instrText>
      </w:r>
      <w:r w:rsidR="006701D9">
        <w:fldChar w:fldCharType="separate"/>
      </w:r>
      <w:r w:rsidRPr="001A53AF">
        <w:rPr>
          <w:rStyle w:val="af"/>
          <w:rFonts w:asciiTheme="minorEastAsia" w:eastAsiaTheme="minorEastAsia" w:hAnsiTheme="minorEastAsia" w:hint="eastAsia"/>
          <w:sz w:val="24"/>
        </w:rPr>
        <w:t>http://www.jiangyi</w:t>
      </w:r>
      <w:bookmarkStart w:id="35" w:name="_Hlt531866653"/>
      <w:bookmarkStart w:id="36" w:name="_Hlt531866654"/>
      <w:r w:rsidRPr="001A53AF">
        <w:rPr>
          <w:rStyle w:val="af"/>
          <w:rFonts w:asciiTheme="minorEastAsia" w:eastAsiaTheme="minorEastAsia" w:hAnsiTheme="minorEastAsia" w:hint="eastAsia"/>
          <w:sz w:val="24"/>
        </w:rPr>
        <w:t>n</w:t>
      </w:r>
      <w:bookmarkEnd w:id="35"/>
      <w:bookmarkEnd w:id="36"/>
      <w:r w:rsidRPr="001A53AF">
        <w:rPr>
          <w:rStyle w:val="af"/>
          <w:rFonts w:asciiTheme="minorEastAsia" w:eastAsiaTheme="minorEastAsia" w:hAnsiTheme="minorEastAsia" w:hint="eastAsia"/>
          <w:sz w:val="24"/>
        </w:rPr>
        <w:t>.gov.cn/ggzy/</w:t>
      </w:r>
      <w:r w:rsidR="006701D9">
        <w:rPr>
          <w:rStyle w:val="af"/>
          <w:rFonts w:asciiTheme="minorEastAsia" w:eastAsiaTheme="minorEastAsia" w:hAnsiTheme="minorEastAsia"/>
          <w:sz w:val="24"/>
        </w:rPr>
        <w:fldChar w:fldCharType="end"/>
      </w:r>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将在收到投标单位的有效书面质疑函后七个工作日内</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w:t>
      </w:r>
      <w:r w:rsidRPr="001A53AF">
        <w:rPr>
          <w:rFonts w:asciiTheme="minorEastAsia" w:eastAsiaTheme="minorEastAsia" w:hAnsiTheme="minorEastAsia" w:hint="eastAsia"/>
          <w:bCs/>
          <w:sz w:val="24"/>
        </w:rPr>
        <w:lastRenderedPageBreak/>
        <w:t>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Pr="001A53AF" w:rsidRDefault="0050102C">
      <w:pPr>
        <w:spacing w:line="600" w:lineRule="exact"/>
        <w:rPr>
          <w:rFonts w:ascii="黑体" w:eastAsia="黑体"/>
          <w:sz w:val="28"/>
        </w:rPr>
      </w:pPr>
      <w:r w:rsidRPr="001A53AF">
        <w:rPr>
          <w:rFonts w:ascii="黑体" w:eastAsia="黑体" w:hint="eastAsia"/>
          <w:sz w:val="28"/>
        </w:rPr>
        <w:t>十二、投标保证金：</w:t>
      </w:r>
    </w:p>
    <w:p w:rsidR="00010082" w:rsidRPr="00830615" w:rsidRDefault="00FC2F6C" w:rsidP="00010082">
      <w:pPr>
        <w:adjustRightInd w:val="0"/>
        <w:snapToGrid w:val="0"/>
        <w:spacing w:line="400" w:lineRule="exact"/>
        <w:ind w:firstLineChars="200" w:firstLine="482"/>
        <w:rPr>
          <w:rFonts w:asciiTheme="minorEastAsia" w:eastAsiaTheme="minorEastAsia" w:hAnsiTheme="minorEastAsia"/>
          <w:sz w:val="24"/>
        </w:rPr>
      </w:pPr>
      <w:r w:rsidRPr="002E742F">
        <w:rPr>
          <w:rFonts w:ascii="黑体" w:eastAsia="黑体" w:hAnsi="黑体" w:hint="eastAsia"/>
          <w:b/>
          <w:sz w:val="24"/>
        </w:rPr>
        <w:t>本项目免收投标</w:t>
      </w:r>
      <w:r w:rsidR="00010082" w:rsidRPr="002E742F">
        <w:rPr>
          <w:rFonts w:ascii="黑体" w:eastAsia="黑体" w:hAnsi="黑体" w:hint="eastAsia"/>
          <w:b/>
          <w:sz w:val="24"/>
        </w:rPr>
        <w:t>保证金</w:t>
      </w:r>
      <w:r w:rsidR="00010082"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w:t>
      </w:r>
      <w:proofErr w:type="gramStart"/>
      <w:r w:rsidRPr="001A53AF">
        <w:rPr>
          <w:rFonts w:asciiTheme="minorEastAsia" w:eastAsiaTheme="minorEastAsia" w:hAnsiTheme="minorEastAsia" w:hint="eastAsia"/>
          <w:bCs/>
          <w:sz w:val="24"/>
        </w:rPr>
        <w:t>分之十</w:t>
      </w:r>
      <w:proofErr w:type="gramEnd"/>
      <w:r w:rsidRPr="001A53AF">
        <w:rPr>
          <w:rFonts w:asciiTheme="minorEastAsia" w:eastAsiaTheme="minorEastAsia" w:hAnsiTheme="minorEastAsia" w:hint="eastAsia"/>
          <w:bCs/>
          <w:sz w:val="24"/>
        </w:rPr>
        <w:t>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E254B9" w:rsidRPr="00E254B9" w:rsidRDefault="00E254B9" w:rsidP="007E41B8">
      <w:pPr>
        <w:spacing w:line="400" w:lineRule="exact"/>
        <w:ind w:firstLineChars="200"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2、履约保证金的收取：合同签署前，中标方向采购单位缴纳</w:t>
      </w:r>
      <w:r w:rsidR="000872C9">
        <w:rPr>
          <w:rFonts w:ascii="黑体" w:eastAsia="黑体" w:hAnsi="黑体" w:hint="eastAsia"/>
          <w:b/>
          <w:sz w:val="24"/>
        </w:rPr>
        <w:t>第一包：贰</w:t>
      </w:r>
      <w:r w:rsidR="007E41B8">
        <w:rPr>
          <w:rFonts w:ascii="黑体" w:eastAsia="黑体" w:hAnsi="黑体" w:hint="eastAsia"/>
          <w:b/>
          <w:sz w:val="24"/>
        </w:rPr>
        <w:t>万元</w:t>
      </w:r>
      <w:r w:rsidR="00590375">
        <w:rPr>
          <w:rFonts w:ascii="黑体" w:eastAsia="黑体" w:hAnsi="黑体" w:hint="eastAsia"/>
          <w:b/>
          <w:sz w:val="24"/>
        </w:rPr>
        <w:t>；第二包：</w:t>
      </w:r>
      <w:r w:rsidR="000872C9">
        <w:rPr>
          <w:rFonts w:ascii="黑体" w:eastAsia="黑体" w:hAnsi="黑体" w:hint="eastAsia"/>
          <w:b/>
          <w:sz w:val="24"/>
        </w:rPr>
        <w:t>捌仟</w:t>
      </w:r>
      <w:r w:rsidR="0078539B">
        <w:rPr>
          <w:rFonts w:ascii="黑体" w:eastAsia="黑体" w:hAnsi="黑体" w:hint="eastAsia"/>
          <w:b/>
          <w:sz w:val="24"/>
        </w:rPr>
        <w:t>元</w:t>
      </w:r>
      <w:r w:rsidR="00A874A1">
        <w:rPr>
          <w:rFonts w:ascii="黑体" w:eastAsia="黑体" w:hAnsi="黑体" w:hint="eastAsia"/>
          <w:b/>
          <w:sz w:val="24"/>
        </w:rPr>
        <w:t>；第三</w:t>
      </w:r>
      <w:r w:rsidR="000872C9">
        <w:rPr>
          <w:rFonts w:ascii="黑体" w:eastAsia="黑体" w:hAnsi="黑体" w:hint="eastAsia"/>
          <w:b/>
          <w:sz w:val="24"/>
        </w:rPr>
        <w:t>包：叁仟元</w:t>
      </w:r>
      <w:r w:rsidRPr="00E254B9">
        <w:rPr>
          <w:rFonts w:asciiTheme="minorEastAsia" w:eastAsiaTheme="minorEastAsia" w:hAnsiTheme="minorEastAsia"/>
          <w:sz w:val="24"/>
        </w:rPr>
        <w:t>履约保证金。合同见证时，中标方向市公共资源交易中心提交履约保证金缴纳证明。</w:t>
      </w:r>
      <w:r w:rsidRPr="00E254B9">
        <w:rPr>
          <w:rFonts w:asciiTheme="minorEastAsia" w:eastAsiaTheme="minorEastAsia" w:hAnsiTheme="minorEastAsia"/>
          <w:sz w:val="24"/>
        </w:rPr>
        <w:br/>
      </w:r>
      <w:r>
        <w:rPr>
          <w:rFonts w:asciiTheme="minorEastAsia" w:eastAsiaTheme="minorEastAsia" w:hAnsiTheme="minorEastAsia" w:hint="eastAsia"/>
          <w:sz w:val="24"/>
        </w:rPr>
        <w:t xml:space="preserve">    </w:t>
      </w: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w:t>
      </w:r>
      <w:r w:rsidR="008C7173" w:rsidRPr="001A53AF">
        <w:rPr>
          <w:rFonts w:asciiTheme="minorEastAsia" w:eastAsiaTheme="minorEastAsia" w:hAnsiTheme="minorEastAsia" w:hint="eastAsia"/>
          <w:sz w:val="24"/>
        </w:rPr>
        <w:lastRenderedPageBreak/>
        <w:t>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5、合同履行期间，中标人若被列入“信用中国”网站(</w:t>
      </w:r>
      <w:hyperlink r:id="rId14" w:history="1">
        <w:r w:rsidRPr="001A53AF">
          <w:rPr>
            <w:rStyle w:val="af"/>
            <w:rFonts w:asciiTheme="minorEastAsia" w:eastAsiaTheme="minorEastAsia" w:hAnsiTheme="minorEastAsia" w:hint="eastAsia"/>
            <w:sz w:val="24"/>
          </w:rPr>
          <w:t>www.creditc</w:t>
        </w:r>
        <w:bookmarkStart w:id="37" w:name="_Hlt531866703"/>
        <w:bookmarkStart w:id="38" w:name="_Hlt531866704"/>
        <w:r w:rsidRPr="001A53AF">
          <w:rPr>
            <w:rStyle w:val="af"/>
            <w:rFonts w:asciiTheme="minorEastAsia" w:eastAsiaTheme="minorEastAsia" w:hAnsiTheme="minorEastAsia" w:hint="eastAsia"/>
            <w:sz w:val="24"/>
          </w:rPr>
          <w:t>h</w:t>
        </w:r>
        <w:bookmarkEnd w:id="37"/>
        <w:bookmarkEnd w:id="38"/>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)、“中国政府采购网”(</w:t>
      </w:r>
      <w:hyperlink r:id="rId15" w:history="1">
        <w:r w:rsidRPr="001A53AF">
          <w:rPr>
            <w:rStyle w:val="af"/>
            <w:rFonts w:asciiTheme="minorEastAsia" w:eastAsiaTheme="minorEastAsia" w:hAnsiTheme="minorEastAsia" w:hint="eastAsia"/>
            <w:sz w:val="24"/>
          </w:rPr>
          <w:t>www.ccgp</w:t>
        </w:r>
        <w:bookmarkStart w:id="39" w:name="_Hlt531866715"/>
        <w:bookmarkStart w:id="40" w:name="_Hlt531866716"/>
        <w:r w:rsidRPr="001A53AF">
          <w:rPr>
            <w:rStyle w:val="af"/>
            <w:rFonts w:asciiTheme="minorEastAsia" w:eastAsiaTheme="minorEastAsia" w:hAnsiTheme="minorEastAsia" w:hint="eastAsia"/>
            <w:sz w:val="24"/>
          </w:rPr>
          <w:t>.</w:t>
        </w:r>
        <w:bookmarkEnd w:id="39"/>
        <w:bookmarkEnd w:id="40"/>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《江阴市政府采购验收管理暂行办法》情况组织验收，费用由中标方承担。</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1"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2C666A" w:rsidRPr="001A53AF" w:rsidRDefault="002C666A" w:rsidP="00872977">
      <w:pPr>
        <w:spacing w:line="400" w:lineRule="exact"/>
        <w:outlineLvl w:val="0"/>
        <w:rPr>
          <w:rFonts w:ascii="黑体" w:eastAsia="黑体" w:hAnsi="楷体_GB2312"/>
          <w:sz w:val="30"/>
          <w:szCs w:val="30"/>
        </w:rPr>
      </w:pPr>
    </w:p>
    <w:p w:rsidR="00CC2F7C" w:rsidRDefault="00CC2F7C" w:rsidP="0078539B">
      <w:pPr>
        <w:spacing w:line="400" w:lineRule="exact"/>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9B17E5" w:rsidRDefault="009B17E5">
      <w:pPr>
        <w:spacing w:line="400" w:lineRule="exact"/>
        <w:jc w:val="center"/>
        <w:outlineLvl w:val="0"/>
        <w:rPr>
          <w:rFonts w:ascii="黑体" w:eastAsia="黑体" w:hAnsi="楷体_GB2312"/>
          <w:sz w:val="30"/>
          <w:szCs w:val="30"/>
        </w:rPr>
      </w:pPr>
    </w:p>
    <w:p w:rsidR="00317213" w:rsidRPr="00920050" w:rsidRDefault="00317213" w:rsidP="00A41412">
      <w:pPr>
        <w:spacing w:line="400" w:lineRule="exact"/>
        <w:rPr>
          <w:rFonts w:ascii="黑体" w:eastAsia="黑体" w:hAnsi="黑体"/>
          <w:sz w:val="28"/>
          <w:szCs w:val="28"/>
        </w:rPr>
      </w:pPr>
      <w:r w:rsidRPr="00920050">
        <w:rPr>
          <w:rFonts w:ascii="黑体" w:eastAsia="黑体" w:hAnsi="黑体" w:hint="eastAsia"/>
          <w:sz w:val="28"/>
          <w:szCs w:val="28"/>
        </w:rPr>
        <w:t xml:space="preserve">一、项目用途和概述: </w:t>
      </w:r>
    </w:p>
    <w:p w:rsidR="00317213" w:rsidRPr="00920050" w:rsidRDefault="00317213" w:rsidP="00A41412">
      <w:pPr>
        <w:spacing w:line="400" w:lineRule="exact"/>
        <w:ind w:firstLineChars="200" w:firstLine="480"/>
        <w:rPr>
          <w:rFonts w:asciiTheme="minorEastAsia" w:eastAsiaTheme="minorEastAsia" w:hAnsiTheme="minorEastAsia"/>
          <w:sz w:val="24"/>
        </w:rPr>
      </w:pPr>
      <w:r w:rsidRPr="00920050">
        <w:rPr>
          <w:rFonts w:asciiTheme="minorEastAsia" w:eastAsiaTheme="minorEastAsia" w:hAnsiTheme="minorEastAsia" w:hint="eastAsia"/>
          <w:sz w:val="24"/>
        </w:rPr>
        <w:t>为保障城市优美环境，根据市政府要求，为不断提高环卫作业精细化、机械化水平。</w:t>
      </w:r>
      <w:r w:rsidR="00A874A1">
        <w:rPr>
          <w:rFonts w:asciiTheme="minorEastAsia" w:eastAsiaTheme="minorEastAsia" w:hAnsiTheme="minorEastAsia" w:hint="eastAsia"/>
          <w:sz w:val="24"/>
        </w:rPr>
        <w:t>本项目分三</w:t>
      </w:r>
      <w:r w:rsidRPr="00920050">
        <w:rPr>
          <w:rFonts w:asciiTheme="minorEastAsia" w:eastAsiaTheme="minorEastAsia" w:hAnsiTheme="minorEastAsia" w:hint="eastAsia"/>
          <w:sz w:val="24"/>
        </w:rPr>
        <w:t>个包，分别为：</w:t>
      </w:r>
    </w:p>
    <w:p w:rsidR="00317213" w:rsidRPr="00920050" w:rsidRDefault="00317213" w:rsidP="00A41412">
      <w:pPr>
        <w:spacing w:line="400" w:lineRule="exact"/>
        <w:ind w:firstLineChars="200" w:firstLine="480"/>
        <w:rPr>
          <w:rFonts w:asciiTheme="minorEastAsia" w:eastAsiaTheme="minorEastAsia" w:hAnsiTheme="minorEastAsia"/>
          <w:sz w:val="24"/>
        </w:rPr>
      </w:pPr>
      <w:r w:rsidRPr="00920050">
        <w:rPr>
          <w:rFonts w:asciiTheme="minorEastAsia" w:eastAsiaTheme="minorEastAsia" w:hAnsiTheme="minorEastAsia" w:hint="eastAsia"/>
          <w:sz w:val="24"/>
        </w:rPr>
        <w:t>第一包：采购8T运输车1辆，最高限价400000元；</w:t>
      </w:r>
    </w:p>
    <w:p w:rsidR="00317213" w:rsidRPr="00920050" w:rsidRDefault="00A874A1" w:rsidP="00A4141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第二</w:t>
      </w:r>
      <w:r w:rsidR="00317213" w:rsidRPr="00920050">
        <w:rPr>
          <w:rFonts w:asciiTheme="minorEastAsia" w:eastAsiaTheme="minorEastAsia" w:hAnsiTheme="minorEastAsia" w:hint="eastAsia"/>
          <w:sz w:val="24"/>
        </w:rPr>
        <w:t>包：采购四轮果壳箱收集车1辆，最高限价45000 元；三轮电瓶车10辆，最高限价50000元，四轮高压冲水车1辆，最高限价50000元；</w:t>
      </w:r>
    </w:p>
    <w:p w:rsidR="00317213" w:rsidRDefault="00A874A1" w:rsidP="00A4141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第三</w:t>
      </w:r>
      <w:r w:rsidR="00317213" w:rsidRPr="00920050">
        <w:rPr>
          <w:rFonts w:asciiTheme="minorEastAsia" w:eastAsiaTheme="minorEastAsia" w:hAnsiTheme="minorEastAsia" w:hint="eastAsia"/>
          <w:sz w:val="24"/>
        </w:rPr>
        <w:t>包：采购小三轮扫路车1辆，最高限价50000元。</w:t>
      </w:r>
    </w:p>
    <w:p w:rsidR="00920050" w:rsidRDefault="00131D94" w:rsidP="00131D94">
      <w:pPr>
        <w:spacing w:line="400" w:lineRule="exact"/>
        <w:ind w:firstLineChars="200" w:firstLine="480"/>
        <w:rPr>
          <w:rFonts w:ascii="宋体" w:hAnsi="宋体"/>
          <w:sz w:val="24"/>
        </w:rPr>
      </w:pPr>
      <w:r>
        <w:rPr>
          <w:rFonts w:ascii="宋体" w:hAnsi="宋体" w:hint="eastAsia"/>
          <w:sz w:val="24"/>
        </w:rPr>
        <w:t>供应商可选报或全报。</w:t>
      </w:r>
    </w:p>
    <w:p w:rsidR="00131D94" w:rsidRPr="00131D94" w:rsidRDefault="00131D94" w:rsidP="00131D94">
      <w:pPr>
        <w:spacing w:line="400" w:lineRule="exact"/>
        <w:ind w:firstLineChars="200" w:firstLine="480"/>
        <w:rPr>
          <w:rFonts w:asciiTheme="minorEastAsia" w:eastAsiaTheme="minorEastAsia" w:hAnsiTheme="minorEastAsia"/>
          <w:sz w:val="24"/>
        </w:rPr>
      </w:pPr>
    </w:p>
    <w:p w:rsidR="00317213" w:rsidRPr="00920050" w:rsidRDefault="00317213" w:rsidP="00A41412">
      <w:pPr>
        <w:spacing w:line="400" w:lineRule="exact"/>
        <w:rPr>
          <w:rFonts w:ascii="黑体" w:eastAsia="黑体" w:hAnsi="黑体"/>
          <w:sz w:val="28"/>
          <w:szCs w:val="28"/>
        </w:rPr>
      </w:pPr>
      <w:r w:rsidRPr="00920050">
        <w:rPr>
          <w:rFonts w:ascii="黑体" w:eastAsia="黑体" w:hAnsi="黑体" w:hint="eastAsia"/>
          <w:sz w:val="28"/>
          <w:szCs w:val="28"/>
        </w:rPr>
        <w:t xml:space="preserve">二、基本配置与功能要求： </w:t>
      </w:r>
    </w:p>
    <w:p w:rsidR="00317213" w:rsidRPr="00920050" w:rsidRDefault="00317213" w:rsidP="00A41412">
      <w:pPr>
        <w:spacing w:line="400" w:lineRule="exact"/>
        <w:ind w:firstLineChars="200" w:firstLine="480"/>
        <w:rPr>
          <w:rFonts w:asciiTheme="minorEastAsia" w:eastAsiaTheme="minorEastAsia" w:hAnsiTheme="minorEastAsia"/>
          <w:sz w:val="24"/>
        </w:rPr>
      </w:pPr>
      <w:r w:rsidRPr="00920050">
        <w:rPr>
          <w:rFonts w:asciiTheme="minorEastAsia" w:eastAsiaTheme="minorEastAsia" w:hAnsiTheme="minorEastAsia" w:hint="eastAsia"/>
          <w:sz w:val="24"/>
        </w:rPr>
        <w:t>1、车身颜色应符合市环卫处规定的统一要求，车身按要求喷涂“江阴环卫”字样。</w:t>
      </w:r>
    </w:p>
    <w:p w:rsidR="00317213" w:rsidRPr="00920050" w:rsidRDefault="00317213" w:rsidP="00A41412">
      <w:pPr>
        <w:spacing w:line="400" w:lineRule="exact"/>
        <w:ind w:firstLineChars="200" w:firstLine="480"/>
        <w:rPr>
          <w:rFonts w:asciiTheme="minorEastAsia" w:eastAsiaTheme="minorEastAsia" w:hAnsiTheme="minorEastAsia"/>
          <w:sz w:val="24"/>
        </w:rPr>
      </w:pPr>
      <w:r w:rsidRPr="00920050">
        <w:rPr>
          <w:rFonts w:asciiTheme="minorEastAsia" w:eastAsiaTheme="minorEastAsia" w:hAnsiTheme="minorEastAsia" w:hint="eastAsia"/>
          <w:sz w:val="24"/>
        </w:rPr>
        <w:t>2、所有车辆需配备行车记录仪(前后)及倒车影像一体机。</w:t>
      </w:r>
    </w:p>
    <w:p w:rsidR="00317213" w:rsidRDefault="00317213" w:rsidP="00A41412">
      <w:pPr>
        <w:spacing w:line="400" w:lineRule="exact"/>
        <w:ind w:firstLineChars="200" w:firstLine="480"/>
        <w:rPr>
          <w:rFonts w:asciiTheme="minorEastAsia" w:eastAsiaTheme="minorEastAsia" w:hAnsiTheme="minorEastAsia"/>
          <w:sz w:val="24"/>
        </w:rPr>
      </w:pPr>
      <w:r w:rsidRPr="00920050">
        <w:rPr>
          <w:rFonts w:asciiTheme="minorEastAsia" w:eastAsiaTheme="minorEastAsia" w:hAnsiTheme="minorEastAsia" w:hint="eastAsia"/>
          <w:sz w:val="24"/>
        </w:rPr>
        <w:t>3、车辆稳定性好，操作方便快捷; 外形美观，环保安全</w:t>
      </w:r>
      <w:r w:rsidRPr="00920050">
        <w:rPr>
          <w:rFonts w:asciiTheme="minorEastAsia" w:eastAsiaTheme="minorEastAsia" w:hAnsiTheme="minorEastAsia"/>
          <w:sz w:val="24"/>
        </w:rPr>
        <w:t>。</w:t>
      </w:r>
    </w:p>
    <w:p w:rsidR="007F2BD1" w:rsidRPr="005D4404" w:rsidRDefault="007F2BD1" w:rsidP="007F2BD1">
      <w:pPr>
        <w:spacing w:line="400" w:lineRule="exact"/>
        <w:ind w:firstLineChars="200" w:firstLine="480"/>
        <w:rPr>
          <w:rFonts w:asciiTheme="minorEastAsia" w:eastAsiaTheme="minorEastAsia" w:hAnsiTheme="minorEastAsia"/>
          <w:sz w:val="24"/>
        </w:rPr>
      </w:pPr>
      <w:r w:rsidRPr="00EC3274">
        <w:rPr>
          <w:rFonts w:asciiTheme="minorEastAsia" w:eastAsiaTheme="minorEastAsia" w:hAnsiTheme="minorEastAsia" w:hint="eastAsia"/>
          <w:sz w:val="24"/>
        </w:rPr>
        <w:t>4、</w:t>
      </w:r>
      <w:r w:rsidR="00A874A1">
        <w:rPr>
          <w:rFonts w:asciiTheme="minorEastAsia" w:eastAsiaTheme="minorEastAsia" w:hAnsiTheme="minorEastAsia" w:hint="eastAsia"/>
          <w:sz w:val="24"/>
        </w:rPr>
        <w:t>第一</w:t>
      </w:r>
      <w:r w:rsidR="00FC623B" w:rsidRPr="00EC3274">
        <w:rPr>
          <w:rFonts w:asciiTheme="minorEastAsia" w:eastAsiaTheme="minorEastAsia" w:hAnsiTheme="minorEastAsia" w:hint="eastAsia"/>
          <w:sz w:val="24"/>
        </w:rPr>
        <w:t>包中的</w:t>
      </w:r>
      <w:r w:rsidRPr="00EC3274">
        <w:rPr>
          <w:rFonts w:asciiTheme="minorEastAsia" w:eastAsiaTheme="minorEastAsia" w:hAnsiTheme="minorEastAsia" w:hint="eastAsia"/>
          <w:sz w:val="24"/>
        </w:rPr>
        <w:t>车辆为工信部公告目录内的产品，车辆通过</w:t>
      </w:r>
      <w:r w:rsidRPr="00EC3274">
        <w:rPr>
          <w:rFonts w:asciiTheme="minorEastAsia" w:eastAsiaTheme="minorEastAsia" w:hAnsiTheme="minorEastAsia"/>
          <w:sz w:val="24"/>
        </w:rPr>
        <w:t>CCC</w:t>
      </w:r>
      <w:r w:rsidRPr="00EC3274">
        <w:rPr>
          <w:rFonts w:asciiTheme="minorEastAsia" w:eastAsiaTheme="minorEastAsia" w:hAnsiTheme="minorEastAsia" w:hint="eastAsia"/>
          <w:sz w:val="24"/>
        </w:rPr>
        <w:t>认证</w:t>
      </w:r>
      <w:r w:rsidR="007D3A46" w:rsidRPr="00EC3274">
        <w:rPr>
          <w:rFonts w:asciiTheme="minorEastAsia" w:eastAsiaTheme="minorEastAsia" w:hAnsiTheme="minorEastAsia" w:hint="eastAsia"/>
          <w:sz w:val="24"/>
        </w:rPr>
        <w:t>，</w:t>
      </w:r>
      <w:r w:rsidRPr="00EC3274">
        <w:rPr>
          <w:rFonts w:asciiTheme="minorEastAsia" w:eastAsiaTheme="minorEastAsia" w:hAnsiTheme="minorEastAsia" w:hint="eastAsia"/>
          <w:sz w:val="24"/>
        </w:rPr>
        <w:t>确保车辆能够上牌。</w:t>
      </w:r>
    </w:p>
    <w:p w:rsidR="00317213" w:rsidRPr="00317213" w:rsidRDefault="00317213" w:rsidP="00A41412">
      <w:pPr>
        <w:spacing w:line="400" w:lineRule="exact"/>
      </w:pPr>
    </w:p>
    <w:p w:rsidR="00317213" w:rsidRPr="00265A96" w:rsidRDefault="00317213" w:rsidP="00A41412">
      <w:pPr>
        <w:spacing w:line="400" w:lineRule="exact"/>
        <w:rPr>
          <w:rFonts w:asciiTheme="majorEastAsia" w:eastAsiaTheme="majorEastAsia" w:hAnsiTheme="majorEastAsia"/>
          <w:sz w:val="24"/>
        </w:rPr>
      </w:pPr>
      <w:r w:rsidRPr="00964144">
        <w:rPr>
          <w:rFonts w:ascii="黑体" w:eastAsia="黑体" w:hAnsi="黑体" w:hint="eastAsia"/>
          <w:sz w:val="28"/>
          <w:szCs w:val="28"/>
        </w:rPr>
        <w:t xml:space="preserve">三、项目要求、主要技术参数与性能指标要求: </w:t>
      </w:r>
      <w:r w:rsidRPr="00265A96">
        <w:rPr>
          <w:rFonts w:asciiTheme="majorEastAsia" w:eastAsiaTheme="majorEastAsia" w:hAnsiTheme="majorEastAsia" w:hint="eastAsia"/>
          <w:sz w:val="24"/>
        </w:rPr>
        <w:t>（所提供的车辆技术性能应达到国家相关技术要求。以下技术参数中下列标注“★”</w:t>
      </w:r>
      <w:proofErr w:type="gramStart"/>
      <w:r w:rsidRPr="00265A96">
        <w:rPr>
          <w:rFonts w:asciiTheme="majorEastAsia" w:eastAsiaTheme="majorEastAsia" w:hAnsiTheme="majorEastAsia" w:hint="eastAsia"/>
          <w:sz w:val="24"/>
        </w:rPr>
        <w:t>号技术</w:t>
      </w:r>
      <w:proofErr w:type="gramEnd"/>
      <w:r w:rsidRPr="00265A96">
        <w:rPr>
          <w:rFonts w:asciiTheme="majorEastAsia" w:eastAsiaTheme="majorEastAsia" w:hAnsiTheme="majorEastAsia" w:hint="eastAsia"/>
          <w:sz w:val="24"/>
        </w:rPr>
        <w:t>要求为重要技术参数项。）</w:t>
      </w:r>
    </w:p>
    <w:p w:rsidR="00317213" w:rsidRPr="00317213" w:rsidRDefault="00317213" w:rsidP="00A41412">
      <w:pPr>
        <w:spacing w:line="400" w:lineRule="exact"/>
      </w:pPr>
    </w:p>
    <w:p w:rsidR="00317213" w:rsidRPr="00964144" w:rsidRDefault="00317213" w:rsidP="00964144">
      <w:pPr>
        <w:jc w:val="center"/>
        <w:rPr>
          <w:rFonts w:asciiTheme="minorEastAsia" w:eastAsiaTheme="minorEastAsia" w:hAnsiTheme="minorEastAsia"/>
          <w:b/>
          <w:sz w:val="24"/>
        </w:rPr>
      </w:pPr>
      <w:r w:rsidRPr="00964144">
        <w:rPr>
          <w:rFonts w:asciiTheme="minorEastAsia" w:eastAsiaTheme="minorEastAsia" w:hAnsiTheme="minorEastAsia" w:hint="eastAsia"/>
          <w:b/>
          <w:sz w:val="24"/>
        </w:rPr>
        <w:t>第一包：8吨运输车</w:t>
      </w:r>
    </w:p>
    <w:p w:rsidR="00317213" w:rsidRPr="008A5BC6" w:rsidRDefault="00317213" w:rsidP="008A5BC6">
      <w:pPr>
        <w:ind w:firstLineChars="50" w:firstLine="120"/>
        <w:rPr>
          <w:rFonts w:asciiTheme="minorEastAsia" w:eastAsiaTheme="minorEastAsia" w:hAnsiTheme="minorEastAsia"/>
          <w:sz w:val="24"/>
        </w:rPr>
      </w:pPr>
      <w:r w:rsidRPr="008A5BC6">
        <w:rPr>
          <w:rFonts w:asciiTheme="minorEastAsia" w:eastAsiaTheme="minorEastAsia" w:hAnsiTheme="minorEastAsia" w:hint="eastAsia"/>
          <w:sz w:val="24"/>
        </w:rPr>
        <w:t>1、主要性能技术参数</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0"/>
        <w:gridCol w:w="4667"/>
      </w:tblGrid>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项目</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规格</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★底盘型号</w:t>
            </w:r>
          </w:p>
        </w:tc>
        <w:tc>
          <w:tcPr>
            <w:tcW w:w="4667" w:type="dxa"/>
            <w:vAlign w:val="center"/>
          </w:tcPr>
          <w:p w:rsidR="00AF67F8" w:rsidRPr="008A5BC6" w:rsidRDefault="00317213" w:rsidP="00317213">
            <w:pPr>
              <w:rPr>
                <w:rFonts w:asciiTheme="minorEastAsia" w:eastAsiaTheme="minorEastAsia" w:hAnsiTheme="minorEastAsia"/>
                <w:sz w:val="24"/>
              </w:rPr>
            </w:pPr>
            <w:proofErr w:type="gramStart"/>
            <w:r w:rsidRPr="008A5BC6">
              <w:rPr>
                <w:rFonts w:asciiTheme="minorEastAsia" w:eastAsiaTheme="minorEastAsia" w:hAnsiTheme="minorEastAsia" w:hint="eastAsia"/>
                <w:sz w:val="24"/>
              </w:rPr>
              <w:t>东风天</w:t>
            </w:r>
            <w:proofErr w:type="gramEnd"/>
            <w:r w:rsidRPr="008A5BC6">
              <w:rPr>
                <w:rFonts w:asciiTheme="minorEastAsia" w:eastAsiaTheme="minorEastAsia" w:hAnsiTheme="minorEastAsia" w:hint="eastAsia"/>
                <w:sz w:val="24"/>
              </w:rPr>
              <w:t>锦</w:t>
            </w:r>
            <w:r w:rsidRPr="008A5BC6">
              <w:rPr>
                <w:rFonts w:asciiTheme="minorEastAsia" w:eastAsiaTheme="minorEastAsia" w:hAnsiTheme="minorEastAsia"/>
                <w:sz w:val="24"/>
              </w:rPr>
              <w:t>DFH118</w:t>
            </w:r>
            <w:r w:rsidRPr="003A0075">
              <w:rPr>
                <w:rFonts w:asciiTheme="minorEastAsia" w:eastAsiaTheme="minorEastAsia" w:hAnsiTheme="minorEastAsia"/>
                <w:sz w:val="24"/>
              </w:rPr>
              <w:t>0EX8</w:t>
            </w:r>
            <w:r w:rsidRPr="003A0075">
              <w:rPr>
                <w:rFonts w:asciiTheme="minorEastAsia" w:eastAsiaTheme="minorEastAsia" w:hAnsiTheme="minorEastAsia" w:hint="eastAsia"/>
                <w:sz w:val="24"/>
              </w:rPr>
              <w:t>（等同或优于），</w:t>
            </w:r>
            <w:r w:rsidRPr="008A5BC6">
              <w:rPr>
                <w:rFonts w:asciiTheme="minorEastAsia" w:eastAsiaTheme="minorEastAsia" w:hAnsiTheme="minorEastAsia" w:hint="eastAsia"/>
                <w:sz w:val="24"/>
              </w:rPr>
              <w:t>国</w:t>
            </w:r>
            <w:r w:rsidRPr="008A5BC6">
              <w:rPr>
                <w:rFonts w:asciiTheme="minorEastAsia" w:eastAsiaTheme="minorEastAsia" w:hAnsiTheme="minorEastAsia"/>
                <w:sz w:val="24"/>
              </w:rPr>
              <w:t>6</w:t>
            </w:r>
            <w:r w:rsidR="00AF67F8">
              <w:rPr>
                <w:rFonts w:asciiTheme="minorEastAsia" w:eastAsiaTheme="minorEastAsia" w:hAnsiTheme="minorEastAsia" w:hint="eastAsia"/>
                <w:sz w:val="24"/>
              </w:rPr>
              <w:t>排放</w:t>
            </w:r>
            <w:r w:rsidRPr="008A5BC6">
              <w:rPr>
                <w:rFonts w:asciiTheme="minorEastAsia" w:eastAsiaTheme="minorEastAsia" w:hAnsiTheme="minorEastAsia" w:hint="eastAsia"/>
                <w:sz w:val="24"/>
              </w:rPr>
              <w:t>标准，配置方向助力、原厂冷暖空调、钢丝轮胎、安装具有卫星定位功能的行驶记录仪，</w:t>
            </w:r>
            <w:r w:rsidR="00AF67F8" w:rsidRPr="00AF67F8">
              <w:rPr>
                <w:rFonts w:asciiTheme="minorEastAsia" w:eastAsiaTheme="minorEastAsia" w:hAnsiTheme="minorEastAsia" w:hint="eastAsia"/>
                <w:sz w:val="24"/>
              </w:rPr>
              <w:t>定位系统。</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★发动机型号</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sz w:val="24"/>
              </w:rPr>
              <w:t>D6.7NS6B230</w:t>
            </w:r>
            <w:r w:rsidRPr="008A5BC6">
              <w:rPr>
                <w:rFonts w:asciiTheme="minorEastAsia" w:eastAsiaTheme="minorEastAsia" w:hAnsiTheme="minorEastAsia" w:hint="eastAsia"/>
                <w:sz w:val="24"/>
              </w:rPr>
              <w:t>（等同或优于）</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发动机功率</w:t>
            </w:r>
            <w:r w:rsidRPr="008A5BC6">
              <w:rPr>
                <w:rFonts w:asciiTheme="minorEastAsia" w:eastAsiaTheme="minorEastAsia" w:hAnsiTheme="minorEastAsia"/>
                <w:sz w:val="24"/>
              </w:rPr>
              <w:t>(</w:t>
            </w:r>
            <w:r w:rsidRPr="008A5BC6">
              <w:rPr>
                <w:rFonts w:asciiTheme="minorEastAsia" w:eastAsiaTheme="minorEastAsia" w:hAnsiTheme="minorEastAsia" w:hint="eastAsia"/>
                <w:sz w:val="24"/>
              </w:rPr>
              <w:t>马力</w:t>
            </w:r>
            <w:r w:rsidRPr="008A5BC6">
              <w:rPr>
                <w:rFonts w:asciiTheme="minorEastAsia" w:eastAsiaTheme="minorEastAsia" w:hAnsiTheme="minorEastAsia"/>
                <w:sz w:val="24"/>
              </w:rPr>
              <w:t>)</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230</w:t>
            </w:r>
            <w:r w:rsidRPr="008A5BC6">
              <w:rPr>
                <w:rFonts w:asciiTheme="minorEastAsia" w:eastAsiaTheme="minorEastAsia" w:hAnsiTheme="minorEastAsia" w:hint="eastAsia"/>
                <w:sz w:val="24"/>
              </w:rPr>
              <w:t>（国六排放标准）</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总质量（</w:t>
            </w:r>
            <w:r w:rsidRPr="008A5BC6">
              <w:rPr>
                <w:rFonts w:asciiTheme="minorEastAsia" w:eastAsiaTheme="minorEastAsia" w:hAnsiTheme="minorEastAsia"/>
                <w:sz w:val="24"/>
              </w:rPr>
              <w:t>kg</w:t>
            </w:r>
            <w:r w:rsidRPr="008A5BC6">
              <w:rPr>
                <w:rFonts w:asciiTheme="minorEastAsia" w:eastAsiaTheme="minorEastAsia" w:hAnsiTheme="minorEastAsia" w:hint="eastAsia"/>
                <w:sz w:val="24"/>
              </w:rPr>
              <w:t>）</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18000</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★整备质量</w:t>
            </w:r>
            <w:r w:rsidRPr="008A5BC6">
              <w:rPr>
                <w:rFonts w:asciiTheme="minorEastAsia" w:eastAsiaTheme="minorEastAsia" w:hAnsiTheme="minorEastAsia"/>
                <w:sz w:val="24"/>
              </w:rPr>
              <w:t>(kg)</w:t>
            </w:r>
          </w:p>
        </w:tc>
        <w:tc>
          <w:tcPr>
            <w:tcW w:w="4667" w:type="dxa"/>
            <w:vAlign w:val="center"/>
          </w:tcPr>
          <w:p w:rsidR="00317213" w:rsidRPr="008A5BC6" w:rsidRDefault="00AF67F8" w:rsidP="00317213">
            <w:pPr>
              <w:rPr>
                <w:rFonts w:asciiTheme="minorEastAsia" w:eastAsiaTheme="minorEastAsia" w:hAnsiTheme="minorEastAsia"/>
                <w:sz w:val="24"/>
              </w:rPr>
            </w:pPr>
            <w:r w:rsidRPr="00AF67F8">
              <w:rPr>
                <w:rFonts w:asciiTheme="minorEastAsia" w:eastAsiaTheme="minorEastAsia" w:hAnsiTheme="minorEastAsia" w:hint="eastAsia"/>
                <w:sz w:val="24"/>
              </w:rPr>
              <w:t>≤</w:t>
            </w:r>
            <w:r w:rsidRPr="00AF67F8">
              <w:rPr>
                <w:rFonts w:asciiTheme="minorEastAsia" w:eastAsiaTheme="minorEastAsia" w:hAnsiTheme="minorEastAsia"/>
                <w:sz w:val="24"/>
              </w:rPr>
              <w:t>8</w:t>
            </w:r>
            <w:r w:rsidRPr="00AF67F8">
              <w:rPr>
                <w:rFonts w:asciiTheme="minorEastAsia" w:eastAsiaTheme="minorEastAsia" w:hAnsiTheme="minorEastAsia" w:hint="eastAsia"/>
                <w:sz w:val="24"/>
              </w:rPr>
              <w:t>50</w:t>
            </w:r>
            <w:r w:rsidRPr="00AF67F8">
              <w:rPr>
                <w:rFonts w:asciiTheme="minorEastAsia" w:eastAsiaTheme="minorEastAsia" w:hAnsiTheme="minorEastAsia"/>
                <w:sz w:val="24"/>
              </w:rPr>
              <w:t>0</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★额定</w:t>
            </w:r>
            <w:proofErr w:type="gramStart"/>
            <w:r w:rsidRPr="008A5BC6">
              <w:rPr>
                <w:rFonts w:asciiTheme="minorEastAsia" w:eastAsiaTheme="minorEastAsia" w:hAnsiTheme="minorEastAsia" w:hint="eastAsia"/>
                <w:sz w:val="24"/>
              </w:rPr>
              <w:t>载质量</w:t>
            </w:r>
            <w:proofErr w:type="gramEnd"/>
            <w:r w:rsidRPr="008A5BC6">
              <w:rPr>
                <w:rFonts w:asciiTheme="minorEastAsia" w:eastAsiaTheme="minorEastAsia" w:hAnsiTheme="minorEastAsia"/>
                <w:sz w:val="24"/>
              </w:rPr>
              <w:t>(kg)</w:t>
            </w:r>
          </w:p>
        </w:tc>
        <w:tc>
          <w:tcPr>
            <w:tcW w:w="4667" w:type="dxa"/>
            <w:vAlign w:val="center"/>
          </w:tcPr>
          <w:p w:rsidR="00317213" w:rsidRPr="008A5BC6" w:rsidRDefault="00AF67F8" w:rsidP="00317213">
            <w:pPr>
              <w:rPr>
                <w:rFonts w:asciiTheme="minorEastAsia" w:eastAsiaTheme="minorEastAsia" w:hAnsiTheme="minorEastAsia"/>
                <w:sz w:val="24"/>
              </w:rPr>
            </w:pPr>
            <w:r w:rsidRPr="00AF67F8">
              <w:rPr>
                <w:rFonts w:asciiTheme="minorEastAsia" w:eastAsiaTheme="minorEastAsia" w:hAnsiTheme="minorEastAsia" w:hint="eastAsia"/>
                <w:sz w:val="24"/>
              </w:rPr>
              <w:t>≥9100</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★外形尺寸（长×宽×高）</w:t>
            </w:r>
            <w:r w:rsidRPr="008A5BC6">
              <w:rPr>
                <w:rFonts w:asciiTheme="minorEastAsia" w:eastAsiaTheme="minorEastAsia" w:hAnsiTheme="minorEastAsia"/>
                <w:sz w:val="24"/>
              </w:rPr>
              <w:t>(mm)</w:t>
            </w:r>
          </w:p>
        </w:tc>
        <w:tc>
          <w:tcPr>
            <w:tcW w:w="4667" w:type="dxa"/>
            <w:vAlign w:val="center"/>
          </w:tcPr>
          <w:p w:rsidR="00317213" w:rsidRPr="00AF67F8" w:rsidRDefault="00AF67F8" w:rsidP="00317213">
            <w:pPr>
              <w:rPr>
                <w:rFonts w:asciiTheme="minorEastAsia" w:eastAsiaTheme="minorEastAsia" w:hAnsiTheme="minorEastAsia"/>
                <w:sz w:val="24"/>
              </w:rPr>
            </w:pPr>
            <w:r w:rsidRPr="00AF67F8">
              <w:rPr>
                <w:rFonts w:asciiTheme="minorEastAsia" w:eastAsiaTheme="minorEastAsia" w:hAnsiTheme="minorEastAsia" w:hint="eastAsia"/>
                <w:sz w:val="24"/>
              </w:rPr>
              <w:t>≥</w:t>
            </w:r>
            <w:r w:rsidRPr="00AF67F8">
              <w:rPr>
                <w:rFonts w:asciiTheme="minorEastAsia" w:eastAsiaTheme="minorEastAsia" w:hAnsiTheme="minorEastAsia"/>
                <w:sz w:val="24"/>
              </w:rPr>
              <w:t>8</w:t>
            </w:r>
            <w:r w:rsidRPr="00AF67F8">
              <w:rPr>
                <w:rFonts w:asciiTheme="minorEastAsia" w:eastAsiaTheme="minorEastAsia" w:hAnsiTheme="minorEastAsia" w:hint="eastAsia"/>
                <w:sz w:val="24"/>
              </w:rPr>
              <w:t>0</w:t>
            </w:r>
            <w:r w:rsidRPr="00AF67F8">
              <w:rPr>
                <w:rFonts w:asciiTheme="minorEastAsia" w:eastAsiaTheme="minorEastAsia" w:hAnsiTheme="minorEastAsia"/>
                <w:sz w:val="24"/>
              </w:rPr>
              <w:t>00</w:t>
            </w:r>
            <w:r w:rsidRPr="00AF67F8">
              <w:rPr>
                <w:rFonts w:asciiTheme="minorEastAsia" w:eastAsiaTheme="minorEastAsia" w:hAnsiTheme="minorEastAsia" w:hint="eastAsia"/>
                <w:sz w:val="24"/>
              </w:rPr>
              <w:t>×</w:t>
            </w:r>
            <w:r w:rsidRPr="00AF67F8">
              <w:rPr>
                <w:rFonts w:asciiTheme="minorEastAsia" w:eastAsiaTheme="minorEastAsia" w:hAnsiTheme="minorEastAsia"/>
                <w:sz w:val="24"/>
              </w:rPr>
              <w:t>25</w:t>
            </w:r>
            <w:r w:rsidRPr="00AF67F8">
              <w:rPr>
                <w:rFonts w:asciiTheme="minorEastAsia" w:eastAsiaTheme="minorEastAsia" w:hAnsiTheme="minorEastAsia" w:hint="eastAsia"/>
                <w:sz w:val="24"/>
              </w:rPr>
              <w:t>0</w:t>
            </w:r>
            <w:r w:rsidRPr="00AF67F8">
              <w:rPr>
                <w:rFonts w:asciiTheme="minorEastAsia" w:eastAsiaTheme="minorEastAsia" w:hAnsiTheme="minorEastAsia"/>
                <w:sz w:val="24"/>
              </w:rPr>
              <w:t>0</w:t>
            </w:r>
            <w:r w:rsidRPr="00AF67F8">
              <w:rPr>
                <w:rFonts w:asciiTheme="minorEastAsia" w:eastAsiaTheme="minorEastAsia" w:hAnsiTheme="minorEastAsia" w:hint="eastAsia"/>
                <w:sz w:val="24"/>
              </w:rPr>
              <w:t>×</w:t>
            </w:r>
            <w:r w:rsidRPr="00AF67F8">
              <w:rPr>
                <w:rFonts w:asciiTheme="minorEastAsia" w:eastAsiaTheme="minorEastAsia" w:hAnsiTheme="minorEastAsia"/>
                <w:sz w:val="24"/>
              </w:rPr>
              <w:t>3</w:t>
            </w:r>
            <w:r w:rsidRPr="00AF67F8">
              <w:rPr>
                <w:rFonts w:asciiTheme="minorEastAsia" w:eastAsiaTheme="minorEastAsia" w:hAnsiTheme="minorEastAsia" w:hint="eastAsia"/>
                <w:sz w:val="24"/>
              </w:rPr>
              <w:t>300</w:t>
            </w:r>
          </w:p>
        </w:tc>
      </w:tr>
      <w:tr w:rsidR="00317213" w:rsidRPr="008A5BC6" w:rsidTr="0076693A">
        <w:trPr>
          <w:trHeight w:val="471"/>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lastRenderedPageBreak/>
              <w:t>箱体尺寸（长×宽×高）（</w:t>
            </w:r>
            <w:r w:rsidRPr="008A5BC6">
              <w:rPr>
                <w:rFonts w:asciiTheme="minorEastAsia" w:eastAsiaTheme="minorEastAsia" w:hAnsiTheme="minorEastAsia"/>
                <w:sz w:val="24"/>
              </w:rPr>
              <w:t>mm</w:t>
            </w:r>
            <w:r w:rsidRPr="008A5BC6">
              <w:rPr>
                <w:rFonts w:asciiTheme="minorEastAsia" w:eastAsiaTheme="minorEastAsia" w:hAnsiTheme="minorEastAsia" w:hint="eastAsia"/>
                <w:sz w:val="24"/>
              </w:rPr>
              <w:t>）</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5400</w:t>
            </w: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2200</w:t>
            </w: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1</w:t>
            </w:r>
            <w:r w:rsidRPr="008A5BC6">
              <w:rPr>
                <w:rFonts w:asciiTheme="minorEastAsia" w:eastAsiaTheme="minorEastAsia" w:hAnsiTheme="minorEastAsia" w:hint="eastAsia"/>
                <w:sz w:val="24"/>
              </w:rPr>
              <w:t>6</w:t>
            </w:r>
            <w:r w:rsidRPr="008A5BC6">
              <w:rPr>
                <w:rFonts w:asciiTheme="minorEastAsia" w:eastAsiaTheme="minorEastAsia" w:hAnsiTheme="minorEastAsia"/>
                <w:sz w:val="24"/>
              </w:rPr>
              <w:t>00</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★接近角</w:t>
            </w:r>
            <w:r w:rsidRPr="008A5BC6">
              <w:rPr>
                <w:rFonts w:asciiTheme="minorEastAsia" w:eastAsiaTheme="minorEastAsia" w:hAnsiTheme="minorEastAsia"/>
                <w:sz w:val="24"/>
              </w:rPr>
              <w:t>(</w:t>
            </w: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w:t>
            </w:r>
          </w:p>
        </w:tc>
        <w:tc>
          <w:tcPr>
            <w:tcW w:w="4667" w:type="dxa"/>
            <w:vAlign w:val="center"/>
          </w:tcPr>
          <w:p w:rsidR="00317213" w:rsidRPr="008A5BC6" w:rsidRDefault="00F04D1B"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00317213" w:rsidRPr="008A5BC6">
              <w:rPr>
                <w:rFonts w:asciiTheme="minorEastAsia" w:eastAsiaTheme="minorEastAsia" w:hAnsiTheme="minorEastAsia" w:hint="eastAsia"/>
                <w:sz w:val="24"/>
              </w:rPr>
              <w:t>17</w:t>
            </w:r>
          </w:p>
        </w:tc>
      </w:tr>
      <w:tr w:rsidR="00AF67F8" w:rsidRPr="008A5BC6" w:rsidTr="0076693A">
        <w:trPr>
          <w:trHeight w:val="454"/>
          <w:jc w:val="center"/>
        </w:trPr>
        <w:tc>
          <w:tcPr>
            <w:tcW w:w="4260" w:type="dxa"/>
            <w:vAlign w:val="center"/>
          </w:tcPr>
          <w:p w:rsidR="00AF67F8" w:rsidRPr="008A5BC6" w:rsidRDefault="00AF67F8" w:rsidP="00317213">
            <w:pPr>
              <w:rPr>
                <w:rFonts w:asciiTheme="minorEastAsia" w:eastAsiaTheme="minorEastAsia" w:hAnsiTheme="minorEastAsia"/>
                <w:sz w:val="24"/>
              </w:rPr>
            </w:pPr>
            <w:r w:rsidRPr="008A5BC6">
              <w:rPr>
                <w:rFonts w:asciiTheme="minorEastAsia" w:eastAsiaTheme="minorEastAsia" w:hAnsiTheme="minorEastAsia" w:hint="eastAsia"/>
                <w:sz w:val="24"/>
              </w:rPr>
              <w:t>★离去角</w:t>
            </w:r>
            <w:r w:rsidRPr="008A5BC6">
              <w:rPr>
                <w:rFonts w:asciiTheme="minorEastAsia" w:eastAsiaTheme="minorEastAsia" w:hAnsiTheme="minorEastAsia"/>
                <w:sz w:val="24"/>
              </w:rPr>
              <w:t>(</w:t>
            </w: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w:t>
            </w:r>
          </w:p>
        </w:tc>
        <w:tc>
          <w:tcPr>
            <w:tcW w:w="4667" w:type="dxa"/>
            <w:vAlign w:val="center"/>
          </w:tcPr>
          <w:p w:rsidR="00AF67F8" w:rsidRPr="00AF67F8" w:rsidRDefault="00AF67F8" w:rsidP="00E66F93">
            <w:pPr>
              <w:rPr>
                <w:rFonts w:asciiTheme="minorEastAsia" w:eastAsiaTheme="minorEastAsia" w:hAnsiTheme="minorEastAsia"/>
                <w:sz w:val="24"/>
              </w:rPr>
            </w:pPr>
            <w:r w:rsidRPr="00AF67F8">
              <w:rPr>
                <w:rFonts w:asciiTheme="minorEastAsia" w:eastAsiaTheme="minorEastAsia" w:hAnsiTheme="minorEastAsia" w:hint="eastAsia"/>
                <w:sz w:val="24"/>
              </w:rPr>
              <w:t>≤14</w:t>
            </w:r>
          </w:p>
        </w:tc>
      </w:tr>
      <w:tr w:rsidR="00AF67F8" w:rsidRPr="008A5BC6" w:rsidTr="0076693A">
        <w:trPr>
          <w:trHeight w:val="465"/>
          <w:jc w:val="center"/>
        </w:trPr>
        <w:tc>
          <w:tcPr>
            <w:tcW w:w="4260" w:type="dxa"/>
            <w:vAlign w:val="center"/>
          </w:tcPr>
          <w:p w:rsidR="00AF67F8" w:rsidRPr="008A5BC6" w:rsidRDefault="00AF67F8" w:rsidP="00317213">
            <w:pPr>
              <w:rPr>
                <w:rFonts w:asciiTheme="minorEastAsia" w:eastAsiaTheme="minorEastAsia" w:hAnsiTheme="minorEastAsia"/>
                <w:sz w:val="24"/>
              </w:rPr>
            </w:pPr>
            <w:r w:rsidRPr="008A5BC6">
              <w:rPr>
                <w:rFonts w:asciiTheme="minorEastAsia" w:eastAsiaTheme="minorEastAsia" w:hAnsiTheme="minorEastAsia" w:hint="eastAsia"/>
                <w:sz w:val="24"/>
              </w:rPr>
              <w:t>★前悬</w:t>
            </w:r>
            <w:r w:rsidRPr="008A5BC6">
              <w:rPr>
                <w:rFonts w:asciiTheme="minorEastAsia" w:eastAsiaTheme="minorEastAsia" w:hAnsiTheme="minorEastAsia"/>
                <w:sz w:val="24"/>
              </w:rPr>
              <w:t>/</w:t>
            </w:r>
            <w:r w:rsidRPr="008A5BC6">
              <w:rPr>
                <w:rFonts w:asciiTheme="minorEastAsia" w:eastAsiaTheme="minorEastAsia" w:hAnsiTheme="minorEastAsia" w:hint="eastAsia"/>
                <w:sz w:val="24"/>
              </w:rPr>
              <w:t>后悬</w:t>
            </w:r>
            <w:r w:rsidRPr="008A5BC6">
              <w:rPr>
                <w:rFonts w:asciiTheme="minorEastAsia" w:eastAsiaTheme="minorEastAsia" w:hAnsiTheme="minorEastAsia"/>
                <w:sz w:val="24"/>
              </w:rPr>
              <w:t>(mm)</w:t>
            </w:r>
            <w:hyperlink r:id="rId16" w:anchor="sm2" w:tgtFrame="_blank" w:history="1">
              <w:r w:rsidRPr="008A5BC6">
                <w:rPr>
                  <w:rFonts w:asciiTheme="minorEastAsia" w:eastAsiaTheme="minorEastAsia" w:hAnsiTheme="minorEastAsia"/>
                  <w:sz w:val="24"/>
                </w:rPr>
                <w:t> </w:t>
              </w:r>
            </w:hyperlink>
          </w:p>
        </w:tc>
        <w:tc>
          <w:tcPr>
            <w:tcW w:w="4667" w:type="dxa"/>
            <w:vAlign w:val="center"/>
          </w:tcPr>
          <w:p w:rsidR="00AF67F8" w:rsidRPr="00AF67F8" w:rsidRDefault="00AF67F8" w:rsidP="00E66F93">
            <w:pPr>
              <w:rPr>
                <w:rFonts w:asciiTheme="minorEastAsia" w:eastAsiaTheme="minorEastAsia" w:hAnsiTheme="minorEastAsia"/>
                <w:sz w:val="24"/>
              </w:rPr>
            </w:pPr>
            <w:r w:rsidRPr="00AF67F8">
              <w:rPr>
                <w:rFonts w:asciiTheme="minorEastAsia" w:eastAsiaTheme="minorEastAsia" w:hAnsiTheme="minorEastAsia" w:hint="eastAsia"/>
                <w:sz w:val="24"/>
              </w:rPr>
              <w:t>≥</w:t>
            </w:r>
            <w:r w:rsidRPr="00AF67F8">
              <w:rPr>
                <w:rFonts w:asciiTheme="minorEastAsia" w:eastAsiaTheme="minorEastAsia" w:hAnsiTheme="minorEastAsia"/>
                <w:sz w:val="24"/>
              </w:rPr>
              <w:t>1430/</w:t>
            </w:r>
            <w:r w:rsidRPr="00AF67F8">
              <w:rPr>
                <w:rFonts w:asciiTheme="minorEastAsia" w:eastAsiaTheme="minorEastAsia" w:hAnsiTheme="minorEastAsia" w:hint="eastAsia"/>
                <w:sz w:val="24"/>
              </w:rPr>
              <w:t>2190</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★货箱容积</w:t>
            </w:r>
          </w:p>
        </w:tc>
        <w:tc>
          <w:tcPr>
            <w:tcW w:w="4667" w:type="dxa"/>
            <w:vAlign w:val="center"/>
          </w:tcPr>
          <w:p w:rsidR="00317213" w:rsidRPr="00E00169" w:rsidRDefault="00317213" w:rsidP="00317213">
            <w:pPr>
              <w:rPr>
                <w:rFonts w:asciiTheme="minorEastAsia" w:eastAsiaTheme="minorEastAsia" w:hAnsiTheme="minorEastAsia"/>
                <w:sz w:val="24"/>
                <w:vertAlign w:val="superscript"/>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1</w:t>
            </w:r>
            <w:r w:rsidRPr="008A5BC6">
              <w:rPr>
                <w:rFonts w:asciiTheme="minorEastAsia" w:eastAsiaTheme="minorEastAsia" w:hAnsiTheme="minorEastAsia" w:hint="eastAsia"/>
                <w:sz w:val="24"/>
              </w:rPr>
              <w:t>9</w:t>
            </w:r>
            <w:r w:rsidRPr="008A5BC6">
              <w:rPr>
                <w:rFonts w:asciiTheme="minorEastAsia" w:eastAsiaTheme="minorEastAsia" w:hAnsiTheme="minorEastAsia"/>
                <w:sz w:val="24"/>
              </w:rPr>
              <w:t>m</w:t>
            </w:r>
            <w:r w:rsidR="00E00169">
              <w:rPr>
                <w:rFonts w:asciiTheme="minorEastAsia" w:eastAsiaTheme="minorEastAsia" w:hAnsiTheme="minorEastAsia" w:hint="eastAsia"/>
                <w:sz w:val="24"/>
                <w:vertAlign w:val="superscript"/>
              </w:rPr>
              <w:t>3</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垃圾箱最</w:t>
            </w:r>
            <w:proofErr w:type="gramStart"/>
            <w:r w:rsidRPr="008A5BC6">
              <w:rPr>
                <w:rFonts w:asciiTheme="minorEastAsia" w:eastAsiaTheme="minorEastAsia" w:hAnsiTheme="minorEastAsia" w:hint="eastAsia"/>
                <w:sz w:val="24"/>
              </w:rPr>
              <w:t>大举升角</w:t>
            </w:r>
            <w:proofErr w:type="gramEnd"/>
            <w:r w:rsidR="002279B4">
              <w:rPr>
                <w:rFonts w:asciiTheme="minorEastAsia" w:eastAsiaTheme="minorEastAsia" w:hAnsiTheme="minorEastAsia"/>
                <w:sz w:val="24"/>
              </w:rPr>
              <w:t>(m</w:t>
            </w:r>
            <w:r w:rsidR="002279B4">
              <w:rPr>
                <w:rFonts w:asciiTheme="minorEastAsia" w:eastAsiaTheme="minorEastAsia" w:hAnsiTheme="minorEastAsia" w:hint="eastAsia"/>
                <w:sz w:val="24"/>
                <w:vertAlign w:val="superscript"/>
              </w:rPr>
              <w:t>3</w:t>
            </w:r>
            <w:r w:rsidRPr="008A5BC6">
              <w:rPr>
                <w:rFonts w:asciiTheme="minorEastAsia" w:eastAsiaTheme="minorEastAsia" w:hAnsiTheme="minorEastAsia"/>
                <w:sz w:val="24"/>
              </w:rPr>
              <w:t>)</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45</w:t>
            </w:r>
            <w:r w:rsidRPr="008A5BC6">
              <w:rPr>
                <w:rFonts w:asciiTheme="minorEastAsia" w:eastAsiaTheme="minorEastAsia" w:hAnsiTheme="minorEastAsia" w:hint="eastAsia"/>
                <w:sz w:val="24"/>
              </w:rPr>
              <w:t>°</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箱体举升最大角度所需时间</w:t>
            </w:r>
            <w:r w:rsidRPr="008A5BC6">
              <w:rPr>
                <w:rFonts w:asciiTheme="minorEastAsia" w:eastAsiaTheme="minorEastAsia" w:hAnsiTheme="minorEastAsia"/>
                <w:sz w:val="24"/>
              </w:rPr>
              <w:t>(s)</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20</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箱体最大角度下降至零度所需时间</w:t>
            </w:r>
            <w:r w:rsidRPr="008A5BC6">
              <w:rPr>
                <w:rFonts w:asciiTheme="minorEastAsia" w:eastAsiaTheme="minorEastAsia" w:hAnsiTheme="minorEastAsia"/>
                <w:sz w:val="24"/>
              </w:rPr>
              <w:t>(s)</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20</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后盖开启时间</w:t>
            </w:r>
            <w:r w:rsidRPr="008A5BC6">
              <w:rPr>
                <w:rFonts w:asciiTheme="minorEastAsia" w:eastAsiaTheme="minorEastAsia" w:hAnsiTheme="minorEastAsia"/>
                <w:sz w:val="24"/>
              </w:rPr>
              <w:t>(s)</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20s</w:t>
            </w:r>
          </w:p>
        </w:tc>
      </w:tr>
      <w:tr w:rsidR="00317213" w:rsidRPr="008A5BC6" w:rsidTr="0076693A">
        <w:trPr>
          <w:trHeight w:val="463"/>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★上盖开启时间</w:t>
            </w:r>
            <w:r w:rsidRPr="008A5BC6">
              <w:rPr>
                <w:rFonts w:asciiTheme="minorEastAsia" w:eastAsiaTheme="minorEastAsia" w:hAnsiTheme="minorEastAsia"/>
                <w:sz w:val="24"/>
              </w:rPr>
              <w:t xml:space="preserve">(s) </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20s</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液压系统最大压力</w:t>
            </w:r>
            <w:r w:rsidRPr="008A5BC6">
              <w:rPr>
                <w:rFonts w:asciiTheme="minorEastAsia" w:eastAsiaTheme="minorEastAsia" w:hAnsiTheme="minorEastAsia"/>
                <w:sz w:val="24"/>
              </w:rPr>
              <w:t>(</w:t>
            </w:r>
            <w:proofErr w:type="spellStart"/>
            <w:r w:rsidRPr="008A5BC6">
              <w:rPr>
                <w:rFonts w:asciiTheme="minorEastAsia" w:eastAsiaTheme="minorEastAsia" w:hAnsiTheme="minorEastAsia"/>
                <w:sz w:val="24"/>
              </w:rPr>
              <w:t>Mpa</w:t>
            </w:r>
            <w:proofErr w:type="spellEnd"/>
            <w:r w:rsidRPr="008A5BC6">
              <w:rPr>
                <w:rFonts w:asciiTheme="minorEastAsia" w:eastAsiaTheme="minorEastAsia" w:hAnsiTheme="minorEastAsia"/>
                <w:sz w:val="24"/>
              </w:rPr>
              <w:t>)</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w:t>
            </w:r>
            <w:r w:rsidRPr="008A5BC6">
              <w:rPr>
                <w:rFonts w:asciiTheme="minorEastAsia" w:eastAsiaTheme="minorEastAsia" w:hAnsiTheme="minorEastAsia"/>
                <w:sz w:val="24"/>
              </w:rPr>
              <w:t>16</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液压系统控制方式</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气</w:t>
            </w:r>
            <w:r w:rsidRPr="008A5BC6">
              <w:rPr>
                <w:rFonts w:asciiTheme="minorEastAsia" w:eastAsiaTheme="minorEastAsia" w:hAnsiTheme="minorEastAsia"/>
                <w:sz w:val="24"/>
              </w:rPr>
              <w:t>—</w:t>
            </w:r>
            <w:r w:rsidRPr="008A5BC6">
              <w:rPr>
                <w:rFonts w:asciiTheme="minorEastAsia" w:eastAsiaTheme="minorEastAsia" w:hAnsiTheme="minorEastAsia" w:hint="eastAsia"/>
                <w:sz w:val="24"/>
              </w:rPr>
              <w:t>液联动</w:t>
            </w:r>
          </w:p>
        </w:tc>
      </w:tr>
      <w:tr w:rsidR="00317213" w:rsidRPr="008A5BC6" w:rsidTr="0076693A">
        <w:trPr>
          <w:trHeight w:val="454"/>
          <w:jc w:val="center"/>
        </w:trPr>
        <w:tc>
          <w:tcPr>
            <w:tcW w:w="4260"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★车厢后盖、上盖开启方式</w:t>
            </w:r>
          </w:p>
        </w:tc>
        <w:tc>
          <w:tcPr>
            <w:tcW w:w="4667" w:type="dxa"/>
            <w:vAlign w:val="center"/>
          </w:tcPr>
          <w:p w:rsidR="00317213" w:rsidRPr="008A5BC6" w:rsidRDefault="00317213" w:rsidP="00317213">
            <w:pPr>
              <w:rPr>
                <w:rFonts w:asciiTheme="minorEastAsia" w:eastAsiaTheme="minorEastAsia" w:hAnsiTheme="minorEastAsia"/>
                <w:sz w:val="24"/>
              </w:rPr>
            </w:pPr>
            <w:r w:rsidRPr="008A5BC6">
              <w:rPr>
                <w:rFonts w:asciiTheme="minorEastAsia" w:eastAsiaTheme="minorEastAsia" w:hAnsiTheme="minorEastAsia" w:hint="eastAsia"/>
                <w:sz w:val="24"/>
              </w:rPr>
              <w:t>液压开启</w:t>
            </w:r>
          </w:p>
        </w:tc>
      </w:tr>
    </w:tbl>
    <w:p w:rsidR="00317213" w:rsidRPr="00317213" w:rsidRDefault="00317213" w:rsidP="00317213"/>
    <w:p w:rsidR="004C1238" w:rsidRDefault="00317213" w:rsidP="004C1238">
      <w:pPr>
        <w:spacing w:line="400" w:lineRule="exact"/>
        <w:rPr>
          <w:rFonts w:asciiTheme="majorEastAsia" w:eastAsiaTheme="majorEastAsia" w:hAnsiTheme="majorEastAsia"/>
          <w:sz w:val="24"/>
        </w:rPr>
      </w:pPr>
      <w:r w:rsidRPr="008A5BC6">
        <w:rPr>
          <w:rFonts w:asciiTheme="majorEastAsia" w:eastAsiaTheme="majorEastAsia" w:hAnsiTheme="majorEastAsia"/>
          <w:sz w:val="24"/>
        </w:rPr>
        <w:t xml:space="preserve"> </w:t>
      </w:r>
      <w:r w:rsidRPr="008A5BC6">
        <w:rPr>
          <w:rFonts w:asciiTheme="majorEastAsia" w:eastAsiaTheme="majorEastAsia" w:hAnsiTheme="majorEastAsia" w:hint="eastAsia"/>
          <w:sz w:val="24"/>
        </w:rPr>
        <w:t>2、其它性能要求</w:t>
      </w:r>
    </w:p>
    <w:p w:rsidR="00317213" w:rsidRPr="008A5BC6" w:rsidRDefault="00AF67F8" w:rsidP="004C1238">
      <w:pPr>
        <w:spacing w:line="400" w:lineRule="exact"/>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1</w:t>
      </w:r>
      <w:r>
        <w:rPr>
          <w:rFonts w:asciiTheme="majorEastAsia" w:eastAsiaTheme="majorEastAsia" w:hAnsiTheme="majorEastAsia" w:hint="eastAsia"/>
          <w:sz w:val="24"/>
        </w:rPr>
        <w:t>）车厢顶部上盖可左右开启，便于</w:t>
      </w:r>
      <w:r w:rsidRPr="00A31CB9">
        <w:rPr>
          <w:rFonts w:asciiTheme="majorEastAsia" w:eastAsiaTheme="majorEastAsia" w:hAnsiTheme="majorEastAsia" w:hint="eastAsia"/>
          <w:sz w:val="24"/>
        </w:rPr>
        <w:t>装卸建筑装潢散装垃</w:t>
      </w:r>
      <w:r>
        <w:rPr>
          <w:rFonts w:asciiTheme="majorEastAsia" w:eastAsiaTheme="majorEastAsia" w:hAnsiTheme="majorEastAsia" w:hint="eastAsia"/>
          <w:sz w:val="24"/>
        </w:rPr>
        <w:t>圾</w:t>
      </w:r>
      <w:r>
        <w:rPr>
          <w:rFonts w:asciiTheme="majorEastAsia" w:eastAsiaTheme="majorEastAsia" w:hAnsiTheme="majorEastAsia" w:cs="宋体" w:hint="eastAsia"/>
          <w:sz w:val="24"/>
        </w:rPr>
        <w:t>（</w:t>
      </w:r>
      <w:r>
        <w:rPr>
          <w:rFonts w:asciiTheme="majorEastAsia" w:eastAsiaTheme="majorEastAsia" w:hAnsiTheme="majorEastAsia" w:cs="宋体" w:hint="eastAsia"/>
          <w:b/>
          <w:sz w:val="24"/>
        </w:rPr>
        <w:t>须提供公告等相关证明</w:t>
      </w:r>
      <w:r>
        <w:rPr>
          <w:rFonts w:asciiTheme="majorEastAsia" w:eastAsiaTheme="majorEastAsia" w:hAnsiTheme="majorEastAsia" w:cs="宋体" w:hint="eastAsia"/>
          <w:sz w:val="24"/>
        </w:rPr>
        <w:t>）</w:t>
      </w:r>
    </w:p>
    <w:p w:rsidR="00317213" w:rsidRPr="008A5BC6" w:rsidRDefault="00317213" w:rsidP="004C1238">
      <w:pPr>
        <w:spacing w:line="400" w:lineRule="exact"/>
        <w:ind w:firstLineChars="100" w:firstLine="240"/>
        <w:rPr>
          <w:rFonts w:asciiTheme="majorEastAsia" w:eastAsiaTheme="majorEastAsia" w:hAnsiTheme="majorEastAsia"/>
          <w:sz w:val="24"/>
        </w:rPr>
      </w:pPr>
      <w:r w:rsidRPr="008A5BC6">
        <w:rPr>
          <w:rFonts w:asciiTheme="majorEastAsia" w:eastAsiaTheme="majorEastAsia" w:hAnsiTheme="majorEastAsia" w:hint="eastAsia"/>
          <w:sz w:val="24"/>
        </w:rPr>
        <w:t>（</w:t>
      </w:r>
      <w:r w:rsidRPr="008A5BC6">
        <w:rPr>
          <w:rFonts w:asciiTheme="majorEastAsia" w:eastAsiaTheme="majorEastAsia" w:hAnsiTheme="majorEastAsia"/>
          <w:sz w:val="24"/>
        </w:rPr>
        <w:t>2</w:t>
      </w:r>
      <w:r w:rsidR="00AF4D1E">
        <w:rPr>
          <w:rFonts w:asciiTheme="majorEastAsia" w:eastAsiaTheme="majorEastAsia" w:hAnsiTheme="majorEastAsia" w:hint="eastAsia"/>
          <w:sz w:val="24"/>
        </w:rPr>
        <w:t>）</w:t>
      </w:r>
      <w:r w:rsidRPr="008A5BC6">
        <w:rPr>
          <w:rFonts w:asciiTheme="majorEastAsia" w:eastAsiaTheme="majorEastAsia" w:hAnsiTheme="majorEastAsia" w:hint="eastAsia"/>
          <w:sz w:val="24"/>
        </w:rPr>
        <w:t>箱体两侧设有横竖加强筋，使箱体更加牢固可靠</w:t>
      </w:r>
    </w:p>
    <w:p w:rsidR="00317213" w:rsidRPr="008A5BC6" w:rsidRDefault="00317213" w:rsidP="004C1238">
      <w:pPr>
        <w:spacing w:line="400" w:lineRule="exact"/>
        <w:ind w:firstLineChars="100" w:firstLine="240"/>
        <w:rPr>
          <w:rFonts w:asciiTheme="majorEastAsia" w:eastAsiaTheme="majorEastAsia" w:hAnsiTheme="majorEastAsia"/>
          <w:sz w:val="24"/>
        </w:rPr>
      </w:pPr>
      <w:r w:rsidRPr="008A5BC6">
        <w:rPr>
          <w:rFonts w:asciiTheme="majorEastAsia" w:eastAsiaTheme="majorEastAsia" w:hAnsiTheme="majorEastAsia" w:hint="eastAsia"/>
          <w:sz w:val="24"/>
        </w:rPr>
        <w:t>（</w:t>
      </w:r>
      <w:r w:rsidRPr="008A5BC6">
        <w:rPr>
          <w:rFonts w:asciiTheme="majorEastAsia" w:eastAsiaTheme="majorEastAsia" w:hAnsiTheme="majorEastAsia"/>
          <w:sz w:val="24"/>
        </w:rPr>
        <w:t>3</w:t>
      </w:r>
      <w:r w:rsidR="00AF4D1E">
        <w:rPr>
          <w:rFonts w:asciiTheme="majorEastAsia" w:eastAsiaTheme="majorEastAsia" w:hAnsiTheme="majorEastAsia" w:hint="eastAsia"/>
          <w:sz w:val="24"/>
        </w:rPr>
        <w:t>）</w:t>
      </w:r>
      <w:r w:rsidRPr="008A5BC6">
        <w:rPr>
          <w:rFonts w:asciiTheme="majorEastAsia" w:eastAsiaTheme="majorEastAsia" w:hAnsiTheme="majorEastAsia" w:hint="eastAsia"/>
          <w:sz w:val="24"/>
        </w:rPr>
        <w:t>箱体经过防锈防腐工艺处理。</w:t>
      </w:r>
    </w:p>
    <w:p w:rsidR="00317213" w:rsidRPr="008A5BC6" w:rsidRDefault="00317213" w:rsidP="004C1238">
      <w:pPr>
        <w:spacing w:line="400" w:lineRule="exact"/>
        <w:rPr>
          <w:rFonts w:asciiTheme="majorEastAsia" w:eastAsiaTheme="majorEastAsia" w:hAnsiTheme="majorEastAsia"/>
          <w:sz w:val="24"/>
        </w:rPr>
      </w:pPr>
      <w:r w:rsidRPr="008A5BC6">
        <w:rPr>
          <w:rFonts w:asciiTheme="majorEastAsia" w:eastAsiaTheme="majorEastAsia" w:hAnsiTheme="majorEastAsia" w:hint="eastAsia"/>
          <w:sz w:val="24"/>
        </w:rPr>
        <w:t>★（</w:t>
      </w:r>
      <w:r w:rsidRPr="008A5BC6">
        <w:rPr>
          <w:rFonts w:asciiTheme="majorEastAsia" w:eastAsiaTheme="majorEastAsia" w:hAnsiTheme="majorEastAsia"/>
          <w:sz w:val="24"/>
        </w:rPr>
        <w:t>4</w:t>
      </w:r>
      <w:r w:rsidR="00AF4D1E">
        <w:rPr>
          <w:rFonts w:asciiTheme="majorEastAsia" w:eastAsiaTheme="majorEastAsia" w:hAnsiTheme="majorEastAsia" w:hint="eastAsia"/>
          <w:sz w:val="24"/>
        </w:rPr>
        <w:t>）</w:t>
      </w:r>
      <w:proofErr w:type="gramStart"/>
      <w:r w:rsidRPr="008A5BC6">
        <w:rPr>
          <w:rFonts w:asciiTheme="majorEastAsia" w:eastAsiaTheme="majorEastAsia" w:hAnsiTheme="majorEastAsia" w:hint="eastAsia"/>
          <w:sz w:val="24"/>
        </w:rPr>
        <w:t>本车辆</w:t>
      </w:r>
      <w:proofErr w:type="gramEnd"/>
      <w:r w:rsidRPr="008A5BC6">
        <w:rPr>
          <w:rFonts w:asciiTheme="majorEastAsia" w:eastAsiaTheme="majorEastAsia" w:hAnsiTheme="majorEastAsia" w:hint="eastAsia"/>
          <w:sz w:val="24"/>
        </w:rPr>
        <w:t>用途为清理建筑装潢垃圾和运输生活垃圾压块，底盘后悬两侧安装导流密封式集污箱，导流到车厢污水箱内，完全封闭，杜绝使用及运输过程中的污水洒漏现象，必须按照江阴环卫要求做好漏水及水箱处理。</w:t>
      </w:r>
    </w:p>
    <w:p w:rsidR="00AF67F8" w:rsidRPr="00A31CB9" w:rsidRDefault="00AF67F8" w:rsidP="00AF67F8">
      <w:pPr>
        <w:spacing w:line="4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5</w:t>
      </w:r>
      <w:r>
        <w:rPr>
          <w:rFonts w:asciiTheme="majorEastAsia" w:eastAsiaTheme="majorEastAsia" w:hAnsiTheme="majorEastAsia" w:hint="eastAsia"/>
          <w:sz w:val="24"/>
        </w:rPr>
        <w:t>）箱体材质选用</w:t>
      </w:r>
      <w:r>
        <w:rPr>
          <w:rFonts w:asciiTheme="majorEastAsia" w:eastAsiaTheme="majorEastAsia" w:hAnsiTheme="majorEastAsia"/>
          <w:sz w:val="24"/>
        </w:rPr>
        <w:t>Q345</w:t>
      </w:r>
      <w:r>
        <w:rPr>
          <w:rFonts w:asciiTheme="majorEastAsia" w:eastAsiaTheme="majorEastAsia" w:hAnsiTheme="majorEastAsia" w:hint="eastAsia"/>
          <w:sz w:val="24"/>
        </w:rPr>
        <w:t>优质耐候钢板制造，保证足够的刚度、强度、耐腐蚀性能，底板厚度不</w:t>
      </w:r>
      <w:r w:rsidRPr="00A31CB9">
        <w:rPr>
          <w:rFonts w:asciiTheme="majorEastAsia" w:eastAsiaTheme="majorEastAsia" w:hAnsiTheme="majorEastAsia" w:hint="eastAsia"/>
          <w:sz w:val="24"/>
        </w:rPr>
        <w:t>低于</w:t>
      </w:r>
      <w:r w:rsidRPr="00A31CB9">
        <w:rPr>
          <w:rFonts w:asciiTheme="majorEastAsia" w:eastAsiaTheme="majorEastAsia" w:hAnsiTheme="majorEastAsia"/>
          <w:sz w:val="24"/>
        </w:rPr>
        <w:t>5m</w:t>
      </w:r>
      <w:r w:rsidRPr="00A31CB9">
        <w:rPr>
          <w:rFonts w:asciiTheme="majorEastAsia" w:eastAsiaTheme="majorEastAsia" w:hAnsiTheme="majorEastAsia" w:hint="eastAsia"/>
          <w:sz w:val="24"/>
        </w:rPr>
        <w:t>m，边板厚度不低于</w:t>
      </w:r>
      <w:r w:rsidRPr="00A31CB9">
        <w:rPr>
          <w:rFonts w:asciiTheme="majorEastAsia" w:eastAsiaTheme="majorEastAsia" w:hAnsiTheme="majorEastAsia"/>
          <w:sz w:val="24"/>
        </w:rPr>
        <w:t>4m</w:t>
      </w:r>
      <w:r w:rsidRPr="00A31CB9">
        <w:rPr>
          <w:rFonts w:asciiTheme="majorEastAsia" w:eastAsiaTheme="majorEastAsia" w:hAnsiTheme="majorEastAsia" w:hint="eastAsia"/>
          <w:sz w:val="24"/>
        </w:rPr>
        <w:t>m。</w:t>
      </w:r>
    </w:p>
    <w:p w:rsidR="00317213" w:rsidRPr="008A5BC6" w:rsidRDefault="00317213" w:rsidP="004C1238">
      <w:pPr>
        <w:spacing w:line="400" w:lineRule="exact"/>
        <w:ind w:firstLineChars="100" w:firstLine="240"/>
        <w:rPr>
          <w:rFonts w:asciiTheme="majorEastAsia" w:eastAsiaTheme="majorEastAsia" w:hAnsiTheme="majorEastAsia"/>
          <w:sz w:val="24"/>
        </w:rPr>
      </w:pPr>
      <w:r w:rsidRPr="008A5BC6">
        <w:rPr>
          <w:rFonts w:asciiTheme="majorEastAsia" w:eastAsiaTheme="majorEastAsia" w:hAnsiTheme="majorEastAsia" w:hint="eastAsia"/>
          <w:sz w:val="24"/>
        </w:rPr>
        <w:t>（</w:t>
      </w:r>
      <w:r w:rsidRPr="008A5BC6">
        <w:rPr>
          <w:rFonts w:asciiTheme="majorEastAsia" w:eastAsiaTheme="majorEastAsia" w:hAnsiTheme="majorEastAsia"/>
          <w:sz w:val="24"/>
        </w:rPr>
        <w:t>6</w:t>
      </w:r>
      <w:r w:rsidR="00AF4D1E">
        <w:rPr>
          <w:rFonts w:asciiTheme="majorEastAsia" w:eastAsiaTheme="majorEastAsia" w:hAnsiTheme="majorEastAsia" w:hint="eastAsia"/>
          <w:sz w:val="24"/>
        </w:rPr>
        <w:t>）</w:t>
      </w:r>
      <w:r w:rsidRPr="008A5BC6">
        <w:rPr>
          <w:rFonts w:asciiTheme="majorEastAsia" w:eastAsiaTheme="majorEastAsia" w:hAnsiTheme="majorEastAsia" w:hint="eastAsia"/>
          <w:sz w:val="24"/>
        </w:rPr>
        <w:t>采用气动、手动两种控制方式，气动控制，在驾驶室内控制，适用于各种天气情况下的作业，为主要控制方式；手动控制在驾驶室外，气动控制失效或驾驶室内操作无法进行时采用。</w:t>
      </w:r>
    </w:p>
    <w:p w:rsidR="00AF67F8" w:rsidRDefault="00317213" w:rsidP="00E00169">
      <w:pPr>
        <w:spacing w:line="400" w:lineRule="exact"/>
        <w:jc w:val="left"/>
        <w:rPr>
          <w:rFonts w:asciiTheme="majorEastAsia" w:eastAsiaTheme="majorEastAsia" w:hAnsiTheme="majorEastAsia"/>
          <w:sz w:val="24"/>
        </w:rPr>
      </w:pPr>
      <w:r w:rsidRPr="008A5BC6">
        <w:rPr>
          <w:rFonts w:asciiTheme="majorEastAsia" w:eastAsiaTheme="majorEastAsia" w:hAnsiTheme="majorEastAsia" w:hint="eastAsia"/>
          <w:sz w:val="24"/>
        </w:rPr>
        <w:t>★（</w:t>
      </w:r>
      <w:r w:rsidRPr="008A5BC6">
        <w:rPr>
          <w:rFonts w:asciiTheme="majorEastAsia" w:eastAsiaTheme="majorEastAsia" w:hAnsiTheme="majorEastAsia"/>
          <w:sz w:val="24"/>
        </w:rPr>
        <w:t>7</w:t>
      </w:r>
      <w:r w:rsidRPr="008A5BC6">
        <w:rPr>
          <w:rFonts w:asciiTheme="majorEastAsia" w:eastAsiaTheme="majorEastAsia" w:hAnsiTheme="majorEastAsia" w:hint="eastAsia"/>
          <w:sz w:val="24"/>
        </w:rPr>
        <w:t>）车厢底板离地高度能与现有压缩站对接，后门打开后的高度低于现有中转站大门的高度，车辆栏板高度不得低于1.5米。</w:t>
      </w:r>
    </w:p>
    <w:p w:rsidR="00AF67F8" w:rsidRPr="00A31CB9" w:rsidRDefault="00AF67F8" w:rsidP="00AF67F8">
      <w:pPr>
        <w:spacing w:line="400" w:lineRule="exact"/>
        <w:jc w:val="left"/>
        <w:rPr>
          <w:b/>
          <w:sz w:val="24"/>
        </w:rPr>
      </w:pPr>
      <w:r w:rsidRPr="00A31CB9">
        <w:rPr>
          <w:rFonts w:asciiTheme="majorEastAsia" w:eastAsiaTheme="majorEastAsia" w:hAnsiTheme="majorEastAsia" w:hint="eastAsia"/>
          <w:b/>
          <w:bCs/>
          <w:sz w:val="24"/>
        </w:rPr>
        <w:t>备注：如公告中显示顶盖封闭不可开启，则属重大技术偏离，</w:t>
      </w:r>
      <w:r w:rsidR="00A31CB9" w:rsidRPr="003A0075">
        <w:rPr>
          <w:rFonts w:asciiTheme="majorEastAsia" w:eastAsiaTheme="majorEastAsia" w:hAnsiTheme="majorEastAsia" w:hint="eastAsia"/>
          <w:b/>
          <w:bCs/>
          <w:sz w:val="24"/>
        </w:rPr>
        <w:t>产品技术响应情况为0分。</w:t>
      </w:r>
      <w:r w:rsidR="00317213" w:rsidRPr="00A31CB9">
        <w:rPr>
          <w:rFonts w:hint="eastAsia"/>
          <w:b/>
        </w:rPr>
        <w:br w:type="page"/>
      </w:r>
    </w:p>
    <w:p w:rsidR="00317213" w:rsidRPr="00054F90" w:rsidRDefault="00AF67F8" w:rsidP="00054F90">
      <w:pPr>
        <w:spacing w:line="400" w:lineRule="exact"/>
        <w:jc w:val="center"/>
        <w:rPr>
          <w:b/>
          <w:sz w:val="24"/>
        </w:rPr>
      </w:pPr>
      <w:r>
        <w:rPr>
          <w:rFonts w:hint="eastAsia"/>
          <w:b/>
          <w:sz w:val="24"/>
        </w:rPr>
        <w:lastRenderedPageBreak/>
        <w:t>第二</w:t>
      </w:r>
      <w:r w:rsidR="00317213" w:rsidRPr="00054F90">
        <w:rPr>
          <w:rFonts w:hint="eastAsia"/>
          <w:b/>
          <w:sz w:val="24"/>
        </w:rPr>
        <w:t>包：四轮果壳箱收集车</w:t>
      </w:r>
      <w:r w:rsidR="00B12E99">
        <w:rPr>
          <w:rFonts w:hint="eastAsia"/>
          <w:b/>
          <w:sz w:val="24"/>
        </w:rPr>
        <w:t>、</w:t>
      </w:r>
      <w:r w:rsidR="00B12E99" w:rsidRPr="00B12E99">
        <w:rPr>
          <w:rFonts w:hint="eastAsia"/>
          <w:b/>
          <w:sz w:val="24"/>
        </w:rPr>
        <w:t>三轮电瓶车</w:t>
      </w:r>
      <w:r w:rsidR="00171987">
        <w:rPr>
          <w:rFonts w:hint="eastAsia"/>
          <w:b/>
          <w:sz w:val="24"/>
        </w:rPr>
        <w:t>、</w:t>
      </w:r>
      <w:r w:rsidR="00171987" w:rsidRPr="00171987">
        <w:rPr>
          <w:rFonts w:hint="eastAsia"/>
          <w:b/>
          <w:sz w:val="24"/>
        </w:rPr>
        <w:t>四轮高压冲洗车</w:t>
      </w:r>
    </w:p>
    <w:p w:rsidR="00317213" w:rsidRPr="00317213" w:rsidRDefault="00317213" w:rsidP="00317213"/>
    <w:p w:rsidR="00317213" w:rsidRPr="00317213" w:rsidRDefault="00317213" w:rsidP="00317213"/>
    <w:p w:rsidR="00317213" w:rsidRPr="00054F90" w:rsidRDefault="00B12E99" w:rsidP="00317213">
      <w:pPr>
        <w:rPr>
          <w:rFonts w:asciiTheme="minorEastAsia" w:eastAsiaTheme="minorEastAsia" w:hAnsiTheme="minorEastAsia"/>
          <w:sz w:val="24"/>
        </w:rPr>
      </w:pPr>
      <w:r>
        <w:rPr>
          <w:rFonts w:asciiTheme="minorEastAsia" w:eastAsiaTheme="minorEastAsia" w:hAnsiTheme="minorEastAsia" w:hint="eastAsia"/>
          <w:sz w:val="24"/>
        </w:rPr>
        <w:t>1、</w:t>
      </w:r>
      <w:r w:rsidR="00054F90" w:rsidRPr="00054F90">
        <w:rPr>
          <w:rFonts w:asciiTheme="minorEastAsia" w:eastAsiaTheme="minorEastAsia" w:hAnsiTheme="minorEastAsia" w:hint="eastAsia"/>
          <w:sz w:val="24"/>
        </w:rPr>
        <w:t>四轮果壳箱收集车</w:t>
      </w:r>
    </w:p>
    <w:tbl>
      <w:tblPr>
        <w:tblW w:w="9601" w:type="dxa"/>
        <w:tblCellMar>
          <w:left w:w="0" w:type="dxa"/>
          <w:right w:w="0" w:type="dxa"/>
        </w:tblCellMar>
        <w:tblLook w:val="0000" w:firstRow="0" w:lastRow="0" w:firstColumn="0" w:lastColumn="0" w:noHBand="0" w:noVBand="0"/>
      </w:tblPr>
      <w:tblGrid>
        <w:gridCol w:w="1820"/>
        <w:gridCol w:w="329"/>
        <w:gridCol w:w="1132"/>
        <w:gridCol w:w="6320"/>
      </w:tblGrid>
      <w:tr w:rsidR="00317213" w:rsidRPr="00317213" w:rsidTr="00AF67F8">
        <w:trPr>
          <w:trHeight w:val="256"/>
        </w:trPr>
        <w:tc>
          <w:tcPr>
            <w:tcW w:w="1820" w:type="dxa"/>
            <w:vMerge w:val="restart"/>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基            本            配            置</w:t>
            </w:r>
          </w:p>
        </w:tc>
        <w:tc>
          <w:tcPr>
            <w:tcW w:w="329"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电      器      配      置</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电控</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48V/300A控制器</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电池</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48V/180AH 铅酸水电池</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电机</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直流串</w:t>
            </w:r>
            <w:proofErr w:type="gramStart"/>
            <w:r w:rsidRPr="00054F90">
              <w:rPr>
                <w:rFonts w:asciiTheme="minorEastAsia" w:eastAsiaTheme="minorEastAsia" w:hAnsiTheme="minorEastAsia" w:hint="eastAsia"/>
                <w:sz w:val="24"/>
              </w:rPr>
              <w:t>励</w:t>
            </w:r>
            <w:proofErr w:type="gramEnd"/>
            <w:r w:rsidRPr="00054F90">
              <w:rPr>
                <w:rFonts w:asciiTheme="minorEastAsia" w:eastAsiaTheme="minorEastAsia" w:hAnsiTheme="minorEastAsia" w:hint="eastAsia"/>
                <w:sz w:val="24"/>
              </w:rPr>
              <w:t>电机48V/3KW</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充电机</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便携式充电器/48V25A</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车      身      配      置</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车身材质</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高强度游艇玻璃钢车身</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1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挡风玻璃</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夹胶玻璃</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顶棚</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玻璃钢顶棚</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座椅</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防水皮革发泡座椅</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1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仪表台</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整体式玻璃钢仪表台</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1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后视镜</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外后视镜</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1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灯光及信号</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前大灯+前后转向灯+刹车灯+电喇叭+倒车喇叭+LED蜗牛警灯</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1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地板</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防滑地板革</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329"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13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箱体</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玻璃钢箱体，容积2m³</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46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车漆</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roofErr w:type="gramStart"/>
            <w:r w:rsidRPr="00054F90">
              <w:rPr>
                <w:rFonts w:asciiTheme="minorEastAsia" w:eastAsiaTheme="minorEastAsia" w:hAnsiTheme="minorEastAsia" w:hint="eastAsia"/>
                <w:sz w:val="24"/>
              </w:rPr>
              <w:t>蓝分白</w:t>
            </w:r>
            <w:proofErr w:type="gramEnd"/>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46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前桥</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整体式前桥，承载大</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46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后桥</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直连式一体电动差速后桥</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46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车架</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优质碳素结构钢+气保焊焊接骨架，电泳+烤漆</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46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轮胎</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145/70R12</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1461"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制动系统</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前后轮液压制动+手拉</w:t>
            </w:r>
            <w:proofErr w:type="gramStart"/>
            <w:r w:rsidRPr="00054F90">
              <w:rPr>
                <w:rFonts w:asciiTheme="minorEastAsia" w:eastAsiaTheme="minorEastAsia" w:hAnsiTheme="minorEastAsia" w:hint="eastAsia"/>
                <w:sz w:val="24"/>
              </w:rPr>
              <w:t>钢索驻</w:t>
            </w:r>
            <w:proofErr w:type="gramEnd"/>
            <w:r w:rsidRPr="00054F90">
              <w:rPr>
                <w:rFonts w:asciiTheme="minorEastAsia" w:eastAsiaTheme="minorEastAsia" w:hAnsiTheme="minorEastAsia" w:hint="eastAsia"/>
                <w:sz w:val="24"/>
              </w:rPr>
              <w:t>车制动</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悬挂系统</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直连式一体前桥</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转向系统</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齿轮齿条式单输出转向器+方向盘转动</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动力单元</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动力单元电机48V/0.8KW</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箱体升降</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液压油</w:t>
            </w:r>
            <w:proofErr w:type="gramStart"/>
            <w:r w:rsidRPr="00054F90">
              <w:rPr>
                <w:rFonts w:asciiTheme="minorEastAsia" w:eastAsiaTheme="minorEastAsia" w:hAnsiTheme="minorEastAsia" w:hint="eastAsia"/>
                <w:sz w:val="24"/>
              </w:rPr>
              <w:t>缸</w:t>
            </w:r>
            <w:proofErr w:type="gramEnd"/>
            <w:r w:rsidRPr="00054F90">
              <w:rPr>
                <w:rFonts w:asciiTheme="minorEastAsia" w:eastAsiaTheme="minorEastAsia" w:hAnsiTheme="minorEastAsia" w:hint="eastAsia"/>
                <w:sz w:val="24"/>
              </w:rPr>
              <w:t>控制上升、下降</w:t>
            </w:r>
          </w:p>
        </w:tc>
      </w:tr>
      <w:tr w:rsidR="00317213" w:rsidRPr="00317213" w:rsidTr="00AF67F8">
        <w:trPr>
          <w:trHeight w:val="256"/>
        </w:trPr>
        <w:tc>
          <w:tcPr>
            <w:tcW w:w="182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 xml:space="preserve">速度控制系统 </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无级变速</w:t>
            </w:r>
          </w:p>
        </w:tc>
      </w:tr>
      <w:tr w:rsidR="00317213" w:rsidRPr="00317213" w:rsidTr="00AF67F8">
        <w:trPr>
          <w:trHeight w:val="539"/>
        </w:trPr>
        <w:tc>
          <w:tcPr>
            <w:tcW w:w="1820" w:type="dxa"/>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外形尺寸</w:t>
            </w:r>
            <w:r w:rsidRPr="00054F90">
              <w:rPr>
                <w:rFonts w:asciiTheme="minorEastAsia" w:eastAsiaTheme="minorEastAsia" w:hAnsiTheme="minorEastAsia" w:hint="eastAsia"/>
                <w:sz w:val="24"/>
              </w:rPr>
              <w:br/>
              <w:t>（长*宽*高）(mm)</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3340*1220*1730（</w:t>
            </w:r>
            <w:proofErr w:type="gramStart"/>
            <w:r w:rsidRPr="00054F90">
              <w:rPr>
                <w:rFonts w:asciiTheme="minorEastAsia" w:eastAsiaTheme="minorEastAsia" w:hAnsiTheme="minorEastAsia" w:hint="eastAsia"/>
                <w:sz w:val="24"/>
              </w:rPr>
              <w:t>含灯加</w:t>
            </w:r>
            <w:proofErr w:type="gramEnd"/>
            <w:r w:rsidRPr="00054F90">
              <w:rPr>
                <w:rFonts w:asciiTheme="minorEastAsia" w:eastAsiaTheme="minorEastAsia" w:hAnsiTheme="minorEastAsia" w:hint="eastAsia"/>
                <w:sz w:val="24"/>
              </w:rPr>
              <w:t>140）</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额定乘员（人）</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2</w:t>
            </w:r>
          </w:p>
        </w:tc>
      </w:tr>
      <w:tr w:rsidR="00317213" w:rsidRPr="00317213" w:rsidTr="00AF67F8">
        <w:trPr>
          <w:trHeight w:val="278"/>
        </w:trPr>
        <w:tc>
          <w:tcPr>
            <w:tcW w:w="0" w:type="auto"/>
            <w:vMerge w:val="restart"/>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轮距（mm）</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前轮距1010</w:t>
            </w:r>
          </w:p>
        </w:tc>
      </w:tr>
      <w:tr w:rsidR="00317213" w:rsidRPr="00317213" w:rsidTr="00AF67F8">
        <w:trPr>
          <w:trHeight w:val="278"/>
        </w:trPr>
        <w:tc>
          <w:tcPr>
            <w:tcW w:w="0" w:type="auto"/>
            <w:vMerge/>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后轮距1000</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lastRenderedPageBreak/>
              <w:t>轴距（mm）</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1970</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续驶里程（km）</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≥80</w:t>
            </w:r>
          </w:p>
        </w:tc>
      </w:tr>
      <w:tr w:rsidR="00317213" w:rsidRPr="00317213" w:rsidTr="00AF67F8">
        <w:trPr>
          <w:trHeight w:val="539"/>
        </w:trPr>
        <w:tc>
          <w:tcPr>
            <w:tcW w:w="1820" w:type="dxa"/>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最大行驶速度（km/h）</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25</w:t>
            </w:r>
          </w:p>
        </w:tc>
      </w:tr>
      <w:tr w:rsidR="00317213" w:rsidRPr="00317213" w:rsidTr="00AF67F8">
        <w:trPr>
          <w:trHeight w:val="278"/>
        </w:trPr>
        <w:tc>
          <w:tcPr>
            <w:tcW w:w="1820" w:type="dxa"/>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最小转弯半径（m）</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4</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最大爬坡度（%）</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15</w:t>
            </w:r>
          </w:p>
        </w:tc>
      </w:tr>
      <w:tr w:rsidR="00AF67F8"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AF67F8" w:rsidRPr="00E967AA" w:rsidRDefault="00AF67F8" w:rsidP="00E66F93">
            <w:pPr>
              <w:spacing w:line="400" w:lineRule="exact"/>
              <w:rPr>
                <w:rFonts w:asciiTheme="minorEastAsia" w:eastAsiaTheme="minorEastAsia" w:hAnsiTheme="minorEastAsia"/>
                <w:sz w:val="24"/>
              </w:rPr>
            </w:pPr>
            <w:r w:rsidRPr="00E967AA">
              <w:rPr>
                <w:rFonts w:asciiTheme="minorEastAsia" w:eastAsiaTheme="minorEastAsia" w:hAnsiTheme="minorEastAsia" w:hint="eastAsia"/>
                <w:sz w:val="24"/>
              </w:rPr>
              <w:t>★水泵</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AF67F8" w:rsidRPr="00E967AA" w:rsidRDefault="00AF67F8" w:rsidP="00E66F93">
            <w:pPr>
              <w:spacing w:line="400" w:lineRule="exact"/>
              <w:rPr>
                <w:rFonts w:asciiTheme="minorEastAsia" w:eastAsiaTheme="minorEastAsia" w:hAnsiTheme="minorEastAsia"/>
                <w:sz w:val="24"/>
              </w:rPr>
            </w:pPr>
            <w:r w:rsidRPr="00E967AA">
              <w:rPr>
                <w:rFonts w:asciiTheme="minorEastAsia" w:eastAsiaTheme="minorEastAsia" w:hAnsiTheme="minorEastAsia" w:hint="eastAsia"/>
                <w:sz w:val="24"/>
              </w:rPr>
              <w:t>必须配备水泵，水箱，清洗枪，水管</w:t>
            </w:r>
          </w:p>
        </w:tc>
      </w:tr>
      <w:tr w:rsidR="00AF67F8"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AF67F8" w:rsidRPr="00E967AA" w:rsidRDefault="00AF67F8" w:rsidP="00E66F93">
            <w:pPr>
              <w:spacing w:line="400" w:lineRule="exact"/>
              <w:rPr>
                <w:rFonts w:asciiTheme="minorEastAsia" w:eastAsiaTheme="minorEastAsia" w:hAnsiTheme="minorEastAsia"/>
                <w:sz w:val="24"/>
              </w:rPr>
            </w:pPr>
            <w:r w:rsidRPr="00E967AA">
              <w:rPr>
                <w:rFonts w:asciiTheme="minorEastAsia" w:eastAsiaTheme="minorEastAsia" w:hAnsiTheme="minorEastAsia" w:hint="eastAsia"/>
                <w:sz w:val="24"/>
              </w:rPr>
              <w:t>★车厢</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AF67F8" w:rsidRPr="00E967AA" w:rsidRDefault="00AF67F8" w:rsidP="00E66F93">
            <w:pPr>
              <w:spacing w:line="400" w:lineRule="exact"/>
              <w:rPr>
                <w:rFonts w:asciiTheme="minorEastAsia" w:eastAsiaTheme="minorEastAsia" w:hAnsiTheme="minorEastAsia"/>
                <w:sz w:val="24"/>
              </w:rPr>
            </w:pPr>
            <w:r w:rsidRPr="00E967AA">
              <w:rPr>
                <w:rFonts w:asciiTheme="minorEastAsia" w:eastAsiaTheme="minorEastAsia" w:hAnsiTheme="minorEastAsia" w:hint="eastAsia"/>
                <w:sz w:val="24"/>
              </w:rPr>
              <w:t>车厢内必须采用不锈钢全包覆</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箱体容积（m³）</w:t>
            </w:r>
          </w:p>
        </w:tc>
        <w:tc>
          <w:tcPr>
            <w:tcW w:w="7781" w:type="dxa"/>
            <w:gridSpan w:val="3"/>
            <w:tcBorders>
              <w:top w:val="single" w:sz="4" w:space="0" w:color="000000"/>
              <w:left w:val="single" w:sz="4" w:space="0" w:color="000000"/>
              <w:bottom w:val="single" w:sz="4" w:space="0" w:color="000000"/>
              <w:right w:val="single" w:sz="8"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2(长宽高1500mm*1150mm*1090mm)</w:t>
            </w:r>
          </w:p>
        </w:tc>
      </w:tr>
      <w:tr w:rsidR="00317213" w:rsidRPr="00317213" w:rsidTr="00AF67F8">
        <w:trPr>
          <w:trHeight w:val="539"/>
        </w:trPr>
        <w:tc>
          <w:tcPr>
            <w:tcW w:w="1820" w:type="dxa"/>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最小离地间隙（mm）</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130</w:t>
            </w:r>
          </w:p>
        </w:tc>
      </w:tr>
      <w:tr w:rsidR="00317213" w:rsidRPr="00317213" w:rsidTr="00AF67F8">
        <w:trPr>
          <w:trHeight w:val="539"/>
        </w:trPr>
        <w:tc>
          <w:tcPr>
            <w:tcW w:w="1820" w:type="dxa"/>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最小制动距离（m）（v=20km/h）</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≤4</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整备质量（kg）</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1200</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额定载荷（kg）</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600</w:t>
            </w:r>
          </w:p>
        </w:tc>
      </w:tr>
      <w:tr w:rsidR="00317213" w:rsidRPr="00317213" w:rsidTr="00AF67F8">
        <w:trPr>
          <w:trHeight w:val="539"/>
        </w:trPr>
        <w:tc>
          <w:tcPr>
            <w:tcW w:w="1820" w:type="dxa"/>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箱体翻转最大角度（°）</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45</w:t>
            </w:r>
          </w:p>
        </w:tc>
      </w:tr>
      <w:tr w:rsidR="00317213" w:rsidRPr="00317213" w:rsidTr="00AF67F8">
        <w:trPr>
          <w:trHeight w:val="27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充电时间（H）</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6-8小时（放电率80%)</w:t>
            </w:r>
          </w:p>
        </w:tc>
      </w:tr>
      <w:tr w:rsidR="00317213" w:rsidRPr="00317213" w:rsidTr="00AF67F8">
        <w:trPr>
          <w:trHeight w:val="288"/>
        </w:trPr>
        <w:tc>
          <w:tcPr>
            <w:tcW w:w="0" w:type="auto"/>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能耗（kwh）</w:t>
            </w:r>
          </w:p>
        </w:tc>
        <w:tc>
          <w:tcPr>
            <w:tcW w:w="0" w:type="auto"/>
            <w:gridSpan w:val="3"/>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054F90" w:rsidRDefault="00317213" w:rsidP="00AD32D7">
            <w:pPr>
              <w:spacing w:line="400" w:lineRule="exact"/>
              <w:rPr>
                <w:rFonts w:asciiTheme="minorEastAsia" w:eastAsiaTheme="minorEastAsia" w:hAnsiTheme="minorEastAsia"/>
                <w:sz w:val="24"/>
              </w:rPr>
            </w:pPr>
            <w:r w:rsidRPr="00054F90">
              <w:rPr>
                <w:rFonts w:asciiTheme="minorEastAsia" w:eastAsiaTheme="minorEastAsia" w:hAnsiTheme="minorEastAsia" w:hint="eastAsia"/>
                <w:sz w:val="24"/>
              </w:rPr>
              <w:t>8.6</w:t>
            </w:r>
          </w:p>
        </w:tc>
      </w:tr>
    </w:tbl>
    <w:p w:rsidR="00317213" w:rsidRDefault="00317213" w:rsidP="00317213"/>
    <w:p w:rsidR="00054F90" w:rsidRDefault="00054F90" w:rsidP="00317213">
      <w:r>
        <w:rPr>
          <w:rFonts w:hint="eastAsia"/>
          <w:noProof/>
        </w:rPr>
        <w:drawing>
          <wp:anchor distT="0" distB="0" distL="114300" distR="114300" simplePos="0" relativeHeight="251660288" behindDoc="0" locked="0" layoutInCell="1" allowOverlap="1" wp14:anchorId="36CD6699" wp14:editId="00E5C8C3">
            <wp:simplePos x="0" y="0"/>
            <wp:positionH relativeFrom="column">
              <wp:posOffset>1635125</wp:posOffset>
            </wp:positionH>
            <wp:positionV relativeFrom="paragraph">
              <wp:posOffset>105410</wp:posOffset>
            </wp:positionV>
            <wp:extent cx="2111375" cy="1397000"/>
            <wp:effectExtent l="0" t="0" r="0" b="0"/>
            <wp:wrapNone/>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57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1375"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F90" w:rsidRDefault="00054F90" w:rsidP="00317213"/>
    <w:p w:rsidR="00054F90" w:rsidRDefault="00054F90" w:rsidP="00317213"/>
    <w:p w:rsidR="00054F90" w:rsidRDefault="00054F90" w:rsidP="00317213"/>
    <w:p w:rsidR="00054F90" w:rsidRDefault="00054F90" w:rsidP="00317213"/>
    <w:p w:rsidR="00054F90" w:rsidRDefault="00054F90" w:rsidP="00317213"/>
    <w:p w:rsidR="00054F90" w:rsidRDefault="00054F90" w:rsidP="00317213"/>
    <w:p w:rsidR="00054F90" w:rsidRDefault="00054F90" w:rsidP="00317213"/>
    <w:p w:rsidR="00054F90" w:rsidRDefault="00054F90" w:rsidP="00317213"/>
    <w:p w:rsidR="00054F90" w:rsidRDefault="00054F90" w:rsidP="00317213"/>
    <w:p w:rsidR="00054F90" w:rsidRDefault="00054F90" w:rsidP="00317213"/>
    <w:p w:rsidR="00054F90" w:rsidRDefault="00054F90" w:rsidP="00317213"/>
    <w:p w:rsidR="00054F90" w:rsidRPr="00317213" w:rsidRDefault="00054F90" w:rsidP="00054F90">
      <w:pPr>
        <w:jc w:val="center"/>
      </w:pPr>
      <w:r>
        <w:rPr>
          <w:rFonts w:hint="eastAsia"/>
        </w:rPr>
        <w:t>（</w:t>
      </w:r>
      <w:r w:rsidRPr="00317213">
        <w:rPr>
          <w:rFonts w:hint="eastAsia"/>
        </w:rPr>
        <w:t>本图案仅供参考</w:t>
      </w:r>
      <w:r>
        <w:rPr>
          <w:rFonts w:hint="eastAsia"/>
        </w:rPr>
        <w:t>）</w:t>
      </w:r>
    </w:p>
    <w:p w:rsidR="00054F90" w:rsidRDefault="00054F90" w:rsidP="00054F90">
      <w:pPr>
        <w:jc w:val="center"/>
      </w:pPr>
    </w:p>
    <w:p w:rsidR="00054F90" w:rsidRDefault="00054F90" w:rsidP="00317213"/>
    <w:p w:rsidR="00054F90" w:rsidRPr="00317213" w:rsidRDefault="00054F90" w:rsidP="00317213"/>
    <w:p w:rsidR="00317213" w:rsidRPr="00B12E99" w:rsidRDefault="00B12E99"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2、</w:t>
      </w:r>
      <w:r w:rsidR="00317213" w:rsidRPr="00B12E99">
        <w:rPr>
          <w:rFonts w:asciiTheme="minorEastAsia" w:eastAsiaTheme="minorEastAsia" w:hAnsiTheme="minorEastAsia" w:hint="eastAsia"/>
          <w:sz w:val="24"/>
        </w:rPr>
        <w:t>三轮电瓶车</w:t>
      </w:r>
    </w:p>
    <w:tbl>
      <w:tblPr>
        <w:tblW w:w="9326" w:type="dxa"/>
        <w:tblCellMar>
          <w:left w:w="0" w:type="dxa"/>
          <w:right w:w="0" w:type="dxa"/>
        </w:tblCellMar>
        <w:tblLook w:val="0000" w:firstRow="0" w:lastRow="0" w:firstColumn="0" w:lastColumn="0" w:noHBand="0" w:noVBand="0"/>
      </w:tblPr>
      <w:tblGrid>
        <w:gridCol w:w="1080"/>
        <w:gridCol w:w="1080"/>
        <w:gridCol w:w="1080"/>
        <w:gridCol w:w="6086"/>
      </w:tblGrid>
      <w:tr w:rsidR="00317213" w:rsidRPr="00B12E99" w:rsidTr="0076693A">
        <w:trPr>
          <w:trHeight w:val="280"/>
        </w:trPr>
        <w:tc>
          <w:tcPr>
            <w:tcW w:w="1080" w:type="dxa"/>
            <w:vMerge w:val="restart"/>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基            本            配            置</w:t>
            </w:r>
          </w:p>
        </w:tc>
        <w:tc>
          <w:tcPr>
            <w:tcW w:w="10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电      器      配      置</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电控</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48V/30A无刷控制器</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★电池</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品牌免维护高效铅酸蓄电池48V20Ah</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电机</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48V/580W大扭矩中置无刷电机</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充电机</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48V/3A智能全自动充电机</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车      身      配      置</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车身材质</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ABS塑件+</w:t>
            </w:r>
            <w:proofErr w:type="gramStart"/>
            <w:r w:rsidRPr="00B12E99">
              <w:rPr>
                <w:rFonts w:asciiTheme="minorEastAsia" w:eastAsiaTheme="minorEastAsia" w:hAnsiTheme="minorEastAsia" w:hint="eastAsia"/>
                <w:sz w:val="24"/>
              </w:rPr>
              <w:t>钣</w:t>
            </w:r>
            <w:proofErr w:type="gramEnd"/>
            <w:r w:rsidRPr="00B12E99">
              <w:rPr>
                <w:rFonts w:asciiTheme="minorEastAsia" w:eastAsiaTheme="minorEastAsia" w:hAnsiTheme="minorEastAsia" w:hint="eastAsia"/>
                <w:sz w:val="24"/>
              </w:rPr>
              <w:t>金车身+高密度聚乙烯（PP）</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座椅</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成型泡沫+防水皮革</w:t>
            </w:r>
            <w:proofErr w:type="gramStart"/>
            <w:r w:rsidRPr="00B12E99">
              <w:rPr>
                <w:rFonts w:asciiTheme="minorEastAsia" w:eastAsiaTheme="minorEastAsia" w:hAnsiTheme="minorEastAsia" w:hint="eastAsia"/>
                <w:sz w:val="24"/>
              </w:rPr>
              <w:t>座垫</w:t>
            </w:r>
            <w:proofErr w:type="gramEnd"/>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踏板</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roofErr w:type="gramStart"/>
            <w:r w:rsidRPr="00B12E99">
              <w:rPr>
                <w:rFonts w:asciiTheme="minorEastAsia" w:eastAsiaTheme="minorEastAsia" w:hAnsiTheme="minorEastAsia" w:hint="eastAsia"/>
                <w:sz w:val="24"/>
              </w:rPr>
              <w:t>钣</w:t>
            </w:r>
            <w:proofErr w:type="gramEnd"/>
            <w:r w:rsidRPr="00B12E99">
              <w:rPr>
                <w:rFonts w:asciiTheme="minorEastAsia" w:eastAsiaTheme="minorEastAsia" w:hAnsiTheme="minorEastAsia" w:hint="eastAsia"/>
                <w:sz w:val="24"/>
              </w:rPr>
              <w:t>金踏板+成型胶皮</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仪表台</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注塑成型仪表台，电门锁，电量表，组合开关</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后视镜</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可调型外后视镜M8螺纹连接安装</w:t>
            </w:r>
          </w:p>
        </w:tc>
      </w:tr>
      <w:tr w:rsidR="00317213" w:rsidRPr="00B12E99" w:rsidTr="0076693A">
        <w:trPr>
          <w:trHeight w:val="56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灯光及信号</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前大灯+转向灯+后尾灯+电喇叭</w:t>
            </w:r>
          </w:p>
        </w:tc>
      </w:tr>
      <w:tr w:rsidR="00317213" w:rsidRPr="00B12E99" w:rsidTr="0076693A">
        <w:trPr>
          <w:trHeight w:val="4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刹、转把组合开关</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roofErr w:type="gramStart"/>
            <w:r w:rsidRPr="00B12E99">
              <w:rPr>
                <w:rFonts w:asciiTheme="minorEastAsia" w:eastAsiaTheme="minorEastAsia" w:hAnsiTheme="minorEastAsia" w:hint="eastAsia"/>
                <w:sz w:val="24"/>
              </w:rPr>
              <w:t>标配</w:t>
            </w:r>
            <w:proofErr w:type="gramEnd"/>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箱体</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高密度聚乙烯(PP)箱体（容积480L）</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工具箱</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玻璃钢箱体（长*宽*高=615*180*300mm）</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车漆</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roofErr w:type="gramStart"/>
            <w:r w:rsidRPr="00B12E99">
              <w:rPr>
                <w:rFonts w:asciiTheme="minorEastAsia" w:eastAsiaTheme="minorEastAsia" w:hAnsiTheme="minorEastAsia" w:hint="eastAsia"/>
                <w:sz w:val="24"/>
              </w:rPr>
              <w:t>蓝分白</w:t>
            </w:r>
            <w:proofErr w:type="gramEnd"/>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车架</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优质碳素结构钢+气保焊骨架、电泳+烤漆</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车桥</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分体式</w:t>
            </w:r>
            <w:proofErr w:type="gramStart"/>
            <w:r w:rsidRPr="00B12E99">
              <w:rPr>
                <w:rFonts w:asciiTheme="minorEastAsia" w:eastAsiaTheme="minorEastAsia" w:hAnsiTheme="minorEastAsia" w:hint="eastAsia"/>
                <w:sz w:val="24"/>
              </w:rPr>
              <w:t>四孔差速</w:t>
            </w:r>
            <w:proofErr w:type="gramEnd"/>
            <w:r w:rsidRPr="00B12E99">
              <w:rPr>
                <w:rFonts w:asciiTheme="minorEastAsia" w:eastAsiaTheme="minorEastAsia" w:hAnsiTheme="minorEastAsia" w:hint="eastAsia"/>
                <w:sz w:val="24"/>
              </w:rPr>
              <w:t>后桥</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轮胎</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16*2.5（前）/ 16*3.0（后）</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制动系统</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左把式刹车制动、脚刹</w:t>
            </w:r>
          </w:p>
        </w:tc>
      </w:tr>
      <w:tr w:rsidR="00317213" w:rsidRPr="00B12E99" w:rsidTr="0076693A">
        <w:trPr>
          <w:trHeight w:val="280"/>
        </w:trPr>
        <w:tc>
          <w:tcPr>
            <w:tcW w:w="108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置物篮</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网式加强型置物篮</w:t>
            </w:r>
          </w:p>
        </w:tc>
      </w:tr>
      <w:tr w:rsidR="00317213" w:rsidRPr="00B12E99" w:rsidTr="0076693A">
        <w:trPr>
          <w:trHeight w:val="280"/>
        </w:trPr>
        <w:tc>
          <w:tcPr>
            <w:tcW w:w="1080" w:type="dxa"/>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p>
        </w:tc>
        <w:tc>
          <w:tcPr>
            <w:tcW w:w="216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 xml:space="preserve">速度控制系统 </w:t>
            </w:r>
          </w:p>
        </w:tc>
        <w:tc>
          <w:tcPr>
            <w:tcW w:w="60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无级变速</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外形尺寸</w:t>
            </w:r>
            <w:r w:rsidRPr="00B12E99">
              <w:rPr>
                <w:rFonts w:asciiTheme="minorEastAsia" w:eastAsiaTheme="minorEastAsia" w:hAnsiTheme="minorEastAsia" w:hint="eastAsia"/>
                <w:sz w:val="24"/>
              </w:rPr>
              <w:br/>
              <w:t>（长*宽*高）(mm)</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2600*950*1200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额定乘员（人）</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轮距（mm）</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750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轴距（mm）</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1660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续驶里程（满载）（km）</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≥50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最大行驶速度（km/h）</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20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最小转弯半径（m）</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3</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最大爬坡度（%）</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15(空载)</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垃圾箱容量</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480L</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最小离地间隙（mm）</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120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最小制动距离（m）（v=20km/h）</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4</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lastRenderedPageBreak/>
              <w:t>整车整备质量（kg）</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150</w:t>
            </w:r>
          </w:p>
        </w:tc>
      </w:tr>
      <w:tr w:rsidR="00317213" w:rsidRPr="00B12E99" w:rsidTr="0076693A">
        <w:trPr>
          <w:trHeight w:val="300"/>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额定载荷（kg）</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150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充电时间（H)</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6-8小时（放电率80%)</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能耗（kwh）</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≤1.5</w:t>
            </w:r>
          </w:p>
        </w:tc>
      </w:tr>
      <w:tr w:rsidR="00317213" w:rsidRPr="00B12E99" w:rsidTr="0076693A">
        <w:trPr>
          <w:trHeight w:val="280"/>
        </w:trPr>
        <w:tc>
          <w:tcPr>
            <w:tcW w:w="2160"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垃圾箱倾倒角度</w:t>
            </w:r>
          </w:p>
        </w:tc>
        <w:tc>
          <w:tcPr>
            <w:tcW w:w="7166"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B12E99" w:rsidRDefault="00317213" w:rsidP="00B12E99">
            <w:pPr>
              <w:spacing w:line="400" w:lineRule="exact"/>
              <w:rPr>
                <w:rFonts w:asciiTheme="minorEastAsia" w:eastAsiaTheme="minorEastAsia" w:hAnsiTheme="minorEastAsia"/>
                <w:sz w:val="24"/>
              </w:rPr>
            </w:pPr>
            <w:r w:rsidRPr="00B12E99">
              <w:rPr>
                <w:rFonts w:asciiTheme="minorEastAsia" w:eastAsiaTheme="minorEastAsia" w:hAnsiTheme="minorEastAsia" w:hint="eastAsia"/>
                <w:sz w:val="24"/>
              </w:rPr>
              <w:t xml:space="preserve">≥75° </w:t>
            </w:r>
          </w:p>
        </w:tc>
      </w:tr>
    </w:tbl>
    <w:p w:rsidR="00317213" w:rsidRPr="00317213" w:rsidRDefault="00317213" w:rsidP="00317213"/>
    <w:p w:rsidR="00AD32D7" w:rsidRDefault="00AD32D7" w:rsidP="00317213"/>
    <w:p w:rsidR="00AD32D7" w:rsidRDefault="00AD32D7" w:rsidP="00317213">
      <w:r>
        <w:rPr>
          <w:rFonts w:hint="eastAsia"/>
          <w:noProof/>
        </w:rPr>
        <w:drawing>
          <wp:inline distT="0" distB="0" distL="0" distR="0" wp14:anchorId="0A5397C4" wp14:editId="43F1F326">
            <wp:extent cx="3254991" cy="1345921"/>
            <wp:effectExtent l="0" t="0" r="0" b="0"/>
            <wp:docPr id="1" name="图片 1" descr="微信图片_2020051419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200514192813"/>
                    <pic:cNvPicPr>
                      <a:picLocks noChangeAspect="1" noChangeArrowheads="1"/>
                    </pic:cNvPicPr>
                  </pic:nvPicPr>
                  <pic:blipFill>
                    <a:blip r:embed="rId18">
                      <a:extLst>
                        <a:ext uri="{28A0092B-C50C-407E-A947-70E740481C1C}">
                          <a14:useLocalDpi xmlns:a14="http://schemas.microsoft.com/office/drawing/2010/main" val="0"/>
                        </a:ext>
                      </a:extLst>
                    </a:blip>
                    <a:srcRect t="17757" b="20390"/>
                    <a:stretch>
                      <a:fillRect/>
                    </a:stretch>
                  </pic:blipFill>
                  <pic:spPr bwMode="auto">
                    <a:xfrm>
                      <a:off x="0" y="0"/>
                      <a:ext cx="3255725" cy="1346225"/>
                    </a:xfrm>
                    <a:prstGeom prst="rect">
                      <a:avLst/>
                    </a:prstGeom>
                    <a:noFill/>
                    <a:ln>
                      <a:noFill/>
                    </a:ln>
                  </pic:spPr>
                </pic:pic>
              </a:graphicData>
            </a:graphic>
          </wp:inline>
        </w:drawing>
      </w:r>
    </w:p>
    <w:p w:rsidR="00AD32D7" w:rsidRDefault="00AD32D7" w:rsidP="00317213"/>
    <w:p w:rsidR="00AD32D7" w:rsidRDefault="00AD32D7" w:rsidP="00171987">
      <w:pPr>
        <w:jc w:val="center"/>
      </w:pPr>
      <w:r>
        <w:rPr>
          <w:rFonts w:hint="eastAsia"/>
        </w:rPr>
        <w:t>（</w:t>
      </w:r>
      <w:r w:rsidRPr="00317213">
        <w:rPr>
          <w:rFonts w:hint="eastAsia"/>
        </w:rPr>
        <w:t>本图案仅供参考</w:t>
      </w:r>
      <w:r w:rsidR="00171987">
        <w:rPr>
          <w:rFonts w:hint="eastAsia"/>
        </w:rPr>
        <w:t>）</w:t>
      </w:r>
    </w:p>
    <w:p w:rsidR="00171987" w:rsidRDefault="00171987" w:rsidP="00317213"/>
    <w:p w:rsidR="00171987" w:rsidRDefault="00171987" w:rsidP="00317213"/>
    <w:p w:rsidR="00171987" w:rsidRDefault="00171987" w:rsidP="00317213"/>
    <w:p w:rsidR="00317213" w:rsidRPr="00171987" w:rsidRDefault="00171987" w:rsidP="00317213">
      <w:pPr>
        <w:rPr>
          <w:rFonts w:asciiTheme="minorEastAsia" w:eastAsiaTheme="minorEastAsia" w:hAnsiTheme="minorEastAsia"/>
          <w:sz w:val="24"/>
        </w:rPr>
      </w:pPr>
      <w:r w:rsidRPr="00171987">
        <w:rPr>
          <w:rFonts w:asciiTheme="minorEastAsia" w:eastAsiaTheme="minorEastAsia" w:hAnsiTheme="minorEastAsia" w:hint="eastAsia"/>
          <w:sz w:val="24"/>
        </w:rPr>
        <w:t>3、</w:t>
      </w:r>
      <w:r w:rsidR="00317213" w:rsidRPr="00171987">
        <w:rPr>
          <w:rFonts w:asciiTheme="minorEastAsia" w:eastAsiaTheme="minorEastAsia" w:hAnsiTheme="minorEastAsia" w:hint="eastAsia"/>
          <w:sz w:val="24"/>
        </w:rPr>
        <w:t>四轮高压冲洗车</w:t>
      </w:r>
    </w:p>
    <w:tbl>
      <w:tblPr>
        <w:tblW w:w="9199" w:type="dxa"/>
        <w:tblCellMar>
          <w:left w:w="0" w:type="dxa"/>
          <w:right w:w="0" w:type="dxa"/>
        </w:tblCellMar>
        <w:tblLook w:val="0000" w:firstRow="0" w:lastRow="0" w:firstColumn="0" w:lastColumn="0" w:noHBand="0" w:noVBand="0"/>
      </w:tblPr>
      <w:tblGrid>
        <w:gridCol w:w="1548"/>
        <w:gridCol w:w="846"/>
        <w:gridCol w:w="969"/>
        <w:gridCol w:w="5836"/>
      </w:tblGrid>
      <w:tr w:rsidR="00317213" w:rsidRPr="00317213" w:rsidTr="0076693A">
        <w:trPr>
          <w:trHeight w:val="285"/>
        </w:trPr>
        <w:tc>
          <w:tcPr>
            <w:tcW w:w="1730" w:type="dxa"/>
            <w:vMerge w:val="restart"/>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基本配置</w:t>
            </w:r>
          </w:p>
        </w:tc>
        <w:tc>
          <w:tcPr>
            <w:tcW w:w="966"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电      器      配      置</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电控</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48V/400A控制器</w:t>
            </w:r>
          </w:p>
        </w:tc>
      </w:tr>
      <w:tr w:rsidR="00317213" w:rsidRPr="00317213" w:rsidTr="0076693A">
        <w:trPr>
          <w:trHeight w:val="258"/>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电池</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品牌免维护48V/210Ah</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电机</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直流串</w:t>
            </w:r>
            <w:proofErr w:type="gramStart"/>
            <w:r w:rsidRPr="00171987">
              <w:rPr>
                <w:rFonts w:asciiTheme="minorEastAsia" w:eastAsiaTheme="minorEastAsia" w:hAnsiTheme="minorEastAsia" w:hint="eastAsia"/>
                <w:sz w:val="24"/>
              </w:rPr>
              <w:t>励</w:t>
            </w:r>
            <w:proofErr w:type="gramEnd"/>
            <w:r w:rsidRPr="00171987">
              <w:rPr>
                <w:rFonts w:asciiTheme="minorEastAsia" w:eastAsiaTheme="minorEastAsia" w:hAnsiTheme="minorEastAsia" w:hint="eastAsia"/>
                <w:sz w:val="24"/>
              </w:rPr>
              <w:t>电机48V/4.2KW</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充电机</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便携式充电器48V/25A</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车      身      配      置</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车身材质</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高强度游艇玻璃钢车身</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挡风玻璃</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夹胶玻璃</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顶棚</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玻璃钢顶棚</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座椅</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防水皮革发泡座椅</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仪表台</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整体式玻璃钢仪表台</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后视镜</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外后视镜</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灯光及信号</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前大灯+前后转向灯+刹车灯+电喇叭+倒车喇叭+工程警灯</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高压泵</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往复式工业级柱塞泵,15L/min流量,最高压力大于20MPa</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发动机</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13P大功率发动机,电启动+拉索启动功能</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卷盘</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伸缩式卷盘（配15米高压水管）</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底板</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防滑地板革</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205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车漆</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roofErr w:type="gramStart"/>
            <w:r w:rsidRPr="00171987">
              <w:rPr>
                <w:rFonts w:asciiTheme="minorEastAsia" w:eastAsiaTheme="minorEastAsia" w:hAnsiTheme="minorEastAsia" w:hint="eastAsia"/>
                <w:sz w:val="24"/>
              </w:rPr>
              <w:t>蓝分白</w:t>
            </w:r>
            <w:proofErr w:type="gramEnd"/>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悬挂系统</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前悬</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麦</w:t>
            </w:r>
            <w:proofErr w:type="gramStart"/>
            <w:r w:rsidRPr="00171987">
              <w:rPr>
                <w:rFonts w:asciiTheme="minorEastAsia" w:eastAsiaTheme="minorEastAsia" w:hAnsiTheme="minorEastAsia" w:hint="eastAsia"/>
                <w:sz w:val="24"/>
              </w:rPr>
              <w:t>弗逊独立</w:t>
            </w:r>
            <w:proofErr w:type="gramEnd"/>
            <w:r w:rsidRPr="00171987">
              <w:rPr>
                <w:rFonts w:asciiTheme="minorEastAsia" w:eastAsiaTheme="minorEastAsia" w:hAnsiTheme="minorEastAsia" w:hint="eastAsia"/>
                <w:sz w:val="24"/>
              </w:rPr>
              <w:t>悬挂制动系统</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966"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后悬</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后钢板弹簧+筒式减震器</w:t>
            </w:r>
          </w:p>
        </w:tc>
      </w:tr>
      <w:tr w:rsidR="00317213" w:rsidRPr="00317213" w:rsidTr="0076693A">
        <w:trPr>
          <w:trHeight w:val="270"/>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205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后桥</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直连式一体后桥</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205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车架</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优质碳素结构钢+气保焊骨架、电泳+烤漆</w:t>
            </w:r>
          </w:p>
        </w:tc>
      </w:tr>
      <w:tr w:rsidR="00317213" w:rsidRPr="00317213" w:rsidTr="0076693A">
        <w:trPr>
          <w:trHeight w:val="258"/>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205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轮胎</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225/55B12</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205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制动系统</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前后轮液压制动+手拉</w:t>
            </w:r>
            <w:proofErr w:type="gramStart"/>
            <w:r w:rsidRPr="00171987">
              <w:rPr>
                <w:rFonts w:asciiTheme="minorEastAsia" w:eastAsiaTheme="minorEastAsia" w:hAnsiTheme="minorEastAsia" w:hint="eastAsia"/>
                <w:sz w:val="24"/>
              </w:rPr>
              <w:t>钢索驻</w:t>
            </w:r>
            <w:proofErr w:type="gramEnd"/>
            <w:r w:rsidRPr="00171987">
              <w:rPr>
                <w:rFonts w:asciiTheme="minorEastAsia" w:eastAsiaTheme="minorEastAsia" w:hAnsiTheme="minorEastAsia" w:hint="eastAsia"/>
                <w:sz w:val="24"/>
              </w:rPr>
              <w:t>车制动</w:t>
            </w:r>
          </w:p>
        </w:tc>
      </w:tr>
      <w:tr w:rsidR="00317213" w:rsidRPr="00317213" w:rsidTr="0076693A">
        <w:trPr>
          <w:trHeight w:val="323"/>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转向系统</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齿轮齿条式双输出转向器+电动助力转向</w:t>
            </w:r>
          </w:p>
        </w:tc>
      </w:tr>
      <w:tr w:rsidR="00317213" w:rsidRPr="00317213" w:rsidTr="0076693A">
        <w:trPr>
          <w:trHeight w:val="270"/>
        </w:trPr>
        <w:tc>
          <w:tcPr>
            <w:tcW w:w="1730" w:type="dxa"/>
            <w:vMerge/>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 xml:space="preserve">速度控制系统 </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无级变速（电机直接驱动）</w:t>
            </w:r>
          </w:p>
        </w:tc>
      </w:tr>
      <w:tr w:rsidR="00317213" w:rsidRPr="00317213" w:rsidTr="0076693A">
        <w:trPr>
          <w:trHeight w:val="526"/>
        </w:trPr>
        <w:tc>
          <w:tcPr>
            <w:tcW w:w="2696"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外形尺寸（长*宽*高）   (mm)</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3600*1380*1820(不含警灯）</w:t>
            </w:r>
            <w:proofErr w:type="gramStart"/>
            <w:r w:rsidRPr="00171987">
              <w:rPr>
                <w:rFonts w:asciiTheme="minorEastAsia" w:eastAsiaTheme="minorEastAsia" w:hAnsiTheme="minorEastAsia" w:hint="eastAsia"/>
                <w:sz w:val="24"/>
              </w:rPr>
              <w:t>含灯加</w:t>
            </w:r>
            <w:proofErr w:type="gramEnd"/>
            <w:r w:rsidRPr="00171987">
              <w:rPr>
                <w:rFonts w:asciiTheme="minorEastAsia" w:eastAsiaTheme="minorEastAsia" w:hAnsiTheme="minorEastAsia" w:hint="eastAsia"/>
                <w:sz w:val="24"/>
              </w:rPr>
              <w:t>140</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额定乘员（人）</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2</w:t>
            </w:r>
          </w:p>
        </w:tc>
      </w:tr>
      <w:tr w:rsidR="00317213" w:rsidRPr="00317213" w:rsidTr="0076693A">
        <w:trPr>
          <w:trHeight w:val="449"/>
        </w:trPr>
        <w:tc>
          <w:tcPr>
            <w:tcW w:w="0" w:type="auto"/>
            <w:vMerge w:val="restart"/>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轮距（mm）</w:t>
            </w: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前轮距</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1140</w:t>
            </w:r>
          </w:p>
        </w:tc>
      </w:tr>
      <w:tr w:rsidR="00317213" w:rsidRPr="00317213" w:rsidTr="0076693A">
        <w:trPr>
          <w:trHeight w:val="449"/>
        </w:trPr>
        <w:tc>
          <w:tcPr>
            <w:tcW w:w="0" w:type="auto"/>
            <w:vMerge/>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p>
        </w:tc>
        <w:tc>
          <w:tcPr>
            <w:tcW w:w="0" w:type="auto"/>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后轮距</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1140</w:t>
            </w:r>
          </w:p>
        </w:tc>
      </w:tr>
      <w:tr w:rsidR="00317213" w:rsidRPr="00317213" w:rsidTr="0076693A">
        <w:trPr>
          <w:trHeight w:val="449"/>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轴距（mm）</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2310</w:t>
            </w:r>
          </w:p>
        </w:tc>
      </w:tr>
      <w:tr w:rsidR="00317213" w:rsidRPr="00317213" w:rsidTr="0076693A">
        <w:trPr>
          <w:trHeight w:val="449"/>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续驶里程（km）</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≥80</w:t>
            </w:r>
          </w:p>
        </w:tc>
      </w:tr>
      <w:tr w:rsidR="00317213" w:rsidRPr="00317213" w:rsidTr="0076693A">
        <w:trPr>
          <w:trHeight w:val="449"/>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最大行驶速度（km/h）</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30</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最小转弯半径（m）</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4.5</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最大爬坡度（%）</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15</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水箱容积（L）</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800</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最小离地间隙（mm）</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110</w:t>
            </w:r>
          </w:p>
        </w:tc>
      </w:tr>
      <w:tr w:rsidR="00317213" w:rsidRPr="00317213" w:rsidTr="0076693A">
        <w:trPr>
          <w:trHeight w:val="424"/>
        </w:trPr>
        <w:tc>
          <w:tcPr>
            <w:tcW w:w="2696" w:type="dxa"/>
            <w:gridSpan w:val="2"/>
            <w:tcBorders>
              <w:top w:val="single" w:sz="4" w:space="0" w:color="000000"/>
              <w:left w:val="single" w:sz="8" w:space="0" w:color="000000"/>
              <w:bottom w:val="single" w:sz="4" w:space="0" w:color="000000"/>
              <w:right w:val="single" w:sz="4" w:space="0" w:color="000000"/>
            </w:tcBorders>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最小制动距离（m）（空载v=20km/h）</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≤4</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整备质量（kg）</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1300</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额定载荷（kg）</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900</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汽油机功率（P）</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13</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水泵最高压力（bar）</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200</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流量（L/Min)</w:t>
            </w:r>
          </w:p>
        </w:tc>
        <w:tc>
          <w:tcPr>
            <w:tcW w:w="0" w:type="auto"/>
            <w:gridSpan w:val="2"/>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15</w:t>
            </w:r>
          </w:p>
        </w:tc>
      </w:tr>
      <w:tr w:rsidR="00317213" w:rsidRPr="00317213" w:rsidTr="0076693A">
        <w:trPr>
          <w:trHeight w:val="424"/>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充电时间</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6-8小时（放电率80%)</w:t>
            </w:r>
          </w:p>
        </w:tc>
      </w:tr>
      <w:tr w:rsidR="00317213" w:rsidRPr="00317213" w:rsidTr="0076693A">
        <w:trPr>
          <w:trHeight w:val="490"/>
        </w:trPr>
        <w:tc>
          <w:tcPr>
            <w:tcW w:w="0" w:type="auto"/>
            <w:gridSpan w:val="2"/>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能耗（kwh）</w:t>
            </w:r>
          </w:p>
        </w:tc>
        <w:tc>
          <w:tcPr>
            <w:tcW w:w="0" w:type="auto"/>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17213" w:rsidRPr="00171987" w:rsidRDefault="00317213" w:rsidP="00317213">
            <w:pPr>
              <w:rPr>
                <w:rFonts w:asciiTheme="minorEastAsia" w:eastAsiaTheme="minorEastAsia" w:hAnsiTheme="minorEastAsia"/>
                <w:sz w:val="24"/>
              </w:rPr>
            </w:pPr>
            <w:r w:rsidRPr="00171987">
              <w:rPr>
                <w:rFonts w:asciiTheme="minorEastAsia" w:eastAsiaTheme="minorEastAsia" w:hAnsiTheme="minorEastAsia" w:hint="eastAsia"/>
                <w:sz w:val="24"/>
              </w:rPr>
              <w:t>15</w:t>
            </w:r>
          </w:p>
        </w:tc>
      </w:tr>
    </w:tbl>
    <w:p w:rsidR="00317213" w:rsidRDefault="00317213" w:rsidP="00317213"/>
    <w:p w:rsidR="00171987" w:rsidRDefault="00171987" w:rsidP="00317213"/>
    <w:p w:rsidR="00171987" w:rsidRDefault="00171987" w:rsidP="00317213">
      <w:r>
        <w:rPr>
          <w:rFonts w:hint="eastAsia"/>
          <w:noProof/>
        </w:rPr>
        <w:drawing>
          <wp:anchor distT="0" distB="0" distL="114300" distR="114300" simplePos="0" relativeHeight="251661312" behindDoc="0" locked="0" layoutInCell="1" allowOverlap="1" wp14:anchorId="3409DFF2" wp14:editId="79E10EB1">
            <wp:simplePos x="0" y="0"/>
            <wp:positionH relativeFrom="column">
              <wp:posOffset>1945640</wp:posOffset>
            </wp:positionH>
            <wp:positionV relativeFrom="paragraph">
              <wp:posOffset>3222</wp:posOffset>
            </wp:positionV>
            <wp:extent cx="1884045" cy="1450340"/>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_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4045"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987" w:rsidRDefault="00171987" w:rsidP="00317213"/>
    <w:p w:rsidR="00171987" w:rsidRDefault="00171987" w:rsidP="00317213"/>
    <w:p w:rsidR="00171987" w:rsidRDefault="00171987" w:rsidP="00317213"/>
    <w:p w:rsidR="00171987" w:rsidRDefault="00171987" w:rsidP="00317213"/>
    <w:p w:rsidR="00171987" w:rsidRDefault="00171987" w:rsidP="00317213"/>
    <w:p w:rsidR="00171987" w:rsidRDefault="00171987" w:rsidP="00317213"/>
    <w:p w:rsidR="00171987" w:rsidRDefault="00171987" w:rsidP="00317213"/>
    <w:p w:rsidR="00171987" w:rsidRDefault="00171987" w:rsidP="00317213"/>
    <w:p w:rsidR="00171987" w:rsidRDefault="00171987" w:rsidP="00317213"/>
    <w:p w:rsidR="00171987" w:rsidRDefault="00171987" w:rsidP="00317213"/>
    <w:p w:rsidR="00171987" w:rsidRDefault="00171987" w:rsidP="00171987">
      <w:pPr>
        <w:jc w:val="center"/>
      </w:pPr>
      <w:r>
        <w:rPr>
          <w:rFonts w:hint="eastAsia"/>
        </w:rPr>
        <w:t>（</w:t>
      </w:r>
      <w:r w:rsidRPr="00317213">
        <w:rPr>
          <w:rFonts w:hint="eastAsia"/>
        </w:rPr>
        <w:t>本图案仅供参考</w:t>
      </w:r>
      <w:r>
        <w:rPr>
          <w:rFonts w:hint="eastAsia"/>
        </w:rPr>
        <w:t>）</w:t>
      </w:r>
    </w:p>
    <w:p w:rsidR="00171987" w:rsidRDefault="00171987" w:rsidP="00317213"/>
    <w:p w:rsidR="00171987" w:rsidRPr="00317213" w:rsidRDefault="00171987" w:rsidP="00317213"/>
    <w:p w:rsidR="00317213" w:rsidRPr="00325798" w:rsidRDefault="00AF67F8" w:rsidP="00325798">
      <w:pPr>
        <w:jc w:val="center"/>
        <w:rPr>
          <w:b/>
          <w:sz w:val="24"/>
        </w:rPr>
      </w:pPr>
      <w:r>
        <w:rPr>
          <w:rFonts w:hint="eastAsia"/>
          <w:b/>
          <w:sz w:val="24"/>
        </w:rPr>
        <w:t>第三</w:t>
      </w:r>
      <w:r w:rsidR="00317213" w:rsidRPr="00325798">
        <w:rPr>
          <w:rFonts w:hint="eastAsia"/>
          <w:b/>
          <w:sz w:val="24"/>
        </w:rPr>
        <w:t>包：小三轮扫路车</w:t>
      </w:r>
    </w:p>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1、主要技术参数：</w:t>
      </w:r>
    </w:p>
    <w:tbl>
      <w:tblPr>
        <w:tblW w:w="91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3"/>
        <w:gridCol w:w="3182"/>
        <w:gridCol w:w="2006"/>
        <w:gridCol w:w="3209"/>
      </w:tblGrid>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序号</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项目名称</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单位</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参数</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工作效率</w:t>
            </w:r>
          </w:p>
        </w:tc>
        <w:tc>
          <w:tcPr>
            <w:tcW w:w="2006" w:type="dxa"/>
            <w:vAlign w:val="center"/>
          </w:tcPr>
          <w:p w:rsidR="00317213" w:rsidRPr="00366C09" w:rsidRDefault="002279B4" w:rsidP="00366C09">
            <w:pPr>
              <w:spacing w:line="400" w:lineRule="exact"/>
              <w:rPr>
                <w:rFonts w:asciiTheme="minorEastAsia" w:eastAsiaTheme="minorEastAsia" w:hAnsiTheme="minorEastAsia"/>
                <w:sz w:val="24"/>
              </w:rPr>
            </w:pPr>
            <w:r>
              <w:rPr>
                <w:rFonts w:asciiTheme="minorEastAsia" w:eastAsiaTheme="minorEastAsia" w:hAnsiTheme="minorEastAsia" w:hint="eastAsia"/>
                <w:sz w:val="24"/>
              </w:rPr>
              <w:t>m</w:t>
            </w:r>
            <w:r>
              <w:rPr>
                <w:rFonts w:asciiTheme="minorEastAsia" w:eastAsiaTheme="minorEastAsia" w:hAnsiTheme="minorEastAsia" w:hint="eastAsia"/>
                <w:sz w:val="24"/>
                <w:vertAlign w:val="superscript"/>
              </w:rPr>
              <w:t>2</w:t>
            </w:r>
            <w:r w:rsidR="00317213" w:rsidRPr="00366C09">
              <w:rPr>
                <w:rFonts w:asciiTheme="minorEastAsia" w:eastAsiaTheme="minorEastAsia" w:hAnsiTheme="minorEastAsia" w:hint="eastAsia"/>
                <w:sz w:val="24"/>
              </w:rPr>
              <w:t>/h</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≥14000</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2</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w:t>
            </w:r>
            <w:proofErr w:type="gramStart"/>
            <w:r w:rsidRPr="00366C09">
              <w:rPr>
                <w:rFonts w:asciiTheme="minorEastAsia" w:eastAsiaTheme="minorEastAsia" w:hAnsiTheme="minorEastAsia" w:hint="eastAsia"/>
                <w:sz w:val="24"/>
              </w:rPr>
              <w:t>主刷宽度</w:t>
            </w:r>
            <w:proofErr w:type="gramEnd"/>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mm</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700</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3</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★边刷直径</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mm</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500*3</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4</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★持续工作时间</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h</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≥6</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5</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★续航里程</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Km</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≥100</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6</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最大行驶速度</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km/h</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30</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7</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爬坡能力</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≥30</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8</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★垃圾箱容量</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L</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120（内配双箱）</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9</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★水箱容量</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L</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60</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10</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电压/额定功率</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V/Kw</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48/4</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11</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转弯半径</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m</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≤2</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12</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外形尺寸</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mm</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2200*1480*1850</w:t>
            </w:r>
          </w:p>
        </w:tc>
      </w:tr>
      <w:tr w:rsidR="00317213" w:rsidRPr="00366C09" w:rsidTr="0076693A">
        <w:trPr>
          <w:jc w:val="center"/>
        </w:trPr>
        <w:tc>
          <w:tcPr>
            <w:tcW w:w="793"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13</w:t>
            </w:r>
          </w:p>
        </w:tc>
        <w:tc>
          <w:tcPr>
            <w:tcW w:w="3182"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机器净重</w:t>
            </w:r>
          </w:p>
        </w:tc>
        <w:tc>
          <w:tcPr>
            <w:tcW w:w="2006"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kg</w:t>
            </w:r>
          </w:p>
        </w:tc>
        <w:tc>
          <w:tcPr>
            <w:tcW w:w="3209" w:type="dxa"/>
            <w:vAlign w:val="center"/>
          </w:tcPr>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479</w:t>
            </w:r>
          </w:p>
        </w:tc>
      </w:tr>
    </w:tbl>
    <w:p w:rsidR="00AF67F8" w:rsidRDefault="00AF67F8" w:rsidP="00366C09">
      <w:pPr>
        <w:spacing w:line="400" w:lineRule="exact"/>
        <w:rPr>
          <w:rFonts w:asciiTheme="minorEastAsia" w:eastAsiaTheme="minorEastAsia" w:hAnsiTheme="minorEastAsia"/>
          <w:sz w:val="24"/>
        </w:rPr>
      </w:pPr>
      <w:r>
        <w:rPr>
          <w:rFonts w:asciiTheme="minorEastAsia" w:eastAsiaTheme="minorEastAsia" w:hAnsiTheme="minorEastAsia" w:hint="eastAsia"/>
          <w:noProof/>
          <w:sz w:val="24"/>
        </w:rPr>
        <w:drawing>
          <wp:anchor distT="0" distB="0" distL="114300" distR="114300" simplePos="0" relativeHeight="251663360" behindDoc="0" locked="0" layoutInCell="1" allowOverlap="1" wp14:anchorId="6C21E80E" wp14:editId="6BD04E2E">
            <wp:simplePos x="0" y="0"/>
            <wp:positionH relativeFrom="column">
              <wp:posOffset>1364615</wp:posOffset>
            </wp:positionH>
            <wp:positionV relativeFrom="paragraph">
              <wp:posOffset>327660</wp:posOffset>
            </wp:positionV>
            <wp:extent cx="3145790" cy="2359660"/>
            <wp:effectExtent l="0" t="0" r="0" b="0"/>
            <wp:wrapTopAndBottom/>
            <wp:docPr id="6" name="图片 6" descr="edf790354ffa97a167b4dbf3054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df790354ffa97a167b4dbf30542536"/>
                    <pic:cNvPicPr>
                      <a:picLocks noChangeAspect="1"/>
                    </pic:cNvPicPr>
                  </pic:nvPicPr>
                  <pic:blipFill>
                    <a:blip r:embed="rId20"/>
                    <a:stretch>
                      <a:fillRect/>
                    </a:stretch>
                  </pic:blipFill>
                  <pic:spPr>
                    <a:xfrm>
                      <a:off x="0" y="0"/>
                      <a:ext cx="3145790" cy="2359660"/>
                    </a:xfrm>
                    <a:prstGeom prst="rect">
                      <a:avLst/>
                    </a:prstGeom>
                  </pic:spPr>
                </pic:pic>
              </a:graphicData>
            </a:graphic>
            <wp14:sizeRelH relativeFrom="margin">
              <wp14:pctWidth>0</wp14:pctWidth>
            </wp14:sizeRelH>
            <wp14:sizeRelV relativeFrom="margin">
              <wp14:pctHeight>0</wp14:pctHeight>
            </wp14:sizeRelV>
          </wp:anchor>
        </w:drawing>
      </w:r>
    </w:p>
    <w:p w:rsidR="00AF67F8" w:rsidRDefault="00AF67F8" w:rsidP="00366C09">
      <w:pPr>
        <w:spacing w:line="400" w:lineRule="exact"/>
        <w:rPr>
          <w:rFonts w:asciiTheme="minorEastAsia" w:eastAsiaTheme="minorEastAsia" w:hAnsiTheme="minorEastAsia"/>
          <w:sz w:val="24"/>
        </w:rPr>
      </w:pPr>
    </w:p>
    <w:p w:rsidR="00AF67F8" w:rsidRDefault="00AF67F8" w:rsidP="00AF67F8">
      <w:pPr>
        <w:jc w:val="center"/>
      </w:pPr>
      <w:r>
        <w:rPr>
          <w:rFonts w:hint="eastAsia"/>
        </w:rPr>
        <w:t>（</w:t>
      </w:r>
      <w:r w:rsidRPr="00317213">
        <w:rPr>
          <w:rFonts w:hint="eastAsia"/>
        </w:rPr>
        <w:t>本图案仅供参考</w:t>
      </w:r>
      <w:r>
        <w:rPr>
          <w:rFonts w:hint="eastAsia"/>
        </w:rPr>
        <w:t>）</w:t>
      </w:r>
    </w:p>
    <w:p w:rsidR="00AF67F8" w:rsidRDefault="00AF67F8" w:rsidP="00366C09">
      <w:pPr>
        <w:spacing w:line="400" w:lineRule="exact"/>
        <w:rPr>
          <w:rFonts w:asciiTheme="minorEastAsia" w:eastAsiaTheme="minorEastAsia" w:hAnsiTheme="minorEastAsia"/>
          <w:sz w:val="24"/>
        </w:rPr>
      </w:pPr>
    </w:p>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2、主要性能描述</w:t>
      </w:r>
    </w:p>
    <w:p w:rsidR="00317213" w:rsidRPr="00366C09" w:rsidRDefault="00317213" w:rsidP="00366C09">
      <w:pPr>
        <w:spacing w:line="400" w:lineRule="exact"/>
        <w:ind w:firstLineChars="100" w:firstLine="240"/>
        <w:rPr>
          <w:rFonts w:asciiTheme="minorEastAsia" w:eastAsiaTheme="minorEastAsia" w:hAnsiTheme="minorEastAsia"/>
          <w:sz w:val="24"/>
        </w:rPr>
      </w:pPr>
      <w:r w:rsidRPr="00366C09">
        <w:rPr>
          <w:rFonts w:asciiTheme="minorEastAsia" w:eastAsiaTheme="minorEastAsia" w:hAnsiTheme="minorEastAsia" w:hint="eastAsia"/>
          <w:sz w:val="24"/>
        </w:rPr>
        <w:t>1、底盘:高强度方钢焊接，优质碳素钢，电泳防锈处理，耐腐蚀；车身：半封闭车身，高分子纤维外壳 ，抗撞击，耐腐蚀；</w:t>
      </w:r>
    </w:p>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★2、驱动：双直流无刷电机驱动，功率大；双模块控制，旋钮式档位器，无级变速</w:t>
      </w:r>
    </w:p>
    <w:p w:rsidR="00317213" w:rsidRPr="00366C09" w:rsidRDefault="00317213" w:rsidP="00366C09">
      <w:pPr>
        <w:spacing w:line="400" w:lineRule="exact"/>
        <w:ind w:firstLineChars="100" w:firstLine="240"/>
        <w:rPr>
          <w:rFonts w:asciiTheme="minorEastAsia" w:eastAsiaTheme="minorEastAsia" w:hAnsiTheme="minorEastAsia"/>
          <w:sz w:val="24"/>
        </w:rPr>
      </w:pPr>
      <w:r w:rsidRPr="00366C09">
        <w:rPr>
          <w:rFonts w:asciiTheme="minorEastAsia" w:eastAsiaTheme="minorEastAsia" w:hAnsiTheme="minorEastAsia" w:hint="eastAsia"/>
          <w:sz w:val="24"/>
        </w:rPr>
        <w:lastRenderedPageBreak/>
        <w:t>3、电池：4*12V/100AH免维护铅酸电池</w:t>
      </w:r>
    </w:p>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★4、</w:t>
      </w:r>
      <w:proofErr w:type="gramStart"/>
      <w:r w:rsidRPr="00366C09">
        <w:rPr>
          <w:rFonts w:asciiTheme="minorEastAsia" w:eastAsiaTheme="minorEastAsia" w:hAnsiTheme="minorEastAsia" w:hint="eastAsia"/>
          <w:sz w:val="24"/>
        </w:rPr>
        <w:t>主刷清扫</w:t>
      </w:r>
      <w:proofErr w:type="gramEnd"/>
      <w:r w:rsidRPr="00366C09">
        <w:rPr>
          <w:rFonts w:asciiTheme="minorEastAsia" w:eastAsiaTheme="minorEastAsia" w:hAnsiTheme="minorEastAsia" w:hint="eastAsia"/>
          <w:sz w:val="24"/>
        </w:rPr>
        <w:t>系统：电机直接驱动主刷，无传动损耗，性能稳定，作业时间更长</w:t>
      </w:r>
    </w:p>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★5、电机：所有电机均采用无刷电机，性能稳定</w:t>
      </w:r>
    </w:p>
    <w:p w:rsidR="00317213" w:rsidRPr="00366C09" w:rsidRDefault="00317213" w:rsidP="00366C09">
      <w:pPr>
        <w:spacing w:line="400" w:lineRule="exact"/>
        <w:ind w:firstLineChars="100" w:firstLine="240"/>
        <w:rPr>
          <w:rFonts w:asciiTheme="minorEastAsia" w:eastAsiaTheme="minorEastAsia" w:hAnsiTheme="minorEastAsia"/>
          <w:sz w:val="24"/>
        </w:rPr>
      </w:pPr>
      <w:r w:rsidRPr="00366C09">
        <w:rPr>
          <w:rFonts w:asciiTheme="minorEastAsia" w:eastAsiaTheme="minorEastAsia" w:hAnsiTheme="minorEastAsia" w:hint="eastAsia"/>
          <w:sz w:val="24"/>
        </w:rPr>
        <w:t>6、制动系统：</w:t>
      </w:r>
      <w:proofErr w:type="gramStart"/>
      <w:r w:rsidRPr="00366C09">
        <w:rPr>
          <w:rFonts w:asciiTheme="minorEastAsia" w:eastAsiaTheme="minorEastAsia" w:hAnsiTheme="minorEastAsia" w:hint="eastAsia"/>
          <w:sz w:val="24"/>
        </w:rPr>
        <w:t>碟刹式制动系统</w:t>
      </w:r>
      <w:proofErr w:type="gramEnd"/>
      <w:r w:rsidRPr="00366C09">
        <w:rPr>
          <w:rFonts w:asciiTheme="minorEastAsia" w:eastAsiaTheme="minorEastAsia" w:hAnsiTheme="minorEastAsia" w:hint="eastAsia"/>
          <w:sz w:val="24"/>
        </w:rPr>
        <w:t>和独立的驻车制动</w:t>
      </w:r>
    </w:p>
    <w:p w:rsidR="00317213" w:rsidRPr="00366C09" w:rsidRDefault="00317213" w:rsidP="00366C09">
      <w:pPr>
        <w:spacing w:line="400" w:lineRule="exact"/>
        <w:ind w:firstLineChars="100" w:firstLine="240"/>
        <w:rPr>
          <w:rFonts w:asciiTheme="minorEastAsia" w:eastAsiaTheme="minorEastAsia" w:hAnsiTheme="minorEastAsia"/>
          <w:sz w:val="24"/>
        </w:rPr>
      </w:pPr>
      <w:r w:rsidRPr="00366C09">
        <w:rPr>
          <w:rFonts w:asciiTheme="minorEastAsia" w:eastAsiaTheme="minorEastAsia" w:hAnsiTheme="minorEastAsia" w:hint="eastAsia"/>
          <w:sz w:val="24"/>
        </w:rPr>
        <w:t>7、安全电控系统：优质智能电控，高频</w:t>
      </w:r>
      <w:r w:rsidRPr="00366C09">
        <w:rPr>
          <w:rFonts w:asciiTheme="minorEastAsia" w:eastAsiaTheme="minorEastAsia" w:hAnsiTheme="minorEastAsia"/>
          <w:sz w:val="24"/>
        </w:rPr>
        <w:t xml:space="preserve">MOS </w:t>
      </w:r>
      <w:r w:rsidRPr="00366C09">
        <w:rPr>
          <w:rFonts w:asciiTheme="minorEastAsia" w:eastAsiaTheme="minorEastAsia" w:hAnsiTheme="minorEastAsia" w:hint="eastAsia"/>
          <w:sz w:val="24"/>
        </w:rPr>
        <w:t>技术，具有调速器接线断路故障保护、电路过载过温保护、欠压过压保护、防电磁干扰、防飞车、启动延时和倒车减速等安全功能</w:t>
      </w:r>
    </w:p>
    <w:p w:rsidR="00317213" w:rsidRPr="00366C09" w:rsidRDefault="00317213" w:rsidP="00366C09">
      <w:pPr>
        <w:spacing w:line="400" w:lineRule="exact"/>
        <w:rPr>
          <w:rFonts w:asciiTheme="minorEastAsia" w:eastAsiaTheme="minorEastAsia" w:hAnsiTheme="minorEastAsia"/>
          <w:sz w:val="24"/>
        </w:rPr>
      </w:pPr>
      <w:r w:rsidRPr="00366C09">
        <w:rPr>
          <w:rFonts w:asciiTheme="minorEastAsia" w:eastAsiaTheme="minorEastAsia" w:hAnsiTheme="minorEastAsia" w:hint="eastAsia"/>
          <w:sz w:val="24"/>
        </w:rPr>
        <w:t>★8、座椅：座椅具有重力感应装置，安全性强</w:t>
      </w:r>
    </w:p>
    <w:p w:rsidR="00366C09" w:rsidRDefault="00317213" w:rsidP="00366C09">
      <w:pPr>
        <w:spacing w:line="400" w:lineRule="exact"/>
        <w:ind w:firstLineChars="50" w:firstLine="120"/>
        <w:rPr>
          <w:rFonts w:asciiTheme="minorEastAsia" w:eastAsiaTheme="minorEastAsia" w:hAnsiTheme="minorEastAsia"/>
          <w:sz w:val="24"/>
        </w:rPr>
      </w:pPr>
      <w:r w:rsidRPr="00366C09">
        <w:rPr>
          <w:rFonts w:asciiTheme="minorEastAsia" w:eastAsiaTheme="minorEastAsia" w:hAnsiTheme="minorEastAsia" w:hint="eastAsia"/>
          <w:sz w:val="24"/>
        </w:rPr>
        <w:t>9、转向系统：汽车方向盘式转向，双前叉减震</w:t>
      </w:r>
    </w:p>
    <w:p w:rsidR="00317213" w:rsidRPr="00366C09" w:rsidRDefault="00317213" w:rsidP="00366C09">
      <w:pPr>
        <w:spacing w:line="400" w:lineRule="exact"/>
        <w:ind w:firstLineChars="50" w:firstLine="120"/>
        <w:rPr>
          <w:rFonts w:asciiTheme="minorEastAsia" w:eastAsiaTheme="minorEastAsia" w:hAnsiTheme="minorEastAsia"/>
          <w:sz w:val="24"/>
        </w:rPr>
      </w:pPr>
      <w:r w:rsidRPr="00366C09">
        <w:rPr>
          <w:rFonts w:asciiTheme="minorEastAsia" w:eastAsiaTheme="minorEastAsia" w:hAnsiTheme="minorEastAsia" w:hint="eastAsia"/>
          <w:sz w:val="24"/>
        </w:rPr>
        <w:t>★10、轮胎：三轮采用3.50-10型摩托车专用真空轮胎，耐磨损，使用寿命长</w:t>
      </w:r>
    </w:p>
    <w:p w:rsidR="00317213" w:rsidRDefault="00317213" w:rsidP="00366C09">
      <w:pPr>
        <w:spacing w:line="400" w:lineRule="exact"/>
        <w:ind w:firstLineChars="50" w:firstLine="120"/>
        <w:rPr>
          <w:rFonts w:asciiTheme="minorEastAsia" w:eastAsiaTheme="minorEastAsia" w:hAnsiTheme="minorEastAsia"/>
          <w:sz w:val="24"/>
        </w:rPr>
      </w:pPr>
      <w:r w:rsidRPr="00366C09">
        <w:rPr>
          <w:rFonts w:asciiTheme="minorEastAsia" w:eastAsiaTheme="minorEastAsia" w:hAnsiTheme="minorEastAsia" w:hint="eastAsia"/>
          <w:sz w:val="24"/>
        </w:rPr>
        <w:t>11、灯光及信号：前大灯、转向灯、刹车灯、电喇叭、倒车灯、警示灯</w:t>
      </w:r>
      <w:r w:rsidR="00366C09">
        <w:rPr>
          <w:rFonts w:asciiTheme="minorEastAsia" w:eastAsiaTheme="minorEastAsia" w:hAnsiTheme="minorEastAsia" w:hint="eastAsia"/>
          <w:sz w:val="24"/>
        </w:rPr>
        <w:t>。</w:t>
      </w:r>
    </w:p>
    <w:p w:rsidR="004C0A25" w:rsidRPr="00366C09" w:rsidRDefault="004C0A25" w:rsidP="00366C09">
      <w:pPr>
        <w:spacing w:line="400" w:lineRule="exact"/>
        <w:ind w:firstLineChars="50" w:firstLine="120"/>
        <w:rPr>
          <w:rFonts w:asciiTheme="minorEastAsia" w:eastAsiaTheme="minorEastAsia" w:hAnsiTheme="minorEastAsia"/>
          <w:sz w:val="24"/>
        </w:rPr>
      </w:pPr>
    </w:p>
    <w:p w:rsidR="00317213" w:rsidRPr="004C0A25" w:rsidRDefault="00317213" w:rsidP="00317213">
      <w:pPr>
        <w:rPr>
          <w:rFonts w:ascii="黑体" w:eastAsia="黑体" w:hAnsi="黑体"/>
          <w:sz w:val="28"/>
          <w:szCs w:val="28"/>
        </w:rPr>
      </w:pPr>
      <w:r w:rsidRPr="004C0A25">
        <w:rPr>
          <w:rFonts w:ascii="黑体" w:eastAsia="黑体" w:hAnsi="黑体" w:hint="eastAsia"/>
          <w:sz w:val="28"/>
          <w:szCs w:val="28"/>
        </w:rPr>
        <w:t>四、运输、安装、调试要求：</w:t>
      </w:r>
    </w:p>
    <w:p w:rsidR="00317213" w:rsidRPr="004C0A25" w:rsidRDefault="00317213" w:rsidP="004C0A25">
      <w:pPr>
        <w:spacing w:line="400" w:lineRule="exact"/>
        <w:ind w:firstLineChars="200" w:firstLine="480"/>
        <w:rPr>
          <w:rFonts w:asciiTheme="majorEastAsia" w:eastAsiaTheme="majorEastAsia" w:hAnsiTheme="majorEastAsia"/>
          <w:sz w:val="24"/>
        </w:rPr>
      </w:pPr>
      <w:r w:rsidRPr="004C0A25">
        <w:rPr>
          <w:rFonts w:asciiTheme="majorEastAsia" w:eastAsiaTheme="majorEastAsia" w:hAnsiTheme="majorEastAsia" w:hint="eastAsia"/>
          <w:sz w:val="24"/>
        </w:rPr>
        <w:t>1、根据采购单位指定地点，供应商负责安排运输，运输费由供应商承担。调试至正常使用状态后，验收合格并交付使用，并提供所需单据的日期视为交货日期。</w:t>
      </w:r>
    </w:p>
    <w:p w:rsidR="00317213" w:rsidRPr="004C0A25" w:rsidRDefault="00317213" w:rsidP="004C0A25">
      <w:pPr>
        <w:spacing w:line="400" w:lineRule="exact"/>
        <w:ind w:firstLineChars="200" w:firstLine="480"/>
        <w:rPr>
          <w:rFonts w:asciiTheme="majorEastAsia" w:eastAsiaTheme="majorEastAsia" w:hAnsiTheme="majorEastAsia"/>
          <w:sz w:val="24"/>
        </w:rPr>
      </w:pPr>
      <w:r w:rsidRPr="004C0A25">
        <w:rPr>
          <w:rFonts w:asciiTheme="majorEastAsia" w:eastAsiaTheme="majorEastAsia" w:hAnsiTheme="majorEastAsia" w:hint="eastAsia"/>
          <w:sz w:val="24"/>
        </w:rPr>
        <w:t>2、供应商向采购单位出售的汽车，必须是经国家有关部门公布、备案的汽车产品目录上的产品，并能通过公安交通管理部门的检测，可以上牌行驶的汽车。</w:t>
      </w:r>
    </w:p>
    <w:p w:rsidR="00317213" w:rsidRPr="004C0A25" w:rsidRDefault="00317213" w:rsidP="004C0A25">
      <w:pPr>
        <w:spacing w:line="400" w:lineRule="exact"/>
        <w:ind w:firstLineChars="200" w:firstLine="480"/>
        <w:rPr>
          <w:rFonts w:asciiTheme="majorEastAsia" w:eastAsiaTheme="majorEastAsia" w:hAnsiTheme="majorEastAsia"/>
          <w:sz w:val="24"/>
        </w:rPr>
      </w:pPr>
      <w:r w:rsidRPr="004C0A25">
        <w:rPr>
          <w:rFonts w:asciiTheme="majorEastAsia" w:eastAsiaTheme="majorEastAsia" w:hAnsiTheme="majorEastAsia" w:hint="eastAsia"/>
          <w:sz w:val="24"/>
        </w:rPr>
        <w:t>3、供应商提供汽车办理牌证的随车资料，附有中文使用说明书及提供必要的使用维修指引。</w:t>
      </w:r>
    </w:p>
    <w:p w:rsidR="00317213" w:rsidRPr="004C0A25" w:rsidRDefault="00317213" w:rsidP="004C0A25">
      <w:pPr>
        <w:spacing w:line="400" w:lineRule="exact"/>
        <w:ind w:firstLineChars="200" w:firstLine="480"/>
        <w:rPr>
          <w:rFonts w:asciiTheme="majorEastAsia" w:eastAsiaTheme="majorEastAsia" w:hAnsiTheme="majorEastAsia"/>
          <w:sz w:val="24"/>
        </w:rPr>
      </w:pPr>
      <w:r w:rsidRPr="004C0A25">
        <w:rPr>
          <w:rFonts w:asciiTheme="majorEastAsia" w:eastAsiaTheme="majorEastAsia" w:hAnsiTheme="majorEastAsia" w:hint="eastAsia"/>
          <w:sz w:val="24"/>
        </w:rPr>
        <w:t>4、供应商及车辆生产商应保证车辆在正常行驶状况下的安全性，而无安全隐患，《产品说明书》或《产品使用书》应对安全操作方法、安全装置的时效、安全性的检测等作了详尽说明，并向采购单位作了明确的告知。供应商及生产商应保证车辆在有效期内，所有《产品说明书》或《产品使用书》所载明的安全装置都处在有效的使用状态。</w:t>
      </w:r>
    </w:p>
    <w:p w:rsidR="00317213" w:rsidRPr="00317213" w:rsidRDefault="00317213" w:rsidP="00317213"/>
    <w:p w:rsidR="004C0A25" w:rsidRDefault="00317213" w:rsidP="00317213">
      <w:r w:rsidRPr="004C0A25">
        <w:rPr>
          <w:rFonts w:ascii="黑体" w:eastAsia="黑体" w:hAnsi="黑体" w:hint="eastAsia"/>
          <w:sz w:val="28"/>
          <w:szCs w:val="28"/>
        </w:rPr>
        <w:t>五、交货时间：</w:t>
      </w:r>
    </w:p>
    <w:p w:rsidR="00317213" w:rsidRPr="004C0A25" w:rsidRDefault="00317213" w:rsidP="004C0A25">
      <w:pPr>
        <w:spacing w:line="400" w:lineRule="exact"/>
        <w:ind w:firstLineChars="200" w:firstLine="480"/>
        <w:rPr>
          <w:rFonts w:asciiTheme="majorEastAsia" w:eastAsiaTheme="majorEastAsia" w:hAnsiTheme="majorEastAsia"/>
          <w:sz w:val="24"/>
        </w:rPr>
      </w:pPr>
      <w:r w:rsidRPr="004C0A25">
        <w:rPr>
          <w:rFonts w:asciiTheme="majorEastAsia" w:eastAsiaTheme="majorEastAsia" w:hAnsiTheme="majorEastAsia" w:hint="eastAsia"/>
          <w:sz w:val="24"/>
        </w:rPr>
        <w:t>合同</w:t>
      </w:r>
      <w:proofErr w:type="gramStart"/>
      <w:r w:rsidRPr="004C0A25">
        <w:rPr>
          <w:rFonts w:asciiTheme="majorEastAsia" w:eastAsiaTheme="majorEastAsia" w:hAnsiTheme="majorEastAsia" w:hint="eastAsia"/>
          <w:sz w:val="24"/>
        </w:rPr>
        <w:t>签定</w:t>
      </w:r>
      <w:proofErr w:type="gramEnd"/>
      <w:r w:rsidRPr="004C0A25">
        <w:rPr>
          <w:rFonts w:asciiTheme="majorEastAsia" w:eastAsiaTheme="majorEastAsia" w:hAnsiTheme="majorEastAsia" w:hint="eastAsia"/>
          <w:sz w:val="24"/>
        </w:rPr>
        <w:t>后的30个工作日内。</w:t>
      </w:r>
    </w:p>
    <w:p w:rsidR="00317213" w:rsidRPr="00317213" w:rsidRDefault="00317213" w:rsidP="00317213"/>
    <w:p w:rsidR="00E519DF" w:rsidRDefault="00317213" w:rsidP="00317213">
      <w:pPr>
        <w:rPr>
          <w:rFonts w:ascii="黑体" w:eastAsia="黑体" w:hAnsi="黑体"/>
          <w:sz w:val="28"/>
          <w:szCs w:val="28"/>
        </w:rPr>
      </w:pPr>
      <w:r w:rsidRPr="004C0A25">
        <w:rPr>
          <w:rFonts w:ascii="黑体" w:eastAsia="黑体" w:hAnsi="黑体" w:hint="eastAsia"/>
          <w:sz w:val="28"/>
          <w:szCs w:val="28"/>
        </w:rPr>
        <w:t>六、交货地点：</w:t>
      </w:r>
    </w:p>
    <w:p w:rsidR="00317213" w:rsidRPr="00E519DF" w:rsidRDefault="00317213" w:rsidP="00E519DF">
      <w:pPr>
        <w:spacing w:line="400" w:lineRule="exact"/>
        <w:ind w:firstLineChars="200" w:firstLine="480"/>
        <w:rPr>
          <w:rFonts w:asciiTheme="majorEastAsia" w:eastAsiaTheme="majorEastAsia" w:hAnsiTheme="majorEastAsia"/>
          <w:sz w:val="24"/>
        </w:rPr>
      </w:pPr>
      <w:r w:rsidRPr="00E519DF">
        <w:rPr>
          <w:rFonts w:asciiTheme="majorEastAsia" w:eastAsiaTheme="majorEastAsia" w:hAnsiTheme="majorEastAsia" w:hint="eastAsia"/>
          <w:sz w:val="24"/>
        </w:rPr>
        <w:t>采购单位指定地点</w:t>
      </w:r>
    </w:p>
    <w:p w:rsidR="00317213" w:rsidRPr="00317213" w:rsidRDefault="00317213" w:rsidP="00317213"/>
    <w:p w:rsidR="00317213" w:rsidRPr="00317213" w:rsidRDefault="00317213" w:rsidP="00317213">
      <w:r w:rsidRPr="004C0A25">
        <w:rPr>
          <w:rFonts w:ascii="黑体" w:eastAsia="黑体" w:hAnsi="黑体" w:hint="eastAsia"/>
          <w:sz w:val="28"/>
          <w:szCs w:val="28"/>
        </w:rPr>
        <w:t>七、质量保证及售后服务：</w:t>
      </w:r>
    </w:p>
    <w:p w:rsidR="00317213" w:rsidRPr="00E519DF" w:rsidRDefault="00317213" w:rsidP="00E519DF">
      <w:pPr>
        <w:spacing w:line="400" w:lineRule="exact"/>
        <w:ind w:firstLineChars="200" w:firstLine="480"/>
        <w:rPr>
          <w:rFonts w:asciiTheme="minorEastAsia" w:eastAsiaTheme="minorEastAsia" w:hAnsiTheme="minorEastAsia"/>
          <w:sz w:val="24"/>
        </w:rPr>
      </w:pPr>
      <w:r w:rsidRPr="00E519DF">
        <w:rPr>
          <w:rFonts w:asciiTheme="minorEastAsia" w:eastAsiaTheme="minorEastAsia" w:hAnsiTheme="minorEastAsia" w:hint="eastAsia"/>
          <w:sz w:val="24"/>
        </w:rPr>
        <w:t>为确保车辆的正常使用及售后服务的长效性，此次招标车型中标商品的制造商必须提供一年免费质保期。供应商向采购单位出售的车辆，其质量必须符合国家汽车产品标准或行业标准，并符合出厂检验标准，符合安全驾驶和说明书载明的基本使用要求。一般故障24小时内解决，重大故障96小时内解决。</w:t>
      </w:r>
    </w:p>
    <w:p w:rsidR="00317213" w:rsidRPr="00317213" w:rsidRDefault="00317213" w:rsidP="00317213"/>
    <w:p w:rsidR="00317213" w:rsidRPr="004C0A25" w:rsidRDefault="00317213" w:rsidP="00317213">
      <w:pPr>
        <w:rPr>
          <w:rFonts w:ascii="黑体" w:eastAsia="黑体" w:hAnsi="黑体"/>
          <w:sz w:val="28"/>
          <w:szCs w:val="28"/>
        </w:rPr>
      </w:pPr>
      <w:r w:rsidRPr="004C0A25">
        <w:rPr>
          <w:rFonts w:ascii="黑体" w:eastAsia="黑体" w:hAnsi="黑体" w:hint="eastAsia"/>
          <w:sz w:val="28"/>
          <w:szCs w:val="28"/>
        </w:rPr>
        <w:t>八、付款方式：</w:t>
      </w:r>
    </w:p>
    <w:p w:rsidR="00317213" w:rsidRPr="00317213" w:rsidRDefault="00317213" w:rsidP="008864D8">
      <w:pPr>
        <w:spacing w:line="400" w:lineRule="exact"/>
        <w:ind w:firstLineChars="200" w:firstLine="480"/>
      </w:pPr>
      <w:r w:rsidRPr="008864D8">
        <w:rPr>
          <w:rFonts w:asciiTheme="minorEastAsia" w:eastAsiaTheme="minorEastAsia" w:hAnsiTheme="minorEastAsia" w:hint="eastAsia"/>
          <w:sz w:val="24"/>
        </w:rPr>
        <w:lastRenderedPageBreak/>
        <w:t>车到经验收合格后三十日内付车辆90%款，余10%款一年质保期限后三十日内付清。</w:t>
      </w:r>
    </w:p>
    <w:p w:rsidR="00317213" w:rsidRPr="00317213" w:rsidRDefault="00317213" w:rsidP="00317213"/>
    <w:p w:rsidR="00317213" w:rsidRPr="00317213" w:rsidRDefault="00317213" w:rsidP="00317213">
      <w:r w:rsidRPr="004C0A25">
        <w:rPr>
          <w:rFonts w:ascii="黑体" w:eastAsia="黑体" w:hAnsi="黑体" w:hint="eastAsia"/>
          <w:sz w:val="28"/>
          <w:szCs w:val="28"/>
        </w:rPr>
        <w:t>九、有关说明：</w:t>
      </w:r>
    </w:p>
    <w:p w:rsidR="00317213" w:rsidRPr="008864D8" w:rsidRDefault="00317213" w:rsidP="008864D8">
      <w:pPr>
        <w:spacing w:line="400" w:lineRule="exact"/>
        <w:ind w:firstLineChars="200" w:firstLine="480"/>
        <w:rPr>
          <w:rFonts w:asciiTheme="minorEastAsia" w:eastAsiaTheme="minorEastAsia" w:hAnsiTheme="minorEastAsia"/>
          <w:sz w:val="24"/>
        </w:rPr>
      </w:pPr>
      <w:r w:rsidRPr="008864D8">
        <w:rPr>
          <w:rFonts w:asciiTheme="minorEastAsia" w:eastAsiaTheme="minorEastAsia" w:hAnsiTheme="minorEastAsia" w:hint="eastAsia"/>
          <w:sz w:val="24"/>
        </w:rPr>
        <w:t>1、本项目报价为固定总价，投标报价包括全部设备、辅助材料、安装、调试、培训、人工、机械、运输、仓储、运费等一切费用。</w:t>
      </w:r>
    </w:p>
    <w:p w:rsidR="00317213" w:rsidRPr="008864D8" w:rsidRDefault="00317213" w:rsidP="008864D8">
      <w:pPr>
        <w:spacing w:line="400" w:lineRule="exact"/>
        <w:ind w:firstLineChars="200" w:firstLine="480"/>
        <w:rPr>
          <w:rFonts w:asciiTheme="minorEastAsia" w:eastAsiaTheme="minorEastAsia" w:hAnsiTheme="minorEastAsia"/>
          <w:sz w:val="24"/>
        </w:rPr>
      </w:pPr>
      <w:r w:rsidRPr="008864D8">
        <w:rPr>
          <w:rFonts w:asciiTheme="minorEastAsia" w:eastAsiaTheme="minorEastAsia" w:hAnsiTheme="minorEastAsia" w:hint="eastAsia"/>
          <w:sz w:val="24"/>
        </w:rPr>
        <w:t>2、如果投标人在投标文件中未对招标文件中的条款或参数要求提出偏离意见或澄清，将视同投标人同意招标文件的要求。</w:t>
      </w:r>
    </w:p>
    <w:p w:rsidR="00317213" w:rsidRPr="008864D8" w:rsidRDefault="00317213" w:rsidP="008864D8">
      <w:pPr>
        <w:spacing w:line="400" w:lineRule="exact"/>
        <w:ind w:firstLineChars="200" w:firstLine="480"/>
        <w:rPr>
          <w:rFonts w:asciiTheme="minorEastAsia" w:eastAsiaTheme="minorEastAsia" w:hAnsiTheme="minorEastAsia"/>
          <w:sz w:val="24"/>
        </w:rPr>
      </w:pPr>
      <w:r w:rsidRPr="008864D8">
        <w:rPr>
          <w:rFonts w:asciiTheme="minorEastAsia" w:eastAsiaTheme="minorEastAsia" w:hAnsiTheme="minorEastAsia" w:hint="eastAsia"/>
          <w:sz w:val="24"/>
        </w:rPr>
        <w:t>3、所有设备的安装调试</w:t>
      </w:r>
      <w:proofErr w:type="gramStart"/>
      <w:r w:rsidRPr="008864D8">
        <w:rPr>
          <w:rFonts w:asciiTheme="minorEastAsia" w:eastAsiaTheme="minorEastAsia" w:hAnsiTheme="minorEastAsia" w:hint="eastAsia"/>
          <w:sz w:val="24"/>
        </w:rPr>
        <w:t>由成交</w:t>
      </w:r>
      <w:proofErr w:type="gramEnd"/>
      <w:r w:rsidRPr="008864D8">
        <w:rPr>
          <w:rFonts w:asciiTheme="minorEastAsia" w:eastAsiaTheme="minorEastAsia" w:hAnsiTheme="minorEastAsia" w:hint="eastAsia"/>
          <w:sz w:val="24"/>
        </w:rPr>
        <w:t>供应商负责，相关费用包含在报价中。</w:t>
      </w:r>
    </w:p>
    <w:p w:rsidR="00317213" w:rsidRPr="008864D8" w:rsidRDefault="00317213" w:rsidP="008864D8">
      <w:pPr>
        <w:spacing w:line="400" w:lineRule="exact"/>
        <w:ind w:firstLineChars="200" w:firstLine="480"/>
        <w:rPr>
          <w:rFonts w:asciiTheme="minorEastAsia" w:eastAsiaTheme="minorEastAsia" w:hAnsiTheme="minorEastAsia"/>
          <w:sz w:val="24"/>
        </w:rPr>
      </w:pPr>
      <w:r w:rsidRPr="008864D8">
        <w:rPr>
          <w:rFonts w:asciiTheme="minorEastAsia" w:eastAsiaTheme="minorEastAsia" w:hAnsiTheme="minorEastAsia" w:hint="eastAsia"/>
          <w:sz w:val="24"/>
        </w:rPr>
        <w:t>4、项目清单中涉及的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w:t>
      </w:r>
    </w:p>
    <w:p w:rsidR="00317213" w:rsidRPr="008864D8" w:rsidRDefault="00317213" w:rsidP="008864D8">
      <w:pPr>
        <w:spacing w:line="400" w:lineRule="exact"/>
        <w:ind w:firstLineChars="200" w:firstLine="480"/>
        <w:rPr>
          <w:rFonts w:asciiTheme="minorEastAsia" w:eastAsiaTheme="minorEastAsia" w:hAnsiTheme="minorEastAsia"/>
          <w:sz w:val="24"/>
        </w:rPr>
      </w:pPr>
      <w:r w:rsidRPr="008864D8">
        <w:rPr>
          <w:rFonts w:asciiTheme="minorEastAsia" w:eastAsiaTheme="minorEastAsia" w:hAnsiTheme="minorEastAsia" w:hint="eastAsia"/>
          <w:sz w:val="24"/>
        </w:rPr>
        <w:t>5、项目完毕后，中标方书面通知采购人验收，采购人依据为国家有关规定、招标文件、中标方的投标文件以及其他相关文件和资料，根据实际按照《江阴市政府采购验收管理暂行办法》情况组织验收，费用由中标方承担。</w:t>
      </w:r>
    </w:p>
    <w:p w:rsidR="00317213" w:rsidRPr="008864D8" w:rsidRDefault="00317213" w:rsidP="008864D8">
      <w:pPr>
        <w:spacing w:line="400" w:lineRule="exact"/>
        <w:ind w:firstLineChars="200" w:firstLine="480"/>
        <w:rPr>
          <w:rFonts w:asciiTheme="minorEastAsia" w:eastAsiaTheme="minorEastAsia" w:hAnsiTheme="minorEastAsia"/>
          <w:sz w:val="24"/>
        </w:rPr>
      </w:pPr>
      <w:r w:rsidRPr="008864D8">
        <w:rPr>
          <w:rFonts w:asciiTheme="minorEastAsia" w:eastAsiaTheme="minorEastAsia" w:hAnsiTheme="minorEastAsia" w:hint="eastAsia"/>
          <w:sz w:val="24"/>
        </w:rPr>
        <w:t>6、涉及招标文件的补充说明或修正，均以江阴市</w:t>
      </w:r>
      <w:r w:rsidR="008864D8">
        <w:rPr>
          <w:rFonts w:asciiTheme="minorEastAsia" w:eastAsiaTheme="minorEastAsia" w:hAnsiTheme="minorEastAsia" w:hint="eastAsia"/>
          <w:sz w:val="24"/>
        </w:rPr>
        <w:t>公共资源交易中心</w:t>
      </w:r>
      <w:r w:rsidRPr="008864D8">
        <w:rPr>
          <w:rFonts w:asciiTheme="minorEastAsia" w:eastAsiaTheme="minorEastAsia" w:hAnsiTheme="minorEastAsia" w:hint="eastAsia"/>
          <w:sz w:val="24"/>
        </w:rPr>
        <w:t>书面依据为准。</w:t>
      </w:r>
    </w:p>
    <w:p w:rsidR="00C43540" w:rsidRDefault="00317213" w:rsidP="008864D8">
      <w:pPr>
        <w:spacing w:line="400" w:lineRule="exact"/>
        <w:ind w:firstLineChars="200" w:firstLine="480"/>
        <w:outlineLvl w:val="0"/>
        <w:rPr>
          <w:rFonts w:ascii="黑体" w:eastAsia="黑体" w:hAnsi="楷体_GB2312"/>
          <w:sz w:val="30"/>
          <w:szCs w:val="30"/>
        </w:rPr>
      </w:pPr>
      <w:r w:rsidRPr="008864D8">
        <w:rPr>
          <w:rFonts w:asciiTheme="minorEastAsia" w:eastAsiaTheme="minorEastAsia" w:hAnsiTheme="minorEastAsia" w:hint="eastAsia"/>
          <w:sz w:val="24"/>
        </w:rPr>
        <w:t>7、江阴市</w:t>
      </w:r>
      <w:r w:rsidR="008864D8">
        <w:rPr>
          <w:rFonts w:asciiTheme="minorEastAsia" w:eastAsiaTheme="minorEastAsia" w:hAnsiTheme="minorEastAsia" w:hint="eastAsia"/>
          <w:sz w:val="24"/>
        </w:rPr>
        <w:t>公共资源交易</w:t>
      </w:r>
      <w:r w:rsidRPr="008864D8">
        <w:rPr>
          <w:rFonts w:asciiTheme="minorEastAsia" w:eastAsiaTheme="minorEastAsia" w:hAnsiTheme="minorEastAsia" w:hint="eastAsia"/>
          <w:sz w:val="24"/>
        </w:rPr>
        <w:t>中心对本次招标结果不作任何解释。</w:t>
      </w:r>
    </w:p>
    <w:p w:rsidR="00C43540" w:rsidRPr="001A53AF" w:rsidRDefault="00C43540" w:rsidP="00C43738">
      <w:pPr>
        <w:tabs>
          <w:tab w:val="left" w:pos="0"/>
        </w:tabs>
        <w:spacing w:line="400" w:lineRule="exact"/>
        <w:rPr>
          <w:rStyle w:val="a8"/>
          <w:rFonts w:ascii="黑体" w:eastAsia="黑体" w:hAnsi="黑体"/>
          <w:bCs/>
          <w:color w:val="auto"/>
          <w:sz w:val="30"/>
          <w:szCs w:val="30"/>
          <w:u w:val="none"/>
        </w:rPr>
      </w:pPr>
    </w:p>
    <w:p w:rsidR="00B04DF2" w:rsidRDefault="00B04DF2" w:rsidP="00146E9E">
      <w:pPr>
        <w:tabs>
          <w:tab w:val="left" w:pos="0"/>
        </w:tabs>
        <w:spacing w:line="400" w:lineRule="exact"/>
        <w:jc w:val="center"/>
        <w:rPr>
          <w:rStyle w:val="a8"/>
          <w:rFonts w:ascii="黑体" w:eastAsia="黑体" w:hAnsi="黑体"/>
          <w:bCs/>
          <w:color w:val="auto"/>
          <w:sz w:val="30"/>
          <w:szCs w:val="30"/>
          <w:u w:val="none"/>
        </w:rPr>
      </w:pPr>
    </w:p>
    <w:p w:rsidR="0090730E" w:rsidRDefault="0090730E" w:rsidP="00146E9E">
      <w:pPr>
        <w:tabs>
          <w:tab w:val="left" w:pos="0"/>
        </w:tabs>
        <w:spacing w:line="400" w:lineRule="exact"/>
        <w:jc w:val="center"/>
        <w:rPr>
          <w:rStyle w:val="a8"/>
          <w:rFonts w:ascii="黑体" w:eastAsia="黑体" w:hAnsi="黑体"/>
          <w:bCs/>
          <w:color w:val="auto"/>
          <w:sz w:val="30"/>
          <w:szCs w:val="30"/>
          <w:u w:val="none"/>
        </w:rPr>
      </w:pPr>
    </w:p>
    <w:p w:rsidR="0090730E" w:rsidRDefault="0090730E" w:rsidP="00146E9E">
      <w:pPr>
        <w:tabs>
          <w:tab w:val="left" w:pos="0"/>
        </w:tabs>
        <w:spacing w:line="400" w:lineRule="exact"/>
        <w:jc w:val="center"/>
        <w:rPr>
          <w:rStyle w:val="a8"/>
          <w:rFonts w:ascii="黑体" w:eastAsia="黑体" w:hAnsi="黑体"/>
          <w:bCs/>
          <w:color w:val="auto"/>
          <w:sz w:val="30"/>
          <w:szCs w:val="30"/>
          <w:u w:val="none"/>
        </w:rPr>
      </w:pPr>
    </w:p>
    <w:p w:rsidR="0090730E" w:rsidRDefault="0090730E" w:rsidP="00146E9E">
      <w:pPr>
        <w:tabs>
          <w:tab w:val="left" w:pos="0"/>
        </w:tabs>
        <w:spacing w:line="400" w:lineRule="exact"/>
        <w:jc w:val="center"/>
        <w:rPr>
          <w:rStyle w:val="a8"/>
          <w:rFonts w:ascii="黑体" w:eastAsia="黑体" w:hAnsi="黑体"/>
          <w:bCs/>
          <w:color w:val="auto"/>
          <w:sz w:val="30"/>
          <w:szCs w:val="30"/>
          <w:u w:val="none"/>
        </w:rPr>
      </w:pPr>
    </w:p>
    <w:p w:rsidR="0090730E" w:rsidRDefault="0090730E" w:rsidP="00146E9E">
      <w:pPr>
        <w:tabs>
          <w:tab w:val="left" w:pos="0"/>
        </w:tabs>
        <w:spacing w:line="400" w:lineRule="exact"/>
        <w:jc w:val="center"/>
        <w:rPr>
          <w:rStyle w:val="a8"/>
          <w:rFonts w:ascii="黑体" w:eastAsia="黑体" w:hAnsi="黑体"/>
          <w:bCs/>
          <w:color w:val="auto"/>
          <w:sz w:val="30"/>
          <w:szCs w:val="30"/>
          <w:u w:val="none"/>
        </w:rPr>
      </w:pPr>
    </w:p>
    <w:p w:rsidR="0090730E" w:rsidRDefault="0090730E" w:rsidP="00146E9E">
      <w:pPr>
        <w:tabs>
          <w:tab w:val="left" w:pos="0"/>
        </w:tabs>
        <w:spacing w:line="400" w:lineRule="exact"/>
        <w:jc w:val="center"/>
        <w:rPr>
          <w:rStyle w:val="a8"/>
          <w:rFonts w:ascii="黑体" w:eastAsia="黑体" w:hAnsi="黑体"/>
          <w:bCs/>
          <w:color w:val="auto"/>
          <w:sz w:val="30"/>
          <w:szCs w:val="30"/>
          <w:u w:val="none"/>
        </w:rPr>
      </w:pPr>
    </w:p>
    <w:p w:rsidR="0090730E" w:rsidRDefault="0090730E" w:rsidP="00146E9E">
      <w:pPr>
        <w:tabs>
          <w:tab w:val="left" w:pos="0"/>
        </w:tabs>
        <w:spacing w:line="400" w:lineRule="exact"/>
        <w:jc w:val="center"/>
        <w:rPr>
          <w:rStyle w:val="a8"/>
          <w:rFonts w:ascii="黑体" w:eastAsia="黑体" w:hAnsi="黑体"/>
          <w:bCs/>
          <w:color w:val="auto"/>
          <w:sz w:val="30"/>
          <w:szCs w:val="30"/>
          <w:u w:val="none"/>
        </w:rPr>
      </w:pPr>
    </w:p>
    <w:p w:rsidR="00D35FF3" w:rsidRDefault="00D35FF3" w:rsidP="00146E9E">
      <w:pPr>
        <w:tabs>
          <w:tab w:val="left" w:pos="0"/>
        </w:tabs>
        <w:spacing w:line="400" w:lineRule="exact"/>
        <w:jc w:val="center"/>
        <w:rPr>
          <w:rStyle w:val="a8"/>
          <w:rFonts w:ascii="黑体" w:eastAsia="黑体" w:hAnsi="黑体"/>
          <w:bCs/>
          <w:color w:val="auto"/>
          <w:sz w:val="30"/>
          <w:szCs w:val="30"/>
          <w:u w:val="none"/>
        </w:rPr>
      </w:pPr>
    </w:p>
    <w:p w:rsidR="00D35FF3" w:rsidRDefault="00D35FF3" w:rsidP="00146E9E">
      <w:pPr>
        <w:tabs>
          <w:tab w:val="left" w:pos="0"/>
        </w:tabs>
        <w:spacing w:line="400" w:lineRule="exact"/>
        <w:jc w:val="center"/>
        <w:rPr>
          <w:rStyle w:val="a8"/>
          <w:rFonts w:ascii="黑体" w:eastAsia="黑体" w:hAnsi="黑体"/>
          <w:bCs/>
          <w:color w:val="auto"/>
          <w:sz w:val="30"/>
          <w:szCs w:val="30"/>
          <w:u w:val="none"/>
        </w:rPr>
      </w:pPr>
    </w:p>
    <w:p w:rsidR="0090730E" w:rsidRDefault="0090730E" w:rsidP="00146E9E">
      <w:pPr>
        <w:tabs>
          <w:tab w:val="left" w:pos="0"/>
        </w:tabs>
        <w:spacing w:line="400" w:lineRule="exact"/>
        <w:jc w:val="center"/>
        <w:rPr>
          <w:rStyle w:val="a8"/>
          <w:rFonts w:ascii="黑体" w:eastAsia="黑体" w:hAnsi="黑体"/>
          <w:bCs/>
          <w:color w:val="auto"/>
          <w:sz w:val="30"/>
          <w:szCs w:val="30"/>
          <w:u w:val="none"/>
        </w:rPr>
      </w:pPr>
    </w:p>
    <w:p w:rsidR="008864D8" w:rsidRDefault="008864D8" w:rsidP="00146E9E">
      <w:pPr>
        <w:tabs>
          <w:tab w:val="left" w:pos="0"/>
        </w:tabs>
        <w:spacing w:line="400" w:lineRule="exact"/>
        <w:jc w:val="center"/>
        <w:rPr>
          <w:rStyle w:val="a8"/>
          <w:rFonts w:ascii="黑体" w:eastAsia="黑体" w:hAnsi="黑体"/>
          <w:bCs/>
          <w:color w:val="auto"/>
          <w:sz w:val="30"/>
          <w:szCs w:val="30"/>
          <w:u w:val="none"/>
        </w:rPr>
      </w:pPr>
    </w:p>
    <w:p w:rsidR="008864D8" w:rsidRDefault="008864D8" w:rsidP="00146E9E">
      <w:pPr>
        <w:tabs>
          <w:tab w:val="left" w:pos="0"/>
        </w:tabs>
        <w:spacing w:line="400" w:lineRule="exact"/>
        <w:jc w:val="center"/>
        <w:rPr>
          <w:rStyle w:val="a8"/>
          <w:rFonts w:ascii="黑体" w:eastAsia="黑体" w:hAnsi="黑体"/>
          <w:bCs/>
          <w:color w:val="auto"/>
          <w:sz w:val="30"/>
          <w:szCs w:val="30"/>
          <w:u w:val="none"/>
        </w:rPr>
      </w:pPr>
    </w:p>
    <w:p w:rsidR="008864D8" w:rsidRDefault="008864D8" w:rsidP="00146E9E">
      <w:pPr>
        <w:tabs>
          <w:tab w:val="left" w:pos="0"/>
        </w:tabs>
        <w:spacing w:line="400" w:lineRule="exact"/>
        <w:jc w:val="center"/>
        <w:rPr>
          <w:rStyle w:val="a8"/>
          <w:rFonts w:ascii="黑体" w:eastAsia="黑体" w:hAnsi="黑体"/>
          <w:bCs/>
          <w:color w:val="auto"/>
          <w:sz w:val="30"/>
          <w:szCs w:val="30"/>
          <w:u w:val="none"/>
        </w:rPr>
      </w:pPr>
    </w:p>
    <w:p w:rsidR="008864D8" w:rsidRDefault="008864D8" w:rsidP="00146E9E">
      <w:pPr>
        <w:tabs>
          <w:tab w:val="left" w:pos="0"/>
        </w:tabs>
        <w:spacing w:line="400" w:lineRule="exact"/>
        <w:jc w:val="center"/>
        <w:rPr>
          <w:rStyle w:val="a8"/>
          <w:rFonts w:ascii="黑体" w:eastAsia="黑体" w:hAnsi="黑体"/>
          <w:bCs/>
          <w:color w:val="auto"/>
          <w:sz w:val="30"/>
          <w:szCs w:val="30"/>
          <w:u w:val="none"/>
        </w:rPr>
      </w:pPr>
    </w:p>
    <w:p w:rsidR="008864D8" w:rsidRDefault="008864D8" w:rsidP="00146E9E">
      <w:pPr>
        <w:tabs>
          <w:tab w:val="left" w:pos="0"/>
        </w:tabs>
        <w:spacing w:line="400" w:lineRule="exact"/>
        <w:jc w:val="center"/>
        <w:rPr>
          <w:rStyle w:val="a8"/>
          <w:rFonts w:ascii="黑体" w:eastAsia="黑体" w:hAnsi="黑体"/>
          <w:bCs/>
          <w:color w:val="auto"/>
          <w:sz w:val="30"/>
          <w:szCs w:val="30"/>
          <w:u w:val="none"/>
        </w:rPr>
      </w:pPr>
    </w:p>
    <w:p w:rsidR="008864D8" w:rsidRDefault="008864D8" w:rsidP="006900BA">
      <w:pPr>
        <w:tabs>
          <w:tab w:val="left" w:pos="0"/>
        </w:tabs>
        <w:spacing w:line="400" w:lineRule="exact"/>
        <w:rPr>
          <w:rStyle w:val="a8"/>
          <w:rFonts w:ascii="黑体" w:eastAsia="黑体" w:hAnsi="黑体"/>
          <w:bCs/>
          <w:color w:val="auto"/>
          <w:sz w:val="30"/>
          <w:szCs w:val="30"/>
          <w:u w:val="none"/>
        </w:rPr>
      </w:pPr>
    </w:p>
    <w:p w:rsidR="003A0075" w:rsidRDefault="003A0075" w:rsidP="006900BA">
      <w:pPr>
        <w:tabs>
          <w:tab w:val="left" w:pos="0"/>
        </w:tabs>
        <w:spacing w:line="400" w:lineRule="exact"/>
        <w:rPr>
          <w:rStyle w:val="a8"/>
          <w:rFonts w:ascii="黑体" w:eastAsia="黑体" w:hAnsi="黑体"/>
          <w:bCs/>
          <w:color w:val="auto"/>
          <w:sz w:val="30"/>
          <w:szCs w:val="30"/>
          <w:u w:val="none"/>
        </w:rPr>
      </w:pPr>
    </w:p>
    <w:p w:rsidR="003A0075" w:rsidRPr="008864D8" w:rsidRDefault="003A0075" w:rsidP="006900BA">
      <w:pPr>
        <w:tabs>
          <w:tab w:val="left" w:pos="0"/>
        </w:tabs>
        <w:spacing w:line="400" w:lineRule="exact"/>
        <w:rPr>
          <w:rStyle w:val="a8"/>
          <w:rFonts w:ascii="黑体" w:eastAsia="黑体" w:hAnsi="黑体"/>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1"/>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w:t>
      </w:r>
      <w:proofErr w:type="gramStart"/>
      <w:r w:rsidRPr="001A53AF">
        <w:rPr>
          <w:rFonts w:asciiTheme="minorEastAsia" w:eastAsiaTheme="minorEastAsia" w:hAnsiTheme="minorEastAsia"/>
          <w:sz w:val="24"/>
        </w:rPr>
        <w:t>且按照</w:t>
      </w:r>
      <w:proofErr w:type="gramEnd"/>
      <w:r w:rsidRPr="001A53AF">
        <w:rPr>
          <w:rFonts w:asciiTheme="minorEastAsia" w:eastAsiaTheme="minorEastAsia" w:hAnsiTheme="minorEastAsia"/>
          <w:sz w:val="24"/>
        </w:rPr>
        <w:t>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w:t>
      </w:r>
      <w:r w:rsidR="00EC3274">
        <w:rPr>
          <w:rFonts w:asciiTheme="minorEastAsia" w:eastAsiaTheme="minorEastAsia" w:hAnsiTheme="minorEastAsia" w:hint="eastAsia"/>
          <w:bCs/>
          <w:sz w:val="24"/>
        </w:rPr>
        <w:t>得分最高者为第一中标候选单位</w:t>
      </w:r>
      <w:r w:rsidRPr="001A53AF">
        <w:rPr>
          <w:rFonts w:asciiTheme="minorEastAsia" w:eastAsiaTheme="minorEastAsia" w:hAnsiTheme="minorEastAsia" w:hint="eastAsia"/>
          <w:bCs/>
          <w:sz w:val="24"/>
        </w:rPr>
        <w:t>，采购人确认为中标单位。若得分相同，按投标报价由低到高顺序排列；得分且投标报价相同，按技术指标优劣顺序排列。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4271AE" w:rsidRPr="001A53AF"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899"/>
        <w:gridCol w:w="1280"/>
        <w:gridCol w:w="5657"/>
        <w:gridCol w:w="712"/>
      </w:tblGrid>
      <w:tr w:rsidR="00BE4446" w:rsidTr="00825BC9">
        <w:trPr>
          <w:tblHeader/>
          <w:jc w:val="center"/>
        </w:trPr>
        <w:tc>
          <w:tcPr>
            <w:tcW w:w="1276"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评分项</w:t>
            </w:r>
          </w:p>
        </w:tc>
        <w:tc>
          <w:tcPr>
            <w:tcW w:w="899"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280"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评分因素</w:t>
            </w:r>
          </w:p>
        </w:tc>
        <w:tc>
          <w:tcPr>
            <w:tcW w:w="5657"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评分细则</w:t>
            </w:r>
          </w:p>
        </w:tc>
        <w:tc>
          <w:tcPr>
            <w:tcW w:w="712"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分值</w:t>
            </w:r>
          </w:p>
        </w:tc>
      </w:tr>
      <w:tr w:rsidR="00BE4446" w:rsidTr="00825BC9">
        <w:trPr>
          <w:jc w:val="center"/>
        </w:trPr>
        <w:tc>
          <w:tcPr>
            <w:tcW w:w="1276" w:type="dxa"/>
            <w:vAlign w:val="center"/>
          </w:tcPr>
          <w:p w:rsidR="00BE4446" w:rsidRPr="00710328" w:rsidRDefault="00BE4446"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一、价格部分</w:t>
            </w:r>
          </w:p>
          <w:p w:rsidR="00BE4446" w:rsidRPr="00710328" w:rsidRDefault="00BE4446"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8736C4">
              <w:rPr>
                <w:rFonts w:asciiTheme="minorEastAsia" w:eastAsiaTheme="minorEastAsia" w:hAnsiTheme="minorEastAsia" w:hint="eastAsia"/>
                <w:sz w:val="24"/>
              </w:rPr>
              <w:t>40</w:t>
            </w:r>
            <w:r w:rsidRPr="00710328">
              <w:rPr>
                <w:rFonts w:asciiTheme="minorEastAsia" w:eastAsiaTheme="minorEastAsia" w:hAnsiTheme="minorEastAsia" w:hint="eastAsia"/>
                <w:sz w:val="24"/>
              </w:rPr>
              <w:t>分）</w:t>
            </w:r>
          </w:p>
        </w:tc>
        <w:tc>
          <w:tcPr>
            <w:tcW w:w="899" w:type="dxa"/>
            <w:vAlign w:val="center"/>
          </w:tcPr>
          <w:p w:rsidR="00BE4446" w:rsidRPr="00710328" w:rsidRDefault="00BE4446"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1.1</w:t>
            </w:r>
          </w:p>
        </w:tc>
        <w:tc>
          <w:tcPr>
            <w:tcW w:w="1280" w:type="dxa"/>
            <w:vAlign w:val="center"/>
          </w:tcPr>
          <w:p w:rsidR="00BE4446" w:rsidRPr="00710328" w:rsidRDefault="00BE4446"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投标报价</w:t>
            </w:r>
          </w:p>
        </w:tc>
        <w:tc>
          <w:tcPr>
            <w:tcW w:w="5657" w:type="dxa"/>
            <w:vAlign w:val="center"/>
          </w:tcPr>
          <w:p w:rsidR="00BE4446" w:rsidRPr="00710328" w:rsidRDefault="00BE4446" w:rsidP="00DC6943">
            <w:pPr>
              <w:spacing w:line="400" w:lineRule="exact"/>
              <w:rPr>
                <w:rFonts w:asciiTheme="minorEastAsia" w:eastAsiaTheme="minorEastAsia" w:hAnsiTheme="minorEastAsia"/>
                <w:sz w:val="24"/>
              </w:rPr>
            </w:pPr>
            <w:r w:rsidRPr="00710328">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710328">
              <w:rPr>
                <w:rFonts w:asciiTheme="minorEastAsia" w:eastAsiaTheme="minorEastAsia" w:hAnsiTheme="minorEastAsia" w:hint="eastAsia"/>
                <w:sz w:val="24"/>
              </w:rPr>
              <w:t>分按照</w:t>
            </w:r>
            <w:proofErr w:type="gramEnd"/>
            <w:r w:rsidRPr="00710328">
              <w:rPr>
                <w:rFonts w:asciiTheme="minorEastAsia" w:eastAsiaTheme="minorEastAsia" w:hAnsiTheme="minorEastAsia" w:hint="eastAsia"/>
                <w:sz w:val="24"/>
              </w:rPr>
              <w:t>下列公式计算：</w:t>
            </w:r>
          </w:p>
          <w:p w:rsidR="00BE4446" w:rsidRPr="00710328" w:rsidRDefault="00BE4446" w:rsidP="00DC6943">
            <w:pPr>
              <w:spacing w:line="400" w:lineRule="exact"/>
              <w:rPr>
                <w:rFonts w:asciiTheme="minorEastAsia" w:eastAsiaTheme="minorEastAsia" w:hAnsiTheme="minorEastAsia"/>
                <w:sz w:val="24"/>
              </w:rPr>
            </w:pPr>
            <w:r w:rsidRPr="00710328">
              <w:rPr>
                <w:rFonts w:asciiTheme="minorEastAsia" w:eastAsiaTheme="minorEastAsia" w:hAnsiTheme="minorEastAsia" w:hint="eastAsia"/>
                <w:sz w:val="24"/>
              </w:rPr>
              <w:t>投标报价得分＝（评标基准价/投标报价）×</w:t>
            </w:r>
            <w:r w:rsidR="008736C4">
              <w:rPr>
                <w:rFonts w:asciiTheme="minorEastAsia" w:eastAsiaTheme="minorEastAsia" w:hAnsiTheme="minorEastAsia" w:hint="eastAsia"/>
                <w:sz w:val="24"/>
              </w:rPr>
              <w:t>4</w:t>
            </w:r>
            <w:r w:rsidRPr="00710328">
              <w:rPr>
                <w:rFonts w:asciiTheme="minorEastAsia" w:eastAsiaTheme="minorEastAsia" w:hAnsiTheme="minorEastAsia" w:hint="eastAsia"/>
                <w:sz w:val="24"/>
              </w:rPr>
              <w:t>0分</w:t>
            </w:r>
          </w:p>
        </w:tc>
        <w:tc>
          <w:tcPr>
            <w:tcW w:w="712" w:type="dxa"/>
            <w:vAlign w:val="center"/>
          </w:tcPr>
          <w:p w:rsidR="00BE4446" w:rsidRPr="00710328" w:rsidRDefault="008736C4" w:rsidP="00DC694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40</w:t>
            </w:r>
          </w:p>
        </w:tc>
      </w:tr>
      <w:tr w:rsidR="00456487" w:rsidTr="00825BC9">
        <w:trPr>
          <w:jc w:val="center"/>
        </w:trPr>
        <w:tc>
          <w:tcPr>
            <w:tcW w:w="1276" w:type="dxa"/>
            <w:vMerge w:val="restart"/>
            <w:vAlign w:val="center"/>
          </w:tcPr>
          <w:p w:rsidR="00456487" w:rsidRPr="00710328" w:rsidRDefault="00456487"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二、技术部分</w:t>
            </w:r>
          </w:p>
          <w:p w:rsidR="00456487" w:rsidRPr="00710328" w:rsidRDefault="00456487"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FE5FFE">
              <w:rPr>
                <w:rFonts w:asciiTheme="minorEastAsia" w:eastAsiaTheme="minorEastAsia" w:hAnsiTheme="minorEastAsia" w:hint="eastAsia"/>
                <w:sz w:val="24"/>
              </w:rPr>
              <w:t>40</w:t>
            </w:r>
            <w:r w:rsidRPr="00710328">
              <w:rPr>
                <w:rFonts w:asciiTheme="minorEastAsia" w:eastAsiaTheme="minorEastAsia" w:hAnsiTheme="minorEastAsia" w:hint="eastAsia"/>
                <w:sz w:val="24"/>
              </w:rPr>
              <w:t>分）</w:t>
            </w:r>
          </w:p>
        </w:tc>
        <w:tc>
          <w:tcPr>
            <w:tcW w:w="899" w:type="dxa"/>
            <w:vAlign w:val="center"/>
          </w:tcPr>
          <w:p w:rsidR="00456487" w:rsidRDefault="00456487" w:rsidP="00456487">
            <w:pPr>
              <w:spacing w:line="400" w:lineRule="exact"/>
              <w:jc w:val="center"/>
              <w:rPr>
                <w:rFonts w:ascii="宋体" w:hAnsi="宋体"/>
                <w:sz w:val="24"/>
              </w:rPr>
            </w:pPr>
            <w:r>
              <w:rPr>
                <w:rFonts w:ascii="宋体" w:hAnsi="宋体" w:hint="eastAsia"/>
                <w:sz w:val="24"/>
              </w:rPr>
              <w:t>2.1</w:t>
            </w:r>
          </w:p>
        </w:tc>
        <w:tc>
          <w:tcPr>
            <w:tcW w:w="1280"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产品技术响应情况</w:t>
            </w:r>
          </w:p>
        </w:tc>
        <w:tc>
          <w:tcPr>
            <w:tcW w:w="5657" w:type="dxa"/>
            <w:vAlign w:val="center"/>
          </w:tcPr>
          <w:p w:rsidR="00456487" w:rsidRDefault="00456487" w:rsidP="00456487">
            <w:pPr>
              <w:spacing w:line="400" w:lineRule="exact"/>
              <w:rPr>
                <w:rFonts w:ascii="宋体" w:hAnsi="宋体"/>
                <w:sz w:val="24"/>
              </w:rPr>
            </w:pPr>
            <w:r>
              <w:rPr>
                <w:rFonts w:ascii="宋体" w:hAnsi="宋体" w:hint="eastAsia"/>
                <w:sz w:val="24"/>
              </w:rPr>
              <w:t>根据各投标单位投标文件中《技术要求响应及偏离表》及其他相关内容酌情打分。满足招标文件技术要求的</w:t>
            </w:r>
            <w:proofErr w:type="gramStart"/>
            <w:r>
              <w:rPr>
                <w:rFonts w:ascii="宋体" w:hAnsi="宋体" w:hint="eastAsia"/>
                <w:sz w:val="24"/>
              </w:rPr>
              <w:t>得基础分</w:t>
            </w:r>
            <w:proofErr w:type="gramEnd"/>
            <w:r>
              <w:rPr>
                <w:rFonts w:ascii="宋体" w:hAnsi="宋体" w:hint="eastAsia"/>
                <w:sz w:val="24"/>
              </w:rPr>
              <w:t>16</w:t>
            </w:r>
            <w:r w:rsidR="007003D6">
              <w:rPr>
                <w:rFonts w:ascii="宋体" w:hAnsi="宋体" w:hint="eastAsia"/>
                <w:sz w:val="24"/>
              </w:rPr>
              <w:t>分，</w:t>
            </w:r>
            <w:proofErr w:type="gramStart"/>
            <w:r w:rsidR="007003D6">
              <w:rPr>
                <w:rFonts w:ascii="宋体" w:hAnsi="宋体" w:hint="eastAsia"/>
                <w:sz w:val="24"/>
              </w:rPr>
              <w:t>其中打</w:t>
            </w:r>
            <w:proofErr w:type="gramEnd"/>
            <w:r w:rsidR="007003D6">
              <w:rPr>
                <w:rFonts w:ascii="宋体" w:hAnsi="宋体" w:hint="eastAsia"/>
                <w:sz w:val="24"/>
              </w:rPr>
              <w:t>★为重要技术参数项，</w:t>
            </w:r>
            <w:r>
              <w:rPr>
                <w:rFonts w:ascii="宋体" w:hAnsi="宋体" w:hint="eastAsia"/>
                <w:sz w:val="24"/>
              </w:rPr>
              <w:t>有一项负偏离扣2分，其他有一项负偏离扣1分，扣完为止。</w:t>
            </w:r>
            <w:r>
              <w:rPr>
                <w:rFonts w:ascii="宋体" w:hAnsi="宋体" w:hint="eastAsia"/>
                <w:bCs/>
                <w:sz w:val="24"/>
              </w:rPr>
              <w:t>（未按要求提供证明材料的视为负偏离）</w:t>
            </w:r>
          </w:p>
        </w:tc>
        <w:tc>
          <w:tcPr>
            <w:tcW w:w="712"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16</w:t>
            </w:r>
          </w:p>
        </w:tc>
      </w:tr>
      <w:tr w:rsidR="00456487" w:rsidTr="00825BC9">
        <w:trPr>
          <w:jc w:val="center"/>
        </w:trPr>
        <w:tc>
          <w:tcPr>
            <w:tcW w:w="1276" w:type="dxa"/>
            <w:vMerge/>
            <w:vAlign w:val="center"/>
          </w:tcPr>
          <w:p w:rsidR="00456487" w:rsidRPr="00710328" w:rsidRDefault="00456487" w:rsidP="00DC6943">
            <w:pPr>
              <w:spacing w:line="400" w:lineRule="exact"/>
              <w:jc w:val="center"/>
              <w:rPr>
                <w:rFonts w:asciiTheme="minorEastAsia" w:eastAsiaTheme="minorEastAsia" w:hAnsiTheme="minorEastAsia"/>
                <w:sz w:val="24"/>
              </w:rPr>
            </w:pPr>
          </w:p>
        </w:tc>
        <w:tc>
          <w:tcPr>
            <w:tcW w:w="899" w:type="dxa"/>
            <w:vAlign w:val="center"/>
          </w:tcPr>
          <w:p w:rsidR="00456487" w:rsidRDefault="00456487" w:rsidP="00456487">
            <w:pPr>
              <w:spacing w:line="400" w:lineRule="exact"/>
              <w:jc w:val="center"/>
              <w:rPr>
                <w:rFonts w:ascii="宋体" w:hAnsi="宋体"/>
                <w:sz w:val="24"/>
              </w:rPr>
            </w:pPr>
            <w:r>
              <w:rPr>
                <w:rFonts w:ascii="宋体" w:hAnsi="宋体" w:hint="eastAsia"/>
                <w:sz w:val="24"/>
              </w:rPr>
              <w:t>2.2</w:t>
            </w:r>
          </w:p>
        </w:tc>
        <w:tc>
          <w:tcPr>
            <w:tcW w:w="1280"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产品设备整体评价</w:t>
            </w:r>
          </w:p>
        </w:tc>
        <w:tc>
          <w:tcPr>
            <w:tcW w:w="5657" w:type="dxa"/>
            <w:vAlign w:val="center"/>
          </w:tcPr>
          <w:p w:rsidR="00456487" w:rsidRDefault="00456487" w:rsidP="00456487">
            <w:pPr>
              <w:spacing w:line="400" w:lineRule="exact"/>
              <w:jc w:val="left"/>
              <w:rPr>
                <w:rFonts w:ascii="宋体" w:hAnsi="宋体"/>
                <w:bCs/>
                <w:strike/>
                <w:color w:val="FF0000"/>
                <w:sz w:val="24"/>
              </w:rPr>
            </w:pPr>
            <w:r>
              <w:rPr>
                <w:rFonts w:ascii="宋体" w:hAnsi="宋体" w:hint="eastAsia"/>
                <w:bCs/>
                <w:sz w:val="24"/>
              </w:rPr>
              <w:t>在招标文件的基础上，根据各投标单位的产品整体（包括车辆各个主要系统的设计科学性、功能合理性、使用稳定性等）进行综合评分，科学性强、合理性、使用稳定性好得8-10分，科学性较强、合理性、使用稳定性较好得5-7分，科学性一般、合理性、使用稳定性一般得1-4分。</w:t>
            </w:r>
          </w:p>
        </w:tc>
        <w:tc>
          <w:tcPr>
            <w:tcW w:w="712"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10</w:t>
            </w:r>
          </w:p>
        </w:tc>
      </w:tr>
      <w:tr w:rsidR="00456487" w:rsidTr="00825BC9">
        <w:trPr>
          <w:jc w:val="center"/>
        </w:trPr>
        <w:tc>
          <w:tcPr>
            <w:tcW w:w="1276" w:type="dxa"/>
            <w:vMerge/>
            <w:vAlign w:val="center"/>
          </w:tcPr>
          <w:p w:rsidR="00456487" w:rsidRPr="00710328" w:rsidRDefault="00456487" w:rsidP="00DC6943">
            <w:pPr>
              <w:spacing w:line="400" w:lineRule="exact"/>
              <w:jc w:val="center"/>
              <w:rPr>
                <w:rFonts w:asciiTheme="minorEastAsia" w:eastAsiaTheme="minorEastAsia" w:hAnsiTheme="minorEastAsia"/>
                <w:sz w:val="24"/>
              </w:rPr>
            </w:pPr>
          </w:p>
        </w:tc>
        <w:tc>
          <w:tcPr>
            <w:tcW w:w="899" w:type="dxa"/>
            <w:vAlign w:val="center"/>
          </w:tcPr>
          <w:p w:rsidR="00456487" w:rsidRDefault="00456487" w:rsidP="00456487">
            <w:pPr>
              <w:spacing w:line="400" w:lineRule="exact"/>
              <w:jc w:val="center"/>
              <w:rPr>
                <w:rFonts w:ascii="宋体" w:hAnsi="宋体"/>
                <w:sz w:val="24"/>
              </w:rPr>
            </w:pPr>
            <w:r>
              <w:rPr>
                <w:rFonts w:ascii="宋体" w:hAnsi="宋体" w:hint="eastAsia"/>
                <w:sz w:val="24"/>
              </w:rPr>
              <w:t>2.3</w:t>
            </w:r>
          </w:p>
        </w:tc>
        <w:tc>
          <w:tcPr>
            <w:tcW w:w="1280"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售后服务方案</w:t>
            </w:r>
          </w:p>
        </w:tc>
        <w:tc>
          <w:tcPr>
            <w:tcW w:w="5657" w:type="dxa"/>
            <w:vAlign w:val="center"/>
          </w:tcPr>
          <w:p w:rsidR="00456487" w:rsidRDefault="00456487" w:rsidP="00456487">
            <w:pPr>
              <w:spacing w:line="400" w:lineRule="exact"/>
              <w:jc w:val="left"/>
              <w:rPr>
                <w:rFonts w:ascii="宋体" w:hAnsi="宋体"/>
                <w:bCs/>
                <w:sz w:val="24"/>
              </w:rPr>
            </w:pPr>
            <w:r>
              <w:rPr>
                <w:rFonts w:ascii="宋体" w:hAnsi="宋体" w:hint="eastAsia"/>
                <w:bCs/>
                <w:sz w:val="24"/>
              </w:rPr>
              <w:t>根据各投标单位的售后服务方案做横向比较，合理可行、有针对性、措施具体、成熟完善得4-5分；合理可行得2-3分；基本可行得0-1分</w:t>
            </w:r>
          </w:p>
        </w:tc>
        <w:tc>
          <w:tcPr>
            <w:tcW w:w="712"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5</w:t>
            </w:r>
          </w:p>
        </w:tc>
      </w:tr>
      <w:tr w:rsidR="00456487" w:rsidTr="00825BC9">
        <w:trPr>
          <w:jc w:val="center"/>
        </w:trPr>
        <w:tc>
          <w:tcPr>
            <w:tcW w:w="1276" w:type="dxa"/>
            <w:vMerge/>
            <w:vAlign w:val="center"/>
          </w:tcPr>
          <w:p w:rsidR="00456487" w:rsidRPr="00710328" w:rsidRDefault="00456487" w:rsidP="00DC6943">
            <w:pPr>
              <w:spacing w:line="400" w:lineRule="exact"/>
              <w:jc w:val="center"/>
              <w:rPr>
                <w:rFonts w:asciiTheme="minorEastAsia" w:eastAsiaTheme="minorEastAsia" w:hAnsiTheme="minorEastAsia"/>
                <w:sz w:val="24"/>
              </w:rPr>
            </w:pPr>
          </w:p>
        </w:tc>
        <w:tc>
          <w:tcPr>
            <w:tcW w:w="899" w:type="dxa"/>
            <w:vAlign w:val="center"/>
          </w:tcPr>
          <w:p w:rsidR="00456487" w:rsidRDefault="00456487" w:rsidP="00456487">
            <w:pPr>
              <w:spacing w:line="400" w:lineRule="exact"/>
              <w:jc w:val="center"/>
              <w:rPr>
                <w:rFonts w:ascii="宋体" w:hAnsi="宋体"/>
                <w:sz w:val="24"/>
              </w:rPr>
            </w:pPr>
            <w:r>
              <w:rPr>
                <w:rFonts w:ascii="宋体" w:hAnsi="宋体" w:hint="eastAsia"/>
                <w:sz w:val="24"/>
              </w:rPr>
              <w:t>2.4</w:t>
            </w:r>
          </w:p>
        </w:tc>
        <w:tc>
          <w:tcPr>
            <w:tcW w:w="1280"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质保期</w:t>
            </w:r>
          </w:p>
        </w:tc>
        <w:tc>
          <w:tcPr>
            <w:tcW w:w="5657" w:type="dxa"/>
            <w:vAlign w:val="center"/>
          </w:tcPr>
          <w:p w:rsidR="00456487" w:rsidRDefault="00456487" w:rsidP="00456487">
            <w:pPr>
              <w:spacing w:line="400" w:lineRule="exact"/>
              <w:jc w:val="left"/>
              <w:rPr>
                <w:rFonts w:ascii="宋体" w:hAnsi="宋体"/>
                <w:bCs/>
                <w:sz w:val="24"/>
              </w:rPr>
            </w:pPr>
            <w:r>
              <w:rPr>
                <w:rFonts w:ascii="宋体" w:hAnsi="宋体" w:hint="eastAsia"/>
                <w:bCs/>
                <w:sz w:val="24"/>
              </w:rPr>
              <w:t>提供设备一年免费质保期的不得分，增加1年免费质</w:t>
            </w:r>
            <w:r>
              <w:rPr>
                <w:rFonts w:ascii="宋体" w:hAnsi="宋体" w:hint="eastAsia"/>
                <w:bCs/>
                <w:sz w:val="24"/>
              </w:rPr>
              <w:lastRenderedPageBreak/>
              <w:t>保期者加1分，最高不超过2分。</w:t>
            </w:r>
          </w:p>
        </w:tc>
        <w:tc>
          <w:tcPr>
            <w:tcW w:w="712"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lastRenderedPageBreak/>
              <w:t>2</w:t>
            </w:r>
          </w:p>
        </w:tc>
      </w:tr>
      <w:tr w:rsidR="00456487" w:rsidTr="00825BC9">
        <w:trPr>
          <w:jc w:val="center"/>
        </w:trPr>
        <w:tc>
          <w:tcPr>
            <w:tcW w:w="1276" w:type="dxa"/>
            <w:vMerge/>
            <w:vAlign w:val="center"/>
          </w:tcPr>
          <w:p w:rsidR="00456487" w:rsidRPr="00710328" w:rsidRDefault="00456487" w:rsidP="00DC6943">
            <w:pPr>
              <w:spacing w:line="400" w:lineRule="exact"/>
              <w:jc w:val="center"/>
              <w:rPr>
                <w:rFonts w:asciiTheme="minorEastAsia" w:eastAsiaTheme="minorEastAsia" w:hAnsiTheme="minorEastAsia"/>
                <w:sz w:val="24"/>
              </w:rPr>
            </w:pPr>
          </w:p>
        </w:tc>
        <w:tc>
          <w:tcPr>
            <w:tcW w:w="899" w:type="dxa"/>
            <w:vAlign w:val="center"/>
          </w:tcPr>
          <w:p w:rsidR="00456487" w:rsidRDefault="00456487" w:rsidP="00456487">
            <w:pPr>
              <w:spacing w:line="400" w:lineRule="exact"/>
              <w:jc w:val="center"/>
              <w:rPr>
                <w:rFonts w:ascii="宋体" w:hAnsi="宋体"/>
                <w:sz w:val="24"/>
              </w:rPr>
            </w:pPr>
            <w:r>
              <w:rPr>
                <w:rFonts w:ascii="宋体" w:hAnsi="宋体" w:hint="eastAsia"/>
                <w:sz w:val="24"/>
              </w:rPr>
              <w:t>2.5</w:t>
            </w:r>
          </w:p>
        </w:tc>
        <w:tc>
          <w:tcPr>
            <w:tcW w:w="1280"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响应时间</w:t>
            </w:r>
          </w:p>
        </w:tc>
        <w:tc>
          <w:tcPr>
            <w:tcW w:w="5657" w:type="dxa"/>
            <w:vAlign w:val="center"/>
          </w:tcPr>
          <w:p w:rsidR="00456487" w:rsidRDefault="00456487" w:rsidP="00456487">
            <w:pPr>
              <w:spacing w:line="400" w:lineRule="exact"/>
              <w:jc w:val="left"/>
              <w:rPr>
                <w:rFonts w:ascii="宋体" w:hAnsi="宋体"/>
                <w:bCs/>
                <w:sz w:val="24"/>
              </w:rPr>
            </w:pPr>
            <w:r>
              <w:rPr>
                <w:rFonts w:ascii="宋体" w:hAnsi="宋体" w:hint="eastAsia"/>
                <w:bCs/>
                <w:sz w:val="24"/>
              </w:rPr>
              <w:t>根据各投标单位的服务响应到现场时间做横向比较，应急响应时间短、服务能力强的得3分；应急响应时间较短、服务能力较强的得2分；应急响应时间长、服务能力弱的得0-1分。超过48小时响应到现场不得分。</w:t>
            </w:r>
          </w:p>
        </w:tc>
        <w:tc>
          <w:tcPr>
            <w:tcW w:w="712"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3</w:t>
            </w:r>
          </w:p>
        </w:tc>
      </w:tr>
      <w:tr w:rsidR="00456487" w:rsidTr="00825BC9">
        <w:trPr>
          <w:jc w:val="center"/>
        </w:trPr>
        <w:tc>
          <w:tcPr>
            <w:tcW w:w="1276" w:type="dxa"/>
            <w:vMerge/>
            <w:vAlign w:val="center"/>
          </w:tcPr>
          <w:p w:rsidR="00456487" w:rsidRPr="00710328" w:rsidRDefault="00456487" w:rsidP="00DC6943">
            <w:pPr>
              <w:spacing w:line="400" w:lineRule="exact"/>
              <w:jc w:val="center"/>
              <w:rPr>
                <w:rFonts w:asciiTheme="minorEastAsia" w:eastAsiaTheme="minorEastAsia" w:hAnsiTheme="minorEastAsia"/>
                <w:sz w:val="24"/>
              </w:rPr>
            </w:pPr>
          </w:p>
        </w:tc>
        <w:tc>
          <w:tcPr>
            <w:tcW w:w="899" w:type="dxa"/>
            <w:vAlign w:val="center"/>
          </w:tcPr>
          <w:p w:rsidR="00456487" w:rsidRDefault="00456487" w:rsidP="00456487">
            <w:pPr>
              <w:spacing w:line="400" w:lineRule="exact"/>
              <w:jc w:val="center"/>
              <w:rPr>
                <w:rFonts w:ascii="宋体" w:hAnsi="宋体"/>
                <w:sz w:val="24"/>
              </w:rPr>
            </w:pPr>
            <w:r>
              <w:rPr>
                <w:rFonts w:ascii="宋体" w:hAnsi="宋体" w:hint="eastAsia"/>
                <w:sz w:val="24"/>
              </w:rPr>
              <w:t>2.6</w:t>
            </w:r>
          </w:p>
        </w:tc>
        <w:tc>
          <w:tcPr>
            <w:tcW w:w="1280"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备品备件</w:t>
            </w:r>
          </w:p>
        </w:tc>
        <w:tc>
          <w:tcPr>
            <w:tcW w:w="5657" w:type="dxa"/>
            <w:vAlign w:val="center"/>
          </w:tcPr>
          <w:p w:rsidR="00456487" w:rsidRDefault="00456487" w:rsidP="00456487">
            <w:pPr>
              <w:spacing w:line="400" w:lineRule="exact"/>
              <w:jc w:val="left"/>
              <w:rPr>
                <w:rFonts w:ascii="宋体" w:hAnsi="宋体"/>
                <w:bCs/>
                <w:sz w:val="24"/>
              </w:rPr>
            </w:pPr>
            <w:r>
              <w:rPr>
                <w:rFonts w:ascii="宋体" w:hAnsi="宋体" w:hint="eastAsia"/>
                <w:bCs/>
                <w:sz w:val="24"/>
              </w:rPr>
              <w:t>根据各投标承诺提供的备品备件（含易损件）清单及价格表综合评分，备品完备、价格优惠的得2分，备品较完备、价格较优惠得1分，一般得0.5分。未承诺提供备品备件不得分。</w:t>
            </w:r>
          </w:p>
        </w:tc>
        <w:tc>
          <w:tcPr>
            <w:tcW w:w="712"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2</w:t>
            </w:r>
          </w:p>
        </w:tc>
      </w:tr>
      <w:tr w:rsidR="00456487" w:rsidTr="00825BC9">
        <w:trPr>
          <w:jc w:val="center"/>
        </w:trPr>
        <w:tc>
          <w:tcPr>
            <w:tcW w:w="1276" w:type="dxa"/>
            <w:vMerge/>
            <w:vAlign w:val="center"/>
          </w:tcPr>
          <w:p w:rsidR="00456487" w:rsidRPr="00710328" w:rsidRDefault="00456487" w:rsidP="00DC6943">
            <w:pPr>
              <w:spacing w:line="400" w:lineRule="exact"/>
              <w:jc w:val="center"/>
              <w:rPr>
                <w:rFonts w:asciiTheme="minorEastAsia" w:eastAsiaTheme="minorEastAsia" w:hAnsiTheme="minorEastAsia"/>
                <w:sz w:val="24"/>
              </w:rPr>
            </w:pPr>
          </w:p>
        </w:tc>
        <w:tc>
          <w:tcPr>
            <w:tcW w:w="899" w:type="dxa"/>
            <w:vAlign w:val="center"/>
          </w:tcPr>
          <w:p w:rsidR="00456487" w:rsidRDefault="00456487" w:rsidP="00456487">
            <w:pPr>
              <w:spacing w:line="400" w:lineRule="exact"/>
              <w:jc w:val="center"/>
              <w:rPr>
                <w:rFonts w:ascii="宋体" w:hAnsi="宋体"/>
                <w:sz w:val="24"/>
              </w:rPr>
            </w:pPr>
            <w:r>
              <w:rPr>
                <w:rFonts w:ascii="宋体" w:hAnsi="宋体" w:hint="eastAsia"/>
                <w:sz w:val="24"/>
              </w:rPr>
              <w:t>2.7</w:t>
            </w:r>
          </w:p>
        </w:tc>
        <w:tc>
          <w:tcPr>
            <w:tcW w:w="1280"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节能环保清单</w:t>
            </w:r>
          </w:p>
        </w:tc>
        <w:tc>
          <w:tcPr>
            <w:tcW w:w="5657" w:type="dxa"/>
            <w:vAlign w:val="center"/>
          </w:tcPr>
          <w:p w:rsidR="00456487" w:rsidRDefault="00456487" w:rsidP="00456487">
            <w:pPr>
              <w:spacing w:line="400" w:lineRule="exact"/>
              <w:jc w:val="left"/>
              <w:rPr>
                <w:rFonts w:ascii="宋体" w:hAnsi="宋体"/>
                <w:bCs/>
                <w:sz w:val="24"/>
              </w:rPr>
            </w:pPr>
            <w:r>
              <w:rPr>
                <w:rFonts w:ascii="宋体" w:hAnsi="宋体"/>
                <w:bCs/>
                <w:sz w:val="24"/>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w:t>
            </w:r>
          </w:p>
        </w:tc>
        <w:tc>
          <w:tcPr>
            <w:tcW w:w="712" w:type="dxa"/>
            <w:vAlign w:val="center"/>
          </w:tcPr>
          <w:p w:rsidR="00456487" w:rsidRDefault="00456487" w:rsidP="00456487">
            <w:pPr>
              <w:spacing w:line="400" w:lineRule="exact"/>
              <w:jc w:val="center"/>
              <w:rPr>
                <w:rFonts w:ascii="宋体" w:hAnsi="宋体"/>
                <w:bCs/>
                <w:sz w:val="24"/>
              </w:rPr>
            </w:pPr>
            <w:r>
              <w:rPr>
                <w:rFonts w:ascii="宋体" w:hAnsi="宋体" w:hint="eastAsia"/>
                <w:bCs/>
                <w:sz w:val="24"/>
              </w:rPr>
              <w:t>2</w:t>
            </w:r>
          </w:p>
        </w:tc>
      </w:tr>
      <w:tr w:rsidR="00C95A04" w:rsidTr="00825BC9">
        <w:trPr>
          <w:jc w:val="center"/>
        </w:trPr>
        <w:tc>
          <w:tcPr>
            <w:tcW w:w="1276" w:type="dxa"/>
            <w:vMerge w:val="restart"/>
            <w:vAlign w:val="center"/>
          </w:tcPr>
          <w:p w:rsidR="00C95A04" w:rsidRPr="00710328" w:rsidRDefault="00C95A04"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三、商务部分</w:t>
            </w:r>
          </w:p>
          <w:p w:rsidR="00C95A04" w:rsidRPr="00710328" w:rsidRDefault="00C95A04" w:rsidP="00DC6943">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FE5FFE">
              <w:rPr>
                <w:rFonts w:asciiTheme="minorEastAsia" w:eastAsiaTheme="minorEastAsia" w:hAnsiTheme="minorEastAsia" w:hint="eastAsia"/>
                <w:sz w:val="24"/>
              </w:rPr>
              <w:t>20</w:t>
            </w:r>
            <w:r w:rsidRPr="00710328">
              <w:rPr>
                <w:rFonts w:asciiTheme="minorEastAsia" w:eastAsiaTheme="minorEastAsia" w:hAnsiTheme="minorEastAsia" w:hint="eastAsia"/>
                <w:sz w:val="24"/>
              </w:rPr>
              <w:t>分）</w:t>
            </w:r>
          </w:p>
        </w:tc>
        <w:tc>
          <w:tcPr>
            <w:tcW w:w="899" w:type="dxa"/>
            <w:vAlign w:val="center"/>
          </w:tcPr>
          <w:p w:rsidR="00C95A04" w:rsidRDefault="00C95A04" w:rsidP="00C95A04">
            <w:pPr>
              <w:spacing w:line="400" w:lineRule="exact"/>
              <w:jc w:val="center"/>
              <w:rPr>
                <w:rFonts w:ascii="宋体" w:hAnsi="宋体"/>
                <w:sz w:val="24"/>
              </w:rPr>
            </w:pPr>
            <w:r>
              <w:rPr>
                <w:rFonts w:ascii="宋体" w:hAnsi="宋体" w:hint="eastAsia"/>
                <w:sz w:val="24"/>
              </w:rPr>
              <w:t>3.1</w:t>
            </w:r>
          </w:p>
        </w:tc>
        <w:tc>
          <w:tcPr>
            <w:tcW w:w="1280"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投标单位综合实力</w:t>
            </w:r>
          </w:p>
        </w:tc>
        <w:tc>
          <w:tcPr>
            <w:tcW w:w="5657" w:type="dxa"/>
            <w:vAlign w:val="center"/>
          </w:tcPr>
          <w:p w:rsidR="00C95A04" w:rsidRDefault="00C95A04" w:rsidP="006D6D77">
            <w:pPr>
              <w:spacing w:line="400" w:lineRule="exact"/>
              <w:jc w:val="left"/>
              <w:rPr>
                <w:rFonts w:ascii="宋体" w:hAnsi="宋体"/>
                <w:bCs/>
                <w:sz w:val="24"/>
              </w:rPr>
            </w:pPr>
            <w:r>
              <w:rPr>
                <w:rFonts w:ascii="宋体" w:hAnsi="宋体" w:hint="eastAsia"/>
                <w:bCs/>
                <w:sz w:val="24"/>
              </w:rPr>
              <w:t>根</w:t>
            </w:r>
            <w:r w:rsidRPr="006D6D77">
              <w:rPr>
                <w:rFonts w:ascii="宋体" w:hAnsi="宋体" w:hint="eastAsia"/>
                <w:bCs/>
                <w:sz w:val="24"/>
              </w:rPr>
              <w:t>据</w:t>
            </w:r>
            <w:r w:rsidR="00D42524" w:rsidRPr="006D6D77">
              <w:rPr>
                <w:rFonts w:ascii="宋体" w:hAnsi="宋体" w:hint="eastAsia"/>
                <w:bCs/>
                <w:sz w:val="24"/>
              </w:rPr>
              <w:t>投标单位</w:t>
            </w:r>
            <w:r w:rsidRPr="006D6D77">
              <w:rPr>
                <w:rFonts w:ascii="宋体" w:hAnsi="宋体" w:hint="eastAsia"/>
                <w:bCs/>
                <w:sz w:val="24"/>
              </w:rPr>
              <w:t>的公司</w:t>
            </w:r>
            <w:r>
              <w:rPr>
                <w:rFonts w:ascii="宋体" w:hAnsi="宋体" w:hint="eastAsia"/>
                <w:bCs/>
                <w:sz w:val="24"/>
              </w:rPr>
              <w:t>信誉、资质证书、奖项荣誉等情况进行综合评审，横向比较，酌情给分，最高得3分。</w:t>
            </w:r>
          </w:p>
        </w:tc>
        <w:tc>
          <w:tcPr>
            <w:tcW w:w="712"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3</w:t>
            </w:r>
          </w:p>
        </w:tc>
      </w:tr>
      <w:tr w:rsidR="00C95A04" w:rsidTr="00825BC9">
        <w:trPr>
          <w:jc w:val="center"/>
        </w:trPr>
        <w:tc>
          <w:tcPr>
            <w:tcW w:w="1276" w:type="dxa"/>
            <w:vMerge/>
            <w:vAlign w:val="center"/>
          </w:tcPr>
          <w:p w:rsidR="00C95A04" w:rsidRPr="00710328" w:rsidRDefault="00C95A04" w:rsidP="00DC6943">
            <w:pPr>
              <w:spacing w:line="400" w:lineRule="exact"/>
              <w:jc w:val="center"/>
              <w:rPr>
                <w:rFonts w:asciiTheme="minorEastAsia" w:eastAsiaTheme="minorEastAsia" w:hAnsiTheme="minorEastAsia"/>
                <w:sz w:val="24"/>
              </w:rPr>
            </w:pPr>
          </w:p>
        </w:tc>
        <w:tc>
          <w:tcPr>
            <w:tcW w:w="899" w:type="dxa"/>
            <w:vAlign w:val="center"/>
          </w:tcPr>
          <w:p w:rsidR="00C95A04" w:rsidRDefault="00C95A04" w:rsidP="00C95A04">
            <w:pPr>
              <w:spacing w:line="400" w:lineRule="exact"/>
              <w:jc w:val="center"/>
              <w:rPr>
                <w:rFonts w:ascii="宋体" w:hAnsi="宋体"/>
                <w:sz w:val="24"/>
              </w:rPr>
            </w:pPr>
            <w:r>
              <w:rPr>
                <w:rFonts w:ascii="宋体" w:hAnsi="宋体" w:hint="eastAsia"/>
                <w:sz w:val="24"/>
              </w:rPr>
              <w:t>3.2</w:t>
            </w:r>
          </w:p>
        </w:tc>
        <w:tc>
          <w:tcPr>
            <w:tcW w:w="1280"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人员技术实力</w:t>
            </w:r>
          </w:p>
        </w:tc>
        <w:tc>
          <w:tcPr>
            <w:tcW w:w="5657" w:type="dxa"/>
            <w:vAlign w:val="center"/>
          </w:tcPr>
          <w:p w:rsidR="00C95A04" w:rsidRDefault="00C95A04" w:rsidP="00C95A04">
            <w:pPr>
              <w:spacing w:line="400" w:lineRule="exact"/>
              <w:jc w:val="left"/>
              <w:rPr>
                <w:rFonts w:ascii="宋体" w:hAnsi="宋体"/>
                <w:bCs/>
                <w:sz w:val="24"/>
              </w:rPr>
            </w:pPr>
            <w:r w:rsidRPr="00D4511E">
              <w:rPr>
                <w:rFonts w:ascii="宋体" w:hAnsi="宋体" w:hint="eastAsia"/>
                <w:bCs/>
                <w:sz w:val="24"/>
              </w:rPr>
              <w:t>对投标产品制造商的技</w:t>
            </w:r>
            <w:r>
              <w:rPr>
                <w:rFonts w:ascii="宋体" w:hAnsi="宋体" w:hint="eastAsia"/>
                <w:bCs/>
                <w:sz w:val="24"/>
              </w:rPr>
              <w:t>术人员及人员职称等级综合评分，技术人员综合实力强，证书数量多、等级高得4-5分，技术人员综合实力较强，证书数量较多、等级较高得2-3分，技术人员综合实力一般，证书数量较少、等级低的得1</w:t>
            </w:r>
            <w:r w:rsidR="00876684">
              <w:rPr>
                <w:rFonts w:ascii="宋体" w:hAnsi="宋体" w:hint="eastAsia"/>
                <w:bCs/>
                <w:sz w:val="24"/>
              </w:rPr>
              <w:t>分。（须</w:t>
            </w:r>
            <w:r>
              <w:rPr>
                <w:rFonts w:ascii="宋体" w:hAnsi="宋体" w:hint="eastAsia"/>
                <w:bCs/>
                <w:sz w:val="24"/>
              </w:rPr>
              <w:t>提供技术人员等级证书及劳动合同）。</w:t>
            </w:r>
          </w:p>
        </w:tc>
        <w:tc>
          <w:tcPr>
            <w:tcW w:w="712"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5</w:t>
            </w:r>
          </w:p>
        </w:tc>
      </w:tr>
      <w:tr w:rsidR="00C95A04" w:rsidTr="00387471">
        <w:trPr>
          <w:jc w:val="center"/>
        </w:trPr>
        <w:tc>
          <w:tcPr>
            <w:tcW w:w="1276" w:type="dxa"/>
            <w:vMerge/>
            <w:vAlign w:val="center"/>
          </w:tcPr>
          <w:p w:rsidR="00C95A04" w:rsidRPr="00710328" w:rsidRDefault="00C95A04" w:rsidP="00DC6943">
            <w:pPr>
              <w:spacing w:line="400" w:lineRule="exact"/>
              <w:jc w:val="center"/>
              <w:rPr>
                <w:rFonts w:asciiTheme="minorEastAsia" w:eastAsiaTheme="minorEastAsia" w:hAnsiTheme="minorEastAsia"/>
                <w:sz w:val="24"/>
              </w:rPr>
            </w:pPr>
          </w:p>
        </w:tc>
        <w:tc>
          <w:tcPr>
            <w:tcW w:w="899" w:type="dxa"/>
            <w:vAlign w:val="center"/>
          </w:tcPr>
          <w:p w:rsidR="00C95A04" w:rsidRDefault="00C95A04" w:rsidP="00C95A04">
            <w:pPr>
              <w:spacing w:line="400" w:lineRule="exact"/>
              <w:jc w:val="center"/>
              <w:rPr>
                <w:rFonts w:ascii="宋体" w:hAnsi="宋体"/>
                <w:sz w:val="24"/>
              </w:rPr>
            </w:pPr>
            <w:r>
              <w:rPr>
                <w:rFonts w:ascii="宋体" w:hAnsi="宋体" w:hint="eastAsia"/>
                <w:sz w:val="24"/>
              </w:rPr>
              <w:t>3.3</w:t>
            </w:r>
          </w:p>
        </w:tc>
        <w:tc>
          <w:tcPr>
            <w:tcW w:w="1280"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生产工艺、设备</w:t>
            </w:r>
          </w:p>
        </w:tc>
        <w:tc>
          <w:tcPr>
            <w:tcW w:w="5657" w:type="dxa"/>
          </w:tcPr>
          <w:p w:rsidR="00C95A04" w:rsidRDefault="00C95A04" w:rsidP="00C95A04">
            <w:pPr>
              <w:spacing w:line="400" w:lineRule="exact"/>
              <w:rPr>
                <w:rFonts w:ascii="宋体" w:hAnsi="宋体"/>
                <w:bCs/>
                <w:sz w:val="24"/>
              </w:rPr>
            </w:pPr>
            <w:r w:rsidRPr="00D4511E">
              <w:rPr>
                <w:rFonts w:ascii="宋体" w:hAnsi="宋体" w:hint="eastAsia"/>
                <w:bCs/>
                <w:sz w:val="24"/>
              </w:rPr>
              <w:t>对投标产品制造商的生</w:t>
            </w:r>
            <w:r>
              <w:rPr>
                <w:rFonts w:ascii="宋体" w:hAnsi="宋体" w:hint="eastAsia"/>
                <w:bCs/>
                <w:sz w:val="24"/>
              </w:rPr>
              <w:t>产线、设备及生产工艺横向比较,综合评分，最高得3分。（须提供相关证明）</w:t>
            </w:r>
          </w:p>
        </w:tc>
        <w:tc>
          <w:tcPr>
            <w:tcW w:w="712"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3</w:t>
            </w:r>
          </w:p>
        </w:tc>
      </w:tr>
      <w:tr w:rsidR="00C95A04" w:rsidTr="00825BC9">
        <w:trPr>
          <w:jc w:val="center"/>
        </w:trPr>
        <w:tc>
          <w:tcPr>
            <w:tcW w:w="1276" w:type="dxa"/>
            <w:vMerge/>
            <w:vAlign w:val="center"/>
          </w:tcPr>
          <w:p w:rsidR="00C95A04" w:rsidRPr="00710328" w:rsidRDefault="00C95A04" w:rsidP="00DC6943">
            <w:pPr>
              <w:spacing w:line="400" w:lineRule="exact"/>
              <w:jc w:val="center"/>
              <w:rPr>
                <w:rFonts w:asciiTheme="minorEastAsia" w:eastAsiaTheme="minorEastAsia" w:hAnsiTheme="minorEastAsia"/>
                <w:sz w:val="24"/>
              </w:rPr>
            </w:pPr>
          </w:p>
        </w:tc>
        <w:tc>
          <w:tcPr>
            <w:tcW w:w="899" w:type="dxa"/>
            <w:vAlign w:val="center"/>
          </w:tcPr>
          <w:p w:rsidR="00C95A04" w:rsidRDefault="00C95A04" w:rsidP="00C95A04">
            <w:pPr>
              <w:spacing w:line="400" w:lineRule="exact"/>
              <w:jc w:val="center"/>
              <w:rPr>
                <w:rFonts w:ascii="宋体" w:hAnsi="宋体"/>
                <w:sz w:val="24"/>
              </w:rPr>
            </w:pPr>
            <w:r>
              <w:rPr>
                <w:rFonts w:ascii="宋体" w:hAnsi="宋体" w:hint="eastAsia"/>
                <w:sz w:val="24"/>
              </w:rPr>
              <w:t>3.4</w:t>
            </w:r>
          </w:p>
        </w:tc>
        <w:tc>
          <w:tcPr>
            <w:tcW w:w="1280"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售后服务资源</w:t>
            </w:r>
          </w:p>
        </w:tc>
        <w:tc>
          <w:tcPr>
            <w:tcW w:w="5657" w:type="dxa"/>
            <w:vAlign w:val="center"/>
          </w:tcPr>
          <w:p w:rsidR="00C95A04" w:rsidRDefault="00C95A04" w:rsidP="00C95A04">
            <w:pPr>
              <w:spacing w:line="400" w:lineRule="exact"/>
              <w:jc w:val="left"/>
              <w:rPr>
                <w:rFonts w:ascii="宋体" w:hAnsi="宋体"/>
                <w:bCs/>
                <w:sz w:val="24"/>
              </w:rPr>
            </w:pPr>
            <w:r>
              <w:rPr>
                <w:rFonts w:ascii="宋体" w:hAnsi="宋体" w:hint="eastAsia"/>
                <w:bCs/>
                <w:sz w:val="24"/>
              </w:rPr>
              <w:t>根据投标单位所设分支机构或者售后服务单位情况进行综合打分，本地化服务能力强、处理问题及时的得3分；本地化服务能力较强、处理问题较及时的得2分；本地化服务能力弱的得0-1分。需要提供分支机构或者售后服务单位营业执照副本（有效期内）并加盖其公章、联系人、联系电话、地址。（需提供分</w:t>
            </w:r>
            <w:r>
              <w:rPr>
                <w:rFonts w:ascii="宋体" w:hAnsi="宋体" w:hint="eastAsia"/>
                <w:bCs/>
                <w:sz w:val="24"/>
              </w:rPr>
              <w:lastRenderedPageBreak/>
              <w:t>支机构或者售后+服务单位营业执照副本,原件备查，否则不得分）</w:t>
            </w:r>
          </w:p>
        </w:tc>
        <w:tc>
          <w:tcPr>
            <w:tcW w:w="712"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lastRenderedPageBreak/>
              <w:t>3</w:t>
            </w:r>
          </w:p>
        </w:tc>
      </w:tr>
      <w:tr w:rsidR="00C95A04" w:rsidTr="00825BC9">
        <w:trPr>
          <w:jc w:val="center"/>
        </w:trPr>
        <w:tc>
          <w:tcPr>
            <w:tcW w:w="1276" w:type="dxa"/>
            <w:vMerge/>
            <w:vAlign w:val="center"/>
          </w:tcPr>
          <w:p w:rsidR="00C95A04" w:rsidRPr="00710328" w:rsidRDefault="00C95A04" w:rsidP="00DC6943">
            <w:pPr>
              <w:spacing w:line="400" w:lineRule="exact"/>
              <w:jc w:val="center"/>
              <w:rPr>
                <w:rFonts w:asciiTheme="minorEastAsia" w:eastAsiaTheme="minorEastAsia" w:hAnsiTheme="minorEastAsia"/>
                <w:sz w:val="24"/>
              </w:rPr>
            </w:pPr>
          </w:p>
        </w:tc>
        <w:tc>
          <w:tcPr>
            <w:tcW w:w="899" w:type="dxa"/>
            <w:vAlign w:val="center"/>
          </w:tcPr>
          <w:p w:rsidR="00C95A04" w:rsidRDefault="00C95A04" w:rsidP="00C95A04">
            <w:pPr>
              <w:spacing w:line="400" w:lineRule="exact"/>
              <w:jc w:val="center"/>
              <w:rPr>
                <w:rFonts w:ascii="宋体" w:hAnsi="宋体"/>
                <w:sz w:val="24"/>
              </w:rPr>
            </w:pPr>
            <w:r>
              <w:rPr>
                <w:rFonts w:ascii="宋体" w:hAnsi="宋体" w:hint="eastAsia"/>
                <w:sz w:val="24"/>
              </w:rPr>
              <w:t>3.5</w:t>
            </w:r>
          </w:p>
        </w:tc>
        <w:tc>
          <w:tcPr>
            <w:tcW w:w="1280"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业绩</w:t>
            </w:r>
          </w:p>
        </w:tc>
        <w:tc>
          <w:tcPr>
            <w:tcW w:w="5657" w:type="dxa"/>
            <w:vAlign w:val="center"/>
          </w:tcPr>
          <w:p w:rsidR="00C95A04" w:rsidRDefault="00C95A04" w:rsidP="006D6D77">
            <w:pPr>
              <w:spacing w:line="400" w:lineRule="exact"/>
              <w:jc w:val="left"/>
              <w:rPr>
                <w:rFonts w:ascii="宋体" w:hAnsi="宋体"/>
                <w:bCs/>
                <w:sz w:val="24"/>
              </w:rPr>
            </w:pPr>
            <w:r w:rsidRPr="00D4511E">
              <w:rPr>
                <w:rFonts w:ascii="宋体" w:hAnsi="宋体" w:hint="eastAsia"/>
                <w:bCs/>
                <w:sz w:val="24"/>
              </w:rPr>
              <w:t>提供投标人</w:t>
            </w:r>
            <w:r w:rsidRPr="00876684">
              <w:rPr>
                <w:rFonts w:ascii="宋体" w:hAnsi="宋体" w:hint="eastAsia"/>
                <w:bCs/>
                <w:sz w:val="24"/>
              </w:rPr>
              <w:t>2017年以来类似</w:t>
            </w:r>
            <w:r w:rsidRPr="00D4511E">
              <w:rPr>
                <w:rFonts w:ascii="宋体" w:hAnsi="宋体" w:hint="eastAsia"/>
                <w:bCs/>
                <w:sz w:val="24"/>
              </w:rPr>
              <w:t>环卫设备详</w:t>
            </w:r>
            <w:r>
              <w:rPr>
                <w:rFonts w:ascii="宋体" w:hAnsi="宋体" w:hint="eastAsia"/>
                <w:bCs/>
                <w:sz w:val="24"/>
              </w:rPr>
              <w:t>细书面业绩清单，清单包括采购单位、型号及数量及联系人、联系电话，并提供合同复印件、加盖投标人公章。每提供1辆得1分，最高得6分。</w:t>
            </w:r>
          </w:p>
        </w:tc>
        <w:tc>
          <w:tcPr>
            <w:tcW w:w="712" w:type="dxa"/>
            <w:vAlign w:val="center"/>
          </w:tcPr>
          <w:p w:rsidR="00C95A04" w:rsidRDefault="00C95A04" w:rsidP="00C95A04">
            <w:pPr>
              <w:spacing w:line="400" w:lineRule="exact"/>
              <w:jc w:val="center"/>
              <w:rPr>
                <w:rFonts w:ascii="宋体" w:hAnsi="宋体"/>
                <w:bCs/>
                <w:sz w:val="24"/>
              </w:rPr>
            </w:pPr>
            <w:r>
              <w:rPr>
                <w:rFonts w:ascii="宋体" w:hAnsi="宋体" w:hint="eastAsia"/>
                <w:bCs/>
                <w:sz w:val="24"/>
              </w:rPr>
              <w:t>6</w:t>
            </w:r>
          </w:p>
        </w:tc>
      </w:tr>
    </w:tbl>
    <w:p w:rsidR="001A6DF4" w:rsidRDefault="001A6DF4" w:rsidP="00146E9E">
      <w:pPr>
        <w:spacing w:line="360" w:lineRule="exact"/>
        <w:outlineLvl w:val="0"/>
        <w:rPr>
          <w:rFonts w:ascii="黑体" w:eastAsia="黑体" w:hAnsi="宋体"/>
          <w:sz w:val="30"/>
          <w:szCs w:val="30"/>
        </w:rPr>
      </w:pPr>
    </w:p>
    <w:p w:rsidR="002D2BC8" w:rsidRPr="00E9577A" w:rsidRDefault="002D2BC8" w:rsidP="00E9577A">
      <w:pPr>
        <w:spacing w:line="600" w:lineRule="exact"/>
        <w:jc w:val="left"/>
        <w:rPr>
          <w:rFonts w:ascii="黑体" w:eastAsia="黑体" w:hAnsi="黑体"/>
          <w:sz w:val="28"/>
          <w:szCs w:val="28"/>
        </w:rPr>
      </w:pPr>
    </w:p>
    <w:p w:rsidR="00E31E97" w:rsidRDefault="00E31E97">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68621E" w:rsidRDefault="0068621E">
      <w:pPr>
        <w:spacing w:line="360" w:lineRule="exact"/>
        <w:jc w:val="center"/>
        <w:outlineLvl w:val="0"/>
        <w:rPr>
          <w:rFonts w:ascii="黑体" w:eastAsia="黑体" w:hAnsi="宋体"/>
          <w:sz w:val="30"/>
          <w:szCs w:val="30"/>
        </w:rPr>
      </w:pPr>
    </w:p>
    <w:p w:rsidR="00ED480D" w:rsidRDefault="00ED480D" w:rsidP="001A6DF4">
      <w:pPr>
        <w:spacing w:line="360" w:lineRule="exact"/>
        <w:outlineLvl w:val="0"/>
        <w:rPr>
          <w:rFonts w:ascii="黑体" w:eastAsia="黑体" w:hAnsi="宋体"/>
          <w:sz w:val="30"/>
          <w:szCs w:val="30"/>
        </w:rPr>
      </w:pPr>
    </w:p>
    <w:p w:rsidR="00ED480D" w:rsidRPr="001A53AF" w:rsidRDefault="00ED480D" w:rsidP="001A6DF4">
      <w:pPr>
        <w:spacing w:line="360" w:lineRule="exact"/>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；（小写）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853973">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2"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2"/>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3"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（小写），</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bCs/>
          <w:sz w:val="24"/>
          <w:lang w:val="zh-CN"/>
        </w:rPr>
        <w:t>2、验收标准：</w:t>
      </w:r>
      <w:r w:rsidRPr="001A53AF">
        <w:rPr>
          <w:rFonts w:asciiTheme="minorEastAsia" w:eastAsiaTheme="minorEastAsia" w:hAnsiTheme="minorEastAsia" w:hint="eastAsia"/>
          <w:sz w:val="24"/>
          <w:lang w:val="zh-CN"/>
        </w:rPr>
        <w:t>按招标文件所规定的采购标准和乙方投标文件的承诺，参照</w:t>
      </w:r>
      <w:r w:rsidRPr="001A53AF">
        <w:rPr>
          <w:rFonts w:asciiTheme="minorEastAsia" w:eastAsiaTheme="minorEastAsia" w:hAnsiTheme="minorEastAsia" w:hint="eastAsia"/>
          <w:sz w:val="24"/>
        </w:rPr>
        <w:t>《江阴市政府采购验收管理暂行办法》程序组织验收，费用由乙方承担。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lastRenderedPageBreak/>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1A53AF">
        <w:rPr>
          <w:rFonts w:asciiTheme="minorEastAsia" w:eastAsiaTheme="minorEastAsia" w:hAnsiTheme="minorEastAsia" w:cs="宋体" w:hint="eastAsia"/>
          <w:bCs/>
          <w:kern w:val="0"/>
          <w:sz w:val="24"/>
        </w:rPr>
        <w:t>本义务</w:t>
      </w:r>
      <w:proofErr w:type="gramEnd"/>
      <w:r w:rsidRPr="001A53AF">
        <w:rPr>
          <w:rFonts w:asciiTheme="minorEastAsia" w:eastAsiaTheme="minorEastAsia" w:hAnsiTheme="minorEastAsia" w:cs="宋体" w:hint="eastAsia"/>
          <w:bCs/>
          <w:kern w:val="0"/>
          <w:sz w:val="24"/>
        </w:rPr>
        <w:t>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3"/>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6853D9">
        <w:rPr>
          <w:rFonts w:asciiTheme="minorEastAsia" w:eastAsiaTheme="minorEastAsia" w:hAnsiTheme="minorEastAsia" w:hint="eastAsia"/>
          <w:sz w:val="30"/>
          <w:szCs w:val="30"/>
        </w:rPr>
        <w:t>西郊环卫车采购项目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6853D9">
        <w:rPr>
          <w:rFonts w:asciiTheme="minorEastAsia" w:eastAsiaTheme="minorEastAsia" w:hAnsiTheme="minorEastAsia" w:hint="eastAsia"/>
          <w:bCs/>
          <w:sz w:val="30"/>
        </w:rPr>
        <w:t>JYGQ2020G033</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6778B9">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rsidP="00004E41">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6853D9">
        <w:rPr>
          <w:rFonts w:asciiTheme="minorEastAsia" w:eastAsiaTheme="minorEastAsia" w:hAnsiTheme="minorEastAsia" w:hint="eastAsia"/>
          <w:bCs/>
          <w:sz w:val="24"/>
          <w:u w:val="single"/>
        </w:rPr>
        <w:t>JYGQ2020G033</w:t>
      </w:r>
      <w:r w:rsidRPr="001A53AF">
        <w:rPr>
          <w:rFonts w:asciiTheme="minorEastAsia" w:eastAsiaTheme="minorEastAsia" w:hAnsiTheme="minorEastAsia" w:hint="eastAsia"/>
          <w:bCs/>
          <w:sz w:val="24"/>
        </w:rPr>
        <w:t>招标文件，经仔细阅读和研究，我们决定参加</w:t>
      </w:r>
      <w:r w:rsidR="006853D9">
        <w:rPr>
          <w:rFonts w:asciiTheme="minorEastAsia" w:eastAsiaTheme="minorEastAsia" w:hAnsiTheme="minorEastAsia" w:hint="eastAsia"/>
          <w:sz w:val="24"/>
          <w:u w:val="single"/>
        </w:rPr>
        <w:t>西郊环卫车采购项目</w:t>
      </w:r>
      <w:r w:rsidRPr="001A53AF">
        <w:rPr>
          <w:rFonts w:asciiTheme="minorEastAsia" w:eastAsiaTheme="minorEastAsia" w:hAnsiTheme="minorEastAsia" w:hint="eastAsia"/>
          <w:bCs/>
          <w:sz w:val="24"/>
        </w:rPr>
        <w:t>的投标。</w:t>
      </w:r>
    </w:p>
    <w:p w:rsidR="00920408" w:rsidRPr="001A53AF" w:rsidRDefault="00920408"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6853D9">
        <w:rPr>
          <w:rFonts w:asciiTheme="minorEastAsia" w:eastAsiaTheme="minorEastAsia" w:hAnsiTheme="minorEastAsia" w:hint="eastAsia"/>
          <w:sz w:val="24"/>
          <w:u w:val="single"/>
        </w:rPr>
        <w:t>西郊环卫车采购项目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1A53AF" w:rsidRDefault="00920408"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3E1570" w:rsidRDefault="00920408" w:rsidP="00004E41">
      <w:pPr>
        <w:spacing w:line="400" w:lineRule="exact"/>
        <w:ind w:firstLineChars="200" w:firstLine="480"/>
        <w:rPr>
          <w:rFonts w:ascii="黑体" w:eastAsia="黑体" w:hAnsi="黑体"/>
          <w:b/>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004E41" w:rsidRPr="00830615">
        <w:rPr>
          <w:rFonts w:asciiTheme="minorEastAsia" w:eastAsiaTheme="minorEastAsia" w:hAnsiTheme="minorEastAsia" w:hint="eastAsia"/>
          <w:bCs/>
          <w:sz w:val="24"/>
        </w:rPr>
        <w:t>则</w:t>
      </w:r>
      <w:r w:rsidR="00004E41">
        <w:rPr>
          <w:rFonts w:asciiTheme="minorEastAsia" w:eastAsiaTheme="minorEastAsia" w:hAnsiTheme="minorEastAsia" w:hint="eastAsia"/>
          <w:bCs/>
          <w:sz w:val="24"/>
        </w:rPr>
        <w:t>将接受相应处罚</w:t>
      </w:r>
      <w:r w:rsidR="00004E41" w:rsidRPr="00830615">
        <w:rPr>
          <w:rFonts w:asciiTheme="minorEastAsia" w:eastAsiaTheme="minorEastAsia" w:hAnsiTheme="minorEastAsia" w:hint="eastAsia"/>
          <w:bCs/>
          <w:sz w:val="24"/>
        </w:rPr>
        <w:t>。</w:t>
      </w:r>
    </w:p>
    <w:p w:rsidR="00920408" w:rsidRPr="003E1570" w:rsidRDefault="00920408" w:rsidP="00004E41">
      <w:pPr>
        <w:spacing w:line="400" w:lineRule="exact"/>
        <w:ind w:firstLineChars="200" w:firstLine="480"/>
      </w:pPr>
      <w:r w:rsidRPr="001A53AF">
        <w:rPr>
          <w:rFonts w:asciiTheme="minorEastAsia" w:eastAsiaTheme="minorEastAsia" w:hAnsiTheme="minorEastAsia" w:hint="eastAsia"/>
          <w:bCs/>
          <w:sz w:val="24"/>
        </w:rPr>
        <w:t>8</w:t>
      </w:r>
      <w:r w:rsidR="0050102C" w:rsidRPr="001A53AF">
        <w:rPr>
          <w:rFonts w:asciiTheme="minorEastAsia" w:eastAsiaTheme="minorEastAsia" w:hAnsiTheme="minorEastAsia" w:hint="eastAsia"/>
          <w:bCs/>
          <w:sz w:val="24"/>
        </w:rPr>
        <w:t>、如果我方被确定为中标单位，我方愿意</w:t>
      </w:r>
      <w:r w:rsidR="00EA069F" w:rsidRPr="001A53AF">
        <w:rPr>
          <w:rFonts w:asciiTheme="minorEastAsia" w:eastAsiaTheme="minorEastAsia" w:hAnsiTheme="minorEastAsia" w:hint="eastAsia"/>
          <w:bCs/>
          <w:sz w:val="24"/>
        </w:rPr>
        <w:t>缴纳</w:t>
      </w:r>
      <w:r w:rsidR="008F2019" w:rsidRPr="008F2019">
        <w:rPr>
          <w:rFonts w:ascii="黑体" w:eastAsia="黑体" w:hAnsi="黑体" w:hint="eastAsia"/>
          <w:b/>
          <w:sz w:val="24"/>
        </w:rPr>
        <w:t>第一包：</w:t>
      </w:r>
      <w:r w:rsidR="00ED480D">
        <w:rPr>
          <w:rFonts w:ascii="黑体" w:eastAsia="黑体" w:hAnsi="黑体" w:hint="eastAsia"/>
          <w:b/>
          <w:sz w:val="24"/>
        </w:rPr>
        <w:t>贰</w:t>
      </w:r>
      <w:r w:rsidR="003E1570">
        <w:rPr>
          <w:rFonts w:ascii="黑体" w:eastAsia="黑体" w:hAnsi="黑体" w:hint="eastAsia"/>
          <w:b/>
          <w:sz w:val="24"/>
        </w:rPr>
        <w:t>万元</w:t>
      </w:r>
      <w:r w:rsidR="00ED480D">
        <w:rPr>
          <w:rFonts w:ascii="黑体" w:eastAsia="黑体" w:hAnsi="黑体" w:hint="eastAsia"/>
          <w:b/>
          <w:sz w:val="24"/>
        </w:rPr>
        <w:t>；第二包：捌仟</w:t>
      </w:r>
      <w:r w:rsidR="008F2019">
        <w:rPr>
          <w:rFonts w:ascii="黑体" w:eastAsia="黑体" w:hAnsi="黑体" w:hint="eastAsia"/>
          <w:b/>
          <w:sz w:val="24"/>
        </w:rPr>
        <w:t>元</w:t>
      </w:r>
      <w:r w:rsidR="006946F6">
        <w:rPr>
          <w:rFonts w:ascii="黑体" w:eastAsia="黑体" w:hAnsi="黑体" w:hint="eastAsia"/>
          <w:b/>
          <w:sz w:val="24"/>
        </w:rPr>
        <w:t>；第三</w:t>
      </w:r>
      <w:r w:rsidR="00ED480D">
        <w:rPr>
          <w:rFonts w:ascii="黑体" w:eastAsia="黑体" w:hAnsi="黑体" w:hint="eastAsia"/>
          <w:b/>
          <w:sz w:val="24"/>
        </w:rPr>
        <w:t>包：叁仟元</w:t>
      </w:r>
      <w:r w:rsidR="00FD0C65" w:rsidRPr="001A53AF">
        <w:rPr>
          <w:rFonts w:asciiTheme="minorEastAsia" w:eastAsiaTheme="minorEastAsia" w:hAnsiTheme="minorEastAsia" w:hint="eastAsia"/>
          <w:sz w:val="24"/>
        </w:rPr>
        <w:t>的</w:t>
      </w:r>
      <w:r w:rsidR="0050102C" w:rsidRPr="001A53AF">
        <w:rPr>
          <w:rFonts w:asciiTheme="minorEastAsia" w:eastAsiaTheme="minorEastAsia" w:hAnsiTheme="minorEastAsia" w:hint="eastAsia"/>
          <w:bCs/>
          <w:sz w:val="24"/>
        </w:rPr>
        <w:t>履约保证金。且我方如未履行招标文件、投标文件和合同条款的，我方愿意赔偿由此而造成的一切损失，并同意接受按招标文件的相关要求对我方进行处理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004E41">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8677A6" w:rsidRDefault="008677A6" w:rsidP="008F2019">
      <w:pPr>
        <w:spacing w:line="400" w:lineRule="exact"/>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6853D9">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JYGQ2020G033</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6853D9">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西郊环卫车采购项目</w:t>
            </w:r>
          </w:p>
        </w:tc>
      </w:tr>
      <w:tr w:rsidR="00EA03D3" w:rsidRPr="001A53AF">
        <w:trPr>
          <w:trHeight w:val="1678"/>
          <w:jc w:val="center"/>
        </w:trPr>
        <w:tc>
          <w:tcPr>
            <w:tcW w:w="2075" w:type="dxa"/>
            <w:vAlign w:val="center"/>
          </w:tcPr>
          <w:p w:rsidR="00EA03D3" w:rsidRPr="001A53AF" w:rsidRDefault="00582EEE" w:rsidP="001A7305">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第一包</w:t>
            </w:r>
            <w:r w:rsidR="00EA03D3"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r w:rsidR="00582EEE" w:rsidRPr="001A53AF">
        <w:trPr>
          <w:trHeight w:val="1678"/>
          <w:jc w:val="center"/>
        </w:trPr>
        <w:tc>
          <w:tcPr>
            <w:tcW w:w="2075" w:type="dxa"/>
            <w:vAlign w:val="center"/>
          </w:tcPr>
          <w:p w:rsidR="00582EEE" w:rsidRPr="001A53AF" w:rsidRDefault="00582EEE" w:rsidP="00026D23">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第二包</w:t>
            </w:r>
            <w:r w:rsidRPr="001A53AF">
              <w:rPr>
                <w:rFonts w:asciiTheme="minorEastAsia" w:eastAsiaTheme="minorEastAsia" w:hAnsiTheme="minorEastAsia" w:cs="宋体" w:hint="eastAsia"/>
                <w:kern w:val="0"/>
                <w:sz w:val="24"/>
              </w:rPr>
              <w:t>项目总价</w:t>
            </w:r>
          </w:p>
          <w:p w:rsidR="00582EEE" w:rsidRPr="001A53AF" w:rsidRDefault="00582EEE" w:rsidP="00026D23">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582EEE" w:rsidRPr="001A53AF" w:rsidRDefault="00582EEE" w:rsidP="00026D23">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582EEE" w:rsidRPr="001A53AF" w:rsidRDefault="00582EEE" w:rsidP="00026D23">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r w:rsidR="00582EEE" w:rsidRPr="001A53AF">
        <w:trPr>
          <w:trHeight w:val="1678"/>
          <w:jc w:val="center"/>
        </w:trPr>
        <w:tc>
          <w:tcPr>
            <w:tcW w:w="2075" w:type="dxa"/>
            <w:vAlign w:val="center"/>
          </w:tcPr>
          <w:p w:rsidR="00582EEE" w:rsidRPr="001A53AF" w:rsidRDefault="00582EEE" w:rsidP="00026D23">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第三包</w:t>
            </w:r>
            <w:r w:rsidRPr="001A53AF">
              <w:rPr>
                <w:rFonts w:asciiTheme="minorEastAsia" w:eastAsiaTheme="minorEastAsia" w:hAnsiTheme="minorEastAsia" w:cs="宋体" w:hint="eastAsia"/>
                <w:kern w:val="0"/>
                <w:sz w:val="24"/>
              </w:rPr>
              <w:t>项目总价</w:t>
            </w:r>
          </w:p>
          <w:p w:rsidR="00582EEE" w:rsidRPr="001A53AF" w:rsidRDefault="00582EEE" w:rsidP="00026D23">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582EEE" w:rsidRPr="001A53AF" w:rsidRDefault="00582EEE" w:rsidP="00026D23">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582EEE" w:rsidRPr="001A53AF" w:rsidRDefault="00582EEE" w:rsidP="00026D23">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4" w:name="_Toc145474400"/>
      <w:bookmarkStart w:id="45" w:name="_Toc158691780"/>
      <w:bookmarkStart w:id="46"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ED2D86" w:rsidRDefault="00ED2D86" w:rsidP="00ED480D">
      <w:pPr>
        <w:spacing w:line="400" w:lineRule="exact"/>
        <w:outlineLvl w:val="1"/>
        <w:rPr>
          <w:rFonts w:ascii="黑体" w:eastAsia="黑体"/>
          <w:sz w:val="28"/>
          <w:szCs w:val="28"/>
        </w:rPr>
      </w:pPr>
    </w:p>
    <w:p w:rsidR="00ED480D" w:rsidRPr="001A53AF" w:rsidRDefault="00ED480D" w:rsidP="00ED480D">
      <w:pPr>
        <w:spacing w:line="400" w:lineRule="exact"/>
        <w:outlineLvl w:val="1"/>
        <w:rPr>
          <w:rFonts w:ascii="黑体" w:eastAsia="黑体"/>
          <w:sz w:val="28"/>
          <w:szCs w:val="28"/>
        </w:rPr>
      </w:pPr>
    </w:p>
    <w:p w:rsidR="005B2923" w:rsidRDefault="005B2923" w:rsidP="00C32F4A">
      <w:pPr>
        <w:spacing w:line="400" w:lineRule="exact"/>
        <w:outlineLvl w:val="1"/>
        <w:rPr>
          <w:rFonts w:ascii="黑体" w:eastAsia="黑体"/>
          <w:sz w:val="28"/>
          <w:szCs w:val="28"/>
        </w:rPr>
      </w:pPr>
      <w:bookmarkStart w:id="47" w:name="_Toc194739809"/>
      <w:bookmarkStart w:id="48" w:name="_Toc222799676"/>
      <w:bookmarkEnd w:id="44"/>
      <w:bookmarkEnd w:id="45"/>
      <w:bookmarkEnd w:id="46"/>
    </w:p>
    <w:p w:rsidR="006946F6" w:rsidRDefault="006946F6" w:rsidP="00C32F4A">
      <w:pPr>
        <w:spacing w:line="400" w:lineRule="exact"/>
        <w:outlineLvl w:val="1"/>
        <w:rPr>
          <w:rFonts w:ascii="黑体" w:eastAsia="黑体"/>
          <w:sz w:val="28"/>
          <w:szCs w:val="28"/>
        </w:rPr>
      </w:pPr>
    </w:p>
    <w:p w:rsidR="006946F6" w:rsidRDefault="006946F6" w:rsidP="00C32F4A">
      <w:pPr>
        <w:spacing w:line="400" w:lineRule="exact"/>
        <w:outlineLvl w:val="1"/>
        <w:rPr>
          <w:rFonts w:ascii="黑体" w:eastAsia="黑体"/>
          <w:sz w:val="28"/>
          <w:szCs w:val="28"/>
        </w:rPr>
      </w:pPr>
    </w:p>
    <w:p w:rsidR="006946F6" w:rsidRDefault="006946F6" w:rsidP="00C32F4A">
      <w:pPr>
        <w:spacing w:line="400" w:lineRule="exact"/>
        <w:outlineLvl w:val="1"/>
        <w:rPr>
          <w:rFonts w:ascii="黑体" w:eastAsia="黑体"/>
          <w:sz w:val="28"/>
          <w:szCs w:val="28"/>
        </w:rPr>
      </w:pPr>
    </w:p>
    <w:p w:rsidR="006946F6" w:rsidRPr="001A53AF" w:rsidRDefault="006946F6" w:rsidP="00C32F4A">
      <w:pPr>
        <w:spacing w:line="400" w:lineRule="exact"/>
        <w:outlineLvl w:val="1"/>
        <w:rPr>
          <w:rFonts w:ascii="黑体" w:eastAsia="黑体"/>
          <w:sz w:val="28"/>
          <w:szCs w:val="28"/>
        </w:rPr>
      </w:pPr>
    </w:p>
    <w:p w:rsidR="00EA03D3" w:rsidRPr="001A53AF" w:rsidRDefault="00EA03D3" w:rsidP="00EA03D3">
      <w:pPr>
        <w:spacing w:line="400" w:lineRule="exact"/>
        <w:jc w:val="center"/>
        <w:outlineLvl w:val="1"/>
        <w:rPr>
          <w:rFonts w:ascii="黑体" w:eastAsia="黑体"/>
          <w:sz w:val="28"/>
          <w:szCs w:val="28"/>
        </w:rPr>
      </w:pPr>
      <w:r w:rsidRPr="001A53AF">
        <w:rPr>
          <w:rFonts w:ascii="黑体" w:eastAsia="黑体" w:hint="eastAsia"/>
          <w:sz w:val="28"/>
          <w:szCs w:val="28"/>
        </w:rPr>
        <w:t>三、报价明细表</w:t>
      </w:r>
    </w:p>
    <w:p w:rsidR="00EA03D3" w:rsidRPr="001A53AF" w:rsidRDefault="00EA03D3" w:rsidP="00EA03D3">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2764B6" w:rsidRPr="001A53AF" w:rsidTr="00026D23">
        <w:trPr>
          <w:cantSplit/>
          <w:trHeight w:val="437"/>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bookmarkStart w:id="49" w:name="_Toc129333640"/>
            <w:bookmarkStart w:id="50" w:name="_Toc158691783"/>
            <w:bookmarkStart w:id="51" w:name="_Toc194386110"/>
            <w:r w:rsidRPr="001A53AF">
              <w:rPr>
                <w:rFonts w:asciiTheme="minorEastAsia" w:eastAsiaTheme="minorEastAsia" w:hAnsiTheme="minorEastAsia" w:hint="eastAsia"/>
                <w:sz w:val="24"/>
              </w:rPr>
              <w:t>序号</w:t>
            </w:r>
          </w:p>
        </w:tc>
        <w:tc>
          <w:tcPr>
            <w:tcW w:w="3113"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费用名称</w:t>
            </w:r>
          </w:p>
        </w:tc>
        <w:tc>
          <w:tcPr>
            <w:tcW w:w="5224"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价格</w:t>
            </w:r>
          </w:p>
        </w:tc>
      </w:tr>
      <w:tr w:rsidR="002764B6" w:rsidRPr="001A53AF" w:rsidTr="00026D23">
        <w:trPr>
          <w:cantSplit/>
          <w:trHeight w:val="456"/>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48"/>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55"/>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55"/>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55"/>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5</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55"/>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6</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55"/>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7</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61"/>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461"/>
          <w:jc w:val="center"/>
        </w:trPr>
        <w:tc>
          <w:tcPr>
            <w:tcW w:w="877" w:type="dxa"/>
            <w:vAlign w:val="center"/>
          </w:tcPr>
          <w:p w:rsidR="002764B6" w:rsidRPr="001A53AF" w:rsidRDefault="002764B6" w:rsidP="00026D23">
            <w:pPr>
              <w:spacing w:line="400" w:lineRule="exact"/>
              <w:jc w:val="center"/>
              <w:rPr>
                <w:rFonts w:asciiTheme="minorEastAsia" w:eastAsiaTheme="minorEastAsia" w:hAnsiTheme="minorEastAsia"/>
                <w:sz w:val="24"/>
              </w:rPr>
            </w:pPr>
          </w:p>
        </w:tc>
        <w:tc>
          <w:tcPr>
            <w:tcW w:w="3113" w:type="dxa"/>
            <w:vAlign w:val="center"/>
          </w:tcPr>
          <w:p w:rsidR="002764B6" w:rsidRPr="001A53AF" w:rsidRDefault="002764B6" w:rsidP="00026D23">
            <w:pPr>
              <w:spacing w:line="400" w:lineRule="exact"/>
              <w:rPr>
                <w:rFonts w:asciiTheme="minorEastAsia" w:eastAsiaTheme="minorEastAsia" w:hAnsiTheme="minorEastAsia"/>
                <w:sz w:val="24"/>
              </w:rPr>
            </w:pPr>
          </w:p>
        </w:tc>
        <w:tc>
          <w:tcPr>
            <w:tcW w:w="5224" w:type="dxa"/>
            <w:vAlign w:val="center"/>
          </w:tcPr>
          <w:p w:rsidR="002764B6" w:rsidRPr="001A53AF" w:rsidRDefault="002764B6" w:rsidP="00026D23">
            <w:pPr>
              <w:spacing w:line="400" w:lineRule="exact"/>
              <w:rPr>
                <w:rFonts w:asciiTheme="minorEastAsia" w:eastAsiaTheme="minorEastAsia" w:hAnsiTheme="minorEastAsia"/>
                <w:sz w:val="24"/>
              </w:rPr>
            </w:pPr>
          </w:p>
        </w:tc>
      </w:tr>
      <w:tr w:rsidR="002764B6" w:rsidRPr="001A53AF" w:rsidTr="00026D23">
        <w:trPr>
          <w:cantSplit/>
          <w:trHeight w:val="600"/>
          <w:jc w:val="center"/>
        </w:trPr>
        <w:tc>
          <w:tcPr>
            <w:tcW w:w="3990" w:type="dxa"/>
            <w:gridSpan w:val="2"/>
            <w:vAlign w:val="center"/>
          </w:tcPr>
          <w:p w:rsidR="002764B6" w:rsidRPr="001A53AF" w:rsidRDefault="002764B6" w:rsidP="00026D2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合计</w:t>
            </w:r>
          </w:p>
        </w:tc>
        <w:tc>
          <w:tcPr>
            <w:tcW w:w="5224" w:type="dxa"/>
            <w:vAlign w:val="center"/>
          </w:tcPr>
          <w:p w:rsidR="002764B6" w:rsidRPr="00FE5A55" w:rsidRDefault="002764B6" w:rsidP="00026D23">
            <w:pPr>
              <w:spacing w:line="400" w:lineRule="exact"/>
              <w:rPr>
                <w:rFonts w:asciiTheme="minorEastAsia" w:eastAsiaTheme="minorEastAsia" w:hAnsiTheme="minorEastAsia"/>
                <w:sz w:val="24"/>
                <w:u w:val="single"/>
              </w:rPr>
            </w:pPr>
            <w:r w:rsidRPr="001A53AF">
              <w:rPr>
                <w:rFonts w:asciiTheme="minorEastAsia" w:eastAsiaTheme="minorEastAsia" w:hAnsiTheme="minorEastAsia" w:hint="eastAsia"/>
                <w:sz w:val="24"/>
              </w:rPr>
              <w:t>小写：￥</w:t>
            </w:r>
            <w:r>
              <w:rPr>
                <w:rFonts w:asciiTheme="minorEastAsia" w:eastAsiaTheme="minorEastAsia" w:hAnsiTheme="minorEastAsia" w:hint="eastAsia"/>
                <w:sz w:val="24"/>
                <w:u w:val="single"/>
              </w:rPr>
              <w:t xml:space="preserve">                                 </w:t>
            </w:r>
          </w:p>
          <w:p w:rsidR="002764B6" w:rsidRPr="00FE5A55" w:rsidRDefault="002764B6" w:rsidP="00026D23">
            <w:pPr>
              <w:spacing w:line="400" w:lineRule="exact"/>
              <w:rPr>
                <w:rFonts w:asciiTheme="minorEastAsia" w:eastAsiaTheme="minorEastAsia" w:hAnsiTheme="minorEastAsia"/>
                <w:sz w:val="24"/>
                <w:u w:val="single"/>
              </w:rPr>
            </w:pPr>
            <w:r w:rsidRPr="001A53AF">
              <w:rPr>
                <w:rFonts w:asciiTheme="minorEastAsia" w:eastAsiaTheme="minorEastAsia" w:hAnsiTheme="minorEastAsia" w:hint="eastAsia"/>
                <w:sz w:val="24"/>
              </w:rPr>
              <w:t>大写：人民币</w:t>
            </w:r>
            <w:r>
              <w:rPr>
                <w:rFonts w:asciiTheme="minorEastAsia" w:eastAsiaTheme="minorEastAsia" w:hAnsiTheme="minorEastAsia" w:hint="eastAsia"/>
                <w:sz w:val="24"/>
                <w:u w:val="single"/>
              </w:rPr>
              <w:t xml:space="preserve">                             </w:t>
            </w:r>
          </w:p>
        </w:tc>
      </w:tr>
    </w:tbl>
    <w:p w:rsidR="00EA03D3" w:rsidRDefault="00EA03D3" w:rsidP="00EA03D3">
      <w:pPr>
        <w:spacing w:line="400" w:lineRule="exact"/>
        <w:ind w:firstLineChars="250" w:firstLine="600"/>
        <w:rPr>
          <w:rFonts w:ascii="宋体" w:eastAsia="楷体_GB2312" w:hAnsi="宋体"/>
          <w:bCs/>
          <w:sz w:val="24"/>
        </w:rPr>
      </w:pPr>
    </w:p>
    <w:p w:rsidR="00F46FB6" w:rsidRDefault="00F46FB6" w:rsidP="00EA03D3">
      <w:pPr>
        <w:spacing w:line="400" w:lineRule="exact"/>
        <w:ind w:firstLineChars="250" w:firstLine="600"/>
        <w:rPr>
          <w:rFonts w:ascii="宋体" w:eastAsia="楷体_GB2312" w:hAnsi="宋体"/>
          <w:bCs/>
          <w:sz w:val="24"/>
        </w:rPr>
      </w:pPr>
    </w:p>
    <w:p w:rsidR="00F46FB6" w:rsidRPr="001A53AF" w:rsidRDefault="00F46FB6" w:rsidP="00EA03D3">
      <w:pPr>
        <w:spacing w:line="400" w:lineRule="exact"/>
        <w:ind w:firstLineChars="250" w:firstLine="600"/>
        <w:rPr>
          <w:rFonts w:ascii="宋体" w:eastAsia="楷体_GB2312" w:hAnsi="宋体"/>
          <w:bCs/>
          <w:sz w:val="24"/>
        </w:rPr>
      </w:pPr>
    </w:p>
    <w:bookmarkEnd w:id="49"/>
    <w:bookmarkEnd w:id="50"/>
    <w:bookmarkEnd w:id="51"/>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5D6BA1" w:rsidRDefault="005D6BA1" w:rsidP="002764B6">
      <w:pPr>
        <w:spacing w:line="400" w:lineRule="exact"/>
        <w:outlineLvl w:val="1"/>
        <w:rPr>
          <w:rFonts w:ascii="黑体" w:eastAsia="黑体"/>
          <w:sz w:val="28"/>
          <w:szCs w:val="28"/>
        </w:rPr>
      </w:pPr>
    </w:p>
    <w:p w:rsidR="002764B6" w:rsidRPr="001A53AF" w:rsidRDefault="002764B6" w:rsidP="002764B6">
      <w:pPr>
        <w:spacing w:line="400" w:lineRule="exact"/>
        <w:outlineLvl w:val="1"/>
        <w:rPr>
          <w:rFonts w:ascii="黑体" w:eastAsia="黑体"/>
          <w:sz w:val="28"/>
          <w:szCs w:val="28"/>
        </w:rPr>
      </w:pPr>
    </w:p>
    <w:p w:rsidR="00CD1035" w:rsidRPr="001A53AF" w:rsidRDefault="00CD1035" w:rsidP="00CD1035">
      <w:pPr>
        <w:spacing w:line="400" w:lineRule="exact"/>
        <w:jc w:val="center"/>
        <w:outlineLvl w:val="1"/>
        <w:rPr>
          <w:rFonts w:ascii="黑体" w:eastAsia="黑体"/>
          <w:sz w:val="28"/>
          <w:szCs w:val="28"/>
        </w:rPr>
      </w:pPr>
      <w:r w:rsidRPr="001A53AF">
        <w:rPr>
          <w:rFonts w:ascii="黑体" w:eastAsia="黑体" w:hint="eastAsia"/>
          <w:sz w:val="28"/>
          <w:szCs w:val="28"/>
        </w:rPr>
        <w:t>四、详细配置一览表</w:t>
      </w:r>
    </w:p>
    <w:p w:rsidR="00CD1035" w:rsidRPr="001A53AF" w:rsidRDefault="00CD1035" w:rsidP="00CD1035">
      <w:pPr>
        <w:spacing w:line="400" w:lineRule="exact"/>
        <w:jc w:val="center"/>
        <w:outlineLvl w:val="1"/>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CD1035" w:rsidRPr="001A53AF" w:rsidTr="001A7305">
        <w:trPr>
          <w:trHeight w:val="36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992" w:type="dxa"/>
            <w:vAlign w:val="center"/>
          </w:tcPr>
          <w:p w:rsidR="00CD1035" w:rsidRPr="001A53AF" w:rsidRDefault="00CD1035" w:rsidP="001A7305">
            <w:pPr>
              <w:pStyle w:val="afffffffffff7"/>
              <w:spacing w:line="400" w:lineRule="exact"/>
              <w:jc w:val="center"/>
              <w:rPr>
                <w:rFonts w:asciiTheme="minorEastAsia" w:eastAsiaTheme="minorEastAsia" w:hAnsiTheme="minorEastAsia"/>
                <w:b/>
                <w:bCs/>
                <w:sz w:val="21"/>
                <w:szCs w:val="21"/>
              </w:rPr>
            </w:pPr>
            <w:r w:rsidRPr="001A53AF">
              <w:rPr>
                <w:rFonts w:asciiTheme="minorEastAsia" w:eastAsiaTheme="minorEastAsia" w:hAnsiTheme="minorEastAsia" w:hint="eastAsia"/>
                <w:b/>
                <w:bCs/>
                <w:sz w:val="21"/>
                <w:szCs w:val="21"/>
              </w:rPr>
              <w:t>名称</w:t>
            </w: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品牌</w:t>
            </w: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型号</w:t>
            </w: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数量/单位</w:t>
            </w: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单报价</w:t>
            </w: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分项总报价</w:t>
            </w:r>
          </w:p>
        </w:tc>
        <w:tc>
          <w:tcPr>
            <w:tcW w:w="992" w:type="dxa"/>
            <w:vAlign w:val="center"/>
          </w:tcPr>
          <w:p w:rsidR="00CD1035" w:rsidRPr="001A53AF" w:rsidRDefault="00A21B21" w:rsidP="001A7305">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质保期</w:t>
            </w:r>
          </w:p>
        </w:tc>
      </w:tr>
      <w:tr w:rsidR="00CD1035" w:rsidRPr="001A53AF" w:rsidTr="001A7305">
        <w:trPr>
          <w:trHeight w:val="407"/>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30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400" w:lineRule="exact"/>
        <w:jc w:val="center"/>
        <w:rPr>
          <w:rFonts w:asciiTheme="minorEastAsia" w:eastAsiaTheme="minorEastAsia" w:hAnsiTheme="minorEastAsia"/>
          <w:b/>
          <w:bCs/>
          <w:sz w:val="28"/>
          <w:szCs w:val="28"/>
        </w:rPr>
      </w:pPr>
      <w:r w:rsidRPr="001A53AF">
        <w:rPr>
          <w:rFonts w:asciiTheme="minorEastAsia" w:eastAsiaTheme="minorEastAsia" w:hAnsiTheme="minorEastAsia" w:hint="eastAsia"/>
          <w:b/>
          <w:bCs/>
          <w:sz w:val="28"/>
          <w:szCs w:val="28"/>
        </w:rPr>
        <w:t>（二）软件系统</w:t>
      </w:r>
      <w:r w:rsidR="00EF57AA">
        <w:rPr>
          <w:rFonts w:asciiTheme="minorEastAsia" w:eastAsiaTheme="minorEastAsia" w:hAnsiTheme="minorEastAsia" w:hint="eastAsia"/>
          <w:b/>
          <w:bCs/>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CD1035" w:rsidRPr="001A53AF" w:rsidTr="001A7305">
        <w:trPr>
          <w:trHeight w:val="360"/>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系统名称</w:t>
            </w: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核心子系统或模块</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实现功能</w:t>
            </w:r>
          </w:p>
        </w:tc>
        <w:tc>
          <w:tcPr>
            <w:tcW w:w="1126"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备注</w:t>
            </w:r>
          </w:p>
        </w:tc>
      </w:tr>
      <w:tr w:rsidR="00CD1035" w:rsidRPr="001A53AF" w:rsidTr="001A7305">
        <w:trPr>
          <w:trHeight w:val="204"/>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4"/>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kern w:val="0"/>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b/>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2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360" w:lineRule="exact"/>
        <w:rPr>
          <w:rFonts w:asciiTheme="minorEastAsia" w:eastAsiaTheme="minorEastAsia" w:hAnsiTheme="minorEastAsia"/>
          <w:bCs/>
          <w:szCs w:val="21"/>
        </w:rPr>
      </w:pPr>
      <w:r w:rsidRPr="001A53AF">
        <w:rPr>
          <w:rFonts w:asciiTheme="minorEastAsia" w:eastAsiaTheme="minorEastAsia" w:hAnsiTheme="minorEastAsia" w:hint="eastAsia"/>
          <w:bCs/>
          <w:szCs w:val="21"/>
        </w:rPr>
        <w:t>注：1、所报产品的各项指标必须等于或大于采购文件需求中所列要求。</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2、请各投标单位根据本项目的相关需求，提出符合实际的报价明细，偏离或补充之处请作重点说明。</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3、本表可根据需要自行添行。</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4、因表述含糊导致的评审风险将由投标人承担。（必须详细填写品牌、型号。）</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5、如有需要说明的事项，请在备注中列明。</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1A53AF">
        <w:rPr>
          <w:rFonts w:asciiTheme="minorEastAsia" w:eastAsiaTheme="minorEastAsia" w:hAnsiTheme="minorEastAsia" w:hint="eastAsia"/>
          <w:szCs w:val="21"/>
        </w:rPr>
        <w:t>作出</w:t>
      </w:r>
      <w:proofErr w:type="gramEnd"/>
      <w:r w:rsidRPr="001A53AF">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w:t>
      </w:r>
      <w:proofErr w:type="gramStart"/>
      <w:r w:rsidRPr="001A53AF">
        <w:rPr>
          <w:rFonts w:asciiTheme="minorEastAsia" w:eastAsiaTheme="minorEastAsia" w:hAnsiTheme="minorEastAsia" w:hint="eastAsia"/>
          <w:szCs w:val="21"/>
        </w:rPr>
        <w:t>不够可</w:t>
      </w:r>
      <w:proofErr w:type="gramEnd"/>
      <w:r w:rsidRPr="001A53AF">
        <w:rPr>
          <w:rFonts w:asciiTheme="minorEastAsia" w:eastAsiaTheme="minorEastAsia" w:hAnsiTheme="minorEastAsia" w:hint="eastAsia"/>
          <w:szCs w:val="21"/>
        </w:rPr>
        <w:t>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7"/>
    <w:bookmarkEnd w:id="48"/>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2" w:name="_Toc158691787"/>
      <w:bookmarkStart w:id="53"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2"/>
      <w:bookmarkEnd w:id="53"/>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w:t>
      </w:r>
      <w:proofErr w:type="gramStart"/>
      <w:r w:rsidRPr="001A53AF">
        <w:rPr>
          <w:rFonts w:asciiTheme="minorEastAsia" w:eastAsiaTheme="minorEastAsia" w:hAnsiTheme="minorEastAsia" w:hint="eastAsia"/>
          <w:bCs/>
          <w:sz w:val="24"/>
        </w:rPr>
        <w:t xml:space="preserve">　　　　</w:t>
      </w:r>
      <w:proofErr w:type="gramEnd"/>
      <w:r w:rsidRPr="001A53AF">
        <w:rPr>
          <w:rFonts w:asciiTheme="minorEastAsia" w:eastAsiaTheme="minorEastAsia" w:hAnsiTheme="minorEastAsia" w:hint="eastAsia"/>
          <w:bCs/>
          <w:sz w:val="24"/>
        </w:rPr>
        <w:t>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6853D9">
        <w:rPr>
          <w:rFonts w:asciiTheme="minorEastAsia" w:eastAsiaTheme="minorEastAsia" w:hAnsiTheme="minorEastAsia" w:hint="eastAsia"/>
          <w:bCs/>
          <w:sz w:val="24"/>
          <w:u w:val="single"/>
        </w:rPr>
        <w:t>西郊环卫车采购项目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21"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22"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009C0ADF"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3"/>
      <w:footerReference w:type="even" r:id="rId24"/>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BC" w:rsidRDefault="00FC29BC">
      <w:r>
        <w:separator/>
      </w:r>
    </w:p>
  </w:endnote>
  <w:endnote w:type="continuationSeparator" w:id="0">
    <w:p w:rsidR="00FC29BC" w:rsidRDefault="00F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Arial Unicode MS"/>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黑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Segoe Print"/>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Gulim"/>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PMingLiU"/>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0C" w:rsidRDefault="001C260C">
    <w:pPr>
      <w:pStyle w:val="afffffff2"/>
      <w:framePr w:wrap="around" w:vAnchor="text" w:hAnchor="margin" w:xAlign="center" w:y="1"/>
      <w:rPr>
        <w:rStyle w:val="ae"/>
      </w:rPr>
    </w:pPr>
    <w:r>
      <w:fldChar w:fldCharType="begin"/>
    </w:r>
    <w:r>
      <w:rPr>
        <w:rStyle w:val="ae"/>
      </w:rPr>
      <w:instrText xml:space="preserve">PAGE  </w:instrText>
    </w:r>
    <w:r>
      <w:fldChar w:fldCharType="end"/>
    </w:r>
  </w:p>
  <w:p w:rsidR="001C260C" w:rsidRDefault="001C260C">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0C" w:rsidRDefault="001C260C">
    <w:pPr>
      <w:pStyle w:val="afffffff2"/>
      <w:framePr w:wrap="around" w:vAnchor="text" w:hAnchor="margin" w:xAlign="center" w:y="1"/>
      <w:rPr>
        <w:rStyle w:val="ae"/>
      </w:rPr>
    </w:pPr>
    <w:r>
      <w:fldChar w:fldCharType="begin"/>
    </w:r>
    <w:r>
      <w:rPr>
        <w:rStyle w:val="ae"/>
      </w:rPr>
      <w:instrText xml:space="preserve">PAGE  </w:instrText>
    </w:r>
    <w:r>
      <w:fldChar w:fldCharType="separate"/>
    </w:r>
    <w:r w:rsidR="00715EAE">
      <w:rPr>
        <w:rStyle w:val="ae"/>
        <w:noProof/>
      </w:rPr>
      <w:t>- 7 -</w:t>
    </w:r>
    <w:r>
      <w:fldChar w:fldCharType="end"/>
    </w:r>
  </w:p>
  <w:p w:rsidR="001C260C" w:rsidRDefault="001C260C">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0C" w:rsidRDefault="001C260C">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1C260C" w:rsidRDefault="001C260C">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BC" w:rsidRDefault="00FC29BC">
      <w:r>
        <w:separator/>
      </w:r>
    </w:p>
  </w:footnote>
  <w:footnote w:type="continuationSeparator" w:id="0">
    <w:p w:rsidR="00FC29BC" w:rsidRDefault="00FC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0C" w:rsidRDefault="001C260C">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0C" w:rsidRDefault="006853D9" w:rsidP="006853D9">
    <w:pPr>
      <w:pStyle w:val="afd"/>
      <w:jc w:val="both"/>
      <w:rPr>
        <w:rFonts w:ascii="黑体" w:eastAsia="黑体" w:hAnsi="黑体"/>
        <w:szCs w:val="18"/>
      </w:rPr>
    </w:pPr>
    <w:r>
      <w:rPr>
        <w:rFonts w:ascii="黑体" w:eastAsia="黑体" w:hAnsi="黑体"/>
        <w:bCs/>
        <w:szCs w:val="18"/>
      </w:rPr>
      <w:t>JYGQ2020G033</w:t>
    </w:r>
    <w:r>
      <w:rPr>
        <w:rFonts w:ascii="黑体" w:eastAsia="黑体" w:hAnsi="黑体" w:hint="eastAsia"/>
        <w:bCs/>
        <w:szCs w:val="18"/>
      </w:rPr>
      <w:t>西郊环卫车采购项目</w:t>
    </w:r>
    <w:r w:rsidR="001C260C">
      <w:rPr>
        <w:rFonts w:ascii="黑体" w:eastAsia="黑体" w:hAnsi="黑体" w:hint="eastAsia"/>
        <w:bCs/>
        <w:szCs w:val="18"/>
      </w:rPr>
      <w:t xml:space="preserve">                             </w:t>
    </w:r>
    <w:r>
      <w:rPr>
        <w:rFonts w:ascii="黑体" w:eastAsia="黑体" w:hAnsi="黑体" w:hint="eastAsia"/>
        <w:bCs/>
        <w:szCs w:val="18"/>
      </w:rPr>
      <w:t xml:space="preserve">                    </w:t>
    </w:r>
    <w:r w:rsidR="001C260C">
      <w:rPr>
        <w:rFonts w:ascii="黑体" w:eastAsia="黑体" w:hAnsi="黑体"/>
        <w:szCs w:val="18"/>
      </w:rPr>
      <w:t>江阴市</w:t>
    </w:r>
    <w:r w:rsidR="001C260C">
      <w:rPr>
        <w:rFonts w:ascii="黑体" w:eastAsia="黑体" w:hAnsi="黑体" w:hint="eastAsia"/>
        <w:szCs w:val="18"/>
      </w:rPr>
      <w:t>公共资源交易</w:t>
    </w:r>
    <w:r w:rsidR="001C260C">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852CB8"/>
    <w:multiLevelType w:val="singleLevel"/>
    <w:tmpl w:val="05852CB8"/>
    <w:lvl w:ilvl="0">
      <w:start w:val="3"/>
      <w:numFmt w:val="decimal"/>
      <w:suff w:val="nothing"/>
      <w:lvlText w:val="%1、"/>
      <w:lvlJc w:val="left"/>
    </w:lvl>
  </w:abstractNum>
  <w:abstractNum w:abstractNumId="2">
    <w:nsid w:val="0A522D9F"/>
    <w:multiLevelType w:val="multilevel"/>
    <w:tmpl w:val="0A522D9F"/>
    <w:lvl w:ilvl="0">
      <w:start w:val="1"/>
      <w:numFmt w:val="decimal"/>
      <w:suff w:val="nothing"/>
      <w:lvlText w:val="%1"/>
      <w:lvlJc w:val="left"/>
      <w:pPr>
        <w:ind w:left="562"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8EED211"/>
    <w:multiLevelType w:val="singleLevel"/>
    <w:tmpl w:val="58EED211"/>
    <w:lvl w:ilvl="0">
      <w:start w:val="1"/>
      <w:numFmt w:val="decimal"/>
      <w:suff w:val="nothing"/>
      <w:lvlText w:val="%1)"/>
      <w:lvlJc w:val="left"/>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510"/>
    <w:rsid w:val="0000364D"/>
    <w:rsid w:val="000037BD"/>
    <w:rsid w:val="000038EC"/>
    <w:rsid w:val="00003C5D"/>
    <w:rsid w:val="00004154"/>
    <w:rsid w:val="00004465"/>
    <w:rsid w:val="00004E41"/>
    <w:rsid w:val="00005012"/>
    <w:rsid w:val="00005AC1"/>
    <w:rsid w:val="000070E3"/>
    <w:rsid w:val="00007A2A"/>
    <w:rsid w:val="00010082"/>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82D"/>
    <w:rsid w:val="0002282D"/>
    <w:rsid w:val="00022DFE"/>
    <w:rsid w:val="00023AB5"/>
    <w:rsid w:val="000246A8"/>
    <w:rsid w:val="00025257"/>
    <w:rsid w:val="00025FC1"/>
    <w:rsid w:val="00025FD2"/>
    <w:rsid w:val="00026029"/>
    <w:rsid w:val="000263C9"/>
    <w:rsid w:val="0002644C"/>
    <w:rsid w:val="00026A0C"/>
    <w:rsid w:val="00027F4F"/>
    <w:rsid w:val="000301D3"/>
    <w:rsid w:val="0003030F"/>
    <w:rsid w:val="00030C13"/>
    <w:rsid w:val="00031179"/>
    <w:rsid w:val="00031D02"/>
    <w:rsid w:val="00032054"/>
    <w:rsid w:val="00033668"/>
    <w:rsid w:val="0003708D"/>
    <w:rsid w:val="000404EA"/>
    <w:rsid w:val="00040CB1"/>
    <w:rsid w:val="00040EAD"/>
    <w:rsid w:val="00041131"/>
    <w:rsid w:val="0004143C"/>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3663"/>
    <w:rsid w:val="000547B3"/>
    <w:rsid w:val="00054833"/>
    <w:rsid w:val="0005496D"/>
    <w:rsid w:val="00054A61"/>
    <w:rsid w:val="00054D52"/>
    <w:rsid w:val="00054F90"/>
    <w:rsid w:val="00054FF3"/>
    <w:rsid w:val="000567E8"/>
    <w:rsid w:val="00056A9A"/>
    <w:rsid w:val="0005700A"/>
    <w:rsid w:val="0005748F"/>
    <w:rsid w:val="000606EC"/>
    <w:rsid w:val="00061318"/>
    <w:rsid w:val="0006174E"/>
    <w:rsid w:val="00061BBE"/>
    <w:rsid w:val="00061E16"/>
    <w:rsid w:val="00063692"/>
    <w:rsid w:val="00063870"/>
    <w:rsid w:val="00064486"/>
    <w:rsid w:val="00064B97"/>
    <w:rsid w:val="00064C05"/>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3FB"/>
    <w:rsid w:val="00076EC0"/>
    <w:rsid w:val="000772A5"/>
    <w:rsid w:val="000777FB"/>
    <w:rsid w:val="00077F45"/>
    <w:rsid w:val="000811F0"/>
    <w:rsid w:val="00081862"/>
    <w:rsid w:val="00082CD5"/>
    <w:rsid w:val="00083CAB"/>
    <w:rsid w:val="0008455E"/>
    <w:rsid w:val="00084861"/>
    <w:rsid w:val="0008609A"/>
    <w:rsid w:val="000862B3"/>
    <w:rsid w:val="0008712E"/>
    <w:rsid w:val="000872C9"/>
    <w:rsid w:val="000872CD"/>
    <w:rsid w:val="000873DE"/>
    <w:rsid w:val="00090C7A"/>
    <w:rsid w:val="00091307"/>
    <w:rsid w:val="00092622"/>
    <w:rsid w:val="000926ED"/>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A7D0C"/>
    <w:rsid w:val="000A7DEA"/>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1EEA"/>
    <w:rsid w:val="000C20B1"/>
    <w:rsid w:val="000C20BC"/>
    <w:rsid w:val="000C3525"/>
    <w:rsid w:val="000C3ACE"/>
    <w:rsid w:val="000C4019"/>
    <w:rsid w:val="000C4E87"/>
    <w:rsid w:val="000C6547"/>
    <w:rsid w:val="000C77A5"/>
    <w:rsid w:val="000D0144"/>
    <w:rsid w:val="000D0FB9"/>
    <w:rsid w:val="000D17D1"/>
    <w:rsid w:val="000D27C1"/>
    <w:rsid w:val="000D307B"/>
    <w:rsid w:val="000D34A7"/>
    <w:rsid w:val="000D41DA"/>
    <w:rsid w:val="000D433B"/>
    <w:rsid w:val="000D46E4"/>
    <w:rsid w:val="000D5739"/>
    <w:rsid w:val="000D6871"/>
    <w:rsid w:val="000E082E"/>
    <w:rsid w:val="000E0B64"/>
    <w:rsid w:val="000E1690"/>
    <w:rsid w:val="000E19DE"/>
    <w:rsid w:val="000E1E77"/>
    <w:rsid w:val="000E21BB"/>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DF"/>
    <w:rsid w:val="00103FF7"/>
    <w:rsid w:val="00104D89"/>
    <w:rsid w:val="00104D94"/>
    <w:rsid w:val="001052EC"/>
    <w:rsid w:val="001054EA"/>
    <w:rsid w:val="00105B8F"/>
    <w:rsid w:val="001074C0"/>
    <w:rsid w:val="001077C2"/>
    <w:rsid w:val="001078C7"/>
    <w:rsid w:val="001102B1"/>
    <w:rsid w:val="00110954"/>
    <w:rsid w:val="00110B1C"/>
    <w:rsid w:val="00110E63"/>
    <w:rsid w:val="00111341"/>
    <w:rsid w:val="00111753"/>
    <w:rsid w:val="0011208E"/>
    <w:rsid w:val="00113670"/>
    <w:rsid w:val="00113C06"/>
    <w:rsid w:val="001148D3"/>
    <w:rsid w:val="00116978"/>
    <w:rsid w:val="00116A47"/>
    <w:rsid w:val="00116A52"/>
    <w:rsid w:val="00116C1D"/>
    <w:rsid w:val="001170ED"/>
    <w:rsid w:val="00117C7B"/>
    <w:rsid w:val="001201F2"/>
    <w:rsid w:val="001212B6"/>
    <w:rsid w:val="0012215A"/>
    <w:rsid w:val="00122A6D"/>
    <w:rsid w:val="00124585"/>
    <w:rsid w:val="0012526A"/>
    <w:rsid w:val="00125D39"/>
    <w:rsid w:val="00126B78"/>
    <w:rsid w:val="00126D5C"/>
    <w:rsid w:val="001274AF"/>
    <w:rsid w:val="00127522"/>
    <w:rsid w:val="00127BC5"/>
    <w:rsid w:val="00130289"/>
    <w:rsid w:val="00130AEA"/>
    <w:rsid w:val="001311B9"/>
    <w:rsid w:val="0013170A"/>
    <w:rsid w:val="00131D94"/>
    <w:rsid w:val="00132520"/>
    <w:rsid w:val="0013291C"/>
    <w:rsid w:val="001333F6"/>
    <w:rsid w:val="001336AB"/>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4EE"/>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12B6"/>
    <w:rsid w:val="00171987"/>
    <w:rsid w:val="00172A27"/>
    <w:rsid w:val="00172B81"/>
    <w:rsid w:val="00172B91"/>
    <w:rsid w:val="00173B9C"/>
    <w:rsid w:val="00174742"/>
    <w:rsid w:val="001768A7"/>
    <w:rsid w:val="00176E14"/>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3254"/>
    <w:rsid w:val="00193F67"/>
    <w:rsid w:val="0019448A"/>
    <w:rsid w:val="001948D1"/>
    <w:rsid w:val="00194E69"/>
    <w:rsid w:val="00195A5D"/>
    <w:rsid w:val="00195E99"/>
    <w:rsid w:val="0019616E"/>
    <w:rsid w:val="0019640B"/>
    <w:rsid w:val="00196978"/>
    <w:rsid w:val="00196B00"/>
    <w:rsid w:val="00197C6C"/>
    <w:rsid w:val="001A03CE"/>
    <w:rsid w:val="001A08E9"/>
    <w:rsid w:val="001A1160"/>
    <w:rsid w:val="001A145C"/>
    <w:rsid w:val="001A1D29"/>
    <w:rsid w:val="001A1EA2"/>
    <w:rsid w:val="001A2634"/>
    <w:rsid w:val="001A2F0D"/>
    <w:rsid w:val="001A3DC1"/>
    <w:rsid w:val="001A4100"/>
    <w:rsid w:val="001A4598"/>
    <w:rsid w:val="001A491B"/>
    <w:rsid w:val="001A51F4"/>
    <w:rsid w:val="001A53AF"/>
    <w:rsid w:val="001A53D3"/>
    <w:rsid w:val="001A58EE"/>
    <w:rsid w:val="001A5E9E"/>
    <w:rsid w:val="001A6DF4"/>
    <w:rsid w:val="001A7305"/>
    <w:rsid w:val="001A77CC"/>
    <w:rsid w:val="001B0646"/>
    <w:rsid w:val="001B1134"/>
    <w:rsid w:val="001B1C01"/>
    <w:rsid w:val="001B1CF8"/>
    <w:rsid w:val="001B40CF"/>
    <w:rsid w:val="001B4512"/>
    <w:rsid w:val="001B4F8B"/>
    <w:rsid w:val="001B5AA5"/>
    <w:rsid w:val="001B5E64"/>
    <w:rsid w:val="001B6238"/>
    <w:rsid w:val="001B66FA"/>
    <w:rsid w:val="001B7AD5"/>
    <w:rsid w:val="001B7BB8"/>
    <w:rsid w:val="001C0136"/>
    <w:rsid w:val="001C0980"/>
    <w:rsid w:val="001C1601"/>
    <w:rsid w:val="001C1BA9"/>
    <w:rsid w:val="001C1C8E"/>
    <w:rsid w:val="001C260C"/>
    <w:rsid w:val="001C3AE4"/>
    <w:rsid w:val="001C3C0F"/>
    <w:rsid w:val="001C3E5E"/>
    <w:rsid w:val="001C3F43"/>
    <w:rsid w:val="001C46E2"/>
    <w:rsid w:val="001C4F97"/>
    <w:rsid w:val="001C54D5"/>
    <w:rsid w:val="001C7710"/>
    <w:rsid w:val="001D071D"/>
    <w:rsid w:val="001D1591"/>
    <w:rsid w:val="001D2743"/>
    <w:rsid w:val="001D3355"/>
    <w:rsid w:val="001D3EFB"/>
    <w:rsid w:val="001D439A"/>
    <w:rsid w:val="001E06FE"/>
    <w:rsid w:val="001E1A5D"/>
    <w:rsid w:val="001E22EF"/>
    <w:rsid w:val="001E2D16"/>
    <w:rsid w:val="001E587C"/>
    <w:rsid w:val="001E6F8C"/>
    <w:rsid w:val="001F0E10"/>
    <w:rsid w:val="001F175E"/>
    <w:rsid w:val="001F23D2"/>
    <w:rsid w:val="001F272D"/>
    <w:rsid w:val="001F3207"/>
    <w:rsid w:val="001F356B"/>
    <w:rsid w:val="001F5102"/>
    <w:rsid w:val="001F5EC9"/>
    <w:rsid w:val="001F5ED8"/>
    <w:rsid w:val="001F618A"/>
    <w:rsid w:val="001F70B5"/>
    <w:rsid w:val="001F7B18"/>
    <w:rsid w:val="00200200"/>
    <w:rsid w:val="002006EA"/>
    <w:rsid w:val="00200A1A"/>
    <w:rsid w:val="00200D6A"/>
    <w:rsid w:val="0020113C"/>
    <w:rsid w:val="002019F0"/>
    <w:rsid w:val="002033A7"/>
    <w:rsid w:val="00203DC4"/>
    <w:rsid w:val="002047A6"/>
    <w:rsid w:val="00205E66"/>
    <w:rsid w:val="00206E81"/>
    <w:rsid w:val="00207942"/>
    <w:rsid w:val="00207A1D"/>
    <w:rsid w:val="0021086F"/>
    <w:rsid w:val="00210D42"/>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9B4"/>
    <w:rsid w:val="00227C09"/>
    <w:rsid w:val="00227DC1"/>
    <w:rsid w:val="00230CF3"/>
    <w:rsid w:val="002310DC"/>
    <w:rsid w:val="00231800"/>
    <w:rsid w:val="002320C3"/>
    <w:rsid w:val="00232C01"/>
    <w:rsid w:val="002344BF"/>
    <w:rsid w:val="00235A79"/>
    <w:rsid w:val="00235D44"/>
    <w:rsid w:val="002361A3"/>
    <w:rsid w:val="00240F6E"/>
    <w:rsid w:val="00241CF4"/>
    <w:rsid w:val="00241D03"/>
    <w:rsid w:val="002434D7"/>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2DF6"/>
    <w:rsid w:val="00253062"/>
    <w:rsid w:val="00254502"/>
    <w:rsid w:val="0025486C"/>
    <w:rsid w:val="00254E1A"/>
    <w:rsid w:val="00256904"/>
    <w:rsid w:val="00256D6A"/>
    <w:rsid w:val="00256F5E"/>
    <w:rsid w:val="00257555"/>
    <w:rsid w:val="00260FCE"/>
    <w:rsid w:val="00261172"/>
    <w:rsid w:val="00261A38"/>
    <w:rsid w:val="00262CE0"/>
    <w:rsid w:val="00262D63"/>
    <w:rsid w:val="00263788"/>
    <w:rsid w:val="002646C1"/>
    <w:rsid w:val="00264830"/>
    <w:rsid w:val="00265284"/>
    <w:rsid w:val="00265A96"/>
    <w:rsid w:val="0026677D"/>
    <w:rsid w:val="0027113B"/>
    <w:rsid w:val="00272A23"/>
    <w:rsid w:val="00272AFE"/>
    <w:rsid w:val="0027352C"/>
    <w:rsid w:val="002738F9"/>
    <w:rsid w:val="002741BA"/>
    <w:rsid w:val="00274EE1"/>
    <w:rsid w:val="00274F50"/>
    <w:rsid w:val="002759AA"/>
    <w:rsid w:val="00275DCB"/>
    <w:rsid w:val="00276234"/>
    <w:rsid w:val="00276487"/>
    <w:rsid w:val="002764B6"/>
    <w:rsid w:val="002766FD"/>
    <w:rsid w:val="00276C6B"/>
    <w:rsid w:val="00277417"/>
    <w:rsid w:val="00280C3E"/>
    <w:rsid w:val="002819C2"/>
    <w:rsid w:val="00282C2B"/>
    <w:rsid w:val="00282E9D"/>
    <w:rsid w:val="00282F02"/>
    <w:rsid w:val="00286858"/>
    <w:rsid w:val="00287A4A"/>
    <w:rsid w:val="00290281"/>
    <w:rsid w:val="00290813"/>
    <w:rsid w:val="002908CD"/>
    <w:rsid w:val="0029124E"/>
    <w:rsid w:val="00291D8D"/>
    <w:rsid w:val="002940B6"/>
    <w:rsid w:val="002958DB"/>
    <w:rsid w:val="00295A18"/>
    <w:rsid w:val="002972C7"/>
    <w:rsid w:val="002A0BB4"/>
    <w:rsid w:val="002A0F46"/>
    <w:rsid w:val="002A16C4"/>
    <w:rsid w:val="002A18AC"/>
    <w:rsid w:val="002A2A7B"/>
    <w:rsid w:val="002A32D5"/>
    <w:rsid w:val="002A3469"/>
    <w:rsid w:val="002A3D11"/>
    <w:rsid w:val="002A40D2"/>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4B52"/>
    <w:rsid w:val="002C61AA"/>
    <w:rsid w:val="002C65EC"/>
    <w:rsid w:val="002C666A"/>
    <w:rsid w:val="002C693A"/>
    <w:rsid w:val="002C7080"/>
    <w:rsid w:val="002C78CA"/>
    <w:rsid w:val="002D0592"/>
    <w:rsid w:val="002D092E"/>
    <w:rsid w:val="002D0B1C"/>
    <w:rsid w:val="002D1494"/>
    <w:rsid w:val="002D15F1"/>
    <w:rsid w:val="002D2BC8"/>
    <w:rsid w:val="002D3177"/>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742F"/>
    <w:rsid w:val="002E7589"/>
    <w:rsid w:val="002F0053"/>
    <w:rsid w:val="002F0CC3"/>
    <w:rsid w:val="002F1140"/>
    <w:rsid w:val="002F1CE7"/>
    <w:rsid w:val="002F34C8"/>
    <w:rsid w:val="002F3AEF"/>
    <w:rsid w:val="002F513F"/>
    <w:rsid w:val="002F535D"/>
    <w:rsid w:val="002F55A1"/>
    <w:rsid w:val="002F63A8"/>
    <w:rsid w:val="002F6812"/>
    <w:rsid w:val="002F798A"/>
    <w:rsid w:val="002F7D66"/>
    <w:rsid w:val="0030026D"/>
    <w:rsid w:val="00300934"/>
    <w:rsid w:val="00300AC1"/>
    <w:rsid w:val="00301B6C"/>
    <w:rsid w:val="00301BF9"/>
    <w:rsid w:val="00301FF5"/>
    <w:rsid w:val="0030224D"/>
    <w:rsid w:val="00302D10"/>
    <w:rsid w:val="00302EDF"/>
    <w:rsid w:val="0030317F"/>
    <w:rsid w:val="00303377"/>
    <w:rsid w:val="003033D1"/>
    <w:rsid w:val="00303C81"/>
    <w:rsid w:val="003049B9"/>
    <w:rsid w:val="00304A30"/>
    <w:rsid w:val="00305585"/>
    <w:rsid w:val="00305960"/>
    <w:rsid w:val="00306776"/>
    <w:rsid w:val="0030767E"/>
    <w:rsid w:val="0031175A"/>
    <w:rsid w:val="003121D7"/>
    <w:rsid w:val="003124AD"/>
    <w:rsid w:val="0031264A"/>
    <w:rsid w:val="003129CF"/>
    <w:rsid w:val="00312CC9"/>
    <w:rsid w:val="003140F6"/>
    <w:rsid w:val="00314D76"/>
    <w:rsid w:val="00316828"/>
    <w:rsid w:val="00316AC8"/>
    <w:rsid w:val="00317213"/>
    <w:rsid w:val="003179F6"/>
    <w:rsid w:val="00317DDE"/>
    <w:rsid w:val="003200C3"/>
    <w:rsid w:val="0032075D"/>
    <w:rsid w:val="0032113E"/>
    <w:rsid w:val="003217A7"/>
    <w:rsid w:val="00321A07"/>
    <w:rsid w:val="003225AF"/>
    <w:rsid w:val="00323497"/>
    <w:rsid w:val="00323F55"/>
    <w:rsid w:val="003243DE"/>
    <w:rsid w:val="00325798"/>
    <w:rsid w:val="00326A79"/>
    <w:rsid w:val="00327939"/>
    <w:rsid w:val="00330BBD"/>
    <w:rsid w:val="00330FC0"/>
    <w:rsid w:val="0033130A"/>
    <w:rsid w:val="003323DF"/>
    <w:rsid w:val="00332F46"/>
    <w:rsid w:val="00333B38"/>
    <w:rsid w:val="003340A8"/>
    <w:rsid w:val="003346D9"/>
    <w:rsid w:val="00335A4A"/>
    <w:rsid w:val="0033796A"/>
    <w:rsid w:val="00337E85"/>
    <w:rsid w:val="00340462"/>
    <w:rsid w:val="00340D9B"/>
    <w:rsid w:val="00341F91"/>
    <w:rsid w:val="003422BC"/>
    <w:rsid w:val="003422C8"/>
    <w:rsid w:val="00342F7D"/>
    <w:rsid w:val="00343890"/>
    <w:rsid w:val="0034397A"/>
    <w:rsid w:val="00343A8E"/>
    <w:rsid w:val="00345976"/>
    <w:rsid w:val="00345A16"/>
    <w:rsid w:val="003463B8"/>
    <w:rsid w:val="003465F9"/>
    <w:rsid w:val="00346CBE"/>
    <w:rsid w:val="00347E42"/>
    <w:rsid w:val="00351867"/>
    <w:rsid w:val="00351EF4"/>
    <w:rsid w:val="00351F83"/>
    <w:rsid w:val="00351FC4"/>
    <w:rsid w:val="0035273F"/>
    <w:rsid w:val="00353290"/>
    <w:rsid w:val="003544E7"/>
    <w:rsid w:val="00354821"/>
    <w:rsid w:val="00354F75"/>
    <w:rsid w:val="0035530E"/>
    <w:rsid w:val="00355A30"/>
    <w:rsid w:val="0035611B"/>
    <w:rsid w:val="00356D5C"/>
    <w:rsid w:val="0035717C"/>
    <w:rsid w:val="003575AE"/>
    <w:rsid w:val="00357AB7"/>
    <w:rsid w:val="003605C2"/>
    <w:rsid w:val="00361757"/>
    <w:rsid w:val="0036189F"/>
    <w:rsid w:val="00362CDA"/>
    <w:rsid w:val="0036430D"/>
    <w:rsid w:val="00364355"/>
    <w:rsid w:val="0036477A"/>
    <w:rsid w:val="00365ED5"/>
    <w:rsid w:val="00366484"/>
    <w:rsid w:val="00366C09"/>
    <w:rsid w:val="00370D60"/>
    <w:rsid w:val="00370D90"/>
    <w:rsid w:val="00372E20"/>
    <w:rsid w:val="00372F4A"/>
    <w:rsid w:val="00372FDF"/>
    <w:rsid w:val="00373426"/>
    <w:rsid w:val="00374A14"/>
    <w:rsid w:val="00375035"/>
    <w:rsid w:val="00375A94"/>
    <w:rsid w:val="00375CA4"/>
    <w:rsid w:val="00376C70"/>
    <w:rsid w:val="00377DAE"/>
    <w:rsid w:val="0038154F"/>
    <w:rsid w:val="00381DAF"/>
    <w:rsid w:val="0038297D"/>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075"/>
    <w:rsid w:val="003A016F"/>
    <w:rsid w:val="003A03AA"/>
    <w:rsid w:val="003A0A19"/>
    <w:rsid w:val="003A1425"/>
    <w:rsid w:val="003A2104"/>
    <w:rsid w:val="003A2B8A"/>
    <w:rsid w:val="003A357A"/>
    <w:rsid w:val="003A3AED"/>
    <w:rsid w:val="003A3BAB"/>
    <w:rsid w:val="003A3F0A"/>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D2C"/>
    <w:rsid w:val="003C640D"/>
    <w:rsid w:val="003C7386"/>
    <w:rsid w:val="003C7966"/>
    <w:rsid w:val="003D036D"/>
    <w:rsid w:val="003D04CB"/>
    <w:rsid w:val="003D0C99"/>
    <w:rsid w:val="003D1733"/>
    <w:rsid w:val="003D3B3E"/>
    <w:rsid w:val="003D710E"/>
    <w:rsid w:val="003E034A"/>
    <w:rsid w:val="003E1570"/>
    <w:rsid w:val="003E248A"/>
    <w:rsid w:val="003E2CC0"/>
    <w:rsid w:val="003E34AE"/>
    <w:rsid w:val="003E3705"/>
    <w:rsid w:val="003E3D1E"/>
    <w:rsid w:val="003E4125"/>
    <w:rsid w:val="003E46EF"/>
    <w:rsid w:val="003E4A78"/>
    <w:rsid w:val="003E5669"/>
    <w:rsid w:val="003E56EF"/>
    <w:rsid w:val="003E5A8B"/>
    <w:rsid w:val="003E6D43"/>
    <w:rsid w:val="003E721C"/>
    <w:rsid w:val="003E7738"/>
    <w:rsid w:val="003E78DC"/>
    <w:rsid w:val="003F0082"/>
    <w:rsid w:val="003F16F9"/>
    <w:rsid w:val="003F22F5"/>
    <w:rsid w:val="003F266C"/>
    <w:rsid w:val="003F40B5"/>
    <w:rsid w:val="003F45BF"/>
    <w:rsid w:val="003F47BE"/>
    <w:rsid w:val="003F4F0F"/>
    <w:rsid w:val="003F5668"/>
    <w:rsid w:val="003F62AC"/>
    <w:rsid w:val="003F6705"/>
    <w:rsid w:val="004012C3"/>
    <w:rsid w:val="00401339"/>
    <w:rsid w:val="004014E2"/>
    <w:rsid w:val="00401E2C"/>
    <w:rsid w:val="0040234A"/>
    <w:rsid w:val="0040263A"/>
    <w:rsid w:val="00402ADA"/>
    <w:rsid w:val="00403DAC"/>
    <w:rsid w:val="004040A5"/>
    <w:rsid w:val="00404CB9"/>
    <w:rsid w:val="004059D3"/>
    <w:rsid w:val="00407679"/>
    <w:rsid w:val="00410464"/>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1AE"/>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64E"/>
    <w:rsid w:val="00446F4F"/>
    <w:rsid w:val="00447364"/>
    <w:rsid w:val="00447731"/>
    <w:rsid w:val="00450A50"/>
    <w:rsid w:val="00450B02"/>
    <w:rsid w:val="00450BF0"/>
    <w:rsid w:val="0045236A"/>
    <w:rsid w:val="0045313E"/>
    <w:rsid w:val="00453378"/>
    <w:rsid w:val="00453903"/>
    <w:rsid w:val="00454969"/>
    <w:rsid w:val="00454B57"/>
    <w:rsid w:val="00456487"/>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7B"/>
    <w:rsid w:val="00471EB9"/>
    <w:rsid w:val="00474A35"/>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503C"/>
    <w:rsid w:val="004B62B0"/>
    <w:rsid w:val="004B63E6"/>
    <w:rsid w:val="004B6938"/>
    <w:rsid w:val="004C0A25"/>
    <w:rsid w:val="004C0E54"/>
    <w:rsid w:val="004C1238"/>
    <w:rsid w:val="004C1269"/>
    <w:rsid w:val="004C160E"/>
    <w:rsid w:val="004C2D16"/>
    <w:rsid w:val="004C3D62"/>
    <w:rsid w:val="004C477A"/>
    <w:rsid w:val="004C5166"/>
    <w:rsid w:val="004C5323"/>
    <w:rsid w:val="004C54A8"/>
    <w:rsid w:val="004C7A63"/>
    <w:rsid w:val="004C7E11"/>
    <w:rsid w:val="004D019F"/>
    <w:rsid w:val="004D0551"/>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6043"/>
    <w:rsid w:val="004F61F6"/>
    <w:rsid w:val="004F63E6"/>
    <w:rsid w:val="004F6774"/>
    <w:rsid w:val="005002D7"/>
    <w:rsid w:val="00500C5B"/>
    <w:rsid w:val="00500EEE"/>
    <w:rsid w:val="0050102C"/>
    <w:rsid w:val="005016B8"/>
    <w:rsid w:val="005016C1"/>
    <w:rsid w:val="00501A12"/>
    <w:rsid w:val="0050206D"/>
    <w:rsid w:val="0050275B"/>
    <w:rsid w:val="00502FD2"/>
    <w:rsid w:val="005062E4"/>
    <w:rsid w:val="0050655C"/>
    <w:rsid w:val="00506C74"/>
    <w:rsid w:val="00507AE5"/>
    <w:rsid w:val="00510133"/>
    <w:rsid w:val="00510E28"/>
    <w:rsid w:val="0051204D"/>
    <w:rsid w:val="005129D7"/>
    <w:rsid w:val="00512F6D"/>
    <w:rsid w:val="00514CBE"/>
    <w:rsid w:val="00515215"/>
    <w:rsid w:val="00515302"/>
    <w:rsid w:val="0051583F"/>
    <w:rsid w:val="00515F4A"/>
    <w:rsid w:val="005169A4"/>
    <w:rsid w:val="00517595"/>
    <w:rsid w:val="00517A25"/>
    <w:rsid w:val="00517BF5"/>
    <w:rsid w:val="005204E1"/>
    <w:rsid w:val="0052122D"/>
    <w:rsid w:val="00521283"/>
    <w:rsid w:val="005217DB"/>
    <w:rsid w:val="00522382"/>
    <w:rsid w:val="00522657"/>
    <w:rsid w:val="00522A3E"/>
    <w:rsid w:val="00524B1D"/>
    <w:rsid w:val="00525A77"/>
    <w:rsid w:val="00525E89"/>
    <w:rsid w:val="00526ED9"/>
    <w:rsid w:val="0052732F"/>
    <w:rsid w:val="005278CF"/>
    <w:rsid w:val="00530468"/>
    <w:rsid w:val="005312D6"/>
    <w:rsid w:val="00531556"/>
    <w:rsid w:val="00534171"/>
    <w:rsid w:val="00534762"/>
    <w:rsid w:val="005347BC"/>
    <w:rsid w:val="00535EDD"/>
    <w:rsid w:val="00536249"/>
    <w:rsid w:val="005363DB"/>
    <w:rsid w:val="00537386"/>
    <w:rsid w:val="0053751E"/>
    <w:rsid w:val="005378AE"/>
    <w:rsid w:val="00537B3E"/>
    <w:rsid w:val="00537E6F"/>
    <w:rsid w:val="005401C1"/>
    <w:rsid w:val="00540AF5"/>
    <w:rsid w:val="005415B8"/>
    <w:rsid w:val="00541648"/>
    <w:rsid w:val="00541FB5"/>
    <w:rsid w:val="00542747"/>
    <w:rsid w:val="00542C74"/>
    <w:rsid w:val="00542CE0"/>
    <w:rsid w:val="0054330B"/>
    <w:rsid w:val="00543437"/>
    <w:rsid w:val="00543EB8"/>
    <w:rsid w:val="00543F1E"/>
    <w:rsid w:val="005441F2"/>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6F3"/>
    <w:rsid w:val="0055271B"/>
    <w:rsid w:val="005534A5"/>
    <w:rsid w:val="00554114"/>
    <w:rsid w:val="00554568"/>
    <w:rsid w:val="0055484B"/>
    <w:rsid w:val="00554E9A"/>
    <w:rsid w:val="00555575"/>
    <w:rsid w:val="00555C81"/>
    <w:rsid w:val="005567EE"/>
    <w:rsid w:val="00556ED0"/>
    <w:rsid w:val="00557664"/>
    <w:rsid w:val="00557AAF"/>
    <w:rsid w:val="00557B2C"/>
    <w:rsid w:val="005625C5"/>
    <w:rsid w:val="00562669"/>
    <w:rsid w:val="00563C26"/>
    <w:rsid w:val="00563E85"/>
    <w:rsid w:val="00563F69"/>
    <w:rsid w:val="005640D6"/>
    <w:rsid w:val="00565072"/>
    <w:rsid w:val="005677AC"/>
    <w:rsid w:val="00567CF9"/>
    <w:rsid w:val="005723F7"/>
    <w:rsid w:val="005726FE"/>
    <w:rsid w:val="00573F4D"/>
    <w:rsid w:val="005743A3"/>
    <w:rsid w:val="00574536"/>
    <w:rsid w:val="00574752"/>
    <w:rsid w:val="005749C3"/>
    <w:rsid w:val="00576093"/>
    <w:rsid w:val="00576438"/>
    <w:rsid w:val="0057659E"/>
    <w:rsid w:val="00577C28"/>
    <w:rsid w:val="00580082"/>
    <w:rsid w:val="005802DB"/>
    <w:rsid w:val="00580936"/>
    <w:rsid w:val="0058095A"/>
    <w:rsid w:val="00580A41"/>
    <w:rsid w:val="005812BD"/>
    <w:rsid w:val="005821D4"/>
    <w:rsid w:val="00582207"/>
    <w:rsid w:val="00582EEE"/>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375"/>
    <w:rsid w:val="0059041D"/>
    <w:rsid w:val="005908FB"/>
    <w:rsid w:val="00591238"/>
    <w:rsid w:val="00591288"/>
    <w:rsid w:val="00591332"/>
    <w:rsid w:val="00591438"/>
    <w:rsid w:val="00591F00"/>
    <w:rsid w:val="00592157"/>
    <w:rsid w:val="005938CE"/>
    <w:rsid w:val="00593B94"/>
    <w:rsid w:val="005951E6"/>
    <w:rsid w:val="0059537D"/>
    <w:rsid w:val="00595474"/>
    <w:rsid w:val="00595508"/>
    <w:rsid w:val="005957C6"/>
    <w:rsid w:val="00595914"/>
    <w:rsid w:val="00595DE5"/>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ECC"/>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4404"/>
    <w:rsid w:val="005D696A"/>
    <w:rsid w:val="005D6BA1"/>
    <w:rsid w:val="005D6E2C"/>
    <w:rsid w:val="005D7653"/>
    <w:rsid w:val="005D7DB5"/>
    <w:rsid w:val="005E00CD"/>
    <w:rsid w:val="005E0A2C"/>
    <w:rsid w:val="005E11B1"/>
    <w:rsid w:val="005E31CA"/>
    <w:rsid w:val="005E3496"/>
    <w:rsid w:val="005E3AF5"/>
    <w:rsid w:val="005E3D35"/>
    <w:rsid w:val="005E4F79"/>
    <w:rsid w:val="005E5279"/>
    <w:rsid w:val="005E7640"/>
    <w:rsid w:val="005F0150"/>
    <w:rsid w:val="005F1087"/>
    <w:rsid w:val="005F132C"/>
    <w:rsid w:val="005F2A76"/>
    <w:rsid w:val="005F2BA7"/>
    <w:rsid w:val="005F3403"/>
    <w:rsid w:val="005F3680"/>
    <w:rsid w:val="005F38B6"/>
    <w:rsid w:val="005F4FAF"/>
    <w:rsid w:val="005F6510"/>
    <w:rsid w:val="005F67E7"/>
    <w:rsid w:val="005F68C8"/>
    <w:rsid w:val="005F6C6D"/>
    <w:rsid w:val="005F7009"/>
    <w:rsid w:val="005F7655"/>
    <w:rsid w:val="006001A0"/>
    <w:rsid w:val="00600899"/>
    <w:rsid w:val="00600CE4"/>
    <w:rsid w:val="006024BA"/>
    <w:rsid w:val="00604FA8"/>
    <w:rsid w:val="00605702"/>
    <w:rsid w:val="0060578A"/>
    <w:rsid w:val="00605D77"/>
    <w:rsid w:val="006067B2"/>
    <w:rsid w:val="00606DAA"/>
    <w:rsid w:val="0060766A"/>
    <w:rsid w:val="00607834"/>
    <w:rsid w:val="00607AB9"/>
    <w:rsid w:val="00610C6B"/>
    <w:rsid w:val="0061100A"/>
    <w:rsid w:val="00611297"/>
    <w:rsid w:val="00611469"/>
    <w:rsid w:val="00611C4F"/>
    <w:rsid w:val="006126AD"/>
    <w:rsid w:val="0061570D"/>
    <w:rsid w:val="00617321"/>
    <w:rsid w:val="006176E5"/>
    <w:rsid w:val="00617A17"/>
    <w:rsid w:val="00620063"/>
    <w:rsid w:val="00620186"/>
    <w:rsid w:val="0062019C"/>
    <w:rsid w:val="006205DD"/>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3F3B"/>
    <w:rsid w:val="0063403E"/>
    <w:rsid w:val="00635323"/>
    <w:rsid w:val="00636442"/>
    <w:rsid w:val="00636ECC"/>
    <w:rsid w:val="006378F7"/>
    <w:rsid w:val="00637D6C"/>
    <w:rsid w:val="00637E1D"/>
    <w:rsid w:val="00641AD0"/>
    <w:rsid w:val="00641F7B"/>
    <w:rsid w:val="0064224D"/>
    <w:rsid w:val="00642F9C"/>
    <w:rsid w:val="00644988"/>
    <w:rsid w:val="006459E6"/>
    <w:rsid w:val="00645B85"/>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BB1"/>
    <w:rsid w:val="00657FA7"/>
    <w:rsid w:val="00661A01"/>
    <w:rsid w:val="00662CC5"/>
    <w:rsid w:val="00663BC4"/>
    <w:rsid w:val="0066483F"/>
    <w:rsid w:val="006648B1"/>
    <w:rsid w:val="00665553"/>
    <w:rsid w:val="00665967"/>
    <w:rsid w:val="006666B4"/>
    <w:rsid w:val="0066725A"/>
    <w:rsid w:val="00667824"/>
    <w:rsid w:val="006701D9"/>
    <w:rsid w:val="0067078D"/>
    <w:rsid w:val="0067213B"/>
    <w:rsid w:val="0067234E"/>
    <w:rsid w:val="00672717"/>
    <w:rsid w:val="006727E1"/>
    <w:rsid w:val="00674157"/>
    <w:rsid w:val="00675616"/>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3433"/>
    <w:rsid w:val="0068511F"/>
    <w:rsid w:val="006853D9"/>
    <w:rsid w:val="00685727"/>
    <w:rsid w:val="0068621E"/>
    <w:rsid w:val="00686B08"/>
    <w:rsid w:val="00686BC0"/>
    <w:rsid w:val="00686D84"/>
    <w:rsid w:val="006872F9"/>
    <w:rsid w:val="006900BA"/>
    <w:rsid w:val="006910CF"/>
    <w:rsid w:val="00691BE6"/>
    <w:rsid w:val="00692061"/>
    <w:rsid w:val="00692451"/>
    <w:rsid w:val="0069301A"/>
    <w:rsid w:val="00693548"/>
    <w:rsid w:val="00693B5C"/>
    <w:rsid w:val="00693F4E"/>
    <w:rsid w:val="00694006"/>
    <w:rsid w:val="006946F6"/>
    <w:rsid w:val="00694790"/>
    <w:rsid w:val="00694C05"/>
    <w:rsid w:val="00694F16"/>
    <w:rsid w:val="00695019"/>
    <w:rsid w:val="00696F1F"/>
    <w:rsid w:val="00697E98"/>
    <w:rsid w:val="006A1556"/>
    <w:rsid w:val="006A15FC"/>
    <w:rsid w:val="006A1710"/>
    <w:rsid w:val="006A1AAB"/>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393"/>
    <w:rsid w:val="006C0D6E"/>
    <w:rsid w:val="006C13E1"/>
    <w:rsid w:val="006C1C3A"/>
    <w:rsid w:val="006C1D01"/>
    <w:rsid w:val="006C28E5"/>
    <w:rsid w:val="006C3300"/>
    <w:rsid w:val="006C3937"/>
    <w:rsid w:val="006C39FD"/>
    <w:rsid w:val="006C4350"/>
    <w:rsid w:val="006C4AF5"/>
    <w:rsid w:val="006C53A5"/>
    <w:rsid w:val="006C5B6B"/>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D77"/>
    <w:rsid w:val="006D6E79"/>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F90"/>
    <w:rsid w:val="006F103C"/>
    <w:rsid w:val="006F1323"/>
    <w:rsid w:val="006F19BC"/>
    <w:rsid w:val="006F2A58"/>
    <w:rsid w:val="006F32DA"/>
    <w:rsid w:val="006F4F08"/>
    <w:rsid w:val="006F4F33"/>
    <w:rsid w:val="006F645F"/>
    <w:rsid w:val="006F684B"/>
    <w:rsid w:val="007002B9"/>
    <w:rsid w:val="007003D6"/>
    <w:rsid w:val="00700651"/>
    <w:rsid w:val="00700710"/>
    <w:rsid w:val="007018F8"/>
    <w:rsid w:val="0070322B"/>
    <w:rsid w:val="007040FD"/>
    <w:rsid w:val="0070421E"/>
    <w:rsid w:val="007042D1"/>
    <w:rsid w:val="007045DA"/>
    <w:rsid w:val="00704818"/>
    <w:rsid w:val="00706176"/>
    <w:rsid w:val="0070657E"/>
    <w:rsid w:val="007071D3"/>
    <w:rsid w:val="007078E7"/>
    <w:rsid w:val="00707C7C"/>
    <w:rsid w:val="00710328"/>
    <w:rsid w:val="007103DC"/>
    <w:rsid w:val="00710BAB"/>
    <w:rsid w:val="00710D40"/>
    <w:rsid w:val="00710F81"/>
    <w:rsid w:val="007127C0"/>
    <w:rsid w:val="007145F4"/>
    <w:rsid w:val="00714741"/>
    <w:rsid w:val="00714FD9"/>
    <w:rsid w:val="00715EAE"/>
    <w:rsid w:val="007177C5"/>
    <w:rsid w:val="00720019"/>
    <w:rsid w:val="007201EA"/>
    <w:rsid w:val="0072031B"/>
    <w:rsid w:val="007208FC"/>
    <w:rsid w:val="00721BC8"/>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4919"/>
    <w:rsid w:val="0076553A"/>
    <w:rsid w:val="00765D9E"/>
    <w:rsid w:val="007664F5"/>
    <w:rsid w:val="00766C80"/>
    <w:rsid w:val="0076752D"/>
    <w:rsid w:val="0077079B"/>
    <w:rsid w:val="007719FB"/>
    <w:rsid w:val="00772144"/>
    <w:rsid w:val="00772497"/>
    <w:rsid w:val="00773565"/>
    <w:rsid w:val="00773DB9"/>
    <w:rsid w:val="00774378"/>
    <w:rsid w:val="00774FC2"/>
    <w:rsid w:val="00775029"/>
    <w:rsid w:val="0077560C"/>
    <w:rsid w:val="00776BF8"/>
    <w:rsid w:val="00780610"/>
    <w:rsid w:val="0078199E"/>
    <w:rsid w:val="00782684"/>
    <w:rsid w:val="00782F43"/>
    <w:rsid w:val="00783449"/>
    <w:rsid w:val="007835B3"/>
    <w:rsid w:val="00784671"/>
    <w:rsid w:val="0078539B"/>
    <w:rsid w:val="00785673"/>
    <w:rsid w:val="00785D53"/>
    <w:rsid w:val="00785EF1"/>
    <w:rsid w:val="00786392"/>
    <w:rsid w:val="007864FB"/>
    <w:rsid w:val="00786C89"/>
    <w:rsid w:val="007909D8"/>
    <w:rsid w:val="00790BF3"/>
    <w:rsid w:val="00791230"/>
    <w:rsid w:val="00792B3D"/>
    <w:rsid w:val="007932C7"/>
    <w:rsid w:val="00793FF3"/>
    <w:rsid w:val="00794259"/>
    <w:rsid w:val="007956A0"/>
    <w:rsid w:val="00795A5F"/>
    <w:rsid w:val="0079746B"/>
    <w:rsid w:val="007977A7"/>
    <w:rsid w:val="007A1248"/>
    <w:rsid w:val="007A1724"/>
    <w:rsid w:val="007A173A"/>
    <w:rsid w:val="007A1854"/>
    <w:rsid w:val="007A1B82"/>
    <w:rsid w:val="007A1F9A"/>
    <w:rsid w:val="007A2457"/>
    <w:rsid w:val="007A2845"/>
    <w:rsid w:val="007A366B"/>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3A46"/>
    <w:rsid w:val="007D3E80"/>
    <w:rsid w:val="007D446E"/>
    <w:rsid w:val="007D48E0"/>
    <w:rsid w:val="007D5D8F"/>
    <w:rsid w:val="007D601D"/>
    <w:rsid w:val="007D6115"/>
    <w:rsid w:val="007D6367"/>
    <w:rsid w:val="007D6D71"/>
    <w:rsid w:val="007D7B28"/>
    <w:rsid w:val="007E0C5C"/>
    <w:rsid w:val="007E1000"/>
    <w:rsid w:val="007E1239"/>
    <w:rsid w:val="007E2A37"/>
    <w:rsid w:val="007E350D"/>
    <w:rsid w:val="007E41B8"/>
    <w:rsid w:val="007E4720"/>
    <w:rsid w:val="007E4745"/>
    <w:rsid w:val="007E4963"/>
    <w:rsid w:val="007E4A7D"/>
    <w:rsid w:val="007E4B97"/>
    <w:rsid w:val="007E5182"/>
    <w:rsid w:val="007E57B6"/>
    <w:rsid w:val="007E5B1A"/>
    <w:rsid w:val="007E6AB2"/>
    <w:rsid w:val="007E6F66"/>
    <w:rsid w:val="007F266D"/>
    <w:rsid w:val="007F2BBB"/>
    <w:rsid w:val="007F2BD1"/>
    <w:rsid w:val="007F2D5A"/>
    <w:rsid w:val="007F4F10"/>
    <w:rsid w:val="007F62D9"/>
    <w:rsid w:val="007F6BF7"/>
    <w:rsid w:val="007F70A7"/>
    <w:rsid w:val="007F791F"/>
    <w:rsid w:val="007F7E10"/>
    <w:rsid w:val="00800A75"/>
    <w:rsid w:val="00802F2E"/>
    <w:rsid w:val="008045F8"/>
    <w:rsid w:val="0080478C"/>
    <w:rsid w:val="008048F1"/>
    <w:rsid w:val="008051E9"/>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60C1"/>
    <w:rsid w:val="00816DC3"/>
    <w:rsid w:val="00817857"/>
    <w:rsid w:val="0082035C"/>
    <w:rsid w:val="00821104"/>
    <w:rsid w:val="00822365"/>
    <w:rsid w:val="008226A7"/>
    <w:rsid w:val="008228B5"/>
    <w:rsid w:val="00823023"/>
    <w:rsid w:val="008232AC"/>
    <w:rsid w:val="00823D2C"/>
    <w:rsid w:val="008245F1"/>
    <w:rsid w:val="00825BC9"/>
    <w:rsid w:val="00826957"/>
    <w:rsid w:val="00827FD7"/>
    <w:rsid w:val="0083052C"/>
    <w:rsid w:val="00830F3E"/>
    <w:rsid w:val="00831CA8"/>
    <w:rsid w:val="0083207A"/>
    <w:rsid w:val="0083399F"/>
    <w:rsid w:val="0083493C"/>
    <w:rsid w:val="00835613"/>
    <w:rsid w:val="00835A3B"/>
    <w:rsid w:val="0083721B"/>
    <w:rsid w:val="00837D81"/>
    <w:rsid w:val="00843782"/>
    <w:rsid w:val="008437D8"/>
    <w:rsid w:val="00843CC6"/>
    <w:rsid w:val="00843E9F"/>
    <w:rsid w:val="008458CA"/>
    <w:rsid w:val="00845D95"/>
    <w:rsid w:val="00845EB0"/>
    <w:rsid w:val="00845F01"/>
    <w:rsid w:val="0085040A"/>
    <w:rsid w:val="00850AA6"/>
    <w:rsid w:val="00851592"/>
    <w:rsid w:val="00851EC3"/>
    <w:rsid w:val="0085255D"/>
    <w:rsid w:val="00852CEE"/>
    <w:rsid w:val="00852F88"/>
    <w:rsid w:val="0085329E"/>
    <w:rsid w:val="00853973"/>
    <w:rsid w:val="00853FE4"/>
    <w:rsid w:val="00855246"/>
    <w:rsid w:val="00855959"/>
    <w:rsid w:val="00857458"/>
    <w:rsid w:val="00857670"/>
    <w:rsid w:val="0085788C"/>
    <w:rsid w:val="00861958"/>
    <w:rsid w:val="0086220D"/>
    <w:rsid w:val="00862BCC"/>
    <w:rsid w:val="00864A10"/>
    <w:rsid w:val="008660DD"/>
    <w:rsid w:val="00866824"/>
    <w:rsid w:val="008669C8"/>
    <w:rsid w:val="008670A5"/>
    <w:rsid w:val="008677A6"/>
    <w:rsid w:val="0087032E"/>
    <w:rsid w:val="00871549"/>
    <w:rsid w:val="00872977"/>
    <w:rsid w:val="00873287"/>
    <w:rsid w:val="008736C4"/>
    <w:rsid w:val="0087374E"/>
    <w:rsid w:val="0087497D"/>
    <w:rsid w:val="00874CE9"/>
    <w:rsid w:val="008752C7"/>
    <w:rsid w:val="00876684"/>
    <w:rsid w:val="00877CB6"/>
    <w:rsid w:val="00881428"/>
    <w:rsid w:val="008829BB"/>
    <w:rsid w:val="00882A5A"/>
    <w:rsid w:val="008839C1"/>
    <w:rsid w:val="00883D07"/>
    <w:rsid w:val="00884009"/>
    <w:rsid w:val="008847C4"/>
    <w:rsid w:val="00884D80"/>
    <w:rsid w:val="0088503D"/>
    <w:rsid w:val="0088505C"/>
    <w:rsid w:val="008858A7"/>
    <w:rsid w:val="00885CEC"/>
    <w:rsid w:val="008864D8"/>
    <w:rsid w:val="00890867"/>
    <w:rsid w:val="00893054"/>
    <w:rsid w:val="00893AE9"/>
    <w:rsid w:val="00894A36"/>
    <w:rsid w:val="0089524B"/>
    <w:rsid w:val="00896DF4"/>
    <w:rsid w:val="00897382"/>
    <w:rsid w:val="008A12A4"/>
    <w:rsid w:val="008A1B64"/>
    <w:rsid w:val="008A211F"/>
    <w:rsid w:val="008A28A1"/>
    <w:rsid w:val="008A39ED"/>
    <w:rsid w:val="008A39F5"/>
    <w:rsid w:val="008A4A0D"/>
    <w:rsid w:val="008A4AB6"/>
    <w:rsid w:val="008A50EC"/>
    <w:rsid w:val="008A5494"/>
    <w:rsid w:val="008A5BC6"/>
    <w:rsid w:val="008A6C98"/>
    <w:rsid w:val="008A7E09"/>
    <w:rsid w:val="008B053D"/>
    <w:rsid w:val="008B12D2"/>
    <w:rsid w:val="008B1AEC"/>
    <w:rsid w:val="008B3963"/>
    <w:rsid w:val="008B3AA4"/>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5783"/>
    <w:rsid w:val="008C7119"/>
    <w:rsid w:val="008C7173"/>
    <w:rsid w:val="008D045A"/>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0F16"/>
    <w:rsid w:val="008F1E74"/>
    <w:rsid w:val="008F2019"/>
    <w:rsid w:val="008F2275"/>
    <w:rsid w:val="008F3444"/>
    <w:rsid w:val="008F401B"/>
    <w:rsid w:val="008F59ED"/>
    <w:rsid w:val="008F5BF2"/>
    <w:rsid w:val="008F5DCA"/>
    <w:rsid w:val="008F63EF"/>
    <w:rsid w:val="008F698D"/>
    <w:rsid w:val="008F70B1"/>
    <w:rsid w:val="008F7282"/>
    <w:rsid w:val="009016A7"/>
    <w:rsid w:val="00901BE7"/>
    <w:rsid w:val="009023A8"/>
    <w:rsid w:val="009024AD"/>
    <w:rsid w:val="00902CF7"/>
    <w:rsid w:val="0090311B"/>
    <w:rsid w:val="009033FF"/>
    <w:rsid w:val="00903465"/>
    <w:rsid w:val="0090672C"/>
    <w:rsid w:val="0090730E"/>
    <w:rsid w:val="00907421"/>
    <w:rsid w:val="00910015"/>
    <w:rsid w:val="009104D4"/>
    <w:rsid w:val="00911066"/>
    <w:rsid w:val="0091171F"/>
    <w:rsid w:val="00913BCF"/>
    <w:rsid w:val="00914294"/>
    <w:rsid w:val="00914605"/>
    <w:rsid w:val="00914EC4"/>
    <w:rsid w:val="0091514D"/>
    <w:rsid w:val="00916C78"/>
    <w:rsid w:val="00917930"/>
    <w:rsid w:val="00920050"/>
    <w:rsid w:val="00920408"/>
    <w:rsid w:val="00921526"/>
    <w:rsid w:val="00921B82"/>
    <w:rsid w:val="0092205A"/>
    <w:rsid w:val="0092256C"/>
    <w:rsid w:val="00922E65"/>
    <w:rsid w:val="00922F76"/>
    <w:rsid w:val="0092348B"/>
    <w:rsid w:val="0092350F"/>
    <w:rsid w:val="00923787"/>
    <w:rsid w:val="0092421A"/>
    <w:rsid w:val="00924F24"/>
    <w:rsid w:val="00925798"/>
    <w:rsid w:val="00926AA0"/>
    <w:rsid w:val="0093009D"/>
    <w:rsid w:val="00932399"/>
    <w:rsid w:val="00932634"/>
    <w:rsid w:val="00932D95"/>
    <w:rsid w:val="00933978"/>
    <w:rsid w:val="00934A24"/>
    <w:rsid w:val="00936DD3"/>
    <w:rsid w:val="00936FFF"/>
    <w:rsid w:val="00937A33"/>
    <w:rsid w:val="00937EC2"/>
    <w:rsid w:val="009401BF"/>
    <w:rsid w:val="0094048E"/>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1A57"/>
    <w:rsid w:val="009627D0"/>
    <w:rsid w:val="009639AB"/>
    <w:rsid w:val="00963BF3"/>
    <w:rsid w:val="00964144"/>
    <w:rsid w:val="00964474"/>
    <w:rsid w:val="0096475F"/>
    <w:rsid w:val="00964D72"/>
    <w:rsid w:val="00965041"/>
    <w:rsid w:val="009659F8"/>
    <w:rsid w:val="00965D9A"/>
    <w:rsid w:val="0096687A"/>
    <w:rsid w:val="009678AD"/>
    <w:rsid w:val="00970395"/>
    <w:rsid w:val="009705FB"/>
    <w:rsid w:val="00970C85"/>
    <w:rsid w:val="00971A0A"/>
    <w:rsid w:val="009731C7"/>
    <w:rsid w:val="00974FA2"/>
    <w:rsid w:val="00975D3F"/>
    <w:rsid w:val="0097696D"/>
    <w:rsid w:val="009774C5"/>
    <w:rsid w:val="00977D62"/>
    <w:rsid w:val="00980189"/>
    <w:rsid w:val="00981F79"/>
    <w:rsid w:val="00982620"/>
    <w:rsid w:val="009835FD"/>
    <w:rsid w:val="009841C3"/>
    <w:rsid w:val="00984261"/>
    <w:rsid w:val="0098436F"/>
    <w:rsid w:val="00984CF2"/>
    <w:rsid w:val="009860DB"/>
    <w:rsid w:val="00986638"/>
    <w:rsid w:val="0098675A"/>
    <w:rsid w:val="00987808"/>
    <w:rsid w:val="00991629"/>
    <w:rsid w:val="009952FE"/>
    <w:rsid w:val="009956A5"/>
    <w:rsid w:val="00996F06"/>
    <w:rsid w:val="009978F0"/>
    <w:rsid w:val="00997CC8"/>
    <w:rsid w:val="009A03F5"/>
    <w:rsid w:val="009A0796"/>
    <w:rsid w:val="009A1B07"/>
    <w:rsid w:val="009A3179"/>
    <w:rsid w:val="009A47E4"/>
    <w:rsid w:val="009A4F21"/>
    <w:rsid w:val="009A4F31"/>
    <w:rsid w:val="009A59A7"/>
    <w:rsid w:val="009A6968"/>
    <w:rsid w:val="009A6D3A"/>
    <w:rsid w:val="009B098A"/>
    <w:rsid w:val="009B0BA9"/>
    <w:rsid w:val="009B17E5"/>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650"/>
    <w:rsid w:val="009E1A07"/>
    <w:rsid w:val="009E23BD"/>
    <w:rsid w:val="009E2502"/>
    <w:rsid w:val="009E3307"/>
    <w:rsid w:val="009E53E0"/>
    <w:rsid w:val="009E5644"/>
    <w:rsid w:val="009E63CA"/>
    <w:rsid w:val="009E68B4"/>
    <w:rsid w:val="009E69BD"/>
    <w:rsid w:val="009E71CA"/>
    <w:rsid w:val="009E7325"/>
    <w:rsid w:val="009F05F1"/>
    <w:rsid w:val="009F06B7"/>
    <w:rsid w:val="009F125D"/>
    <w:rsid w:val="009F19B0"/>
    <w:rsid w:val="009F1C8C"/>
    <w:rsid w:val="009F2B06"/>
    <w:rsid w:val="009F2B1B"/>
    <w:rsid w:val="009F33DC"/>
    <w:rsid w:val="009F42FC"/>
    <w:rsid w:val="009F4F8D"/>
    <w:rsid w:val="009F4F8F"/>
    <w:rsid w:val="009F571F"/>
    <w:rsid w:val="009F5A6E"/>
    <w:rsid w:val="009F605A"/>
    <w:rsid w:val="009F612A"/>
    <w:rsid w:val="009F7591"/>
    <w:rsid w:val="009F76A7"/>
    <w:rsid w:val="009F7BF2"/>
    <w:rsid w:val="009F7D8D"/>
    <w:rsid w:val="00A004AF"/>
    <w:rsid w:val="00A00B56"/>
    <w:rsid w:val="00A00E52"/>
    <w:rsid w:val="00A01463"/>
    <w:rsid w:val="00A018B3"/>
    <w:rsid w:val="00A02478"/>
    <w:rsid w:val="00A033C5"/>
    <w:rsid w:val="00A037D5"/>
    <w:rsid w:val="00A03998"/>
    <w:rsid w:val="00A04050"/>
    <w:rsid w:val="00A044C2"/>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B21"/>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1CB9"/>
    <w:rsid w:val="00A329BC"/>
    <w:rsid w:val="00A32C88"/>
    <w:rsid w:val="00A34ED8"/>
    <w:rsid w:val="00A35CE5"/>
    <w:rsid w:val="00A36C5C"/>
    <w:rsid w:val="00A37D86"/>
    <w:rsid w:val="00A410DD"/>
    <w:rsid w:val="00A41412"/>
    <w:rsid w:val="00A41711"/>
    <w:rsid w:val="00A420E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1A1B"/>
    <w:rsid w:val="00A63063"/>
    <w:rsid w:val="00A643EA"/>
    <w:rsid w:val="00A65953"/>
    <w:rsid w:val="00A65F5C"/>
    <w:rsid w:val="00A67E38"/>
    <w:rsid w:val="00A705E9"/>
    <w:rsid w:val="00A708BA"/>
    <w:rsid w:val="00A71C54"/>
    <w:rsid w:val="00A7227D"/>
    <w:rsid w:val="00A72711"/>
    <w:rsid w:val="00A73686"/>
    <w:rsid w:val="00A737C9"/>
    <w:rsid w:val="00A73B39"/>
    <w:rsid w:val="00A73B40"/>
    <w:rsid w:val="00A7413D"/>
    <w:rsid w:val="00A742AF"/>
    <w:rsid w:val="00A74873"/>
    <w:rsid w:val="00A74AC1"/>
    <w:rsid w:val="00A754FF"/>
    <w:rsid w:val="00A75BF9"/>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874A1"/>
    <w:rsid w:val="00A90629"/>
    <w:rsid w:val="00A91027"/>
    <w:rsid w:val="00A91836"/>
    <w:rsid w:val="00A9188D"/>
    <w:rsid w:val="00A920B8"/>
    <w:rsid w:val="00A92331"/>
    <w:rsid w:val="00A94030"/>
    <w:rsid w:val="00A945A0"/>
    <w:rsid w:val="00A94821"/>
    <w:rsid w:val="00A94B69"/>
    <w:rsid w:val="00A9543A"/>
    <w:rsid w:val="00A956EF"/>
    <w:rsid w:val="00A963AA"/>
    <w:rsid w:val="00AA0A29"/>
    <w:rsid w:val="00AA2500"/>
    <w:rsid w:val="00AA2E5D"/>
    <w:rsid w:val="00AA3169"/>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124D"/>
    <w:rsid w:val="00AB3956"/>
    <w:rsid w:val="00AB3C68"/>
    <w:rsid w:val="00AB4502"/>
    <w:rsid w:val="00AB473F"/>
    <w:rsid w:val="00AB5640"/>
    <w:rsid w:val="00AB571A"/>
    <w:rsid w:val="00AB66B9"/>
    <w:rsid w:val="00AC0FA1"/>
    <w:rsid w:val="00AC282C"/>
    <w:rsid w:val="00AC28AE"/>
    <w:rsid w:val="00AC3665"/>
    <w:rsid w:val="00AC3A9F"/>
    <w:rsid w:val="00AC3F0E"/>
    <w:rsid w:val="00AC402A"/>
    <w:rsid w:val="00AC419B"/>
    <w:rsid w:val="00AC5EF3"/>
    <w:rsid w:val="00AC6890"/>
    <w:rsid w:val="00AD1363"/>
    <w:rsid w:val="00AD13C1"/>
    <w:rsid w:val="00AD2637"/>
    <w:rsid w:val="00AD32D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A1D"/>
    <w:rsid w:val="00AF3FB8"/>
    <w:rsid w:val="00AF4C8D"/>
    <w:rsid w:val="00AF4D1E"/>
    <w:rsid w:val="00AF563B"/>
    <w:rsid w:val="00AF5B06"/>
    <w:rsid w:val="00AF5F12"/>
    <w:rsid w:val="00AF666F"/>
    <w:rsid w:val="00AF67F8"/>
    <w:rsid w:val="00AF6801"/>
    <w:rsid w:val="00AF6EB5"/>
    <w:rsid w:val="00AF728A"/>
    <w:rsid w:val="00AF7761"/>
    <w:rsid w:val="00B01934"/>
    <w:rsid w:val="00B01C6A"/>
    <w:rsid w:val="00B03026"/>
    <w:rsid w:val="00B039CA"/>
    <w:rsid w:val="00B03A01"/>
    <w:rsid w:val="00B04203"/>
    <w:rsid w:val="00B04468"/>
    <w:rsid w:val="00B0459B"/>
    <w:rsid w:val="00B04C4B"/>
    <w:rsid w:val="00B04DF2"/>
    <w:rsid w:val="00B05CE2"/>
    <w:rsid w:val="00B05EBD"/>
    <w:rsid w:val="00B07008"/>
    <w:rsid w:val="00B071EE"/>
    <w:rsid w:val="00B07A18"/>
    <w:rsid w:val="00B07D6D"/>
    <w:rsid w:val="00B1000A"/>
    <w:rsid w:val="00B10ABE"/>
    <w:rsid w:val="00B10D43"/>
    <w:rsid w:val="00B12AA5"/>
    <w:rsid w:val="00B12E99"/>
    <w:rsid w:val="00B13568"/>
    <w:rsid w:val="00B13BA2"/>
    <w:rsid w:val="00B14535"/>
    <w:rsid w:val="00B15B1F"/>
    <w:rsid w:val="00B16096"/>
    <w:rsid w:val="00B16356"/>
    <w:rsid w:val="00B1661B"/>
    <w:rsid w:val="00B17884"/>
    <w:rsid w:val="00B17AAB"/>
    <w:rsid w:val="00B21172"/>
    <w:rsid w:val="00B2186C"/>
    <w:rsid w:val="00B22438"/>
    <w:rsid w:val="00B2462B"/>
    <w:rsid w:val="00B248EB"/>
    <w:rsid w:val="00B2515D"/>
    <w:rsid w:val="00B25EBC"/>
    <w:rsid w:val="00B26A8C"/>
    <w:rsid w:val="00B303A3"/>
    <w:rsid w:val="00B304DC"/>
    <w:rsid w:val="00B30C6F"/>
    <w:rsid w:val="00B31326"/>
    <w:rsid w:val="00B31E31"/>
    <w:rsid w:val="00B32195"/>
    <w:rsid w:val="00B325FF"/>
    <w:rsid w:val="00B32795"/>
    <w:rsid w:val="00B32E2F"/>
    <w:rsid w:val="00B338BA"/>
    <w:rsid w:val="00B33B68"/>
    <w:rsid w:val="00B33B8D"/>
    <w:rsid w:val="00B34650"/>
    <w:rsid w:val="00B3514E"/>
    <w:rsid w:val="00B36827"/>
    <w:rsid w:val="00B3699A"/>
    <w:rsid w:val="00B37244"/>
    <w:rsid w:val="00B37367"/>
    <w:rsid w:val="00B37D08"/>
    <w:rsid w:val="00B403CE"/>
    <w:rsid w:val="00B403F7"/>
    <w:rsid w:val="00B405CB"/>
    <w:rsid w:val="00B40EAC"/>
    <w:rsid w:val="00B41258"/>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EB5"/>
    <w:rsid w:val="00B551C9"/>
    <w:rsid w:val="00B553EA"/>
    <w:rsid w:val="00B55E44"/>
    <w:rsid w:val="00B55FF7"/>
    <w:rsid w:val="00B570D1"/>
    <w:rsid w:val="00B57AC8"/>
    <w:rsid w:val="00B60132"/>
    <w:rsid w:val="00B6057F"/>
    <w:rsid w:val="00B60591"/>
    <w:rsid w:val="00B61043"/>
    <w:rsid w:val="00B61044"/>
    <w:rsid w:val="00B6137D"/>
    <w:rsid w:val="00B6207B"/>
    <w:rsid w:val="00B62825"/>
    <w:rsid w:val="00B62E42"/>
    <w:rsid w:val="00B636DF"/>
    <w:rsid w:val="00B63E16"/>
    <w:rsid w:val="00B64442"/>
    <w:rsid w:val="00B64E1A"/>
    <w:rsid w:val="00B6558E"/>
    <w:rsid w:val="00B660B8"/>
    <w:rsid w:val="00B6696F"/>
    <w:rsid w:val="00B66D3E"/>
    <w:rsid w:val="00B67247"/>
    <w:rsid w:val="00B67C00"/>
    <w:rsid w:val="00B7032E"/>
    <w:rsid w:val="00B709F2"/>
    <w:rsid w:val="00B71413"/>
    <w:rsid w:val="00B71FF1"/>
    <w:rsid w:val="00B7347F"/>
    <w:rsid w:val="00B747B6"/>
    <w:rsid w:val="00B749C7"/>
    <w:rsid w:val="00B7513D"/>
    <w:rsid w:val="00B7637D"/>
    <w:rsid w:val="00B76D2D"/>
    <w:rsid w:val="00B77056"/>
    <w:rsid w:val="00B77915"/>
    <w:rsid w:val="00B8054B"/>
    <w:rsid w:val="00B8107B"/>
    <w:rsid w:val="00B815C6"/>
    <w:rsid w:val="00B83C3F"/>
    <w:rsid w:val="00B83F3B"/>
    <w:rsid w:val="00B84388"/>
    <w:rsid w:val="00B8529C"/>
    <w:rsid w:val="00B905C6"/>
    <w:rsid w:val="00B9061A"/>
    <w:rsid w:val="00B90A20"/>
    <w:rsid w:val="00B90A94"/>
    <w:rsid w:val="00B911DB"/>
    <w:rsid w:val="00B91D1F"/>
    <w:rsid w:val="00B938C4"/>
    <w:rsid w:val="00B9445B"/>
    <w:rsid w:val="00B94A9A"/>
    <w:rsid w:val="00B96E1D"/>
    <w:rsid w:val="00B96F86"/>
    <w:rsid w:val="00B977C9"/>
    <w:rsid w:val="00B97C17"/>
    <w:rsid w:val="00B97F88"/>
    <w:rsid w:val="00BA02CF"/>
    <w:rsid w:val="00BA5CB8"/>
    <w:rsid w:val="00BA5FF8"/>
    <w:rsid w:val="00BA68FE"/>
    <w:rsid w:val="00BA6BF8"/>
    <w:rsid w:val="00BA7546"/>
    <w:rsid w:val="00BA7F3E"/>
    <w:rsid w:val="00BA7FB2"/>
    <w:rsid w:val="00BB0BF2"/>
    <w:rsid w:val="00BB20C7"/>
    <w:rsid w:val="00BB2713"/>
    <w:rsid w:val="00BB29F5"/>
    <w:rsid w:val="00BB2F64"/>
    <w:rsid w:val="00BB46CE"/>
    <w:rsid w:val="00BB5C22"/>
    <w:rsid w:val="00BB6055"/>
    <w:rsid w:val="00BB6B0E"/>
    <w:rsid w:val="00BB6BFA"/>
    <w:rsid w:val="00BB7675"/>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C1C"/>
    <w:rsid w:val="00BE008D"/>
    <w:rsid w:val="00BE01BB"/>
    <w:rsid w:val="00BE0CD9"/>
    <w:rsid w:val="00BE18F0"/>
    <w:rsid w:val="00BE1A95"/>
    <w:rsid w:val="00BE2100"/>
    <w:rsid w:val="00BE23CF"/>
    <w:rsid w:val="00BE2940"/>
    <w:rsid w:val="00BE3F0A"/>
    <w:rsid w:val="00BE3F9C"/>
    <w:rsid w:val="00BE4446"/>
    <w:rsid w:val="00BE4996"/>
    <w:rsid w:val="00BE567B"/>
    <w:rsid w:val="00BE59FE"/>
    <w:rsid w:val="00BE6207"/>
    <w:rsid w:val="00BE64D9"/>
    <w:rsid w:val="00BE7E6B"/>
    <w:rsid w:val="00BF071F"/>
    <w:rsid w:val="00BF0A1B"/>
    <w:rsid w:val="00BF19A2"/>
    <w:rsid w:val="00BF19B0"/>
    <w:rsid w:val="00BF212A"/>
    <w:rsid w:val="00BF27C7"/>
    <w:rsid w:val="00BF344D"/>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F92"/>
    <w:rsid w:val="00C13128"/>
    <w:rsid w:val="00C13CFB"/>
    <w:rsid w:val="00C14C92"/>
    <w:rsid w:val="00C15759"/>
    <w:rsid w:val="00C15B80"/>
    <w:rsid w:val="00C166B4"/>
    <w:rsid w:val="00C16B7E"/>
    <w:rsid w:val="00C1748E"/>
    <w:rsid w:val="00C200AE"/>
    <w:rsid w:val="00C20416"/>
    <w:rsid w:val="00C2168A"/>
    <w:rsid w:val="00C22965"/>
    <w:rsid w:val="00C22B23"/>
    <w:rsid w:val="00C23201"/>
    <w:rsid w:val="00C241C2"/>
    <w:rsid w:val="00C25842"/>
    <w:rsid w:val="00C25C1A"/>
    <w:rsid w:val="00C25FAB"/>
    <w:rsid w:val="00C26799"/>
    <w:rsid w:val="00C26EE6"/>
    <w:rsid w:val="00C27726"/>
    <w:rsid w:val="00C30B51"/>
    <w:rsid w:val="00C31E54"/>
    <w:rsid w:val="00C32D1C"/>
    <w:rsid w:val="00C32F4A"/>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3540"/>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2B0"/>
    <w:rsid w:val="00C623E1"/>
    <w:rsid w:val="00C6272C"/>
    <w:rsid w:val="00C63643"/>
    <w:rsid w:val="00C63A93"/>
    <w:rsid w:val="00C63EF8"/>
    <w:rsid w:val="00C64132"/>
    <w:rsid w:val="00C64165"/>
    <w:rsid w:val="00C65BB0"/>
    <w:rsid w:val="00C6710E"/>
    <w:rsid w:val="00C7030A"/>
    <w:rsid w:val="00C711C8"/>
    <w:rsid w:val="00C7140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2BF4"/>
    <w:rsid w:val="00C93382"/>
    <w:rsid w:val="00C93828"/>
    <w:rsid w:val="00C939DE"/>
    <w:rsid w:val="00C93B5D"/>
    <w:rsid w:val="00C93CF5"/>
    <w:rsid w:val="00C94FDF"/>
    <w:rsid w:val="00C95A04"/>
    <w:rsid w:val="00C964E5"/>
    <w:rsid w:val="00C9726A"/>
    <w:rsid w:val="00C976EE"/>
    <w:rsid w:val="00C97948"/>
    <w:rsid w:val="00CA0814"/>
    <w:rsid w:val="00CA082D"/>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532"/>
    <w:rsid w:val="00CC0816"/>
    <w:rsid w:val="00CC0D72"/>
    <w:rsid w:val="00CC102F"/>
    <w:rsid w:val="00CC2F7C"/>
    <w:rsid w:val="00CC54CE"/>
    <w:rsid w:val="00CD0318"/>
    <w:rsid w:val="00CD1035"/>
    <w:rsid w:val="00CD1E5C"/>
    <w:rsid w:val="00CD1ED1"/>
    <w:rsid w:val="00CD25DC"/>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C6B"/>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69"/>
    <w:rsid w:val="00D109B4"/>
    <w:rsid w:val="00D10BCF"/>
    <w:rsid w:val="00D10C30"/>
    <w:rsid w:val="00D1241A"/>
    <w:rsid w:val="00D1272E"/>
    <w:rsid w:val="00D127EF"/>
    <w:rsid w:val="00D13CA7"/>
    <w:rsid w:val="00D14F44"/>
    <w:rsid w:val="00D15BBE"/>
    <w:rsid w:val="00D1635C"/>
    <w:rsid w:val="00D16FB0"/>
    <w:rsid w:val="00D17873"/>
    <w:rsid w:val="00D1787F"/>
    <w:rsid w:val="00D17DFB"/>
    <w:rsid w:val="00D21135"/>
    <w:rsid w:val="00D21C9C"/>
    <w:rsid w:val="00D22AB7"/>
    <w:rsid w:val="00D22D80"/>
    <w:rsid w:val="00D22E01"/>
    <w:rsid w:val="00D23D2F"/>
    <w:rsid w:val="00D24A87"/>
    <w:rsid w:val="00D2622C"/>
    <w:rsid w:val="00D26C4E"/>
    <w:rsid w:val="00D30CA2"/>
    <w:rsid w:val="00D31690"/>
    <w:rsid w:val="00D32644"/>
    <w:rsid w:val="00D334A0"/>
    <w:rsid w:val="00D343F4"/>
    <w:rsid w:val="00D34A49"/>
    <w:rsid w:val="00D34F8B"/>
    <w:rsid w:val="00D35577"/>
    <w:rsid w:val="00D35EFC"/>
    <w:rsid w:val="00D35FF3"/>
    <w:rsid w:val="00D368A3"/>
    <w:rsid w:val="00D36A2E"/>
    <w:rsid w:val="00D36EA7"/>
    <w:rsid w:val="00D37DCF"/>
    <w:rsid w:val="00D4096D"/>
    <w:rsid w:val="00D41191"/>
    <w:rsid w:val="00D41349"/>
    <w:rsid w:val="00D41C61"/>
    <w:rsid w:val="00D41C98"/>
    <w:rsid w:val="00D42524"/>
    <w:rsid w:val="00D42546"/>
    <w:rsid w:val="00D429F6"/>
    <w:rsid w:val="00D43C4D"/>
    <w:rsid w:val="00D440AC"/>
    <w:rsid w:val="00D44634"/>
    <w:rsid w:val="00D44B5C"/>
    <w:rsid w:val="00D44CA4"/>
    <w:rsid w:val="00D44CEB"/>
    <w:rsid w:val="00D4511E"/>
    <w:rsid w:val="00D45D0E"/>
    <w:rsid w:val="00D45F71"/>
    <w:rsid w:val="00D47238"/>
    <w:rsid w:val="00D4798A"/>
    <w:rsid w:val="00D513BF"/>
    <w:rsid w:val="00D51777"/>
    <w:rsid w:val="00D51C2E"/>
    <w:rsid w:val="00D528BA"/>
    <w:rsid w:val="00D52AA2"/>
    <w:rsid w:val="00D52D32"/>
    <w:rsid w:val="00D533CD"/>
    <w:rsid w:val="00D53550"/>
    <w:rsid w:val="00D5447B"/>
    <w:rsid w:val="00D555F8"/>
    <w:rsid w:val="00D56320"/>
    <w:rsid w:val="00D56680"/>
    <w:rsid w:val="00D57B86"/>
    <w:rsid w:val="00D605DF"/>
    <w:rsid w:val="00D61CD2"/>
    <w:rsid w:val="00D61D9D"/>
    <w:rsid w:val="00D62789"/>
    <w:rsid w:val="00D633D0"/>
    <w:rsid w:val="00D63543"/>
    <w:rsid w:val="00D64CEB"/>
    <w:rsid w:val="00D64F9A"/>
    <w:rsid w:val="00D659D9"/>
    <w:rsid w:val="00D65ECE"/>
    <w:rsid w:val="00D66211"/>
    <w:rsid w:val="00D67093"/>
    <w:rsid w:val="00D67121"/>
    <w:rsid w:val="00D67798"/>
    <w:rsid w:val="00D67984"/>
    <w:rsid w:val="00D70234"/>
    <w:rsid w:val="00D70469"/>
    <w:rsid w:val="00D70576"/>
    <w:rsid w:val="00D71E08"/>
    <w:rsid w:val="00D72601"/>
    <w:rsid w:val="00D72927"/>
    <w:rsid w:val="00D73A78"/>
    <w:rsid w:val="00D73D8B"/>
    <w:rsid w:val="00D74AA2"/>
    <w:rsid w:val="00D7661C"/>
    <w:rsid w:val="00D76A31"/>
    <w:rsid w:val="00D77446"/>
    <w:rsid w:val="00D7777E"/>
    <w:rsid w:val="00D7782E"/>
    <w:rsid w:val="00D77AB9"/>
    <w:rsid w:val="00D8038D"/>
    <w:rsid w:val="00D805A3"/>
    <w:rsid w:val="00D80D1F"/>
    <w:rsid w:val="00D825C4"/>
    <w:rsid w:val="00D829D0"/>
    <w:rsid w:val="00D833A0"/>
    <w:rsid w:val="00D83816"/>
    <w:rsid w:val="00D840D9"/>
    <w:rsid w:val="00D847FE"/>
    <w:rsid w:val="00D84A37"/>
    <w:rsid w:val="00D84BD7"/>
    <w:rsid w:val="00D851A6"/>
    <w:rsid w:val="00D8527C"/>
    <w:rsid w:val="00D856CE"/>
    <w:rsid w:val="00D87A88"/>
    <w:rsid w:val="00D90EB7"/>
    <w:rsid w:val="00D90FC2"/>
    <w:rsid w:val="00D91FC1"/>
    <w:rsid w:val="00D92164"/>
    <w:rsid w:val="00D9250F"/>
    <w:rsid w:val="00D92577"/>
    <w:rsid w:val="00D92ABA"/>
    <w:rsid w:val="00D92F86"/>
    <w:rsid w:val="00D9314F"/>
    <w:rsid w:val="00D9388D"/>
    <w:rsid w:val="00D948DB"/>
    <w:rsid w:val="00D94E7B"/>
    <w:rsid w:val="00D951C3"/>
    <w:rsid w:val="00D962D1"/>
    <w:rsid w:val="00D97180"/>
    <w:rsid w:val="00DA18B6"/>
    <w:rsid w:val="00DA24B5"/>
    <w:rsid w:val="00DA296F"/>
    <w:rsid w:val="00DA42BF"/>
    <w:rsid w:val="00DA431B"/>
    <w:rsid w:val="00DA4A16"/>
    <w:rsid w:val="00DA4F99"/>
    <w:rsid w:val="00DA501C"/>
    <w:rsid w:val="00DA6778"/>
    <w:rsid w:val="00DB0284"/>
    <w:rsid w:val="00DB062A"/>
    <w:rsid w:val="00DB06DC"/>
    <w:rsid w:val="00DB0A4F"/>
    <w:rsid w:val="00DB26DD"/>
    <w:rsid w:val="00DB4255"/>
    <w:rsid w:val="00DB48DC"/>
    <w:rsid w:val="00DB4D61"/>
    <w:rsid w:val="00DB538D"/>
    <w:rsid w:val="00DB7A97"/>
    <w:rsid w:val="00DC1647"/>
    <w:rsid w:val="00DC2B48"/>
    <w:rsid w:val="00DC436A"/>
    <w:rsid w:val="00DC4508"/>
    <w:rsid w:val="00DC508E"/>
    <w:rsid w:val="00DC6230"/>
    <w:rsid w:val="00DC65B6"/>
    <w:rsid w:val="00DC6943"/>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E7FEC"/>
    <w:rsid w:val="00DF0A71"/>
    <w:rsid w:val="00DF0D52"/>
    <w:rsid w:val="00DF110C"/>
    <w:rsid w:val="00DF127F"/>
    <w:rsid w:val="00DF1803"/>
    <w:rsid w:val="00DF1911"/>
    <w:rsid w:val="00DF1F9E"/>
    <w:rsid w:val="00DF2F3E"/>
    <w:rsid w:val="00DF38D0"/>
    <w:rsid w:val="00DF3A72"/>
    <w:rsid w:val="00DF3AB8"/>
    <w:rsid w:val="00DF4036"/>
    <w:rsid w:val="00DF5509"/>
    <w:rsid w:val="00DF5CCE"/>
    <w:rsid w:val="00DF771B"/>
    <w:rsid w:val="00DF7943"/>
    <w:rsid w:val="00DF7AD8"/>
    <w:rsid w:val="00DF7E8D"/>
    <w:rsid w:val="00E00169"/>
    <w:rsid w:val="00E00D1D"/>
    <w:rsid w:val="00E010AF"/>
    <w:rsid w:val="00E012CF"/>
    <w:rsid w:val="00E0168B"/>
    <w:rsid w:val="00E01697"/>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6CCA"/>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195A"/>
    <w:rsid w:val="00E31E97"/>
    <w:rsid w:val="00E320A1"/>
    <w:rsid w:val="00E32B04"/>
    <w:rsid w:val="00E33322"/>
    <w:rsid w:val="00E337B1"/>
    <w:rsid w:val="00E33C67"/>
    <w:rsid w:val="00E34CAF"/>
    <w:rsid w:val="00E34E1F"/>
    <w:rsid w:val="00E35ED7"/>
    <w:rsid w:val="00E362A3"/>
    <w:rsid w:val="00E36F5C"/>
    <w:rsid w:val="00E37DE7"/>
    <w:rsid w:val="00E40DA2"/>
    <w:rsid w:val="00E41236"/>
    <w:rsid w:val="00E41E8B"/>
    <w:rsid w:val="00E42581"/>
    <w:rsid w:val="00E42A7C"/>
    <w:rsid w:val="00E439CB"/>
    <w:rsid w:val="00E4488E"/>
    <w:rsid w:val="00E44ECF"/>
    <w:rsid w:val="00E46892"/>
    <w:rsid w:val="00E477E1"/>
    <w:rsid w:val="00E507EA"/>
    <w:rsid w:val="00E50D71"/>
    <w:rsid w:val="00E519DF"/>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7A1"/>
    <w:rsid w:val="00E719B5"/>
    <w:rsid w:val="00E729F0"/>
    <w:rsid w:val="00E72DE6"/>
    <w:rsid w:val="00E731BC"/>
    <w:rsid w:val="00E73655"/>
    <w:rsid w:val="00E7376B"/>
    <w:rsid w:val="00E73800"/>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478"/>
    <w:rsid w:val="00E905CD"/>
    <w:rsid w:val="00E91235"/>
    <w:rsid w:val="00E92B5C"/>
    <w:rsid w:val="00E92FFF"/>
    <w:rsid w:val="00E93C16"/>
    <w:rsid w:val="00E94835"/>
    <w:rsid w:val="00E94CBC"/>
    <w:rsid w:val="00E95588"/>
    <w:rsid w:val="00E9577A"/>
    <w:rsid w:val="00E95D52"/>
    <w:rsid w:val="00E95E22"/>
    <w:rsid w:val="00E967AA"/>
    <w:rsid w:val="00E9752E"/>
    <w:rsid w:val="00EA03D3"/>
    <w:rsid w:val="00EA069F"/>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EE3"/>
    <w:rsid w:val="00EB3C28"/>
    <w:rsid w:val="00EB599E"/>
    <w:rsid w:val="00EB5B70"/>
    <w:rsid w:val="00EB688D"/>
    <w:rsid w:val="00EB70AB"/>
    <w:rsid w:val="00EB765D"/>
    <w:rsid w:val="00EC0B72"/>
    <w:rsid w:val="00EC1578"/>
    <w:rsid w:val="00EC1764"/>
    <w:rsid w:val="00EC1E5F"/>
    <w:rsid w:val="00EC21F1"/>
    <w:rsid w:val="00EC25BD"/>
    <w:rsid w:val="00EC2DEB"/>
    <w:rsid w:val="00EC3274"/>
    <w:rsid w:val="00EC3C51"/>
    <w:rsid w:val="00EC4BC9"/>
    <w:rsid w:val="00EC5C3C"/>
    <w:rsid w:val="00EC602F"/>
    <w:rsid w:val="00EC68ED"/>
    <w:rsid w:val="00EC6ECD"/>
    <w:rsid w:val="00ED07F7"/>
    <w:rsid w:val="00ED0947"/>
    <w:rsid w:val="00ED1048"/>
    <w:rsid w:val="00ED133F"/>
    <w:rsid w:val="00ED17D5"/>
    <w:rsid w:val="00ED182C"/>
    <w:rsid w:val="00ED2D86"/>
    <w:rsid w:val="00ED480D"/>
    <w:rsid w:val="00ED4FAA"/>
    <w:rsid w:val="00ED5921"/>
    <w:rsid w:val="00ED5B99"/>
    <w:rsid w:val="00ED5EA6"/>
    <w:rsid w:val="00ED65C4"/>
    <w:rsid w:val="00ED68D4"/>
    <w:rsid w:val="00ED6B62"/>
    <w:rsid w:val="00ED6BB2"/>
    <w:rsid w:val="00ED74F5"/>
    <w:rsid w:val="00EE01DF"/>
    <w:rsid w:val="00EE031C"/>
    <w:rsid w:val="00EE0AE5"/>
    <w:rsid w:val="00EE0CB1"/>
    <w:rsid w:val="00EE1775"/>
    <w:rsid w:val="00EE27A4"/>
    <w:rsid w:val="00EE2BD8"/>
    <w:rsid w:val="00EE335E"/>
    <w:rsid w:val="00EE3675"/>
    <w:rsid w:val="00EE43F0"/>
    <w:rsid w:val="00EE5447"/>
    <w:rsid w:val="00EF07C6"/>
    <w:rsid w:val="00EF2C4C"/>
    <w:rsid w:val="00EF40B5"/>
    <w:rsid w:val="00EF535A"/>
    <w:rsid w:val="00EF5470"/>
    <w:rsid w:val="00EF57AA"/>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4D1B"/>
    <w:rsid w:val="00F0510C"/>
    <w:rsid w:val="00F058D8"/>
    <w:rsid w:val="00F05979"/>
    <w:rsid w:val="00F0656E"/>
    <w:rsid w:val="00F07A78"/>
    <w:rsid w:val="00F07F91"/>
    <w:rsid w:val="00F10D43"/>
    <w:rsid w:val="00F10D75"/>
    <w:rsid w:val="00F11070"/>
    <w:rsid w:val="00F119F3"/>
    <w:rsid w:val="00F11B56"/>
    <w:rsid w:val="00F11B8D"/>
    <w:rsid w:val="00F13310"/>
    <w:rsid w:val="00F134D5"/>
    <w:rsid w:val="00F14D2E"/>
    <w:rsid w:val="00F15617"/>
    <w:rsid w:val="00F16062"/>
    <w:rsid w:val="00F16194"/>
    <w:rsid w:val="00F16586"/>
    <w:rsid w:val="00F169C5"/>
    <w:rsid w:val="00F16B35"/>
    <w:rsid w:val="00F17356"/>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80"/>
    <w:rsid w:val="00F26C43"/>
    <w:rsid w:val="00F300EF"/>
    <w:rsid w:val="00F3237B"/>
    <w:rsid w:val="00F32700"/>
    <w:rsid w:val="00F35BFC"/>
    <w:rsid w:val="00F3609D"/>
    <w:rsid w:val="00F404BE"/>
    <w:rsid w:val="00F42583"/>
    <w:rsid w:val="00F4266D"/>
    <w:rsid w:val="00F44389"/>
    <w:rsid w:val="00F44D08"/>
    <w:rsid w:val="00F4564C"/>
    <w:rsid w:val="00F456EB"/>
    <w:rsid w:val="00F45B07"/>
    <w:rsid w:val="00F46178"/>
    <w:rsid w:val="00F46581"/>
    <w:rsid w:val="00F46FB6"/>
    <w:rsid w:val="00F473D4"/>
    <w:rsid w:val="00F479C7"/>
    <w:rsid w:val="00F50EA8"/>
    <w:rsid w:val="00F50F11"/>
    <w:rsid w:val="00F52B4D"/>
    <w:rsid w:val="00F52C93"/>
    <w:rsid w:val="00F52D25"/>
    <w:rsid w:val="00F5312A"/>
    <w:rsid w:val="00F54BAA"/>
    <w:rsid w:val="00F54D88"/>
    <w:rsid w:val="00F54DCB"/>
    <w:rsid w:val="00F54E57"/>
    <w:rsid w:val="00F5509E"/>
    <w:rsid w:val="00F55A19"/>
    <w:rsid w:val="00F57BA5"/>
    <w:rsid w:val="00F606DC"/>
    <w:rsid w:val="00F60811"/>
    <w:rsid w:val="00F60B44"/>
    <w:rsid w:val="00F6115E"/>
    <w:rsid w:val="00F6205F"/>
    <w:rsid w:val="00F621C1"/>
    <w:rsid w:val="00F6241F"/>
    <w:rsid w:val="00F64C25"/>
    <w:rsid w:val="00F65C35"/>
    <w:rsid w:val="00F66ECC"/>
    <w:rsid w:val="00F66F13"/>
    <w:rsid w:val="00F67962"/>
    <w:rsid w:val="00F7190B"/>
    <w:rsid w:val="00F724E9"/>
    <w:rsid w:val="00F72A56"/>
    <w:rsid w:val="00F7324A"/>
    <w:rsid w:val="00F73BFF"/>
    <w:rsid w:val="00F74C6E"/>
    <w:rsid w:val="00F7532F"/>
    <w:rsid w:val="00F7540F"/>
    <w:rsid w:val="00F75B3F"/>
    <w:rsid w:val="00F764E2"/>
    <w:rsid w:val="00F77563"/>
    <w:rsid w:val="00F77653"/>
    <w:rsid w:val="00F77CAC"/>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2AD"/>
    <w:rsid w:val="00FC0B73"/>
    <w:rsid w:val="00FC11E2"/>
    <w:rsid w:val="00FC143C"/>
    <w:rsid w:val="00FC1EA1"/>
    <w:rsid w:val="00FC20DF"/>
    <w:rsid w:val="00FC29BC"/>
    <w:rsid w:val="00FC2F1B"/>
    <w:rsid w:val="00FC2F6C"/>
    <w:rsid w:val="00FC31F4"/>
    <w:rsid w:val="00FC3FDD"/>
    <w:rsid w:val="00FC4E1C"/>
    <w:rsid w:val="00FC5587"/>
    <w:rsid w:val="00FC623B"/>
    <w:rsid w:val="00FC6AD3"/>
    <w:rsid w:val="00FC6B46"/>
    <w:rsid w:val="00FC6CCD"/>
    <w:rsid w:val="00FC6EAE"/>
    <w:rsid w:val="00FC7119"/>
    <w:rsid w:val="00FC7C5E"/>
    <w:rsid w:val="00FD0C65"/>
    <w:rsid w:val="00FD0F26"/>
    <w:rsid w:val="00FD1436"/>
    <w:rsid w:val="00FD1C3E"/>
    <w:rsid w:val="00FD21D2"/>
    <w:rsid w:val="00FD2674"/>
    <w:rsid w:val="00FD346A"/>
    <w:rsid w:val="00FD3877"/>
    <w:rsid w:val="00FD38B0"/>
    <w:rsid w:val="00FD3BC8"/>
    <w:rsid w:val="00FD3F3A"/>
    <w:rsid w:val="00FD6B88"/>
    <w:rsid w:val="00FD7E15"/>
    <w:rsid w:val="00FE023B"/>
    <w:rsid w:val="00FE064D"/>
    <w:rsid w:val="00FE0C15"/>
    <w:rsid w:val="00FE1007"/>
    <w:rsid w:val="00FE1189"/>
    <w:rsid w:val="00FE1677"/>
    <w:rsid w:val="00FE19F8"/>
    <w:rsid w:val="00FE1EDB"/>
    <w:rsid w:val="00FE20DF"/>
    <w:rsid w:val="00FE314D"/>
    <w:rsid w:val="00FE3849"/>
    <w:rsid w:val="00FE42B5"/>
    <w:rsid w:val="00FE45C0"/>
    <w:rsid w:val="00FE5D0C"/>
    <w:rsid w:val="00FE5FFE"/>
    <w:rsid w:val="00FE70A3"/>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34"/>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www.jiangyin.gov.cn/ggzy/&#65289;&#20813;&#36153;&#19979;&#36733;&#25307;&#26631;&#25991;&#20214;&#65292;&#24182;&#20110;2020&#24180;"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inacar.com.cn/newsview88290.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F0F3-8E5C-4750-A303-2BFF2DDB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43</Pages>
  <Words>3924</Words>
  <Characters>22370</Characters>
  <Application>Microsoft Office Word</Application>
  <DocSecurity>0</DocSecurity>
  <PresentationFormat/>
  <Lines>186</Lines>
  <Paragraphs>52</Paragraphs>
  <Slides>0</Slides>
  <Notes>0</Notes>
  <HiddenSlides>0</HiddenSlides>
  <MMClips>0</MMClips>
  <ScaleCrop>false</ScaleCrop>
  <Company>JYZFCG</Company>
  <LinksUpToDate>false</LinksUpToDate>
  <CharactersWithSpaces>26242</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493</cp:revision>
  <cp:lastPrinted>2018-05-15T01:30:00Z</cp:lastPrinted>
  <dcterms:created xsi:type="dcterms:W3CDTF">2019-03-15T01:07:00Z</dcterms:created>
  <dcterms:modified xsi:type="dcterms:W3CDTF">2020-08-21T07:44:00Z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