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附件1</w:t>
      </w:r>
    </w:p>
    <w:p>
      <w:pPr>
        <w:spacing w:line="0" w:lineRule="atLeast"/>
        <w:jc w:val="center"/>
        <w:rPr>
          <w:rFonts w:hint="eastAsia"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2020年江阴市医疗卫生事业单位公开招聘工作人员</w:t>
      </w:r>
    </w:p>
    <w:p>
      <w:pPr>
        <w:spacing w:line="0" w:lineRule="atLeast"/>
        <w:jc w:val="center"/>
        <w:rPr>
          <w:rFonts w:hint="eastAsia"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（B、C、D类岗位）笔试新冠肺炎疫情防控网上告知书</w:t>
      </w:r>
    </w:p>
    <w:p>
      <w:pPr>
        <w:pStyle w:val="4"/>
        <w:spacing w:line="420" w:lineRule="atLeast"/>
        <w:ind w:firstLine="420"/>
        <w:rPr>
          <w:rFonts w:hint="eastAsia" w:ascii="Times New Roman" w:hAnsi="Times New Roman" w:eastAsia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</w:rPr>
        <w:t>1、考生在笔试当天进入考点时应主动向工作人员出示“苏康码”并配合检测体温。“苏康码”为绿码，且经现场测量体温低于37.3℃、无干咳等异常症状的人员方可进入考点参加考试。来自湖北、北京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>
      <w:pPr>
        <w:pStyle w:val="4"/>
        <w:spacing w:line="420" w:lineRule="atLeast"/>
        <w:ind w:firstLine="420"/>
        <w:rPr>
          <w:rFonts w:hint="eastAsia" w:ascii="Times New Roman" w:hAnsi="Times New Roman" w:eastAsia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</w:rPr>
        <w:t>2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4"/>
        <w:spacing w:line="420" w:lineRule="atLeast"/>
        <w:ind w:firstLine="420"/>
        <w:rPr>
          <w:rFonts w:hint="eastAsia" w:ascii="Times New Roman" w:hAnsi="Times New Roman" w:eastAsia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</w:rPr>
        <w:t>3、网上打印笔试准考证前，考生应认真阅读本文件，知悉告知事项、证明义务和防疫要求。届时，考生打印准考证，即代表作出以下承诺：“本人已认真阅读《2020年江阴市医疗卫生事业单位公开招聘工作人员（B、C、D类岗位）笔试新冠肺炎疫情防控网上告知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4"/>
        <w:rPr>
          <w:rStyle w:val="5"/>
          <w:rFonts w:ascii="Calibri" w:hAnsi="Calibri" w:eastAsia="宋体"/>
          <w:kern w:val="0"/>
          <w:sz w:val="24"/>
          <w:szCs w:val="24"/>
        </w:rPr>
      </w:pPr>
    </w:p>
    <w:p>
      <w:pPr>
        <w:pStyle w:val="4"/>
        <w:spacing w:line="420" w:lineRule="atLeast"/>
        <w:ind w:firstLine="420"/>
        <w:jc w:val="right"/>
        <w:rPr>
          <w:rFonts w:hint="eastAsia" w:ascii="Times New Roman" w:hAnsi="Times New Roman" w:eastAsia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</w:rPr>
        <w:t>2020年7月3日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20642"/>
    <w:rsid w:val="64F2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楷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5">
    <w:name w:val="NormalCharacter"/>
    <w:semiHidden/>
    <w:uiPriority w:val="0"/>
    <w:rPr>
      <w:rFonts w:ascii="仿宋_GB2312" w:hAnsi="华文楷体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2020-07-03T09:09:00Z</dcterms:created>
  <dc:creator>章婵</dc:creator>
  <cp:lastModifiedBy>章婵</cp:lastModifiedBy>
  <dcterms:modified xsi:type="dcterms:W3CDTF">2020-07-03T09:10:58Z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