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94" w:firstLineChars="349"/>
        <w:rPr>
          <w:rFonts w:ascii="Times New Roman" w:hAnsi="Times New Roman" w:eastAsia="华文中宋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华文中宋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-55245</wp:posOffset>
                </wp:positionV>
                <wp:extent cx="2389505" cy="879475"/>
                <wp:effectExtent l="0" t="0" r="10795" b="158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42"/>
                              <w:gridCol w:w="241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  <w:t>建设单位：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spacing w:line="300" w:lineRule="exact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  <w:t>归口行业一：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spacing w:line="300" w:lineRule="exact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  <w:t>施工单位：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spacing w:line="300" w:lineRule="exact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</w:rPr>
                                    <w:t>工程名称：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spacing w:line="300" w:lineRule="exact"/>
                                    <w:rPr>
                                      <w:rFonts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0" w:lineRule="exact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50.8pt;margin-top:-4.35pt;height:69.25pt;width:188.15pt;z-index:251658240;mso-width-relative:page;mso-height-relative:page;" fillcolor="#FFFFFF" filled="t" stroked="f" coordsize="21600,21600" o:gfxdata="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h7Pj19gAAAALAQAADwAAAAAAAAABACAA&#10;AAAiAAAAZHJzL2Rvd25yZXYueG1sUEsBAhQAFAAAAAgAh07iQAOQu1ObAQAAHAMAAA4AAAAAAAAA&#10;AQAgAAAAJwEAAGRycy9lMm9Eb2MueG1sUEsFBgAAAAAGAAYAWQEAAD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42"/>
                        <w:gridCol w:w="241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2" w:hRule="atLeast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pacing w:line="30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</w:rPr>
                              <w:t>建设单位：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spacing w:line="300" w:lineRule="exact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2" w:hRule="atLeast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pacing w:line="30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</w:rPr>
                              <w:t>归口行业一：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spacing w:line="300" w:lineRule="exact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2" w:hRule="atLeast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pacing w:line="30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</w:rPr>
                              <w:t>施工单位：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spacing w:line="300" w:lineRule="exact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2" w:hRule="atLeast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>
                            <w:pPr>
                              <w:spacing w:line="30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</w:rPr>
                              <w:t>工程名称：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spacing w:line="300" w:lineRule="exact"/>
                              <w:rPr>
                                <w:rFonts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c>
                      </w:tr>
                    </w:tbl>
                    <w:p>
                      <w:pPr>
                        <w:spacing w:line="20" w:lineRule="exact"/>
                        <w:rPr>
                          <w:rFonts w:asciiTheme="minorEastAsia" w:hAnsiTheme="minorEastAsia" w:eastAsia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中宋" w:cs="Times New Roman"/>
          <w:sz w:val="36"/>
          <w:szCs w:val="36"/>
        </w:rPr>
        <w:t>建设工程文件归档传递表</w:t>
      </w:r>
    </w:p>
    <w:p>
      <w:pPr>
        <w:ind w:firstLine="1814" w:firstLineChars="643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（建筑安装工程）</w:t>
      </w:r>
    </w:p>
    <w:p>
      <w:pPr>
        <w:spacing w:line="0" w:lineRule="atLeast"/>
        <w:rPr>
          <w:rFonts w:ascii="Times New Roman" w:hAnsi="Times New Roman" w:eastAsia="楷体_GB2312" w:cs="Times New Roman"/>
          <w:sz w:val="30"/>
          <w:szCs w:val="30"/>
        </w:rPr>
      </w:pPr>
    </w:p>
    <w:tbl>
      <w:tblPr>
        <w:tblStyle w:val="5"/>
        <w:tblW w:w="107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552"/>
        <w:gridCol w:w="429"/>
        <w:gridCol w:w="545"/>
        <w:gridCol w:w="2711"/>
        <w:gridCol w:w="409"/>
        <w:gridCol w:w="569"/>
        <w:gridCol w:w="2566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序</w:t>
            </w:r>
          </w:p>
        </w:tc>
        <w:tc>
          <w:tcPr>
            <w:tcW w:w="298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A  工程准备阶段文件名称</w:t>
            </w: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建设工程五方责任主体项目负责人质量终身责任信息档案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序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C  施工文件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立项文件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页</w:t>
            </w: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建设工程规划许可证及核实单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建筑安装工程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项目建议书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建设工程开工审批表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（一）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土建（建筑与结构）工程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项目建议书审批意见及前期工作通知书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建设工程施工许可证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桩基工程施工记录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可行性研究报告及附件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投资许可证、审计证明、缴纳绿化建设费等证明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施工技术管理、质量控制文件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可行性研究报告审批意见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工程质量监督手续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工程概况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关于立项有关的会议纪要、领导讲话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竣工测绘报告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工程项目施工管理人员名单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专家建议文件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建设、施工、监理机构及负责人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③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开工报告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调查资料及项目评估研究材料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工程项目管理机构（项目经理部）及负责人名单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④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竣工报告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建设用地、征地、拆迁文件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工程项目监理机构（项目监理部）及负责人名单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⑤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图纸会审、设计变更、洽商记录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选址意见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工程项目施工管理机构（施工项目经理部）及负责人名单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⑥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设计交底记录、设计变更通知单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建设用地批准书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序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B  监理文件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⑦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工程定位放验线记录单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工程定位放、验线记录单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监理规划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⑧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混凝土配合比通知单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建设用地规划许可证及用地图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监理规划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⑨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砂浆配合比通知单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划拨建设用地文件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监理实施细则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⑩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商品混凝土试块报告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国有土地使用证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监理月报中的有关质量问题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原材料出厂合格证及进场检（试）验报告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勘察、测绘、设计文件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监理会议纪要中的有关质量问题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钢材合格证和复试报告汇总表、复试报告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工程地质勘察报告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进度控制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水泥出厂合格证、复试报告汇总表、实验报告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水文地质勘察报告、自然条件、地震调查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工程开工/复工审批表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③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砖（砌块）出阿红合格证、试验报告汇总表、检验报告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管线协调会议纪要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工程开工/复工暂停令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④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混凝土外加剂（及其它材料）产品合格证、出厂检验报告和复验报告汇总表、检验报告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初步设计审查意见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五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质量控制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⑤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防水和保温材料合格证、复试报告汇总表、复验报告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规划设计条件书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不合格项目通知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⑥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（其它）建筑材料合格证、复试报告汇总表、复验报告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设计方案/施工图审查意见通知书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质量事故报告及处理意见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⑦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混凝土（其它）构件合格证汇总表、检测报告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有关行政主管部门（抗震、防雷、人防、环保、消防、交通、园林、市政、通讯、保密、河湖、白蚁防治、卫生等）批准文件或取得的有关协议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造价控制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⑧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预制构件（钢、混凝土）出厂合格证、试验记录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工程竣工决算审核意见书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施工试验记录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施工图设计文件审查合格书及审查意见书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七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合同与其他事项管理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混凝土试块试压报告汇总表、强度评定表、试块试验报告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中标通知书/直接发包文件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工程延期报告及审批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混凝土回弹检测报告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勘察合同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合同争议、违约报告及处理意见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③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砂浆强度汇总评定表、试验报告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设计合同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合同变更材料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④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钢筋连接试验报告、焊条（剂）合格证汇总表、试验报告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施工承包合同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八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监理工作总结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⑤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钢筋保护层厚度检测报告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监理委托合同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工程竣工总结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⑥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楼板厚度检测报告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五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开工审批文件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工程质量评估报告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⑦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外墙饰面砖样板件粘结强度检测报告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建设项目列入年度计划的申报文件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施工记录文件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⑥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空调工程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cs="Times New Roman"/>
                <w:spacing w:val="-20"/>
                <w:sz w:val="18"/>
                <w:szCs w:val="18"/>
              </w:rPr>
              <w:t>二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专业竣工图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隐蔽工程验收记录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⑦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燃气工程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建筑竣工图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地基验槽记录和地基处理记录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⑧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建筑智能化工程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结构竣工图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③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屋面淋水、蓄水试验记录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⑨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电梯工程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建筑电气竣工图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④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地下室防水效果检验记录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图纸变更记录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建筑给水排水竣工图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⑤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建筑物垂直度、标高、全高测量记录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设备、产品质量检查、安装记录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采暖通风空调工程竣工图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⑥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烟气（风）道工程检查验收记录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隐蔽工程检查记录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职能建筑竣工图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⑦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建筑物沉降观测记录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施工试验记录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钢结构竣工图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⑧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现场施工预应力记录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电气接地电阻、绝缘电阻、综合布线、有线电视末端等测试记录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幕墙竣工图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施工验收文件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楼宇自控、监视、安装、视听、电视等系统调试记录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室外工程竣工图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单位（子单位）工程竣工预验收报验表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③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变配电设备安装、检查、通电、满负荷测试记录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规划红线内的室外给水、排水、供热、供电、照明管线等竣工图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单位（子单位）工程质量竣工验收记录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④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给排水、消防、采暖、通风、空调、燃气等管道强度、严密性、灌水、通风、吹洗、漏风、试压、通球、阀门等试验记录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规划红线内的室外道路、园林绿化、喷灌设施等竣工图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③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单位（子单位）工程质量控制资料核查记录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序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E  竣工验收文件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④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pacing w:val="-4"/>
                <w:sz w:val="18"/>
                <w:szCs w:val="18"/>
              </w:rPr>
              <w:t>单位（子单位）工程安全和功能检验资料核查及主要功能抽查记录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⑤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电气照明、动力、给排水、消防、采暖、通风、空调、燃气等系统调试、试运行记录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工程竣工总结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⑤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单位（子单位）工程观感质量检查记录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工程概况表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⑥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地基与基础分部工程质量验收报告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⑥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电梯接地电阻、绝缘电阻测试记录；空载、半载、满载、超载试运行记录；平衡、运速、噪声调整试验报告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工程竣工总结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⑦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地基与基础分部分项工程质量验收记录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二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竣工验收记录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⑧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主体分部工程质量验收报告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质量事故处理记录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（一）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建筑安装工程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⑨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主体结构分部分项工程质量验收记录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工程质量检验记录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单位（子单位）工程质量竣工验收记录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⑩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装饰分部分项工程质量验收记录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分部（子分部）工程质量验收记录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竣工验收证明书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(11)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屋面分部分项工程质量验收记录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（三）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室外工程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竣工验收报告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节能验收记录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室外安装（给水、雨水、污水、热力、燃气、电讯、电力、照明、电视、消防等）施工文件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竣工验收备案表（包括各项专项验收认可文件）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住宅分户记录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vMerge w:val="continue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工程质量保修书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钢结构工程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室外建筑环境（建筑小品、水景、道路园林绿化等）施工文件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房屋面积测绘资料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幕墙工程验收记录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序</w:t>
            </w:r>
          </w:p>
        </w:tc>
        <w:tc>
          <w:tcPr>
            <w:tcW w:w="312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D  竣工</w:t>
            </w: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环境检测报告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（二）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电气、给排水、消防、采暖、通风、空调、燃气、建筑智能化、电梯工程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建筑安装工程竣工图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页</w:t>
            </w: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三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声像、电子档案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电气工程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（一）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综合图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工程照片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给排水工程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总平面布置图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光盘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③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消防工程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竖向布置图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①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前期文件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④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采暖工程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室外给水、排水总平面图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②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施工资料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⑤</w:t>
            </w: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通风工程</w:t>
            </w: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室外消防总平面图</w:t>
            </w: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③</w:t>
            </w: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竣工图</w:t>
            </w: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hint="eastAsia" w:ascii="Times New Roman" w:hAnsi="Times New Roman" w:cs="Times New Roman"/>
          <w:sz w:val="28"/>
          <w:szCs w:val="28"/>
        </w:rPr>
        <w:t>初审人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         复审人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sectPr>
      <w:pgSz w:w="11906" w:h="16838"/>
      <w:pgMar w:top="1134" w:right="567" w:bottom="851" w:left="567" w:header="1134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6A"/>
    <w:rsid w:val="00045198"/>
    <w:rsid w:val="00052E3F"/>
    <w:rsid w:val="00057C6A"/>
    <w:rsid w:val="000612AE"/>
    <w:rsid w:val="000637FC"/>
    <w:rsid w:val="000E0319"/>
    <w:rsid w:val="0019089D"/>
    <w:rsid w:val="001943F3"/>
    <w:rsid w:val="001E2B8E"/>
    <w:rsid w:val="0021138D"/>
    <w:rsid w:val="002262A4"/>
    <w:rsid w:val="0022663E"/>
    <w:rsid w:val="0025034E"/>
    <w:rsid w:val="00290F08"/>
    <w:rsid w:val="002A5AF6"/>
    <w:rsid w:val="002F36B0"/>
    <w:rsid w:val="00303C01"/>
    <w:rsid w:val="00335AF8"/>
    <w:rsid w:val="003444BA"/>
    <w:rsid w:val="00394F62"/>
    <w:rsid w:val="003A7ACD"/>
    <w:rsid w:val="003C62F1"/>
    <w:rsid w:val="003D3641"/>
    <w:rsid w:val="00426063"/>
    <w:rsid w:val="004463B0"/>
    <w:rsid w:val="00461361"/>
    <w:rsid w:val="00490DD6"/>
    <w:rsid w:val="00572CA6"/>
    <w:rsid w:val="00573055"/>
    <w:rsid w:val="005901D6"/>
    <w:rsid w:val="00595E0E"/>
    <w:rsid w:val="005C6637"/>
    <w:rsid w:val="005C7AD3"/>
    <w:rsid w:val="00607262"/>
    <w:rsid w:val="00672B36"/>
    <w:rsid w:val="00737099"/>
    <w:rsid w:val="00764C59"/>
    <w:rsid w:val="007A2BCA"/>
    <w:rsid w:val="007F27A7"/>
    <w:rsid w:val="0081008E"/>
    <w:rsid w:val="00825AB6"/>
    <w:rsid w:val="008555E9"/>
    <w:rsid w:val="00866BCC"/>
    <w:rsid w:val="00897688"/>
    <w:rsid w:val="008A7F6E"/>
    <w:rsid w:val="008B3ED3"/>
    <w:rsid w:val="008C2A8D"/>
    <w:rsid w:val="008F455A"/>
    <w:rsid w:val="008F78AA"/>
    <w:rsid w:val="00921D09"/>
    <w:rsid w:val="00950CD1"/>
    <w:rsid w:val="009554BF"/>
    <w:rsid w:val="009F0D6A"/>
    <w:rsid w:val="009F4CD3"/>
    <w:rsid w:val="00A0198E"/>
    <w:rsid w:val="00A32B45"/>
    <w:rsid w:val="00A85B83"/>
    <w:rsid w:val="00B31EB3"/>
    <w:rsid w:val="00B43A63"/>
    <w:rsid w:val="00B4414F"/>
    <w:rsid w:val="00B4514C"/>
    <w:rsid w:val="00B51259"/>
    <w:rsid w:val="00B56BA2"/>
    <w:rsid w:val="00B71F9B"/>
    <w:rsid w:val="00B84498"/>
    <w:rsid w:val="00BA10FC"/>
    <w:rsid w:val="00BE5BEE"/>
    <w:rsid w:val="00C04B86"/>
    <w:rsid w:val="00C05EDE"/>
    <w:rsid w:val="00C3549F"/>
    <w:rsid w:val="00C71B79"/>
    <w:rsid w:val="00C80965"/>
    <w:rsid w:val="00C80A3D"/>
    <w:rsid w:val="00C84A36"/>
    <w:rsid w:val="00CA7460"/>
    <w:rsid w:val="00CC7CBF"/>
    <w:rsid w:val="00CD06CD"/>
    <w:rsid w:val="00D243F5"/>
    <w:rsid w:val="00D36BDB"/>
    <w:rsid w:val="00D5650A"/>
    <w:rsid w:val="00D66255"/>
    <w:rsid w:val="00D833FC"/>
    <w:rsid w:val="00DF4DA0"/>
    <w:rsid w:val="00E802B1"/>
    <w:rsid w:val="00EC7820"/>
    <w:rsid w:val="00F15A60"/>
    <w:rsid w:val="00F43DED"/>
    <w:rsid w:val="00F601A0"/>
    <w:rsid w:val="00F660DF"/>
    <w:rsid w:val="00F66E2E"/>
    <w:rsid w:val="00F9133B"/>
    <w:rsid w:val="00FA42FC"/>
    <w:rsid w:val="00FB3DF9"/>
    <w:rsid w:val="0100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154D5-8E54-46A7-BE85-DD26B15473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467</Words>
  <Characters>2663</Characters>
  <Lines>22</Lines>
  <Paragraphs>6</Paragraphs>
  <TotalTime>213</TotalTime>
  <ScaleCrop>false</ScaleCrop>
  <LinksUpToDate>false</LinksUpToDate>
  <CharactersWithSpaces>3124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2020-03-06T02:45:00Z</dcterms:created>
  <dc:creator>User</dc:creator>
  <cp:lastModifiedBy>hj</cp:lastModifiedBy>
  <dcterms:modified xsi:type="dcterms:W3CDTF">2020-03-06T07:05:51Z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