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AB" w:rsidRPr="000D0F07" w:rsidRDefault="002C5DAB" w:rsidP="002C5DAB">
      <w:pPr>
        <w:tabs>
          <w:tab w:val="right" w:pos="8533"/>
        </w:tabs>
        <w:autoSpaceDE w:val="0"/>
        <w:autoSpaceDN w:val="0"/>
        <w:rPr>
          <w:rFonts w:eastAsia="方正仿宋_GBK" w:cs="Times New Roman"/>
          <w:kern w:val="32"/>
          <w:sz w:val="21"/>
          <w:szCs w:val="21"/>
        </w:rPr>
      </w:pPr>
    </w:p>
    <w:p w:rsidR="002C5DAB" w:rsidRPr="000D0F07" w:rsidRDefault="002C5DAB" w:rsidP="002C5DAB">
      <w:pPr>
        <w:tabs>
          <w:tab w:val="right" w:pos="8533"/>
        </w:tabs>
        <w:autoSpaceDE w:val="0"/>
        <w:autoSpaceDN w:val="0"/>
        <w:rPr>
          <w:rFonts w:eastAsia="方正仿宋_GBK" w:cs="Times New Roman"/>
          <w:kern w:val="32"/>
          <w:sz w:val="21"/>
          <w:szCs w:val="21"/>
        </w:rPr>
      </w:pPr>
    </w:p>
    <w:p w:rsidR="002C5DAB" w:rsidRPr="000D0F07" w:rsidRDefault="002C5DAB" w:rsidP="002C5DAB">
      <w:pPr>
        <w:overflowPunct w:val="0"/>
        <w:autoSpaceDE w:val="0"/>
        <w:autoSpaceDN w:val="0"/>
        <w:rPr>
          <w:rFonts w:eastAsia="黑体" w:cs="Times New Roman"/>
          <w:w w:val="80"/>
          <w:kern w:val="0"/>
          <w:sz w:val="44"/>
          <w:szCs w:val="44"/>
        </w:rPr>
      </w:pPr>
    </w:p>
    <w:p w:rsidR="002C5DAB" w:rsidRPr="000D0F07" w:rsidRDefault="009A7CD4" w:rsidP="002C5DAB">
      <w:pPr>
        <w:spacing w:line="520" w:lineRule="exact"/>
        <w:jc w:val="center"/>
        <w:rPr>
          <w:rFonts w:eastAsiaTheme="minorEastAsia"/>
          <w:b/>
          <w:bCs/>
          <w:w w:val="80"/>
          <w:sz w:val="44"/>
          <w:szCs w:val="44"/>
        </w:rPr>
      </w:pPr>
      <w:r w:rsidRPr="009A7CD4">
        <w:rPr>
          <w:rFonts w:eastAsiaTheme="minorEastAsia"/>
          <w:szCs w:val="28"/>
        </w:rPr>
        <w:pict>
          <v:shapetype id="_x0000_t202" coordsize="21600,21600" o:spt="202" path="m,l,21600r21600,l21600,xe">
            <v:stroke joinstyle="miter"/>
            <v:path gradientshapeok="t" o:connecttype="rect"/>
          </v:shapetype>
          <v:shape id="文本框 2" o:spid="_x0000_s1033" type="#_x0000_t202" style="position:absolute;left:0;text-align:left;margin-left:9.9pt;margin-top:1.7pt;width:422.35pt;height:85.05pt;z-index:251667456;mso-width-relative:margin;mso-height-relative:margin" filled="f" stroked="f">
            <v:textbox style="mso-next-textbox:#文本框 2" inset="0,0,0,0">
              <w:txbxContent>
                <w:p w:rsidR="002C5DAB" w:rsidRPr="003C7EAB" w:rsidRDefault="002C5DAB" w:rsidP="002C5DAB">
                  <w:pPr>
                    <w:spacing w:line="0" w:lineRule="atLeast"/>
                    <w:jc w:val="distribute"/>
                    <w:rPr>
                      <w:rFonts w:ascii="方正小标宋_GBK" w:eastAsia="方正小标宋_GBK"/>
                      <w:b/>
                      <w:color w:val="FF0000"/>
                      <w:w w:val="62"/>
                      <w:kern w:val="124"/>
                      <w:sz w:val="124"/>
                      <w:szCs w:val="124"/>
                    </w:rPr>
                  </w:pPr>
                  <w:r w:rsidRPr="003C7EAB">
                    <w:rPr>
                      <w:rFonts w:ascii="方正小标宋_GBK" w:eastAsia="方正小标宋_GBK" w:hint="eastAsia"/>
                      <w:b/>
                      <w:color w:val="FF0000"/>
                      <w:w w:val="62"/>
                      <w:kern w:val="124"/>
                      <w:sz w:val="124"/>
                      <w:szCs w:val="124"/>
                    </w:rPr>
                    <w:t>江阴市科学技术局文件</w:t>
                  </w:r>
                </w:p>
              </w:txbxContent>
            </v:textbox>
          </v:shape>
        </w:pict>
      </w:r>
    </w:p>
    <w:p w:rsidR="002C5DAB" w:rsidRPr="000D0F07" w:rsidRDefault="002C5DAB" w:rsidP="002C5DAB">
      <w:pPr>
        <w:spacing w:line="460" w:lineRule="exact"/>
        <w:jc w:val="center"/>
        <w:rPr>
          <w:rFonts w:eastAsiaTheme="minorEastAsia"/>
          <w:b/>
          <w:bCs/>
          <w:w w:val="80"/>
          <w:sz w:val="44"/>
          <w:szCs w:val="44"/>
        </w:rPr>
      </w:pPr>
    </w:p>
    <w:p w:rsidR="002C5DAB" w:rsidRPr="000D0F07" w:rsidRDefault="002C5DAB" w:rsidP="002C5DAB">
      <w:pPr>
        <w:jc w:val="center"/>
        <w:rPr>
          <w:rFonts w:eastAsiaTheme="minorEastAsia"/>
          <w:b/>
          <w:bCs/>
          <w:w w:val="80"/>
        </w:rPr>
      </w:pPr>
    </w:p>
    <w:p w:rsidR="002C5DAB" w:rsidRPr="000D0F07" w:rsidRDefault="002C5DAB" w:rsidP="002C5DAB">
      <w:pPr>
        <w:spacing w:line="540" w:lineRule="exact"/>
        <w:jc w:val="center"/>
        <w:rPr>
          <w:rFonts w:eastAsiaTheme="minorEastAsia"/>
          <w:b/>
          <w:bCs/>
          <w:w w:val="80"/>
        </w:rPr>
      </w:pPr>
    </w:p>
    <w:p w:rsidR="002C5DAB" w:rsidRPr="000D0F07" w:rsidRDefault="002C5DAB" w:rsidP="002C5DAB">
      <w:pPr>
        <w:jc w:val="center"/>
        <w:rPr>
          <w:rFonts w:eastAsiaTheme="minorEastAsia"/>
          <w:b/>
          <w:bCs/>
          <w:w w:val="80"/>
        </w:rPr>
      </w:pPr>
    </w:p>
    <w:p w:rsidR="002C5DAB" w:rsidRPr="000D0F07" w:rsidRDefault="002C5DAB" w:rsidP="002C5DAB">
      <w:pPr>
        <w:jc w:val="center"/>
        <w:rPr>
          <w:rFonts w:eastAsia="方正仿宋_GBK"/>
        </w:rPr>
      </w:pPr>
      <w:proofErr w:type="gramStart"/>
      <w:r w:rsidRPr="000D0F07">
        <w:rPr>
          <w:rFonts w:eastAsia="方正仿宋_GBK" w:hint="eastAsia"/>
        </w:rPr>
        <w:t>澄科发</w:t>
      </w:r>
      <w:proofErr w:type="gramEnd"/>
      <w:r w:rsidR="001E3B88" w:rsidRPr="000D0F07">
        <w:rPr>
          <w:rFonts w:eastAsia="方正仿宋_GBK" w:hint="eastAsia"/>
        </w:rPr>
        <w:t>社</w:t>
      </w:r>
      <w:r w:rsidRPr="000D0F07">
        <w:rPr>
          <w:rFonts w:eastAsia="方正仿宋_GBK" w:hint="eastAsia"/>
        </w:rPr>
        <w:t>〔</w:t>
      </w:r>
      <w:r w:rsidRPr="000D0F07">
        <w:rPr>
          <w:rFonts w:eastAsia="方正仿宋_GBK" w:hint="eastAsia"/>
        </w:rPr>
        <w:t>2019</w:t>
      </w:r>
      <w:r w:rsidRPr="000D0F07">
        <w:rPr>
          <w:rFonts w:eastAsia="方正仿宋_GBK" w:hint="eastAsia"/>
        </w:rPr>
        <w:t>〕</w:t>
      </w:r>
      <w:r w:rsidR="001E3B88" w:rsidRPr="000D0F07">
        <w:rPr>
          <w:rFonts w:eastAsia="方正仿宋_GBK" w:hint="eastAsia"/>
        </w:rPr>
        <w:t>55</w:t>
      </w:r>
      <w:r w:rsidRPr="000D0F07">
        <w:rPr>
          <w:rFonts w:eastAsia="方正仿宋_GBK" w:hint="eastAsia"/>
        </w:rPr>
        <w:t>号</w:t>
      </w:r>
    </w:p>
    <w:p w:rsidR="002C5DAB" w:rsidRPr="000D0F07" w:rsidRDefault="009A7CD4" w:rsidP="002C5DAB">
      <w:pPr>
        <w:spacing w:line="500" w:lineRule="exact"/>
        <w:jc w:val="left"/>
        <w:rPr>
          <w:rFonts w:eastAsiaTheme="minorEastAsia"/>
        </w:rPr>
      </w:pPr>
      <w:r w:rsidRPr="009A7CD4">
        <w:rPr>
          <w:rFonts w:eastAsia="华文中宋"/>
          <w:sz w:val="44"/>
        </w:rPr>
        <w:pict>
          <v:shapetype id="_x0000_t32" coordsize="21600,21600" o:spt="32" o:oned="t" path="m,l21600,21600e" filled="f">
            <v:path arrowok="t" fillok="f" o:connecttype="none"/>
            <o:lock v:ext="edit" shapetype="t"/>
          </v:shapetype>
          <v:shape id="_x0000_s1034" type="#_x0000_t32" style="position:absolute;margin-left:-.05pt;margin-top:2.8pt;width:442.2pt;height:0;z-index:251668480" o:connectortype="straight" strokecolor="red" strokeweight="2pt"/>
        </w:pict>
      </w:r>
    </w:p>
    <w:p w:rsidR="002C5DAB" w:rsidRPr="000D0F07" w:rsidRDefault="002C5DAB" w:rsidP="002C5DAB">
      <w:pPr>
        <w:jc w:val="left"/>
        <w:rPr>
          <w:rFonts w:eastAsiaTheme="minorEastAsia"/>
        </w:rPr>
      </w:pPr>
    </w:p>
    <w:p w:rsidR="001C12D8" w:rsidRPr="000D0F07" w:rsidRDefault="00751272" w:rsidP="00281520">
      <w:pPr>
        <w:spacing w:line="0" w:lineRule="atLeast"/>
        <w:jc w:val="center"/>
        <w:rPr>
          <w:rFonts w:eastAsia="方正小标宋_GBK"/>
          <w:sz w:val="44"/>
          <w:szCs w:val="44"/>
        </w:rPr>
      </w:pPr>
      <w:r w:rsidRPr="000D0F07">
        <w:rPr>
          <w:rFonts w:eastAsia="方正小标宋_GBK" w:hint="eastAsia"/>
          <w:sz w:val="44"/>
          <w:szCs w:val="44"/>
        </w:rPr>
        <w:t>关于发布</w:t>
      </w:r>
      <w:r w:rsidRPr="000D0F07">
        <w:rPr>
          <w:rFonts w:eastAsia="方正小标宋_GBK" w:hint="eastAsia"/>
          <w:sz w:val="44"/>
          <w:szCs w:val="44"/>
        </w:rPr>
        <w:t>201</w:t>
      </w:r>
      <w:r w:rsidR="005859E3" w:rsidRPr="000D0F07">
        <w:rPr>
          <w:rFonts w:eastAsia="方正小标宋_GBK" w:hint="eastAsia"/>
          <w:sz w:val="44"/>
          <w:szCs w:val="44"/>
        </w:rPr>
        <w:t>9</w:t>
      </w:r>
      <w:r w:rsidRPr="000D0F07">
        <w:rPr>
          <w:rFonts w:eastAsia="方正小标宋_GBK" w:hint="eastAsia"/>
          <w:sz w:val="44"/>
          <w:szCs w:val="44"/>
        </w:rPr>
        <w:t>年度江阴市</w:t>
      </w:r>
    </w:p>
    <w:p w:rsidR="00751272" w:rsidRPr="000D0F07" w:rsidRDefault="001E3B88" w:rsidP="00281520">
      <w:pPr>
        <w:spacing w:line="0" w:lineRule="atLeast"/>
        <w:jc w:val="center"/>
        <w:rPr>
          <w:rFonts w:eastAsia="方正小标宋_GBK"/>
          <w:sz w:val="44"/>
          <w:szCs w:val="44"/>
        </w:rPr>
      </w:pPr>
      <w:r w:rsidRPr="000D0F07">
        <w:rPr>
          <w:rFonts w:eastAsia="方正小标宋_GBK" w:hint="eastAsia"/>
          <w:sz w:val="44"/>
          <w:szCs w:val="44"/>
        </w:rPr>
        <w:t>现代农业、社会发展</w:t>
      </w:r>
      <w:r w:rsidR="00751272" w:rsidRPr="000D0F07">
        <w:rPr>
          <w:rFonts w:eastAsia="方正小标宋_GBK" w:hint="eastAsia"/>
          <w:sz w:val="44"/>
          <w:szCs w:val="44"/>
        </w:rPr>
        <w:t>项目</w:t>
      </w:r>
      <w:r w:rsidR="00EB2EF1" w:rsidRPr="000D0F07">
        <w:rPr>
          <w:rFonts w:eastAsia="方正小标宋_GBK" w:hint="eastAsia"/>
          <w:sz w:val="44"/>
          <w:szCs w:val="44"/>
        </w:rPr>
        <w:t>申报</w:t>
      </w:r>
      <w:r w:rsidR="00751272" w:rsidRPr="000D0F07">
        <w:rPr>
          <w:rFonts w:eastAsia="方正小标宋_GBK" w:hint="eastAsia"/>
          <w:sz w:val="44"/>
          <w:szCs w:val="44"/>
        </w:rPr>
        <w:t>指南的通知</w:t>
      </w:r>
    </w:p>
    <w:p w:rsidR="00751272" w:rsidRPr="000D0F07" w:rsidRDefault="00751272" w:rsidP="002C5DAB">
      <w:pPr>
        <w:ind w:firstLineChars="200" w:firstLine="632"/>
      </w:pPr>
    </w:p>
    <w:p w:rsidR="00751272" w:rsidRPr="000D0F07" w:rsidRDefault="00751272" w:rsidP="002C5DAB">
      <w:pPr>
        <w:rPr>
          <w:rFonts w:eastAsia="方正仿宋_GBK"/>
        </w:rPr>
      </w:pPr>
      <w:r w:rsidRPr="000D0F07">
        <w:rPr>
          <w:rFonts w:eastAsia="方正仿宋_GBK" w:hint="eastAsia"/>
        </w:rPr>
        <w:t>各镇、街道科技办及财政所，高新区科技局、临港经济开发区经发局、靖江园区经发局及财政局，市各有关单位：</w:t>
      </w:r>
    </w:p>
    <w:p w:rsidR="00751272" w:rsidRPr="000D0F07" w:rsidRDefault="007F6D59" w:rsidP="007F6D59">
      <w:pPr>
        <w:ind w:firstLineChars="200" w:firstLine="632"/>
        <w:rPr>
          <w:rFonts w:eastAsia="方正仿宋_GBK"/>
        </w:rPr>
      </w:pPr>
      <w:r w:rsidRPr="000D0F07">
        <w:rPr>
          <w:rFonts w:eastAsia="方正仿宋_GBK" w:hint="eastAsia"/>
        </w:rPr>
        <w:t>依据《中共江阴市委</w:t>
      </w:r>
      <w:r w:rsidRPr="000D0F07">
        <w:rPr>
          <w:rFonts w:eastAsia="方正仿宋_GBK" w:hint="eastAsia"/>
        </w:rPr>
        <w:t xml:space="preserve"> </w:t>
      </w:r>
      <w:r w:rsidRPr="000D0F07">
        <w:rPr>
          <w:rFonts w:eastAsia="方正仿宋_GBK" w:hint="eastAsia"/>
        </w:rPr>
        <w:t>江阴市人民政府</w:t>
      </w:r>
      <w:r w:rsidRPr="000D0F07">
        <w:rPr>
          <w:rFonts w:eastAsia="方正仿宋_GBK"/>
        </w:rPr>
        <w:t>关于</w:t>
      </w:r>
      <w:r w:rsidRPr="000D0F07">
        <w:rPr>
          <w:rFonts w:eastAsia="方正仿宋_GBK" w:hint="eastAsia"/>
        </w:rPr>
        <w:t>全力推动</w:t>
      </w:r>
      <w:r w:rsidRPr="000D0F07">
        <w:rPr>
          <w:rFonts w:eastAsia="方正仿宋_GBK"/>
        </w:rPr>
        <w:t>经济</w:t>
      </w:r>
      <w:r w:rsidRPr="000D0F07">
        <w:rPr>
          <w:rFonts w:eastAsia="方正仿宋_GBK" w:hint="eastAsia"/>
        </w:rPr>
        <w:t>发展</w:t>
      </w:r>
      <w:r w:rsidRPr="000D0F07">
        <w:rPr>
          <w:rFonts w:eastAsia="方正仿宋_GBK"/>
        </w:rPr>
        <w:t>高质量</w:t>
      </w:r>
      <w:r w:rsidRPr="000D0F07">
        <w:rPr>
          <w:rFonts w:eastAsia="方正仿宋_GBK" w:hint="eastAsia"/>
        </w:rPr>
        <w:t>打造现代产业发展新高地</w:t>
      </w:r>
      <w:r w:rsidRPr="000D0F07">
        <w:rPr>
          <w:rFonts w:eastAsia="方正仿宋_GBK"/>
        </w:rPr>
        <w:t>的</w:t>
      </w:r>
      <w:r w:rsidRPr="000D0F07">
        <w:rPr>
          <w:rFonts w:eastAsia="方正仿宋_GBK" w:hint="eastAsia"/>
        </w:rPr>
        <w:t>政策</w:t>
      </w:r>
      <w:r w:rsidRPr="000D0F07">
        <w:rPr>
          <w:rFonts w:eastAsia="方正仿宋_GBK"/>
        </w:rPr>
        <w:t>意见</w:t>
      </w:r>
      <w:r w:rsidRPr="000D0F07">
        <w:rPr>
          <w:rFonts w:eastAsia="方正仿宋_GBK" w:hint="eastAsia"/>
        </w:rPr>
        <w:t>》（</w:t>
      </w:r>
      <w:proofErr w:type="gramStart"/>
      <w:r w:rsidRPr="000D0F07">
        <w:rPr>
          <w:rFonts w:eastAsia="方正仿宋_GBK" w:hint="eastAsia"/>
        </w:rPr>
        <w:t>澄委发</w:t>
      </w:r>
      <w:proofErr w:type="gramEnd"/>
      <w:r w:rsidRPr="000D0F07">
        <w:rPr>
          <w:rFonts w:eastAsia="方正仿宋_GBK" w:hint="eastAsia"/>
        </w:rPr>
        <w:t>〔</w:t>
      </w:r>
      <w:r w:rsidRPr="000D0F07">
        <w:rPr>
          <w:rFonts w:eastAsia="方正仿宋_GBK" w:hint="eastAsia"/>
        </w:rPr>
        <w:t>2019</w:t>
      </w:r>
      <w:r w:rsidRPr="000D0F07">
        <w:rPr>
          <w:rFonts w:eastAsia="方正仿宋_GBK" w:hint="eastAsia"/>
        </w:rPr>
        <w:t>〕</w:t>
      </w:r>
      <w:r w:rsidRPr="000D0F07">
        <w:rPr>
          <w:rFonts w:eastAsia="方正仿宋_GBK" w:hint="eastAsia"/>
        </w:rPr>
        <w:t>22</w:t>
      </w:r>
      <w:r w:rsidRPr="000D0F07">
        <w:rPr>
          <w:rFonts w:eastAsia="方正仿宋_GBK" w:hint="eastAsia"/>
          <w:spacing w:val="6"/>
        </w:rPr>
        <w:t>号）</w:t>
      </w:r>
      <w:r w:rsidR="00751272" w:rsidRPr="000D0F07">
        <w:rPr>
          <w:rFonts w:eastAsia="方正仿宋_GBK" w:hint="eastAsia"/>
          <w:spacing w:val="6"/>
        </w:rPr>
        <w:t>《江阴市产业强市发展专项资金管理办法》（澄政发）〔</w:t>
      </w:r>
      <w:r w:rsidR="00751272" w:rsidRPr="000D0F07">
        <w:rPr>
          <w:rFonts w:eastAsia="方正仿宋_GBK" w:hint="eastAsia"/>
          <w:spacing w:val="6"/>
        </w:rPr>
        <w:t>2016</w:t>
      </w:r>
      <w:r w:rsidR="00751272" w:rsidRPr="000D0F07">
        <w:rPr>
          <w:rFonts w:eastAsia="方正仿宋_GBK" w:hint="eastAsia"/>
          <w:spacing w:val="6"/>
        </w:rPr>
        <w:t>〕</w:t>
      </w:r>
      <w:r w:rsidR="00751272" w:rsidRPr="000D0F07">
        <w:rPr>
          <w:rFonts w:eastAsia="方正仿宋_GBK" w:hint="eastAsia"/>
          <w:spacing w:val="2"/>
        </w:rPr>
        <w:t>24</w:t>
      </w:r>
      <w:r w:rsidR="00751272" w:rsidRPr="000D0F07">
        <w:rPr>
          <w:rFonts w:eastAsia="方正仿宋_GBK" w:hint="eastAsia"/>
          <w:spacing w:val="2"/>
        </w:rPr>
        <w:t>号）和《江阴市科技创新专项资金（重点科技研发计划）</w:t>
      </w:r>
      <w:r w:rsidR="00494D0B" w:rsidRPr="000D0F07">
        <w:rPr>
          <w:rFonts w:eastAsia="方正仿宋_GBK" w:hint="eastAsia"/>
          <w:spacing w:val="2"/>
        </w:rPr>
        <w:t>管理实施细则</w:t>
      </w:r>
      <w:r w:rsidR="00751272" w:rsidRPr="000D0F07">
        <w:rPr>
          <w:rFonts w:eastAsia="方正仿宋_GBK" w:hint="eastAsia"/>
          <w:spacing w:val="2"/>
        </w:rPr>
        <w:t>》《江阴市科技创新专项资金（科技成果转化计划）管理</w:t>
      </w:r>
      <w:r w:rsidR="00494D0B" w:rsidRPr="000D0F07">
        <w:rPr>
          <w:rFonts w:eastAsia="方正仿宋_GBK" w:hint="eastAsia"/>
          <w:spacing w:val="2"/>
        </w:rPr>
        <w:t>实施细则</w:t>
      </w:r>
      <w:r w:rsidR="00751272" w:rsidRPr="000D0F07">
        <w:rPr>
          <w:rFonts w:eastAsia="方正仿宋_GBK" w:hint="eastAsia"/>
          <w:spacing w:val="2"/>
        </w:rPr>
        <w:t>》等文件精神，现将</w:t>
      </w:r>
      <w:r w:rsidR="00751272" w:rsidRPr="000D0F07">
        <w:rPr>
          <w:rFonts w:eastAsia="方正仿宋_GBK" w:hint="eastAsia"/>
          <w:spacing w:val="2"/>
        </w:rPr>
        <w:t>201</w:t>
      </w:r>
      <w:r w:rsidR="005179F3" w:rsidRPr="000D0F07">
        <w:rPr>
          <w:rFonts w:eastAsia="方正仿宋_GBK" w:hint="eastAsia"/>
          <w:spacing w:val="2"/>
        </w:rPr>
        <w:t>9</w:t>
      </w:r>
      <w:r w:rsidR="00751272" w:rsidRPr="000D0F07">
        <w:rPr>
          <w:rFonts w:eastAsia="方正仿宋_GBK" w:hint="eastAsia"/>
          <w:spacing w:val="2"/>
        </w:rPr>
        <w:t>年度江阴市</w:t>
      </w:r>
      <w:r w:rsidR="00AF332F" w:rsidRPr="000D0F07">
        <w:rPr>
          <w:rFonts w:eastAsia="方正仿宋_GBK" w:hint="eastAsia"/>
          <w:spacing w:val="2"/>
        </w:rPr>
        <w:t>现</w:t>
      </w:r>
      <w:r w:rsidR="00AF332F" w:rsidRPr="000D0F07">
        <w:rPr>
          <w:rFonts w:eastAsia="方正仿宋_GBK" w:hint="eastAsia"/>
          <w:spacing w:val="2"/>
        </w:rPr>
        <w:lastRenderedPageBreak/>
        <w:t>代农业、社会发展</w:t>
      </w:r>
      <w:r w:rsidR="00751272" w:rsidRPr="000D0F07">
        <w:rPr>
          <w:rFonts w:eastAsia="方正仿宋_GBK" w:hint="eastAsia"/>
          <w:spacing w:val="2"/>
        </w:rPr>
        <w:t>项目</w:t>
      </w:r>
      <w:r w:rsidR="00AF332F" w:rsidRPr="000D0F07">
        <w:rPr>
          <w:rFonts w:eastAsia="方正仿宋_GBK" w:hint="eastAsia"/>
          <w:spacing w:val="2"/>
        </w:rPr>
        <w:t>申报</w:t>
      </w:r>
      <w:r w:rsidR="00751272" w:rsidRPr="000D0F07">
        <w:rPr>
          <w:rFonts w:eastAsia="方正仿宋_GBK" w:hint="eastAsia"/>
          <w:spacing w:val="2"/>
        </w:rPr>
        <w:t>指南（以下简称为指南）及组织申报工作的有关事项通知如下：</w:t>
      </w:r>
    </w:p>
    <w:p w:rsidR="00751272" w:rsidRPr="000D0F07" w:rsidRDefault="00751272" w:rsidP="002C5DAB">
      <w:pPr>
        <w:ind w:firstLineChars="200" w:firstLine="632"/>
        <w:rPr>
          <w:rFonts w:eastAsia="方正黑体_GBK"/>
        </w:rPr>
      </w:pPr>
      <w:r w:rsidRPr="000D0F07">
        <w:rPr>
          <w:rFonts w:eastAsia="方正黑体_GBK" w:hint="eastAsia"/>
        </w:rPr>
        <w:t>一、</w:t>
      </w:r>
      <w:r w:rsidR="009A4C2F" w:rsidRPr="000D0F07">
        <w:rPr>
          <w:rFonts w:eastAsia="方正黑体_GBK" w:hint="eastAsia"/>
        </w:rPr>
        <w:t>申报基本条件</w:t>
      </w:r>
    </w:p>
    <w:p w:rsidR="00751272" w:rsidRPr="000D0F07" w:rsidRDefault="00751272" w:rsidP="002C5DAB">
      <w:pPr>
        <w:ind w:firstLineChars="200" w:firstLine="632"/>
        <w:rPr>
          <w:rFonts w:eastAsia="方正楷体_GBK"/>
        </w:rPr>
      </w:pPr>
      <w:r w:rsidRPr="000D0F07">
        <w:rPr>
          <w:rFonts w:eastAsia="方正楷体_GBK" w:hint="eastAsia"/>
        </w:rPr>
        <w:t>（一）申报单位基本条件</w:t>
      </w:r>
    </w:p>
    <w:p w:rsidR="00751272" w:rsidRPr="000D0F07" w:rsidRDefault="00751272" w:rsidP="002C5DAB">
      <w:pPr>
        <w:ind w:firstLineChars="200" w:firstLine="632"/>
        <w:rPr>
          <w:rFonts w:eastAsia="方正仿宋_GBK"/>
        </w:rPr>
      </w:pPr>
      <w:r w:rsidRPr="000D0F07">
        <w:rPr>
          <w:rFonts w:eastAsia="方正仿宋_GBK" w:hint="eastAsia"/>
        </w:rPr>
        <w:t>1</w:t>
      </w:r>
      <w:r w:rsidRPr="000D0F07">
        <w:rPr>
          <w:rFonts w:eastAsia="方正仿宋_GBK" w:hint="eastAsia"/>
        </w:rPr>
        <w:t>．扶持资金的支持对象为依法在江阴市范围内登记注册的企业、事业单位或其他组织。申报单位应当符合现代产业发展支持政策和当年度扶持资金项目申报指南规定的其他条件和要求。</w:t>
      </w:r>
    </w:p>
    <w:p w:rsidR="00751272" w:rsidRPr="000D0F07" w:rsidRDefault="00751272" w:rsidP="002C5DAB">
      <w:pPr>
        <w:ind w:firstLineChars="200" w:firstLine="632"/>
        <w:rPr>
          <w:rFonts w:eastAsia="方正仿宋_GBK"/>
        </w:rPr>
      </w:pPr>
      <w:r w:rsidRPr="000D0F07">
        <w:rPr>
          <w:rFonts w:eastAsia="方正仿宋_GBK" w:hint="eastAsia"/>
        </w:rPr>
        <w:t>2</w:t>
      </w:r>
      <w:r w:rsidRPr="000D0F07">
        <w:rPr>
          <w:rFonts w:eastAsia="方正仿宋_GBK" w:hint="eastAsia"/>
        </w:rPr>
        <w:t>．申报单位或企业依法经营，单位或企业资产及经营状况良好，具有相应的研究开发能力，能为完成项目任务提供必要的保障条件。</w:t>
      </w:r>
    </w:p>
    <w:p w:rsidR="00751272" w:rsidRPr="000D0F07" w:rsidRDefault="00751272" w:rsidP="002C5DAB">
      <w:pPr>
        <w:ind w:firstLineChars="200" w:firstLine="632"/>
        <w:rPr>
          <w:rFonts w:eastAsia="方正仿宋_GBK"/>
        </w:rPr>
      </w:pPr>
      <w:r w:rsidRPr="000D0F07">
        <w:rPr>
          <w:rFonts w:eastAsia="方正仿宋_GBK" w:hint="eastAsia"/>
        </w:rPr>
        <w:t>3</w:t>
      </w:r>
      <w:r w:rsidRPr="000D0F07">
        <w:rPr>
          <w:rFonts w:eastAsia="方正仿宋_GBK" w:hint="eastAsia"/>
        </w:rPr>
        <w:t>．申报单位无知识产权纠纷，无违法和其它不良信用记录。</w:t>
      </w:r>
    </w:p>
    <w:p w:rsidR="00751272" w:rsidRPr="000D0F07" w:rsidRDefault="00751272" w:rsidP="002C5DAB">
      <w:pPr>
        <w:ind w:firstLineChars="200" w:firstLine="632"/>
        <w:rPr>
          <w:rFonts w:eastAsia="方正仿宋_GBK"/>
        </w:rPr>
      </w:pPr>
      <w:r w:rsidRPr="000D0F07">
        <w:rPr>
          <w:rFonts w:eastAsia="方正仿宋_GBK" w:hint="eastAsia"/>
        </w:rPr>
        <w:t>4</w:t>
      </w:r>
      <w:r w:rsidRPr="000D0F07">
        <w:rPr>
          <w:rFonts w:eastAsia="方正仿宋_GBK" w:hint="eastAsia"/>
        </w:rPr>
        <w:t>．申报单位和个人近三年不得</w:t>
      </w:r>
      <w:proofErr w:type="gramStart"/>
      <w:r w:rsidRPr="000D0F07">
        <w:rPr>
          <w:rFonts w:eastAsia="方正仿宋_GBK" w:hint="eastAsia"/>
        </w:rPr>
        <w:t>有应结未结</w:t>
      </w:r>
      <w:proofErr w:type="gramEnd"/>
      <w:r w:rsidRPr="000D0F07">
        <w:rPr>
          <w:rFonts w:eastAsia="方正仿宋_GBK" w:hint="eastAsia"/>
        </w:rPr>
        <w:t>、强制中止和撤销项目。</w:t>
      </w:r>
    </w:p>
    <w:p w:rsidR="00751272" w:rsidRPr="000D0F07" w:rsidRDefault="00751272" w:rsidP="002C5DAB">
      <w:pPr>
        <w:ind w:firstLineChars="200" w:firstLine="632"/>
        <w:rPr>
          <w:rFonts w:eastAsia="方正仿宋_GBK"/>
        </w:rPr>
      </w:pPr>
      <w:r w:rsidRPr="000D0F07">
        <w:rPr>
          <w:rFonts w:eastAsia="方正仿宋_GBK" w:hint="eastAsia"/>
        </w:rPr>
        <w:t>5</w:t>
      </w:r>
      <w:r w:rsidRPr="000D0F07">
        <w:rPr>
          <w:rFonts w:eastAsia="方正仿宋_GBK" w:hint="eastAsia"/>
        </w:rPr>
        <w:t>．有本级科技计划在</w:t>
      </w:r>
      <w:proofErr w:type="gramStart"/>
      <w:r w:rsidRPr="000D0F07">
        <w:rPr>
          <w:rFonts w:eastAsia="方正仿宋_GBK" w:hint="eastAsia"/>
        </w:rPr>
        <w:t>研</w:t>
      </w:r>
      <w:proofErr w:type="gramEnd"/>
      <w:r w:rsidRPr="000D0F07">
        <w:rPr>
          <w:rFonts w:eastAsia="方正仿宋_GBK" w:hint="eastAsia"/>
        </w:rPr>
        <w:t>项目的单位，不得申报本年度项目。</w:t>
      </w:r>
    </w:p>
    <w:p w:rsidR="00751272" w:rsidRPr="000D0F07" w:rsidRDefault="00751272" w:rsidP="002C5DAB">
      <w:pPr>
        <w:ind w:firstLineChars="200" w:firstLine="632"/>
        <w:rPr>
          <w:rFonts w:eastAsia="方正楷体_GBK"/>
        </w:rPr>
      </w:pPr>
      <w:r w:rsidRPr="000D0F07">
        <w:rPr>
          <w:rFonts w:eastAsia="方正楷体_GBK" w:hint="eastAsia"/>
        </w:rPr>
        <w:t>（二）申报项目基本条件</w:t>
      </w:r>
    </w:p>
    <w:p w:rsidR="00751272" w:rsidRPr="000D0F07" w:rsidRDefault="00751272" w:rsidP="002C5DAB">
      <w:pPr>
        <w:ind w:firstLineChars="200" w:firstLine="632"/>
        <w:rPr>
          <w:rFonts w:eastAsia="方正仿宋_GBK"/>
          <w:spacing w:val="-4"/>
        </w:rPr>
      </w:pPr>
      <w:r w:rsidRPr="000D0F07">
        <w:rPr>
          <w:rFonts w:eastAsia="方正仿宋_GBK" w:hint="eastAsia"/>
        </w:rPr>
        <w:t>1</w:t>
      </w:r>
      <w:r w:rsidRPr="000D0F07">
        <w:rPr>
          <w:rFonts w:eastAsia="方正仿宋_GBK" w:hint="eastAsia"/>
        </w:rPr>
        <w:t>．申</w:t>
      </w:r>
      <w:r w:rsidRPr="000D0F07">
        <w:rPr>
          <w:rFonts w:eastAsia="方正仿宋_GBK" w:hint="eastAsia"/>
          <w:spacing w:val="-4"/>
        </w:rPr>
        <w:t>报项目符合指南支持的范围和具体申报条件（详见附件）。</w:t>
      </w:r>
    </w:p>
    <w:p w:rsidR="00751272" w:rsidRPr="000D0F07" w:rsidRDefault="00751272" w:rsidP="002C5DAB">
      <w:pPr>
        <w:ind w:firstLineChars="200" w:firstLine="632"/>
        <w:rPr>
          <w:rFonts w:eastAsia="方正仿宋_GBK"/>
        </w:rPr>
      </w:pPr>
      <w:r w:rsidRPr="000D0F07">
        <w:rPr>
          <w:rFonts w:eastAsia="方正仿宋_GBK" w:hint="eastAsia"/>
        </w:rPr>
        <w:t>2</w:t>
      </w:r>
      <w:r w:rsidRPr="000D0F07">
        <w:rPr>
          <w:rFonts w:eastAsia="方正仿宋_GBK" w:hint="eastAsia"/>
        </w:rPr>
        <w:t>．项目实施周期一般不超过</w:t>
      </w:r>
      <w:r w:rsidRPr="000D0F07">
        <w:rPr>
          <w:rFonts w:eastAsia="方正仿宋_GBK" w:hint="eastAsia"/>
        </w:rPr>
        <w:t>2</w:t>
      </w:r>
      <w:r w:rsidRPr="000D0F07">
        <w:rPr>
          <w:rFonts w:eastAsia="方正仿宋_GBK" w:hint="eastAsia"/>
        </w:rPr>
        <w:t>年，项目实行专账核算；项目第一负责人原则上应为第一申报单位的在职人员，并确保在职期间能完成项目任务。</w:t>
      </w:r>
    </w:p>
    <w:p w:rsidR="00751272" w:rsidRPr="000D0F07" w:rsidRDefault="00751272" w:rsidP="002C5DAB">
      <w:pPr>
        <w:ind w:firstLineChars="200" w:firstLine="632"/>
        <w:rPr>
          <w:rFonts w:eastAsia="方正仿宋_GBK"/>
        </w:rPr>
      </w:pPr>
      <w:r w:rsidRPr="000D0F07">
        <w:rPr>
          <w:rFonts w:eastAsia="方正仿宋_GBK" w:hint="eastAsia"/>
        </w:rPr>
        <w:t>3</w:t>
      </w:r>
      <w:r w:rsidRPr="000D0F07">
        <w:rPr>
          <w:rFonts w:eastAsia="方正仿宋_GBK" w:hint="eastAsia"/>
        </w:rPr>
        <w:t>．研发内容相同的项目（包括在</w:t>
      </w:r>
      <w:proofErr w:type="gramStart"/>
      <w:r w:rsidRPr="000D0F07">
        <w:rPr>
          <w:rFonts w:eastAsia="方正仿宋_GBK" w:hint="eastAsia"/>
        </w:rPr>
        <w:t>研</w:t>
      </w:r>
      <w:proofErr w:type="gramEnd"/>
      <w:r w:rsidRPr="000D0F07">
        <w:rPr>
          <w:rFonts w:eastAsia="方正仿宋_GBK" w:hint="eastAsia"/>
        </w:rPr>
        <w:t>或者结题的项目）不得在市各类科技计划中重复申报，也不得在市相关部门进行重复申报，一经发现，取消其在本年度市科技计划中立项资格，并记入</w:t>
      </w:r>
      <w:r w:rsidRPr="000D0F07">
        <w:rPr>
          <w:rFonts w:eastAsia="方正仿宋_GBK" w:hint="eastAsia"/>
        </w:rPr>
        <w:lastRenderedPageBreak/>
        <w:t>科技项目管理信用档案。</w:t>
      </w:r>
    </w:p>
    <w:p w:rsidR="00751272" w:rsidRPr="000D0F07" w:rsidRDefault="00751272" w:rsidP="002C5DAB">
      <w:pPr>
        <w:ind w:firstLineChars="200" w:firstLine="632"/>
        <w:rPr>
          <w:rFonts w:eastAsia="方正黑体_GBK"/>
        </w:rPr>
      </w:pPr>
      <w:r w:rsidRPr="000D0F07">
        <w:rPr>
          <w:rFonts w:eastAsia="方正黑体_GBK" w:hint="eastAsia"/>
        </w:rPr>
        <w:t>三、申报基本要求</w:t>
      </w:r>
    </w:p>
    <w:p w:rsidR="00751272" w:rsidRPr="000D0F07" w:rsidRDefault="00751272" w:rsidP="002C5DAB">
      <w:pPr>
        <w:ind w:firstLineChars="200" w:firstLine="632"/>
        <w:rPr>
          <w:rFonts w:eastAsia="方正仿宋_GBK"/>
        </w:rPr>
      </w:pPr>
      <w:r w:rsidRPr="000D0F07">
        <w:rPr>
          <w:rFonts w:eastAsia="方正仿宋_GBK" w:hint="eastAsia"/>
        </w:rPr>
        <w:t>1</w:t>
      </w:r>
      <w:r w:rsidRPr="000D0F07">
        <w:rPr>
          <w:rFonts w:eastAsia="方正仿宋_GBK" w:hint="eastAsia"/>
        </w:rPr>
        <w:t>．申报项目按属地化原则上报。符合条件的单位进入“江阴市财政资金支持项目申报服务平台申报入口”（</w:t>
      </w:r>
      <w:r w:rsidRPr="000D0F07">
        <w:rPr>
          <w:rFonts w:eastAsia="方正仿宋_GBK" w:hint="eastAsia"/>
        </w:rPr>
        <w:t>http://221.228.70.22:9090/egrantweb/</w:t>
      </w:r>
      <w:r w:rsidRPr="000D0F07">
        <w:rPr>
          <w:rFonts w:eastAsia="方正仿宋_GBK" w:hint="eastAsia"/>
        </w:rPr>
        <w:t>），注册登录后首先更新企业信息再选择相应项目类别填写，填报时请仔细阅读填报说明及申报指南，上传的各类申报证明材料需用原件扫描或拍摄，效果清晰可辨。各辖区科技、财政部门负责区内申报项目的网络受理和初审工作。通过市局审核后，各申报单位从申报系统下载带有申报编号和条形码的</w:t>
      </w:r>
      <w:r w:rsidRPr="000D0F07">
        <w:rPr>
          <w:rFonts w:eastAsia="方正仿宋_GBK" w:hint="eastAsia"/>
        </w:rPr>
        <w:t>PDF</w:t>
      </w:r>
      <w:r w:rsidRPr="000D0F07">
        <w:rPr>
          <w:rFonts w:eastAsia="方正仿宋_GBK" w:hint="eastAsia"/>
        </w:rPr>
        <w:t>格式的专项资金申请书，用</w:t>
      </w:r>
      <w:r w:rsidRPr="000D0F07">
        <w:rPr>
          <w:rFonts w:eastAsia="方正仿宋_GBK" w:hint="eastAsia"/>
        </w:rPr>
        <w:t>A4</w:t>
      </w:r>
      <w:r w:rsidRPr="000D0F07">
        <w:rPr>
          <w:rFonts w:eastAsia="方正仿宋_GBK" w:hint="eastAsia"/>
        </w:rPr>
        <w:t>纸打印，按科技创新专项资金项目申请书、指南要求的相关附件材料顺序装订成册（纸质封面，平装订，一式</w:t>
      </w:r>
      <w:r w:rsidRPr="000D0F07">
        <w:rPr>
          <w:rFonts w:eastAsia="方正仿宋_GBK" w:hint="eastAsia"/>
        </w:rPr>
        <w:t>3</w:t>
      </w:r>
      <w:r w:rsidRPr="000D0F07">
        <w:rPr>
          <w:rFonts w:eastAsia="方正仿宋_GBK" w:hint="eastAsia"/>
        </w:rPr>
        <w:t>份），盖章签字，报送至各镇、街道、开发区科技、财政部门审核并出具推荐意见。各辖区科技、财政部门联合出具项目推荐汇总表（见附件），连同项目申报纸质材料报送至江阴市科技创新服务中心（长江路</w:t>
      </w:r>
      <w:r w:rsidRPr="000D0F07">
        <w:rPr>
          <w:rFonts w:eastAsia="方正仿宋_GBK" w:hint="eastAsia"/>
        </w:rPr>
        <w:t>201</w:t>
      </w:r>
      <w:r w:rsidRPr="000D0F07">
        <w:rPr>
          <w:rFonts w:eastAsia="方正仿宋_GBK" w:hint="eastAsia"/>
        </w:rPr>
        <w:t>号二</w:t>
      </w:r>
      <w:proofErr w:type="gramStart"/>
      <w:r w:rsidRPr="000D0F07">
        <w:rPr>
          <w:rFonts w:eastAsia="方正仿宋_GBK" w:hint="eastAsia"/>
        </w:rPr>
        <w:t>楼创新</w:t>
      </w:r>
      <w:proofErr w:type="gramEnd"/>
      <w:r w:rsidRPr="000D0F07">
        <w:rPr>
          <w:rFonts w:eastAsia="方正仿宋_GBK" w:hint="eastAsia"/>
        </w:rPr>
        <w:t>创业广场</w:t>
      </w:r>
      <w:r w:rsidRPr="000D0F07">
        <w:rPr>
          <w:rFonts w:eastAsia="方正仿宋_GBK" w:hint="eastAsia"/>
        </w:rPr>
        <w:t>B2</w:t>
      </w:r>
      <w:r w:rsidRPr="000D0F07">
        <w:rPr>
          <w:rFonts w:eastAsia="方正仿宋_GBK" w:hint="eastAsia"/>
        </w:rPr>
        <w:t>）。市直属企事业单位经其主管单位审核后直接上报至江阴市科技创新服务中心。</w:t>
      </w:r>
    </w:p>
    <w:p w:rsidR="00751272" w:rsidRPr="000D0F07" w:rsidRDefault="00751272" w:rsidP="002C5DAB">
      <w:pPr>
        <w:ind w:firstLineChars="200" w:firstLine="632"/>
        <w:rPr>
          <w:rFonts w:eastAsia="方正仿宋_GBK"/>
        </w:rPr>
      </w:pPr>
      <w:r w:rsidRPr="000D0F07">
        <w:rPr>
          <w:rFonts w:eastAsia="方正仿宋_GBK" w:hint="eastAsia"/>
        </w:rPr>
        <w:t>2</w:t>
      </w:r>
      <w:r w:rsidRPr="000D0F07">
        <w:rPr>
          <w:rFonts w:eastAsia="方正仿宋_GBK" w:hint="eastAsia"/>
        </w:rPr>
        <w:t>．项目申报单位应合理设定项目完成时间、项目预期达到主要考核指标、项目经费预算及分期实施计划等。特别提醒：申报材料上的信息将是签订合同以及后续项目管理的主要依据。</w:t>
      </w:r>
    </w:p>
    <w:p w:rsidR="00751272" w:rsidRPr="000D0F07" w:rsidRDefault="00751272" w:rsidP="002C5DAB">
      <w:pPr>
        <w:ind w:firstLineChars="200" w:firstLine="632"/>
        <w:rPr>
          <w:rFonts w:eastAsia="方正仿宋_GBK"/>
        </w:rPr>
      </w:pPr>
      <w:r w:rsidRPr="000D0F07">
        <w:rPr>
          <w:rFonts w:eastAsia="方正仿宋_GBK" w:hint="eastAsia"/>
        </w:rPr>
        <w:t>3</w:t>
      </w:r>
      <w:r w:rsidRPr="000D0F07">
        <w:rPr>
          <w:rFonts w:eastAsia="方正仿宋_GBK" w:hint="eastAsia"/>
        </w:rPr>
        <w:t>．原则上一个企业只能申报一个项目。</w:t>
      </w:r>
    </w:p>
    <w:p w:rsidR="00751272" w:rsidRPr="000D0F07" w:rsidRDefault="00751272" w:rsidP="002C5DAB">
      <w:pPr>
        <w:ind w:firstLineChars="200" w:firstLine="632"/>
        <w:rPr>
          <w:rFonts w:eastAsia="方正黑体_GBK"/>
        </w:rPr>
      </w:pPr>
      <w:r w:rsidRPr="000D0F07">
        <w:rPr>
          <w:rFonts w:eastAsia="方正黑体_GBK" w:hint="eastAsia"/>
        </w:rPr>
        <w:t>四、申报受理截止时间</w:t>
      </w:r>
    </w:p>
    <w:p w:rsidR="00751272" w:rsidRPr="000D0F07" w:rsidRDefault="00751272" w:rsidP="002C5DAB">
      <w:pPr>
        <w:ind w:firstLineChars="200" w:firstLine="632"/>
        <w:rPr>
          <w:rFonts w:eastAsia="方正仿宋_GBK"/>
        </w:rPr>
      </w:pPr>
      <w:r w:rsidRPr="000D0F07">
        <w:rPr>
          <w:rFonts w:eastAsia="方正仿宋_GBK" w:hint="eastAsia"/>
        </w:rPr>
        <w:lastRenderedPageBreak/>
        <w:t>201</w:t>
      </w:r>
      <w:r w:rsidR="005179F3" w:rsidRPr="000D0F07">
        <w:rPr>
          <w:rFonts w:eastAsia="方正仿宋_GBK" w:hint="eastAsia"/>
        </w:rPr>
        <w:t>9</w:t>
      </w:r>
      <w:r w:rsidRPr="000D0F07">
        <w:rPr>
          <w:rFonts w:eastAsia="方正仿宋_GBK" w:hint="eastAsia"/>
        </w:rPr>
        <w:t>年度</w:t>
      </w:r>
      <w:r w:rsidR="00505D6F">
        <w:rPr>
          <w:rFonts w:eastAsia="方正仿宋_GBK" w:hint="eastAsia"/>
        </w:rPr>
        <w:t>现代农业、社会发展</w:t>
      </w:r>
      <w:r w:rsidRPr="000D0F07">
        <w:rPr>
          <w:rFonts w:eastAsia="方正仿宋_GBK" w:hint="eastAsia"/>
        </w:rPr>
        <w:t>项目网上申报时间为：</w:t>
      </w:r>
      <w:r w:rsidRPr="000D0F07">
        <w:rPr>
          <w:rFonts w:eastAsia="方正仿宋_GBK" w:hint="eastAsia"/>
        </w:rPr>
        <w:t>201</w:t>
      </w:r>
      <w:r w:rsidR="005179F3" w:rsidRPr="000D0F07">
        <w:rPr>
          <w:rFonts w:eastAsia="方正仿宋_GBK" w:hint="eastAsia"/>
        </w:rPr>
        <w:t>9</w:t>
      </w:r>
      <w:r w:rsidRPr="000D0F07">
        <w:rPr>
          <w:rFonts w:eastAsia="方正仿宋_GBK" w:hint="eastAsia"/>
        </w:rPr>
        <w:t>年</w:t>
      </w:r>
      <w:r w:rsidR="005179F3" w:rsidRPr="000D0F07">
        <w:rPr>
          <w:rFonts w:eastAsia="方正仿宋_GBK" w:hint="eastAsia"/>
        </w:rPr>
        <w:t>11</w:t>
      </w:r>
      <w:r w:rsidRPr="000D0F07">
        <w:rPr>
          <w:rFonts w:eastAsia="方正仿宋_GBK" w:hint="eastAsia"/>
        </w:rPr>
        <w:t>月</w:t>
      </w:r>
      <w:r w:rsidR="005179F3" w:rsidRPr="000D0F07">
        <w:rPr>
          <w:rFonts w:eastAsia="方正仿宋_GBK" w:hint="eastAsia"/>
        </w:rPr>
        <w:t>28</w:t>
      </w:r>
      <w:r w:rsidRPr="000D0F07">
        <w:rPr>
          <w:rFonts w:eastAsia="方正仿宋_GBK" w:hint="eastAsia"/>
        </w:rPr>
        <w:t>日至</w:t>
      </w:r>
      <w:r w:rsidRPr="000D0F07">
        <w:rPr>
          <w:rFonts w:eastAsia="方正仿宋_GBK" w:hint="eastAsia"/>
        </w:rPr>
        <w:t>201</w:t>
      </w:r>
      <w:r w:rsidR="005179F3" w:rsidRPr="000D0F07">
        <w:rPr>
          <w:rFonts w:eastAsia="方正仿宋_GBK" w:hint="eastAsia"/>
        </w:rPr>
        <w:t>9</w:t>
      </w:r>
      <w:r w:rsidRPr="000D0F07">
        <w:rPr>
          <w:rFonts w:eastAsia="方正仿宋_GBK" w:hint="eastAsia"/>
        </w:rPr>
        <w:t>年</w:t>
      </w:r>
      <w:r w:rsidR="005179F3" w:rsidRPr="000D0F07">
        <w:rPr>
          <w:rFonts w:eastAsia="方正仿宋_GBK" w:hint="eastAsia"/>
        </w:rPr>
        <w:t>12</w:t>
      </w:r>
      <w:r w:rsidRPr="000D0F07">
        <w:rPr>
          <w:rFonts w:eastAsia="方正仿宋_GBK" w:hint="eastAsia"/>
        </w:rPr>
        <w:t>月</w:t>
      </w:r>
      <w:r w:rsidR="005179F3" w:rsidRPr="000D0F07">
        <w:rPr>
          <w:rFonts w:eastAsia="方正仿宋_GBK" w:hint="eastAsia"/>
        </w:rPr>
        <w:t>8</w:t>
      </w:r>
      <w:r w:rsidRPr="000D0F07">
        <w:rPr>
          <w:rFonts w:eastAsia="方正仿宋_GBK" w:hint="eastAsia"/>
        </w:rPr>
        <w:t>日下午</w:t>
      </w:r>
      <w:r w:rsidRPr="000D0F07">
        <w:rPr>
          <w:rFonts w:eastAsia="方正仿宋_GBK" w:hint="eastAsia"/>
        </w:rPr>
        <w:t>5 : 00</w:t>
      </w:r>
      <w:r w:rsidR="006E1758" w:rsidRPr="000D0F07">
        <w:rPr>
          <w:rFonts w:eastAsia="方正仿宋_GBK" w:hint="eastAsia"/>
        </w:rPr>
        <w:t>，逾期不予受理</w:t>
      </w:r>
      <w:r w:rsidRPr="000D0F07">
        <w:rPr>
          <w:rFonts w:eastAsia="方正仿宋_GBK" w:hint="eastAsia"/>
        </w:rPr>
        <w:t>。</w:t>
      </w:r>
    </w:p>
    <w:p w:rsidR="00751272" w:rsidRPr="000D0F07" w:rsidRDefault="00751272" w:rsidP="002C5DAB">
      <w:pPr>
        <w:ind w:firstLineChars="200" w:firstLine="632"/>
        <w:rPr>
          <w:rFonts w:eastAsia="方正仿宋_GBK"/>
        </w:rPr>
      </w:pPr>
      <w:r w:rsidRPr="000D0F07">
        <w:rPr>
          <w:rFonts w:eastAsia="方正仿宋_GBK" w:hint="eastAsia"/>
        </w:rPr>
        <w:t>纸质材料送至江阴市科技创新服务中心（长江路</w:t>
      </w:r>
      <w:r w:rsidRPr="000D0F07">
        <w:rPr>
          <w:rFonts w:eastAsia="方正仿宋_GBK" w:hint="eastAsia"/>
        </w:rPr>
        <w:t>201</w:t>
      </w:r>
      <w:r w:rsidRPr="000D0F07">
        <w:rPr>
          <w:rFonts w:eastAsia="方正仿宋_GBK" w:hint="eastAsia"/>
        </w:rPr>
        <w:t>号二</w:t>
      </w:r>
      <w:proofErr w:type="gramStart"/>
      <w:r w:rsidRPr="000D0F07">
        <w:rPr>
          <w:rFonts w:eastAsia="方正仿宋_GBK" w:hint="eastAsia"/>
        </w:rPr>
        <w:t>楼创新</w:t>
      </w:r>
      <w:proofErr w:type="gramEnd"/>
      <w:r w:rsidRPr="000D0F07">
        <w:rPr>
          <w:rFonts w:eastAsia="方正仿宋_GBK" w:hint="eastAsia"/>
        </w:rPr>
        <w:t>创业广场</w:t>
      </w:r>
      <w:r w:rsidRPr="000D0F07">
        <w:rPr>
          <w:rFonts w:eastAsia="方正仿宋_GBK" w:hint="eastAsia"/>
        </w:rPr>
        <w:t>B2</w:t>
      </w:r>
      <w:r w:rsidRPr="000D0F07">
        <w:rPr>
          <w:rFonts w:eastAsia="方正仿宋_GBK" w:hint="eastAsia"/>
        </w:rPr>
        <w:t>），受理截止时间为</w:t>
      </w:r>
      <w:r w:rsidRPr="000D0F07">
        <w:rPr>
          <w:rFonts w:eastAsia="方正仿宋_GBK" w:hint="eastAsia"/>
        </w:rPr>
        <w:t>201</w:t>
      </w:r>
      <w:r w:rsidR="00A102CA" w:rsidRPr="000D0F07">
        <w:rPr>
          <w:rFonts w:eastAsia="方正仿宋_GBK" w:hint="eastAsia"/>
        </w:rPr>
        <w:t>9</w:t>
      </w:r>
      <w:r w:rsidRPr="000D0F07">
        <w:rPr>
          <w:rFonts w:eastAsia="方正仿宋_GBK" w:hint="eastAsia"/>
        </w:rPr>
        <w:t>年</w:t>
      </w:r>
      <w:r w:rsidR="005179F3" w:rsidRPr="000D0F07">
        <w:rPr>
          <w:rFonts w:eastAsia="方正仿宋_GBK" w:hint="eastAsia"/>
        </w:rPr>
        <w:t>12</w:t>
      </w:r>
      <w:r w:rsidRPr="000D0F07">
        <w:rPr>
          <w:rFonts w:eastAsia="方正仿宋_GBK" w:hint="eastAsia"/>
        </w:rPr>
        <w:t>月</w:t>
      </w:r>
      <w:r w:rsidR="005179F3" w:rsidRPr="000D0F07">
        <w:rPr>
          <w:rFonts w:eastAsia="方正仿宋_GBK" w:hint="eastAsia"/>
        </w:rPr>
        <w:t>9</w:t>
      </w:r>
      <w:r w:rsidRPr="000D0F07">
        <w:rPr>
          <w:rFonts w:eastAsia="方正仿宋_GBK" w:hint="eastAsia"/>
        </w:rPr>
        <w:t>日下午</w:t>
      </w:r>
      <w:r w:rsidRPr="000D0F07">
        <w:rPr>
          <w:rFonts w:eastAsia="方正仿宋_GBK" w:hint="eastAsia"/>
        </w:rPr>
        <w:t>5 : 00</w:t>
      </w:r>
      <w:r w:rsidRPr="000D0F07">
        <w:rPr>
          <w:rFonts w:eastAsia="方正仿宋_GBK" w:hint="eastAsia"/>
        </w:rPr>
        <w:t>。</w:t>
      </w:r>
    </w:p>
    <w:p w:rsidR="00751272" w:rsidRPr="000D0F07" w:rsidRDefault="00751272" w:rsidP="002C5DAB">
      <w:pPr>
        <w:ind w:firstLineChars="200" w:firstLine="632"/>
        <w:rPr>
          <w:rFonts w:eastAsia="方正黑体_GBK"/>
        </w:rPr>
      </w:pPr>
      <w:r w:rsidRPr="000D0F07">
        <w:rPr>
          <w:rFonts w:eastAsia="方正黑体_GBK" w:hint="eastAsia"/>
        </w:rPr>
        <w:t>五、组织申报要求</w:t>
      </w:r>
    </w:p>
    <w:p w:rsidR="00751272" w:rsidRPr="000D0F07" w:rsidRDefault="00751272" w:rsidP="002C5DAB">
      <w:pPr>
        <w:ind w:firstLineChars="200" w:firstLine="632"/>
        <w:rPr>
          <w:rFonts w:eastAsia="方正仿宋_GBK"/>
        </w:rPr>
      </w:pPr>
      <w:r w:rsidRPr="000D0F07">
        <w:rPr>
          <w:rFonts w:eastAsia="方正楷体_GBK" w:hint="eastAsia"/>
        </w:rPr>
        <w:t>1</w:t>
      </w:r>
      <w:r w:rsidRPr="000D0F07">
        <w:rPr>
          <w:rFonts w:eastAsia="方正楷体_GBK" w:hint="eastAsia"/>
        </w:rPr>
        <w:t>．加强项目组织。</w:t>
      </w:r>
      <w:r w:rsidRPr="000D0F07">
        <w:rPr>
          <w:rFonts w:eastAsia="方正仿宋_GBK" w:hint="eastAsia"/>
        </w:rPr>
        <w:t>各镇、街道、开发区科技部门要进一步深入调研，认真分析研究科技创新需求，加大工作力度，组织推荐重点企业和重点项目申报。</w:t>
      </w:r>
    </w:p>
    <w:p w:rsidR="00751272" w:rsidRPr="000D0F07" w:rsidRDefault="00751272" w:rsidP="002C5DAB">
      <w:pPr>
        <w:ind w:firstLineChars="200" w:firstLine="632"/>
        <w:rPr>
          <w:rFonts w:eastAsia="方正仿宋_GBK"/>
        </w:rPr>
      </w:pPr>
      <w:r w:rsidRPr="000D0F07">
        <w:rPr>
          <w:rFonts w:eastAsia="方正楷体_GBK" w:hint="eastAsia"/>
        </w:rPr>
        <w:t>2</w:t>
      </w:r>
      <w:r w:rsidRPr="000D0F07">
        <w:rPr>
          <w:rFonts w:eastAsia="方正楷体_GBK" w:hint="eastAsia"/>
        </w:rPr>
        <w:t>．严格规范程序。</w:t>
      </w:r>
      <w:r w:rsidRPr="000D0F07">
        <w:rPr>
          <w:rFonts w:eastAsia="方正仿宋_GBK" w:hint="eastAsia"/>
        </w:rPr>
        <w:t>各镇、街道、开发区科技部门要完善和规范申报项目推荐程序，科学公正地组织本地区的项目申报，确保项目推荐程序的公正性和操作过程规范化。</w:t>
      </w:r>
    </w:p>
    <w:p w:rsidR="00751272" w:rsidRPr="000D0F07" w:rsidRDefault="00751272" w:rsidP="002C5DAB">
      <w:pPr>
        <w:ind w:firstLineChars="200" w:firstLine="632"/>
        <w:rPr>
          <w:rFonts w:eastAsia="方正仿宋_GBK"/>
        </w:rPr>
      </w:pPr>
      <w:r w:rsidRPr="000D0F07">
        <w:rPr>
          <w:rFonts w:eastAsia="方正楷体_GBK" w:hint="eastAsia"/>
        </w:rPr>
        <w:t>3</w:t>
      </w:r>
      <w:r w:rsidRPr="000D0F07">
        <w:rPr>
          <w:rFonts w:eastAsia="方正楷体_GBK" w:hint="eastAsia"/>
        </w:rPr>
        <w:t>．严禁弄虚作假。</w:t>
      </w:r>
      <w:r w:rsidRPr="000D0F07">
        <w:rPr>
          <w:rFonts w:eastAsia="方正仿宋_GBK" w:hint="eastAsia"/>
        </w:rPr>
        <w:t>各镇、街道、开发区科技部门和财政部门要切实履行职责，加强审核，严格把关。严禁项目申报过程中的有偿申报、有偿咨询等行为，对弄虚作假、冒名顶替等骗取财政资金行为，一经查实，将按相关法律法规严肃处理。</w:t>
      </w:r>
    </w:p>
    <w:p w:rsidR="00751272" w:rsidRPr="000D0F07" w:rsidRDefault="00751272" w:rsidP="002C5DAB">
      <w:pPr>
        <w:ind w:firstLineChars="200" w:firstLine="632"/>
        <w:rPr>
          <w:rFonts w:eastAsia="方正黑体_GBK"/>
        </w:rPr>
      </w:pPr>
      <w:r w:rsidRPr="000D0F07">
        <w:rPr>
          <w:rFonts w:eastAsia="方正黑体_GBK" w:hint="eastAsia"/>
        </w:rPr>
        <w:t>六、其它事项</w:t>
      </w:r>
    </w:p>
    <w:p w:rsidR="00751272" w:rsidRPr="000D0F07" w:rsidRDefault="00751272" w:rsidP="002C5DAB">
      <w:pPr>
        <w:ind w:firstLineChars="200" w:firstLine="632"/>
        <w:rPr>
          <w:rFonts w:eastAsia="方正仿宋_GBK"/>
        </w:rPr>
      </w:pPr>
      <w:r w:rsidRPr="000D0F07">
        <w:rPr>
          <w:rFonts w:eastAsia="方正仿宋_GBK" w:hint="eastAsia"/>
        </w:rPr>
        <w:t>1</w:t>
      </w:r>
      <w:r w:rsidRPr="000D0F07">
        <w:rPr>
          <w:rFonts w:eastAsia="方正仿宋_GBK" w:hint="eastAsia"/>
        </w:rPr>
        <w:t>．申报系统技术支持电话：</w:t>
      </w:r>
      <w:r w:rsidRPr="000D0F07">
        <w:rPr>
          <w:rFonts w:eastAsia="方正仿宋_GBK" w:hint="eastAsia"/>
        </w:rPr>
        <w:t>400</w:t>
      </w:r>
      <w:r w:rsidRPr="000D0F07">
        <w:rPr>
          <w:rFonts w:eastAsia="方正仿宋_GBK" w:hint="eastAsia"/>
        </w:rPr>
        <w:t>—</w:t>
      </w:r>
      <w:r w:rsidRPr="000D0F07">
        <w:rPr>
          <w:rFonts w:eastAsia="方正仿宋_GBK" w:hint="eastAsia"/>
        </w:rPr>
        <w:t>161</w:t>
      </w:r>
      <w:r w:rsidRPr="000D0F07">
        <w:rPr>
          <w:rFonts w:eastAsia="方正仿宋_GBK" w:hint="eastAsia"/>
        </w:rPr>
        <w:t>—</w:t>
      </w:r>
      <w:r w:rsidRPr="000D0F07">
        <w:rPr>
          <w:rFonts w:eastAsia="方正仿宋_GBK" w:hint="eastAsia"/>
        </w:rPr>
        <w:t>6289</w:t>
      </w:r>
      <w:r w:rsidRPr="000D0F07">
        <w:rPr>
          <w:rFonts w:eastAsia="方正仿宋_GBK" w:hint="eastAsia"/>
        </w:rPr>
        <w:t>，项目申报</w:t>
      </w:r>
      <w:r w:rsidRPr="000D0F07">
        <w:rPr>
          <w:rFonts w:eastAsia="方正仿宋_GBK" w:hint="eastAsia"/>
        </w:rPr>
        <w:t>QQ</w:t>
      </w:r>
      <w:r w:rsidRPr="000D0F07">
        <w:rPr>
          <w:rFonts w:eastAsia="方正仿宋_GBK" w:hint="eastAsia"/>
        </w:rPr>
        <w:t>群：</w:t>
      </w:r>
      <w:r w:rsidRPr="000D0F07">
        <w:rPr>
          <w:rFonts w:eastAsia="方正仿宋_GBK" w:hint="eastAsia"/>
        </w:rPr>
        <w:t>632534948</w:t>
      </w:r>
    </w:p>
    <w:p w:rsidR="00751272" w:rsidRPr="000D0F07" w:rsidRDefault="00751272" w:rsidP="002C5DAB">
      <w:pPr>
        <w:ind w:firstLineChars="200" w:firstLine="632"/>
        <w:rPr>
          <w:rFonts w:eastAsia="方正仿宋_GBK"/>
        </w:rPr>
      </w:pPr>
      <w:r w:rsidRPr="000D0F07">
        <w:rPr>
          <w:rFonts w:eastAsia="方正仿宋_GBK" w:hint="eastAsia"/>
        </w:rPr>
        <w:t>2</w:t>
      </w:r>
      <w:r w:rsidRPr="000D0F07">
        <w:rPr>
          <w:rFonts w:eastAsia="方正仿宋_GBK" w:hint="eastAsia"/>
        </w:rPr>
        <w:t>．</w:t>
      </w:r>
      <w:r w:rsidR="0027761A" w:rsidRPr="000D0F07">
        <w:rPr>
          <w:rFonts w:eastAsia="方正仿宋_GBK" w:hint="eastAsia"/>
        </w:rPr>
        <w:t>项目申报的联系方式：</w:t>
      </w:r>
    </w:p>
    <w:p w:rsidR="0027761A" w:rsidRPr="000D0F07" w:rsidRDefault="0027761A" w:rsidP="0027761A">
      <w:pPr>
        <w:ind w:firstLineChars="200" w:firstLine="632"/>
        <w:rPr>
          <w:rFonts w:eastAsia="方正仿宋_GBK" w:cs="Times New Roman"/>
          <w:kern w:val="32"/>
          <w:szCs w:val="32"/>
        </w:rPr>
      </w:pPr>
      <w:r w:rsidRPr="000D0F07">
        <w:rPr>
          <w:rFonts w:eastAsia="方正仿宋_GBK" w:cs="Times New Roman" w:hint="eastAsia"/>
          <w:kern w:val="32"/>
          <w:szCs w:val="32"/>
        </w:rPr>
        <w:t>联</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系</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人：江阴市科技</w:t>
      </w:r>
      <w:proofErr w:type="gramStart"/>
      <w:r w:rsidRPr="000D0F07">
        <w:rPr>
          <w:rFonts w:eastAsia="方正仿宋_GBK" w:cs="Times New Roman" w:hint="eastAsia"/>
          <w:kern w:val="32"/>
          <w:szCs w:val="32"/>
        </w:rPr>
        <w:t>局</w:t>
      </w:r>
      <w:r w:rsidRPr="000D0F07">
        <w:rPr>
          <w:rFonts w:eastAsia="方正仿宋_GBK" w:cs="仿宋_GB2312" w:hint="eastAsia"/>
          <w:color w:val="000000"/>
          <w:kern w:val="0"/>
          <w:szCs w:val="32"/>
        </w:rPr>
        <w:t>社发科</w:t>
      </w:r>
      <w:proofErr w:type="gramEnd"/>
      <w:r w:rsidR="00A83DE6">
        <w:rPr>
          <w:rFonts w:eastAsia="方正仿宋_GBK" w:cs="仿宋_GB2312" w:hint="eastAsia"/>
          <w:color w:val="000000"/>
          <w:kern w:val="0"/>
          <w:szCs w:val="32"/>
        </w:rPr>
        <w:t xml:space="preserve">  </w:t>
      </w:r>
      <w:r w:rsidRPr="000D0F07">
        <w:rPr>
          <w:rFonts w:eastAsia="方正仿宋_GBK" w:cs="仿宋_GB2312" w:hint="eastAsia"/>
          <w:color w:val="000000"/>
          <w:kern w:val="0"/>
          <w:szCs w:val="32"/>
        </w:rPr>
        <w:t>毛燕军</w:t>
      </w:r>
    </w:p>
    <w:p w:rsidR="0027761A" w:rsidRPr="000D0F07" w:rsidRDefault="0027761A" w:rsidP="0027761A">
      <w:pPr>
        <w:ind w:firstLineChars="200" w:firstLine="632"/>
        <w:rPr>
          <w:rFonts w:eastAsia="方正仿宋_GBK"/>
        </w:rPr>
      </w:pPr>
      <w:r w:rsidRPr="000D0F07">
        <w:rPr>
          <w:rFonts w:eastAsia="方正仿宋_GBK" w:cs="Times New Roman" w:hint="eastAsia"/>
          <w:kern w:val="32"/>
          <w:szCs w:val="32"/>
        </w:rPr>
        <w:t>联系电话：</w:t>
      </w:r>
      <w:r w:rsidRPr="000D0F07">
        <w:rPr>
          <w:rFonts w:eastAsia="方正仿宋_GBK" w:cs="仿宋_GB2312" w:hint="eastAsia"/>
          <w:color w:val="000000"/>
          <w:kern w:val="0"/>
          <w:szCs w:val="32"/>
        </w:rPr>
        <w:t>86861568</w:t>
      </w:r>
    </w:p>
    <w:p w:rsidR="00751272" w:rsidRPr="000D0F07" w:rsidRDefault="00751272" w:rsidP="002C5DAB">
      <w:pPr>
        <w:ind w:firstLineChars="200" w:firstLine="632"/>
        <w:rPr>
          <w:rFonts w:eastAsia="方正仿宋_GBK"/>
        </w:rPr>
      </w:pPr>
    </w:p>
    <w:p w:rsidR="00406E89" w:rsidRDefault="00406E89" w:rsidP="00A802E3">
      <w:pPr>
        <w:ind w:leftChars="200" w:left="2057" w:hangingChars="451" w:hanging="1425"/>
        <w:rPr>
          <w:rFonts w:eastAsia="方正仿宋_GBK" w:hint="eastAsia"/>
        </w:rPr>
      </w:pPr>
    </w:p>
    <w:p w:rsidR="00A102CA" w:rsidRPr="000D0F07" w:rsidRDefault="00751272" w:rsidP="00A802E3">
      <w:pPr>
        <w:ind w:leftChars="200" w:left="2057" w:hangingChars="451" w:hanging="1425"/>
        <w:rPr>
          <w:rFonts w:eastAsia="方正仿宋_GBK"/>
        </w:rPr>
      </w:pPr>
      <w:r w:rsidRPr="000D0F07">
        <w:rPr>
          <w:rFonts w:eastAsia="方正仿宋_GBK" w:hint="eastAsia"/>
        </w:rPr>
        <w:t>附件：</w:t>
      </w:r>
      <w:r w:rsidRPr="000D0F07">
        <w:rPr>
          <w:rFonts w:eastAsia="方正仿宋_GBK" w:hint="eastAsia"/>
        </w:rPr>
        <w:t>1</w:t>
      </w:r>
      <w:r w:rsidRPr="000D0F07">
        <w:rPr>
          <w:rFonts w:eastAsia="方正仿宋_GBK" w:hint="eastAsia"/>
        </w:rPr>
        <w:t>．</w:t>
      </w:r>
      <w:r w:rsidR="00A102CA" w:rsidRPr="000D0F07">
        <w:rPr>
          <w:rFonts w:eastAsia="方正仿宋_GBK" w:hint="eastAsia"/>
        </w:rPr>
        <w:t>2019</w:t>
      </w:r>
      <w:r w:rsidR="00A102CA" w:rsidRPr="000D0F07">
        <w:rPr>
          <w:rFonts w:eastAsia="方正仿宋_GBK" w:hint="eastAsia"/>
        </w:rPr>
        <w:t>年</w:t>
      </w:r>
      <w:bookmarkStart w:id="0" w:name="_GoBack"/>
      <w:bookmarkEnd w:id="0"/>
      <w:r w:rsidR="00A102CA" w:rsidRPr="000D0F07">
        <w:rPr>
          <w:rFonts w:eastAsia="方正仿宋_GBK" w:hint="eastAsia"/>
        </w:rPr>
        <w:t>度江阴市重点科技研发计划（现代农业）项目申报指南</w:t>
      </w:r>
    </w:p>
    <w:p w:rsidR="00496CA5" w:rsidRPr="000D0F07" w:rsidRDefault="00751272" w:rsidP="00496CA5">
      <w:pPr>
        <w:ind w:leftChars="512" w:left="2069" w:hangingChars="143" w:hanging="452"/>
        <w:rPr>
          <w:rFonts w:eastAsia="方正仿宋_GBK"/>
        </w:rPr>
      </w:pPr>
      <w:r w:rsidRPr="000D0F07">
        <w:rPr>
          <w:rFonts w:eastAsia="方正仿宋_GBK" w:hint="eastAsia"/>
        </w:rPr>
        <w:t>2</w:t>
      </w:r>
      <w:r w:rsidRPr="000D0F07">
        <w:rPr>
          <w:rFonts w:eastAsia="方正仿宋_GBK" w:hint="eastAsia"/>
        </w:rPr>
        <w:t>．</w:t>
      </w:r>
      <w:r w:rsidR="00A102CA" w:rsidRPr="000D0F07">
        <w:rPr>
          <w:rFonts w:eastAsia="方正仿宋_GBK" w:hint="eastAsia"/>
        </w:rPr>
        <w:t>201</w:t>
      </w:r>
      <w:r w:rsidR="00DC118D" w:rsidRPr="000D0F07">
        <w:rPr>
          <w:rFonts w:eastAsia="方正仿宋_GBK" w:hint="eastAsia"/>
        </w:rPr>
        <w:t>9</w:t>
      </w:r>
      <w:r w:rsidR="00A102CA" w:rsidRPr="000D0F07">
        <w:rPr>
          <w:rFonts w:eastAsia="方正仿宋_GBK" w:hint="eastAsia"/>
        </w:rPr>
        <w:t>年度江阴市科技成果转化计划（社会发展）项目申报指南</w:t>
      </w:r>
    </w:p>
    <w:p w:rsidR="00496CA5" w:rsidRPr="000D0F07" w:rsidRDefault="00496CA5" w:rsidP="00496CA5">
      <w:pPr>
        <w:ind w:leftChars="512" w:left="2069" w:hangingChars="143" w:hanging="452"/>
        <w:rPr>
          <w:rFonts w:eastAsia="方正仿宋_GBK"/>
        </w:rPr>
      </w:pPr>
      <w:r w:rsidRPr="000D0F07">
        <w:rPr>
          <w:rFonts w:eastAsia="方正仿宋_GBK" w:hint="eastAsia"/>
        </w:rPr>
        <w:t>3</w:t>
      </w:r>
      <w:r w:rsidRPr="000D0F07">
        <w:rPr>
          <w:rFonts w:eastAsia="方正仿宋_GBK" w:hint="eastAsia"/>
        </w:rPr>
        <w:t>．</w:t>
      </w:r>
      <w:r w:rsidRPr="000D0F07">
        <w:rPr>
          <w:rFonts w:eastAsia="方正仿宋_GBK"/>
        </w:rPr>
        <w:t>201</w:t>
      </w:r>
      <w:r w:rsidRPr="000D0F07">
        <w:rPr>
          <w:rFonts w:eastAsia="方正仿宋_GBK" w:hint="eastAsia"/>
        </w:rPr>
        <w:t>9</w:t>
      </w:r>
      <w:r w:rsidRPr="000D0F07">
        <w:rPr>
          <w:rFonts w:eastAsia="方正仿宋_GBK"/>
        </w:rPr>
        <w:t>年度江阴市</w:t>
      </w:r>
      <w:r w:rsidRPr="000D0F07">
        <w:rPr>
          <w:rFonts w:eastAsia="方正仿宋_GBK" w:hint="eastAsia"/>
        </w:rPr>
        <w:t>现代农业、社会发展</w:t>
      </w:r>
      <w:r w:rsidRPr="000D0F07">
        <w:rPr>
          <w:rFonts w:eastAsia="方正仿宋_GBK"/>
        </w:rPr>
        <w:t>项目申报推荐汇总表</w:t>
      </w:r>
    </w:p>
    <w:p w:rsidR="00751272" w:rsidRPr="000D0F07" w:rsidRDefault="00751272" w:rsidP="002C5DAB">
      <w:pPr>
        <w:ind w:firstLineChars="200" w:firstLine="632"/>
        <w:rPr>
          <w:rFonts w:eastAsia="方正仿宋_GBK"/>
        </w:rPr>
      </w:pPr>
    </w:p>
    <w:p w:rsidR="00751272" w:rsidRPr="000D0F07" w:rsidRDefault="00751272" w:rsidP="002C5DAB">
      <w:pPr>
        <w:ind w:firstLineChars="200" w:firstLine="632"/>
        <w:rPr>
          <w:rFonts w:eastAsia="方正仿宋_GBK"/>
        </w:rPr>
      </w:pPr>
    </w:p>
    <w:p w:rsidR="00D37F87" w:rsidRPr="000D0F07" w:rsidRDefault="00D37F87" w:rsidP="002C5DAB">
      <w:pPr>
        <w:ind w:firstLineChars="200" w:firstLine="632"/>
        <w:rPr>
          <w:rFonts w:eastAsia="方正仿宋_GBK"/>
        </w:rPr>
      </w:pPr>
    </w:p>
    <w:p w:rsidR="00751272" w:rsidRPr="000D0F07" w:rsidRDefault="00751272" w:rsidP="00AE45C8">
      <w:pPr>
        <w:ind w:rightChars="428" w:right="1352" w:firstLineChars="200" w:firstLine="632"/>
        <w:jc w:val="right"/>
        <w:rPr>
          <w:rFonts w:eastAsia="方正仿宋_GBK"/>
        </w:rPr>
      </w:pPr>
      <w:r w:rsidRPr="000D0F07">
        <w:rPr>
          <w:rFonts w:eastAsia="方正仿宋_GBK" w:hint="eastAsia"/>
        </w:rPr>
        <w:t>江阴市科学技术局</w:t>
      </w:r>
    </w:p>
    <w:p w:rsidR="00751272" w:rsidRPr="000D0F07" w:rsidRDefault="00751272" w:rsidP="00AE45C8">
      <w:pPr>
        <w:ind w:rightChars="400" w:right="1263" w:firstLineChars="200" w:firstLine="632"/>
        <w:jc w:val="right"/>
        <w:rPr>
          <w:rFonts w:eastAsia="方正仿宋_GBK"/>
          <w:sz w:val="21"/>
          <w:szCs w:val="21"/>
        </w:rPr>
      </w:pPr>
      <w:r w:rsidRPr="000D0F07">
        <w:rPr>
          <w:rFonts w:eastAsia="方正仿宋_GBK" w:hint="eastAsia"/>
        </w:rPr>
        <w:t>201</w:t>
      </w:r>
      <w:r w:rsidR="00647AB3" w:rsidRPr="000D0F07">
        <w:rPr>
          <w:rFonts w:eastAsia="方正仿宋_GBK" w:hint="eastAsia"/>
        </w:rPr>
        <w:t>9</w:t>
      </w:r>
      <w:r w:rsidRPr="000D0F07">
        <w:rPr>
          <w:rFonts w:eastAsia="方正仿宋_GBK" w:hint="eastAsia"/>
        </w:rPr>
        <w:t>年</w:t>
      </w:r>
      <w:r w:rsidR="00647AB3" w:rsidRPr="000D0F07">
        <w:rPr>
          <w:rFonts w:eastAsia="方正仿宋_GBK" w:hint="eastAsia"/>
        </w:rPr>
        <w:t>11</w:t>
      </w:r>
      <w:r w:rsidRPr="000D0F07">
        <w:rPr>
          <w:rFonts w:eastAsia="方正仿宋_GBK" w:hint="eastAsia"/>
        </w:rPr>
        <w:t>月</w:t>
      </w:r>
      <w:r w:rsidR="00647AB3" w:rsidRPr="000D0F07">
        <w:rPr>
          <w:rFonts w:eastAsia="方正仿宋_GBK" w:hint="eastAsia"/>
        </w:rPr>
        <w:t>2</w:t>
      </w:r>
      <w:r w:rsidR="00C73929" w:rsidRPr="000D0F07">
        <w:rPr>
          <w:rFonts w:eastAsia="方正仿宋_GBK" w:hint="eastAsia"/>
        </w:rPr>
        <w:t>8</w:t>
      </w:r>
      <w:r w:rsidRPr="000D0F07">
        <w:rPr>
          <w:rFonts w:eastAsia="方正仿宋_GBK" w:hint="eastAsia"/>
        </w:rPr>
        <w:t>日</w:t>
      </w:r>
    </w:p>
    <w:p w:rsidR="00521F56" w:rsidRPr="000D0F07" w:rsidRDefault="00521F56" w:rsidP="002C5DAB">
      <w:pPr>
        <w:jc w:val="left"/>
      </w:pPr>
      <w:r w:rsidRPr="000D0F07">
        <w:br w:type="page"/>
      </w:r>
    </w:p>
    <w:p w:rsidR="009A70AB" w:rsidRPr="000D0F07" w:rsidRDefault="009A70AB" w:rsidP="00406E89">
      <w:pPr>
        <w:spacing w:afterLines="50"/>
        <w:jc w:val="left"/>
        <w:rPr>
          <w:rFonts w:eastAsia="方正黑体_GBK" w:cs="Times New Roman"/>
          <w:kern w:val="32"/>
          <w:sz w:val="44"/>
          <w:szCs w:val="44"/>
        </w:rPr>
      </w:pPr>
      <w:r w:rsidRPr="000D0F07">
        <w:rPr>
          <w:rFonts w:eastAsia="方正黑体_GBK" w:hint="eastAsia"/>
        </w:rPr>
        <w:lastRenderedPageBreak/>
        <w:t>附件</w:t>
      </w:r>
      <w:r w:rsidRPr="000D0F07">
        <w:rPr>
          <w:rFonts w:eastAsia="方正黑体_GBK" w:hint="eastAsia"/>
        </w:rPr>
        <w:t>1</w:t>
      </w:r>
    </w:p>
    <w:p w:rsidR="00C37FDD" w:rsidRPr="000D0F07" w:rsidRDefault="00C37FDD" w:rsidP="009A70AB">
      <w:pPr>
        <w:spacing w:line="0" w:lineRule="atLeast"/>
        <w:jc w:val="center"/>
        <w:rPr>
          <w:rFonts w:eastAsia="方正小标宋_GBK" w:cs="Times New Roman"/>
          <w:kern w:val="32"/>
          <w:sz w:val="44"/>
          <w:szCs w:val="44"/>
        </w:rPr>
      </w:pPr>
      <w:r w:rsidRPr="000D0F07">
        <w:rPr>
          <w:rFonts w:eastAsia="方正小标宋_GBK" w:cs="Times New Roman" w:hint="eastAsia"/>
          <w:kern w:val="32"/>
          <w:sz w:val="44"/>
          <w:szCs w:val="44"/>
        </w:rPr>
        <w:t>201</w:t>
      </w:r>
      <w:r w:rsidR="00647AB3" w:rsidRPr="000D0F07">
        <w:rPr>
          <w:rFonts w:eastAsia="方正小标宋_GBK" w:cs="Times New Roman" w:hint="eastAsia"/>
          <w:kern w:val="32"/>
          <w:sz w:val="44"/>
          <w:szCs w:val="44"/>
        </w:rPr>
        <w:t>9</w:t>
      </w:r>
      <w:r w:rsidRPr="000D0F07">
        <w:rPr>
          <w:rFonts w:eastAsia="方正小标宋_GBK" w:cs="Times New Roman" w:hint="eastAsia"/>
          <w:kern w:val="32"/>
          <w:sz w:val="44"/>
          <w:szCs w:val="44"/>
        </w:rPr>
        <w:t>年度江阴市重点科技研发计划</w:t>
      </w:r>
    </w:p>
    <w:p w:rsidR="00C37FDD" w:rsidRPr="000D0F07" w:rsidRDefault="00C37FDD" w:rsidP="00914EF9">
      <w:pPr>
        <w:spacing w:line="0" w:lineRule="atLeast"/>
        <w:jc w:val="center"/>
        <w:rPr>
          <w:rFonts w:eastAsia="方正小标宋_GBK" w:cs="Times New Roman"/>
          <w:kern w:val="32"/>
          <w:sz w:val="44"/>
          <w:szCs w:val="44"/>
        </w:rPr>
      </w:pPr>
      <w:r w:rsidRPr="000D0F07">
        <w:rPr>
          <w:rFonts w:eastAsia="方正小标宋_GBK" w:cs="Times New Roman" w:hint="eastAsia"/>
          <w:kern w:val="32"/>
          <w:sz w:val="44"/>
          <w:szCs w:val="44"/>
        </w:rPr>
        <w:t>（现代农业科技发展）项目申报指南</w:t>
      </w:r>
    </w:p>
    <w:p w:rsidR="00C37FDD" w:rsidRPr="000D0F07" w:rsidRDefault="00C37FDD" w:rsidP="00281520">
      <w:pPr>
        <w:rPr>
          <w:rFonts w:cs="Times New Roman"/>
          <w:kern w:val="32"/>
          <w:szCs w:val="32"/>
        </w:rPr>
      </w:pP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szCs w:val="32"/>
        </w:rPr>
        <w:t>为鼓励企业围绕乡村振兴战略实施，着力攻克一批关键技术，大力推进农业科技创新和成果转化应用，着力提高农业发展质量和效益，培育农业发展新动能，探索依靠创新驱动现代农业发展新路径、新模式，加快推进农业农村现代化，制定</w:t>
      </w:r>
      <w:r w:rsidRPr="000D0F07">
        <w:rPr>
          <w:rFonts w:eastAsia="方正仿宋_GBK" w:cs="Times New Roman" w:hint="eastAsia"/>
          <w:szCs w:val="32"/>
        </w:rPr>
        <w:t>201</w:t>
      </w:r>
      <w:r w:rsidR="00647AB3" w:rsidRPr="000D0F07">
        <w:rPr>
          <w:rFonts w:eastAsia="方正仿宋_GBK" w:cs="Times New Roman" w:hint="eastAsia"/>
          <w:szCs w:val="32"/>
        </w:rPr>
        <w:t>9</w:t>
      </w:r>
      <w:r w:rsidRPr="000D0F07">
        <w:rPr>
          <w:rFonts w:eastAsia="方正仿宋_GBK" w:cs="Times New Roman" w:hint="eastAsia"/>
          <w:szCs w:val="32"/>
        </w:rPr>
        <w:t>年度江阴市重点科技研发计划（现代农业科技发展）项目申报指南</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黑体_GBK" w:cs="Times New Roman"/>
          <w:kern w:val="32"/>
          <w:szCs w:val="32"/>
        </w:rPr>
      </w:pPr>
      <w:r w:rsidRPr="000D0F07">
        <w:rPr>
          <w:rFonts w:eastAsia="方正黑体_GBK" w:cs="Times New Roman" w:hint="eastAsia"/>
          <w:kern w:val="32"/>
          <w:szCs w:val="32"/>
        </w:rPr>
        <w:t>一、重点支持</w:t>
      </w:r>
    </w:p>
    <w:p w:rsidR="00C37FDD" w:rsidRPr="000D0F07" w:rsidRDefault="00C37FDD" w:rsidP="005624E4">
      <w:pPr>
        <w:ind w:firstLineChars="200" w:firstLine="632"/>
        <w:rPr>
          <w:rFonts w:eastAsia="方正楷体_GBK" w:cs="Times New Roman"/>
          <w:kern w:val="32"/>
          <w:szCs w:val="32"/>
        </w:rPr>
      </w:pPr>
      <w:r w:rsidRPr="000D0F07">
        <w:rPr>
          <w:rFonts w:eastAsia="方正楷体_GBK" w:cs="Times New Roman" w:hint="eastAsia"/>
          <w:kern w:val="32"/>
          <w:szCs w:val="32"/>
        </w:rPr>
        <w:t>1</w:t>
      </w:r>
      <w:r w:rsidRPr="000D0F07">
        <w:rPr>
          <w:rFonts w:eastAsia="方正楷体_GBK" w:cs="Times New Roman" w:hint="eastAsia"/>
          <w:kern w:val="32"/>
          <w:szCs w:val="32"/>
        </w:rPr>
        <w:t>．现代农业新技术</w:t>
      </w:r>
      <w:r w:rsidR="00E57898" w:rsidRPr="000D0F07">
        <w:rPr>
          <w:rFonts w:eastAsia="方正楷体_GBK" w:cs="Times New Roman" w:hint="eastAsia"/>
          <w:kern w:val="32"/>
          <w:szCs w:val="32"/>
        </w:rPr>
        <w:t>研究</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1011</w:t>
      </w:r>
      <w:r w:rsidR="00CA6E54" w:rsidRPr="000D0F07">
        <w:rPr>
          <w:rFonts w:eastAsia="方正仿宋_GBK" w:cs="Times New Roman" w:hint="eastAsia"/>
          <w:kern w:val="32"/>
          <w:szCs w:val="32"/>
        </w:rPr>
        <w:t xml:space="preserve"> </w:t>
      </w:r>
      <w:r w:rsidR="0011208A" w:rsidRPr="000D0F07">
        <w:rPr>
          <w:rFonts w:eastAsia="方正仿宋_GBK" w:cs="Times New Roman" w:hint="eastAsia"/>
          <w:kern w:val="32"/>
          <w:szCs w:val="32"/>
        </w:rPr>
        <w:t>稻麦蔬果高效绿色生产关键技术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1012 </w:t>
      </w:r>
      <w:r w:rsidR="00E57898" w:rsidRPr="000D0F07">
        <w:rPr>
          <w:rFonts w:eastAsia="方正仿宋_GBK" w:cs="Times New Roman" w:hint="eastAsia"/>
          <w:kern w:val="32"/>
          <w:szCs w:val="32"/>
        </w:rPr>
        <w:t>高性能智能化农业装备制造</w:t>
      </w:r>
      <w:r w:rsidRPr="000D0F07">
        <w:rPr>
          <w:rFonts w:eastAsia="方正仿宋_GBK" w:cs="Times New Roman" w:hint="eastAsia"/>
          <w:kern w:val="32"/>
          <w:szCs w:val="32"/>
        </w:rPr>
        <w:t>技术</w:t>
      </w:r>
      <w:r w:rsidR="00E57898"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1013 </w:t>
      </w:r>
      <w:r w:rsidRPr="000D0F07">
        <w:rPr>
          <w:rFonts w:eastAsia="方正仿宋_GBK" w:cs="Times New Roman" w:hint="eastAsia"/>
          <w:kern w:val="32"/>
          <w:szCs w:val="32"/>
        </w:rPr>
        <w:t>基于智能化的蔬菜</w:t>
      </w:r>
      <w:r w:rsidR="00E57898" w:rsidRPr="000D0F07">
        <w:rPr>
          <w:rFonts w:eastAsia="方正仿宋_GBK" w:cs="Times New Roman" w:hint="eastAsia"/>
          <w:kern w:val="32"/>
          <w:szCs w:val="32"/>
        </w:rPr>
        <w:t>精细生产</w:t>
      </w:r>
      <w:r w:rsidRPr="000D0F07">
        <w:rPr>
          <w:rFonts w:eastAsia="方正仿宋_GBK" w:cs="Times New Roman" w:hint="eastAsia"/>
          <w:kern w:val="32"/>
          <w:szCs w:val="32"/>
        </w:rPr>
        <w:t>技术</w:t>
      </w:r>
      <w:r w:rsidR="00E57898"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1014</w:t>
      </w:r>
      <w:r w:rsidR="00CA6E54" w:rsidRPr="000D0F07">
        <w:rPr>
          <w:rFonts w:eastAsia="方正仿宋_GBK" w:cs="Times New Roman" w:hint="eastAsia"/>
          <w:kern w:val="32"/>
          <w:szCs w:val="32"/>
        </w:rPr>
        <w:t xml:space="preserve"> </w:t>
      </w:r>
      <w:r w:rsidR="00A1363B" w:rsidRPr="000D0F07">
        <w:rPr>
          <w:rFonts w:eastAsia="方正仿宋_GBK" w:cs="Times New Roman" w:hint="eastAsia"/>
          <w:kern w:val="32"/>
          <w:szCs w:val="32"/>
        </w:rPr>
        <w:t>农产品精深加工技术研究及产品开发</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1015 </w:t>
      </w:r>
      <w:r w:rsidRPr="000D0F07">
        <w:rPr>
          <w:rFonts w:eastAsia="方正仿宋_GBK" w:cs="Times New Roman" w:hint="eastAsia"/>
          <w:kern w:val="32"/>
          <w:szCs w:val="32"/>
        </w:rPr>
        <w:t>绿色安全优质</w:t>
      </w:r>
      <w:r w:rsidR="00C35213" w:rsidRPr="000D0F07">
        <w:rPr>
          <w:rFonts w:eastAsia="方正仿宋_GBK" w:cs="Times New Roman" w:hint="eastAsia"/>
          <w:kern w:val="32"/>
          <w:szCs w:val="32"/>
        </w:rPr>
        <w:t>农林植物</w:t>
      </w:r>
      <w:r w:rsidRPr="000D0F07">
        <w:rPr>
          <w:rFonts w:eastAsia="方正仿宋_GBK" w:cs="Times New Roman" w:hint="eastAsia"/>
          <w:kern w:val="32"/>
          <w:szCs w:val="32"/>
        </w:rPr>
        <w:t>新品种精细生产技术</w:t>
      </w:r>
      <w:r w:rsidR="00E57898"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1016 </w:t>
      </w:r>
      <w:r w:rsidR="00E57898" w:rsidRPr="000D0F07">
        <w:rPr>
          <w:rFonts w:eastAsia="方正仿宋_GBK" w:cs="Times New Roman" w:hint="eastAsia"/>
          <w:kern w:val="32"/>
          <w:szCs w:val="32"/>
        </w:rPr>
        <w:t>经济林</w:t>
      </w:r>
      <w:proofErr w:type="gramStart"/>
      <w:r w:rsidR="00E57898" w:rsidRPr="000D0F07">
        <w:rPr>
          <w:rFonts w:eastAsia="方正仿宋_GBK" w:cs="Times New Roman" w:hint="eastAsia"/>
          <w:kern w:val="32"/>
          <w:szCs w:val="32"/>
        </w:rPr>
        <w:t>果特色</w:t>
      </w:r>
      <w:proofErr w:type="gramEnd"/>
      <w:r w:rsidR="00E57898" w:rsidRPr="000D0F07">
        <w:rPr>
          <w:rFonts w:eastAsia="方正仿宋_GBK" w:cs="Times New Roman" w:hint="eastAsia"/>
          <w:kern w:val="32"/>
          <w:szCs w:val="32"/>
        </w:rPr>
        <w:t>新品种集成应用示范</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1017 </w:t>
      </w:r>
      <w:r w:rsidR="000D3BF7" w:rsidRPr="000D0F07">
        <w:rPr>
          <w:rFonts w:eastAsia="方正仿宋_GBK" w:cs="Times New Roman" w:hint="eastAsia"/>
          <w:kern w:val="32"/>
          <w:szCs w:val="32"/>
        </w:rPr>
        <w:t>特色产业智慧化生产管理技术集成与示范</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楷体_GBK" w:cs="Times New Roman"/>
          <w:kern w:val="32"/>
          <w:szCs w:val="32"/>
        </w:rPr>
      </w:pPr>
      <w:r w:rsidRPr="000D0F07">
        <w:rPr>
          <w:rFonts w:eastAsia="方正楷体_GBK" w:cs="Times New Roman" w:hint="eastAsia"/>
          <w:kern w:val="32"/>
          <w:szCs w:val="32"/>
        </w:rPr>
        <w:t>2</w:t>
      </w:r>
      <w:r w:rsidR="00707A8A" w:rsidRPr="000D0F07">
        <w:rPr>
          <w:rFonts w:eastAsia="方正楷体_GBK" w:cs="Times New Roman" w:hint="eastAsia"/>
          <w:kern w:val="32"/>
          <w:szCs w:val="32"/>
        </w:rPr>
        <w:t>．畜禽水产</w:t>
      </w:r>
      <w:r w:rsidRPr="000D0F07">
        <w:rPr>
          <w:rFonts w:eastAsia="方正楷体_GBK" w:cs="Times New Roman" w:hint="eastAsia"/>
          <w:kern w:val="32"/>
          <w:szCs w:val="32"/>
        </w:rPr>
        <w:t>绿色养殖、储运、保鲜技术</w:t>
      </w:r>
      <w:r w:rsidR="00E57898" w:rsidRPr="000D0F07">
        <w:rPr>
          <w:rFonts w:eastAsia="方正楷体_GBK" w:cs="Times New Roman" w:hint="eastAsia"/>
          <w:kern w:val="32"/>
          <w:szCs w:val="32"/>
        </w:rPr>
        <w:t>研究</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2011 </w:t>
      </w:r>
      <w:r w:rsidRPr="000D0F07">
        <w:rPr>
          <w:rFonts w:eastAsia="方正仿宋_GBK" w:cs="Times New Roman" w:hint="eastAsia"/>
          <w:kern w:val="32"/>
          <w:szCs w:val="32"/>
        </w:rPr>
        <w:t>适合本地优质畜禽高效绿色安全养殖技术</w:t>
      </w:r>
      <w:r w:rsidR="00E57898"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2012 </w:t>
      </w:r>
      <w:r w:rsidR="00E57898" w:rsidRPr="000D0F07">
        <w:rPr>
          <w:rFonts w:eastAsia="方正仿宋_GBK" w:cs="Times New Roman" w:hint="eastAsia"/>
          <w:kern w:val="32"/>
          <w:szCs w:val="32"/>
        </w:rPr>
        <w:t>优质水产品高效绿色安全养殖</w:t>
      </w:r>
      <w:r w:rsidRPr="000D0F07">
        <w:rPr>
          <w:rFonts w:eastAsia="方正仿宋_GBK" w:cs="Times New Roman" w:hint="eastAsia"/>
          <w:kern w:val="32"/>
          <w:szCs w:val="32"/>
        </w:rPr>
        <w:t>技术</w:t>
      </w:r>
      <w:r w:rsidR="00E57898"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lastRenderedPageBreak/>
        <w:t xml:space="preserve">2013 </w:t>
      </w:r>
      <w:r w:rsidRPr="000D0F07">
        <w:rPr>
          <w:rFonts w:eastAsia="方正仿宋_GBK" w:cs="Times New Roman" w:hint="eastAsia"/>
          <w:kern w:val="32"/>
          <w:szCs w:val="32"/>
        </w:rPr>
        <w:t>农产品生物保鲜关键技术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2014 </w:t>
      </w:r>
      <w:r w:rsidRPr="000D0F07">
        <w:rPr>
          <w:rFonts w:eastAsia="方正仿宋_GBK" w:cs="Times New Roman" w:hint="eastAsia"/>
          <w:kern w:val="32"/>
          <w:szCs w:val="32"/>
        </w:rPr>
        <w:t>农产品安全与质量控制关键技术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2015</w:t>
      </w:r>
      <w:r w:rsidR="009A70AB" w:rsidRPr="000D0F07">
        <w:rPr>
          <w:rFonts w:eastAsia="方正仿宋_GBK" w:cs="Times New Roman" w:hint="eastAsia"/>
          <w:kern w:val="32"/>
          <w:szCs w:val="32"/>
        </w:rPr>
        <w:t xml:space="preserve"> </w:t>
      </w:r>
      <w:r w:rsidR="00A1363B" w:rsidRPr="000D0F07">
        <w:rPr>
          <w:rFonts w:eastAsia="方正仿宋_GBK" w:cs="Times New Roman" w:hint="eastAsia"/>
          <w:kern w:val="32"/>
          <w:szCs w:val="32"/>
        </w:rPr>
        <w:t>农产品冷链物流关键技</w:t>
      </w:r>
      <w:r w:rsidR="00865C05" w:rsidRPr="000D0F07">
        <w:rPr>
          <w:rFonts w:eastAsia="方正仿宋_GBK" w:cs="Times New Roman" w:hint="eastAsia"/>
          <w:kern w:val="32"/>
          <w:szCs w:val="32"/>
        </w:rPr>
        <w:t>术研发</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2016 </w:t>
      </w:r>
      <w:r w:rsidRPr="000D0F07">
        <w:rPr>
          <w:rFonts w:eastAsia="方正仿宋_GBK" w:cs="Times New Roman" w:hint="eastAsia"/>
          <w:kern w:val="32"/>
          <w:szCs w:val="32"/>
        </w:rPr>
        <w:t>食品加工危害物识别、检测及控制技术</w:t>
      </w:r>
      <w:r w:rsidR="00865C05" w:rsidRPr="000D0F07">
        <w:rPr>
          <w:rFonts w:eastAsia="方正仿宋_GBK" w:cs="Times New Roman" w:hint="eastAsia"/>
          <w:kern w:val="32"/>
          <w:szCs w:val="32"/>
        </w:rPr>
        <w:t>研发</w:t>
      </w:r>
      <w:r w:rsidRPr="000D0F07">
        <w:rPr>
          <w:rFonts w:eastAsia="方正仿宋_GBK" w:cs="Times New Roman" w:hint="eastAsia"/>
          <w:kern w:val="32"/>
          <w:szCs w:val="32"/>
        </w:rPr>
        <w:t>；</w:t>
      </w:r>
    </w:p>
    <w:p w:rsidR="006F641A" w:rsidRPr="000D0F07" w:rsidRDefault="006F641A" w:rsidP="005624E4">
      <w:pPr>
        <w:ind w:firstLineChars="200" w:firstLine="632"/>
        <w:rPr>
          <w:rFonts w:eastAsia="方正仿宋_GBK" w:cs="Times New Roman"/>
          <w:kern w:val="32"/>
          <w:szCs w:val="32"/>
        </w:rPr>
      </w:pPr>
      <w:r w:rsidRPr="000D0F07">
        <w:rPr>
          <w:rFonts w:eastAsia="方正仿宋_GBK" w:cs="Times New Roman" w:hint="eastAsia"/>
          <w:kern w:val="32"/>
          <w:szCs w:val="32"/>
        </w:rPr>
        <w:t>2017</w:t>
      </w:r>
      <w:r w:rsidR="00CA6E54" w:rsidRPr="000D0F07">
        <w:rPr>
          <w:rFonts w:eastAsia="方正仿宋_GBK" w:cs="Times New Roman" w:hint="eastAsia"/>
          <w:kern w:val="32"/>
          <w:szCs w:val="32"/>
        </w:rPr>
        <w:t xml:space="preserve"> </w:t>
      </w:r>
      <w:r w:rsidRPr="000D0F07">
        <w:rPr>
          <w:rFonts w:eastAsia="方正仿宋_GBK" w:cs="Times New Roman" w:hint="eastAsia"/>
          <w:szCs w:val="32"/>
        </w:rPr>
        <w:t>创新型</w:t>
      </w:r>
      <w:r w:rsidRPr="000D0F07">
        <w:rPr>
          <w:rFonts w:eastAsia="方正仿宋_GBK" w:hint="eastAsia"/>
          <w:szCs w:val="32"/>
        </w:rPr>
        <w:t>猪</w:t>
      </w:r>
      <w:r w:rsidRPr="000D0F07">
        <w:rPr>
          <w:rFonts w:eastAsia="方正仿宋_GBK" w:cs="Times New Roman" w:hint="eastAsia"/>
          <w:szCs w:val="32"/>
        </w:rPr>
        <w:t>疫苗产业化标准化示范</w:t>
      </w:r>
      <w:r w:rsidR="00036200" w:rsidRPr="000D0F07">
        <w:rPr>
          <w:rFonts w:eastAsia="方正仿宋_GBK" w:cs="Times New Roman" w:hint="eastAsia"/>
          <w:szCs w:val="32"/>
        </w:rPr>
        <w:t>；</w:t>
      </w:r>
    </w:p>
    <w:p w:rsidR="00E57898" w:rsidRPr="000D0F07" w:rsidRDefault="00E57898" w:rsidP="005624E4">
      <w:pPr>
        <w:ind w:firstLineChars="200" w:firstLine="632"/>
        <w:rPr>
          <w:rFonts w:eastAsia="方正仿宋_GBK" w:cs="Times New Roman"/>
          <w:kern w:val="32"/>
          <w:szCs w:val="32"/>
        </w:rPr>
      </w:pPr>
      <w:r w:rsidRPr="000D0F07">
        <w:rPr>
          <w:rFonts w:eastAsia="方正仿宋_GBK" w:cs="Times New Roman" w:hint="eastAsia"/>
          <w:kern w:val="32"/>
          <w:szCs w:val="32"/>
        </w:rPr>
        <w:t>201</w:t>
      </w:r>
      <w:r w:rsidR="006F641A" w:rsidRPr="000D0F07">
        <w:rPr>
          <w:rFonts w:eastAsia="方正仿宋_GBK" w:cs="Times New Roman" w:hint="eastAsia"/>
          <w:kern w:val="32"/>
          <w:szCs w:val="32"/>
        </w:rPr>
        <w:t>8</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绿色安全优质</w:t>
      </w:r>
      <w:r w:rsidR="00707A8A" w:rsidRPr="000D0F07">
        <w:rPr>
          <w:rFonts w:eastAsia="方正楷体_GBK" w:cs="Times New Roman" w:hint="eastAsia"/>
          <w:kern w:val="32"/>
          <w:szCs w:val="32"/>
        </w:rPr>
        <w:t>畜禽水产</w:t>
      </w:r>
      <w:r w:rsidR="0063601C" w:rsidRPr="000D0F07">
        <w:rPr>
          <w:rFonts w:eastAsia="方正楷体_GBK" w:cs="Times New Roman" w:hint="eastAsia"/>
          <w:kern w:val="32"/>
          <w:szCs w:val="32"/>
        </w:rPr>
        <w:t>规模化生态</w:t>
      </w:r>
      <w:r w:rsidRPr="000D0F07">
        <w:rPr>
          <w:rFonts w:eastAsia="方正楷体_GBK" w:cs="Times New Roman" w:hint="eastAsia"/>
          <w:kern w:val="32"/>
          <w:szCs w:val="32"/>
        </w:rPr>
        <w:t>养殖</w:t>
      </w:r>
      <w:r w:rsidR="006C6D47" w:rsidRPr="000D0F07">
        <w:rPr>
          <w:rFonts w:eastAsia="方正楷体_GBK" w:cs="Times New Roman" w:hint="eastAsia"/>
          <w:kern w:val="32"/>
          <w:szCs w:val="32"/>
        </w:rPr>
        <w:t>及</w:t>
      </w:r>
      <w:r w:rsidR="005850C2" w:rsidRPr="000D0F07">
        <w:rPr>
          <w:rFonts w:eastAsia="方正楷体_GBK" w:cs="Times New Roman" w:hint="eastAsia"/>
          <w:kern w:val="32"/>
          <w:szCs w:val="32"/>
        </w:rPr>
        <w:t>智能化管理</w:t>
      </w:r>
      <w:r w:rsidR="00865C05" w:rsidRPr="000D0F07">
        <w:rPr>
          <w:rFonts w:eastAsia="方正仿宋_GBK" w:cs="Times New Roman" w:hint="eastAsia"/>
          <w:kern w:val="32"/>
          <w:szCs w:val="32"/>
        </w:rPr>
        <w:t>技术集成</w:t>
      </w:r>
      <w:r w:rsidRPr="000D0F07">
        <w:rPr>
          <w:rFonts w:eastAsia="方正仿宋_GBK" w:cs="Times New Roman" w:hint="eastAsia"/>
          <w:kern w:val="32"/>
          <w:szCs w:val="32"/>
        </w:rPr>
        <w:t>与示范；</w:t>
      </w:r>
    </w:p>
    <w:p w:rsidR="00C37FDD" w:rsidRPr="000D0F07" w:rsidRDefault="00C37FDD" w:rsidP="005624E4">
      <w:pPr>
        <w:ind w:firstLineChars="200" w:firstLine="632"/>
        <w:rPr>
          <w:rFonts w:eastAsia="方正楷体_GBK" w:cs="Times New Roman"/>
          <w:kern w:val="32"/>
          <w:szCs w:val="32"/>
        </w:rPr>
      </w:pPr>
      <w:r w:rsidRPr="000D0F07">
        <w:rPr>
          <w:rFonts w:eastAsia="方正楷体_GBK" w:cs="Times New Roman" w:hint="eastAsia"/>
          <w:kern w:val="32"/>
          <w:szCs w:val="32"/>
        </w:rPr>
        <w:t>3</w:t>
      </w:r>
      <w:r w:rsidRPr="000D0F07">
        <w:rPr>
          <w:rFonts w:eastAsia="方正楷体_GBK" w:cs="Times New Roman" w:hint="eastAsia"/>
          <w:kern w:val="32"/>
          <w:szCs w:val="32"/>
        </w:rPr>
        <w:t>．农业绿色安全培育技术</w:t>
      </w:r>
      <w:r w:rsidR="00865C05" w:rsidRPr="000D0F07">
        <w:rPr>
          <w:rFonts w:eastAsia="方正楷体_GBK" w:cs="Times New Roman" w:hint="eastAsia"/>
          <w:kern w:val="32"/>
          <w:szCs w:val="32"/>
        </w:rPr>
        <w:t>研究</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3011 </w:t>
      </w:r>
      <w:r w:rsidRPr="000D0F07">
        <w:rPr>
          <w:rFonts w:eastAsia="方正仿宋_GBK" w:cs="Times New Roman" w:hint="eastAsia"/>
          <w:kern w:val="32"/>
          <w:szCs w:val="32"/>
        </w:rPr>
        <w:t>多功能小型园艺作业技术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3012 </w:t>
      </w:r>
      <w:r w:rsidRPr="000D0F07">
        <w:rPr>
          <w:rFonts w:eastAsia="方正仿宋_GBK" w:cs="Times New Roman" w:hint="eastAsia"/>
          <w:kern w:val="32"/>
          <w:szCs w:val="32"/>
        </w:rPr>
        <w:t>小型高适应灵活农业机械化作业技术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3013 </w:t>
      </w:r>
      <w:r w:rsidRPr="000D0F07">
        <w:rPr>
          <w:rFonts w:eastAsia="方正仿宋_GBK" w:cs="Times New Roman" w:hint="eastAsia"/>
          <w:kern w:val="32"/>
          <w:szCs w:val="32"/>
        </w:rPr>
        <w:t>新型安全高效生物饲料（添加剂）技术</w:t>
      </w:r>
      <w:r w:rsidR="00865C05" w:rsidRPr="000D0F07">
        <w:rPr>
          <w:rFonts w:eastAsia="方正仿宋_GBK" w:cs="Times New Roman" w:hint="eastAsia"/>
          <w:kern w:val="32"/>
          <w:szCs w:val="32"/>
        </w:rPr>
        <w:t>创新</w:t>
      </w:r>
      <w:r w:rsidRPr="000D0F07">
        <w:rPr>
          <w:rFonts w:eastAsia="方正仿宋_GBK" w:cs="Times New Roman" w:hint="eastAsia"/>
          <w:kern w:val="32"/>
          <w:szCs w:val="32"/>
        </w:rPr>
        <w:t>；</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3014 </w:t>
      </w:r>
      <w:r w:rsidRPr="000D0F07">
        <w:rPr>
          <w:rFonts w:eastAsia="方正仿宋_GBK" w:cs="Times New Roman" w:hint="eastAsia"/>
          <w:kern w:val="32"/>
          <w:szCs w:val="32"/>
        </w:rPr>
        <w:t>引进适合本地区经济林果和花卉苗木种植培育技术；</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3015 </w:t>
      </w:r>
      <w:r w:rsidRPr="000D0F07">
        <w:rPr>
          <w:rFonts w:eastAsia="方正仿宋_GBK" w:cs="Times New Roman" w:hint="eastAsia"/>
          <w:kern w:val="32"/>
          <w:szCs w:val="32"/>
        </w:rPr>
        <w:t>基于农林废弃物的功能性生物肥料创制技术；</w:t>
      </w:r>
    </w:p>
    <w:p w:rsidR="00525620"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t xml:space="preserve">3016 </w:t>
      </w:r>
      <w:r w:rsidRPr="000D0F07">
        <w:rPr>
          <w:rFonts w:eastAsia="方正仿宋_GBK" w:cs="Times New Roman" w:hint="eastAsia"/>
          <w:kern w:val="32"/>
          <w:szCs w:val="32"/>
        </w:rPr>
        <w:t>蔬果高效绿色生产关键技术</w:t>
      </w:r>
      <w:r w:rsidR="00525620" w:rsidRPr="000D0F07">
        <w:rPr>
          <w:rFonts w:eastAsia="方正仿宋_GBK" w:cs="Times New Roman" w:hint="eastAsia"/>
          <w:kern w:val="32"/>
          <w:szCs w:val="32"/>
        </w:rPr>
        <w:t>；</w:t>
      </w:r>
    </w:p>
    <w:p w:rsidR="00C37FDD" w:rsidRPr="000D0F07" w:rsidRDefault="00525620" w:rsidP="005624E4">
      <w:pPr>
        <w:ind w:firstLineChars="200" w:firstLine="632"/>
        <w:rPr>
          <w:rFonts w:eastAsia="方正仿宋_GBK" w:cs="Times New Roman"/>
          <w:kern w:val="32"/>
          <w:szCs w:val="32"/>
        </w:rPr>
      </w:pPr>
      <w:r w:rsidRPr="000D0F07">
        <w:rPr>
          <w:rFonts w:eastAsia="方正仿宋_GBK" w:cs="Times New Roman" w:hint="eastAsia"/>
          <w:kern w:val="32"/>
          <w:szCs w:val="32"/>
        </w:rPr>
        <w:t>3017</w:t>
      </w:r>
      <w:r w:rsidR="00CA6E54" w:rsidRPr="000D0F07">
        <w:rPr>
          <w:rFonts w:eastAsia="方正仿宋_GBK" w:cs="Times New Roman" w:hint="eastAsia"/>
          <w:kern w:val="32"/>
          <w:szCs w:val="32"/>
        </w:rPr>
        <w:t xml:space="preserve"> </w:t>
      </w:r>
      <w:r w:rsidRPr="000D0F07">
        <w:rPr>
          <w:rFonts w:eastAsia="方正仿宋_GBK" w:cs="Times New Roman" w:hint="eastAsia"/>
          <w:kern w:val="32"/>
          <w:szCs w:val="32"/>
        </w:rPr>
        <w:t>新型种养结合及农林复合绿色立体栽培技术研发</w:t>
      </w:r>
      <w:r w:rsidR="00C37FDD" w:rsidRPr="000D0F07">
        <w:rPr>
          <w:rFonts w:eastAsia="方正仿宋_GBK" w:cs="Times New Roman" w:hint="eastAsia"/>
          <w:kern w:val="32"/>
          <w:szCs w:val="32"/>
        </w:rPr>
        <w:t>。</w:t>
      </w:r>
    </w:p>
    <w:p w:rsidR="000704C4" w:rsidRPr="000D0F07" w:rsidRDefault="000704C4" w:rsidP="005624E4">
      <w:pPr>
        <w:ind w:firstLineChars="200" w:firstLine="632"/>
        <w:rPr>
          <w:rFonts w:eastAsia="方正楷体_GBK" w:cs="Times New Roman"/>
          <w:szCs w:val="32"/>
        </w:rPr>
      </w:pPr>
      <w:r w:rsidRPr="000D0F07">
        <w:rPr>
          <w:rFonts w:eastAsia="方正楷体_GBK" w:cs="Times New Roman" w:hint="eastAsia"/>
          <w:szCs w:val="32"/>
        </w:rPr>
        <w:t>4</w:t>
      </w:r>
      <w:r w:rsidRPr="000D0F07">
        <w:rPr>
          <w:rFonts w:eastAsia="方正楷体_GBK" w:cs="Times New Roman" w:hint="eastAsia"/>
          <w:szCs w:val="32"/>
        </w:rPr>
        <w:t>．其他</w:t>
      </w:r>
      <w:proofErr w:type="gramStart"/>
      <w:r w:rsidRPr="000D0F07">
        <w:rPr>
          <w:rFonts w:eastAsia="方正楷体_GBK" w:cs="Times New Roman" w:hint="eastAsia"/>
          <w:szCs w:val="32"/>
        </w:rPr>
        <w:t>非规划</w:t>
      </w:r>
      <w:proofErr w:type="gramEnd"/>
      <w:r w:rsidRPr="000D0F07">
        <w:rPr>
          <w:rFonts w:eastAsia="方正楷体_GBK" w:cs="Times New Roman" w:hint="eastAsia"/>
          <w:szCs w:val="32"/>
        </w:rPr>
        <w:t>创新</w:t>
      </w:r>
    </w:p>
    <w:p w:rsidR="000704C4" w:rsidRPr="000D0F07" w:rsidRDefault="000704C4" w:rsidP="005624E4">
      <w:pPr>
        <w:ind w:firstLineChars="200" w:firstLine="632"/>
        <w:rPr>
          <w:rFonts w:eastAsia="方正仿宋_GBK" w:cs="Times New Roman"/>
          <w:kern w:val="32"/>
          <w:szCs w:val="32"/>
        </w:rPr>
      </w:pPr>
      <w:r w:rsidRPr="000D0F07">
        <w:rPr>
          <w:rFonts w:hint="eastAsia"/>
          <w:szCs w:val="32"/>
        </w:rPr>
        <w:t>4</w:t>
      </w:r>
      <w:r w:rsidRPr="000D0F07">
        <w:rPr>
          <w:rFonts w:cs="Times New Roman"/>
          <w:szCs w:val="32"/>
        </w:rPr>
        <w:t>0</w:t>
      </w:r>
      <w:r w:rsidRPr="000D0F07">
        <w:rPr>
          <w:rFonts w:hint="eastAsia"/>
          <w:szCs w:val="32"/>
        </w:rPr>
        <w:t>1</w:t>
      </w:r>
      <w:r w:rsidRPr="000D0F07">
        <w:rPr>
          <w:rFonts w:cs="Times New Roman"/>
          <w:szCs w:val="32"/>
        </w:rPr>
        <w:t xml:space="preserve">1 </w:t>
      </w:r>
      <w:r w:rsidRPr="000D0F07">
        <w:rPr>
          <w:rFonts w:eastAsia="方正仿宋_GBK" w:cs="Times New Roman" w:hint="eastAsia"/>
          <w:kern w:val="32"/>
          <w:szCs w:val="32"/>
        </w:rPr>
        <w:t>除上述所列方向外，其他</w:t>
      </w:r>
      <w:proofErr w:type="gramStart"/>
      <w:r w:rsidRPr="000D0F07">
        <w:rPr>
          <w:rFonts w:eastAsia="方正仿宋_GBK" w:cs="Times New Roman" w:hint="eastAsia"/>
          <w:kern w:val="32"/>
          <w:szCs w:val="32"/>
        </w:rPr>
        <w:t>非规划</w:t>
      </w:r>
      <w:proofErr w:type="gramEnd"/>
      <w:r w:rsidRPr="000D0F07">
        <w:rPr>
          <w:rFonts w:eastAsia="方正仿宋_GBK" w:cs="Times New Roman" w:hint="eastAsia"/>
          <w:kern w:val="32"/>
          <w:szCs w:val="32"/>
        </w:rPr>
        <w:t>技术创新和产品及装备开发</w:t>
      </w:r>
    </w:p>
    <w:p w:rsidR="00C37FDD" w:rsidRPr="000D0F07" w:rsidRDefault="00C37FDD" w:rsidP="005624E4">
      <w:pPr>
        <w:ind w:firstLineChars="200" w:firstLine="632"/>
        <w:rPr>
          <w:rFonts w:eastAsia="方正黑体_GBK" w:cs="Times New Roman"/>
          <w:kern w:val="32"/>
          <w:szCs w:val="32"/>
        </w:rPr>
      </w:pPr>
      <w:r w:rsidRPr="000D0F07">
        <w:rPr>
          <w:rFonts w:eastAsia="方正黑体_GBK" w:cs="Times New Roman" w:hint="eastAsia"/>
          <w:kern w:val="32"/>
          <w:szCs w:val="32"/>
        </w:rPr>
        <w:t>二</w:t>
      </w:r>
      <w:r w:rsidRPr="000D0F07">
        <w:rPr>
          <w:rFonts w:eastAsia="方正楷体_GBK" w:cs="Times New Roman" w:hint="eastAsia"/>
          <w:kern w:val="32"/>
          <w:szCs w:val="32"/>
        </w:rPr>
        <w:t>．</w:t>
      </w:r>
      <w:r w:rsidRPr="000D0F07">
        <w:rPr>
          <w:rFonts w:eastAsia="方正黑体_GBK" w:cs="Times New Roman" w:hint="eastAsia"/>
          <w:kern w:val="32"/>
          <w:szCs w:val="32"/>
        </w:rPr>
        <w:t>申报条件</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仿宋_GB2312" w:hint="eastAsia"/>
          <w:color w:val="000000"/>
          <w:kern w:val="0"/>
          <w:szCs w:val="32"/>
        </w:rPr>
        <w:t>1</w:t>
      </w:r>
      <w:r w:rsidRPr="000D0F07">
        <w:rPr>
          <w:rFonts w:eastAsia="方正楷体_GBK" w:cs="Times New Roman" w:hint="eastAsia"/>
          <w:kern w:val="32"/>
          <w:szCs w:val="32"/>
        </w:rPr>
        <w:t>．</w:t>
      </w:r>
      <w:r w:rsidRPr="000D0F07">
        <w:rPr>
          <w:rFonts w:eastAsia="方正仿宋_GBK" w:cs="Times New Roman" w:hint="eastAsia"/>
          <w:kern w:val="32"/>
          <w:szCs w:val="32"/>
        </w:rPr>
        <w:t>项目符合重点科技研发计划定位要求，属于年度指南支持的领域和方向。</w:t>
      </w:r>
    </w:p>
    <w:p w:rsidR="00C37FDD" w:rsidRPr="000D0F07" w:rsidRDefault="00C37FDD" w:rsidP="005624E4">
      <w:pPr>
        <w:ind w:firstLineChars="200" w:firstLine="632"/>
        <w:rPr>
          <w:rFonts w:eastAsia="方正仿宋_GBK" w:cs="仿宋_GB2312"/>
          <w:color w:val="000000"/>
          <w:kern w:val="0"/>
          <w:szCs w:val="32"/>
        </w:rPr>
      </w:pPr>
      <w:r w:rsidRPr="000D0F07">
        <w:rPr>
          <w:rFonts w:eastAsia="方正仿宋_GBK" w:cs="Times New Roman" w:hint="eastAsia"/>
          <w:kern w:val="32"/>
          <w:szCs w:val="32"/>
        </w:rPr>
        <w:t>2</w:t>
      </w:r>
      <w:r w:rsidRPr="000D0F07">
        <w:rPr>
          <w:rFonts w:eastAsia="方正楷体_GBK" w:cs="Times New Roman" w:hint="eastAsia"/>
          <w:kern w:val="32"/>
          <w:szCs w:val="32"/>
        </w:rPr>
        <w:t>．</w:t>
      </w:r>
      <w:r w:rsidRPr="000D0F07">
        <w:rPr>
          <w:rFonts w:eastAsia="方正仿宋_GBK" w:cs="Times New Roman" w:hint="eastAsia"/>
          <w:kern w:val="32"/>
          <w:szCs w:val="32"/>
        </w:rPr>
        <w:t>项目成果形式以样品、样机、示范应用为主。</w:t>
      </w:r>
    </w:p>
    <w:p w:rsidR="00C37FDD" w:rsidRPr="000D0F07" w:rsidRDefault="00C37FDD" w:rsidP="002D2915">
      <w:pPr>
        <w:ind w:firstLineChars="200" w:firstLine="632"/>
        <w:rPr>
          <w:rFonts w:eastAsia="方正仿宋_GBK" w:cs="Times New Roman"/>
          <w:kern w:val="32"/>
          <w:szCs w:val="32"/>
        </w:rPr>
      </w:pPr>
      <w:r w:rsidRPr="000D0F07">
        <w:rPr>
          <w:rFonts w:eastAsia="方正仿宋_GBK" w:cs="Times New Roman" w:hint="eastAsia"/>
          <w:kern w:val="32"/>
          <w:szCs w:val="32"/>
        </w:rPr>
        <w:lastRenderedPageBreak/>
        <w:t>3</w:t>
      </w:r>
      <w:r w:rsidRPr="000D0F07">
        <w:rPr>
          <w:rFonts w:eastAsia="方正楷体_GBK" w:cs="Times New Roman" w:hint="eastAsia"/>
          <w:kern w:val="32"/>
          <w:szCs w:val="32"/>
        </w:rPr>
        <w:t>．</w:t>
      </w:r>
      <w:r w:rsidRPr="000D0F07">
        <w:rPr>
          <w:rFonts w:eastAsia="方正仿宋_GBK" w:cs="Times New Roman" w:hint="eastAsia"/>
          <w:kern w:val="32"/>
          <w:szCs w:val="32"/>
        </w:rPr>
        <w:t>项目实施周期一般为</w:t>
      </w:r>
      <w:r w:rsidRPr="000D0F07">
        <w:rPr>
          <w:rFonts w:eastAsia="方正仿宋_GBK" w:cs="Times New Roman" w:hint="eastAsia"/>
          <w:kern w:val="32"/>
          <w:szCs w:val="32"/>
        </w:rPr>
        <w:t>1</w:t>
      </w:r>
      <w:r w:rsidRPr="000D0F07">
        <w:rPr>
          <w:rFonts w:eastAsia="方正仿宋_GBK" w:cs="Times New Roman" w:hint="eastAsia"/>
          <w:kern w:val="32"/>
          <w:szCs w:val="32"/>
        </w:rPr>
        <w:t>年，最长不超过</w:t>
      </w:r>
      <w:r w:rsidRPr="000D0F07">
        <w:rPr>
          <w:rFonts w:eastAsia="方正仿宋_GBK" w:cs="Times New Roman" w:hint="eastAsia"/>
          <w:kern w:val="32"/>
          <w:szCs w:val="32"/>
        </w:rPr>
        <w:t>2</w:t>
      </w:r>
      <w:r w:rsidRPr="000D0F07">
        <w:rPr>
          <w:rFonts w:eastAsia="方正仿宋_GBK" w:cs="Times New Roman" w:hint="eastAsia"/>
          <w:kern w:val="32"/>
          <w:szCs w:val="32"/>
        </w:rPr>
        <w:t>年，项目第一负责人原则上应为第一申报单位的在职人员。</w:t>
      </w:r>
    </w:p>
    <w:p w:rsidR="00C37FDD" w:rsidRPr="000D0F07" w:rsidRDefault="00C37FDD" w:rsidP="002D2915">
      <w:pPr>
        <w:ind w:firstLineChars="200" w:firstLine="632"/>
        <w:rPr>
          <w:rFonts w:eastAsia="方正仿宋_GBK" w:cs="Times New Roman"/>
          <w:kern w:val="32"/>
          <w:szCs w:val="32"/>
        </w:rPr>
      </w:pPr>
      <w:r w:rsidRPr="000D0F07">
        <w:rPr>
          <w:rFonts w:eastAsia="方正仿宋_GBK" w:cs="Times New Roman" w:hint="eastAsia"/>
          <w:kern w:val="32"/>
          <w:szCs w:val="32"/>
        </w:rPr>
        <w:t>4</w:t>
      </w:r>
      <w:r w:rsidRPr="000D0F07">
        <w:rPr>
          <w:rFonts w:eastAsia="方正楷体_GBK" w:cs="Times New Roman" w:hint="eastAsia"/>
          <w:kern w:val="32"/>
          <w:szCs w:val="32"/>
        </w:rPr>
        <w:t>．</w:t>
      </w:r>
      <w:r w:rsidRPr="000D0F07">
        <w:rPr>
          <w:rFonts w:eastAsia="方正仿宋_GBK" w:cs="Times New Roman" w:hint="eastAsia"/>
          <w:kern w:val="32"/>
          <w:szCs w:val="32"/>
        </w:rPr>
        <w:t>项目申报单位具备必需的基础条件和资金配套能力，财务管理制度健全，项目经费预算及使用须符合有关规定，申请市拨经费不超过项目新增投入的</w:t>
      </w:r>
      <w:r w:rsidRPr="000D0F07">
        <w:rPr>
          <w:rFonts w:eastAsia="方正仿宋_GBK" w:cs="Times New Roman" w:hint="eastAsia"/>
          <w:kern w:val="32"/>
          <w:szCs w:val="32"/>
        </w:rPr>
        <w:t>50%</w:t>
      </w:r>
      <w:r w:rsidRPr="000D0F07">
        <w:rPr>
          <w:rFonts w:eastAsia="方正仿宋_GBK" w:cs="Times New Roman" w:hint="eastAsia"/>
          <w:kern w:val="32"/>
          <w:szCs w:val="32"/>
        </w:rPr>
        <w:t>。</w:t>
      </w:r>
    </w:p>
    <w:p w:rsidR="00C37FDD" w:rsidRPr="000D0F07" w:rsidRDefault="00C37FDD" w:rsidP="002D2915">
      <w:pPr>
        <w:ind w:firstLineChars="200" w:firstLine="632"/>
        <w:rPr>
          <w:rFonts w:eastAsia="方正仿宋_GBK" w:cs="Times New Roman"/>
          <w:kern w:val="32"/>
          <w:szCs w:val="32"/>
        </w:rPr>
      </w:pPr>
      <w:r w:rsidRPr="000D0F07">
        <w:rPr>
          <w:rFonts w:eastAsia="方正仿宋_GBK" w:cs="Times New Roman" w:hint="eastAsia"/>
          <w:kern w:val="32"/>
          <w:szCs w:val="32"/>
        </w:rPr>
        <w:t>5</w:t>
      </w:r>
      <w:r w:rsidRPr="000D0F07">
        <w:rPr>
          <w:rFonts w:eastAsia="方正楷体_GBK" w:cs="Times New Roman" w:hint="eastAsia"/>
          <w:kern w:val="32"/>
          <w:szCs w:val="32"/>
        </w:rPr>
        <w:t>．</w:t>
      </w:r>
      <w:r w:rsidRPr="000D0F07">
        <w:rPr>
          <w:rFonts w:eastAsia="方正仿宋_GBK" w:cs="Times New Roman" w:hint="eastAsia"/>
          <w:kern w:val="32"/>
          <w:szCs w:val="32"/>
        </w:rPr>
        <w:t>项目申报单位信用良好，无知识产权侵权等违法行为。</w:t>
      </w:r>
    </w:p>
    <w:p w:rsidR="00C37FDD" w:rsidRPr="000D0F07" w:rsidRDefault="00C37FDD" w:rsidP="002D2915">
      <w:pPr>
        <w:ind w:firstLineChars="200" w:firstLine="632"/>
        <w:rPr>
          <w:rFonts w:eastAsia="方正仿宋_GBK" w:cs="Times New Roman"/>
          <w:kern w:val="32"/>
          <w:szCs w:val="32"/>
        </w:rPr>
      </w:pPr>
      <w:r w:rsidRPr="000D0F07">
        <w:rPr>
          <w:rFonts w:eastAsia="方正仿宋_GBK" w:cs="Times New Roman" w:hint="eastAsia"/>
          <w:kern w:val="32"/>
          <w:szCs w:val="32"/>
        </w:rPr>
        <w:t>6</w:t>
      </w:r>
      <w:r w:rsidRPr="000D0F07">
        <w:rPr>
          <w:rFonts w:eastAsia="方正楷体_GBK" w:cs="Times New Roman" w:hint="eastAsia"/>
          <w:kern w:val="32"/>
          <w:szCs w:val="32"/>
        </w:rPr>
        <w:t>．</w:t>
      </w:r>
      <w:r w:rsidRPr="000D0F07">
        <w:rPr>
          <w:rFonts w:eastAsia="方正仿宋_GBK" w:cs="Times New Roman" w:hint="eastAsia"/>
          <w:kern w:val="32"/>
          <w:szCs w:val="32"/>
        </w:rPr>
        <w:t>优先支持</w:t>
      </w:r>
      <w:r w:rsidRPr="000D0F07">
        <w:rPr>
          <w:rFonts w:eastAsia="方正仿宋_GBK" w:cs="仿宋_GB2312" w:hint="eastAsia"/>
          <w:color w:val="000000"/>
          <w:kern w:val="0"/>
          <w:szCs w:val="32"/>
        </w:rPr>
        <w:t>农业高新技术企业、科技型农业企业、农业龙头企业申报的项目；优先支持省级农业科技服务超市</w:t>
      </w:r>
      <w:r w:rsidRPr="000D0F07">
        <w:rPr>
          <w:rFonts w:eastAsia="方正仿宋_GBK" w:cs="Times New Roman" w:hint="eastAsia"/>
          <w:kern w:val="32"/>
          <w:szCs w:val="32"/>
        </w:rPr>
        <w:t>、</w:t>
      </w:r>
      <w:r w:rsidRPr="000D0F07">
        <w:rPr>
          <w:rFonts w:eastAsia="方正仿宋_GBK" w:cs="仿宋_GB2312" w:hint="eastAsia"/>
          <w:color w:val="000000"/>
          <w:kern w:val="0"/>
          <w:szCs w:val="32"/>
        </w:rPr>
        <w:t>农业科技型合作社、</w:t>
      </w:r>
      <w:r w:rsidRPr="000D0F07">
        <w:rPr>
          <w:rFonts w:eastAsia="方正仿宋_GBK" w:cs="Times New Roman" w:hint="eastAsia"/>
          <w:kern w:val="32"/>
          <w:szCs w:val="32"/>
        </w:rPr>
        <w:t>省现代农业科技园区内有</w:t>
      </w:r>
      <w:r w:rsidRPr="000D0F07">
        <w:rPr>
          <w:rFonts w:eastAsia="方正仿宋_GBK" w:cs="仿宋_GB2312" w:hint="eastAsia"/>
          <w:color w:val="000000"/>
          <w:kern w:val="0"/>
          <w:szCs w:val="32"/>
        </w:rPr>
        <w:t>自主知识产权、产学研合作紧密、具有一定示范应用基地的涉农</w:t>
      </w:r>
      <w:r w:rsidRPr="000D0F07">
        <w:rPr>
          <w:rFonts w:eastAsia="方正仿宋_GBK" w:cs="Times New Roman" w:hint="eastAsia"/>
          <w:kern w:val="32"/>
          <w:szCs w:val="32"/>
        </w:rPr>
        <w:t>企业</w:t>
      </w:r>
      <w:r w:rsidRPr="000D0F07">
        <w:rPr>
          <w:rFonts w:eastAsia="方正仿宋_GBK" w:cs="仿宋_GB2312" w:hint="eastAsia"/>
          <w:color w:val="000000"/>
          <w:kern w:val="0"/>
          <w:szCs w:val="32"/>
        </w:rPr>
        <w:t>申报的项目；</w:t>
      </w:r>
      <w:r w:rsidRPr="000D0F07">
        <w:rPr>
          <w:rFonts w:eastAsia="方正仿宋_GBK" w:cs="Times New Roman" w:hint="eastAsia"/>
          <w:kern w:val="32"/>
          <w:szCs w:val="32"/>
        </w:rPr>
        <w:t>优先支持跨单位、跨学科、跨区域联合申报项目；优先支持具有</w:t>
      </w:r>
      <w:r w:rsidRPr="000D0F07">
        <w:rPr>
          <w:rFonts w:eastAsia="方正仿宋_GBK" w:cs="仿宋_GB2312" w:hint="eastAsia"/>
          <w:color w:val="000000"/>
          <w:kern w:val="0"/>
          <w:szCs w:val="32"/>
        </w:rPr>
        <w:t>必备资源条件、</w:t>
      </w:r>
      <w:r w:rsidRPr="000D0F07">
        <w:rPr>
          <w:rFonts w:eastAsia="方正仿宋_GBK" w:cs="Times New Roman" w:hint="eastAsia"/>
          <w:kern w:val="32"/>
          <w:szCs w:val="32"/>
        </w:rPr>
        <w:t>较好科研条件</w:t>
      </w:r>
      <w:r w:rsidRPr="000D0F07">
        <w:rPr>
          <w:rFonts w:eastAsia="方正仿宋_GBK" w:cs="仿宋_GB2312" w:hint="eastAsia"/>
          <w:color w:val="000000"/>
          <w:kern w:val="0"/>
          <w:szCs w:val="32"/>
        </w:rPr>
        <w:t>、产学研合作紧密</w:t>
      </w:r>
      <w:r w:rsidRPr="000D0F07">
        <w:rPr>
          <w:rFonts w:eastAsia="方正仿宋_GBK" w:cs="Times New Roman" w:hint="eastAsia"/>
          <w:kern w:val="32"/>
          <w:szCs w:val="32"/>
        </w:rPr>
        <w:t>、</w:t>
      </w:r>
      <w:r w:rsidRPr="000D0F07">
        <w:rPr>
          <w:rFonts w:eastAsia="方正仿宋_GBK" w:cs="仿宋_GB2312" w:hint="eastAsia"/>
          <w:color w:val="000000"/>
          <w:kern w:val="0"/>
          <w:szCs w:val="32"/>
        </w:rPr>
        <w:t>具有提升孵化功能和产业辐射带动能力</w:t>
      </w:r>
      <w:r w:rsidRPr="000D0F07">
        <w:rPr>
          <w:rFonts w:eastAsia="方正仿宋_GBK" w:cs="Times New Roman" w:hint="eastAsia"/>
          <w:kern w:val="32"/>
          <w:szCs w:val="32"/>
        </w:rPr>
        <w:t>的</w:t>
      </w:r>
      <w:r w:rsidRPr="000D0F07">
        <w:rPr>
          <w:rFonts w:eastAsia="方正仿宋_GBK" w:cs="仿宋_GB2312" w:hint="eastAsia"/>
          <w:color w:val="000000"/>
          <w:kern w:val="0"/>
          <w:szCs w:val="32"/>
        </w:rPr>
        <w:t>涉农单位</w:t>
      </w:r>
      <w:r w:rsidRPr="000D0F07">
        <w:rPr>
          <w:rFonts w:eastAsia="方正仿宋_GBK" w:cs="Times New Roman" w:hint="eastAsia"/>
          <w:kern w:val="32"/>
          <w:szCs w:val="32"/>
        </w:rPr>
        <w:t>申报的项目。</w:t>
      </w:r>
    </w:p>
    <w:p w:rsidR="00C37FDD" w:rsidRPr="000D0F07" w:rsidRDefault="00C37FDD" w:rsidP="005624E4">
      <w:pPr>
        <w:ind w:firstLineChars="200" w:firstLine="632"/>
        <w:rPr>
          <w:rFonts w:eastAsia="方正黑体_GBK" w:cs="Times New Roman"/>
          <w:kern w:val="32"/>
          <w:szCs w:val="32"/>
        </w:rPr>
      </w:pPr>
      <w:r w:rsidRPr="000D0F07">
        <w:rPr>
          <w:rFonts w:eastAsia="方正黑体_GBK" w:cs="Times New Roman" w:hint="eastAsia"/>
          <w:kern w:val="32"/>
          <w:szCs w:val="32"/>
        </w:rPr>
        <w:t>三、申报要求</w:t>
      </w:r>
    </w:p>
    <w:p w:rsidR="00C37FDD" w:rsidRPr="000D0F07" w:rsidRDefault="00C37FDD" w:rsidP="005624E4">
      <w:pPr>
        <w:ind w:firstLineChars="200" w:firstLine="632"/>
        <w:rPr>
          <w:rFonts w:eastAsia="方正仿宋_GBK" w:cs="Times New Roman"/>
          <w:color w:val="000000"/>
          <w:kern w:val="0"/>
          <w:szCs w:val="32"/>
        </w:rPr>
      </w:pPr>
      <w:r w:rsidRPr="000D0F07">
        <w:rPr>
          <w:rFonts w:eastAsia="方正仿宋_GBK" w:cs="Times New Roman"/>
          <w:color w:val="000000"/>
          <w:kern w:val="32"/>
          <w:szCs w:val="32"/>
        </w:rPr>
        <w:t>项目法人及项目主管部门</w:t>
      </w:r>
      <w:r w:rsidRPr="000D0F07">
        <w:rPr>
          <w:rFonts w:eastAsia="方正仿宋_GBK" w:cs="Times New Roman" w:hint="eastAsia"/>
          <w:color w:val="000000"/>
          <w:kern w:val="32"/>
          <w:szCs w:val="32"/>
        </w:rPr>
        <w:t>（镇、街道、经济开发区科技部门）</w:t>
      </w:r>
      <w:r w:rsidRPr="000D0F07">
        <w:rPr>
          <w:rFonts w:eastAsia="方正仿宋_GBK" w:cs="Times New Roman"/>
          <w:color w:val="000000"/>
          <w:kern w:val="32"/>
          <w:szCs w:val="32"/>
        </w:rPr>
        <w:t>在申报项目时应出具信用承诺。项目法人单位对项目材料真实性负责。各项</w:t>
      </w:r>
      <w:proofErr w:type="gramStart"/>
      <w:r w:rsidRPr="000D0F07">
        <w:rPr>
          <w:rFonts w:eastAsia="方正仿宋_GBK" w:cs="Times New Roman"/>
          <w:color w:val="000000"/>
          <w:kern w:val="32"/>
          <w:szCs w:val="32"/>
        </w:rPr>
        <w:t>目主管</w:t>
      </w:r>
      <w:proofErr w:type="gramEnd"/>
      <w:r w:rsidRPr="000D0F07">
        <w:rPr>
          <w:rFonts w:eastAsia="方正仿宋_GBK" w:cs="Times New Roman"/>
          <w:color w:val="000000"/>
          <w:kern w:val="32"/>
          <w:szCs w:val="32"/>
        </w:rPr>
        <w:t>部门要强化项目申报主体责任，严格把关，认真对照申报</w:t>
      </w:r>
      <w:r w:rsidRPr="000D0F07">
        <w:rPr>
          <w:rFonts w:eastAsia="方正仿宋_GBK" w:cs="Times New Roman" w:hint="eastAsia"/>
          <w:color w:val="000000"/>
          <w:kern w:val="32"/>
          <w:szCs w:val="32"/>
        </w:rPr>
        <w:t>指南及</w:t>
      </w:r>
      <w:r w:rsidRPr="000D0F07">
        <w:rPr>
          <w:rFonts w:eastAsia="方正仿宋_GBK" w:cs="Times New Roman"/>
          <w:color w:val="000000"/>
          <w:kern w:val="32"/>
          <w:szCs w:val="32"/>
        </w:rPr>
        <w:t>材料原件进行审核，对申报项目单位的经营状况、资信风险、承担能力等方面进行全面查实；要认真履行管理职责，加强统筹协调，做好项目组织申报的指导和服务工作，保证项目组织</w:t>
      </w:r>
      <w:r w:rsidRPr="000D0F07">
        <w:rPr>
          <w:rFonts w:eastAsia="方正仿宋_GBK" w:cs="Times New Roman" w:hint="eastAsia"/>
          <w:color w:val="000000"/>
          <w:kern w:val="32"/>
          <w:szCs w:val="32"/>
        </w:rPr>
        <w:t>的</w:t>
      </w:r>
      <w:r w:rsidRPr="000D0F07">
        <w:rPr>
          <w:rFonts w:eastAsia="方正仿宋_GBK" w:cs="Times New Roman"/>
          <w:color w:val="000000"/>
          <w:kern w:val="32"/>
          <w:szCs w:val="32"/>
        </w:rPr>
        <w:t>质量和项目水平。</w:t>
      </w:r>
    </w:p>
    <w:p w:rsidR="00C37FDD" w:rsidRPr="000D0F07" w:rsidRDefault="00C37FDD" w:rsidP="005624E4">
      <w:pPr>
        <w:ind w:firstLineChars="200" w:firstLine="632"/>
        <w:rPr>
          <w:rFonts w:eastAsia="方正黑体_GBK" w:cs="Times New Roman"/>
          <w:kern w:val="32"/>
          <w:szCs w:val="32"/>
        </w:rPr>
      </w:pPr>
      <w:r w:rsidRPr="000D0F07">
        <w:rPr>
          <w:rFonts w:eastAsia="方正黑体_GBK" w:cs="Times New Roman" w:hint="eastAsia"/>
          <w:kern w:val="32"/>
          <w:szCs w:val="32"/>
        </w:rPr>
        <w:t>四、申报材料</w:t>
      </w:r>
    </w:p>
    <w:p w:rsidR="00C37FDD" w:rsidRPr="000D0F07" w:rsidRDefault="00C37FDD" w:rsidP="005624E4">
      <w:pPr>
        <w:ind w:firstLineChars="200" w:firstLine="632"/>
        <w:rPr>
          <w:rFonts w:eastAsia="方正仿宋_GBK" w:cs="Times New Roman"/>
          <w:kern w:val="32"/>
          <w:szCs w:val="32"/>
        </w:rPr>
      </w:pPr>
      <w:r w:rsidRPr="000D0F07">
        <w:rPr>
          <w:rFonts w:eastAsia="方正仿宋_GBK" w:cs="Times New Roman" w:hint="eastAsia"/>
          <w:kern w:val="32"/>
          <w:szCs w:val="32"/>
        </w:rPr>
        <w:lastRenderedPageBreak/>
        <w:t>1</w:t>
      </w:r>
      <w:r w:rsidRPr="000D0F07">
        <w:rPr>
          <w:rFonts w:eastAsia="方正楷体_GBK" w:cs="Times New Roman" w:hint="eastAsia"/>
          <w:kern w:val="32"/>
          <w:szCs w:val="32"/>
        </w:rPr>
        <w:t>．</w:t>
      </w:r>
      <w:r w:rsidRPr="000D0F07">
        <w:rPr>
          <w:rFonts w:eastAsia="方正仿宋_GBK" w:cs="Times New Roman"/>
          <w:kern w:val="32"/>
          <w:szCs w:val="32"/>
        </w:rPr>
        <w:t>江阴市科技</w:t>
      </w:r>
      <w:r w:rsidRPr="000D0F07">
        <w:rPr>
          <w:rFonts w:eastAsia="方正仿宋_GBK" w:cs="Times New Roman"/>
          <w:spacing w:val="-4"/>
          <w:kern w:val="32"/>
          <w:szCs w:val="32"/>
        </w:rPr>
        <w:t>创新</w:t>
      </w:r>
      <w:r w:rsidRPr="000D0F07">
        <w:rPr>
          <w:rFonts w:eastAsia="方正仿宋_GBK" w:cs="Times New Roman"/>
          <w:kern w:val="32"/>
          <w:szCs w:val="32"/>
        </w:rPr>
        <w:t>专项（</w:t>
      </w:r>
      <w:r w:rsidRPr="000D0F07">
        <w:rPr>
          <w:rFonts w:eastAsia="方正仿宋_GBK" w:cs="Times New Roman" w:hint="eastAsia"/>
          <w:kern w:val="32"/>
          <w:szCs w:val="32"/>
        </w:rPr>
        <w:t>现代农业科技发展项目</w:t>
      </w:r>
      <w:r w:rsidRPr="000D0F07">
        <w:rPr>
          <w:rFonts w:eastAsia="方正仿宋_GBK" w:cs="Times New Roman"/>
          <w:kern w:val="32"/>
          <w:szCs w:val="32"/>
        </w:rPr>
        <w:t>）资金申请书（在江阴市财政资金支持项目申报服务平台填报后打印生成，填报网址：</w:t>
      </w:r>
      <w:r w:rsidRPr="000D0F07">
        <w:rPr>
          <w:rFonts w:eastAsia="方正仿宋_GBK" w:cs="Times New Roman"/>
          <w:kern w:val="32"/>
          <w:szCs w:val="32"/>
        </w:rPr>
        <w:t>http://221.228.70.22:9090/egrantweb/</w:t>
      </w:r>
      <w:r w:rsidRPr="000D0F07">
        <w:rPr>
          <w:rFonts w:eastAsia="方正仿宋_GBK" w:cs="Times New Roman"/>
          <w:kern w:val="32"/>
          <w:szCs w:val="32"/>
        </w:rPr>
        <w:t>）。</w:t>
      </w:r>
    </w:p>
    <w:p w:rsidR="00C37FDD" w:rsidRPr="000D0F07" w:rsidRDefault="00C37FDD" w:rsidP="002D2915">
      <w:pPr>
        <w:ind w:firstLineChars="200" w:firstLine="632"/>
        <w:rPr>
          <w:rFonts w:eastAsia="方正仿宋_GBK" w:cs="Times New Roman"/>
          <w:kern w:val="32"/>
          <w:szCs w:val="32"/>
        </w:rPr>
      </w:pPr>
      <w:r w:rsidRPr="000D0F07">
        <w:rPr>
          <w:rFonts w:eastAsia="方正仿宋_GBK" w:cs="Times New Roman" w:hint="eastAsia"/>
          <w:kern w:val="32"/>
          <w:szCs w:val="32"/>
        </w:rPr>
        <w:t>2</w:t>
      </w:r>
      <w:r w:rsidRPr="000D0F07">
        <w:rPr>
          <w:rFonts w:eastAsia="方正楷体_GBK" w:cs="Times New Roman" w:hint="eastAsia"/>
          <w:kern w:val="32"/>
          <w:szCs w:val="32"/>
        </w:rPr>
        <w:t>．</w:t>
      </w:r>
      <w:r w:rsidRPr="000D0F07">
        <w:rPr>
          <w:rFonts w:eastAsia="方正仿宋_GBK" w:cs="Times New Roman" w:hint="eastAsia"/>
          <w:kern w:val="32"/>
          <w:szCs w:val="32"/>
        </w:rPr>
        <w:t>申报书中所要求的证明材料及其他佐证材料复印件。</w:t>
      </w:r>
    </w:p>
    <w:p w:rsidR="00C37FDD" w:rsidRPr="000D0F07" w:rsidRDefault="00C37FDD" w:rsidP="005624E4">
      <w:pPr>
        <w:ind w:firstLineChars="200" w:firstLine="632"/>
        <w:rPr>
          <w:rFonts w:eastAsia="方正仿宋_GBK" w:cs="仿宋_GB2312"/>
          <w:color w:val="000000"/>
          <w:kern w:val="0"/>
          <w:szCs w:val="32"/>
        </w:rPr>
      </w:pPr>
      <w:r w:rsidRPr="000D0F07">
        <w:rPr>
          <w:rFonts w:eastAsia="方正仿宋_GBK" w:cs="仿宋_GB2312"/>
          <w:color w:val="000000"/>
          <w:kern w:val="0"/>
          <w:szCs w:val="32"/>
        </w:rPr>
        <w:br w:type="page"/>
      </w:r>
    </w:p>
    <w:p w:rsidR="00D80DEB" w:rsidRPr="000D0F07" w:rsidRDefault="00D80DEB" w:rsidP="00406E89">
      <w:pPr>
        <w:spacing w:afterLines="50"/>
        <w:rPr>
          <w:rFonts w:eastAsia="方正黑体_GBK"/>
        </w:rPr>
      </w:pPr>
      <w:r w:rsidRPr="000D0F07">
        <w:rPr>
          <w:rFonts w:eastAsia="方正黑体_GBK" w:hint="eastAsia"/>
        </w:rPr>
        <w:lastRenderedPageBreak/>
        <w:t>附件</w:t>
      </w:r>
      <w:r w:rsidR="00CA6E54" w:rsidRPr="000D0F07">
        <w:rPr>
          <w:rFonts w:eastAsia="方正黑体_GBK" w:hint="eastAsia"/>
        </w:rPr>
        <w:t>2</w:t>
      </w:r>
    </w:p>
    <w:p w:rsidR="008535F7" w:rsidRPr="000D0F07" w:rsidRDefault="008535F7" w:rsidP="00CA6E54">
      <w:pPr>
        <w:autoSpaceDN w:val="0"/>
        <w:spacing w:line="0" w:lineRule="atLeast"/>
        <w:jc w:val="center"/>
        <w:rPr>
          <w:rFonts w:eastAsia="方正小标宋_GBK" w:cs="Times New Roman"/>
          <w:kern w:val="32"/>
          <w:sz w:val="44"/>
          <w:szCs w:val="44"/>
        </w:rPr>
      </w:pPr>
      <w:r w:rsidRPr="000D0F07">
        <w:rPr>
          <w:rFonts w:eastAsia="方正小标宋_GBK" w:cs="Times New Roman"/>
          <w:kern w:val="32"/>
          <w:sz w:val="44"/>
          <w:szCs w:val="44"/>
        </w:rPr>
        <w:t>201</w:t>
      </w:r>
      <w:r w:rsidR="00647AB3" w:rsidRPr="000D0F07">
        <w:rPr>
          <w:rFonts w:eastAsia="方正小标宋_GBK" w:cs="Times New Roman" w:hint="eastAsia"/>
          <w:kern w:val="32"/>
          <w:sz w:val="44"/>
          <w:szCs w:val="44"/>
        </w:rPr>
        <w:t>9</w:t>
      </w:r>
      <w:r w:rsidRPr="000D0F07">
        <w:rPr>
          <w:rFonts w:eastAsia="方正小标宋_GBK" w:cs="Times New Roman" w:hint="eastAsia"/>
          <w:kern w:val="32"/>
          <w:sz w:val="44"/>
          <w:szCs w:val="44"/>
        </w:rPr>
        <w:t>年度江阴市科技成果转化计划</w:t>
      </w:r>
    </w:p>
    <w:p w:rsidR="008535F7" w:rsidRPr="000D0F07" w:rsidRDefault="008535F7" w:rsidP="00CA6E54">
      <w:pPr>
        <w:autoSpaceDN w:val="0"/>
        <w:spacing w:line="0" w:lineRule="atLeast"/>
        <w:jc w:val="center"/>
        <w:rPr>
          <w:rFonts w:eastAsia="方正小标宋_GBK" w:cs="Times New Roman"/>
          <w:kern w:val="32"/>
          <w:sz w:val="44"/>
          <w:szCs w:val="44"/>
        </w:rPr>
      </w:pPr>
      <w:r w:rsidRPr="000D0F07">
        <w:rPr>
          <w:rFonts w:eastAsia="方正小标宋_GBK" w:cs="Times New Roman" w:hint="eastAsia"/>
          <w:kern w:val="32"/>
          <w:sz w:val="44"/>
          <w:szCs w:val="44"/>
        </w:rPr>
        <w:t>（社会发展科技示范）项目申报指南</w:t>
      </w:r>
    </w:p>
    <w:p w:rsidR="008535F7" w:rsidRPr="000D0F07" w:rsidRDefault="008535F7" w:rsidP="003E047F">
      <w:pPr>
        <w:spacing w:line="580" w:lineRule="exact"/>
        <w:ind w:firstLineChars="200" w:firstLine="632"/>
        <w:rPr>
          <w:rFonts w:eastAsia="方正仿宋_GBK" w:cs="Arial"/>
          <w:kern w:val="0"/>
          <w:szCs w:val="32"/>
        </w:rPr>
      </w:pPr>
    </w:p>
    <w:p w:rsidR="008535F7" w:rsidRPr="000D0F07" w:rsidRDefault="008535F7" w:rsidP="003E047F">
      <w:pPr>
        <w:spacing w:line="580" w:lineRule="exact"/>
        <w:ind w:firstLineChars="200" w:firstLine="632"/>
        <w:rPr>
          <w:rFonts w:eastAsia="方正仿宋_GBK" w:cs="Arial"/>
          <w:kern w:val="0"/>
          <w:szCs w:val="32"/>
        </w:rPr>
      </w:pPr>
      <w:r w:rsidRPr="000D0F07">
        <w:rPr>
          <w:rFonts w:eastAsia="方正仿宋_GBK" w:cs="Arial"/>
          <w:kern w:val="0"/>
          <w:szCs w:val="32"/>
        </w:rPr>
        <w:t>201</w:t>
      </w:r>
      <w:r w:rsidR="00647AB3" w:rsidRPr="000D0F07">
        <w:rPr>
          <w:rFonts w:eastAsia="方正仿宋_GBK" w:cs="Arial" w:hint="eastAsia"/>
          <w:kern w:val="0"/>
          <w:szCs w:val="32"/>
        </w:rPr>
        <w:t>9</w:t>
      </w:r>
      <w:r w:rsidRPr="000D0F07">
        <w:rPr>
          <w:rFonts w:eastAsia="方正仿宋_GBK" w:cs="Arial" w:hint="eastAsia"/>
          <w:kern w:val="0"/>
          <w:szCs w:val="32"/>
        </w:rPr>
        <w:t>年度江阴市科技成果转化计划（社会发展科技示范）将围绕生态环境高质量、人民生活水平高质量要求，推进科技惠民行动计划，聚焦人口健康、生态环境和公共安全等重点领域的创新需求，加强社会公益类研究和重大共性关键技术研究，大力推进社会发展重大科技示范，着力提升科技惠民的能力和水平，为经济社会发展及生态文明建设提供有效支撑。现制定</w:t>
      </w:r>
      <w:r w:rsidRPr="000D0F07">
        <w:rPr>
          <w:rFonts w:eastAsia="方正仿宋_GBK" w:cs="Arial"/>
          <w:kern w:val="0"/>
          <w:szCs w:val="32"/>
        </w:rPr>
        <w:t>201</w:t>
      </w:r>
      <w:r w:rsidR="00647AB3" w:rsidRPr="000D0F07">
        <w:rPr>
          <w:rFonts w:eastAsia="方正仿宋_GBK" w:cs="Arial" w:hint="eastAsia"/>
          <w:kern w:val="0"/>
          <w:szCs w:val="32"/>
        </w:rPr>
        <w:t>9</w:t>
      </w:r>
      <w:r w:rsidRPr="000D0F07">
        <w:rPr>
          <w:rFonts w:eastAsia="方正仿宋_GBK" w:cs="Arial" w:hint="eastAsia"/>
          <w:kern w:val="0"/>
          <w:szCs w:val="32"/>
        </w:rPr>
        <w:t>年度江阴市科技成果转化计划（社会发展科技示范）项目申报指南。</w:t>
      </w:r>
    </w:p>
    <w:p w:rsidR="008535F7" w:rsidRPr="000D0F07" w:rsidRDefault="008535F7" w:rsidP="003E047F">
      <w:pPr>
        <w:spacing w:line="580" w:lineRule="exact"/>
        <w:ind w:firstLineChars="200" w:firstLine="632"/>
        <w:rPr>
          <w:rFonts w:eastAsia="方正黑体_GBK" w:cs="Times New Roman"/>
          <w:kern w:val="32"/>
          <w:szCs w:val="32"/>
        </w:rPr>
      </w:pPr>
      <w:r w:rsidRPr="000D0F07">
        <w:rPr>
          <w:rFonts w:eastAsia="方正黑体_GBK" w:cs="Times New Roman" w:hint="eastAsia"/>
          <w:kern w:val="32"/>
          <w:szCs w:val="32"/>
        </w:rPr>
        <w:t>一、重点支持</w:t>
      </w:r>
    </w:p>
    <w:p w:rsidR="008535F7" w:rsidRPr="000D0F07" w:rsidRDefault="008535F7" w:rsidP="003E047F">
      <w:pPr>
        <w:spacing w:line="580" w:lineRule="exact"/>
        <w:ind w:firstLineChars="200" w:firstLine="632"/>
        <w:rPr>
          <w:rFonts w:eastAsia="方正楷体_GBK" w:cs="Times New Roman"/>
          <w:kern w:val="32"/>
          <w:szCs w:val="32"/>
        </w:rPr>
      </w:pPr>
      <w:r w:rsidRPr="000D0F07">
        <w:rPr>
          <w:rFonts w:eastAsia="方正楷体_GBK" w:cs="Times New Roman"/>
          <w:kern w:val="32"/>
          <w:szCs w:val="32"/>
        </w:rPr>
        <w:t>1</w:t>
      </w:r>
      <w:r w:rsidRPr="000D0F07">
        <w:rPr>
          <w:rFonts w:eastAsia="方正楷体_GBK" w:cs="Times New Roman" w:hint="eastAsia"/>
          <w:kern w:val="32"/>
          <w:szCs w:val="32"/>
        </w:rPr>
        <w:t>．社会公共安全关键技术的应用与示范</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1011</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食品安全事故应急处置技术</w:t>
      </w:r>
      <w:r w:rsidR="00BF0979" w:rsidRPr="000D0F07">
        <w:rPr>
          <w:rFonts w:eastAsia="方正仿宋_GBK" w:cs="Times New Roman" w:hint="eastAsia"/>
          <w:kern w:val="32"/>
          <w:szCs w:val="32"/>
        </w:rPr>
        <w:t>研究</w:t>
      </w:r>
      <w:r w:rsidRPr="000D0F07">
        <w:rPr>
          <w:rFonts w:eastAsia="方正仿宋_GBK" w:cs="宋体" w:hint="eastAsia"/>
          <w:color w:val="333333"/>
          <w:kern w:val="0"/>
          <w:szCs w:val="32"/>
        </w:rPr>
        <w:t>；</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 xml:space="preserve">1012 </w:t>
      </w:r>
      <w:r w:rsidRPr="000D0F07">
        <w:rPr>
          <w:rFonts w:eastAsia="方正仿宋_GBK" w:cs="Times New Roman" w:hint="eastAsia"/>
          <w:kern w:val="32"/>
          <w:szCs w:val="32"/>
        </w:rPr>
        <w:t>生产安全关键技术</w:t>
      </w:r>
      <w:r w:rsidR="00BF0979" w:rsidRPr="000D0F07">
        <w:rPr>
          <w:rFonts w:eastAsia="方正仿宋_GBK" w:cs="Times New Roman" w:hint="eastAsia"/>
          <w:kern w:val="32"/>
          <w:szCs w:val="32"/>
        </w:rPr>
        <w:t>研究</w:t>
      </w:r>
      <w:r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 xml:space="preserve">1013 </w:t>
      </w:r>
      <w:r w:rsidRPr="000D0F07">
        <w:rPr>
          <w:rFonts w:eastAsia="方正仿宋_GBK" w:cs="Times New Roman" w:hint="eastAsia"/>
          <w:kern w:val="32"/>
          <w:szCs w:val="32"/>
        </w:rPr>
        <w:t>公共安全应急处理</w:t>
      </w:r>
      <w:r w:rsidR="000D7AED" w:rsidRPr="000D0F07">
        <w:rPr>
          <w:rFonts w:eastAsia="方正仿宋_GBK" w:cs="Times New Roman" w:hint="eastAsia"/>
          <w:kern w:val="32"/>
          <w:szCs w:val="32"/>
        </w:rPr>
        <w:t>装备研究</w:t>
      </w:r>
      <w:r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 xml:space="preserve">1014 </w:t>
      </w:r>
      <w:r w:rsidRPr="000D0F07">
        <w:rPr>
          <w:rFonts w:eastAsia="方正仿宋_GBK" w:cs="Times New Roman" w:hint="eastAsia"/>
          <w:kern w:val="32"/>
          <w:szCs w:val="32"/>
        </w:rPr>
        <w:t>职业危害防范与治理关键技术</w:t>
      </w:r>
      <w:r w:rsidR="00BF0979" w:rsidRPr="000D0F07">
        <w:rPr>
          <w:rFonts w:eastAsia="方正仿宋_GBK" w:cs="Times New Roman" w:hint="eastAsia"/>
          <w:kern w:val="32"/>
          <w:szCs w:val="32"/>
        </w:rPr>
        <w:t>研究</w:t>
      </w:r>
      <w:r w:rsidRPr="000D0F07">
        <w:rPr>
          <w:rFonts w:eastAsia="方正仿宋_GBK" w:cs="Times New Roman" w:hint="eastAsia"/>
          <w:kern w:val="32"/>
          <w:szCs w:val="32"/>
        </w:rPr>
        <w:t>；</w:t>
      </w:r>
    </w:p>
    <w:p w:rsidR="00BF0979"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 xml:space="preserve">1015 </w:t>
      </w:r>
      <w:r w:rsidRPr="000D0F07">
        <w:rPr>
          <w:rFonts w:eastAsia="方正仿宋_GBK" w:cs="Times New Roman" w:hint="eastAsia"/>
          <w:kern w:val="32"/>
          <w:szCs w:val="32"/>
        </w:rPr>
        <w:t>军民融合公共安全共性关键技术攻关</w:t>
      </w:r>
      <w:r w:rsidR="00BF0979" w:rsidRPr="000D0F07">
        <w:rPr>
          <w:rFonts w:eastAsia="方正仿宋_GBK" w:cs="Times New Roman" w:hint="eastAsia"/>
          <w:kern w:val="32"/>
          <w:szCs w:val="32"/>
        </w:rPr>
        <w:t>研究；</w:t>
      </w:r>
    </w:p>
    <w:p w:rsidR="000D7AED" w:rsidRPr="000D0F07" w:rsidRDefault="00BF0979"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 xml:space="preserve">1016 </w:t>
      </w:r>
      <w:r w:rsidRPr="000D0F07">
        <w:rPr>
          <w:rFonts w:eastAsia="方正仿宋_GBK" w:cs="Times New Roman" w:hint="eastAsia"/>
          <w:kern w:val="32"/>
          <w:szCs w:val="32"/>
        </w:rPr>
        <w:t>消防安全关键技术研究</w:t>
      </w:r>
      <w:r w:rsidR="000D7AED" w:rsidRPr="000D0F07">
        <w:rPr>
          <w:rFonts w:eastAsia="方正仿宋_GBK" w:cs="Times New Roman" w:hint="eastAsia"/>
          <w:kern w:val="32"/>
          <w:szCs w:val="32"/>
        </w:rPr>
        <w:t>；</w:t>
      </w:r>
    </w:p>
    <w:p w:rsidR="008535F7" w:rsidRPr="000D0F07" w:rsidRDefault="000D7AED"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1017</w:t>
      </w:r>
      <w:r w:rsidR="00CA6E54" w:rsidRPr="000D0F07">
        <w:rPr>
          <w:rFonts w:eastAsia="方正仿宋_GBK" w:cs="Times New Roman" w:hint="eastAsia"/>
          <w:kern w:val="32"/>
          <w:szCs w:val="32"/>
        </w:rPr>
        <w:t xml:space="preserve"> </w:t>
      </w:r>
      <w:r w:rsidR="007C0DA6" w:rsidRPr="000D0F07">
        <w:rPr>
          <w:rFonts w:eastAsia="方正仿宋_GBK" w:cs="Times New Roman" w:hint="eastAsia"/>
          <w:kern w:val="32"/>
          <w:szCs w:val="32"/>
        </w:rPr>
        <w:t>公共安全体系研究与应用示范</w:t>
      </w:r>
      <w:r w:rsidR="00EC722D"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楷体_GBK" w:cs="Times New Roman"/>
          <w:kern w:val="32"/>
          <w:szCs w:val="32"/>
        </w:rPr>
      </w:pPr>
      <w:r w:rsidRPr="000D0F07">
        <w:rPr>
          <w:rFonts w:eastAsia="方正楷体_GBK" w:cs="Times New Roman"/>
          <w:kern w:val="32"/>
          <w:szCs w:val="32"/>
        </w:rPr>
        <w:t>2</w:t>
      </w:r>
      <w:r w:rsidRPr="000D0F07">
        <w:rPr>
          <w:rFonts w:eastAsia="方正楷体_GBK" w:cs="Times New Roman" w:hint="eastAsia"/>
          <w:kern w:val="32"/>
          <w:szCs w:val="32"/>
        </w:rPr>
        <w:t>．生态环保关键技术的应用与示范</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lastRenderedPageBreak/>
        <w:t xml:space="preserve">2011 </w:t>
      </w:r>
      <w:r w:rsidRPr="000D0F07">
        <w:rPr>
          <w:rFonts w:eastAsia="方正仿宋_GBK" w:cs="Times New Roman" w:hint="eastAsia"/>
          <w:kern w:val="32"/>
          <w:szCs w:val="32"/>
        </w:rPr>
        <w:t>大气污染防治关键技术；</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 xml:space="preserve">2012 </w:t>
      </w:r>
      <w:r w:rsidRPr="000D0F07">
        <w:rPr>
          <w:rFonts w:eastAsia="方正仿宋_GBK" w:cs="Times New Roman" w:hint="eastAsia"/>
          <w:kern w:val="32"/>
          <w:szCs w:val="32"/>
        </w:rPr>
        <w:t>水污染治理关键技术；</w:t>
      </w:r>
      <w:r w:rsidRPr="000D0F07">
        <w:rPr>
          <w:rFonts w:eastAsia="方正仿宋_GBK" w:cs="Times New Roman"/>
          <w:kern w:val="32"/>
          <w:szCs w:val="32"/>
        </w:rPr>
        <w:t xml:space="preserve"> </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 xml:space="preserve">2013 </w:t>
      </w:r>
      <w:r w:rsidRPr="000D0F07">
        <w:rPr>
          <w:rFonts w:eastAsia="方正仿宋_GBK" w:cs="Times New Roman" w:hint="eastAsia"/>
          <w:kern w:val="32"/>
          <w:szCs w:val="32"/>
        </w:rPr>
        <w:t>土壤污染防范、诊断、风险管控、治理与修复、污染应急处置等关键技术；</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2014</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固体废弃物无害化处理和资源化利用关键技术；</w:t>
      </w:r>
    </w:p>
    <w:p w:rsidR="00855712"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2015</w:t>
      </w:r>
      <w:r w:rsidR="00CA6E54" w:rsidRPr="000D0F07">
        <w:rPr>
          <w:rFonts w:eastAsia="方正仿宋_GBK" w:cs="Times New Roman" w:hint="eastAsia"/>
          <w:kern w:val="32"/>
          <w:szCs w:val="32"/>
        </w:rPr>
        <w:t xml:space="preserve"> </w:t>
      </w:r>
      <w:r w:rsidR="00871BE7" w:rsidRPr="000D0F07">
        <w:rPr>
          <w:rFonts w:eastAsia="方正仿宋_GBK" w:cs="Times New Roman" w:hint="eastAsia"/>
          <w:szCs w:val="32"/>
        </w:rPr>
        <w:t>可再生能源与建筑一体化设计应用研究</w:t>
      </w:r>
    </w:p>
    <w:p w:rsidR="007C706B" w:rsidRPr="000D0F07" w:rsidRDefault="00855712" w:rsidP="009A70AB">
      <w:pPr>
        <w:ind w:firstLineChars="200" w:firstLine="632"/>
        <w:rPr>
          <w:rFonts w:eastAsia="方正仿宋_GBK" w:cs="Times New Roman"/>
          <w:bCs/>
          <w:szCs w:val="32"/>
        </w:rPr>
      </w:pPr>
      <w:r w:rsidRPr="000D0F07">
        <w:rPr>
          <w:rFonts w:eastAsia="方正仿宋_GBK" w:cs="Times New Roman" w:hint="eastAsia"/>
          <w:kern w:val="32"/>
          <w:szCs w:val="32"/>
        </w:rPr>
        <w:t>2016</w:t>
      </w:r>
      <w:r w:rsidR="00CA6E54" w:rsidRPr="000D0F07">
        <w:rPr>
          <w:rFonts w:eastAsia="方正仿宋_GBK" w:cs="Times New Roman" w:hint="eastAsia"/>
          <w:kern w:val="32"/>
          <w:szCs w:val="32"/>
        </w:rPr>
        <w:t xml:space="preserve"> </w:t>
      </w:r>
      <w:r w:rsidRPr="000D0F07">
        <w:rPr>
          <w:rFonts w:eastAsia="方正仿宋_GBK" w:cs="Times New Roman" w:hint="eastAsia"/>
          <w:bCs/>
          <w:szCs w:val="32"/>
        </w:rPr>
        <w:t>长江（江阴段）生态承载力解析及重点行业污水毒性减</w:t>
      </w:r>
      <w:proofErr w:type="gramStart"/>
      <w:r w:rsidRPr="000D0F07">
        <w:rPr>
          <w:rFonts w:eastAsia="方正仿宋_GBK" w:cs="Times New Roman" w:hint="eastAsia"/>
          <w:bCs/>
          <w:szCs w:val="32"/>
        </w:rPr>
        <w:t>排关键</w:t>
      </w:r>
      <w:proofErr w:type="gramEnd"/>
      <w:r w:rsidRPr="000D0F07">
        <w:rPr>
          <w:rFonts w:eastAsia="方正仿宋_GBK" w:cs="Times New Roman" w:hint="eastAsia"/>
          <w:bCs/>
          <w:szCs w:val="32"/>
        </w:rPr>
        <w:t>技术研究与示范</w:t>
      </w:r>
      <w:r w:rsidR="007C706B" w:rsidRPr="000D0F07">
        <w:rPr>
          <w:rFonts w:eastAsia="方正仿宋_GBK" w:cs="Times New Roman" w:hint="eastAsia"/>
          <w:bCs/>
          <w:szCs w:val="32"/>
        </w:rPr>
        <w:t>；</w:t>
      </w:r>
    </w:p>
    <w:p w:rsidR="004B5232" w:rsidRPr="000D0F07" w:rsidRDefault="007C706B" w:rsidP="009A70AB">
      <w:pPr>
        <w:ind w:firstLineChars="200" w:firstLine="632"/>
        <w:rPr>
          <w:rFonts w:eastAsia="方正仿宋_GBK" w:cs="Times New Roman"/>
          <w:bCs/>
          <w:szCs w:val="32"/>
        </w:rPr>
      </w:pPr>
      <w:r w:rsidRPr="000D0F07">
        <w:rPr>
          <w:rFonts w:eastAsia="方正仿宋_GBK" w:cs="Times New Roman" w:hint="eastAsia"/>
          <w:bCs/>
          <w:szCs w:val="32"/>
        </w:rPr>
        <w:t>2017</w:t>
      </w:r>
      <w:r w:rsidR="00CA6E54" w:rsidRPr="000D0F07">
        <w:rPr>
          <w:rFonts w:eastAsia="方正仿宋_GBK" w:cs="Times New Roman" w:hint="eastAsia"/>
          <w:bCs/>
          <w:szCs w:val="32"/>
        </w:rPr>
        <w:t xml:space="preserve"> </w:t>
      </w:r>
      <w:r w:rsidRPr="000D0F07">
        <w:rPr>
          <w:rFonts w:eastAsia="方正仿宋_GBK" w:cs="Times New Roman" w:hint="eastAsia"/>
          <w:bCs/>
          <w:szCs w:val="32"/>
        </w:rPr>
        <w:t>土壤地下水一体化风险防控与绿色修复关键技术研究与集成示范</w:t>
      </w:r>
      <w:r w:rsidR="004B5232" w:rsidRPr="000D0F07">
        <w:rPr>
          <w:rFonts w:eastAsia="方正仿宋_GBK" w:cs="Times New Roman" w:hint="eastAsia"/>
          <w:bCs/>
          <w:szCs w:val="32"/>
        </w:rPr>
        <w:t>；</w:t>
      </w:r>
    </w:p>
    <w:p w:rsidR="008535F7" w:rsidRPr="000D0F07" w:rsidRDefault="004B5232" w:rsidP="009A70AB">
      <w:pPr>
        <w:ind w:firstLineChars="200" w:firstLine="632"/>
        <w:rPr>
          <w:rFonts w:eastAsia="方正仿宋_GBK" w:cs="Times New Roman"/>
          <w:kern w:val="32"/>
          <w:szCs w:val="32"/>
        </w:rPr>
      </w:pPr>
      <w:r w:rsidRPr="000D0F07">
        <w:rPr>
          <w:rFonts w:eastAsia="方正仿宋_GBK" w:cs="Times New Roman" w:hint="eastAsia"/>
          <w:bCs/>
          <w:szCs w:val="32"/>
        </w:rPr>
        <w:t xml:space="preserve">2018 </w:t>
      </w:r>
      <w:r w:rsidRPr="000D0F07">
        <w:rPr>
          <w:rFonts w:eastAsia="方正仿宋_GBK" w:cs="Times New Roman" w:hint="eastAsia"/>
          <w:bCs/>
          <w:szCs w:val="32"/>
        </w:rPr>
        <w:t>海绵城市建设关键技术</w:t>
      </w:r>
      <w:r w:rsidR="008535F7" w:rsidRPr="000D0F07">
        <w:rPr>
          <w:rFonts w:eastAsia="方正仿宋_GBK" w:cs="Times New Roman" w:hint="eastAsia"/>
          <w:bCs/>
          <w:szCs w:val="32"/>
        </w:rPr>
        <w:t>。</w:t>
      </w:r>
    </w:p>
    <w:p w:rsidR="008535F7" w:rsidRPr="000D0F07" w:rsidRDefault="008535F7" w:rsidP="009A70AB">
      <w:pPr>
        <w:ind w:firstLineChars="200" w:firstLine="632"/>
        <w:rPr>
          <w:rFonts w:eastAsia="方正楷体_GBK" w:cs="Times New Roman"/>
          <w:kern w:val="32"/>
          <w:szCs w:val="32"/>
        </w:rPr>
      </w:pPr>
      <w:r w:rsidRPr="000D0F07">
        <w:rPr>
          <w:rFonts w:eastAsia="方正楷体_GBK" w:cs="Times New Roman"/>
          <w:kern w:val="32"/>
          <w:szCs w:val="32"/>
        </w:rPr>
        <w:t>3</w:t>
      </w:r>
      <w:r w:rsidRPr="000D0F07">
        <w:rPr>
          <w:rFonts w:eastAsia="方正楷体_GBK" w:cs="Times New Roman" w:hint="eastAsia"/>
          <w:kern w:val="32"/>
          <w:szCs w:val="32"/>
        </w:rPr>
        <w:t>．民生及公共健康关键技术的应用与示范</w:t>
      </w:r>
    </w:p>
    <w:p w:rsidR="008535F7" w:rsidRPr="000D0F07" w:rsidRDefault="008535F7" w:rsidP="009A70AB">
      <w:pPr>
        <w:ind w:firstLineChars="200" w:firstLine="632"/>
        <w:rPr>
          <w:rFonts w:eastAsia="方正仿宋_GBK" w:cs="仿宋_GB2312"/>
          <w:kern w:val="32"/>
          <w:szCs w:val="32"/>
        </w:rPr>
      </w:pPr>
      <w:r w:rsidRPr="000D0F07">
        <w:rPr>
          <w:rFonts w:eastAsia="方正仿宋_GBK" w:cs="Times New Roman"/>
          <w:kern w:val="32"/>
          <w:szCs w:val="32"/>
        </w:rPr>
        <w:t>3011</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重大或突发传染病预防控制</w:t>
      </w:r>
      <w:r w:rsidR="00550770" w:rsidRPr="000D0F07">
        <w:rPr>
          <w:rFonts w:eastAsia="方正仿宋_GBK" w:cs="Times New Roman" w:hint="eastAsia"/>
          <w:kern w:val="32"/>
          <w:szCs w:val="32"/>
        </w:rPr>
        <w:t>及慢性非传染病综合防控</w:t>
      </w:r>
      <w:r w:rsidR="0091558F" w:rsidRPr="000D0F07">
        <w:rPr>
          <w:rFonts w:eastAsia="方正仿宋_GBK" w:cs="Times New Roman" w:hint="eastAsia"/>
          <w:kern w:val="32"/>
          <w:szCs w:val="32"/>
        </w:rPr>
        <w:t>技术</w:t>
      </w:r>
      <w:r w:rsidRPr="000D0F07">
        <w:rPr>
          <w:rFonts w:eastAsia="方正仿宋_GBK" w:cs="仿宋_GB2312" w:hint="eastAsia"/>
          <w:kern w:val="32"/>
          <w:szCs w:val="32"/>
        </w:rPr>
        <w:t>；</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3012</w:t>
      </w:r>
      <w:r w:rsidR="00CA6E54" w:rsidRPr="000D0F07">
        <w:rPr>
          <w:rFonts w:eastAsia="方正仿宋_GBK" w:cs="Times New Roman" w:hint="eastAsia"/>
          <w:kern w:val="32"/>
          <w:szCs w:val="32"/>
        </w:rPr>
        <w:t xml:space="preserve"> </w:t>
      </w:r>
      <w:r w:rsidR="00871BE7" w:rsidRPr="000D0F07">
        <w:rPr>
          <w:rFonts w:eastAsia="方正仿宋_GBK" w:cs="Times New Roman" w:hint="eastAsia"/>
          <w:kern w:val="32"/>
          <w:szCs w:val="32"/>
        </w:rPr>
        <w:t>心理</w:t>
      </w:r>
      <w:r w:rsidRPr="000D0F07">
        <w:rPr>
          <w:rFonts w:eastAsia="方正仿宋_GBK" w:cs="Times New Roman" w:hint="eastAsia"/>
          <w:kern w:val="32"/>
          <w:szCs w:val="32"/>
        </w:rPr>
        <w:t>健康</w:t>
      </w:r>
      <w:r w:rsidR="0079088B" w:rsidRPr="000D0F07">
        <w:rPr>
          <w:rFonts w:eastAsia="方正仿宋_GBK" w:cs="Times New Roman" w:hint="eastAsia"/>
          <w:kern w:val="32"/>
          <w:szCs w:val="32"/>
        </w:rPr>
        <w:t>管理在教育领域应用示范</w:t>
      </w:r>
      <w:r w:rsidRPr="000D0F07">
        <w:rPr>
          <w:rFonts w:eastAsia="方正仿宋_GBK" w:cs="Times New Roman" w:hint="eastAsia"/>
          <w:kern w:val="32"/>
          <w:szCs w:val="32"/>
        </w:rPr>
        <w:t>；</w:t>
      </w:r>
      <w:r w:rsidRPr="000D0F07">
        <w:rPr>
          <w:rFonts w:eastAsia="方正仿宋_GBK" w:cs="Times New Roman"/>
          <w:kern w:val="32"/>
          <w:szCs w:val="32"/>
        </w:rPr>
        <w:t xml:space="preserve"> </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3013</w:t>
      </w:r>
      <w:r w:rsidRPr="000D0F07">
        <w:rPr>
          <w:rFonts w:eastAsia="方正仿宋_GBK" w:cs="Times New Roman" w:hint="eastAsia"/>
          <w:kern w:val="32"/>
          <w:szCs w:val="32"/>
        </w:rPr>
        <w:t xml:space="preserve"> </w:t>
      </w:r>
      <w:r w:rsidRPr="000D0F07">
        <w:rPr>
          <w:rFonts w:eastAsia="方正仿宋_GBK" w:cs="Times New Roman" w:hint="eastAsia"/>
          <w:kern w:val="32"/>
          <w:szCs w:val="32"/>
        </w:rPr>
        <w:t>血液安全关键技术；</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 xml:space="preserve">3014 </w:t>
      </w:r>
      <w:r w:rsidRPr="000D0F07">
        <w:rPr>
          <w:rFonts w:eastAsia="方正仿宋_GBK" w:cs="Times New Roman" w:hint="eastAsia"/>
          <w:kern w:val="32"/>
          <w:szCs w:val="32"/>
        </w:rPr>
        <w:t>妇女生产、保健、康复及</w:t>
      </w:r>
      <w:r w:rsidR="00D12072" w:rsidRPr="000D0F07">
        <w:rPr>
          <w:rFonts w:eastAsia="方正仿宋_GBK" w:cs="Times New Roman" w:hint="eastAsia"/>
          <w:kern w:val="32"/>
          <w:szCs w:val="32"/>
        </w:rPr>
        <w:t>老年人、</w:t>
      </w:r>
      <w:r w:rsidRPr="000D0F07">
        <w:rPr>
          <w:rFonts w:eastAsia="方正仿宋_GBK" w:cs="Times New Roman" w:hint="eastAsia"/>
          <w:kern w:val="32"/>
          <w:szCs w:val="32"/>
        </w:rPr>
        <w:t>儿童保健关键技术；</w:t>
      </w:r>
    </w:p>
    <w:p w:rsidR="008535F7"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3015</w:t>
      </w:r>
      <w:r w:rsidRPr="000D0F07">
        <w:rPr>
          <w:rFonts w:eastAsia="方正仿宋_GBK" w:cs="Times New Roman" w:hint="eastAsia"/>
          <w:kern w:val="32"/>
          <w:szCs w:val="32"/>
        </w:rPr>
        <w:t xml:space="preserve"> </w:t>
      </w:r>
      <w:r w:rsidR="00D12072" w:rsidRPr="000D0F07">
        <w:rPr>
          <w:rFonts w:eastAsia="方正仿宋_GBK" w:cs="Times New Roman" w:hint="eastAsia"/>
          <w:kern w:val="32"/>
          <w:szCs w:val="32"/>
        </w:rPr>
        <w:t>中医现代化</w:t>
      </w:r>
      <w:r w:rsidRPr="000D0F07">
        <w:rPr>
          <w:rFonts w:eastAsia="方正仿宋_GBK" w:cs="Times New Roman" w:hint="eastAsia"/>
          <w:kern w:val="32"/>
          <w:szCs w:val="32"/>
        </w:rPr>
        <w:t>；</w:t>
      </w:r>
    </w:p>
    <w:p w:rsidR="00A2664E" w:rsidRPr="000D0F07" w:rsidRDefault="008535F7" w:rsidP="009A70AB">
      <w:pPr>
        <w:ind w:firstLineChars="200" w:firstLine="632"/>
        <w:rPr>
          <w:rFonts w:eastAsia="方正仿宋_GBK" w:cs="Times New Roman"/>
          <w:kern w:val="32"/>
          <w:szCs w:val="32"/>
        </w:rPr>
      </w:pPr>
      <w:r w:rsidRPr="000D0F07">
        <w:rPr>
          <w:rFonts w:eastAsia="方正仿宋_GBK" w:cs="Times New Roman"/>
          <w:kern w:val="32"/>
          <w:szCs w:val="32"/>
        </w:rPr>
        <w:t>3016</w:t>
      </w:r>
      <w:r w:rsidR="00CA6E54" w:rsidRPr="000D0F07">
        <w:rPr>
          <w:rFonts w:eastAsia="方正仿宋_GBK" w:cs="Times New Roman" w:hint="eastAsia"/>
          <w:kern w:val="32"/>
          <w:szCs w:val="32"/>
        </w:rPr>
        <w:t xml:space="preserve"> </w:t>
      </w:r>
      <w:r w:rsidR="0079088B" w:rsidRPr="000D0F07">
        <w:rPr>
          <w:rFonts w:eastAsia="方正仿宋_GBK" w:cs="Times New Roman" w:hint="eastAsia"/>
          <w:kern w:val="32"/>
          <w:szCs w:val="32"/>
        </w:rPr>
        <w:t>疼痛治疗关键</w:t>
      </w:r>
      <w:r w:rsidRPr="000D0F07">
        <w:rPr>
          <w:rFonts w:eastAsia="方正仿宋_GBK" w:cs="Times New Roman" w:hint="eastAsia"/>
          <w:kern w:val="32"/>
          <w:szCs w:val="32"/>
        </w:rPr>
        <w:t>技术</w:t>
      </w:r>
      <w:r w:rsidR="00A2664E" w:rsidRPr="000D0F07">
        <w:rPr>
          <w:rFonts w:eastAsia="方正仿宋_GBK" w:cs="Times New Roman" w:hint="eastAsia"/>
          <w:kern w:val="32"/>
          <w:szCs w:val="32"/>
        </w:rPr>
        <w:t>；</w:t>
      </w:r>
    </w:p>
    <w:p w:rsidR="00FF76E9" w:rsidRPr="000D0F07" w:rsidRDefault="00A2664E" w:rsidP="009A70AB">
      <w:pPr>
        <w:ind w:firstLineChars="200" w:firstLine="632"/>
        <w:rPr>
          <w:rFonts w:cs="宋体"/>
        </w:rPr>
      </w:pPr>
      <w:r w:rsidRPr="000D0F07">
        <w:rPr>
          <w:rFonts w:eastAsia="方正仿宋_GBK" w:cs="Times New Roman" w:hint="eastAsia"/>
          <w:kern w:val="32"/>
          <w:szCs w:val="32"/>
        </w:rPr>
        <w:t>3017</w:t>
      </w:r>
      <w:r w:rsidR="00CA6E54" w:rsidRPr="000D0F07">
        <w:rPr>
          <w:rFonts w:eastAsia="方正仿宋_GBK" w:cs="Times New Roman" w:hint="eastAsia"/>
          <w:kern w:val="32"/>
          <w:szCs w:val="32"/>
        </w:rPr>
        <w:t xml:space="preserve"> </w:t>
      </w:r>
      <w:r w:rsidR="00FF76E9" w:rsidRPr="000D0F07">
        <w:rPr>
          <w:rFonts w:eastAsia="方正仿宋_GBK" w:cs="Times New Roman" w:hint="eastAsia"/>
          <w:kern w:val="32"/>
          <w:szCs w:val="32"/>
        </w:rPr>
        <w:t>恶性肿瘤早期精准诊断；</w:t>
      </w:r>
    </w:p>
    <w:p w:rsidR="00871BE7" w:rsidRPr="000D0F07" w:rsidRDefault="00FF76E9" w:rsidP="009A70AB">
      <w:pPr>
        <w:ind w:firstLineChars="200" w:firstLine="632"/>
        <w:rPr>
          <w:rFonts w:eastAsia="方正仿宋_GBK" w:cs="Times New Roman"/>
          <w:kern w:val="32"/>
          <w:szCs w:val="32"/>
        </w:rPr>
      </w:pPr>
      <w:r w:rsidRPr="000D0F07">
        <w:rPr>
          <w:rFonts w:cs="宋体" w:hint="eastAsia"/>
        </w:rPr>
        <w:t>3018</w:t>
      </w:r>
      <w:r w:rsidR="00CA6E54" w:rsidRPr="000D0F07">
        <w:rPr>
          <w:rFonts w:cs="宋体" w:hint="eastAsia"/>
        </w:rPr>
        <w:t xml:space="preserve"> </w:t>
      </w:r>
      <w:r w:rsidR="00673A1E" w:rsidRPr="000D0F07">
        <w:rPr>
          <w:rFonts w:eastAsia="方正仿宋_GBK" w:cs="Times New Roman" w:hint="eastAsia"/>
          <w:kern w:val="32"/>
          <w:szCs w:val="32"/>
        </w:rPr>
        <w:t>高纯高效生物溶菌蛋白酶复合制剂规模化制备及智能化管理应用示范</w:t>
      </w:r>
      <w:r w:rsidR="00871BE7" w:rsidRPr="000D0F07">
        <w:rPr>
          <w:rFonts w:eastAsia="方正仿宋_GBK" w:cs="Times New Roman" w:hint="eastAsia"/>
          <w:kern w:val="32"/>
          <w:szCs w:val="32"/>
        </w:rPr>
        <w:t>；</w:t>
      </w:r>
    </w:p>
    <w:p w:rsidR="008535F7" w:rsidRPr="000D0F07" w:rsidRDefault="00871BE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lastRenderedPageBreak/>
        <w:t>3019</w:t>
      </w:r>
      <w:r w:rsidR="00CA6E54" w:rsidRPr="000D0F07">
        <w:rPr>
          <w:rFonts w:eastAsia="方正仿宋_GBK" w:cs="Times New Roman" w:hint="eastAsia"/>
          <w:kern w:val="32"/>
          <w:szCs w:val="32"/>
        </w:rPr>
        <w:t xml:space="preserve"> </w:t>
      </w:r>
      <w:r w:rsidR="00673A1E" w:rsidRPr="000D0F07">
        <w:rPr>
          <w:rFonts w:eastAsia="方正仿宋_GBK" w:cs="Times New Roman" w:hint="eastAsia"/>
          <w:kern w:val="32"/>
          <w:szCs w:val="32"/>
        </w:rPr>
        <w:t>中药颗粒规模化制备及智能化管理应用示范</w:t>
      </w:r>
      <w:r w:rsidR="008535F7"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楷体_GBK" w:cs="Times New Roman"/>
          <w:kern w:val="32"/>
          <w:szCs w:val="32"/>
        </w:rPr>
      </w:pPr>
      <w:r w:rsidRPr="000D0F07">
        <w:rPr>
          <w:rFonts w:eastAsia="方正楷体_GBK" w:cs="Times New Roman"/>
          <w:kern w:val="32"/>
          <w:szCs w:val="32"/>
        </w:rPr>
        <w:t>4</w:t>
      </w:r>
      <w:r w:rsidRPr="000D0F07">
        <w:rPr>
          <w:rFonts w:eastAsia="方正楷体_GBK" w:cs="Times New Roman" w:hint="eastAsia"/>
          <w:kern w:val="32"/>
          <w:szCs w:val="32"/>
        </w:rPr>
        <w:t>．软科学研究</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4011</w:t>
      </w:r>
      <w:r w:rsidR="00CA0C07" w:rsidRPr="000D0F07">
        <w:rPr>
          <w:rFonts w:eastAsia="方正仿宋_GBK" w:cs="Times New Roman" w:hint="eastAsia"/>
          <w:kern w:val="32"/>
          <w:szCs w:val="32"/>
        </w:rPr>
        <w:t>新形势下</w:t>
      </w:r>
      <w:r w:rsidRPr="000D0F07">
        <w:rPr>
          <w:rFonts w:eastAsia="方正仿宋_GBK" w:cs="Times New Roman" w:hint="eastAsia"/>
          <w:kern w:val="32"/>
          <w:szCs w:val="32"/>
        </w:rPr>
        <w:t>典型发达县（市）区域</w:t>
      </w:r>
      <w:r w:rsidR="00CA0C07" w:rsidRPr="000D0F07">
        <w:rPr>
          <w:rFonts w:eastAsia="方正仿宋_GBK" w:cs="Times New Roman" w:hint="eastAsia"/>
          <w:kern w:val="32"/>
          <w:szCs w:val="32"/>
        </w:rPr>
        <w:t>可持续</w:t>
      </w:r>
      <w:r w:rsidRPr="000D0F07">
        <w:rPr>
          <w:rFonts w:eastAsia="方正仿宋_GBK" w:cs="Times New Roman" w:hint="eastAsia"/>
          <w:kern w:val="32"/>
          <w:szCs w:val="32"/>
        </w:rPr>
        <w:t>高质量发展对策研究。</w:t>
      </w:r>
    </w:p>
    <w:p w:rsidR="008535F7" w:rsidRPr="000D0F07" w:rsidRDefault="008535F7" w:rsidP="003E047F">
      <w:pPr>
        <w:spacing w:line="580" w:lineRule="exact"/>
        <w:ind w:firstLineChars="200" w:firstLine="632"/>
        <w:rPr>
          <w:rFonts w:eastAsia="方正黑体_GBK" w:cs="Times New Roman"/>
          <w:kern w:val="32"/>
          <w:szCs w:val="32"/>
        </w:rPr>
      </w:pPr>
      <w:r w:rsidRPr="000D0F07">
        <w:rPr>
          <w:rFonts w:eastAsia="方正黑体_GBK" w:cs="Times New Roman" w:hint="eastAsia"/>
          <w:kern w:val="32"/>
          <w:szCs w:val="32"/>
        </w:rPr>
        <w:t>二、申报条件</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仿宋_GB2312"/>
          <w:color w:val="000000"/>
          <w:kern w:val="0"/>
          <w:szCs w:val="32"/>
        </w:rPr>
        <w:t>1</w:t>
      </w:r>
      <w:r w:rsidRPr="000D0F07">
        <w:rPr>
          <w:rFonts w:eastAsia="方正仿宋_GBK" w:cs="Times New Roman" w:hint="eastAsia"/>
          <w:kern w:val="32"/>
          <w:szCs w:val="32"/>
        </w:rPr>
        <w:t>．项目符合科技成果转化计划定位要求，属于年度指南支持的领域和方向。</w:t>
      </w:r>
    </w:p>
    <w:p w:rsidR="008535F7" w:rsidRPr="000D0F07" w:rsidRDefault="008535F7" w:rsidP="003E047F">
      <w:pPr>
        <w:spacing w:line="580" w:lineRule="exact"/>
        <w:ind w:firstLineChars="200" w:firstLine="632"/>
        <w:rPr>
          <w:rFonts w:eastAsia="方正仿宋_GBK" w:cs="仿宋_GB2312"/>
          <w:color w:val="000000"/>
          <w:kern w:val="0"/>
          <w:szCs w:val="32"/>
        </w:rPr>
      </w:pPr>
      <w:r w:rsidRPr="000D0F07">
        <w:rPr>
          <w:rFonts w:eastAsia="方正仿宋_GBK" w:cs="Times New Roman"/>
          <w:kern w:val="32"/>
          <w:szCs w:val="32"/>
        </w:rPr>
        <w:t>2</w:t>
      </w:r>
      <w:r w:rsidRPr="000D0F07">
        <w:rPr>
          <w:rFonts w:eastAsia="方正仿宋_GBK" w:cs="Times New Roman" w:hint="eastAsia"/>
          <w:kern w:val="32"/>
          <w:szCs w:val="32"/>
        </w:rPr>
        <w:t>．项目成果形式以示范应用为主。</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3</w:t>
      </w:r>
      <w:r w:rsidRPr="000D0F07">
        <w:rPr>
          <w:rFonts w:eastAsia="方正仿宋_GBK" w:cs="Times New Roman" w:hint="eastAsia"/>
          <w:kern w:val="32"/>
          <w:szCs w:val="32"/>
        </w:rPr>
        <w:t>．项目实施周期一般为</w:t>
      </w:r>
      <w:r w:rsidRPr="000D0F07">
        <w:rPr>
          <w:rFonts w:eastAsia="方正仿宋_GBK" w:cs="Times New Roman"/>
          <w:kern w:val="32"/>
          <w:szCs w:val="32"/>
        </w:rPr>
        <w:t>1</w:t>
      </w:r>
      <w:r w:rsidRPr="000D0F07">
        <w:rPr>
          <w:rFonts w:eastAsia="方正仿宋_GBK" w:cs="Times New Roman" w:hint="eastAsia"/>
          <w:kern w:val="32"/>
          <w:szCs w:val="32"/>
        </w:rPr>
        <w:t>年，最长不超过</w:t>
      </w:r>
      <w:r w:rsidRPr="000D0F07">
        <w:rPr>
          <w:rFonts w:eastAsia="方正仿宋_GBK" w:cs="Times New Roman"/>
          <w:kern w:val="32"/>
          <w:szCs w:val="32"/>
        </w:rPr>
        <w:t>2</w:t>
      </w:r>
      <w:r w:rsidRPr="000D0F07">
        <w:rPr>
          <w:rFonts w:eastAsia="方正仿宋_GBK" w:cs="Times New Roman" w:hint="eastAsia"/>
          <w:kern w:val="32"/>
          <w:szCs w:val="32"/>
        </w:rPr>
        <w:t>年，项目第一负责人原则上应为第一申报单位的在职人员。</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4</w:t>
      </w:r>
      <w:r w:rsidRPr="000D0F07">
        <w:rPr>
          <w:rFonts w:eastAsia="方正仿宋_GBK" w:cs="Times New Roman" w:hint="eastAsia"/>
          <w:kern w:val="32"/>
          <w:szCs w:val="32"/>
        </w:rPr>
        <w:t>．项目申报单位具备必需的基础条件和资金配套能力，财务管理制度健全，项目经费预算及使用须符合有关规定，申请市拨经费不超过项目新增投入的</w:t>
      </w:r>
      <w:r w:rsidRPr="000D0F07">
        <w:rPr>
          <w:rFonts w:eastAsia="方正仿宋_GBK" w:cs="Times New Roman"/>
          <w:kern w:val="32"/>
          <w:szCs w:val="32"/>
        </w:rPr>
        <w:t>50%</w:t>
      </w:r>
      <w:r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5</w:t>
      </w:r>
      <w:r w:rsidRPr="000D0F07">
        <w:rPr>
          <w:rFonts w:eastAsia="方正仿宋_GBK" w:cs="Times New Roman" w:hint="eastAsia"/>
          <w:kern w:val="32"/>
          <w:szCs w:val="32"/>
        </w:rPr>
        <w:t>．项目申报单位信用良好，无知识产权侵权等违法行为。</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kern w:val="32"/>
          <w:szCs w:val="32"/>
        </w:rPr>
        <w:t>6</w:t>
      </w:r>
      <w:r w:rsidRPr="000D0F07">
        <w:rPr>
          <w:rFonts w:eastAsia="方正仿宋_GBK" w:cs="Times New Roman" w:hint="eastAsia"/>
          <w:kern w:val="32"/>
          <w:szCs w:val="32"/>
        </w:rPr>
        <w:t>．优先支持</w:t>
      </w:r>
      <w:r w:rsidR="00982983" w:rsidRPr="000D0F07">
        <w:rPr>
          <w:rFonts w:eastAsia="方正仿宋_GBK" w:cs="Times New Roman" w:hint="eastAsia"/>
          <w:kern w:val="32"/>
          <w:szCs w:val="32"/>
        </w:rPr>
        <w:t>技术创新战略联盟成员单位申报，优先支持</w:t>
      </w:r>
      <w:r w:rsidRPr="000D0F07">
        <w:rPr>
          <w:rFonts w:eastAsia="方正仿宋_GBK" w:cs="Times New Roman" w:hint="eastAsia"/>
          <w:kern w:val="32"/>
          <w:szCs w:val="32"/>
        </w:rPr>
        <w:t>跨单位、跨学科、跨区域联合攻关项目。</w:t>
      </w:r>
    </w:p>
    <w:p w:rsidR="008535F7" w:rsidRPr="000D0F07" w:rsidRDefault="008535F7" w:rsidP="003E047F">
      <w:pPr>
        <w:spacing w:line="580" w:lineRule="exact"/>
        <w:ind w:firstLineChars="200" w:firstLine="632"/>
        <w:rPr>
          <w:rFonts w:eastAsia="方正黑体_GBK" w:cs="Times New Roman"/>
          <w:kern w:val="32"/>
          <w:szCs w:val="32"/>
        </w:rPr>
      </w:pPr>
      <w:r w:rsidRPr="000D0F07">
        <w:rPr>
          <w:rFonts w:eastAsia="方正黑体_GBK" w:cs="Times New Roman" w:hint="eastAsia"/>
          <w:kern w:val="32"/>
          <w:szCs w:val="32"/>
        </w:rPr>
        <w:t>三、申报材料</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1</w:t>
      </w:r>
      <w:r w:rsidRPr="000D0F07">
        <w:rPr>
          <w:rFonts w:eastAsia="方正仿宋_GBK" w:cs="Times New Roman" w:hint="eastAsia"/>
          <w:kern w:val="32"/>
          <w:szCs w:val="32"/>
        </w:rPr>
        <w:t>．江阴市科技创新专项（社会发展科技示范项目）资金申请书（在江阴市财政资金支持项目申报服务平台填报后打印生成，填报网址：</w:t>
      </w:r>
      <w:r w:rsidRPr="000D0F07">
        <w:rPr>
          <w:rFonts w:eastAsia="方正仿宋_GBK" w:cs="Times New Roman" w:hint="eastAsia"/>
          <w:kern w:val="32"/>
          <w:szCs w:val="32"/>
        </w:rPr>
        <w:t>http://221.228.70.22:9090/egrantweb/</w:t>
      </w:r>
      <w:r w:rsidRPr="000D0F07">
        <w:rPr>
          <w:rFonts w:eastAsia="方正仿宋_GBK" w:cs="Times New Roman" w:hint="eastAsia"/>
          <w:kern w:val="32"/>
          <w:szCs w:val="32"/>
        </w:rPr>
        <w:t>）。</w:t>
      </w:r>
    </w:p>
    <w:p w:rsidR="008535F7" w:rsidRPr="000D0F07" w:rsidRDefault="008535F7" w:rsidP="003E047F">
      <w:pPr>
        <w:spacing w:line="580" w:lineRule="exact"/>
        <w:ind w:firstLineChars="200" w:firstLine="632"/>
        <w:rPr>
          <w:rFonts w:eastAsia="方正仿宋_GBK" w:cs="Times New Roman"/>
          <w:kern w:val="32"/>
          <w:szCs w:val="32"/>
        </w:rPr>
      </w:pPr>
      <w:r w:rsidRPr="000D0F07">
        <w:rPr>
          <w:rFonts w:eastAsia="方正仿宋_GBK" w:cs="Times New Roman" w:hint="eastAsia"/>
          <w:kern w:val="32"/>
          <w:szCs w:val="32"/>
        </w:rPr>
        <w:t>2</w:t>
      </w:r>
      <w:r w:rsidRPr="000D0F07">
        <w:rPr>
          <w:rFonts w:eastAsia="方正仿宋_GBK" w:cs="Times New Roman" w:hint="eastAsia"/>
          <w:kern w:val="32"/>
          <w:szCs w:val="32"/>
        </w:rPr>
        <w:t>．申报书中所要求的证明材料及其他佐证材料复印件。</w:t>
      </w:r>
    </w:p>
    <w:p w:rsidR="009A70AB" w:rsidRPr="000D0F07" w:rsidRDefault="009A70AB" w:rsidP="00D82C98">
      <w:pPr>
        <w:rPr>
          <w:rFonts w:eastAsia="方正仿宋_GBK" w:cs="Times New Roman"/>
          <w:kern w:val="32"/>
          <w:szCs w:val="32"/>
        </w:rPr>
        <w:sectPr w:rsidR="009A70AB" w:rsidRPr="000D0F07" w:rsidSect="00D82C98">
          <w:footerReference w:type="even" r:id="rId7"/>
          <w:footerReference w:type="default" r:id="rId8"/>
          <w:pgSz w:w="11906" w:h="16838" w:code="9"/>
          <w:pgMar w:top="2098" w:right="1474" w:bottom="1985" w:left="1588" w:header="851" w:footer="1474" w:gutter="0"/>
          <w:cols w:space="720"/>
          <w:docGrid w:type="linesAndChars" w:linePitch="579" w:charSpace="-849"/>
        </w:sectPr>
      </w:pPr>
    </w:p>
    <w:p w:rsidR="00DC347E" w:rsidRPr="000D0F07" w:rsidRDefault="00DC347E" w:rsidP="00DC347E">
      <w:pPr>
        <w:spacing w:line="0" w:lineRule="atLeast"/>
        <w:rPr>
          <w:rFonts w:eastAsia="方正黑体_GBK"/>
          <w:kern w:val="0"/>
        </w:rPr>
      </w:pPr>
      <w:bookmarkStart w:id="1" w:name="RANGE!A1:J22"/>
      <w:r w:rsidRPr="000D0F07">
        <w:rPr>
          <w:rFonts w:eastAsia="方正黑体_GBK" w:hint="eastAsia"/>
          <w:kern w:val="0"/>
        </w:rPr>
        <w:lastRenderedPageBreak/>
        <w:t>附件</w:t>
      </w:r>
      <w:r w:rsidRPr="000D0F07">
        <w:rPr>
          <w:rFonts w:eastAsia="方正黑体_GBK" w:hint="eastAsia"/>
          <w:kern w:val="0"/>
        </w:rPr>
        <w:t>3</w:t>
      </w:r>
    </w:p>
    <w:p w:rsidR="00DC347E" w:rsidRPr="000D0F07" w:rsidRDefault="00DC347E" w:rsidP="004F1B48">
      <w:pPr>
        <w:jc w:val="center"/>
        <w:rPr>
          <w:rFonts w:eastAsia="方正小标宋_GBK" w:cs="Times New Roman"/>
          <w:kern w:val="0"/>
          <w:sz w:val="44"/>
          <w:szCs w:val="44"/>
        </w:rPr>
      </w:pPr>
      <w:r w:rsidRPr="000D0F07">
        <w:rPr>
          <w:rFonts w:eastAsia="方正小标宋_GBK" w:cs="Times New Roman"/>
          <w:kern w:val="0"/>
          <w:sz w:val="44"/>
          <w:szCs w:val="44"/>
        </w:rPr>
        <w:t>201</w:t>
      </w:r>
      <w:r w:rsidRPr="000D0F07">
        <w:rPr>
          <w:rFonts w:eastAsia="方正小标宋_GBK" w:cs="Times New Roman" w:hint="eastAsia"/>
          <w:kern w:val="0"/>
          <w:sz w:val="44"/>
          <w:szCs w:val="44"/>
        </w:rPr>
        <w:t>9</w:t>
      </w:r>
      <w:r w:rsidRPr="000D0F07">
        <w:rPr>
          <w:rFonts w:eastAsia="方正小标宋_GBK" w:cs="Times New Roman"/>
          <w:kern w:val="0"/>
          <w:sz w:val="44"/>
          <w:szCs w:val="44"/>
        </w:rPr>
        <w:t>年度江阴市</w:t>
      </w:r>
      <w:r w:rsidRPr="000D0F07">
        <w:rPr>
          <w:rFonts w:eastAsia="方正小标宋_GBK" w:cs="Times New Roman" w:hint="eastAsia"/>
          <w:kern w:val="0"/>
          <w:sz w:val="44"/>
          <w:szCs w:val="44"/>
        </w:rPr>
        <w:t>现代农业、社会发展</w:t>
      </w:r>
      <w:r w:rsidRPr="000D0F07">
        <w:rPr>
          <w:rFonts w:eastAsia="方正小标宋_GBK" w:cs="Times New Roman"/>
          <w:kern w:val="0"/>
          <w:sz w:val="44"/>
          <w:szCs w:val="44"/>
        </w:rPr>
        <w:t>项目申报推荐汇总表</w:t>
      </w:r>
      <w:bookmarkEnd w:id="1"/>
    </w:p>
    <w:p w:rsidR="00DC347E" w:rsidRPr="000D0F07" w:rsidRDefault="00DC347E" w:rsidP="00CE5234">
      <w:pPr>
        <w:rPr>
          <w:rFonts w:eastAsia="方正楷体_GBK"/>
          <w:sz w:val="21"/>
          <w:szCs w:val="21"/>
        </w:rPr>
      </w:pPr>
      <w:r w:rsidRPr="000D0F07">
        <w:rPr>
          <w:rFonts w:eastAsia="方正楷体_GBK" w:cs="宋体" w:hint="eastAsia"/>
          <w:bCs/>
          <w:kern w:val="0"/>
          <w:sz w:val="21"/>
          <w:szCs w:val="21"/>
        </w:rPr>
        <w:t>推荐部门：</w:t>
      </w:r>
      <w:r w:rsidR="004F1B48" w:rsidRPr="000D0F07">
        <w:rPr>
          <w:rFonts w:eastAsia="方正楷体_GBK" w:cs="宋体" w:hint="eastAsia"/>
          <w:bCs/>
          <w:kern w:val="0"/>
          <w:sz w:val="21"/>
          <w:szCs w:val="21"/>
        </w:rPr>
        <w:t xml:space="preserve">                                                                                        </w:t>
      </w:r>
      <w:r w:rsidRPr="000D0F07">
        <w:rPr>
          <w:rFonts w:eastAsia="方正楷体_GBK" w:cs="宋体" w:hint="eastAsia"/>
          <w:bCs/>
          <w:kern w:val="0"/>
          <w:sz w:val="21"/>
          <w:szCs w:val="21"/>
        </w:rPr>
        <w:t>（盖章）日期：</w:t>
      </w:r>
    </w:p>
    <w:tbl>
      <w:tblPr>
        <w:tblW w:w="14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1906"/>
        <w:gridCol w:w="1968"/>
        <w:gridCol w:w="1852"/>
        <w:gridCol w:w="1489"/>
        <w:gridCol w:w="1014"/>
        <w:gridCol w:w="1015"/>
        <w:gridCol w:w="1673"/>
        <w:gridCol w:w="1324"/>
        <w:gridCol w:w="1048"/>
      </w:tblGrid>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noProof/>
                <w:kern w:val="0"/>
                <w:sz w:val="21"/>
                <w:szCs w:val="21"/>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90500" cy="142875"/>
                  <wp:effectExtent l="0" t="0" r="0" b="0"/>
                  <wp:wrapNone/>
                  <wp:docPr id="1" name="Picture 1" descr="91794214140117248556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917942141401172485562" hidden="1"/>
                          <pic:cNvPicPr>
                            <a:picLocks noChangeAspect="1"/>
                          </pic:cNvPicPr>
                        </pic:nvPicPr>
                        <pic:blipFill>
                          <a:blip r:embed="rId9" cstate="print"/>
                          <a:stretch>
                            <a:fillRect/>
                          </a:stretch>
                        </pic:blipFill>
                        <pic:spPr>
                          <a:xfrm>
                            <a:off x="0" y="0"/>
                            <a:ext cx="190500" cy="142875"/>
                          </a:xfrm>
                          <a:prstGeom prst="rect">
                            <a:avLst/>
                          </a:prstGeom>
                          <a:noFill/>
                          <a:ln w="9525">
                            <a:noFill/>
                          </a:ln>
                        </pic:spPr>
                      </pic:pic>
                    </a:graphicData>
                  </a:graphic>
                </wp:anchor>
              </w:drawing>
            </w:r>
            <w:r w:rsidRPr="000D0F07">
              <w:rPr>
                <w:rFonts w:eastAsia="方正黑体_GBK" w:cs="宋体" w:hint="eastAsia"/>
                <w:bCs/>
                <w:kern w:val="0"/>
                <w:sz w:val="21"/>
                <w:szCs w:val="21"/>
              </w:rPr>
              <w:t>序号</w:t>
            </w:r>
          </w:p>
        </w:tc>
        <w:tc>
          <w:tcPr>
            <w:tcW w:w="1906"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申报单位名称</w:t>
            </w:r>
          </w:p>
        </w:tc>
        <w:tc>
          <w:tcPr>
            <w:tcW w:w="1968" w:type="dxa"/>
            <w:vAlign w:val="center"/>
          </w:tcPr>
          <w:p w:rsidR="00DC347E" w:rsidRPr="000D0F07" w:rsidRDefault="00DC347E" w:rsidP="00BE5AB6">
            <w:pPr>
              <w:spacing w:line="300" w:lineRule="exact"/>
              <w:jc w:val="center"/>
              <w:rPr>
                <w:rFonts w:eastAsia="方正黑体_GBK" w:cs="宋体"/>
                <w:bCs/>
                <w:color w:val="000000"/>
                <w:kern w:val="0"/>
                <w:sz w:val="21"/>
                <w:szCs w:val="21"/>
              </w:rPr>
            </w:pPr>
            <w:r w:rsidRPr="000D0F07">
              <w:rPr>
                <w:rFonts w:eastAsia="方正黑体_GBK" w:cs="宋体" w:hint="eastAsia"/>
                <w:bCs/>
                <w:color w:val="000000"/>
                <w:kern w:val="0"/>
                <w:sz w:val="21"/>
                <w:szCs w:val="21"/>
              </w:rPr>
              <w:t>申报项目名称</w:t>
            </w:r>
          </w:p>
        </w:tc>
        <w:tc>
          <w:tcPr>
            <w:tcW w:w="1852"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申报项目类别</w:t>
            </w:r>
          </w:p>
        </w:tc>
        <w:tc>
          <w:tcPr>
            <w:tcW w:w="1489"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项目技术领域</w:t>
            </w:r>
          </w:p>
        </w:tc>
        <w:tc>
          <w:tcPr>
            <w:tcW w:w="1014"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法定</w:t>
            </w:r>
          </w:p>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代表人</w:t>
            </w:r>
          </w:p>
        </w:tc>
        <w:tc>
          <w:tcPr>
            <w:tcW w:w="1015"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项目</w:t>
            </w:r>
          </w:p>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负责人</w:t>
            </w:r>
          </w:p>
        </w:tc>
        <w:tc>
          <w:tcPr>
            <w:tcW w:w="1673"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项目总投资金额</w:t>
            </w:r>
          </w:p>
        </w:tc>
        <w:tc>
          <w:tcPr>
            <w:tcW w:w="1324"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申请市级</w:t>
            </w:r>
          </w:p>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资金金额</w:t>
            </w:r>
          </w:p>
        </w:tc>
        <w:tc>
          <w:tcPr>
            <w:tcW w:w="1048" w:type="dxa"/>
            <w:vAlign w:val="center"/>
          </w:tcPr>
          <w:p w:rsidR="00DC347E" w:rsidRPr="000D0F07" w:rsidRDefault="00DC347E" w:rsidP="00BE5AB6">
            <w:pPr>
              <w:spacing w:line="300" w:lineRule="exact"/>
              <w:jc w:val="center"/>
              <w:rPr>
                <w:rFonts w:eastAsia="方正黑体_GBK" w:cs="宋体"/>
                <w:bCs/>
                <w:kern w:val="0"/>
                <w:sz w:val="21"/>
                <w:szCs w:val="21"/>
              </w:rPr>
            </w:pPr>
            <w:r w:rsidRPr="000D0F07">
              <w:rPr>
                <w:rFonts w:eastAsia="方正黑体_GBK" w:cs="宋体" w:hint="eastAsia"/>
                <w:bCs/>
                <w:kern w:val="0"/>
                <w:sz w:val="21"/>
                <w:szCs w:val="21"/>
              </w:rPr>
              <w:t>备注</w:t>
            </w: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r w:rsidR="00DC347E" w:rsidRPr="000D0F07" w:rsidTr="00BE5AB6">
        <w:trPr>
          <w:trHeight w:val="369"/>
          <w:jc w:val="center"/>
        </w:trPr>
        <w:tc>
          <w:tcPr>
            <w:tcW w:w="727"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06"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968"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852"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489"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15"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673"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324" w:type="dxa"/>
            <w:vAlign w:val="center"/>
          </w:tcPr>
          <w:p w:rsidR="00DC347E" w:rsidRPr="000D0F07" w:rsidRDefault="00DC347E" w:rsidP="00BE5AB6">
            <w:pPr>
              <w:spacing w:line="300" w:lineRule="exact"/>
              <w:jc w:val="center"/>
              <w:rPr>
                <w:rFonts w:eastAsia="方正楷体_GBK" w:cs="宋体"/>
                <w:kern w:val="0"/>
                <w:sz w:val="21"/>
                <w:szCs w:val="21"/>
              </w:rPr>
            </w:pPr>
          </w:p>
        </w:tc>
        <w:tc>
          <w:tcPr>
            <w:tcW w:w="1048" w:type="dxa"/>
            <w:vAlign w:val="center"/>
          </w:tcPr>
          <w:p w:rsidR="00DC347E" w:rsidRPr="000D0F07" w:rsidRDefault="00DC347E" w:rsidP="00BE5AB6">
            <w:pPr>
              <w:spacing w:line="300" w:lineRule="exact"/>
              <w:jc w:val="center"/>
              <w:rPr>
                <w:rFonts w:eastAsia="方正楷体_GBK" w:cs="宋体"/>
                <w:kern w:val="0"/>
                <w:sz w:val="21"/>
                <w:szCs w:val="21"/>
              </w:rPr>
            </w:pPr>
          </w:p>
        </w:tc>
      </w:tr>
    </w:tbl>
    <w:p w:rsidR="00521F56" w:rsidRPr="000D0F07" w:rsidRDefault="00DC347E" w:rsidP="00281520">
      <w:pPr>
        <w:ind w:rightChars="100" w:right="316"/>
      </w:pPr>
      <w:r w:rsidRPr="000D0F07">
        <w:rPr>
          <w:rFonts w:eastAsia="方正楷体_GBK" w:cs="宋体" w:hint="eastAsia"/>
          <w:bCs/>
          <w:kern w:val="0"/>
          <w:sz w:val="21"/>
          <w:szCs w:val="21"/>
        </w:rPr>
        <w:t>注：项目推荐需科技和财政两个部门联合盖章</w:t>
      </w:r>
    </w:p>
    <w:p w:rsidR="009A70AB" w:rsidRPr="000D0F07" w:rsidRDefault="009A70AB" w:rsidP="00281520">
      <w:pPr>
        <w:ind w:rightChars="100" w:right="316"/>
        <w:sectPr w:rsidR="009A70AB" w:rsidRPr="000D0F07" w:rsidSect="009A70AB">
          <w:pgSz w:w="16838" w:h="11906" w:orient="landscape" w:code="9"/>
          <w:pgMar w:top="1418" w:right="1418" w:bottom="1418" w:left="1418" w:header="851" w:footer="1474" w:gutter="0"/>
          <w:cols w:space="720"/>
          <w:docGrid w:type="linesAndChars" w:linePitch="579" w:charSpace="-849"/>
        </w:sectPr>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D82C98" w:rsidRPr="000D0F07" w:rsidRDefault="00D82C98"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521F56" w:rsidRPr="000D0F07" w:rsidRDefault="00521F56" w:rsidP="00281520">
      <w:pPr>
        <w:ind w:rightChars="100" w:right="316"/>
      </w:pPr>
    </w:p>
    <w:p w:rsidR="00DC7546" w:rsidRPr="000D0F07" w:rsidRDefault="00DC7546" w:rsidP="00281520">
      <w:pPr>
        <w:ind w:rightChars="100" w:right="316"/>
      </w:pPr>
    </w:p>
    <w:p w:rsidR="00521F56" w:rsidRPr="000D0F07" w:rsidRDefault="00521F56" w:rsidP="00281520">
      <w:pPr>
        <w:ind w:rightChars="100" w:right="316"/>
      </w:pPr>
    </w:p>
    <w:p w:rsidR="00BC60EC" w:rsidRPr="000D0F07" w:rsidRDefault="009A7CD4" w:rsidP="00281520">
      <w:pPr>
        <w:ind w:leftChars="100" w:left="316" w:rightChars="100" w:right="316"/>
        <w:rPr>
          <w:rFonts w:eastAsia="方正仿宋_GBK"/>
          <w:sz w:val="21"/>
          <w:szCs w:val="21"/>
        </w:rPr>
      </w:pPr>
      <w:r w:rsidRPr="009A7CD4">
        <w:rPr>
          <w:rFonts w:eastAsia="方正仿宋_GBK"/>
          <w:sz w:val="28"/>
          <w:szCs w:val="28"/>
        </w:rPr>
        <w:pict>
          <v:line id="直线 7" o:spid="_x0000_s1029" style="position:absolute;left:0;text-align:left;z-index:251665408" from="0,-.15pt" to="442.2pt,-.15pt" strokeweight=".35pt"/>
        </w:pict>
      </w:r>
      <w:r w:rsidRPr="009A7CD4">
        <w:rPr>
          <w:rFonts w:eastAsia="方正仿宋_GBK"/>
          <w:sz w:val="28"/>
          <w:szCs w:val="28"/>
        </w:rPr>
        <w:pict>
          <v:line id="直线 6" o:spid="_x0000_s1028" style="position:absolute;left:0;text-align:left;z-index:251664384" from="0,28.3pt" to="442.2pt,28.3pt" strokeweight=".35pt"/>
        </w:pict>
      </w:r>
      <w:r w:rsidR="00521F56" w:rsidRPr="000D0F07">
        <w:rPr>
          <w:rFonts w:eastAsia="方正仿宋_GBK" w:hint="eastAsia"/>
          <w:sz w:val="28"/>
          <w:szCs w:val="28"/>
        </w:rPr>
        <w:t>江阴市科学技术局办公室</w:t>
      </w:r>
      <w:r w:rsidR="00EC0BB5" w:rsidRPr="000D0F07">
        <w:rPr>
          <w:rFonts w:eastAsia="方正仿宋_GBK" w:hint="eastAsia"/>
          <w:sz w:val="28"/>
          <w:szCs w:val="28"/>
        </w:rPr>
        <w:tab/>
      </w:r>
      <w:r w:rsidR="00EC0BB5" w:rsidRPr="000D0F07">
        <w:rPr>
          <w:rFonts w:eastAsia="方正仿宋_GBK" w:hint="eastAsia"/>
          <w:sz w:val="28"/>
          <w:szCs w:val="28"/>
        </w:rPr>
        <w:tab/>
      </w:r>
      <w:r w:rsidR="00EC0BB5" w:rsidRPr="000D0F07">
        <w:rPr>
          <w:rFonts w:eastAsia="方正仿宋_GBK" w:hint="eastAsia"/>
          <w:sz w:val="28"/>
          <w:szCs w:val="28"/>
        </w:rPr>
        <w:tab/>
      </w:r>
      <w:r w:rsidR="00EC0BB5" w:rsidRPr="000D0F07">
        <w:rPr>
          <w:rFonts w:eastAsia="方正仿宋_GBK" w:hint="eastAsia"/>
          <w:sz w:val="28"/>
          <w:szCs w:val="28"/>
        </w:rPr>
        <w:tab/>
        <w:t xml:space="preserve">       </w:t>
      </w:r>
      <w:r w:rsidR="00521F56" w:rsidRPr="000D0F07">
        <w:rPr>
          <w:rFonts w:eastAsia="方正仿宋_GBK" w:hint="eastAsia"/>
          <w:sz w:val="28"/>
          <w:szCs w:val="28"/>
        </w:rPr>
        <w:t xml:space="preserve"> 201</w:t>
      </w:r>
      <w:r w:rsidR="00647AB3" w:rsidRPr="000D0F07">
        <w:rPr>
          <w:rFonts w:eastAsia="方正仿宋_GBK" w:hint="eastAsia"/>
          <w:sz w:val="28"/>
          <w:szCs w:val="28"/>
        </w:rPr>
        <w:t>9</w:t>
      </w:r>
      <w:r w:rsidR="00521F56" w:rsidRPr="000D0F07">
        <w:rPr>
          <w:rFonts w:eastAsia="方正仿宋_GBK" w:hint="eastAsia"/>
          <w:sz w:val="28"/>
          <w:szCs w:val="28"/>
        </w:rPr>
        <w:t>年</w:t>
      </w:r>
      <w:r w:rsidR="00647AB3" w:rsidRPr="000D0F07">
        <w:rPr>
          <w:rFonts w:eastAsia="方正仿宋_GBK" w:hint="eastAsia"/>
          <w:sz w:val="28"/>
          <w:szCs w:val="28"/>
        </w:rPr>
        <w:t>11</w:t>
      </w:r>
      <w:r w:rsidR="00521F56" w:rsidRPr="000D0F07">
        <w:rPr>
          <w:rFonts w:eastAsia="方正仿宋_GBK" w:hint="eastAsia"/>
          <w:sz w:val="28"/>
          <w:szCs w:val="28"/>
        </w:rPr>
        <w:t>月</w:t>
      </w:r>
      <w:r w:rsidR="00647AB3" w:rsidRPr="000D0F07">
        <w:rPr>
          <w:rFonts w:eastAsia="方正仿宋_GBK" w:hint="eastAsia"/>
          <w:sz w:val="28"/>
          <w:szCs w:val="28"/>
        </w:rPr>
        <w:t>2</w:t>
      </w:r>
      <w:r w:rsidR="00E572FE" w:rsidRPr="000D0F07">
        <w:rPr>
          <w:rFonts w:eastAsia="方正仿宋_GBK" w:hint="eastAsia"/>
          <w:sz w:val="28"/>
          <w:szCs w:val="28"/>
        </w:rPr>
        <w:t>8</w:t>
      </w:r>
      <w:r w:rsidR="00521F56" w:rsidRPr="000D0F07">
        <w:rPr>
          <w:rFonts w:eastAsia="方正仿宋_GBK" w:hint="eastAsia"/>
          <w:sz w:val="28"/>
          <w:szCs w:val="28"/>
        </w:rPr>
        <w:t>日印发</w:t>
      </w:r>
    </w:p>
    <w:sectPr w:rsidR="00BC60EC" w:rsidRPr="000D0F07" w:rsidSect="00D82C98">
      <w:pgSz w:w="11906" w:h="16838" w:code="9"/>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4F" w:rsidRDefault="00A2324F" w:rsidP="00BC60EC">
      <w:r>
        <w:separator/>
      </w:r>
    </w:p>
  </w:endnote>
  <w:endnote w:type="continuationSeparator" w:id="1">
    <w:p w:rsidR="00A2324F" w:rsidRDefault="00A2324F" w:rsidP="00BC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AA" w:rsidRDefault="00F002AA" w:rsidP="00F002AA">
    <w:pPr>
      <w:pStyle w:val="a3"/>
      <w:ind w:leftChars="100" w:left="320"/>
    </w:pPr>
    <w:r>
      <w:rPr>
        <w:rFonts w:asciiTheme="minorEastAsia" w:eastAsiaTheme="minorEastAsia" w:hAnsiTheme="minorEastAsia" w:hint="eastAsia"/>
        <w:sz w:val="28"/>
        <w:szCs w:val="28"/>
      </w:rPr>
      <w:t xml:space="preserve">— </w:t>
    </w:r>
    <w:r w:rsidR="009A7CD4" w:rsidRPr="00F002AA">
      <w:rPr>
        <w:rFonts w:asciiTheme="minorEastAsia" w:eastAsiaTheme="minorEastAsia" w:hAnsiTheme="minorEastAsia"/>
        <w:sz w:val="28"/>
        <w:szCs w:val="28"/>
      </w:rPr>
      <w:fldChar w:fldCharType="begin"/>
    </w:r>
    <w:r w:rsidRPr="00F002AA">
      <w:rPr>
        <w:rFonts w:asciiTheme="minorEastAsia" w:eastAsiaTheme="minorEastAsia" w:hAnsiTheme="minorEastAsia"/>
        <w:sz w:val="28"/>
        <w:szCs w:val="28"/>
      </w:rPr>
      <w:instrText xml:space="preserve"> PAGE   \* MERGEFORMAT </w:instrText>
    </w:r>
    <w:r w:rsidR="009A7CD4" w:rsidRPr="00F002AA">
      <w:rPr>
        <w:rFonts w:asciiTheme="minorEastAsia" w:eastAsiaTheme="minorEastAsia" w:hAnsiTheme="minorEastAsia"/>
        <w:sz w:val="28"/>
        <w:szCs w:val="28"/>
      </w:rPr>
      <w:fldChar w:fldCharType="separate"/>
    </w:r>
    <w:r w:rsidR="00406E89" w:rsidRPr="00406E89">
      <w:rPr>
        <w:rFonts w:asciiTheme="minorEastAsia" w:eastAsiaTheme="minorEastAsia" w:hAnsiTheme="minorEastAsia"/>
        <w:noProof/>
        <w:sz w:val="28"/>
        <w:szCs w:val="28"/>
        <w:lang w:val="zh-CN"/>
      </w:rPr>
      <w:t>4</w:t>
    </w:r>
    <w:r w:rsidR="009A7CD4" w:rsidRPr="00F002A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AA" w:rsidRPr="00F002AA" w:rsidRDefault="00F002AA" w:rsidP="00F002AA">
    <w:pPr>
      <w:pStyle w:val="a3"/>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A7CD4" w:rsidRPr="00F002AA">
      <w:rPr>
        <w:rFonts w:asciiTheme="minorEastAsia" w:eastAsiaTheme="minorEastAsia" w:hAnsiTheme="minorEastAsia"/>
        <w:sz w:val="28"/>
        <w:szCs w:val="28"/>
      </w:rPr>
      <w:fldChar w:fldCharType="begin"/>
    </w:r>
    <w:r w:rsidRPr="00F002AA">
      <w:rPr>
        <w:rFonts w:asciiTheme="minorEastAsia" w:eastAsiaTheme="minorEastAsia" w:hAnsiTheme="minorEastAsia"/>
        <w:sz w:val="28"/>
        <w:szCs w:val="28"/>
      </w:rPr>
      <w:instrText xml:space="preserve"> PAGE   \* MERGEFORMAT </w:instrText>
    </w:r>
    <w:r w:rsidR="009A7CD4" w:rsidRPr="00F002AA">
      <w:rPr>
        <w:rFonts w:asciiTheme="minorEastAsia" w:eastAsiaTheme="minorEastAsia" w:hAnsiTheme="minorEastAsia"/>
        <w:sz w:val="28"/>
        <w:szCs w:val="28"/>
      </w:rPr>
      <w:fldChar w:fldCharType="separate"/>
    </w:r>
    <w:r w:rsidR="00406E89" w:rsidRPr="00406E89">
      <w:rPr>
        <w:rFonts w:asciiTheme="minorEastAsia" w:eastAsiaTheme="minorEastAsia" w:hAnsiTheme="minorEastAsia"/>
        <w:noProof/>
        <w:sz w:val="28"/>
        <w:szCs w:val="28"/>
        <w:lang w:val="zh-CN"/>
      </w:rPr>
      <w:t>5</w:t>
    </w:r>
    <w:r w:rsidR="009A7CD4" w:rsidRPr="00F002AA">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4F" w:rsidRDefault="00A2324F" w:rsidP="00BC60EC">
      <w:r>
        <w:separator/>
      </w:r>
    </w:p>
  </w:footnote>
  <w:footnote w:type="continuationSeparator" w:id="1">
    <w:p w:rsidR="00A2324F" w:rsidRDefault="00A2324F" w:rsidP="00BC6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96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6B0"/>
    <w:rsid w:val="000311FC"/>
    <w:rsid w:val="000316BC"/>
    <w:rsid w:val="00036200"/>
    <w:rsid w:val="000704C4"/>
    <w:rsid w:val="000846A6"/>
    <w:rsid w:val="00093F5B"/>
    <w:rsid w:val="00095372"/>
    <w:rsid w:val="000C1906"/>
    <w:rsid w:val="000C3664"/>
    <w:rsid w:val="000D0F07"/>
    <w:rsid w:val="000D3BF7"/>
    <w:rsid w:val="000D428F"/>
    <w:rsid w:val="000D7AED"/>
    <w:rsid w:val="000E23E2"/>
    <w:rsid w:val="0011208A"/>
    <w:rsid w:val="00113D4B"/>
    <w:rsid w:val="00114C4F"/>
    <w:rsid w:val="00120D73"/>
    <w:rsid w:val="00125613"/>
    <w:rsid w:val="001309C1"/>
    <w:rsid w:val="00133ABC"/>
    <w:rsid w:val="001401B1"/>
    <w:rsid w:val="00141E7A"/>
    <w:rsid w:val="001539B6"/>
    <w:rsid w:val="001646BE"/>
    <w:rsid w:val="001C12D8"/>
    <w:rsid w:val="001C52E7"/>
    <w:rsid w:val="001E3B88"/>
    <w:rsid w:val="001F3F9A"/>
    <w:rsid w:val="00221326"/>
    <w:rsid w:val="00224801"/>
    <w:rsid w:val="00241542"/>
    <w:rsid w:val="00260652"/>
    <w:rsid w:val="0027761A"/>
    <w:rsid w:val="00281520"/>
    <w:rsid w:val="002B1D5B"/>
    <w:rsid w:val="002B64CA"/>
    <w:rsid w:val="002C5DAB"/>
    <w:rsid w:val="002D2915"/>
    <w:rsid w:val="002D4F9F"/>
    <w:rsid w:val="002F459D"/>
    <w:rsid w:val="00323CD6"/>
    <w:rsid w:val="00327CAC"/>
    <w:rsid w:val="003462D4"/>
    <w:rsid w:val="00383C8C"/>
    <w:rsid w:val="00391604"/>
    <w:rsid w:val="003C1876"/>
    <w:rsid w:val="003E047F"/>
    <w:rsid w:val="00406E89"/>
    <w:rsid w:val="00430346"/>
    <w:rsid w:val="00441690"/>
    <w:rsid w:val="00450F36"/>
    <w:rsid w:val="00453FD3"/>
    <w:rsid w:val="0047166E"/>
    <w:rsid w:val="004725D0"/>
    <w:rsid w:val="00494D0B"/>
    <w:rsid w:val="00496CA5"/>
    <w:rsid w:val="004B5232"/>
    <w:rsid w:val="004B6CAD"/>
    <w:rsid w:val="004E300E"/>
    <w:rsid w:val="004F1B48"/>
    <w:rsid w:val="00505D6F"/>
    <w:rsid w:val="005159A5"/>
    <w:rsid w:val="005179F3"/>
    <w:rsid w:val="00521F56"/>
    <w:rsid w:val="00525620"/>
    <w:rsid w:val="005305AD"/>
    <w:rsid w:val="00541DC3"/>
    <w:rsid w:val="00550770"/>
    <w:rsid w:val="005624E4"/>
    <w:rsid w:val="0057575E"/>
    <w:rsid w:val="005850C2"/>
    <w:rsid w:val="005859E3"/>
    <w:rsid w:val="005A2CF9"/>
    <w:rsid w:val="005C03BE"/>
    <w:rsid w:val="005C2919"/>
    <w:rsid w:val="005D550C"/>
    <w:rsid w:val="005E5038"/>
    <w:rsid w:val="005F628E"/>
    <w:rsid w:val="005F6510"/>
    <w:rsid w:val="00611805"/>
    <w:rsid w:val="0061735A"/>
    <w:rsid w:val="00620CFC"/>
    <w:rsid w:val="0063601C"/>
    <w:rsid w:val="00647AB3"/>
    <w:rsid w:val="00657D1D"/>
    <w:rsid w:val="00663FB5"/>
    <w:rsid w:val="00673A1E"/>
    <w:rsid w:val="006813B2"/>
    <w:rsid w:val="00681C96"/>
    <w:rsid w:val="00691EAA"/>
    <w:rsid w:val="006B6603"/>
    <w:rsid w:val="006C6D47"/>
    <w:rsid w:val="006E1758"/>
    <w:rsid w:val="006F1608"/>
    <w:rsid w:val="006F641A"/>
    <w:rsid w:val="00707A8A"/>
    <w:rsid w:val="00714EDD"/>
    <w:rsid w:val="0072013E"/>
    <w:rsid w:val="007408AF"/>
    <w:rsid w:val="00751272"/>
    <w:rsid w:val="0079088B"/>
    <w:rsid w:val="007A3EDB"/>
    <w:rsid w:val="007A55A7"/>
    <w:rsid w:val="007A7413"/>
    <w:rsid w:val="007C0DA6"/>
    <w:rsid w:val="007C35EC"/>
    <w:rsid w:val="007C706B"/>
    <w:rsid w:val="007E2D56"/>
    <w:rsid w:val="007F1D81"/>
    <w:rsid w:val="007F6D59"/>
    <w:rsid w:val="00822136"/>
    <w:rsid w:val="00837B21"/>
    <w:rsid w:val="00845F92"/>
    <w:rsid w:val="008535F7"/>
    <w:rsid w:val="0085469E"/>
    <w:rsid w:val="00855712"/>
    <w:rsid w:val="00865C05"/>
    <w:rsid w:val="008713A2"/>
    <w:rsid w:val="00871BE7"/>
    <w:rsid w:val="008971CC"/>
    <w:rsid w:val="008B1A44"/>
    <w:rsid w:val="008B2451"/>
    <w:rsid w:val="008F3189"/>
    <w:rsid w:val="009066F2"/>
    <w:rsid w:val="00914EF9"/>
    <w:rsid w:val="0091558F"/>
    <w:rsid w:val="00932507"/>
    <w:rsid w:val="00935814"/>
    <w:rsid w:val="009446B0"/>
    <w:rsid w:val="0095385C"/>
    <w:rsid w:val="00970312"/>
    <w:rsid w:val="00982983"/>
    <w:rsid w:val="00986B5B"/>
    <w:rsid w:val="00992B97"/>
    <w:rsid w:val="009A4C2F"/>
    <w:rsid w:val="009A70AB"/>
    <w:rsid w:val="009A7CD4"/>
    <w:rsid w:val="009B36B6"/>
    <w:rsid w:val="009D5C55"/>
    <w:rsid w:val="00A054C1"/>
    <w:rsid w:val="00A102CA"/>
    <w:rsid w:val="00A1363B"/>
    <w:rsid w:val="00A17591"/>
    <w:rsid w:val="00A2324F"/>
    <w:rsid w:val="00A2664E"/>
    <w:rsid w:val="00A802E3"/>
    <w:rsid w:val="00A83DE6"/>
    <w:rsid w:val="00A97714"/>
    <w:rsid w:val="00AA3F1D"/>
    <w:rsid w:val="00AC29C5"/>
    <w:rsid w:val="00AE45C8"/>
    <w:rsid w:val="00AE7EC3"/>
    <w:rsid w:val="00AF332F"/>
    <w:rsid w:val="00AF7865"/>
    <w:rsid w:val="00B177D8"/>
    <w:rsid w:val="00B507FA"/>
    <w:rsid w:val="00B822AD"/>
    <w:rsid w:val="00BA102A"/>
    <w:rsid w:val="00BB19BE"/>
    <w:rsid w:val="00BC3425"/>
    <w:rsid w:val="00BC591D"/>
    <w:rsid w:val="00BC60EC"/>
    <w:rsid w:val="00BF0979"/>
    <w:rsid w:val="00BF40AE"/>
    <w:rsid w:val="00C35213"/>
    <w:rsid w:val="00C37FDD"/>
    <w:rsid w:val="00C44BDA"/>
    <w:rsid w:val="00C541B0"/>
    <w:rsid w:val="00C60DE7"/>
    <w:rsid w:val="00C73929"/>
    <w:rsid w:val="00C75DA2"/>
    <w:rsid w:val="00C86A53"/>
    <w:rsid w:val="00C901E9"/>
    <w:rsid w:val="00CA0C07"/>
    <w:rsid w:val="00CA18B4"/>
    <w:rsid w:val="00CA6E54"/>
    <w:rsid w:val="00CC2E4D"/>
    <w:rsid w:val="00CD4B55"/>
    <w:rsid w:val="00CE1CD6"/>
    <w:rsid w:val="00CE5234"/>
    <w:rsid w:val="00D12072"/>
    <w:rsid w:val="00D14C27"/>
    <w:rsid w:val="00D37F87"/>
    <w:rsid w:val="00D446E9"/>
    <w:rsid w:val="00D57404"/>
    <w:rsid w:val="00D80DEB"/>
    <w:rsid w:val="00D82C98"/>
    <w:rsid w:val="00D860DA"/>
    <w:rsid w:val="00DA476F"/>
    <w:rsid w:val="00DC118D"/>
    <w:rsid w:val="00DC347E"/>
    <w:rsid w:val="00DC6121"/>
    <w:rsid w:val="00DC7546"/>
    <w:rsid w:val="00DD19E0"/>
    <w:rsid w:val="00DE4C73"/>
    <w:rsid w:val="00DF58EC"/>
    <w:rsid w:val="00E06AB6"/>
    <w:rsid w:val="00E2108C"/>
    <w:rsid w:val="00E56EC2"/>
    <w:rsid w:val="00E572FE"/>
    <w:rsid w:val="00E57898"/>
    <w:rsid w:val="00E6560B"/>
    <w:rsid w:val="00E759F0"/>
    <w:rsid w:val="00E81D1D"/>
    <w:rsid w:val="00E9248B"/>
    <w:rsid w:val="00E96B59"/>
    <w:rsid w:val="00EA5D84"/>
    <w:rsid w:val="00EB2EF1"/>
    <w:rsid w:val="00EC0BB5"/>
    <w:rsid w:val="00EC2ED9"/>
    <w:rsid w:val="00EC722D"/>
    <w:rsid w:val="00EE2D23"/>
    <w:rsid w:val="00F002AA"/>
    <w:rsid w:val="00F26A90"/>
    <w:rsid w:val="00F27998"/>
    <w:rsid w:val="00F33BA5"/>
    <w:rsid w:val="00F45F7E"/>
    <w:rsid w:val="00F550DE"/>
    <w:rsid w:val="00F84A69"/>
    <w:rsid w:val="00FB01F4"/>
    <w:rsid w:val="00FC321F"/>
    <w:rsid w:val="00FE0AE1"/>
    <w:rsid w:val="00FF4EA5"/>
    <w:rsid w:val="00FF650F"/>
    <w:rsid w:val="00FF76E9"/>
    <w:rsid w:val="11EC2998"/>
    <w:rsid w:val="17F54794"/>
    <w:rsid w:val="26C75972"/>
    <w:rsid w:val="7E187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fillcolor="white">
      <v:fill color="whit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EC"/>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C60E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C60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60EC"/>
    <w:rPr>
      <w:sz w:val="18"/>
      <w:szCs w:val="18"/>
    </w:rPr>
  </w:style>
  <w:style w:type="character" w:customStyle="1" w:styleId="Char">
    <w:name w:val="页脚 Char"/>
    <w:basedOn w:val="a0"/>
    <w:link w:val="a3"/>
    <w:uiPriority w:val="99"/>
    <w:semiHidden/>
    <w:rsid w:val="00BC60EC"/>
    <w:rPr>
      <w:sz w:val="18"/>
      <w:szCs w:val="18"/>
    </w:rPr>
  </w:style>
  <w:style w:type="paragraph" w:customStyle="1" w:styleId="a5">
    <w:name w:val="印发栏"/>
    <w:basedOn w:val="a6"/>
    <w:rsid w:val="00BC3425"/>
    <w:pPr>
      <w:tabs>
        <w:tab w:val="right" w:pos="8465"/>
      </w:tabs>
      <w:autoSpaceDE w:val="0"/>
      <w:autoSpaceDN w:val="0"/>
      <w:adjustRightInd w:val="0"/>
      <w:spacing w:line="454" w:lineRule="atLeast"/>
      <w:ind w:left="357" w:right="357" w:firstLineChars="0" w:firstLine="0"/>
      <w:jc w:val="left"/>
    </w:pPr>
    <w:rPr>
      <w:rFonts w:eastAsia="方正仿宋_GBK" w:cs="Times New Roman"/>
      <w:kern w:val="32"/>
      <w:szCs w:val="20"/>
    </w:rPr>
  </w:style>
  <w:style w:type="paragraph" w:customStyle="1" w:styleId="a7">
    <w:name w:val="紧急程度"/>
    <w:basedOn w:val="a"/>
    <w:rsid w:val="00BC3425"/>
    <w:pPr>
      <w:overflowPunct w:val="0"/>
      <w:autoSpaceDE w:val="0"/>
      <w:autoSpaceDN w:val="0"/>
      <w:adjustRightInd w:val="0"/>
      <w:snapToGrid w:val="0"/>
      <w:spacing w:line="440" w:lineRule="atLeast"/>
      <w:jc w:val="right"/>
    </w:pPr>
    <w:rPr>
      <w:rFonts w:ascii="黑体" w:eastAsia="黑体" w:cs="Times New Roman"/>
      <w:kern w:val="0"/>
      <w:szCs w:val="20"/>
    </w:rPr>
  </w:style>
  <w:style w:type="paragraph" w:styleId="a6">
    <w:name w:val="Normal Indent"/>
    <w:basedOn w:val="a"/>
    <w:uiPriority w:val="99"/>
    <w:semiHidden/>
    <w:unhideWhenUsed/>
    <w:rsid w:val="00BC342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14</Pages>
  <Words>774</Words>
  <Characters>4418</Characters>
  <Application>Microsoft Office Word</Application>
  <DocSecurity>0</DocSecurity>
  <Lines>36</Lines>
  <Paragraphs>10</Paragraphs>
  <ScaleCrop>false</ScaleCrop>
  <Company>Lenovo (Beijing) Limited</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AutoBVT</cp:lastModifiedBy>
  <cp:revision>315</cp:revision>
  <cp:lastPrinted>2019-11-28T06:32:00Z</cp:lastPrinted>
  <dcterms:created xsi:type="dcterms:W3CDTF">2018-08-06T01:58:00Z</dcterms:created>
  <dcterms:modified xsi:type="dcterms:W3CDTF">2019-11-28T07:13:00Z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