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520" w:lineRule="exact"/>
        <w:ind w:firstLineChars="1078" w:firstLine="3191"/>
        <w:rPr>
          <w:rFonts w:ascii="方正仿宋_GBK" w:eastAsia="方正仿宋_GBK"/>
          <w:spacing w:val="-12"/>
          <w:sz w:val="32"/>
          <w:szCs w:val="32"/>
        </w:rPr>
      </w:pPr>
    </w:p>
    <w:p w:rsidR="00C43216" w:rsidRDefault="00C43216" w:rsidP="00C43216">
      <w:pPr>
        <w:spacing w:line="520" w:lineRule="exact"/>
        <w:ind w:firstLineChars="1078" w:firstLine="3191"/>
        <w:rPr>
          <w:rFonts w:ascii="方正仿宋_GBK" w:eastAsia="方正仿宋_GBK"/>
          <w:spacing w:val="-12"/>
          <w:sz w:val="32"/>
          <w:szCs w:val="32"/>
        </w:rPr>
      </w:pPr>
    </w:p>
    <w:p w:rsidR="00DB50E7" w:rsidRDefault="00DB50E7" w:rsidP="00C43216">
      <w:pPr>
        <w:spacing w:line="520" w:lineRule="exact"/>
        <w:ind w:firstLineChars="1078" w:firstLine="3191"/>
        <w:rPr>
          <w:rFonts w:ascii="方正仿宋_GBK" w:eastAsia="方正仿宋_GBK"/>
          <w:spacing w:val="-12"/>
          <w:sz w:val="32"/>
          <w:szCs w:val="32"/>
        </w:rPr>
      </w:pPr>
    </w:p>
    <w:p w:rsidR="00C43216" w:rsidRDefault="00C43216" w:rsidP="00C43216">
      <w:pPr>
        <w:spacing w:line="520" w:lineRule="exact"/>
        <w:ind w:firstLineChars="1078" w:firstLine="3191"/>
        <w:rPr>
          <w:rFonts w:ascii="方正仿宋_GBK" w:eastAsia="方正仿宋_GBK"/>
          <w:spacing w:val="-12"/>
          <w:sz w:val="32"/>
          <w:szCs w:val="32"/>
        </w:rPr>
      </w:pPr>
      <w:r>
        <w:rPr>
          <w:rFonts w:ascii="方正仿宋_GBK" w:eastAsia="方正仿宋_GBK" w:hint="eastAsia"/>
          <w:spacing w:val="-12"/>
          <w:sz w:val="32"/>
          <w:szCs w:val="32"/>
        </w:rPr>
        <w:t>澄司〔2019〕</w:t>
      </w:r>
      <w:r w:rsidR="00E82B0E">
        <w:rPr>
          <w:rFonts w:ascii="方正仿宋_GBK" w:eastAsia="方正仿宋_GBK" w:hint="eastAsia"/>
          <w:spacing w:val="-12"/>
          <w:sz w:val="32"/>
          <w:szCs w:val="32"/>
        </w:rPr>
        <w:t>37</w:t>
      </w:r>
      <w:r>
        <w:rPr>
          <w:rFonts w:ascii="方正仿宋_GBK" w:eastAsia="方正仿宋_GBK" w:hint="eastAsia"/>
          <w:spacing w:val="-12"/>
          <w:sz w:val="32"/>
          <w:szCs w:val="32"/>
        </w:rPr>
        <w:t>号</w:t>
      </w:r>
    </w:p>
    <w:p w:rsidR="00C43216" w:rsidRDefault="00C43216" w:rsidP="00C43216">
      <w:pPr>
        <w:spacing w:line="560" w:lineRule="exact"/>
        <w:rPr>
          <w:rFonts w:ascii="方正仿宋_GBK" w:eastAsia="方正仿宋_GBK"/>
          <w:spacing w:val="-12"/>
          <w:sz w:val="32"/>
          <w:szCs w:val="32"/>
        </w:rPr>
      </w:pPr>
    </w:p>
    <w:p w:rsidR="00C43216" w:rsidRDefault="003321B3" w:rsidP="00C43216">
      <w:pPr>
        <w:jc w:val="center"/>
        <w:rPr>
          <w:rFonts w:ascii="方正小标宋_GBK" w:eastAsia="方正小标宋_GBK"/>
          <w:spacing w:val="-2"/>
          <w:sz w:val="44"/>
          <w:szCs w:val="44"/>
        </w:rPr>
      </w:pPr>
      <w:r>
        <w:rPr>
          <w:rFonts w:ascii="方正小标宋_GBK" w:eastAsia="方正小标宋_GBK" w:hint="eastAsia"/>
          <w:spacing w:val="-2"/>
          <w:sz w:val="44"/>
          <w:szCs w:val="44"/>
        </w:rPr>
        <w:t>关于</w:t>
      </w:r>
      <w:r w:rsidR="00E82B0E">
        <w:rPr>
          <w:rFonts w:ascii="方正小标宋_GBK" w:eastAsia="方正小标宋_GBK" w:hint="eastAsia"/>
          <w:spacing w:val="-2"/>
          <w:sz w:val="44"/>
          <w:szCs w:val="44"/>
        </w:rPr>
        <w:t>蒋颜</w:t>
      </w:r>
      <w:r w:rsidR="00C43216">
        <w:rPr>
          <w:rFonts w:ascii="方正小标宋_GBK" w:eastAsia="方正小标宋_GBK" w:hint="eastAsia"/>
          <w:spacing w:val="-2"/>
          <w:sz w:val="44"/>
          <w:szCs w:val="44"/>
        </w:rPr>
        <w:t>同志</w:t>
      </w:r>
      <w:r w:rsidR="00FE6E12">
        <w:rPr>
          <w:rFonts w:ascii="方正小标宋_GBK" w:eastAsia="方正小标宋_GBK" w:hint="eastAsia"/>
          <w:spacing w:val="-2"/>
          <w:sz w:val="44"/>
          <w:szCs w:val="44"/>
        </w:rPr>
        <w:t>任职</w:t>
      </w:r>
      <w:r w:rsidR="00C43216">
        <w:rPr>
          <w:rFonts w:ascii="方正小标宋_GBK" w:eastAsia="方正小标宋_GBK" w:hint="eastAsia"/>
          <w:spacing w:val="-2"/>
          <w:sz w:val="44"/>
          <w:szCs w:val="44"/>
        </w:rPr>
        <w:t>的请示</w:t>
      </w:r>
    </w:p>
    <w:p w:rsidR="00C43216" w:rsidRDefault="00C43216" w:rsidP="00C43216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市人社局：</w:t>
      </w:r>
    </w:p>
    <w:p w:rsidR="00C43216" w:rsidRDefault="00FE6E12" w:rsidP="00C432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因工作需要，经</w:t>
      </w:r>
      <w:r w:rsidR="00C43216">
        <w:rPr>
          <w:rFonts w:ascii="仿宋_GB2312" w:eastAsia="仿宋_GB2312" w:hint="eastAsia"/>
          <w:sz w:val="32"/>
          <w:szCs w:val="32"/>
        </w:rPr>
        <w:t>局党组研究：</w:t>
      </w:r>
    </w:p>
    <w:p w:rsidR="00C43216" w:rsidRDefault="00E82B0E" w:rsidP="00E82B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蒋颜同志</w:t>
      </w:r>
      <w:r w:rsidR="00FE6E12">
        <w:rPr>
          <w:rFonts w:ascii="仿宋_GB2312" w:eastAsia="仿宋_GB2312" w:hint="eastAsia"/>
          <w:sz w:val="32"/>
          <w:szCs w:val="32"/>
        </w:rPr>
        <w:t>拟任</w:t>
      </w:r>
      <w:r>
        <w:rPr>
          <w:rFonts w:ascii="仿宋_GB2312" w:eastAsia="仿宋_GB2312" w:hint="eastAsia"/>
          <w:sz w:val="32"/>
          <w:szCs w:val="32"/>
        </w:rPr>
        <w:t>江阴市公证处副主任</w:t>
      </w:r>
      <w:r w:rsidR="00C43216">
        <w:rPr>
          <w:rFonts w:ascii="仿宋_GB2312" w:eastAsia="仿宋_GB2312" w:hint="eastAsia"/>
          <w:sz w:val="32"/>
          <w:szCs w:val="32"/>
        </w:rPr>
        <w:t>。</w:t>
      </w:r>
    </w:p>
    <w:p w:rsidR="00C43216" w:rsidRDefault="00C43216" w:rsidP="00C432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当否，请批复。</w:t>
      </w:r>
    </w:p>
    <w:p w:rsidR="00C43216" w:rsidRDefault="00C43216" w:rsidP="00C43216">
      <w:pPr>
        <w:ind w:right="755"/>
        <w:jc w:val="left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ind w:right="755"/>
        <w:jc w:val="left"/>
        <w:rPr>
          <w:rFonts w:ascii="方正仿宋_GBK" w:eastAsia="方正仿宋_GBK"/>
          <w:sz w:val="32"/>
          <w:szCs w:val="32"/>
        </w:rPr>
      </w:pPr>
    </w:p>
    <w:p w:rsidR="00C43216" w:rsidRDefault="00DB50E7" w:rsidP="00FE6E12">
      <w:pPr>
        <w:wordWrap w:val="0"/>
        <w:ind w:right="1093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江阴市司法局</w:t>
      </w:r>
    </w:p>
    <w:p w:rsidR="00C43216" w:rsidRDefault="00C43216" w:rsidP="00DB50E7">
      <w:pPr>
        <w:ind w:right="755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2019 年</w:t>
      </w:r>
      <w:r w:rsidR="00E82B0E"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DB50E7"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DB50E7" w:rsidRDefault="00DB50E7" w:rsidP="00DB50E7">
      <w:pPr>
        <w:ind w:right="755"/>
        <w:jc w:val="right"/>
        <w:rPr>
          <w:rFonts w:ascii="方正仿宋_GBK" w:eastAsia="方正仿宋_GBK"/>
          <w:sz w:val="32"/>
          <w:szCs w:val="32"/>
        </w:rPr>
      </w:pPr>
    </w:p>
    <w:p w:rsidR="000165F7" w:rsidRPr="00C43216" w:rsidRDefault="00BB11E0" w:rsidP="00C43216">
      <w:pPr>
        <w:ind w:right="83"/>
        <w:jc w:val="left"/>
        <w:rPr>
          <w:rFonts w:ascii="方正仿宋_GBK" w:eastAsia="方正仿宋_GBK"/>
          <w:color w:val="000000"/>
          <w:sz w:val="28"/>
          <w:szCs w:val="28"/>
        </w:rPr>
      </w:pPr>
      <w:r w:rsidRPr="00BB11E0">
        <w:pict>
          <v:line id="_x0000_s2051" style="position:absolute;z-index:251657216" from="0,28.55pt" to="434.35pt,28.55pt"/>
        </w:pict>
      </w:r>
      <w:r w:rsidRPr="00BB11E0">
        <w:pict>
          <v:line id="_x0000_s2050" style="position:absolute;z-index:251658240" from="0,1.8pt" to="434.35pt,1.8pt" o:allowincell="f"/>
        </w:pict>
      </w:r>
      <w:r w:rsidR="00C43216">
        <w:rPr>
          <w:rFonts w:ascii="方正仿宋_GBK" w:eastAsia="方正仿宋_GBK" w:hint="eastAsia"/>
          <w:color w:val="000000"/>
          <w:sz w:val="28"/>
          <w:szCs w:val="28"/>
        </w:rPr>
        <w:t>江阴市司法局                           2019年</w:t>
      </w:r>
      <w:r w:rsidR="00E82B0E">
        <w:rPr>
          <w:rFonts w:ascii="方正仿宋_GBK" w:eastAsia="方正仿宋_GBK" w:hint="eastAsia"/>
          <w:color w:val="000000"/>
          <w:sz w:val="28"/>
          <w:szCs w:val="28"/>
        </w:rPr>
        <w:t>8</w:t>
      </w:r>
      <w:r w:rsidR="00C43216">
        <w:rPr>
          <w:rFonts w:ascii="方正仿宋_GBK" w:eastAsia="方正仿宋_GBK" w:hint="eastAsia"/>
          <w:color w:val="000000"/>
          <w:sz w:val="28"/>
          <w:szCs w:val="28"/>
        </w:rPr>
        <w:t>月</w:t>
      </w:r>
      <w:r w:rsidR="00DB50E7">
        <w:rPr>
          <w:rFonts w:ascii="方正仿宋_GBK" w:eastAsia="方正仿宋_GBK" w:hint="eastAsia"/>
          <w:color w:val="000000"/>
          <w:sz w:val="28"/>
          <w:szCs w:val="28"/>
        </w:rPr>
        <w:t>20</w:t>
      </w:r>
      <w:r w:rsidR="00C43216">
        <w:rPr>
          <w:rFonts w:ascii="方正仿宋_GBK" w:eastAsia="方正仿宋_GBK" w:hint="eastAsia"/>
          <w:color w:val="000000"/>
          <w:sz w:val="28"/>
          <w:szCs w:val="28"/>
        </w:rPr>
        <w:t>日印发</w:t>
      </w:r>
    </w:p>
    <w:sectPr w:rsidR="000165F7" w:rsidRPr="00C43216" w:rsidSect="00A33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DD" w:rsidRDefault="000646DD" w:rsidP="00C43216">
      <w:r>
        <w:separator/>
      </w:r>
    </w:p>
  </w:endnote>
  <w:endnote w:type="continuationSeparator" w:id="1">
    <w:p w:rsidR="000646DD" w:rsidRDefault="000646DD" w:rsidP="00C43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DD" w:rsidRDefault="000646DD" w:rsidP="00C43216">
      <w:r>
        <w:separator/>
      </w:r>
    </w:p>
  </w:footnote>
  <w:footnote w:type="continuationSeparator" w:id="1">
    <w:p w:rsidR="000646DD" w:rsidRDefault="000646DD" w:rsidP="00C43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216"/>
    <w:rsid w:val="000165F7"/>
    <w:rsid w:val="000646DD"/>
    <w:rsid w:val="0012475D"/>
    <w:rsid w:val="002351E7"/>
    <w:rsid w:val="002478AC"/>
    <w:rsid w:val="002E38FB"/>
    <w:rsid w:val="002F7B47"/>
    <w:rsid w:val="003321B3"/>
    <w:rsid w:val="00785AB8"/>
    <w:rsid w:val="00A33F7F"/>
    <w:rsid w:val="00B104E5"/>
    <w:rsid w:val="00B177A6"/>
    <w:rsid w:val="00BB11E0"/>
    <w:rsid w:val="00BC6B3D"/>
    <w:rsid w:val="00C43216"/>
    <w:rsid w:val="00DB50E7"/>
    <w:rsid w:val="00E82B0E"/>
    <w:rsid w:val="00FE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2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2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21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4321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4321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司法局100</dc:creator>
  <cp:keywords/>
  <dc:description/>
  <cp:lastModifiedBy>司法局100</cp:lastModifiedBy>
  <cp:revision>11</cp:revision>
  <cp:lastPrinted>2019-08-12T08:48:00Z</cp:lastPrinted>
  <dcterms:created xsi:type="dcterms:W3CDTF">2019-07-31T06:05:00Z</dcterms:created>
  <dcterms:modified xsi:type="dcterms:W3CDTF">2019-08-20T01:36:00Z</dcterms:modified>
</cp:coreProperties>
</file>