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56D" w:rsidRPr="00FB5A44" w:rsidRDefault="0057156D" w:rsidP="0057156D">
      <w:pPr>
        <w:tabs>
          <w:tab w:val="right" w:pos="8533"/>
        </w:tabs>
        <w:autoSpaceDE w:val="0"/>
        <w:autoSpaceDN w:val="0"/>
        <w:rPr>
          <w:rFonts w:ascii="Times New Roman" w:eastAsia="方正仿宋_GBK" w:hAnsi="Times New Roman" w:cs="Times New Roman"/>
          <w:sz w:val="21"/>
          <w:szCs w:val="21"/>
        </w:rPr>
      </w:pPr>
    </w:p>
    <w:p w:rsidR="0057156D" w:rsidRPr="00FB5A44" w:rsidRDefault="0057156D" w:rsidP="0057156D">
      <w:pPr>
        <w:tabs>
          <w:tab w:val="right" w:pos="8533"/>
        </w:tabs>
        <w:autoSpaceDE w:val="0"/>
        <w:autoSpaceDN w:val="0"/>
        <w:rPr>
          <w:rFonts w:ascii="Times New Roman" w:eastAsia="方正仿宋_GBK" w:hAnsi="Times New Roman" w:cs="Times New Roman"/>
          <w:sz w:val="21"/>
          <w:szCs w:val="21"/>
        </w:rPr>
      </w:pPr>
    </w:p>
    <w:p w:rsidR="0057156D" w:rsidRPr="00FB5A44" w:rsidRDefault="0057156D" w:rsidP="0057156D">
      <w:pPr>
        <w:overflowPunct w:val="0"/>
        <w:autoSpaceDE w:val="0"/>
        <w:autoSpaceDN w:val="0"/>
        <w:rPr>
          <w:rFonts w:ascii="Times New Roman" w:eastAsia="黑体" w:hAnsi="Times New Roman" w:cs="Times New Roman"/>
          <w:w w:val="80"/>
          <w:sz w:val="44"/>
          <w:szCs w:val="44"/>
        </w:rPr>
      </w:pPr>
    </w:p>
    <w:p w:rsidR="0057156D" w:rsidRPr="00FB5A44" w:rsidRDefault="000D681A" w:rsidP="0057156D">
      <w:pPr>
        <w:spacing w:line="520" w:lineRule="exact"/>
        <w:jc w:val="center"/>
        <w:rPr>
          <w:rFonts w:ascii="Times New Roman" w:eastAsia="方正仿宋_GBK" w:hAnsi="Times New Roman" w:cs="仿宋"/>
          <w:b/>
          <w:bCs/>
          <w:w w:val="80"/>
          <w:sz w:val="44"/>
          <w:szCs w:val="44"/>
        </w:rPr>
      </w:pPr>
      <w:r w:rsidRPr="00FB5A44">
        <w:rPr>
          <w:rFonts w:ascii="Times New Roman" w:eastAsia="方正仿宋_GBK" w:hAnsi="Times New Roman" w:cs="仿宋"/>
          <w:szCs w:val="32"/>
        </w:rPr>
        <w:pict>
          <v:shapetype id="_x0000_t202" coordsize="21600,21600" o:spt="202" path="m,l,21600r21600,l21600,xe">
            <v:stroke joinstyle="miter"/>
            <v:path gradientshapeok="t" o:connecttype="rect"/>
          </v:shapetype>
          <v:shape id="文本框 2" o:spid="_x0000_s1029" type="#_x0000_t202" style="position:absolute;left:0;text-align:left;margin-left:9.9pt;margin-top:1.7pt;width:422.35pt;height:85.05pt;z-index:251656192;mso-width-relative:margin;mso-height-relative:margin" filled="f" stroked="f">
            <v:textbox style="mso-next-textbox:#文本框 2" inset="0,0,0,0">
              <w:txbxContent>
                <w:p w:rsidR="0057156D" w:rsidRPr="008775FE" w:rsidRDefault="0057156D" w:rsidP="0057156D">
                  <w:pPr>
                    <w:spacing w:line="0" w:lineRule="atLeast"/>
                    <w:jc w:val="distribute"/>
                    <w:rPr>
                      <w:rFonts w:ascii="方正小标宋_GBK" w:eastAsia="方正小标宋_GBK"/>
                      <w:b/>
                      <w:color w:val="FF0000"/>
                      <w:w w:val="62"/>
                      <w:sz w:val="124"/>
                      <w:szCs w:val="124"/>
                    </w:rPr>
                  </w:pPr>
                  <w:r w:rsidRPr="008775FE">
                    <w:rPr>
                      <w:rFonts w:ascii="方正小标宋_GBK" w:eastAsia="方正小标宋_GBK" w:hint="eastAsia"/>
                      <w:b/>
                      <w:color w:val="FF0000"/>
                      <w:w w:val="62"/>
                      <w:sz w:val="124"/>
                      <w:szCs w:val="124"/>
                    </w:rPr>
                    <w:t>江阴市科学技术局文件</w:t>
                  </w:r>
                </w:p>
              </w:txbxContent>
            </v:textbox>
          </v:shape>
        </w:pict>
      </w:r>
    </w:p>
    <w:p w:rsidR="0057156D" w:rsidRPr="00FB5A44" w:rsidRDefault="0057156D" w:rsidP="0057156D">
      <w:pPr>
        <w:spacing w:line="460" w:lineRule="exact"/>
        <w:jc w:val="center"/>
        <w:rPr>
          <w:rFonts w:ascii="Times New Roman" w:eastAsia="方正仿宋_GBK" w:hAnsi="Times New Roman" w:cs="仿宋"/>
          <w:b/>
          <w:bCs/>
          <w:w w:val="80"/>
          <w:sz w:val="44"/>
          <w:szCs w:val="44"/>
        </w:rPr>
      </w:pPr>
    </w:p>
    <w:p w:rsidR="0057156D" w:rsidRPr="00FB5A44" w:rsidRDefault="0057156D" w:rsidP="0057156D">
      <w:pPr>
        <w:jc w:val="center"/>
        <w:rPr>
          <w:rFonts w:ascii="Times New Roman" w:eastAsia="方正仿宋_GBK" w:hAnsi="Times New Roman" w:cs="仿宋"/>
          <w:b/>
          <w:bCs/>
          <w:w w:val="80"/>
          <w:szCs w:val="32"/>
        </w:rPr>
      </w:pPr>
    </w:p>
    <w:p w:rsidR="0057156D" w:rsidRPr="00FB5A44" w:rsidRDefault="0057156D" w:rsidP="0057156D">
      <w:pPr>
        <w:spacing w:line="500" w:lineRule="exact"/>
        <w:jc w:val="center"/>
        <w:rPr>
          <w:rFonts w:ascii="Times New Roman" w:eastAsia="方正仿宋_GBK" w:hAnsi="Times New Roman" w:cs="仿宋"/>
          <w:b/>
          <w:bCs/>
          <w:w w:val="80"/>
          <w:szCs w:val="32"/>
        </w:rPr>
      </w:pPr>
    </w:p>
    <w:p w:rsidR="0057156D" w:rsidRPr="00FB5A44" w:rsidRDefault="0057156D" w:rsidP="0057156D">
      <w:pPr>
        <w:spacing w:line="500" w:lineRule="exact"/>
        <w:jc w:val="center"/>
        <w:rPr>
          <w:rFonts w:ascii="Times New Roman" w:eastAsia="方正仿宋_GBK" w:hAnsi="Times New Roman" w:cs="仿宋"/>
          <w:b/>
          <w:bCs/>
          <w:w w:val="80"/>
          <w:szCs w:val="32"/>
        </w:rPr>
      </w:pPr>
    </w:p>
    <w:p w:rsidR="0057156D" w:rsidRPr="00FB5A44" w:rsidRDefault="0057156D" w:rsidP="0057156D">
      <w:pPr>
        <w:jc w:val="center"/>
        <w:rPr>
          <w:rFonts w:ascii="Times New Roman" w:eastAsia="方正仿宋_GBK" w:hAnsi="Times New Roman" w:cs="仿宋"/>
          <w:szCs w:val="32"/>
        </w:rPr>
      </w:pPr>
      <w:proofErr w:type="gramStart"/>
      <w:r w:rsidRPr="00FB5A44">
        <w:rPr>
          <w:rFonts w:ascii="Times New Roman" w:eastAsia="方正仿宋_GBK" w:hAnsi="Times New Roman" w:cs="仿宋" w:hint="eastAsia"/>
          <w:szCs w:val="32"/>
        </w:rPr>
        <w:t>澄科发</w:t>
      </w:r>
      <w:r w:rsidR="00D71F4A" w:rsidRPr="00FB5A44">
        <w:rPr>
          <w:rFonts w:ascii="Times New Roman" w:eastAsia="方正仿宋_GBK" w:hAnsi="Times New Roman" w:cs="仿宋" w:hint="eastAsia"/>
          <w:szCs w:val="32"/>
        </w:rPr>
        <w:t>协</w:t>
      </w:r>
      <w:proofErr w:type="gramEnd"/>
      <w:r w:rsidRPr="00FB5A44">
        <w:rPr>
          <w:rFonts w:ascii="Times New Roman" w:eastAsia="方正仿宋_GBK" w:hAnsi="Times New Roman" w:cs="仿宋" w:hint="eastAsia"/>
          <w:szCs w:val="32"/>
        </w:rPr>
        <w:t>〔</w:t>
      </w:r>
      <w:r w:rsidRPr="00FB5A44">
        <w:rPr>
          <w:rFonts w:ascii="Times New Roman" w:eastAsia="方正仿宋_GBK" w:hAnsi="Times New Roman" w:cs="仿宋" w:hint="eastAsia"/>
          <w:szCs w:val="32"/>
        </w:rPr>
        <w:t>2019</w:t>
      </w:r>
      <w:r w:rsidRPr="00FB5A44">
        <w:rPr>
          <w:rFonts w:ascii="Times New Roman" w:eastAsia="方正仿宋_GBK" w:hAnsi="Times New Roman" w:cs="仿宋" w:hint="eastAsia"/>
          <w:szCs w:val="32"/>
        </w:rPr>
        <w:t>〕</w:t>
      </w:r>
      <w:r w:rsidR="00D71F4A" w:rsidRPr="00FB5A44">
        <w:rPr>
          <w:rFonts w:ascii="Times New Roman" w:eastAsia="方正仿宋_GBK" w:hAnsi="Times New Roman" w:cs="仿宋" w:hint="eastAsia"/>
          <w:szCs w:val="32"/>
        </w:rPr>
        <w:t>30</w:t>
      </w:r>
      <w:r w:rsidRPr="00FB5A44">
        <w:rPr>
          <w:rFonts w:ascii="Times New Roman" w:eastAsia="方正仿宋_GBK" w:hAnsi="Times New Roman" w:cs="仿宋" w:hint="eastAsia"/>
          <w:szCs w:val="32"/>
        </w:rPr>
        <w:t>号</w:t>
      </w:r>
    </w:p>
    <w:p w:rsidR="0057156D" w:rsidRPr="00FB5A44" w:rsidRDefault="000D681A" w:rsidP="0057156D">
      <w:pPr>
        <w:jc w:val="center"/>
        <w:rPr>
          <w:rFonts w:ascii="Times New Roman" w:eastAsia="方正仿宋_GBK" w:hAnsi="Times New Roman" w:cs="仿宋"/>
          <w:szCs w:val="32"/>
        </w:rPr>
      </w:pPr>
      <w:r w:rsidRPr="00FB5A44">
        <w:rPr>
          <w:rFonts w:ascii="Times New Roman" w:eastAsia="华文中宋" w:hAnsi="Times New Roman" w:cs="仿宋"/>
          <w:sz w:val="44"/>
          <w:szCs w:val="32"/>
        </w:rPr>
        <w:pict>
          <v:shapetype id="_x0000_t32" coordsize="21600,21600" o:spt="32" o:oned="t" path="m,l21600,21600e" filled="f">
            <v:path arrowok="t" fillok="f" o:connecttype="none"/>
            <o:lock v:ext="edit" shapetype="t"/>
          </v:shapetype>
          <v:shape id="自选图形 2" o:spid="_x0000_s1028" type="#_x0000_t32" style="position:absolute;left:0;text-align:left;margin-left:-.05pt;margin-top:2.8pt;width:442.2pt;height:0;z-index:251657216" o:connectortype="straight" strokecolor="red" strokeweight="2pt"/>
        </w:pict>
      </w:r>
    </w:p>
    <w:p w:rsidR="0057156D" w:rsidRPr="00FB5A44" w:rsidRDefault="0057156D" w:rsidP="00D71F4A">
      <w:pPr>
        <w:ind w:rightChars="-1" w:right="-3"/>
        <w:jc w:val="center"/>
        <w:rPr>
          <w:rFonts w:ascii="Times New Roman" w:eastAsia="华文中宋" w:hAnsi="Times New Roman" w:cs="仿宋"/>
          <w:sz w:val="44"/>
          <w:szCs w:val="32"/>
        </w:rPr>
      </w:pPr>
    </w:p>
    <w:p w:rsidR="00D71F4A" w:rsidRPr="00FB5A44" w:rsidRDefault="00D71F4A" w:rsidP="00D71F4A">
      <w:pPr>
        <w:spacing w:line="0" w:lineRule="atLeast"/>
        <w:jc w:val="center"/>
        <w:rPr>
          <w:rFonts w:ascii="Times New Roman" w:eastAsia="方正小标宋_GBK" w:hAnsi="Times New Roman" w:hint="eastAsia"/>
          <w:sz w:val="44"/>
          <w:szCs w:val="44"/>
        </w:rPr>
      </w:pPr>
      <w:r w:rsidRPr="00FB5A44">
        <w:rPr>
          <w:rFonts w:ascii="Times New Roman" w:eastAsia="方正小标宋_GBK" w:hAnsi="Times New Roman" w:hint="eastAsia"/>
          <w:sz w:val="44"/>
          <w:szCs w:val="44"/>
        </w:rPr>
        <w:t>关于对</w:t>
      </w:r>
      <w:r w:rsidRPr="00FB5A44">
        <w:rPr>
          <w:rFonts w:ascii="Times New Roman" w:eastAsia="方正小标宋_GBK" w:hAnsi="Times New Roman" w:hint="eastAsia"/>
          <w:sz w:val="44"/>
          <w:szCs w:val="44"/>
        </w:rPr>
        <w:t>2018</w:t>
      </w:r>
      <w:r w:rsidRPr="00FB5A44">
        <w:rPr>
          <w:rFonts w:ascii="Times New Roman" w:eastAsia="方正小标宋_GBK" w:hAnsi="Times New Roman" w:hint="eastAsia"/>
          <w:sz w:val="44"/>
          <w:szCs w:val="44"/>
        </w:rPr>
        <w:t>年度江阴市科技成果转化计划</w:t>
      </w:r>
    </w:p>
    <w:p w:rsidR="009563BE" w:rsidRPr="00FB5A44" w:rsidRDefault="00D71F4A" w:rsidP="00D71F4A">
      <w:pPr>
        <w:spacing w:line="0" w:lineRule="atLeast"/>
        <w:jc w:val="center"/>
        <w:rPr>
          <w:rFonts w:ascii="Times New Roman" w:eastAsia="方正小标宋_GBK" w:hAnsi="Times New Roman"/>
          <w:sz w:val="44"/>
          <w:szCs w:val="44"/>
        </w:rPr>
      </w:pPr>
      <w:r w:rsidRPr="00FB5A44">
        <w:rPr>
          <w:rFonts w:ascii="Times New Roman" w:eastAsia="方正小标宋_GBK" w:hAnsi="Times New Roman" w:hint="eastAsia"/>
          <w:sz w:val="44"/>
          <w:szCs w:val="44"/>
        </w:rPr>
        <w:t>（专利产业化）在</w:t>
      </w:r>
      <w:proofErr w:type="gramStart"/>
      <w:r w:rsidRPr="00FB5A44">
        <w:rPr>
          <w:rFonts w:ascii="Times New Roman" w:eastAsia="方正小标宋_GBK" w:hAnsi="Times New Roman" w:hint="eastAsia"/>
          <w:sz w:val="44"/>
          <w:szCs w:val="44"/>
        </w:rPr>
        <w:t>研</w:t>
      </w:r>
      <w:proofErr w:type="gramEnd"/>
      <w:r w:rsidRPr="00FB5A44">
        <w:rPr>
          <w:rFonts w:ascii="Times New Roman" w:eastAsia="方正小标宋_GBK" w:hAnsi="Times New Roman" w:hint="eastAsia"/>
          <w:sz w:val="44"/>
          <w:szCs w:val="44"/>
        </w:rPr>
        <w:t>项目进行中期检查的通知</w:t>
      </w:r>
    </w:p>
    <w:p w:rsidR="0057156D" w:rsidRPr="00FB5A44" w:rsidRDefault="0057156D" w:rsidP="00CB6073">
      <w:pPr>
        <w:rPr>
          <w:rFonts w:ascii="Times New Roman" w:eastAsia="方正仿宋_GBK" w:hAnsi="Times New Roman"/>
          <w:szCs w:val="32"/>
        </w:rPr>
      </w:pPr>
    </w:p>
    <w:p w:rsidR="00D71F4A" w:rsidRPr="00FB5A44" w:rsidRDefault="00D71F4A" w:rsidP="00CB6073">
      <w:pPr>
        <w:rPr>
          <w:rFonts w:ascii="Times New Roman" w:eastAsia="方正仿宋_GBK" w:hAnsi="Times New Roman" w:hint="eastAsia"/>
          <w:szCs w:val="32"/>
        </w:rPr>
      </w:pPr>
      <w:r w:rsidRPr="00FB5A44">
        <w:rPr>
          <w:rFonts w:ascii="Times New Roman" w:eastAsia="方正仿宋_GBK" w:hAnsi="Times New Roman" w:hint="eastAsia"/>
          <w:szCs w:val="32"/>
        </w:rPr>
        <w:t>各镇、街道科技办，高新区科技局，临港经济开发区、靖江园区经发局，各有关单位：</w:t>
      </w:r>
    </w:p>
    <w:p w:rsidR="00D71F4A" w:rsidRPr="00FB5A44" w:rsidRDefault="00D71F4A" w:rsidP="00CB6073">
      <w:pPr>
        <w:ind w:firstLineChars="200" w:firstLine="632"/>
        <w:rPr>
          <w:rFonts w:ascii="Times New Roman" w:eastAsia="方正仿宋_GBK" w:hAnsi="Times New Roman" w:hint="eastAsia"/>
          <w:szCs w:val="32"/>
        </w:rPr>
      </w:pPr>
      <w:r w:rsidRPr="00FB5A44">
        <w:rPr>
          <w:rFonts w:ascii="Times New Roman" w:eastAsia="方正仿宋_GBK" w:hAnsi="Times New Roman" w:hint="eastAsia"/>
          <w:szCs w:val="32"/>
        </w:rPr>
        <w:t>根据《中共江阴市委</w:t>
      </w:r>
      <w:r w:rsidRPr="00FB5A44">
        <w:rPr>
          <w:rFonts w:ascii="Times New Roman" w:eastAsia="方正仿宋_GBK" w:hAnsi="Times New Roman" w:hint="eastAsia"/>
          <w:szCs w:val="32"/>
        </w:rPr>
        <w:t xml:space="preserve"> </w:t>
      </w:r>
      <w:r w:rsidRPr="00FB5A44">
        <w:rPr>
          <w:rFonts w:ascii="Times New Roman" w:eastAsia="方正仿宋_GBK" w:hAnsi="Times New Roman" w:hint="eastAsia"/>
          <w:szCs w:val="32"/>
        </w:rPr>
        <w:t>江阴市人民政府关于全力推动经济发展</w:t>
      </w:r>
      <w:r w:rsidRPr="00FB5A44">
        <w:rPr>
          <w:rFonts w:ascii="Times New Roman" w:eastAsia="方正仿宋_GBK" w:hAnsi="Times New Roman" w:hint="eastAsia"/>
          <w:spacing w:val="-3"/>
          <w:szCs w:val="32"/>
        </w:rPr>
        <w:t>高质量</w:t>
      </w:r>
      <w:r w:rsidRPr="00FB5A44">
        <w:rPr>
          <w:rFonts w:ascii="Times New Roman" w:eastAsia="方正仿宋_GBK" w:hAnsi="Times New Roman" w:hint="eastAsia"/>
          <w:spacing w:val="-3"/>
          <w:szCs w:val="32"/>
        </w:rPr>
        <w:t xml:space="preserve"> </w:t>
      </w:r>
      <w:r w:rsidRPr="00FB5A44">
        <w:rPr>
          <w:rFonts w:ascii="Times New Roman" w:eastAsia="方正仿宋_GBK" w:hAnsi="Times New Roman" w:hint="eastAsia"/>
          <w:spacing w:val="-3"/>
          <w:szCs w:val="32"/>
        </w:rPr>
        <w:t>打造现代产业发展新高地的政策意见》（</w:t>
      </w:r>
      <w:proofErr w:type="gramStart"/>
      <w:r w:rsidRPr="00FB5A44">
        <w:rPr>
          <w:rFonts w:ascii="Times New Roman" w:eastAsia="方正仿宋_GBK" w:hAnsi="Times New Roman" w:hint="eastAsia"/>
          <w:spacing w:val="-3"/>
          <w:szCs w:val="32"/>
        </w:rPr>
        <w:t>澄委发</w:t>
      </w:r>
      <w:proofErr w:type="gramEnd"/>
      <w:r w:rsidRPr="00FB5A44">
        <w:rPr>
          <w:rFonts w:ascii="Times New Roman" w:eastAsia="方正仿宋_GBK" w:hAnsi="Times New Roman" w:hint="eastAsia"/>
          <w:spacing w:val="-3"/>
          <w:szCs w:val="32"/>
        </w:rPr>
        <w:t>〔</w:t>
      </w:r>
      <w:r w:rsidRPr="00FB5A44">
        <w:rPr>
          <w:rFonts w:ascii="Times New Roman" w:eastAsia="方正仿宋_GBK" w:hAnsi="Times New Roman" w:hint="eastAsia"/>
          <w:spacing w:val="-3"/>
          <w:szCs w:val="32"/>
        </w:rPr>
        <w:t>2019</w:t>
      </w:r>
      <w:r w:rsidRPr="00FB5A44">
        <w:rPr>
          <w:rFonts w:ascii="Times New Roman" w:eastAsia="方正仿宋_GBK" w:hAnsi="Times New Roman" w:hint="eastAsia"/>
          <w:spacing w:val="-3"/>
          <w:szCs w:val="32"/>
        </w:rPr>
        <w:t>〕</w:t>
      </w:r>
      <w:r w:rsidRPr="00FB5A44">
        <w:rPr>
          <w:rFonts w:ascii="Times New Roman" w:eastAsia="方正仿宋_GBK" w:hAnsi="Times New Roman" w:hint="eastAsia"/>
          <w:szCs w:val="32"/>
        </w:rPr>
        <w:t>2</w:t>
      </w:r>
      <w:r w:rsidRPr="00FB5A44">
        <w:rPr>
          <w:rFonts w:ascii="Times New Roman" w:eastAsia="方正仿宋_GBK" w:hAnsi="Times New Roman" w:hint="eastAsia"/>
          <w:spacing w:val="6"/>
          <w:szCs w:val="32"/>
        </w:rPr>
        <w:t>2</w:t>
      </w:r>
      <w:r w:rsidRPr="00FB5A44">
        <w:rPr>
          <w:rFonts w:ascii="Times New Roman" w:eastAsia="方正仿宋_GBK" w:hAnsi="Times New Roman" w:hint="eastAsia"/>
          <w:spacing w:val="6"/>
          <w:szCs w:val="32"/>
        </w:rPr>
        <w:t>号）、《江阴市产业强市发展专项资金管理办法》（澄政发〔</w:t>
      </w:r>
      <w:r w:rsidRPr="00FB5A44">
        <w:rPr>
          <w:rFonts w:ascii="Times New Roman" w:eastAsia="方正仿宋_GBK" w:hAnsi="Times New Roman" w:hint="eastAsia"/>
          <w:spacing w:val="4"/>
          <w:szCs w:val="32"/>
        </w:rPr>
        <w:t>2016</w:t>
      </w:r>
      <w:r w:rsidRPr="00FB5A44">
        <w:rPr>
          <w:rFonts w:ascii="Times New Roman" w:eastAsia="方正仿宋_GBK" w:hAnsi="Times New Roman" w:hint="eastAsia"/>
          <w:spacing w:val="4"/>
          <w:szCs w:val="32"/>
        </w:rPr>
        <w:t>〕</w:t>
      </w:r>
      <w:r w:rsidRPr="00FB5A44">
        <w:rPr>
          <w:rFonts w:ascii="Times New Roman" w:eastAsia="方正仿宋_GBK" w:hAnsi="Times New Roman" w:hint="eastAsia"/>
          <w:spacing w:val="4"/>
          <w:szCs w:val="32"/>
        </w:rPr>
        <w:t>24</w:t>
      </w:r>
      <w:r w:rsidRPr="00FB5A44">
        <w:rPr>
          <w:rFonts w:ascii="Times New Roman" w:eastAsia="方正仿宋_GBK" w:hAnsi="Times New Roman" w:hint="eastAsia"/>
          <w:spacing w:val="4"/>
          <w:szCs w:val="32"/>
        </w:rPr>
        <w:t>号）、《江阴市科技创新专项资金（科技成果转化计划）</w:t>
      </w:r>
      <w:r w:rsidRPr="00FB5A44">
        <w:rPr>
          <w:rFonts w:ascii="Times New Roman" w:eastAsia="方正仿宋_GBK" w:hAnsi="Times New Roman" w:hint="eastAsia"/>
          <w:szCs w:val="32"/>
        </w:rPr>
        <w:t>管理实施细则》（</w:t>
      </w:r>
      <w:proofErr w:type="gramStart"/>
      <w:r w:rsidRPr="00FB5A44">
        <w:rPr>
          <w:rFonts w:ascii="Times New Roman" w:eastAsia="方正仿宋_GBK" w:hAnsi="Times New Roman" w:hint="eastAsia"/>
          <w:szCs w:val="32"/>
        </w:rPr>
        <w:t>澄财工贸</w:t>
      </w:r>
      <w:proofErr w:type="gramEnd"/>
      <w:r w:rsidRPr="00FB5A44">
        <w:rPr>
          <w:rFonts w:ascii="Times New Roman" w:eastAsia="方正仿宋_GBK" w:hAnsi="Times New Roman" w:hint="eastAsia"/>
          <w:szCs w:val="32"/>
        </w:rPr>
        <w:t>〔</w:t>
      </w:r>
      <w:r w:rsidRPr="00FB5A44">
        <w:rPr>
          <w:rFonts w:ascii="Times New Roman" w:eastAsia="方正仿宋_GBK" w:hAnsi="Times New Roman" w:hint="eastAsia"/>
          <w:szCs w:val="32"/>
        </w:rPr>
        <w:t>2018</w:t>
      </w:r>
      <w:r w:rsidRPr="00FB5A44">
        <w:rPr>
          <w:rFonts w:ascii="Times New Roman" w:eastAsia="方正仿宋_GBK" w:hAnsi="Times New Roman" w:hint="eastAsia"/>
          <w:szCs w:val="32"/>
        </w:rPr>
        <w:t>〕</w:t>
      </w:r>
      <w:r w:rsidRPr="00FB5A44">
        <w:rPr>
          <w:rFonts w:ascii="Times New Roman" w:eastAsia="方正仿宋_GBK" w:hAnsi="Times New Roman" w:hint="eastAsia"/>
          <w:szCs w:val="32"/>
        </w:rPr>
        <w:t>12</w:t>
      </w:r>
      <w:r w:rsidRPr="00FB5A44">
        <w:rPr>
          <w:rFonts w:ascii="Times New Roman" w:eastAsia="方正仿宋_GBK" w:hAnsi="Times New Roman" w:hint="eastAsia"/>
          <w:szCs w:val="32"/>
        </w:rPr>
        <w:t>号）以及《江阴市科技</w:t>
      </w:r>
      <w:r w:rsidRPr="00FB5A44">
        <w:rPr>
          <w:rFonts w:ascii="Times New Roman" w:eastAsia="方正仿宋_GBK" w:hAnsi="Times New Roman" w:hint="eastAsia"/>
          <w:spacing w:val="-4"/>
          <w:szCs w:val="32"/>
        </w:rPr>
        <w:t>计划项目相关责任主体信用管理办法（试行）》</w:t>
      </w:r>
      <w:r w:rsidR="00CB6073" w:rsidRPr="00FB5A44">
        <w:rPr>
          <w:rFonts w:ascii="Times New Roman" w:eastAsia="方正仿宋_GBK" w:hAnsi="Times New Roman" w:hint="eastAsia"/>
          <w:spacing w:val="-4"/>
          <w:szCs w:val="32"/>
        </w:rPr>
        <w:t>（</w:t>
      </w:r>
      <w:r w:rsidRPr="00FB5A44">
        <w:rPr>
          <w:rFonts w:ascii="Times New Roman" w:eastAsia="方正仿宋_GBK" w:hAnsi="Times New Roman" w:hint="eastAsia"/>
          <w:spacing w:val="-4"/>
          <w:szCs w:val="32"/>
        </w:rPr>
        <w:t>澄政科〔</w:t>
      </w:r>
      <w:r w:rsidRPr="00FB5A44">
        <w:rPr>
          <w:rFonts w:ascii="Times New Roman" w:eastAsia="方正仿宋_GBK" w:hAnsi="Times New Roman" w:hint="eastAsia"/>
          <w:spacing w:val="-4"/>
          <w:szCs w:val="32"/>
        </w:rPr>
        <w:t>2017</w:t>
      </w:r>
      <w:r w:rsidRPr="00FB5A44">
        <w:rPr>
          <w:rFonts w:ascii="Times New Roman" w:eastAsia="方正仿宋_GBK" w:hAnsi="Times New Roman" w:hint="eastAsia"/>
          <w:spacing w:val="-4"/>
          <w:szCs w:val="32"/>
        </w:rPr>
        <w:t>〕</w:t>
      </w:r>
      <w:r w:rsidRPr="00FB5A44">
        <w:rPr>
          <w:rFonts w:ascii="Times New Roman" w:eastAsia="方正仿宋_GBK" w:hAnsi="Times New Roman" w:hint="eastAsia"/>
          <w:szCs w:val="32"/>
        </w:rPr>
        <w:lastRenderedPageBreak/>
        <w:t>7</w:t>
      </w:r>
      <w:r w:rsidRPr="00FB5A44">
        <w:rPr>
          <w:rFonts w:ascii="Times New Roman" w:eastAsia="方正仿宋_GBK" w:hAnsi="Times New Roman" w:hint="eastAsia"/>
          <w:szCs w:val="32"/>
        </w:rPr>
        <w:t>号）等文件精神，及市科技局与项目承担单位签订的《江阴市科技项目合同》，经研究，决定对</w:t>
      </w:r>
      <w:r w:rsidRPr="00FB5A44">
        <w:rPr>
          <w:rFonts w:ascii="Times New Roman" w:eastAsia="方正仿宋_GBK" w:hAnsi="Times New Roman" w:hint="eastAsia"/>
          <w:szCs w:val="32"/>
        </w:rPr>
        <w:t>2018</w:t>
      </w:r>
      <w:r w:rsidRPr="00FB5A44">
        <w:rPr>
          <w:rFonts w:ascii="Times New Roman" w:eastAsia="方正仿宋_GBK" w:hAnsi="Times New Roman" w:hint="eastAsia"/>
          <w:szCs w:val="32"/>
        </w:rPr>
        <w:t>年度江阴市科技成果转化计划（专利产业化）在</w:t>
      </w:r>
      <w:proofErr w:type="gramStart"/>
      <w:r w:rsidRPr="00FB5A44">
        <w:rPr>
          <w:rFonts w:ascii="Times New Roman" w:eastAsia="方正仿宋_GBK" w:hAnsi="Times New Roman" w:hint="eastAsia"/>
          <w:szCs w:val="32"/>
        </w:rPr>
        <w:t>研</w:t>
      </w:r>
      <w:proofErr w:type="gramEnd"/>
      <w:r w:rsidRPr="00FB5A44">
        <w:rPr>
          <w:rFonts w:ascii="Times New Roman" w:eastAsia="方正仿宋_GBK" w:hAnsi="Times New Roman" w:hint="eastAsia"/>
          <w:szCs w:val="32"/>
        </w:rPr>
        <w:t>项目进行中期检查。现将有关事项通知如下：</w:t>
      </w:r>
    </w:p>
    <w:p w:rsidR="00D71F4A" w:rsidRPr="00FB5A44" w:rsidRDefault="00D71F4A" w:rsidP="00CB6073">
      <w:pPr>
        <w:ind w:firstLineChars="200" w:firstLine="632"/>
        <w:rPr>
          <w:rFonts w:ascii="Times New Roman" w:eastAsia="方正黑体_GBK" w:hAnsi="Times New Roman" w:hint="eastAsia"/>
          <w:szCs w:val="32"/>
        </w:rPr>
      </w:pPr>
      <w:r w:rsidRPr="00FB5A44">
        <w:rPr>
          <w:rFonts w:ascii="Times New Roman" w:eastAsia="方正黑体_GBK" w:hAnsi="Times New Roman" w:hint="eastAsia"/>
          <w:szCs w:val="32"/>
        </w:rPr>
        <w:t>一、项目范围</w:t>
      </w:r>
    </w:p>
    <w:p w:rsidR="00D71F4A" w:rsidRPr="00FB5A44" w:rsidRDefault="00D71F4A" w:rsidP="00CB6073">
      <w:pPr>
        <w:ind w:firstLineChars="200" w:firstLine="632"/>
        <w:rPr>
          <w:rFonts w:ascii="Times New Roman" w:eastAsia="方正仿宋_GBK" w:hAnsi="Times New Roman" w:hint="eastAsia"/>
          <w:szCs w:val="32"/>
        </w:rPr>
      </w:pPr>
      <w:r w:rsidRPr="00FB5A44">
        <w:rPr>
          <w:rFonts w:ascii="Times New Roman" w:eastAsia="方正仿宋_GBK" w:hAnsi="Times New Roman" w:hint="eastAsia"/>
          <w:szCs w:val="32"/>
        </w:rPr>
        <w:t>本次检查的项目范围为：</w:t>
      </w:r>
      <w:r w:rsidRPr="00FB5A44">
        <w:rPr>
          <w:rFonts w:ascii="Times New Roman" w:eastAsia="方正仿宋_GBK" w:hAnsi="Times New Roman" w:hint="eastAsia"/>
          <w:szCs w:val="32"/>
        </w:rPr>
        <w:t>2018</w:t>
      </w:r>
      <w:r w:rsidRPr="00FB5A44">
        <w:rPr>
          <w:rFonts w:ascii="Times New Roman" w:eastAsia="方正仿宋_GBK" w:hAnsi="Times New Roman" w:hint="eastAsia"/>
          <w:szCs w:val="32"/>
        </w:rPr>
        <w:t>年度江阴市科技成果转化计划（专利产业化）项目。</w:t>
      </w:r>
    </w:p>
    <w:p w:rsidR="00D71F4A" w:rsidRPr="00FB5A44" w:rsidRDefault="00D71F4A" w:rsidP="00CB6073">
      <w:pPr>
        <w:ind w:firstLineChars="200" w:firstLine="632"/>
        <w:rPr>
          <w:rFonts w:ascii="Times New Roman" w:eastAsia="方正黑体_GBK" w:hAnsi="Times New Roman" w:hint="eastAsia"/>
          <w:szCs w:val="32"/>
        </w:rPr>
      </w:pPr>
      <w:r w:rsidRPr="00FB5A44">
        <w:rPr>
          <w:rFonts w:ascii="Times New Roman" w:eastAsia="方正黑体_GBK" w:hAnsi="Times New Roman" w:hint="eastAsia"/>
          <w:szCs w:val="32"/>
        </w:rPr>
        <w:t>二、检查内容</w:t>
      </w:r>
    </w:p>
    <w:p w:rsidR="00D71F4A" w:rsidRPr="00FB5A44" w:rsidRDefault="00D71F4A" w:rsidP="00CB6073">
      <w:pPr>
        <w:ind w:firstLineChars="200" w:firstLine="632"/>
        <w:rPr>
          <w:rFonts w:ascii="Times New Roman" w:eastAsia="方正仿宋_GBK" w:hAnsi="Times New Roman" w:hint="eastAsia"/>
          <w:szCs w:val="32"/>
        </w:rPr>
      </w:pPr>
      <w:r w:rsidRPr="00FB5A44">
        <w:rPr>
          <w:rFonts w:ascii="Times New Roman" w:eastAsia="方正仿宋_GBK" w:hAnsi="Times New Roman" w:hint="eastAsia"/>
          <w:szCs w:val="32"/>
        </w:rPr>
        <w:t>检查内容：项目实施进展情况与成效、经费到位与使用情况、项目实施中存在的主要问题与建议等。检查项目执行报表的数据填报时间期限从项目合同上约定的项目开始时间至</w:t>
      </w:r>
      <w:r w:rsidRPr="00FB5A44">
        <w:rPr>
          <w:rFonts w:ascii="Times New Roman" w:eastAsia="方正仿宋_GBK" w:hAnsi="Times New Roman" w:hint="eastAsia"/>
          <w:szCs w:val="32"/>
        </w:rPr>
        <w:t>2019</w:t>
      </w:r>
      <w:r w:rsidRPr="00FB5A44">
        <w:rPr>
          <w:rFonts w:ascii="Times New Roman" w:eastAsia="方正仿宋_GBK" w:hAnsi="Times New Roman" w:hint="eastAsia"/>
          <w:szCs w:val="32"/>
        </w:rPr>
        <w:t>年</w:t>
      </w:r>
      <w:r w:rsidRPr="00FB5A44">
        <w:rPr>
          <w:rFonts w:ascii="Times New Roman" w:eastAsia="方正仿宋_GBK" w:hAnsi="Times New Roman" w:hint="eastAsia"/>
          <w:szCs w:val="32"/>
        </w:rPr>
        <w:t>7</w:t>
      </w:r>
      <w:r w:rsidRPr="00FB5A44">
        <w:rPr>
          <w:rFonts w:ascii="Times New Roman" w:eastAsia="方正仿宋_GBK" w:hAnsi="Times New Roman" w:hint="eastAsia"/>
          <w:szCs w:val="32"/>
        </w:rPr>
        <w:t>月</w:t>
      </w:r>
      <w:r w:rsidRPr="00FB5A44">
        <w:rPr>
          <w:rFonts w:ascii="Times New Roman" w:eastAsia="方正仿宋_GBK" w:hAnsi="Times New Roman" w:hint="eastAsia"/>
          <w:szCs w:val="32"/>
        </w:rPr>
        <w:t>31</w:t>
      </w:r>
      <w:r w:rsidRPr="00FB5A44">
        <w:rPr>
          <w:rFonts w:ascii="Times New Roman" w:eastAsia="方正仿宋_GBK" w:hAnsi="Times New Roman" w:hint="eastAsia"/>
          <w:szCs w:val="32"/>
        </w:rPr>
        <w:t>日止。</w:t>
      </w:r>
    </w:p>
    <w:p w:rsidR="00D71F4A" w:rsidRPr="00FB5A44" w:rsidRDefault="00D71F4A" w:rsidP="00CB6073">
      <w:pPr>
        <w:ind w:firstLineChars="200" w:firstLine="632"/>
        <w:rPr>
          <w:rFonts w:ascii="Times New Roman" w:eastAsia="方正黑体_GBK" w:hAnsi="Times New Roman" w:hint="eastAsia"/>
          <w:szCs w:val="32"/>
        </w:rPr>
      </w:pPr>
      <w:r w:rsidRPr="00FB5A44">
        <w:rPr>
          <w:rFonts w:ascii="Times New Roman" w:eastAsia="方正黑体_GBK" w:hAnsi="Times New Roman" w:hint="eastAsia"/>
          <w:szCs w:val="32"/>
        </w:rPr>
        <w:t>三、检查流程</w:t>
      </w:r>
    </w:p>
    <w:p w:rsidR="00D71F4A" w:rsidRPr="00FB5A44" w:rsidRDefault="00D71F4A" w:rsidP="00CB6073">
      <w:pPr>
        <w:ind w:firstLineChars="200" w:firstLine="632"/>
        <w:rPr>
          <w:rFonts w:ascii="Times New Roman" w:eastAsia="方正仿宋_GBK" w:hAnsi="Times New Roman" w:hint="eastAsia"/>
          <w:szCs w:val="32"/>
        </w:rPr>
      </w:pPr>
      <w:r w:rsidRPr="00FB5A44">
        <w:rPr>
          <w:rFonts w:ascii="Times New Roman" w:eastAsia="方正仿宋_GBK" w:hAnsi="Times New Roman" w:hint="eastAsia"/>
          <w:szCs w:val="32"/>
        </w:rPr>
        <w:t>1</w:t>
      </w:r>
      <w:r w:rsidR="00F41280" w:rsidRPr="00FB5A44">
        <w:rPr>
          <w:rFonts w:ascii="Times New Roman" w:eastAsia="方正仿宋_GBK" w:hAnsi="Times New Roman" w:hint="eastAsia"/>
          <w:szCs w:val="32"/>
        </w:rPr>
        <w:t>．</w:t>
      </w:r>
      <w:r w:rsidRPr="00FB5A44">
        <w:rPr>
          <w:rFonts w:ascii="Times New Roman" w:eastAsia="方正仿宋_GBK" w:hAnsi="Times New Roman" w:hint="eastAsia"/>
          <w:szCs w:val="32"/>
        </w:rPr>
        <w:t>项目承担单位在填写中期检查报告前事先对照项目合同中的考核指标逐项进行自查。</w:t>
      </w:r>
    </w:p>
    <w:p w:rsidR="00D71F4A" w:rsidRPr="00FB5A44" w:rsidRDefault="00D71F4A" w:rsidP="00CB6073">
      <w:pPr>
        <w:ind w:firstLineChars="200" w:firstLine="632"/>
        <w:rPr>
          <w:rFonts w:ascii="Times New Roman" w:eastAsia="方正仿宋_GBK" w:hAnsi="Times New Roman" w:hint="eastAsia"/>
          <w:szCs w:val="32"/>
        </w:rPr>
      </w:pPr>
      <w:r w:rsidRPr="00FB5A44">
        <w:rPr>
          <w:rFonts w:ascii="Times New Roman" w:eastAsia="方正仿宋_GBK" w:hAnsi="Times New Roman" w:hint="eastAsia"/>
          <w:szCs w:val="32"/>
        </w:rPr>
        <w:t>2</w:t>
      </w:r>
      <w:r w:rsidR="00F41280" w:rsidRPr="00FB5A44">
        <w:rPr>
          <w:rFonts w:ascii="Times New Roman" w:eastAsia="方正仿宋_GBK" w:hAnsi="Times New Roman" w:hint="eastAsia"/>
          <w:szCs w:val="32"/>
        </w:rPr>
        <w:t>．</w:t>
      </w:r>
      <w:r w:rsidRPr="00FB5A44">
        <w:rPr>
          <w:rFonts w:ascii="Times New Roman" w:eastAsia="方正仿宋_GBK" w:hAnsi="Times New Roman" w:hint="eastAsia"/>
          <w:szCs w:val="32"/>
        </w:rPr>
        <w:t>项目承担单位选择符合条件的、有资质的会计师事务所（见附件</w:t>
      </w:r>
      <w:r w:rsidRPr="00FB5A44">
        <w:rPr>
          <w:rFonts w:ascii="Times New Roman" w:eastAsia="方正仿宋_GBK" w:hAnsi="Times New Roman" w:hint="eastAsia"/>
          <w:szCs w:val="32"/>
        </w:rPr>
        <w:t>1</w:t>
      </w:r>
      <w:r w:rsidRPr="00FB5A44">
        <w:rPr>
          <w:rFonts w:ascii="Times New Roman" w:eastAsia="方正仿宋_GBK" w:hAnsi="Times New Roman" w:hint="eastAsia"/>
          <w:szCs w:val="32"/>
        </w:rPr>
        <w:t>）进行财务审计。会计师事务所按照项目合同中明确的第一阶段考核指标，对合同中涉及的项目投入、销售、利税、市拨经费使用明细等各类财务数据进行审计并出具审计报告，审计报告基本框架见附件</w:t>
      </w:r>
      <w:r w:rsidRPr="00FB5A44">
        <w:rPr>
          <w:rFonts w:ascii="Times New Roman" w:eastAsia="方正仿宋_GBK" w:hAnsi="Times New Roman" w:hint="eastAsia"/>
          <w:szCs w:val="32"/>
        </w:rPr>
        <w:t>2</w:t>
      </w:r>
      <w:r w:rsidRPr="00FB5A44">
        <w:rPr>
          <w:rFonts w:ascii="Times New Roman" w:eastAsia="方正仿宋_GBK" w:hAnsi="Times New Roman" w:hint="eastAsia"/>
          <w:szCs w:val="32"/>
        </w:rPr>
        <w:t>。</w:t>
      </w:r>
    </w:p>
    <w:p w:rsidR="00D71F4A" w:rsidRPr="00FB5A44" w:rsidRDefault="00D71F4A" w:rsidP="00CB6073">
      <w:pPr>
        <w:ind w:firstLineChars="200" w:firstLine="632"/>
        <w:rPr>
          <w:rFonts w:ascii="Times New Roman" w:eastAsia="方正仿宋_GBK" w:hAnsi="Times New Roman" w:hint="eastAsia"/>
          <w:szCs w:val="32"/>
        </w:rPr>
      </w:pPr>
      <w:r w:rsidRPr="00FB5A44">
        <w:rPr>
          <w:rFonts w:ascii="Times New Roman" w:eastAsia="方正仿宋_GBK" w:hAnsi="Times New Roman" w:hint="eastAsia"/>
          <w:szCs w:val="32"/>
        </w:rPr>
        <w:t>3</w:t>
      </w:r>
      <w:r w:rsidR="00F41280" w:rsidRPr="00FB5A44">
        <w:rPr>
          <w:rFonts w:ascii="Times New Roman" w:eastAsia="方正仿宋_GBK" w:hAnsi="Times New Roman" w:hint="eastAsia"/>
          <w:szCs w:val="32"/>
        </w:rPr>
        <w:t>．</w:t>
      </w:r>
      <w:r w:rsidRPr="00FB5A44">
        <w:rPr>
          <w:rFonts w:ascii="Times New Roman" w:eastAsia="方正仿宋_GBK" w:hAnsi="Times New Roman" w:hint="eastAsia"/>
          <w:szCs w:val="32"/>
        </w:rPr>
        <w:t>项目承担单位按原申报路径“江阴市财政资金支持项目申报服务平台”（</w:t>
      </w:r>
      <w:r w:rsidRPr="00FB5A44">
        <w:rPr>
          <w:rFonts w:ascii="Times New Roman" w:eastAsia="方正仿宋_GBK" w:hAnsi="Times New Roman" w:hint="eastAsia"/>
          <w:szCs w:val="32"/>
        </w:rPr>
        <w:t>http://221.228.70.22:9090/egrantweb/</w:t>
      </w:r>
      <w:r w:rsidRPr="00FB5A44">
        <w:rPr>
          <w:rFonts w:ascii="Times New Roman" w:eastAsia="方正仿宋_GBK" w:hAnsi="Times New Roman" w:hint="eastAsia"/>
          <w:szCs w:val="32"/>
        </w:rPr>
        <w:t>）进入系统，</w:t>
      </w:r>
      <w:r w:rsidRPr="00FB5A44">
        <w:rPr>
          <w:rFonts w:ascii="Times New Roman" w:eastAsia="方正仿宋_GBK" w:hAnsi="Times New Roman" w:hint="eastAsia"/>
          <w:szCs w:val="32"/>
        </w:rPr>
        <w:lastRenderedPageBreak/>
        <w:t>选择对应项目填报中期检查报告（报告书中填写的各项财务数据必须与审计报告保持一致）。</w:t>
      </w:r>
    </w:p>
    <w:p w:rsidR="00D71F4A" w:rsidRPr="00FB5A44" w:rsidRDefault="00D71F4A" w:rsidP="00CB6073">
      <w:pPr>
        <w:ind w:firstLineChars="200" w:firstLine="632"/>
        <w:rPr>
          <w:rFonts w:ascii="Times New Roman" w:eastAsia="方正仿宋_GBK" w:hAnsi="Times New Roman" w:hint="eastAsia"/>
          <w:szCs w:val="32"/>
        </w:rPr>
      </w:pPr>
      <w:r w:rsidRPr="00FB5A44">
        <w:rPr>
          <w:rFonts w:ascii="Times New Roman" w:eastAsia="方正仿宋_GBK" w:hAnsi="Times New Roman" w:hint="eastAsia"/>
          <w:szCs w:val="32"/>
        </w:rPr>
        <w:t>4</w:t>
      </w:r>
      <w:r w:rsidR="00F41280" w:rsidRPr="00FB5A44">
        <w:rPr>
          <w:rFonts w:ascii="Times New Roman" w:eastAsia="方正仿宋_GBK" w:hAnsi="Times New Roman" w:hint="eastAsia"/>
          <w:szCs w:val="32"/>
        </w:rPr>
        <w:t>．</w:t>
      </w:r>
      <w:r w:rsidRPr="00FB5A44">
        <w:rPr>
          <w:rFonts w:ascii="Times New Roman" w:eastAsia="方正仿宋_GBK" w:hAnsi="Times New Roman" w:hint="eastAsia"/>
          <w:szCs w:val="32"/>
        </w:rPr>
        <w:t>经辖区科技部门、市局相关业务科室审核后</w:t>
      </w:r>
      <w:r w:rsidRPr="00FB5A44">
        <w:rPr>
          <w:rFonts w:ascii="Times New Roman" w:eastAsia="方正仿宋_GBK" w:hAnsi="Times New Roman" w:hint="eastAsia"/>
          <w:szCs w:val="32"/>
        </w:rPr>
        <w:t>,</w:t>
      </w:r>
      <w:r w:rsidRPr="00FB5A44">
        <w:rPr>
          <w:rFonts w:ascii="Times New Roman" w:eastAsia="方正仿宋_GBK" w:hAnsi="Times New Roman" w:hint="eastAsia"/>
          <w:szCs w:val="32"/>
        </w:rPr>
        <w:t>下载带有条形码的中期检查报告书，用</w:t>
      </w:r>
      <w:r w:rsidRPr="00FB5A44">
        <w:rPr>
          <w:rFonts w:ascii="Times New Roman" w:eastAsia="方正仿宋_GBK" w:hAnsi="Times New Roman" w:hint="eastAsia"/>
          <w:szCs w:val="32"/>
        </w:rPr>
        <w:t>A4</w:t>
      </w:r>
      <w:r w:rsidRPr="00FB5A44">
        <w:rPr>
          <w:rFonts w:ascii="Times New Roman" w:eastAsia="方正仿宋_GBK" w:hAnsi="Times New Roman" w:hint="eastAsia"/>
          <w:szCs w:val="32"/>
        </w:rPr>
        <w:t>纸打印，与相关证明材料的复印件装订成册（一式二份）并签字盖章。证明材料主要包括有资质的第三方会计师事务所出具的项目专项审计报告、科研项目合同要求的技术指标、成果指标完成情况以及按照合同约定需要提供的其他证明材料。</w:t>
      </w:r>
    </w:p>
    <w:p w:rsidR="00D71F4A" w:rsidRPr="00FB5A44" w:rsidRDefault="00D71F4A" w:rsidP="00CB6073">
      <w:pPr>
        <w:ind w:firstLineChars="200" w:firstLine="632"/>
        <w:rPr>
          <w:rFonts w:ascii="Times New Roman" w:eastAsia="方正仿宋_GBK" w:hAnsi="Times New Roman" w:hint="eastAsia"/>
          <w:szCs w:val="32"/>
        </w:rPr>
      </w:pPr>
      <w:r w:rsidRPr="00FB5A44">
        <w:rPr>
          <w:rFonts w:ascii="Times New Roman" w:eastAsia="方正仿宋_GBK" w:hAnsi="Times New Roman" w:hint="eastAsia"/>
          <w:szCs w:val="32"/>
        </w:rPr>
        <w:t>5</w:t>
      </w:r>
      <w:r w:rsidR="00F41280" w:rsidRPr="00FB5A44">
        <w:rPr>
          <w:rFonts w:ascii="Times New Roman" w:eastAsia="方正仿宋_GBK" w:hAnsi="Times New Roman" w:hint="eastAsia"/>
          <w:szCs w:val="32"/>
        </w:rPr>
        <w:t>．</w:t>
      </w:r>
      <w:r w:rsidRPr="00FB5A44">
        <w:rPr>
          <w:rFonts w:ascii="Times New Roman" w:eastAsia="方正仿宋_GBK" w:hAnsi="Times New Roman" w:hint="eastAsia"/>
          <w:szCs w:val="32"/>
        </w:rPr>
        <w:t>纸质验收材料交各镇、街道、开发区相关部门审核，由各镇、街道、开发区相关部门审核出具验收意见后上报市科技局成果科。</w:t>
      </w:r>
    </w:p>
    <w:p w:rsidR="00D71F4A" w:rsidRPr="00FB5A44" w:rsidRDefault="00D71F4A" w:rsidP="00CB6073">
      <w:pPr>
        <w:ind w:firstLineChars="200" w:firstLine="632"/>
        <w:rPr>
          <w:rFonts w:ascii="Times New Roman" w:eastAsia="方正黑体_GBK" w:hAnsi="Times New Roman" w:hint="eastAsia"/>
          <w:szCs w:val="32"/>
        </w:rPr>
      </w:pPr>
      <w:r w:rsidRPr="00FB5A44">
        <w:rPr>
          <w:rFonts w:ascii="Times New Roman" w:eastAsia="方正黑体_GBK" w:hAnsi="Times New Roman" w:hint="eastAsia"/>
          <w:szCs w:val="32"/>
        </w:rPr>
        <w:t>四、时间安排</w:t>
      </w:r>
    </w:p>
    <w:p w:rsidR="00D71F4A" w:rsidRPr="00FB5A44" w:rsidRDefault="00D71F4A" w:rsidP="00CB6073">
      <w:pPr>
        <w:ind w:firstLineChars="200" w:firstLine="632"/>
        <w:rPr>
          <w:rFonts w:ascii="Times New Roman" w:eastAsia="方正仿宋_GBK" w:hAnsi="Times New Roman" w:hint="eastAsia"/>
          <w:szCs w:val="32"/>
        </w:rPr>
      </w:pPr>
      <w:r w:rsidRPr="00FB5A44">
        <w:rPr>
          <w:rFonts w:ascii="Times New Roman" w:eastAsia="方正仿宋_GBK" w:hAnsi="Times New Roman" w:hint="eastAsia"/>
          <w:szCs w:val="32"/>
        </w:rPr>
        <w:t>项目承担单位于</w:t>
      </w:r>
      <w:r w:rsidRPr="00FB5A44">
        <w:rPr>
          <w:rFonts w:ascii="Times New Roman" w:eastAsia="方正仿宋_GBK" w:hAnsi="Times New Roman" w:hint="eastAsia"/>
          <w:szCs w:val="32"/>
        </w:rPr>
        <w:t>8</w:t>
      </w:r>
      <w:r w:rsidRPr="00FB5A44">
        <w:rPr>
          <w:rFonts w:ascii="Times New Roman" w:eastAsia="方正仿宋_GBK" w:hAnsi="Times New Roman" w:hint="eastAsia"/>
          <w:szCs w:val="32"/>
        </w:rPr>
        <w:t>月</w:t>
      </w:r>
      <w:r w:rsidRPr="00FB5A44">
        <w:rPr>
          <w:rFonts w:ascii="Times New Roman" w:eastAsia="方正仿宋_GBK" w:hAnsi="Times New Roman" w:hint="eastAsia"/>
          <w:szCs w:val="32"/>
        </w:rPr>
        <w:t>16</w:t>
      </w:r>
      <w:r w:rsidRPr="00FB5A44">
        <w:rPr>
          <w:rFonts w:ascii="Times New Roman" w:eastAsia="方正仿宋_GBK" w:hAnsi="Times New Roman" w:hint="eastAsia"/>
          <w:szCs w:val="32"/>
        </w:rPr>
        <w:t>日前在网上填报完成《江阴市科技创新专项资金中期检查报告》。</w:t>
      </w:r>
      <w:r w:rsidRPr="00FB5A44">
        <w:rPr>
          <w:rFonts w:ascii="Times New Roman" w:eastAsia="方正仿宋_GBK" w:hAnsi="Times New Roman" w:hint="eastAsia"/>
          <w:szCs w:val="32"/>
        </w:rPr>
        <w:t>8</w:t>
      </w:r>
      <w:r w:rsidRPr="00FB5A44">
        <w:rPr>
          <w:rFonts w:ascii="Times New Roman" w:eastAsia="方正仿宋_GBK" w:hAnsi="Times New Roman" w:hint="eastAsia"/>
          <w:szCs w:val="32"/>
        </w:rPr>
        <w:t>月</w:t>
      </w:r>
      <w:r w:rsidRPr="00FB5A44">
        <w:rPr>
          <w:rFonts w:ascii="Times New Roman" w:eastAsia="方正仿宋_GBK" w:hAnsi="Times New Roman" w:hint="eastAsia"/>
          <w:szCs w:val="32"/>
        </w:rPr>
        <w:t>20</w:t>
      </w:r>
      <w:r w:rsidRPr="00FB5A44">
        <w:rPr>
          <w:rFonts w:ascii="Times New Roman" w:eastAsia="方正仿宋_GBK" w:hAnsi="Times New Roman" w:hint="eastAsia"/>
          <w:szCs w:val="32"/>
        </w:rPr>
        <w:t>日前完成纸质材料报送。</w:t>
      </w:r>
    </w:p>
    <w:p w:rsidR="00D71F4A" w:rsidRPr="00FB5A44" w:rsidRDefault="00D71F4A" w:rsidP="00CB6073">
      <w:pPr>
        <w:ind w:firstLineChars="200" w:firstLine="632"/>
        <w:rPr>
          <w:rFonts w:ascii="Times New Roman" w:eastAsia="方正仿宋_GBK" w:hAnsi="Times New Roman" w:hint="eastAsia"/>
          <w:szCs w:val="32"/>
        </w:rPr>
      </w:pPr>
      <w:r w:rsidRPr="00FB5A44">
        <w:rPr>
          <w:rFonts w:ascii="Times New Roman" w:eastAsia="方正仿宋_GBK" w:hAnsi="Times New Roman" w:hint="eastAsia"/>
          <w:szCs w:val="32"/>
        </w:rPr>
        <w:t>请各单位本着严肃、认真、实事求是的原则对照科技计划项目合同、根据项目实施的实际情况逐项逐列认真填写。</w:t>
      </w:r>
      <w:proofErr w:type="gramStart"/>
      <w:r w:rsidRPr="00FB5A44">
        <w:rPr>
          <w:rFonts w:ascii="Times New Roman" w:eastAsia="方正仿宋_GBK" w:hAnsi="Times New Roman" w:hint="eastAsia"/>
          <w:szCs w:val="32"/>
        </w:rPr>
        <w:t>若项目</w:t>
      </w:r>
      <w:proofErr w:type="gramEnd"/>
      <w:r w:rsidRPr="00FB5A44">
        <w:rPr>
          <w:rFonts w:ascii="Times New Roman" w:eastAsia="方正仿宋_GBK" w:hAnsi="Times New Roman" w:hint="eastAsia"/>
          <w:szCs w:val="32"/>
        </w:rPr>
        <w:t>承担单位在填报过程中有特殊情况需说明，请将说明材料一并报送至市科技局成果科。本次中期检查工作将直接影响到项目后续资金发放以及项目承担单位和项目主管部门的绩效考核和信用评价结果。</w:t>
      </w:r>
      <w:proofErr w:type="gramStart"/>
      <w:r w:rsidRPr="00FB5A44">
        <w:rPr>
          <w:rFonts w:ascii="Times New Roman" w:eastAsia="方正仿宋_GBK" w:hAnsi="Times New Roman" w:hint="eastAsia"/>
          <w:szCs w:val="32"/>
        </w:rPr>
        <w:t>请各项目主管</w:t>
      </w:r>
      <w:proofErr w:type="gramEnd"/>
      <w:r w:rsidRPr="00FB5A44">
        <w:rPr>
          <w:rFonts w:ascii="Times New Roman" w:eastAsia="方正仿宋_GBK" w:hAnsi="Times New Roman" w:hint="eastAsia"/>
          <w:szCs w:val="32"/>
        </w:rPr>
        <w:t>部门切实加强项目的组织与管理，并加强对数据的审核，确保报送数据的真实性、完整性，按期完成填报工作。</w:t>
      </w:r>
    </w:p>
    <w:p w:rsidR="00D71F4A" w:rsidRPr="00FB5A44" w:rsidRDefault="00D71F4A" w:rsidP="00CB6073">
      <w:pPr>
        <w:ind w:firstLineChars="200" w:firstLine="632"/>
        <w:rPr>
          <w:rFonts w:ascii="Times New Roman" w:eastAsia="方正仿宋_GBK" w:hAnsi="Times New Roman" w:hint="eastAsia"/>
          <w:szCs w:val="32"/>
        </w:rPr>
      </w:pPr>
      <w:r w:rsidRPr="00FB5A44">
        <w:rPr>
          <w:rFonts w:ascii="Times New Roman" w:eastAsia="方正仿宋_GBK" w:hAnsi="Times New Roman" w:hint="eastAsia"/>
          <w:szCs w:val="32"/>
        </w:rPr>
        <w:lastRenderedPageBreak/>
        <w:t>联系人：市科技局成果科</w:t>
      </w:r>
      <w:r w:rsidRPr="00FB5A44">
        <w:rPr>
          <w:rFonts w:ascii="Times New Roman" w:eastAsia="方正仿宋_GBK" w:hAnsi="Times New Roman" w:hint="eastAsia"/>
          <w:szCs w:val="32"/>
        </w:rPr>
        <w:t xml:space="preserve">  </w:t>
      </w:r>
      <w:r w:rsidR="00F41280" w:rsidRPr="00FB5A44">
        <w:rPr>
          <w:rFonts w:ascii="Times New Roman" w:eastAsia="方正仿宋_GBK" w:hAnsi="Times New Roman" w:hint="eastAsia"/>
          <w:szCs w:val="32"/>
        </w:rPr>
        <w:t xml:space="preserve"> </w:t>
      </w:r>
      <w:proofErr w:type="gramStart"/>
      <w:r w:rsidRPr="00FB5A44">
        <w:rPr>
          <w:rFonts w:ascii="Times New Roman" w:eastAsia="方正仿宋_GBK" w:hAnsi="Times New Roman" w:hint="eastAsia"/>
          <w:szCs w:val="32"/>
        </w:rPr>
        <w:t>周京利</w:t>
      </w:r>
      <w:proofErr w:type="gramEnd"/>
      <w:r w:rsidRPr="00FB5A44">
        <w:rPr>
          <w:rFonts w:ascii="Times New Roman" w:eastAsia="方正仿宋_GBK" w:hAnsi="Times New Roman" w:hint="eastAsia"/>
          <w:szCs w:val="32"/>
        </w:rPr>
        <w:t xml:space="preserve"> </w:t>
      </w:r>
      <w:r w:rsidR="00F41280" w:rsidRPr="00FB5A44">
        <w:rPr>
          <w:rFonts w:ascii="Times New Roman" w:eastAsia="方正仿宋_GBK" w:hAnsi="Times New Roman" w:hint="eastAsia"/>
          <w:szCs w:val="32"/>
        </w:rPr>
        <w:t xml:space="preserve">  </w:t>
      </w:r>
      <w:proofErr w:type="gramStart"/>
      <w:r w:rsidRPr="00FB5A44">
        <w:rPr>
          <w:rFonts w:ascii="Times New Roman" w:eastAsia="方正仿宋_GBK" w:hAnsi="Times New Roman" w:hint="eastAsia"/>
          <w:szCs w:val="32"/>
        </w:rPr>
        <w:t>王黎君</w:t>
      </w:r>
      <w:proofErr w:type="gramEnd"/>
      <w:r w:rsidRPr="00FB5A44">
        <w:rPr>
          <w:rFonts w:ascii="Times New Roman" w:eastAsia="方正仿宋_GBK" w:hAnsi="Times New Roman" w:hint="eastAsia"/>
          <w:szCs w:val="32"/>
        </w:rPr>
        <w:t xml:space="preserve">  </w:t>
      </w:r>
      <w:r w:rsidR="00F41280" w:rsidRPr="00FB5A44">
        <w:rPr>
          <w:rFonts w:ascii="Times New Roman" w:eastAsia="方正仿宋_GBK" w:hAnsi="Times New Roman" w:hint="eastAsia"/>
          <w:szCs w:val="32"/>
        </w:rPr>
        <w:t xml:space="preserve"> </w:t>
      </w:r>
      <w:r w:rsidRPr="00FB5A44">
        <w:rPr>
          <w:rFonts w:ascii="Times New Roman" w:eastAsia="方正仿宋_GBK" w:hAnsi="Times New Roman" w:hint="eastAsia"/>
          <w:szCs w:val="32"/>
        </w:rPr>
        <w:t>86861553</w:t>
      </w:r>
    </w:p>
    <w:p w:rsidR="00D71F4A" w:rsidRPr="00FB5A44" w:rsidRDefault="00D71F4A" w:rsidP="00CB6073">
      <w:pPr>
        <w:ind w:firstLineChars="200" w:firstLine="632"/>
        <w:rPr>
          <w:rFonts w:ascii="Times New Roman" w:eastAsia="方正仿宋_GBK" w:hAnsi="Times New Roman" w:hint="eastAsia"/>
          <w:szCs w:val="32"/>
        </w:rPr>
      </w:pPr>
      <w:r w:rsidRPr="00FB5A44">
        <w:rPr>
          <w:rFonts w:ascii="Times New Roman" w:eastAsia="方正仿宋_GBK" w:hAnsi="Times New Roman" w:hint="eastAsia"/>
          <w:szCs w:val="32"/>
        </w:rPr>
        <w:t>地</w:t>
      </w:r>
      <w:r w:rsidR="00F41280" w:rsidRPr="00FB5A44">
        <w:rPr>
          <w:rFonts w:ascii="Times New Roman" w:eastAsia="方正仿宋_GBK" w:hAnsi="Times New Roman" w:hint="eastAsia"/>
          <w:szCs w:val="32"/>
        </w:rPr>
        <w:t xml:space="preserve">  </w:t>
      </w:r>
      <w:r w:rsidRPr="00FB5A44">
        <w:rPr>
          <w:rFonts w:ascii="Times New Roman" w:eastAsia="方正仿宋_GBK" w:hAnsi="Times New Roman" w:hint="eastAsia"/>
          <w:szCs w:val="32"/>
        </w:rPr>
        <w:t>址：市政大厦</w:t>
      </w:r>
      <w:r w:rsidRPr="00FB5A44">
        <w:rPr>
          <w:rFonts w:ascii="Times New Roman" w:eastAsia="方正仿宋_GBK" w:hAnsi="Times New Roman" w:hint="eastAsia"/>
          <w:szCs w:val="32"/>
        </w:rPr>
        <w:t>1553</w:t>
      </w:r>
      <w:r w:rsidRPr="00FB5A44">
        <w:rPr>
          <w:rFonts w:ascii="Times New Roman" w:eastAsia="方正仿宋_GBK" w:hAnsi="Times New Roman" w:hint="eastAsia"/>
          <w:szCs w:val="32"/>
        </w:rPr>
        <w:t>办公室</w:t>
      </w:r>
    </w:p>
    <w:p w:rsidR="008D539D" w:rsidRPr="00FB5A44" w:rsidRDefault="00D71F4A" w:rsidP="00CB6073">
      <w:pPr>
        <w:ind w:firstLineChars="200" w:firstLine="632"/>
        <w:rPr>
          <w:rFonts w:ascii="Times New Roman" w:eastAsia="方正仿宋_GBK" w:hAnsi="Times New Roman" w:hint="eastAsia"/>
          <w:szCs w:val="32"/>
        </w:rPr>
      </w:pPr>
      <w:r w:rsidRPr="00FB5A44">
        <w:rPr>
          <w:rFonts w:ascii="Times New Roman" w:eastAsia="方正仿宋_GBK" w:hAnsi="Times New Roman" w:hint="eastAsia"/>
          <w:szCs w:val="32"/>
        </w:rPr>
        <w:t>申报系统技术支持电话：</w:t>
      </w:r>
      <w:r w:rsidRPr="00FB5A44">
        <w:rPr>
          <w:rFonts w:ascii="Times New Roman" w:eastAsia="方正仿宋_GBK" w:hAnsi="Times New Roman" w:hint="eastAsia"/>
          <w:szCs w:val="32"/>
        </w:rPr>
        <w:t>400</w:t>
      </w:r>
      <w:r w:rsidRPr="00FB5A44">
        <w:rPr>
          <w:rFonts w:ascii="Times New Roman" w:eastAsia="方正仿宋_GBK" w:hAnsi="Times New Roman" w:hint="eastAsia"/>
          <w:szCs w:val="32"/>
        </w:rPr>
        <w:t>—</w:t>
      </w:r>
      <w:r w:rsidRPr="00FB5A44">
        <w:rPr>
          <w:rFonts w:ascii="Times New Roman" w:eastAsia="方正仿宋_GBK" w:hAnsi="Times New Roman" w:hint="eastAsia"/>
          <w:szCs w:val="32"/>
        </w:rPr>
        <w:t>161</w:t>
      </w:r>
      <w:r w:rsidRPr="00FB5A44">
        <w:rPr>
          <w:rFonts w:ascii="Times New Roman" w:eastAsia="方正仿宋_GBK" w:hAnsi="Times New Roman" w:hint="eastAsia"/>
          <w:szCs w:val="32"/>
        </w:rPr>
        <w:t>—</w:t>
      </w:r>
      <w:r w:rsidRPr="00FB5A44">
        <w:rPr>
          <w:rFonts w:ascii="Times New Roman" w:eastAsia="方正仿宋_GBK" w:hAnsi="Times New Roman" w:hint="eastAsia"/>
          <w:szCs w:val="32"/>
        </w:rPr>
        <w:t>6289</w:t>
      </w:r>
    </w:p>
    <w:p w:rsidR="00D71F4A" w:rsidRPr="00FB5A44" w:rsidRDefault="00D71F4A" w:rsidP="00CB6073">
      <w:pPr>
        <w:ind w:firstLineChars="200" w:firstLine="632"/>
        <w:rPr>
          <w:rFonts w:ascii="Times New Roman" w:eastAsia="方正仿宋_GBK" w:hAnsi="Times New Roman"/>
          <w:szCs w:val="32"/>
        </w:rPr>
      </w:pPr>
    </w:p>
    <w:p w:rsidR="00D71F4A" w:rsidRPr="00FB5A44" w:rsidRDefault="00D71F4A" w:rsidP="00F41280">
      <w:pPr>
        <w:ind w:firstLineChars="200" w:firstLine="632"/>
        <w:rPr>
          <w:rFonts w:ascii="Times New Roman" w:eastAsia="方正仿宋_GBK" w:hAnsi="Times New Roman" w:hint="eastAsia"/>
          <w:szCs w:val="32"/>
        </w:rPr>
      </w:pPr>
      <w:r w:rsidRPr="00FB5A44">
        <w:rPr>
          <w:rFonts w:ascii="Times New Roman" w:eastAsia="方正仿宋_GBK" w:hAnsi="Times New Roman" w:hint="eastAsia"/>
          <w:szCs w:val="32"/>
        </w:rPr>
        <w:t>附件</w:t>
      </w:r>
      <w:r w:rsidRPr="00FB5A44">
        <w:rPr>
          <w:rFonts w:ascii="Times New Roman" w:eastAsia="方正仿宋_GBK" w:hAnsi="Times New Roman" w:hint="eastAsia"/>
          <w:szCs w:val="32"/>
        </w:rPr>
        <w:t>1</w:t>
      </w:r>
      <w:r w:rsidR="00F41280" w:rsidRPr="00FB5A44">
        <w:rPr>
          <w:rFonts w:ascii="Times New Roman" w:eastAsia="方正仿宋_GBK" w:hAnsi="Times New Roman" w:hint="eastAsia"/>
          <w:szCs w:val="32"/>
        </w:rPr>
        <w:t>．</w:t>
      </w:r>
      <w:r w:rsidRPr="00FB5A44">
        <w:rPr>
          <w:rFonts w:ascii="Times New Roman" w:eastAsia="方正仿宋_GBK" w:hAnsi="Times New Roman" w:hint="eastAsia"/>
          <w:szCs w:val="32"/>
        </w:rPr>
        <w:t>江阴市高企认定专项审计会计师事务所名单</w:t>
      </w:r>
    </w:p>
    <w:p w:rsidR="00DB4DED" w:rsidRPr="00FB5A44" w:rsidRDefault="00D71F4A" w:rsidP="00F41280">
      <w:pPr>
        <w:ind w:firstLineChars="438" w:firstLine="1383"/>
        <w:rPr>
          <w:rFonts w:ascii="Times New Roman" w:eastAsia="方正仿宋_GBK" w:hAnsi="Times New Roman" w:hint="eastAsia"/>
          <w:szCs w:val="32"/>
        </w:rPr>
      </w:pPr>
      <w:r w:rsidRPr="00FB5A44">
        <w:rPr>
          <w:rFonts w:ascii="Times New Roman" w:eastAsia="方正仿宋_GBK" w:hAnsi="Times New Roman" w:hint="eastAsia"/>
          <w:szCs w:val="32"/>
        </w:rPr>
        <w:t>2</w:t>
      </w:r>
      <w:r w:rsidR="00F41280" w:rsidRPr="00FB5A44">
        <w:rPr>
          <w:rFonts w:ascii="Times New Roman" w:eastAsia="方正仿宋_GBK" w:hAnsi="Times New Roman" w:hint="eastAsia"/>
          <w:szCs w:val="32"/>
        </w:rPr>
        <w:t>．</w:t>
      </w:r>
      <w:r w:rsidRPr="00FB5A44">
        <w:rPr>
          <w:rFonts w:ascii="Times New Roman" w:eastAsia="方正仿宋_GBK" w:hAnsi="Times New Roman" w:hint="eastAsia"/>
          <w:szCs w:val="32"/>
        </w:rPr>
        <w:t>江阴市科技成果转化专项资金审计报告基本框架</w:t>
      </w:r>
    </w:p>
    <w:p w:rsidR="00D71F4A" w:rsidRPr="00FB5A44" w:rsidRDefault="00D71F4A" w:rsidP="00CB6073">
      <w:pPr>
        <w:rPr>
          <w:rFonts w:ascii="Times New Roman" w:eastAsia="方正仿宋_GBK" w:hAnsi="Times New Roman" w:hint="eastAsia"/>
          <w:szCs w:val="32"/>
        </w:rPr>
      </w:pPr>
    </w:p>
    <w:p w:rsidR="00D71F4A" w:rsidRPr="00FB5A44" w:rsidRDefault="00D71F4A" w:rsidP="00CB6073">
      <w:pPr>
        <w:rPr>
          <w:rFonts w:ascii="Times New Roman" w:eastAsia="方正仿宋_GBK" w:hAnsi="Times New Roman" w:hint="eastAsia"/>
          <w:szCs w:val="32"/>
        </w:rPr>
      </w:pPr>
    </w:p>
    <w:p w:rsidR="00D71F4A" w:rsidRPr="00FB5A44" w:rsidRDefault="00D71F4A" w:rsidP="00CB6073">
      <w:pPr>
        <w:rPr>
          <w:rFonts w:ascii="Times New Roman" w:eastAsia="方正仿宋_GBK" w:hAnsi="Times New Roman"/>
          <w:szCs w:val="32"/>
        </w:rPr>
      </w:pPr>
    </w:p>
    <w:p w:rsidR="00DB4DED" w:rsidRPr="00FB5A44" w:rsidRDefault="00DB4DED" w:rsidP="00CB6073">
      <w:pPr>
        <w:ind w:rightChars="393" w:right="1241"/>
        <w:jc w:val="right"/>
        <w:rPr>
          <w:rFonts w:ascii="Times New Roman" w:eastAsia="方正仿宋_GBK" w:hAnsi="Times New Roman"/>
          <w:szCs w:val="32"/>
        </w:rPr>
      </w:pPr>
      <w:r w:rsidRPr="00FB5A44">
        <w:rPr>
          <w:rFonts w:ascii="Times New Roman" w:eastAsia="方正仿宋_GBK" w:hAnsi="Times New Roman" w:hint="eastAsia"/>
          <w:szCs w:val="32"/>
        </w:rPr>
        <w:t>江阴市科学技术局</w:t>
      </w:r>
    </w:p>
    <w:p w:rsidR="00CA59BE" w:rsidRDefault="00DB4DED" w:rsidP="00CB6073">
      <w:pPr>
        <w:ind w:rightChars="400" w:right="1263"/>
        <w:jc w:val="right"/>
        <w:rPr>
          <w:rFonts w:ascii="Times New Roman" w:eastAsia="方正仿宋_GBK" w:hAnsi="Times New Roman" w:hint="eastAsia"/>
          <w:szCs w:val="32"/>
        </w:rPr>
      </w:pPr>
      <w:r w:rsidRPr="00FB5A44">
        <w:rPr>
          <w:rFonts w:ascii="Times New Roman" w:eastAsia="方正仿宋_GBK" w:hAnsi="Times New Roman" w:hint="eastAsia"/>
          <w:szCs w:val="32"/>
        </w:rPr>
        <w:t>2019</w:t>
      </w:r>
      <w:r w:rsidRPr="00FB5A44">
        <w:rPr>
          <w:rFonts w:ascii="Times New Roman" w:eastAsia="方正仿宋_GBK" w:hAnsi="Times New Roman" w:hint="eastAsia"/>
          <w:szCs w:val="32"/>
        </w:rPr>
        <w:t>年</w:t>
      </w:r>
      <w:r w:rsidR="00D71F4A" w:rsidRPr="00FB5A44">
        <w:rPr>
          <w:rFonts w:ascii="Times New Roman" w:eastAsia="方正仿宋_GBK" w:hAnsi="Times New Roman" w:hint="eastAsia"/>
          <w:szCs w:val="32"/>
        </w:rPr>
        <w:t>7</w:t>
      </w:r>
      <w:r w:rsidRPr="00FB5A44">
        <w:rPr>
          <w:rFonts w:ascii="Times New Roman" w:eastAsia="方正仿宋_GBK" w:hAnsi="Times New Roman" w:hint="eastAsia"/>
          <w:szCs w:val="32"/>
        </w:rPr>
        <w:t>月</w:t>
      </w:r>
      <w:r w:rsidR="00D71F4A" w:rsidRPr="00FB5A44">
        <w:rPr>
          <w:rFonts w:ascii="Times New Roman" w:eastAsia="方正仿宋_GBK" w:hAnsi="Times New Roman" w:hint="eastAsia"/>
          <w:szCs w:val="32"/>
        </w:rPr>
        <w:t>19</w:t>
      </w:r>
      <w:r w:rsidRPr="00FB5A44">
        <w:rPr>
          <w:rFonts w:ascii="Times New Roman" w:eastAsia="方正仿宋_GBK" w:hAnsi="Times New Roman" w:hint="eastAsia"/>
          <w:szCs w:val="32"/>
        </w:rPr>
        <w:t>日</w:t>
      </w:r>
    </w:p>
    <w:p w:rsidR="00E062ED" w:rsidRPr="00FB5A44" w:rsidRDefault="00E062ED" w:rsidP="00E062ED">
      <w:pPr>
        <w:ind w:firstLineChars="200" w:firstLine="632"/>
        <w:jc w:val="left"/>
        <w:rPr>
          <w:rFonts w:ascii="Times New Roman" w:eastAsia="方正仿宋_GBK" w:hAnsi="Times New Roman" w:hint="eastAsia"/>
          <w:szCs w:val="32"/>
        </w:rPr>
      </w:pPr>
      <w:r>
        <w:rPr>
          <w:rFonts w:ascii="Times New Roman" w:eastAsia="方正仿宋_GBK" w:hAnsi="Times New Roman" w:hint="eastAsia"/>
          <w:szCs w:val="32"/>
        </w:rPr>
        <w:t>（此件公开发布）</w:t>
      </w:r>
    </w:p>
    <w:p w:rsidR="004C3B9D" w:rsidRPr="00FB5A44" w:rsidRDefault="004C3B9D" w:rsidP="00CA59BE">
      <w:pPr>
        <w:ind w:rightChars="400" w:right="1263"/>
        <w:jc w:val="left"/>
        <w:rPr>
          <w:rFonts w:ascii="Times New Roman" w:eastAsia="方正仿宋_GBK" w:hAnsi="Times New Roman"/>
          <w:szCs w:val="32"/>
        </w:rPr>
      </w:pPr>
      <w:r w:rsidRPr="00FB5A44">
        <w:rPr>
          <w:rFonts w:ascii="Times New Roman" w:eastAsia="方正仿宋_GBK" w:hAnsi="Times New Roman"/>
          <w:szCs w:val="32"/>
        </w:rPr>
        <w:br w:type="page"/>
      </w:r>
    </w:p>
    <w:p w:rsidR="00CA59BE" w:rsidRPr="00FB5A44" w:rsidRDefault="00CA59BE" w:rsidP="00661D53">
      <w:pPr>
        <w:widowControl/>
        <w:spacing w:afterLines="50"/>
        <w:jc w:val="left"/>
        <w:rPr>
          <w:rFonts w:ascii="Times New Roman" w:eastAsia="方正黑体_GBK" w:hAnsi="Times New Roman" w:cs="仿宋" w:hint="eastAsia"/>
          <w:szCs w:val="32"/>
        </w:rPr>
      </w:pPr>
      <w:r w:rsidRPr="00FB5A44">
        <w:rPr>
          <w:rFonts w:ascii="Times New Roman" w:eastAsia="方正黑体_GBK" w:hAnsi="Times New Roman" w:cs="仿宋" w:hint="eastAsia"/>
          <w:szCs w:val="32"/>
        </w:rPr>
        <w:lastRenderedPageBreak/>
        <w:t>附件</w:t>
      </w:r>
      <w:r w:rsidRPr="00FB5A44">
        <w:rPr>
          <w:rFonts w:ascii="Times New Roman" w:eastAsia="方正黑体_GBK" w:hAnsi="Times New Roman" w:cs="仿宋" w:hint="eastAsia"/>
          <w:szCs w:val="32"/>
        </w:rPr>
        <w:t>1</w:t>
      </w:r>
    </w:p>
    <w:p w:rsidR="00CA59BE" w:rsidRPr="00FB5A44" w:rsidRDefault="00CA59BE" w:rsidP="00CA59BE">
      <w:pPr>
        <w:spacing w:line="0" w:lineRule="atLeast"/>
        <w:jc w:val="center"/>
        <w:rPr>
          <w:rFonts w:ascii="Times New Roman" w:eastAsia="方正小标宋_GBK" w:hAnsi="Times New Roman" w:cs="仿宋" w:hint="eastAsia"/>
          <w:sz w:val="44"/>
          <w:szCs w:val="44"/>
        </w:rPr>
      </w:pPr>
      <w:r w:rsidRPr="00FB5A44">
        <w:rPr>
          <w:rFonts w:ascii="Times New Roman" w:eastAsia="方正小标宋_GBK" w:hAnsi="Times New Roman" w:cs="仿宋" w:hint="eastAsia"/>
          <w:sz w:val="44"/>
          <w:szCs w:val="44"/>
        </w:rPr>
        <w:t>2019</w:t>
      </w:r>
      <w:r w:rsidRPr="00FB5A44">
        <w:rPr>
          <w:rFonts w:ascii="Times New Roman" w:eastAsia="方正小标宋_GBK" w:hAnsi="Times New Roman" w:cs="仿宋" w:hint="eastAsia"/>
          <w:sz w:val="44"/>
          <w:szCs w:val="44"/>
        </w:rPr>
        <w:t>年度江阴市高企认定专项审计</w:t>
      </w:r>
    </w:p>
    <w:p w:rsidR="00CA59BE" w:rsidRPr="00FB5A44" w:rsidRDefault="00CA59BE" w:rsidP="00CA59BE">
      <w:pPr>
        <w:spacing w:line="0" w:lineRule="atLeast"/>
        <w:jc w:val="center"/>
        <w:rPr>
          <w:rFonts w:ascii="Times New Roman" w:eastAsia="方正小标宋_GBK" w:hAnsi="Times New Roman" w:cs="仿宋" w:hint="eastAsia"/>
          <w:sz w:val="44"/>
          <w:szCs w:val="44"/>
        </w:rPr>
      </w:pPr>
      <w:r w:rsidRPr="00FB5A44">
        <w:rPr>
          <w:rFonts w:ascii="Times New Roman" w:eastAsia="方正小标宋_GBK" w:hAnsi="Times New Roman" w:cs="仿宋" w:hint="eastAsia"/>
          <w:sz w:val="44"/>
          <w:szCs w:val="44"/>
        </w:rPr>
        <w:t>会计师事务所名单</w:t>
      </w:r>
    </w:p>
    <w:p w:rsidR="00CA59BE" w:rsidRPr="00FB5A44" w:rsidRDefault="00CA59BE" w:rsidP="00CA59BE">
      <w:pPr>
        <w:widowControl/>
        <w:ind w:firstLineChars="200" w:firstLine="632"/>
        <w:jc w:val="left"/>
        <w:rPr>
          <w:rFonts w:ascii="Times New Roman" w:eastAsia="方正仿宋_GBK" w:hAnsi="Times New Roman" w:cs="仿宋"/>
          <w:szCs w:val="32"/>
        </w:rPr>
      </w:pPr>
    </w:p>
    <w:p w:rsidR="00CA59BE" w:rsidRPr="00FB5A44" w:rsidRDefault="00CA59BE" w:rsidP="00CA59BE">
      <w:pPr>
        <w:widowControl/>
        <w:ind w:firstLineChars="200" w:firstLine="632"/>
        <w:jc w:val="left"/>
        <w:rPr>
          <w:rFonts w:ascii="Times New Roman" w:eastAsia="方正仿宋_GBK" w:hAnsi="Times New Roman" w:cs="仿宋" w:hint="eastAsia"/>
          <w:szCs w:val="32"/>
        </w:rPr>
      </w:pPr>
      <w:r w:rsidRPr="00FB5A44">
        <w:rPr>
          <w:rFonts w:ascii="Times New Roman" w:eastAsia="方正仿宋_GBK" w:hAnsi="Times New Roman" w:cs="仿宋" w:hint="eastAsia"/>
          <w:szCs w:val="32"/>
        </w:rPr>
        <w:t>江阴暨阳会计师事务所、无锡恒元会计师事务所</w:t>
      </w:r>
    </w:p>
    <w:p w:rsidR="00CA59BE" w:rsidRPr="00FB5A44" w:rsidRDefault="00CA59BE" w:rsidP="00CA59BE">
      <w:pPr>
        <w:widowControl/>
        <w:ind w:firstLineChars="200" w:firstLine="632"/>
        <w:jc w:val="left"/>
        <w:rPr>
          <w:rFonts w:ascii="Times New Roman" w:eastAsia="方正仿宋_GBK" w:hAnsi="Times New Roman" w:cs="仿宋" w:hint="eastAsia"/>
          <w:szCs w:val="32"/>
        </w:rPr>
      </w:pPr>
      <w:r w:rsidRPr="00FB5A44">
        <w:rPr>
          <w:rFonts w:ascii="Times New Roman" w:eastAsia="方正仿宋_GBK" w:hAnsi="Times New Roman" w:cs="仿宋" w:hint="eastAsia"/>
          <w:szCs w:val="32"/>
        </w:rPr>
        <w:t>天衡会计师事务所（</w:t>
      </w:r>
      <w:r w:rsidRPr="00FB5A44">
        <w:rPr>
          <w:rFonts w:ascii="Times New Roman" w:eastAsia="方正仿宋_GBK" w:hAnsi="Times New Roman" w:cs="仿宋" w:hint="eastAsia"/>
          <w:szCs w:val="32"/>
        </w:rPr>
        <w:t>特殊普通合伙）江阴分所</w:t>
      </w:r>
    </w:p>
    <w:p w:rsidR="00CA59BE" w:rsidRPr="00FB5A44" w:rsidRDefault="00CA59BE" w:rsidP="00CA59BE">
      <w:pPr>
        <w:widowControl/>
        <w:ind w:firstLineChars="200" w:firstLine="632"/>
        <w:jc w:val="left"/>
        <w:rPr>
          <w:rFonts w:ascii="Times New Roman" w:eastAsia="方正仿宋_GBK" w:hAnsi="Times New Roman" w:cs="仿宋" w:hint="eastAsia"/>
          <w:szCs w:val="32"/>
        </w:rPr>
      </w:pPr>
      <w:proofErr w:type="gramStart"/>
      <w:r w:rsidRPr="00FB5A44">
        <w:rPr>
          <w:rFonts w:ascii="Times New Roman" w:eastAsia="方正仿宋_GBK" w:hAnsi="Times New Roman" w:cs="仿宋" w:hint="eastAsia"/>
          <w:szCs w:val="32"/>
        </w:rPr>
        <w:t>江阴天</w:t>
      </w:r>
      <w:proofErr w:type="gramEnd"/>
      <w:r w:rsidRPr="00FB5A44">
        <w:rPr>
          <w:rFonts w:ascii="Times New Roman" w:eastAsia="方正仿宋_GBK" w:hAnsi="Times New Roman" w:cs="仿宋" w:hint="eastAsia"/>
          <w:szCs w:val="32"/>
        </w:rPr>
        <w:t>成会计师事务所、江阴诚信会计师事务所</w:t>
      </w:r>
    </w:p>
    <w:p w:rsidR="00CA59BE" w:rsidRPr="00FB5A44" w:rsidRDefault="00CA59BE" w:rsidP="00CA59BE">
      <w:pPr>
        <w:widowControl/>
        <w:ind w:firstLineChars="200" w:firstLine="632"/>
        <w:jc w:val="left"/>
        <w:rPr>
          <w:rFonts w:ascii="Times New Roman" w:eastAsia="方正仿宋_GBK" w:hAnsi="Times New Roman" w:cs="仿宋" w:hint="eastAsia"/>
          <w:szCs w:val="32"/>
        </w:rPr>
      </w:pPr>
      <w:r w:rsidRPr="00FB5A44">
        <w:rPr>
          <w:rFonts w:ascii="Times New Roman" w:eastAsia="方正仿宋_GBK" w:hAnsi="Times New Roman" w:cs="仿宋" w:hint="eastAsia"/>
          <w:szCs w:val="32"/>
        </w:rPr>
        <w:t>江阴指南针会计师事务所、无锡德恒方会计师事务所</w:t>
      </w:r>
    </w:p>
    <w:p w:rsidR="00CA59BE" w:rsidRPr="00FB5A44" w:rsidRDefault="00CA59BE" w:rsidP="00CA59BE">
      <w:pPr>
        <w:widowControl/>
        <w:ind w:firstLineChars="200" w:firstLine="632"/>
        <w:jc w:val="left"/>
        <w:rPr>
          <w:rFonts w:ascii="Times New Roman" w:eastAsia="方正仿宋_GBK" w:hAnsi="Times New Roman" w:cs="仿宋" w:hint="eastAsia"/>
          <w:szCs w:val="32"/>
        </w:rPr>
      </w:pPr>
      <w:r w:rsidRPr="00FB5A44">
        <w:rPr>
          <w:rFonts w:ascii="Times New Roman" w:eastAsia="方正仿宋_GBK" w:hAnsi="Times New Roman" w:cs="仿宋" w:hint="eastAsia"/>
          <w:szCs w:val="32"/>
        </w:rPr>
        <w:t>江苏金达信会计师事务所、江阴大桥会计师事务所</w:t>
      </w:r>
    </w:p>
    <w:p w:rsidR="00CA59BE" w:rsidRPr="00FB5A44" w:rsidRDefault="00CA59BE" w:rsidP="00CA59BE">
      <w:pPr>
        <w:widowControl/>
        <w:ind w:firstLineChars="200" w:firstLine="632"/>
        <w:jc w:val="left"/>
        <w:rPr>
          <w:rFonts w:ascii="Times New Roman" w:eastAsia="方正仿宋_GBK" w:hAnsi="Times New Roman" w:cs="仿宋" w:hint="eastAsia"/>
          <w:szCs w:val="32"/>
        </w:rPr>
      </w:pPr>
      <w:r w:rsidRPr="00FB5A44">
        <w:rPr>
          <w:rFonts w:ascii="Times New Roman" w:eastAsia="方正仿宋_GBK" w:hAnsi="Times New Roman" w:cs="仿宋" w:hint="eastAsia"/>
          <w:szCs w:val="32"/>
        </w:rPr>
        <w:t>无锡方盛会计师事务所、无锡宝信会计师事务所</w:t>
      </w:r>
    </w:p>
    <w:p w:rsidR="00CA59BE" w:rsidRPr="00FB5A44" w:rsidRDefault="00CA59BE" w:rsidP="00CA59BE">
      <w:pPr>
        <w:widowControl/>
        <w:ind w:firstLineChars="200" w:firstLine="632"/>
        <w:jc w:val="left"/>
        <w:rPr>
          <w:rFonts w:ascii="Times New Roman" w:eastAsia="方正仿宋_GBK" w:hAnsi="Times New Roman" w:cs="仿宋" w:hint="eastAsia"/>
          <w:szCs w:val="32"/>
        </w:rPr>
      </w:pPr>
      <w:r w:rsidRPr="00FB5A44">
        <w:rPr>
          <w:rFonts w:ascii="Times New Roman" w:eastAsia="方正仿宋_GBK" w:hAnsi="Times New Roman" w:cs="仿宋" w:hint="eastAsia"/>
          <w:szCs w:val="32"/>
        </w:rPr>
        <w:t>无锡文德智信联合会计师事务所、无锡公众会计师事务所</w:t>
      </w:r>
    </w:p>
    <w:p w:rsidR="00CA59BE" w:rsidRPr="00FB5A44" w:rsidRDefault="00CA59BE" w:rsidP="00CA59BE">
      <w:pPr>
        <w:widowControl/>
        <w:ind w:firstLineChars="200" w:firstLine="632"/>
        <w:jc w:val="left"/>
        <w:rPr>
          <w:rFonts w:ascii="Times New Roman" w:eastAsia="方正仿宋_GBK" w:hAnsi="Times New Roman" w:cs="仿宋" w:hint="eastAsia"/>
          <w:szCs w:val="32"/>
        </w:rPr>
      </w:pPr>
      <w:r w:rsidRPr="00FB5A44">
        <w:rPr>
          <w:rFonts w:ascii="Times New Roman" w:eastAsia="方正仿宋_GBK" w:hAnsi="Times New Roman" w:cs="仿宋" w:hint="eastAsia"/>
          <w:szCs w:val="32"/>
        </w:rPr>
        <w:t>江苏中证会计师事务所、无锡德嘉会计师事务所</w:t>
      </w:r>
    </w:p>
    <w:p w:rsidR="00CA59BE" w:rsidRPr="00FB5A44" w:rsidRDefault="00CA59BE" w:rsidP="00CA59BE">
      <w:pPr>
        <w:widowControl/>
        <w:jc w:val="left"/>
        <w:rPr>
          <w:rFonts w:ascii="Times New Roman" w:eastAsia="方正仿宋_GBK" w:hAnsi="Times New Roman" w:cs="仿宋"/>
          <w:szCs w:val="32"/>
        </w:rPr>
      </w:pPr>
    </w:p>
    <w:p w:rsidR="00CA59BE" w:rsidRPr="00FB5A44" w:rsidRDefault="00CA59BE">
      <w:pPr>
        <w:widowControl/>
        <w:jc w:val="left"/>
        <w:rPr>
          <w:rFonts w:ascii="Times New Roman" w:eastAsia="方正仿宋_GBK" w:hAnsi="Times New Roman" w:cs="仿宋"/>
          <w:szCs w:val="32"/>
        </w:rPr>
      </w:pPr>
      <w:r w:rsidRPr="00FB5A44">
        <w:rPr>
          <w:rFonts w:ascii="Times New Roman" w:eastAsia="方正仿宋_GBK" w:hAnsi="Times New Roman" w:cs="仿宋"/>
          <w:szCs w:val="32"/>
        </w:rPr>
        <w:br w:type="page"/>
      </w:r>
    </w:p>
    <w:p w:rsidR="004C3B9D" w:rsidRPr="00FB5A44" w:rsidRDefault="00661D53" w:rsidP="004C3B9D">
      <w:pPr>
        <w:ind w:rightChars="100" w:right="316"/>
        <w:rPr>
          <w:rFonts w:ascii="Times New Roman" w:eastAsia="方正黑体_GBK" w:hAnsi="Times New Roman" w:cs="仿宋" w:hint="eastAsia"/>
          <w:szCs w:val="32"/>
        </w:rPr>
      </w:pPr>
      <w:r w:rsidRPr="00FB5A44">
        <w:rPr>
          <w:rFonts w:ascii="Times New Roman" w:eastAsia="方正黑体_GBK" w:hAnsi="Times New Roman" w:cs="仿宋" w:hint="eastAsia"/>
          <w:szCs w:val="32"/>
        </w:rPr>
        <w:lastRenderedPageBreak/>
        <w:t>附件</w:t>
      </w:r>
      <w:r w:rsidRPr="00FB5A44">
        <w:rPr>
          <w:rFonts w:ascii="Times New Roman" w:eastAsia="方正黑体_GBK" w:hAnsi="Times New Roman" w:cs="仿宋" w:hint="eastAsia"/>
          <w:szCs w:val="32"/>
        </w:rPr>
        <w:t>2</w:t>
      </w:r>
    </w:p>
    <w:p w:rsidR="00661D53" w:rsidRPr="00FB5A44" w:rsidRDefault="00661D53" w:rsidP="00661D53">
      <w:pPr>
        <w:ind w:rightChars="100" w:right="316"/>
        <w:rPr>
          <w:rFonts w:ascii="Times New Roman" w:eastAsia="方正仿宋_GBK" w:hAnsi="Times New Roman" w:cs="仿宋"/>
          <w:szCs w:val="32"/>
        </w:rPr>
      </w:pPr>
    </w:p>
    <w:p w:rsidR="00661D53" w:rsidRPr="00FB5A44" w:rsidRDefault="00661D53" w:rsidP="00661D53">
      <w:pPr>
        <w:ind w:rightChars="100" w:right="316"/>
        <w:rPr>
          <w:rFonts w:ascii="Times New Roman" w:eastAsia="方正仿宋_GBK" w:hAnsi="Times New Roman" w:cs="仿宋"/>
          <w:szCs w:val="32"/>
        </w:rPr>
      </w:pPr>
    </w:p>
    <w:p w:rsidR="00661D53" w:rsidRPr="00FB5A44" w:rsidRDefault="00661D53" w:rsidP="00FA4A04">
      <w:pPr>
        <w:spacing w:line="0" w:lineRule="atLeast"/>
        <w:jc w:val="center"/>
        <w:rPr>
          <w:rFonts w:ascii="Times New Roman" w:eastAsia="方正小标宋_GBK" w:hAnsi="Times New Roman" w:cs="仿宋" w:hint="eastAsia"/>
          <w:sz w:val="60"/>
          <w:szCs w:val="60"/>
        </w:rPr>
      </w:pPr>
      <w:r w:rsidRPr="00FB5A44">
        <w:rPr>
          <w:rFonts w:ascii="Times New Roman" w:eastAsia="方正小标宋_GBK" w:hAnsi="Times New Roman" w:cs="仿宋" w:hint="eastAsia"/>
          <w:sz w:val="60"/>
          <w:szCs w:val="60"/>
        </w:rPr>
        <w:t>江阴市科技成果转化专项资金</w:t>
      </w:r>
    </w:p>
    <w:p w:rsidR="00661D53" w:rsidRPr="00FB5A44" w:rsidRDefault="00661D53" w:rsidP="00FA4A04">
      <w:pPr>
        <w:spacing w:line="0" w:lineRule="atLeast"/>
        <w:jc w:val="center"/>
        <w:rPr>
          <w:rFonts w:ascii="Times New Roman" w:eastAsia="方正小标宋_GBK" w:hAnsi="Times New Roman" w:cs="仿宋" w:hint="eastAsia"/>
          <w:sz w:val="60"/>
          <w:szCs w:val="60"/>
        </w:rPr>
      </w:pPr>
      <w:r w:rsidRPr="00FB5A44">
        <w:rPr>
          <w:rFonts w:ascii="Times New Roman" w:eastAsia="方正小标宋_GBK" w:hAnsi="Times New Roman" w:cs="仿宋" w:hint="eastAsia"/>
          <w:sz w:val="60"/>
          <w:szCs w:val="60"/>
        </w:rPr>
        <w:t>财务验收审计报告</w:t>
      </w:r>
    </w:p>
    <w:p w:rsidR="00661D53" w:rsidRPr="00FB5A44" w:rsidRDefault="00661D53" w:rsidP="00661D53">
      <w:pPr>
        <w:ind w:rightChars="100" w:right="316"/>
        <w:rPr>
          <w:rFonts w:ascii="Times New Roman" w:eastAsia="方正仿宋_GBK" w:hAnsi="Times New Roman" w:cs="仿宋"/>
          <w:szCs w:val="32"/>
        </w:rPr>
      </w:pPr>
    </w:p>
    <w:p w:rsidR="00661D53" w:rsidRPr="00FB5A44" w:rsidRDefault="00661D53" w:rsidP="00661D53">
      <w:pPr>
        <w:ind w:rightChars="100" w:right="316"/>
        <w:rPr>
          <w:rFonts w:ascii="Times New Roman" w:eastAsia="方正仿宋_GBK" w:hAnsi="Times New Roman" w:cs="仿宋"/>
          <w:szCs w:val="32"/>
        </w:rPr>
      </w:pPr>
    </w:p>
    <w:p w:rsidR="00661D53" w:rsidRPr="00FB5A44" w:rsidRDefault="00661D53" w:rsidP="00661D53">
      <w:pPr>
        <w:ind w:rightChars="100" w:right="316"/>
        <w:rPr>
          <w:rFonts w:ascii="Times New Roman" w:eastAsia="方正仿宋_GBK" w:hAnsi="Times New Roman" w:cs="仿宋"/>
          <w:szCs w:val="32"/>
        </w:rPr>
      </w:pPr>
    </w:p>
    <w:p w:rsidR="00661D53" w:rsidRPr="00FB5A44" w:rsidRDefault="00661D53" w:rsidP="00661D53">
      <w:pPr>
        <w:ind w:rightChars="100" w:right="316"/>
        <w:rPr>
          <w:rFonts w:ascii="Times New Roman" w:eastAsia="方正仿宋_GBK" w:hAnsi="Times New Roman" w:cs="仿宋"/>
          <w:szCs w:val="32"/>
        </w:rPr>
      </w:pPr>
    </w:p>
    <w:p w:rsidR="00661D53" w:rsidRPr="00FB5A44" w:rsidRDefault="00661D53" w:rsidP="00661D53">
      <w:pPr>
        <w:ind w:rightChars="100" w:right="316"/>
        <w:rPr>
          <w:rFonts w:ascii="Times New Roman" w:eastAsia="方正仿宋_GBK" w:hAnsi="Times New Roman" w:cs="仿宋"/>
          <w:szCs w:val="32"/>
        </w:rPr>
      </w:pPr>
    </w:p>
    <w:p w:rsidR="00661D53" w:rsidRPr="00FB5A44" w:rsidRDefault="00661D53" w:rsidP="00217AE0">
      <w:pPr>
        <w:ind w:firstLineChars="345" w:firstLine="1621"/>
        <w:rPr>
          <w:rFonts w:ascii="Times New Roman" w:eastAsia="方正黑体_GBK" w:hAnsi="Times New Roman" w:cs="仿宋" w:hint="eastAsia"/>
          <w:sz w:val="36"/>
          <w:szCs w:val="36"/>
        </w:rPr>
      </w:pPr>
      <w:r w:rsidRPr="00FB5A44">
        <w:rPr>
          <w:rFonts w:ascii="Times New Roman" w:eastAsia="方正黑体_GBK" w:hAnsi="Times New Roman" w:cs="仿宋" w:hint="eastAsia"/>
          <w:spacing w:val="57"/>
          <w:kern w:val="0"/>
          <w:sz w:val="36"/>
          <w:szCs w:val="36"/>
          <w:fitText w:val="3204" w:id="2006608128"/>
        </w:rPr>
        <w:t>被审计项目名</w:t>
      </w:r>
      <w:r w:rsidRPr="00FB5A44">
        <w:rPr>
          <w:rFonts w:ascii="Times New Roman" w:eastAsia="方正黑体_GBK" w:hAnsi="Times New Roman" w:cs="仿宋" w:hint="eastAsia"/>
          <w:kern w:val="0"/>
          <w:sz w:val="36"/>
          <w:szCs w:val="36"/>
          <w:fitText w:val="3204" w:id="2006608128"/>
        </w:rPr>
        <w:t>称</w:t>
      </w:r>
      <w:r w:rsidRPr="00FB5A44">
        <w:rPr>
          <w:rFonts w:ascii="Times New Roman" w:eastAsia="方正黑体_GBK" w:hAnsi="Times New Roman" w:cs="仿宋" w:hint="eastAsia"/>
          <w:sz w:val="36"/>
          <w:szCs w:val="36"/>
        </w:rPr>
        <w:t>：</w:t>
      </w:r>
    </w:p>
    <w:p w:rsidR="00661D53" w:rsidRPr="00FB5A44" w:rsidRDefault="00661D53" w:rsidP="00217AE0">
      <w:pPr>
        <w:ind w:firstLineChars="448" w:firstLine="1594"/>
        <w:rPr>
          <w:rFonts w:ascii="Times New Roman" w:eastAsia="方正黑体_GBK" w:hAnsi="Times New Roman" w:cs="仿宋" w:hint="eastAsia"/>
          <w:sz w:val="36"/>
          <w:szCs w:val="36"/>
        </w:rPr>
      </w:pPr>
      <w:r w:rsidRPr="00FB5A44">
        <w:rPr>
          <w:rFonts w:ascii="Times New Roman" w:eastAsia="方正黑体_GBK" w:hAnsi="Times New Roman" w:cs="仿宋" w:hint="eastAsia"/>
          <w:sz w:val="36"/>
          <w:szCs w:val="36"/>
        </w:rPr>
        <w:t>被审计项目实施单位：</w:t>
      </w:r>
    </w:p>
    <w:p w:rsidR="00661D53" w:rsidRPr="00FB5A44" w:rsidRDefault="00661D53" w:rsidP="00661D53">
      <w:pPr>
        <w:ind w:rightChars="100" w:right="316"/>
        <w:rPr>
          <w:rFonts w:ascii="Times New Roman" w:eastAsia="方正仿宋_GBK" w:hAnsi="Times New Roman" w:cs="仿宋"/>
          <w:szCs w:val="32"/>
        </w:rPr>
      </w:pPr>
    </w:p>
    <w:p w:rsidR="00661D53" w:rsidRPr="00FB5A44" w:rsidRDefault="00661D53" w:rsidP="00661D53">
      <w:pPr>
        <w:ind w:rightChars="100" w:right="316"/>
        <w:rPr>
          <w:rFonts w:ascii="Times New Roman" w:eastAsia="方正仿宋_GBK" w:hAnsi="Times New Roman" w:cs="仿宋" w:hint="eastAsia"/>
          <w:szCs w:val="32"/>
        </w:rPr>
      </w:pPr>
    </w:p>
    <w:p w:rsidR="00217AE0" w:rsidRPr="00FB5A44" w:rsidRDefault="00217AE0" w:rsidP="00661D53">
      <w:pPr>
        <w:ind w:rightChars="100" w:right="316"/>
        <w:rPr>
          <w:rFonts w:ascii="Times New Roman" w:eastAsia="方正仿宋_GBK" w:hAnsi="Times New Roman" w:cs="仿宋" w:hint="eastAsia"/>
          <w:szCs w:val="32"/>
        </w:rPr>
      </w:pPr>
    </w:p>
    <w:p w:rsidR="00217AE0" w:rsidRPr="00FB5A44" w:rsidRDefault="00217AE0" w:rsidP="00661D53">
      <w:pPr>
        <w:ind w:rightChars="100" w:right="316"/>
        <w:rPr>
          <w:rFonts w:ascii="Times New Roman" w:eastAsia="方正仿宋_GBK" w:hAnsi="Times New Roman" w:cs="仿宋"/>
          <w:szCs w:val="32"/>
        </w:rPr>
      </w:pPr>
    </w:p>
    <w:p w:rsidR="00661D53" w:rsidRPr="00FB5A44" w:rsidRDefault="00661D53" w:rsidP="00661D53">
      <w:pPr>
        <w:ind w:rightChars="100" w:right="316"/>
        <w:rPr>
          <w:rFonts w:ascii="Times New Roman" w:eastAsia="方正仿宋_GBK" w:hAnsi="Times New Roman" w:cs="仿宋"/>
          <w:szCs w:val="32"/>
        </w:rPr>
      </w:pPr>
    </w:p>
    <w:p w:rsidR="00661D53" w:rsidRPr="00FB5A44" w:rsidRDefault="00661D53" w:rsidP="00661D53">
      <w:pPr>
        <w:ind w:rightChars="100" w:right="316"/>
        <w:rPr>
          <w:rFonts w:ascii="Times New Roman" w:eastAsia="方正仿宋_GBK" w:hAnsi="Times New Roman" w:cs="仿宋"/>
          <w:szCs w:val="32"/>
        </w:rPr>
      </w:pPr>
    </w:p>
    <w:p w:rsidR="00661D53" w:rsidRPr="00FB5A44" w:rsidRDefault="00661D53" w:rsidP="00217AE0">
      <w:pPr>
        <w:jc w:val="center"/>
        <w:rPr>
          <w:rFonts w:ascii="Times New Roman" w:eastAsia="方正楷体_GBK" w:hAnsi="Times New Roman" w:cs="仿宋" w:hint="eastAsia"/>
          <w:szCs w:val="32"/>
        </w:rPr>
      </w:pPr>
      <w:r w:rsidRPr="00FB5A44">
        <w:rPr>
          <w:rFonts w:ascii="Times New Roman" w:eastAsia="方正楷体_GBK" w:hAnsi="Times New Roman" w:cs="仿宋" w:hint="eastAsia"/>
          <w:szCs w:val="32"/>
        </w:rPr>
        <w:t>XXXX</w:t>
      </w:r>
      <w:r w:rsidRPr="00FB5A44">
        <w:rPr>
          <w:rFonts w:ascii="Times New Roman" w:eastAsia="方正楷体_GBK" w:hAnsi="Times New Roman" w:cs="仿宋" w:hint="eastAsia"/>
          <w:szCs w:val="32"/>
        </w:rPr>
        <w:t>会计师事务所有限责任公司</w:t>
      </w:r>
    </w:p>
    <w:p w:rsidR="00661D53" w:rsidRPr="00FB5A44" w:rsidRDefault="00661D53" w:rsidP="00217AE0">
      <w:pPr>
        <w:jc w:val="center"/>
        <w:rPr>
          <w:rFonts w:ascii="Times New Roman" w:eastAsia="方正楷体_GBK" w:hAnsi="Times New Roman" w:cs="仿宋" w:hint="eastAsia"/>
          <w:szCs w:val="32"/>
        </w:rPr>
      </w:pPr>
      <w:r w:rsidRPr="00FB5A44">
        <w:rPr>
          <w:rFonts w:ascii="Times New Roman" w:eastAsia="方正楷体_GBK" w:hAnsi="Times New Roman" w:cs="仿宋" w:hint="eastAsia"/>
          <w:szCs w:val="32"/>
        </w:rPr>
        <w:t>二○</w:t>
      </w:r>
      <w:r w:rsidRPr="00FB5A44">
        <w:rPr>
          <w:rFonts w:ascii="Times New Roman" w:eastAsia="方正楷体_GBK" w:hAnsi="Times New Roman" w:cs="仿宋" w:hint="eastAsia"/>
          <w:szCs w:val="32"/>
        </w:rPr>
        <w:t>XX</w:t>
      </w:r>
      <w:r w:rsidRPr="00FB5A44">
        <w:rPr>
          <w:rFonts w:ascii="Times New Roman" w:eastAsia="方正楷体_GBK" w:hAnsi="Times New Roman" w:cs="仿宋" w:hint="eastAsia"/>
          <w:szCs w:val="32"/>
        </w:rPr>
        <w:t>年</w:t>
      </w:r>
      <w:r w:rsidRPr="00FB5A44">
        <w:rPr>
          <w:rFonts w:ascii="Times New Roman" w:eastAsia="方正楷体_GBK" w:hAnsi="Times New Roman" w:cs="仿宋" w:hint="eastAsia"/>
          <w:szCs w:val="32"/>
        </w:rPr>
        <w:t>XX</w:t>
      </w:r>
      <w:r w:rsidRPr="00FB5A44">
        <w:rPr>
          <w:rFonts w:ascii="Times New Roman" w:eastAsia="方正楷体_GBK" w:hAnsi="Times New Roman" w:cs="仿宋" w:hint="eastAsia"/>
          <w:szCs w:val="32"/>
        </w:rPr>
        <w:t>月</w:t>
      </w:r>
    </w:p>
    <w:p w:rsidR="00217AE0" w:rsidRPr="00FB5A44" w:rsidRDefault="00217AE0">
      <w:pPr>
        <w:widowControl/>
        <w:jc w:val="left"/>
        <w:rPr>
          <w:rFonts w:ascii="Times New Roman" w:eastAsia="方正仿宋_GBK" w:hAnsi="Times New Roman" w:cs="仿宋"/>
          <w:szCs w:val="32"/>
        </w:rPr>
      </w:pPr>
      <w:r w:rsidRPr="00FB5A44">
        <w:rPr>
          <w:rFonts w:ascii="Times New Roman" w:eastAsia="方正仿宋_GBK" w:hAnsi="Times New Roman" w:cs="仿宋"/>
          <w:szCs w:val="32"/>
        </w:rPr>
        <w:br w:type="page"/>
      </w:r>
    </w:p>
    <w:p w:rsidR="00661D53" w:rsidRPr="00FB5A44" w:rsidRDefault="00661D53" w:rsidP="00217AE0">
      <w:pPr>
        <w:ind w:rightChars="100" w:right="316"/>
        <w:jc w:val="center"/>
        <w:rPr>
          <w:rFonts w:ascii="Times New Roman" w:eastAsia="方正小标宋_GBK" w:hAnsi="Times New Roman" w:cs="仿宋" w:hint="eastAsia"/>
          <w:sz w:val="44"/>
          <w:szCs w:val="44"/>
        </w:rPr>
      </w:pPr>
      <w:r w:rsidRPr="00FB5A44">
        <w:rPr>
          <w:rFonts w:ascii="Times New Roman" w:eastAsia="方正小标宋_GBK" w:hAnsi="Times New Roman" w:cs="仿宋" w:hint="eastAsia"/>
          <w:sz w:val="44"/>
          <w:szCs w:val="44"/>
        </w:rPr>
        <w:lastRenderedPageBreak/>
        <w:t>目</w:t>
      </w:r>
      <w:r w:rsidR="00FB5A44">
        <w:rPr>
          <w:rFonts w:ascii="Times New Roman" w:eastAsia="方正小标宋_GBK" w:hAnsi="Times New Roman" w:cs="仿宋" w:hint="eastAsia"/>
          <w:sz w:val="44"/>
          <w:szCs w:val="44"/>
        </w:rPr>
        <w:t xml:space="preserve">  </w:t>
      </w:r>
      <w:r w:rsidRPr="00FB5A44">
        <w:rPr>
          <w:rFonts w:ascii="Times New Roman" w:eastAsia="方正小标宋_GBK" w:hAnsi="Times New Roman" w:cs="仿宋" w:hint="eastAsia"/>
          <w:sz w:val="44"/>
          <w:szCs w:val="44"/>
        </w:rPr>
        <w:t>录</w:t>
      </w:r>
    </w:p>
    <w:p w:rsidR="00217AE0" w:rsidRPr="00FB5A44" w:rsidRDefault="00217AE0" w:rsidP="00217AE0">
      <w:pPr>
        <w:ind w:firstLineChars="200" w:firstLine="632"/>
        <w:rPr>
          <w:rFonts w:ascii="Times New Roman" w:eastAsia="方正仿宋_GBK" w:hAnsi="Times New Roman" w:cs="仿宋" w:hint="eastAsia"/>
          <w:szCs w:val="32"/>
        </w:rPr>
      </w:pPr>
    </w:p>
    <w:p w:rsidR="00661D53" w:rsidRPr="00FB5A44" w:rsidRDefault="00661D53" w:rsidP="00217AE0">
      <w:pPr>
        <w:ind w:firstLineChars="200" w:firstLine="632"/>
        <w:rPr>
          <w:rFonts w:ascii="Times New Roman" w:eastAsia="方正黑体_GBK" w:hAnsi="Times New Roman" w:cs="仿宋" w:hint="eastAsia"/>
          <w:szCs w:val="32"/>
        </w:rPr>
      </w:pPr>
      <w:r w:rsidRPr="00FB5A44">
        <w:rPr>
          <w:rFonts w:ascii="Times New Roman" w:eastAsia="方正黑体_GBK" w:hAnsi="Times New Roman" w:cs="仿宋" w:hint="eastAsia"/>
          <w:szCs w:val="32"/>
        </w:rPr>
        <w:t>一、项目基本情况</w:t>
      </w:r>
    </w:p>
    <w:p w:rsidR="00661D53" w:rsidRPr="00FB5A44" w:rsidRDefault="00661D53" w:rsidP="006E0C3B">
      <w:pPr>
        <w:ind w:firstLineChars="403" w:firstLine="1273"/>
        <w:rPr>
          <w:rFonts w:ascii="Times New Roman" w:eastAsia="方正仿宋_GBK" w:hAnsi="Times New Roman" w:cs="仿宋" w:hint="eastAsia"/>
          <w:szCs w:val="32"/>
        </w:rPr>
      </w:pPr>
      <w:r w:rsidRPr="00FB5A44">
        <w:rPr>
          <w:rFonts w:ascii="Times New Roman" w:eastAsia="方正仿宋_GBK" w:hAnsi="Times New Roman" w:cs="仿宋" w:hint="eastAsia"/>
          <w:szCs w:val="32"/>
        </w:rPr>
        <w:t>1</w:t>
      </w:r>
      <w:r w:rsidRPr="00FB5A44">
        <w:rPr>
          <w:rFonts w:ascii="Times New Roman" w:eastAsia="方正仿宋_GBK" w:hAnsi="Times New Roman" w:cs="仿宋" w:hint="eastAsia"/>
          <w:szCs w:val="32"/>
        </w:rPr>
        <w:t>．项目承担单位基本情况</w:t>
      </w:r>
    </w:p>
    <w:p w:rsidR="00661D53" w:rsidRPr="00FB5A44" w:rsidRDefault="00661D53" w:rsidP="006E0C3B">
      <w:pPr>
        <w:ind w:firstLineChars="403" w:firstLine="1273"/>
        <w:rPr>
          <w:rFonts w:ascii="Times New Roman" w:eastAsia="方正仿宋_GBK" w:hAnsi="Times New Roman" w:cs="仿宋" w:hint="eastAsia"/>
          <w:szCs w:val="32"/>
        </w:rPr>
      </w:pPr>
      <w:r w:rsidRPr="00FB5A44">
        <w:rPr>
          <w:rFonts w:ascii="Times New Roman" w:eastAsia="方正仿宋_GBK" w:hAnsi="Times New Roman" w:cs="仿宋" w:hint="eastAsia"/>
          <w:szCs w:val="32"/>
        </w:rPr>
        <w:t>2</w:t>
      </w:r>
      <w:r w:rsidRPr="00FB5A44">
        <w:rPr>
          <w:rFonts w:ascii="Times New Roman" w:eastAsia="方正仿宋_GBK" w:hAnsi="Times New Roman" w:cs="仿宋" w:hint="eastAsia"/>
          <w:szCs w:val="32"/>
        </w:rPr>
        <w:t>．项目立项基本情况</w:t>
      </w:r>
    </w:p>
    <w:p w:rsidR="00661D53" w:rsidRPr="00FB5A44" w:rsidRDefault="00661D53" w:rsidP="006E0C3B">
      <w:pPr>
        <w:ind w:firstLineChars="403" w:firstLine="1273"/>
        <w:rPr>
          <w:rFonts w:ascii="Times New Roman" w:eastAsia="方正仿宋_GBK" w:hAnsi="Times New Roman" w:cs="仿宋" w:hint="eastAsia"/>
          <w:szCs w:val="32"/>
        </w:rPr>
      </w:pPr>
      <w:r w:rsidRPr="00FB5A44">
        <w:rPr>
          <w:rFonts w:ascii="Times New Roman" w:eastAsia="方正仿宋_GBK" w:hAnsi="Times New Roman" w:cs="仿宋" w:hint="eastAsia"/>
          <w:szCs w:val="32"/>
        </w:rPr>
        <w:t>3</w:t>
      </w:r>
      <w:r w:rsidRPr="00FB5A44">
        <w:rPr>
          <w:rFonts w:ascii="Times New Roman" w:eastAsia="方正仿宋_GBK" w:hAnsi="Times New Roman" w:cs="仿宋" w:hint="eastAsia"/>
          <w:szCs w:val="32"/>
        </w:rPr>
        <w:t>．项目合同主要财务考核目标及指标</w:t>
      </w:r>
    </w:p>
    <w:p w:rsidR="00661D53" w:rsidRPr="00FB5A44" w:rsidRDefault="00661D53" w:rsidP="00217AE0">
      <w:pPr>
        <w:ind w:firstLineChars="200" w:firstLine="632"/>
        <w:rPr>
          <w:rFonts w:ascii="Times New Roman" w:eastAsia="方正黑体_GBK" w:hAnsi="Times New Roman" w:cs="仿宋" w:hint="eastAsia"/>
          <w:szCs w:val="32"/>
        </w:rPr>
      </w:pPr>
      <w:r w:rsidRPr="00FB5A44">
        <w:rPr>
          <w:rFonts w:ascii="Times New Roman" w:eastAsia="方正黑体_GBK" w:hAnsi="Times New Roman" w:cs="仿宋" w:hint="eastAsia"/>
          <w:szCs w:val="32"/>
        </w:rPr>
        <w:t>二、项目新增投资预算安排及执行情况</w:t>
      </w:r>
    </w:p>
    <w:p w:rsidR="00661D53" w:rsidRPr="00FB5A44" w:rsidRDefault="00661D53" w:rsidP="006E0C3B">
      <w:pPr>
        <w:ind w:firstLineChars="403" w:firstLine="1273"/>
        <w:rPr>
          <w:rFonts w:ascii="Times New Roman" w:eastAsia="方正仿宋_GBK" w:hAnsi="Times New Roman" w:cs="仿宋" w:hint="eastAsia"/>
          <w:szCs w:val="32"/>
        </w:rPr>
      </w:pPr>
      <w:r w:rsidRPr="00FB5A44">
        <w:rPr>
          <w:rFonts w:ascii="Times New Roman" w:eastAsia="方正仿宋_GBK" w:hAnsi="Times New Roman" w:cs="仿宋" w:hint="eastAsia"/>
          <w:szCs w:val="32"/>
        </w:rPr>
        <w:t>1</w:t>
      </w:r>
      <w:r w:rsidRPr="00FB5A44">
        <w:rPr>
          <w:rFonts w:ascii="Times New Roman" w:eastAsia="方正仿宋_GBK" w:hAnsi="Times New Roman" w:cs="仿宋" w:hint="eastAsia"/>
          <w:szCs w:val="32"/>
        </w:rPr>
        <w:t>．项目新增投资预算资金来源和支出情况</w:t>
      </w:r>
    </w:p>
    <w:p w:rsidR="00661D53" w:rsidRPr="00FB5A44" w:rsidRDefault="00661D53" w:rsidP="006E0C3B">
      <w:pPr>
        <w:ind w:firstLineChars="403" w:firstLine="1273"/>
        <w:rPr>
          <w:rFonts w:ascii="Times New Roman" w:eastAsia="方正仿宋_GBK" w:hAnsi="Times New Roman" w:cs="仿宋" w:hint="eastAsia"/>
          <w:szCs w:val="32"/>
        </w:rPr>
      </w:pPr>
      <w:r w:rsidRPr="00FB5A44">
        <w:rPr>
          <w:rFonts w:ascii="Times New Roman" w:eastAsia="方正仿宋_GBK" w:hAnsi="Times New Roman" w:cs="仿宋" w:hint="eastAsia"/>
          <w:szCs w:val="32"/>
        </w:rPr>
        <w:t>2</w:t>
      </w:r>
      <w:r w:rsidRPr="00FB5A44">
        <w:rPr>
          <w:rFonts w:ascii="Times New Roman" w:eastAsia="方正仿宋_GBK" w:hAnsi="Times New Roman" w:cs="仿宋" w:hint="eastAsia"/>
          <w:szCs w:val="32"/>
        </w:rPr>
        <w:t>．新增项目资金到位情况</w:t>
      </w:r>
    </w:p>
    <w:p w:rsidR="00661D53" w:rsidRPr="00FB5A44" w:rsidRDefault="00661D53" w:rsidP="006E0C3B">
      <w:pPr>
        <w:ind w:firstLineChars="403" w:firstLine="1273"/>
        <w:rPr>
          <w:rFonts w:ascii="Times New Roman" w:eastAsia="方正仿宋_GBK" w:hAnsi="Times New Roman" w:cs="仿宋" w:hint="eastAsia"/>
          <w:szCs w:val="32"/>
        </w:rPr>
      </w:pPr>
      <w:r w:rsidRPr="00FB5A44">
        <w:rPr>
          <w:rFonts w:ascii="Times New Roman" w:eastAsia="方正仿宋_GBK" w:hAnsi="Times New Roman" w:cs="仿宋" w:hint="eastAsia"/>
          <w:szCs w:val="32"/>
        </w:rPr>
        <w:t>3</w:t>
      </w:r>
      <w:r w:rsidRPr="00FB5A44">
        <w:rPr>
          <w:rFonts w:ascii="Times New Roman" w:eastAsia="方正仿宋_GBK" w:hAnsi="Times New Roman" w:cs="仿宋" w:hint="eastAsia"/>
          <w:szCs w:val="32"/>
        </w:rPr>
        <w:t>．新增项目资金使用情况</w:t>
      </w:r>
    </w:p>
    <w:p w:rsidR="00661D53" w:rsidRPr="00FB5A44" w:rsidRDefault="00661D53" w:rsidP="006E0C3B">
      <w:pPr>
        <w:ind w:firstLineChars="403" w:firstLine="1273"/>
        <w:rPr>
          <w:rFonts w:ascii="Times New Roman" w:eastAsia="方正仿宋_GBK" w:hAnsi="Times New Roman" w:cs="仿宋" w:hint="eastAsia"/>
          <w:szCs w:val="32"/>
        </w:rPr>
      </w:pPr>
      <w:r w:rsidRPr="00FB5A44">
        <w:rPr>
          <w:rFonts w:ascii="Times New Roman" w:eastAsia="方正仿宋_GBK" w:hAnsi="Times New Roman" w:cs="仿宋" w:hint="eastAsia"/>
          <w:szCs w:val="32"/>
        </w:rPr>
        <w:t>4</w:t>
      </w:r>
      <w:r w:rsidRPr="00FB5A44">
        <w:rPr>
          <w:rFonts w:ascii="Times New Roman" w:eastAsia="方正仿宋_GBK" w:hAnsi="Times New Roman" w:cs="仿宋" w:hint="eastAsia"/>
          <w:szCs w:val="32"/>
        </w:rPr>
        <w:t>．市拨资金使用情况</w:t>
      </w:r>
    </w:p>
    <w:p w:rsidR="00661D53" w:rsidRPr="00FB5A44" w:rsidRDefault="00661D53" w:rsidP="00217AE0">
      <w:pPr>
        <w:ind w:firstLineChars="200" w:firstLine="632"/>
        <w:rPr>
          <w:rFonts w:ascii="Times New Roman" w:eastAsia="方正黑体_GBK" w:hAnsi="Times New Roman" w:cs="仿宋" w:hint="eastAsia"/>
          <w:szCs w:val="32"/>
        </w:rPr>
      </w:pPr>
      <w:r w:rsidRPr="00FB5A44">
        <w:rPr>
          <w:rFonts w:ascii="Times New Roman" w:eastAsia="方正黑体_GBK" w:hAnsi="Times New Roman" w:cs="仿宋" w:hint="eastAsia"/>
          <w:szCs w:val="32"/>
        </w:rPr>
        <w:t>三、经济指标完成情况</w:t>
      </w:r>
    </w:p>
    <w:p w:rsidR="00661D53" w:rsidRPr="00FB5A44" w:rsidRDefault="00661D53" w:rsidP="00217AE0">
      <w:pPr>
        <w:ind w:firstLineChars="200" w:firstLine="632"/>
        <w:rPr>
          <w:rFonts w:ascii="Times New Roman" w:eastAsia="方正黑体_GBK" w:hAnsi="Times New Roman" w:cs="仿宋" w:hint="eastAsia"/>
          <w:szCs w:val="32"/>
        </w:rPr>
      </w:pPr>
      <w:r w:rsidRPr="00FB5A44">
        <w:rPr>
          <w:rFonts w:ascii="Times New Roman" w:eastAsia="方正黑体_GBK" w:hAnsi="Times New Roman" w:cs="仿宋" w:hint="eastAsia"/>
          <w:szCs w:val="32"/>
        </w:rPr>
        <w:t>四、审计意见（综合评价）</w:t>
      </w:r>
    </w:p>
    <w:p w:rsidR="00661D53" w:rsidRPr="00FB5A44" w:rsidRDefault="00661D53" w:rsidP="00217AE0">
      <w:pPr>
        <w:ind w:firstLineChars="200" w:firstLine="632"/>
        <w:rPr>
          <w:rFonts w:ascii="Times New Roman" w:eastAsia="方正黑体_GBK" w:hAnsi="Times New Roman" w:cs="仿宋" w:hint="eastAsia"/>
          <w:szCs w:val="32"/>
        </w:rPr>
      </w:pPr>
      <w:r w:rsidRPr="00FB5A44">
        <w:rPr>
          <w:rFonts w:ascii="Times New Roman" w:eastAsia="方正黑体_GBK" w:hAnsi="Times New Roman" w:cs="仿宋" w:hint="eastAsia"/>
          <w:szCs w:val="32"/>
        </w:rPr>
        <w:t>五、其他需要说明的事项</w:t>
      </w:r>
    </w:p>
    <w:p w:rsidR="00661D53" w:rsidRPr="00FB5A44" w:rsidRDefault="00661D53" w:rsidP="00217AE0">
      <w:pPr>
        <w:ind w:firstLineChars="200" w:firstLine="632"/>
        <w:rPr>
          <w:rFonts w:ascii="Times New Roman" w:eastAsia="方正仿宋_GBK" w:hAnsi="Times New Roman" w:cs="仿宋"/>
          <w:szCs w:val="32"/>
        </w:rPr>
      </w:pPr>
    </w:p>
    <w:p w:rsidR="00661D53" w:rsidRPr="00FB5A44" w:rsidRDefault="00661D53" w:rsidP="00217AE0">
      <w:pPr>
        <w:ind w:firstLineChars="200" w:firstLine="632"/>
        <w:rPr>
          <w:rFonts w:ascii="Times New Roman" w:eastAsia="方正仿宋_GBK" w:hAnsi="Times New Roman" w:cs="仿宋" w:hint="eastAsia"/>
          <w:szCs w:val="32"/>
        </w:rPr>
      </w:pPr>
      <w:r w:rsidRPr="00FB5A44">
        <w:rPr>
          <w:rFonts w:ascii="Times New Roman" w:eastAsia="方正仿宋_GBK" w:hAnsi="Times New Roman" w:cs="仿宋" w:hint="eastAsia"/>
          <w:szCs w:val="32"/>
        </w:rPr>
        <w:t>附表：</w:t>
      </w:r>
      <w:r w:rsidRPr="00FB5A44">
        <w:rPr>
          <w:rFonts w:ascii="Times New Roman" w:eastAsia="方正仿宋_GBK" w:hAnsi="Times New Roman" w:cs="仿宋" w:hint="eastAsia"/>
          <w:szCs w:val="32"/>
        </w:rPr>
        <w:t>1</w:t>
      </w:r>
      <w:r w:rsidR="008926F6" w:rsidRPr="00FB5A44">
        <w:rPr>
          <w:rFonts w:ascii="Times New Roman" w:eastAsia="方正仿宋_GBK" w:hAnsi="Times New Roman" w:cs="仿宋" w:hint="eastAsia"/>
          <w:szCs w:val="32"/>
        </w:rPr>
        <w:t>．</w:t>
      </w:r>
      <w:r w:rsidRPr="00FB5A44">
        <w:rPr>
          <w:rFonts w:ascii="Times New Roman" w:eastAsia="方正仿宋_GBK" w:hAnsi="Times New Roman" w:cs="仿宋" w:hint="eastAsia"/>
          <w:szCs w:val="32"/>
        </w:rPr>
        <w:t>项目财务收支汇总表</w:t>
      </w:r>
    </w:p>
    <w:p w:rsidR="00661D53" w:rsidRPr="00FB5A44" w:rsidRDefault="00661D53" w:rsidP="008926F6">
      <w:pPr>
        <w:ind w:firstLineChars="522" w:firstLine="1649"/>
        <w:rPr>
          <w:rFonts w:ascii="Times New Roman" w:eastAsia="方正仿宋_GBK" w:hAnsi="Times New Roman" w:cs="仿宋" w:hint="eastAsia"/>
          <w:szCs w:val="32"/>
        </w:rPr>
      </w:pPr>
      <w:r w:rsidRPr="00FB5A44">
        <w:rPr>
          <w:rFonts w:ascii="Times New Roman" w:eastAsia="方正仿宋_GBK" w:hAnsi="Times New Roman" w:cs="仿宋" w:hint="eastAsia"/>
          <w:szCs w:val="32"/>
        </w:rPr>
        <w:t>2</w:t>
      </w:r>
      <w:r w:rsidR="008926F6" w:rsidRPr="00FB5A44">
        <w:rPr>
          <w:rFonts w:ascii="Times New Roman" w:eastAsia="方正仿宋_GBK" w:hAnsi="Times New Roman" w:cs="仿宋" w:hint="eastAsia"/>
          <w:szCs w:val="32"/>
        </w:rPr>
        <w:t>．</w:t>
      </w:r>
      <w:r w:rsidRPr="00FB5A44">
        <w:rPr>
          <w:rFonts w:ascii="Times New Roman" w:eastAsia="方正仿宋_GBK" w:hAnsi="Times New Roman" w:cs="仿宋" w:hint="eastAsia"/>
          <w:szCs w:val="32"/>
        </w:rPr>
        <w:t>市拨资金使用情况明细表</w:t>
      </w:r>
    </w:p>
    <w:p w:rsidR="00661D53" w:rsidRPr="00FB5A44" w:rsidRDefault="00661D53" w:rsidP="008926F6">
      <w:pPr>
        <w:ind w:firstLineChars="522" w:firstLine="1649"/>
        <w:rPr>
          <w:rFonts w:ascii="Times New Roman" w:eastAsia="方正仿宋_GBK" w:hAnsi="Times New Roman" w:cs="仿宋" w:hint="eastAsia"/>
          <w:szCs w:val="32"/>
        </w:rPr>
      </w:pPr>
      <w:r w:rsidRPr="00FB5A44">
        <w:rPr>
          <w:rFonts w:ascii="Times New Roman" w:eastAsia="方正仿宋_GBK" w:hAnsi="Times New Roman" w:cs="仿宋" w:hint="eastAsia"/>
          <w:szCs w:val="32"/>
        </w:rPr>
        <w:t>3</w:t>
      </w:r>
      <w:r w:rsidR="008926F6" w:rsidRPr="00FB5A44">
        <w:rPr>
          <w:rFonts w:ascii="Times New Roman" w:eastAsia="方正仿宋_GBK" w:hAnsi="Times New Roman" w:cs="仿宋" w:hint="eastAsia"/>
          <w:szCs w:val="32"/>
        </w:rPr>
        <w:t>．</w:t>
      </w:r>
      <w:r w:rsidRPr="00FB5A44">
        <w:rPr>
          <w:rFonts w:ascii="Times New Roman" w:eastAsia="方正仿宋_GBK" w:hAnsi="Times New Roman" w:cs="仿宋" w:hint="eastAsia"/>
          <w:szCs w:val="32"/>
        </w:rPr>
        <w:t>项目经费设备购置清单</w:t>
      </w:r>
    </w:p>
    <w:p w:rsidR="00661D53" w:rsidRPr="00FB5A44" w:rsidRDefault="00661D53" w:rsidP="008926F6">
      <w:pPr>
        <w:ind w:firstLineChars="522" w:firstLine="1649"/>
        <w:rPr>
          <w:rFonts w:ascii="Times New Roman" w:eastAsia="方正仿宋_GBK" w:hAnsi="Times New Roman" w:cs="仿宋" w:hint="eastAsia"/>
          <w:szCs w:val="32"/>
        </w:rPr>
      </w:pPr>
      <w:r w:rsidRPr="00FB5A44">
        <w:rPr>
          <w:rFonts w:ascii="Times New Roman" w:eastAsia="方正仿宋_GBK" w:hAnsi="Times New Roman" w:cs="仿宋" w:hint="eastAsia"/>
          <w:szCs w:val="32"/>
        </w:rPr>
        <w:t>4</w:t>
      </w:r>
      <w:r w:rsidR="008926F6" w:rsidRPr="00FB5A44">
        <w:rPr>
          <w:rFonts w:ascii="Times New Roman" w:eastAsia="方正仿宋_GBK" w:hAnsi="Times New Roman" w:cs="仿宋" w:hint="eastAsia"/>
          <w:szCs w:val="32"/>
        </w:rPr>
        <w:t>．</w:t>
      </w:r>
      <w:r w:rsidRPr="00FB5A44">
        <w:rPr>
          <w:rFonts w:ascii="Times New Roman" w:eastAsia="方正仿宋_GBK" w:hAnsi="Times New Roman" w:cs="仿宋" w:hint="eastAsia"/>
          <w:szCs w:val="32"/>
        </w:rPr>
        <w:t>基本建设投资情况对照表</w:t>
      </w:r>
    </w:p>
    <w:p w:rsidR="006E0C3B" w:rsidRPr="00FB5A44" w:rsidRDefault="006E0C3B">
      <w:pPr>
        <w:widowControl/>
        <w:jc w:val="left"/>
        <w:rPr>
          <w:rFonts w:ascii="Times New Roman" w:eastAsia="方正仿宋_GBK" w:hAnsi="Times New Roman" w:cs="仿宋"/>
          <w:szCs w:val="32"/>
        </w:rPr>
      </w:pPr>
      <w:r w:rsidRPr="00FB5A44">
        <w:rPr>
          <w:rFonts w:ascii="Times New Roman" w:eastAsia="方正仿宋_GBK" w:hAnsi="Times New Roman" w:cs="仿宋"/>
          <w:szCs w:val="32"/>
        </w:rPr>
        <w:br w:type="page"/>
      </w:r>
    </w:p>
    <w:p w:rsidR="004C3B9D" w:rsidRPr="00FB5A44" w:rsidRDefault="004C3B9D" w:rsidP="004C3B9D">
      <w:pPr>
        <w:ind w:rightChars="100" w:right="316"/>
        <w:rPr>
          <w:rFonts w:ascii="Times New Roman" w:eastAsia="方正仿宋_GBK" w:hAnsi="Times New Roman" w:cs="仿宋"/>
          <w:szCs w:val="32"/>
        </w:rPr>
      </w:pPr>
    </w:p>
    <w:p w:rsidR="004C3B9D" w:rsidRPr="00FB5A44" w:rsidRDefault="004C3B9D" w:rsidP="004C3B9D">
      <w:pPr>
        <w:ind w:rightChars="100" w:right="316"/>
        <w:rPr>
          <w:rFonts w:ascii="Times New Roman" w:eastAsia="方正仿宋_GBK" w:hAnsi="Times New Roman" w:cs="仿宋"/>
          <w:szCs w:val="32"/>
        </w:rPr>
      </w:pPr>
    </w:p>
    <w:p w:rsidR="004C3B9D" w:rsidRPr="00FB5A44" w:rsidRDefault="004C3B9D" w:rsidP="004C3B9D">
      <w:pPr>
        <w:ind w:rightChars="100" w:right="316"/>
        <w:rPr>
          <w:rFonts w:ascii="Times New Roman" w:eastAsia="方正仿宋_GBK" w:hAnsi="Times New Roman" w:cs="仿宋"/>
          <w:szCs w:val="32"/>
        </w:rPr>
      </w:pPr>
    </w:p>
    <w:p w:rsidR="004C3B9D" w:rsidRPr="00FB5A44" w:rsidRDefault="004C3B9D" w:rsidP="004C3B9D">
      <w:pPr>
        <w:ind w:rightChars="100" w:right="316"/>
        <w:rPr>
          <w:rFonts w:ascii="Times New Roman" w:eastAsia="方正仿宋_GBK" w:hAnsi="Times New Roman" w:cs="仿宋"/>
          <w:szCs w:val="32"/>
        </w:rPr>
      </w:pPr>
    </w:p>
    <w:p w:rsidR="004C3B9D" w:rsidRPr="00FB5A44" w:rsidRDefault="004C3B9D" w:rsidP="004C3B9D">
      <w:pPr>
        <w:ind w:rightChars="100" w:right="316"/>
        <w:rPr>
          <w:rFonts w:ascii="Times New Roman" w:eastAsia="方正仿宋_GBK" w:hAnsi="Times New Roman" w:cs="仿宋"/>
          <w:szCs w:val="32"/>
        </w:rPr>
      </w:pPr>
    </w:p>
    <w:p w:rsidR="004C3B9D" w:rsidRPr="00FB5A44" w:rsidRDefault="004C3B9D" w:rsidP="004C3B9D">
      <w:pPr>
        <w:ind w:rightChars="100" w:right="316"/>
        <w:rPr>
          <w:rFonts w:ascii="Times New Roman" w:eastAsia="方正仿宋_GBK" w:hAnsi="Times New Roman" w:cs="仿宋"/>
          <w:szCs w:val="32"/>
        </w:rPr>
      </w:pPr>
    </w:p>
    <w:p w:rsidR="004C3B9D" w:rsidRPr="00FB5A44" w:rsidRDefault="004C3B9D" w:rsidP="004C3B9D">
      <w:pPr>
        <w:ind w:rightChars="100" w:right="316"/>
        <w:rPr>
          <w:rFonts w:ascii="Times New Roman" w:eastAsia="方正仿宋_GBK" w:hAnsi="Times New Roman" w:cs="仿宋"/>
          <w:szCs w:val="32"/>
        </w:rPr>
      </w:pPr>
    </w:p>
    <w:p w:rsidR="004C3B9D" w:rsidRPr="00FB5A44" w:rsidRDefault="004C3B9D" w:rsidP="004C3B9D">
      <w:pPr>
        <w:ind w:rightChars="100" w:right="316"/>
        <w:rPr>
          <w:rFonts w:ascii="Times New Roman" w:eastAsia="方正仿宋_GBK" w:hAnsi="Times New Roman" w:cs="仿宋"/>
          <w:szCs w:val="32"/>
        </w:rPr>
      </w:pPr>
    </w:p>
    <w:p w:rsidR="004C3B9D" w:rsidRPr="00FB5A44" w:rsidRDefault="004C3B9D" w:rsidP="004C3B9D">
      <w:pPr>
        <w:ind w:rightChars="100" w:right="316"/>
        <w:rPr>
          <w:rFonts w:ascii="Times New Roman" w:eastAsia="方正仿宋_GBK" w:hAnsi="Times New Roman" w:cs="仿宋"/>
          <w:szCs w:val="32"/>
        </w:rPr>
      </w:pPr>
    </w:p>
    <w:p w:rsidR="004C3B9D" w:rsidRPr="00FB5A44" w:rsidRDefault="004C3B9D" w:rsidP="004C3B9D">
      <w:pPr>
        <w:ind w:rightChars="100" w:right="316"/>
        <w:rPr>
          <w:rFonts w:ascii="Times New Roman" w:eastAsia="方正仿宋_GBK" w:hAnsi="Times New Roman" w:cs="仿宋"/>
          <w:szCs w:val="32"/>
        </w:rPr>
      </w:pPr>
    </w:p>
    <w:p w:rsidR="004C3B9D" w:rsidRPr="00FB5A44" w:rsidRDefault="004C3B9D" w:rsidP="004C3B9D">
      <w:pPr>
        <w:ind w:rightChars="100" w:right="316"/>
        <w:rPr>
          <w:rFonts w:ascii="Times New Roman" w:eastAsia="方正仿宋_GBK" w:hAnsi="Times New Roman" w:cs="仿宋"/>
          <w:szCs w:val="32"/>
        </w:rPr>
      </w:pPr>
    </w:p>
    <w:p w:rsidR="004C3B9D" w:rsidRPr="00FB5A44" w:rsidRDefault="004C3B9D" w:rsidP="004C3B9D">
      <w:pPr>
        <w:ind w:rightChars="100" w:right="316"/>
        <w:rPr>
          <w:rFonts w:ascii="Times New Roman" w:eastAsia="方正仿宋_GBK" w:hAnsi="Times New Roman" w:cs="仿宋"/>
          <w:szCs w:val="32"/>
        </w:rPr>
      </w:pPr>
    </w:p>
    <w:p w:rsidR="004C3B9D" w:rsidRPr="00FB5A44" w:rsidRDefault="004C3B9D" w:rsidP="004C3B9D">
      <w:pPr>
        <w:ind w:rightChars="100" w:right="316"/>
        <w:rPr>
          <w:rFonts w:ascii="Times New Roman" w:eastAsia="方正仿宋_GBK" w:hAnsi="Times New Roman" w:cs="仿宋"/>
          <w:szCs w:val="32"/>
        </w:rPr>
      </w:pPr>
    </w:p>
    <w:p w:rsidR="004C3B9D" w:rsidRPr="00FB5A44" w:rsidRDefault="004C3B9D" w:rsidP="004C3B9D">
      <w:pPr>
        <w:ind w:rightChars="100" w:right="316"/>
        <w:rPr>
          <w:rFonts w:ascii="Times New Roman" w:eastAsia="方正仿宋_GBK" w:hAnsi="Times New Roman" w:cs="仿宋" w:hint="eastAsia"/>
          <w:szCs w:val="32"/>
        </w:rPr>
      </w:pPr>
    </w:p>
    <w:p w:rsidR="006E0C3B" w:rsidRPr="00FB5A44" w:rsidRDefault="006E0C3B" w:rsidP="004C3B9D">
      <w:pPr>
        <w:ind w:rightChars="100" w:right="316"/>
        <w:rPr>
          <w:rFonts w:ascii="Times New Roman" w:eastAsia="方正仿宋_GBK" w:hAnsi="Times New Roman" w:cs="仿宋" w:hint="eastAsia"/>
          <w:szCs w:val="32"/>
        </w:rPr>
      </w:pPr>
    </w:p>
    <w:p w:rsidR="006E0C3B" w:rsidRPr="00FB5A44" w:rsidRDefault="006E0C3B" w:rsidP="004C3B9D">
      <w:pPr>
        <w:ind w:rightChars="100" w:right="316"/>
        <w:rPr>
          <w:rFonts w:ascii="Times New Roman" w:eastAsia="方正仿宋_GBK" w:hAnsi="Times New Roman" w:cs="仿宋" w:hint="eastAsia"/>
          <w:szCs w:val="32"/>
        </w:rPr>
      </w:pPr>
    </w:p>
    <w:p w:rsidR="006E0C3B" w:rsidRPr="00FB5A44" w:rsidRDefault="006E0C3B" w:rsidP="004C3B9D">
      <w:pPr>
        <w:ind w:rightChars="100" w:right="316"/>
        <w:rPr>
          <w:rFonts w:ascii="Times New Roman" w:eastAsia="方正仿宋_GBK" w:hAnsi="Times New Roman" w:cs="仿宋"/>
          <w:szCs w:val="32"/>
        </w:rPr>
      </w:pPr>
    </w:p>
    <w:p w:rsidR="004C3B9D" w:rsidRPr="00FB5A44" w:rsidRDefault="004C3B9D" w:rsidP="004C3B9D">
      <w:pPr>
        <w:ind w:rightChars="100" w:right="316"/>
        <w:rPr>
          <w:rFonts w:ascii="Times New Roman" w:eastAsia="方正仿宋_GBK" w:hAnsi="Times New Roman" w:cs="仿宋"/>
          <w:szCs w:val="32"/>
        </w:rPr>
      </w:pPr>
    </w:p>
    <w:p w:rsidR="004C3B9D" w:rsidRPr="00FB5A44" w:rsidRDefault="004C3B9D" w:rsidP="004C3B9D">
      <w:pPr>
        <w:ind w:rightChars="100" w:right="316"/>
        <w:rPr>
          <w:rFonts w:ascii="Times New Roman" w:eastAsia="方正仿宋_GBK" w:hAnsi="Times New Roman" w:cs="仿宋"/>
          <w:szCs w:val="32"/>
        </w:rPr>
      </w:pPr>
    </w:p>
    <w:p w:rsidR="004C3B9D" w:rsidRPr="00FB5A44" w:rsidRDefault="004C3B9D" w:rsidP="004C3B9D">
      <w:pPr>
        <w:ind w:rightChars="100" w:right="316"/>
        <w:rPr>
          <w:rFonts w:ascii="Times New Roman" w:eastAsia="方正仿宋_GBK" w:hAnsi="Times New Roman" w:cs="仿宋"/>
          <w:szCs w:val="32"/>
        </w:rPr>
      </w:pPr>
    </w:p>
    <w:p w:rsidR="004C3B9D" w:rsidRPr="00FB5A44" w:rsidRDefault="000D681A" w:rsidP="004C3B9D">
      <w:pPr>
        <w:ind w:rightChars="100" w:right="316"/>
        <w:rPr>
          <w:rFonts w:ascii="Times New Roman" w:eastAsia="方正仿宋_GBK" w:hAnsi="Times New Roman" w:cs="仿宋"/>
          <w:szCs w:val="32"/>
        </w:rPr>
      </w:pPr>
      <w:r w:rsidRPr="00FB5A44">
        <w:rPr>
          <w:rFonts w:ascii="Times New Roman" w:eastAsia="方正仿宋_GBK" w:hAnsi="Times New Roman" w:cs="仿宋"/>
          <w:sz w:val="28"/>
          <w:szCs w:val="28"/>
        </w:rPr>
        <w:pict>
          <v:line id="直线 7" o:spid="_x0000_s1033" style="position:absolute;left:0;text-align:left;z-index:251659264" from="0,28.4pt" to="442.2pt,28.4pt" strokeweight=".35pt"/>
        </w:pict>
      </w:r>
    </w:p>
    <w:p w:rsidR="00DB4DED" w:rsidRPr="00FB5A44" w:rsidRDefault="000D681A" w:rsidP="004C3B9D">
      <w:pPr>
        <w:ind w:leftChars="100" w:left="316" w:rightChars="100" w:right="316"/>
        <w:rPr>
          <w:rFonts w:ascii="Times New Roman" w:eastAsia="方正仿宋_GBK" w:hAnsi="Times New Roman"/>
          <w:szCs w:val="32"/>
        </w:rPr>
      </w:pPr>
      <w:r w:rsidRPr="00FB5A44">
        <w:rPr>
          <w:rFonts w:ascii="Times New Roman" w:eastAsia="方正仿宋_GBK" w:hAnsi="Times New Roman" w:cs="仿宋"/>
          <w:sz w:val="28"/>
          <w:szCs w:val="28"/>
        </w:rPr>
        <w:pict>
          <v:line id="直线 6" o:spid="_x0000_s1032" style="position:absolute;left:0;text-align:left;z-index:251658240" from="0,27.8pt" to="442.2pt,27.8pt" strokeweight=".35pt"/>
        </w:pict>
      </w:r>
      <w:r w:rsidR="004C3B9D" w:rsidRPr="00FB5A44">
        <w:rPr>
          <w:rFonts w:ascii="Times New Roman" w:eastAsia="方正仿宋_GBK" w:hAnsi="Times New Roman" w:cs="仿宋"/>
          <w:sz w:val="28"/>
          <w:szCs w:val="28"/>
        </w:rPr>
        <w:t>江阴市</w:t>
      </w:r>
      <w:r w:rsidR="004C3B9D" w:rsidRPr="00FB5A44">
        <w:rPr>
          <w:rFonts w:ascii="Times New Roman" w:eastAsia="方正仿宋_GBK" w:hAnsi="Times New Roman" w:cs="仿宋" w:hint="eastAsia"/>
          <w:sz w:val="28"/>
          <w:szCs w:val="28"/>
        </w:rPr>
        <w:t>科学技术局</w:t>
      </w:r>
      <w:r w:rsidR="004C3B9D" w:rsidRPr="00FB5A44">
        <w:rPr>
          <w:rFonts w:ascii="Times New Roman" w:eastAsia="方正仿宋_GBK" w:hAnsi="Times New Roman" w:cs="仿宋"/>
          <w:sz w:val="28"/>
          <w:szCs w:val="28"/>
        </w:rPr>
        <w:t>办公室</w:t>
      </w:r>
      <w:r w:rsidR="004C3B9D" w:rsidRPr="00FB5A44">
        <w:rPr>
          <w:rFonts w:ascii="Times New Roman" w:eastAsia="方正仿宋_GBK" w:hAnsi="Times New Roman" w:cs="仿宋"/>
          <w:sz w:val="28"/>
          <w:szCs w:val="28"/>
        </w:rPr>
        <w:tab/>
      </w:r>
      <w:r w:rsidR="004C3B9D" w:rsidRPr="00FB5A44">
        <w:rPr>
          <w:rFonts w:ascii="Times New Roman" w:eastAsia="方正仿宋_GBK" w:hAnsi="Times New Roman" w:cs="仿宋"/>
          <w:sz w:val="28"/>
          <w:szCs w:val="28"/>
        </w:rPr>
        <w:tab/>
      </w:r>
      <w:r w:rsidR="004C3B9D" w:rsidRPr="00FB5A44">
        <w:rPr>
          <w:rFonts w:ascii="Times New Roman" w:eastAsia="方正仿宋_GBK" w:hAnsi="Times New Roman" w:cs="仿宋"/>
          <w:sz w:val="28"/>
          <w:szCs w:val="28"/>
        </w:rPr>
        <w:tab/>
      </w:r>
      <w:r w:rsidR="004C3B9D" w:rsidRPr="00FB5A44">
        <w:rPr>
          <w:rFonts w:ascii="Times New Roman" w:eastAsia="方正仿宋_GBK" w:hAnsi="Times New Roman" w:cs="仿宋"/>
          <w:sz w:val="28"/>
          <w:szCs w:val="28"/>
        </w:rPr>
        <w:tab/>
      </w:r>
      <w:r w:rsidR="004C3B9D" w:rsidRPr="00FB5A44">
        <w:rPr>
          <w:rFonts w:ascii="Times New Roman" w:eastAsia="方正仿宋_GBK" w:hAnsi="Times New Roman" w:cs="仿宋" w:hint="eastAsia"/>
          <w:sz w:val="28"/>
          <w:szCs w:val="28"/>
        </w:rPr>
        <w:t xml:space="preserve">       </w:t>
      </w:r>
      <w:r w:rsidR="004C3B9D" w:rsidRPr="00FB5A44">
        <w:rPr>
          <w:rFonts w:ascii="Times New Roman" w:eastAsia="方正仿宋_GBK" w:hAnsi="Times New Roman" w:cs="仿宋"/>
          <w:sz w:val="28"/>
          <w:szCs w:val="28"/>
        </w:rPr>
        <w:t xml:space="preserve"> </w:t>
      </w:r>
      <w:r w:rsidR="006E0C3B" w:rsidRPr="00FB5A44">
        <w:rPr>
          <w:rFonts w:ascii="Times New Roman" w:eastAsia="方正仿宋_GBK" w:hAnsi="Times New Roman" w:cs="仿宋" w:hint="eastAsia"/>
          <w:sz w:val="28"/>
          <w:szCs w:val="28"/>
        </w:rPr>
        <w:t xml:space="preserve"> </w:t>
      </w:r>
      <w:r w:rsidR="004C3B9D" w:rsidRPr="00FB5A44">
        <w:rPr>
          <w:rFonts w:ascii="Times New Roman" w:eastAsia="方正仿宋_GBK" w:hAnsi="Times New Roman" w:cs="仿宋"/>
          <w:sz w:val="28"/>
          <w:szCs w:val="28"/>
        </w:rPr>
        <w:t>201</w:t>
      </w:r>
      <w:r w:rsidR="004C3B9D" w:rsidRPr="00FB5A44">
        <w:rPr>
          <w:rFonts w:ascii="Times New Roman" w:eastAsia="方正仿宋_GBK" w:hAnsi="Times New Roman" w:cs="仿宋" w:hint="eastAsia"/>
          <w:sz w:val="28"/>
          <w:szCs w:val="28"/>
        </w:rPr>
        <w:t>9</w:t>
      </w:r>
      <w:r w:rsidR="004C3B9D" w:rsidRPr="00FB5A44">
        <w:rPr>
          <w:rFonts w:ascii="Times New Roman" w:eastAsia="方正仿宋_GBK" w:hAnsi="Times New Roman" w:cs="仿宋"/>
          <w:sz w:val="28"/>
          <w:szCs w:val="28"/>
        </w:rPr>
        <w:t>年</w:t>
      </w:r>
      <w:r w:rsidR="006E0C3B" w:rsidRPr="00FB5A44">
        <w:rPr>
          <w:rFonts w:ascii="Times New Roman" w:eastAsia="方正仿宋_GBK" w:hAnsi="Times New Roman" w:cs="仿宋" w:hint="eastAsia"/>
          <w:sz w:val="28"/>
          <w:szCs w:val="28"/>
        </w:rPr>
        <w:t>7</w:t>
      </w:r>
      <w:r w:rsidR="004C3B9D" w:rsidRPr="00FB5A44">
        <w:rPr>
          <w:rFonts w:ascii="Times New Roman" w:eastAsia="方正仿宋_GBK" w:hAnsi="Times New Roman" w:cs="仿宋"/>
          <w:sz w:val="28"/>
          <w:szCs w:val="28"/>
        </w:rPr>
        <w:t>月</w:t>
      </w:r>
      <w:r w:rsidR="006E0C3B" w:rsidRPr="00FB5A44">
        <w:rPr>
          <w:rFonts w:ascii="Times New Roman" w:eastAsia="方正仿宋_GBK" w:hAnsi="Times New Roman" w:cs="仿宋" w:hint="eastAsia"/>
          <w:sz w:val="28"/>
          <w:szCs w:val="28"/>
        </w:rPr>
        <w:t>19</w:t>
      </w:r>
      <w:r w:rsidR="004C3B9D" w:rsidRPr="00FB5A44">
        <w:rPr>
          <w:rFonts w:ascii="Times New Roman" w:eastAsia="方正仿宋_GBK" w:hAnsi="Times New Roman" w:cs="仿宋"/>
          <w:sz w:val="28"/>
          <w:szCs w:val="28"/>
        </w:rPr>
        <w:t>日印发</w:t>
      </w:r>
    </w:p>
    <w:sectPr w:rsidR="00DB4DED" w:rsidRPr="00FB5A44" w:rsidSect="0057156D">
      <w:footerReference w:type="even" r:id="rId6"/>
      <w:footerReference w:type="default" r:id="rId7"/>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75D" w:rsidRDefault="0079175D" w:rsidP="0057156D">
      <w:r>
        <w:separator/>
      </w:r>
    </w:p>
  </w:endnote>
  <w:endnote w:type="continuationSeparator" w:id="1">
    <w:p w:rsidR="0079175D" w:rsidRDefault="0079175D" w:rsidP="005715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73" w:rsidRDefault="00CB6073" w:rsidP="00CB6073">
    <w:pPr>
      <w:pStyle w:val="a4"/>
      <w:ind w:leftChars="100" w:left="320"/>
    </w:pPr>
    <w:r>
      <w:rPr>
        <w:rFonts w:asciiTheme="minorEastAsia" w:hAnsiTheme="minorEastAsia" w:hint="eastAsia"/>
        <w:sz w:val="28"/>
        <w:szCs w:val="28"/>
      </w:rPr>
      <w:t xml:space="preserve">— </w:t>
    </w:r>
    <w:r w:rsidRPr="00CB6073">
      <w:rPr>
        <w:rFonts w:asciiTheme="minorEastAsia" w:hAnsiTheme="minorEastAsia"/>
        <w:sz w:val="28"/>
        <w:szCs w:val="28"/>
      </w:rPr>
      <w:fldChar w:fldCharType="begin"/>
    </w:r>
    <w:r w:rsidRPr="00CB6073">
      <w:rPr>
        <w:rFonts w:asciiTheme="minorEastAsia" w:hAnsiTheme="minorEastAsia"/>
        <w:sz w:val="28"/>
        <w:szCs w:val="28"/>
      </w:rPr>
      <w:instrText xml:space="preserve"> PAGE   \* MERGEFORMAT </w:instrText>
    </w:r>
    <w:r w:rsidRPr="00CB6073">
      <w:rPr>
        <w:rFonts w:asciiTheme="minorEastAsia" w:hAnsiTheme="minorEastAsia"/>
        <w:sz w:val="28"/>
        <w:szCs w:val="28"/>
      </w:rPr>
      <w:fldChar w:fldCharType="separate"/>
    </w:r>
    <w:r w:rsidR="00E062ED" w:rsidRPr="00E062ED">
      <w:rPr>
        <w:rFonts w:asciiTheme="minorEastAsia" w:hAnsiTheme="minorEastAsia"/>
        <w:noProof/>
        <w:sz w:val="28"/>
        <w:szCs w:val="28"/>
        <w:lang w:val="zh-CN"/>
      </w:rPr>
      <w:t>4</w:t>
    </w:r>
    <w:r w:rsidRPr="00CB6073">
      <w:rPr>
        <w:rFonts w:asciiTheme="minorEastAsia" w:hAnsiTheme="minorEastAsia"/>
        <w:sz w:val="28"/>
        <w:szCs w:val="28"/>
      </w:rPr>
      <w:fldChar w:fldCharType="end"/>
    </w:r>
    <w:r>
      <w:rPr>
        <w:rFonts w:asciiTheme="minorEastAsia" w:hAnsiTheme="min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73" w:rsidRPr="00CB6073" w:rsidRDefault="00CB6073" w:rsidP="00CB6073">
    <w:pPr>
      <w:pStyle w:val="a4"/>
      <w:ind w:rightChars="100" w:right="320"/>
      <w:jc w:val="right"/>
      <w:rPr>
        <w:rFonts w:asciiTheme="minorEastAsia" w:hAnsiTheme="minorEastAsia"/>
        <w:sz w:val="28"/>
        <w:szCs w:val="28"/>
      </w:rPr>
    </w:pPr>
    <w:r>
      <w:rPr>
        <w:rFonts w:asciiTheme="minorEastAsia" w:hAnsiTheme="minorEastAsia" w:hint="eastAsia"/>
        <w:sz w:val="28"/>
        <w:szCs w:val="28"/>
      </w:rPr>
      <w:t xml:space="preserve">— </w:t>
    </w:r>
    <w:r w:rsidRPr="00CB6073">
      <w:rPr>
        <w:rFonts w:asciiTheme="minorEastAsia" w:hAnsiTheme="minorEastAsia"/>
        <w:sz w:val="28"/>
        <w:szCs w:val="28"/>
      </w:rPr>
      <w:fldChar w:fldCharType="begin"/>
    </w:r>
    <w:r w:rsidRPr="00CB6073">
      <w:rPr>
        <w:rFonts w:asciiTheme="minorEastAsia" w:hAnsiTheme="minorEastAsia"/>
        <w:sz w:val="28"/>
        <w:szCs w:val="28"/>
      </w:rPr>
      <w:instrText xml:space="preserve"> PAGE   \* MERGEFORMAT </w:instrText>
    </w:r>
    <w:r w:rsidRPr="00CB6073">
      <w:rPr>
        <w:rFonts w:asciiTheme="minorEastAsia" w:hAnsiTheme="minorEastAsia"/>
        <w:sz w:val="28"/>
        <w:szCs w:val="28"/>
      </w:rPr>
      <w:fldChar w:fldCharType="separate"/>
    </w:r>
    <w:r w:rsidR="00E062ED" w:rsidRPr="00E062ED">
      <w:rPr>
        <w:rFonts w:asciiTheme="minorEastAsia" w:hAnsiTheme="minorEastAsia"/>
        <w:noProof/>
        <w:sz w:val="28"/>
        <w:szCs w:val="28"/>
        <w:lang w:val="zh-CN"/>
      </w:rPr>
      <w:t>3</w:t>
    </w:r>
    <w:r w:rsidRPr="00CB6073">
      <w:rPr>
        <w:rFonts w:asciiTheme="minorEastAsia" w:hAnsiTheme="minorEastAsia"/>
        <w:sz w:val="28"/>
        <w:szCs w:val="28"/>
      </w:rPr>
      <w:fldChar w:fldCharType="end"/>
    </w:r>
    <w:r>
      <w:rPr>
        <w:rFonts w:ascii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75D" w:rsidRDefault="0079175D" w:rsidP="0057156D">
      <w:r>
        <w:separator/>
      </w:r>
    </w:p>
  </w:footnote>
  <w:footnote w:type="continuationSeparator" w:id="1">
    <w:p w:rsidR="0079175D" w:rsidRDefault="0079175D" w:rsidP="005715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4DED"/>
    <w:rsid w:val="000D681A"/>
    <w:rsid w:val="001B5F64"/>
    <w:rsid w:val="001E579A"/>
    <w:rsid w:val="00217AE0"/>
    <w:rsid w:val="004C3B9D"/>
    <w:rsid w:val="0057156D"/>
    <w:rsid w:val="00661D53"/>
    <w:rsid w:val="006E0C3B"/>
    <w:rsid w:val="00747048"/>
    <w:rsid w:val="0076067D"/>
    <w:rsid w:val="0079175D"/>
    <w:rsid w:val="008717C6"/>
    <w:rsid w:val="008775FE"/>
    <w:rsid w:val="008926F6"/>
    <w:rsid w:val="008D539D"/>
    <w:rsid w:val="009563BE"/>
    <w:rsid w:val="009B0155"/>
    <w:rsid w:val="009D7643"/>
    <w:rsid w:val="00AD2812"/>
    <w:rsid w:val="00C14532"/>
    <w:rsid w:val="00CA59BE"/>
    <w:rsid w:val="00CB6073"/>
    <w:rsid w:val="00D71F4A"/>
    <w:rsid w:val="00DB4DED"/>
    <w:rsid w:val="00E062ED"/>
    <w:rsid w:val="00E44A4F"/>
    <w:rsid w:val="00E95BBC"/>
    <w:rsid w:val="00F41280"/>
    <w:rsid w:val="00FA4A04"/>
    <w:rsid w:val="00FB5A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56D"/>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1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156D"/>
    <w:rPr>
      <w:sz w:val="18"/>
      <w:szCs w:val="18"/>
    </w:rPr>
  </w:style>
  <w:style w:type="paragraph" w:styleId="a4">
    <w:name w:val="footer"/>
    <w:basedOn w:val="a"/>
    <w:link w:val="Char0"/>
    <w:uiPriority w:val="99"/>
    <w:semiHidden/>
    <w:unhideWhenUsed/>
    <w:rsid w:val="005715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156D"/>
    <w:rPr>
      <w:sz w:val="18"/>
      <w:szCs w:val="18"/>
    </w:rPr>
  </w:style>
  <w:style w:type="paragraph" w:styleId="a5">
    <w:name w:val="Date"/>
    <w:basedOn w:val="a"/>
    <w:next w:val="a"/>
    <w:link w:val="Char1"/>
    <w:uiPriority w:val="99"/>
    <w:semiHidden/>
    <w:unhideWhenUsed/>
    <w:rsid w:val="00CA59BE"/>
    <w:pPr>
      <w:ind w:leftChars="2500" w:left="100"/>
    </w:pPr>
  </w:style>
  <w:style w:type="character" w:customStyle="1" w:styleId="Char1">
    <w:name w:val="日期 Char"/>
    <w:basedOn w:val="a0"/>
    <w:link w:val="a5"/>
    <w:uiPriority w:val="99"/>
    <w:semiHidden/>
    <w:rsid w:val="00CA59BE"/>
    <w:rPr>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302</Words>
  <Characters>1725</Characters>
  <Application>Microsoft Office Word</Application>
  <DocSecurity>0</DocSecurity>
  <Lines>14</Lines>
  <Paragraphs>4</Paragraphs>
  <ScaleCrop>false</ScaleCrop>
  <Company>china</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AutoBVT</cp:lastModifiedBy>
  <cp:revision>15</cp:revision>
  <cp:lastPrinted>2019-07-18T02:37:00Z</cp:lastPrinted>
  <dcterms:created xsi:type="dcterms:W3CDTF">2019-07-19T01:24:00Z</dcterms:created>
  <dcterms:modified xsi:type="dcterms:W3CDTF">2019-07-19T01:44:00Z</dcterms:modified>
</cp:coreProperties>
</file>