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AC" w:rsidRPr="00A84987" w:rsidRDefault="006015AC" w:rsidP="006015AC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A40692">
        <w:rPr>
          <w:rFonts w:asciiTheme="majorEastAsia" w:eastAsiaTheme="majorEastAsia" w:hAnsiTheme="majorEastAsia" w:cs="宋体" w:hint="eastAsia"/>
          <w:bCs/>
          <w:color w:val="000000"/>
          <w:kern w:val="0"/>
          <w:sz w:val="44"/>
          <w:szCs w:val="44"/>
        </w:rPr>
        <w:t>审计信息公开表</w:t>
      </w:r>
    </w:p>
    <w:p w:rsidR="006015AC" w:rsidRDefault="006015AC" w:rsidP="006015AC">
      <w:pPr>
        <w:spacing w:line="480" w:lineRule="auto"/>
        <w:jc w:val="center"/>
        <w:rPr>
          <w:rFonts w:ascii="仿宋" w:eastAsia="仿宋" w:hAnsi="仿宋"/>
          <w:sz w:val="28"/>
          <w:szCs w:val="28"/>
        </w:rPr>
      </w:pPr>
      <w:r w:rsidRPr="00776D8E">
        <w:rPr>
          <w:rFonts w:ascii="仿宋" w:eastAsia="仿宋" w:hAnsi="仿宋" w:hint="eastAsia"/>
          <w:sz w:val="24"/>
          <w:szCs w:val="24"/>
        </w:rPr>
        <w:t>填报单位：</w:t>
      </w:r>
      <w:r>
        <w:rPr>
          <w:rFonts w:ascii="仿宋" w:eastAsia="仿宋" w:hAnsi="仿宋" w:hint="eastAsia"/>
          <w:sz w:val="24"/>
          <w:szCs w:val="24"/>
        </w:rPr>
        <w:t xml:space="preserve">            </w:t>
      </w:r>
      <w:r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776D8E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 </w:t>
      </w:r>
      <w:r w:rsidRPr="00776D8E">
        <w:rPr>
          <w:rFonts w:ascii="仿宋" w:eastAsia="仿宋" w:hAnsi="仿宋" w:hint="eastAsia"/>
          <w:sz w:val="24"/>
          <w:szCs w:val="24"/>
        </w:rPr>
        <w:t>填报</w:t>
      </w:r>
      <w:r>
        <w:rPr>
          <w:rFonts w:ascii="仿宋" w:eastAsia="仿宋" w:hAnsi="仿宋" w:hint="eastAsia"/>
          <w:sz w:val="24"/>
          <w:szCs w:val="24"/>
        </w:rPr>
        <w:t>时间</w:t>
      </w:r>
      <w:r w:rsidRPr="00776D8E"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 xml:space="preserve">     </w:t>
      </w:r>
      <w:r w:rsidRPr="00776D8E">
        <w:rPr>
          <w:rFonts w:ascii="仿宋" w:eastAsia="仿宋" w:hAnsi="仿宋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 xml:space="preserve">   </w:t>
      </w:r>
      <w:r w:rsidRPr="00776D8E"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 xml:space="preserve">   </w:t>
      </w:r>
      <w:r w:rsidRPr="00776D8E">
        <w:rPr>
          <w:rFonts w:ascii="仿宋" w:eastAsia="仿宋" w:hAnsi="仿宋"/>
          <w:sz w:val="24"/>
          <w:szCs w:val="24"/>
        </w:rPr>
        <w:t>日</w:t>
      </w:r>
    </w:p>
    <w:tbl>
      <w:tblPr>
        <w:tblStyle w:val="a3"/>
        <w:tblW w:w="88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22"/>
        <w:gridCol w:w="2256"/>
        <w:gridCol w:w="1637"/>
        <w:gridCol w:w="2679"/>
      </w:tblGrid>
      <w:tr w:rsidR="006015AC" w:rsidTr="007E58F3">
        <w:trPr>
          <w:trHeight w:val="945"/>
        </w:trPr>
        <w:tc>
          <w:tcPr>
            <w:tcW w:w="0" w:type="auto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  <w:r w:rsidRPr="00A84987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256" w:type="dxa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协审单位</w:t>
            </w:r>
            <w:proofErr w:type="gramEnd"/>
          </w:p>
        </w:tc>
        <w:tc>
          <w:tcPr>
            <w:tcW w:w="2679" w:type="dxa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15AC" w:rsidTr="007E58F3">
        <w:trPr>
          <w:trHeight w:val="945"/>
        </w:trPr>
        <w:tc>
          <w:tcPr>
            <w:tcW w:w="0" w:type="auto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协审单位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2256" w:type="dxa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资格证书</w:t>
            </w:r>
          </w:p>
        </w:tc>
        <w:tc>
          <w:tcPr>
            <w:tcW w:w="2679" w:type="dxa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15AC" w:rsidTr="007E58F3">
        <w:trPr>
          <w:trHeight w:val="921"/>
        </w:trPr>
        <w:tc>
          <w:tcPr>
            <w:tcW w:w="0" w:type="auto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审计依据</w:t>
            </w:r>
          </w:p>
        </w:tc>
        <w:tc>
          <w:tcPr>
            <w:tcW w:w="6571" w:type="dxa"/>
            <w:gridSpan w:val="3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15AC" w:rsidTr="007E58F3">
        <w:trPr>
          <w:trHeight w:val="945"/>
        </w:trPr>
        <w:tc>
          <w:tcPr>
            <w:tcW w:w="0" w:type="auto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审计范围</w:t>
            </w:r>
          </w:p>
        </w:tc>
        <w:tc>
          <w:tcPr>
            <w:tcW w:w="6571" w:type="dxa"/>
            <w:gridSpan w:val="3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15AC" w:rsidTr="007E58F3">
        <w:trPr>
          <w:trHeight w:val="921"/>
        </w:trPr>
        <w:tc>
          <w:tcPr>
            <w:tcW w:w="0" w:type="auto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合同价（万元）</w:t>
            </w:r>
          </w:p>
        </w:tc>
        <w:tc>
          <w:tcPr>
            <w:tcW w:w="6571" w:type="dxa"/>
            <w:gridSpan w:val="3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15AC" w:rsidTr="007E58F3">
        <w:trPr>
          <w:trHeight w:val="921"/>
        </w:trPr>
        <w:tc>
          <w:tcPr>
            <w:tcW w:w="0" w:type="auto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送审价（万元）</w:t>
            </w:r>
          </w:p>
        </w:tc>
        <w:tc>
          <w:tcPr>
            <w:tcW w:w="6571" w:type="dxa"/>
            <w:gridSpan w:val="3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15AC" w:rsidTr="007E58F3">
        <w:trPr>
          <w:trHeight w:val="945"/>
        </w:trPr>
        <w:tc>
          <w:tcPr>
            <w:tcW w:w="0" w:type="auto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审定价（万元）</w:t>
            </w:r>
          </w:p>
        </w:tc>
        <w:tc>
          <w:tcPr>
            <w:tcW w:w="6571" w:type="dxa"/>
            <w:gridSpan w:val="3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15AC" w:rsidTr="007E58F3">
        <w:trPr>
          <w:trHeight w:val="921"/>
        </w:trPr>
        <w:tc>
          <w:tcPr>
            <w:tcW w:w="0" w:type="auto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主要核增核减原因</w:t>
            </w:r>
          </w:p>
        </w:tc>
        <w:tc>
          <w:tcPr>
            <w:tcW w:w="6571" w:type="dxa"/>
            <w:gridSpan w:val="3"/>
          </w:tcPr>
          <w:p w:rsidR="006015AC" w:rsidRPr="00A84987" w:rsidRDefault="006015AC" w:rsidP="007E58F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724A2" w:rsidRDefault="00C724A2"/>
    <w:sectPr w:rsidR="00C724A2" w:rsidSect="00C7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5AC"/>
    <w:rsid w:val="006015AC"/>
    <w:rsid w:val="00C7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AC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LDPY</dc:creator>
  <cp:lastModifiedBy>LDPY</cp:lastModifiedBy>
  <cp:revision>1</cp:revision>
  <dcterms:created xsi:type="dcterms:W3CDTF">2019-09-24T02:47:00Z</dcterms:created>
  <dcterms:modified xsi:type="dcterms:W3CDTF">2019-09-24T02:47:00Z</dcterms:modified>
</cp:coreProperties>
</file>