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方正黑体_GBK" w:cs="宋体"/>
          <w:bCs/>
          <w:color w:val="000000"/>
          <w:szCs w:val="32"/>
          <w:lang w:eastAsia="zh-CN"/>
        </w:rPr>
      </w:pPr>
      <w:r>
        <w:rPr>
          <w:rFonts w:hint="eastAsia" w:ascii="Times New Roman" w:hAnsi="Times New Roman" w:eastAsia="方正黑体_GBK" w:cs="宋体"/>
          <w:bCs/>
          <w:color w:val="000000"/>
          <w:szCs w:val="32"/>
          <w:lang w:eastAsia="zh-CN"/>
        </w:rPr>
        <w:t>附件</w:t>
      </w:r>
    </w:p>
    <w:p>
      <w:pPr>
        <w:widowControl/>
        <w:rPr>
          <w:rFonts w:ascii="Times New Roman" w:hAnsi="Times New Roman" w:eastAsia="方正小标宋_GBK" w:cs="宋体"/>
          <w:bCs/>
          <w:color w:val="000000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_GBK" w:cs="宋体"/>
          <w:bCs/>
          <w:color w:val="000000"/>
          <w:sz w:val="40"/>
          <w:szCs w:val="40"/>
          <w:lang w:eastAsia="zh-CN"/>
        </w:rPr>
        <w:t>2019年江阴市城中、城南社区卫生服务中心公开招聘合同制工作人员面试成绩及总成绩</w:t>
      </w:r>
    </w:p>
    <w:tbl>
      <w:tblPr>
        <w:tblStyle w:val="9"/>
        <w:tblW w:w="147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3221"/>
        <w:gridCol w:w="1534"/>
        <w:gridCol w:w="1123"/>
        <w:gridCol w:w="974"/>
        <w:gridCol w:w="1306"/>
        <w:gridCol w:w="1142"/>
        <w:gridCol w:w="1494"/>
        <w:gridCol w:w="1168"/>
        <w:gridCol w:w="1096"/>
        <w:gridCol w:w="10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tblHeader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-151" w:leftChars="-50" w:right="-151" w:rightChars="-50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招聘单位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考生姓名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74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笔试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总成绩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面试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抽签号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总成绩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总成绩排名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_GBK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黑体_GBK" w:cs="宋体"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城中社区卫生服务中心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王冬济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临床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71.6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70.8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城中社区卫生服务中心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于  莹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69.4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84.7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城中社区卫生服务中心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闵  南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72.8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84.4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城中社区卫生服务中心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周  丹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城中社区卫生服务中心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马晓玲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68.8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81.4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城中社区卫生服务中心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胡  娟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53.8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72.9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城中社区卫生服务中心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束倩烨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74.8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80.4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城中社区卫生服务中心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李  音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缺考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城中社区卫生服务中心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唐古拉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中药学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70.2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69.1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城南社区卫生服务中心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王晓涵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81.6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86.8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城南社区卫生服务中心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王幸幸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87.1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92.55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城南社区卫生服务中心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谢梦圆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86.4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90.2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城南社区卫生服务中心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陈  敏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82.4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88.2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21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城南社区卫生服务中心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冯水华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药学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72.5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76.25</w:t>
            </w:r>
          </w:p>
        </w:tc>
        <w:tc>
          <w:tcPr>
            <w:tcW w:w="1096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_GBK" w:cs="宋体"/>
                <w:bCs/>
                <w:color w:val="000000"/>
                <w:sz w:val="24"/>
                <w:szCs w:val="24"/>
                <w:lang w:eastAsia="zh-CN"/>
              </w:rPr>
              <w:t>　</w:t>
            </w:r>
          </w:p>
        </w:tc>
      </w:tr>
      <w:bookmarkEnd w:id="0"/>
    </w:tbl>
    <w:p>
      <w:pPr>
        <w:spacing w:line="20" w:lineRule="exact"/>
        <w:jc w:val="both"/>
        <w:rPr>
          <w:rFonts w:ascii="Times New Roman" w:hAnsi="Times New Roman" w:eastAsia="方正仿宋_GBK"/>
          <w:lang w:eastAsia="zh-CN"/>
        </w:rPr>
      </w:pPr>
    </w:p>
    <w:sectPr>
      <w:pgSz w:w="16840" w:h="11910" w:orient="landscape"/>
      <w:pgMar w:top="1134" w:right="1134" w:bottom="1134" w:left="1134" w:header="1134" w:footer="851" w:gutter="0"/>
      <w:cols w:space="425" w:num="1"/>
      <w:docGrid w:type="linesAndChars" w:linePitch="581" w:charSpace="-37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documentProtection w:enforcement="0"/>
  <w:defaultTabStop w:val="420"/>
  <w:drawingGridHorizontalSpacing w:val="151"/>
  <w:drawingGridVerticalSpacing w:val="58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D40"/>
    <w:rsid w:val="00003A92"/>
    <w:rsid w:val="00005165"/>
    <w:rsid w:val="0000748A"/>
    <w:rsid w:val="000468C0"/>
    <w:rsid w:val="0005651C"/>
    <w:rsid w:val="00073E41"/>
    <w:rsid w:val="000B0B6F"/>
    <w:rsid w:val="000B11B3"/>
    <w:rsid w:val="000B1765"/>
    <w:rsid w:val="000D7570"/>
    <w:rsid w:val="0010501F"/>
    <w:rsid w:val="001070EB"/>
    <w:rsid w:val="00137364"/>
    <w:rsid w:val="00151186"/>
    <w:rsid w:val="0017064A"/>
    <w:rsid w:val="00174B27"/>
    <w:rsid w:val="001B0B30"/>
    <w:rsid w:val="002140C4"/>
    <w:rsid w:val="00220E82"/>
    <w:rsid w:val="00263590"/>
    <w:rsid w:val="00267CF8"/>
    <w:rsid w:val="00274D6D"/>
    <w:rsid w:val="002A115F"/>
    <w:rsid w:val="002B0C7D"/>
    <w:rsid w:val="002C7FCB"/>
    <w:rsid w:val="00334EDF"/>
    <w:rsid w:val="0034145E"/>
    <w:rsid w:val="00343FB1"/>
    <w:rsid w:val="003A3954"/>
    <w:rsid w:val="003B6391"/>
    <w:rsid w:val="00421845"/>
    <w:rsid w:val="00437D69"/>
    <w:rsid w:val="0045427B"/>
    <w:rsid w:val="004944B1"/>
    <w:rsid w:val="004A7B4F"/>
    <w:rsid w:val="004D6FFD"/>
    <w:rsid w:val="00510B53"/>
    <w:rsid w:val="00566490"/>
    <w:rsid w:val="00572BF8"/>
    <w:rsid w:val="005E3A4F"/>
    <w:rsid w:val="00617E7B"/>
    <w:rsid w:val="00633C80"/>
    <w:rsid w:val="00656349"/>
    <w:rsid w:val="006834F7"/>
    <w:rsid w:val="006A4CF3"/>
    <w:rsid w:val="006A7B50"/>
    <w:rsid w:val="006D2902"/>
    <w:rsid w:val="006D65DA"/>
    <w:rsid w:val="006E4CC9"/>
    <w:rsid w:val="0073704F"/>
    <w:rsid w:val="007429A2"/>
    <w:rsid w:val="0075240F"/>
    <w:rsid w:val="00763D01"/>
    <w:rsid w:val="00764D3D"/>
    <w:rsid w:val="007D4143"/>
    <w:rsid w:val="007E6E30"/>
    <w:rsid w:val="007F4E87"/>
    <w:rsid w:val="00831714"/>
    <w:rsid w:val="00833D82"/>
    <w:rsid w:val="00852A27"/>
    <w:rsid w:val="00867550"/>
    <w:rsid w:val="008A7816"/>
    <w:rsid w:val="008C4867"/>
    <w:rsid w:val="008E1F1B"/>
    <w:rsid w:val="008E5003"/>
    <w:rsid w:val="008F1F59"/>
    <w:rsid w:val="008F4EC1"/>
    <w:rsid w:val="00947331"/>
    <w:rsid w:val="00953B08"/>
    <w:rsid w:val="0096773A"/>
    <w:rsid w:val="009A29CB"/>
    <w:rsid w:val="00AA1D6B"/>
    <w:rsid w:val="00B43D40"/>
    <w:rsid w:val="00B62C0D"/>
    <w:rsid w:val="00B66DC3"/>
    <w:rsid w:val="00B84B22"/>
    <w:rsid w:val="00BD292C"/>
    <w:rsid w:val="00C34379"/>
    <w:rsid w:val="00C411AE"/>
    <w:rsid w:val="00C54C7A"/>
    <w:rsid w:val="00C60C98"/>
    <w:rsid w:val="00C97D55"/>
    <w:rsid w:val="00CA3371"/>
    <w:rsid w:val="00CD5A66"/>
    <w:rsid w:val="00CE5BD5"/>
    <w:rsid w:val="00CF3CBA"/>
    <w:rsid w:val="00D0185B"/>
    <w:rsid w:val="00D66F40"/>
    <w:rsid w:val="00D80E5E"/>
    <w:rsid w:val="00DB52E6"/>
    <w:rsid w:val="00DC2057"/>
    <w:rsid w:val="00DC59A1"/>
    <w:rsid w:val="00E0339C"/>
    <w:rsid w:val="00E27D32"/>
    <w:rsid w:val="00E35D5F"/>
    <w:rsid w:val="00E76F38"/>
    <w:rsid w:val="00EC697C"/>
    <w:rsid w:val="00ED7A1C"/>
    <w:rsid w:val="00EE3D54"/>
    <w:rsid w:val="00EF3FD0"/>
    <w:rsid w:val="00F07F0A"/>
    <w:rsid w:val="00F114B9"/>
    <w:rsid w:val="00F37F9E"/>
    <w:rsid w:val="00FA1F84"/>
    <w:rsid w:val="00FA3DE2"/>
    <w:rsid w:val="00FC5CEA"/>
    <w:rsid w:val="242D3EC8"/>
    <w:rsid w:val="6967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方正大黑简体" w:hAnsi="仿宋" w:eastAsia="方正大黑简体" w:cstheme="minorBidi"/>
      <w:kern w:val="2"/>
      <w:sz w:val="32"/>
      <w:szCs w:val="28"/>
      <w:lang w:val="en-US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 w:cs="宋体"/>
      <w:b/>
      <w:kern w:val="36"/>
      <w:sz w:val="48"/>
      <w:szCs w:val="48"/>
      <w:lang w:eastAsia="zh-CN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</w:pPr>
    <w:rPr>
      <w:rFonts w:asciiTheme="minorHAnsi" w:eastAsiaTheme="minorEastAsia"/>
      <w:sz w:val="22"/>
    </w:rPr>
  </w:style>
  <w:style w:type="paragraph" w:styleId="5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  <w:pPr>
      <w:widowControl/>
      <w:spacing w:after="100" w:line="276" w:lineRule="auto"/>
    </w:pPr>
    <w:rPr>
      <w:rFonts w:asciiTheme="minorHAnsi" w:eastAsiaTheme="minorEastAsia"/>
      <w:sz w:val="22"/>
    </w:rPr>
  </w:style>
  <w:style w:type="paragraph" w:styleId="8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</w:pPr>
    <w:rPr>
      <w:rFonts w:asciiTheme="minorHAnsi" w:eastAsiaTheme="minorEastAsia"/>
      <w:sz w:val="22"/>
    </w:rPr>
  </w:style>
  <w:style w:type="character" w:styleId="11">
    <w:name w:val="Emphasis"/>
    <w:basedOn w:val="10"/>
    <w:qFormat/>
    <w:uiPriority w:val="20"/>
    <w:rPr>
      <w:color w:val="CC0000"/>
    </w:rPr>
  </w:style>
  <w:style w:type="character" w:customStyle="1" w:styleId="12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  <w:lang w:eastAsia="en-US"/>
    </w:rPr>
  </w:style>
  <w:style w:type="paragraph" w:customStyle="1" w:styleId="14">
    <w:name w:val="TOC Heading"/>
    <w:basedOn w:val="2"/>
    <w:next w:val="1"/>
    <w:semiHidden/>
    <w:unhideWhenUsed/>
    <w:qFormat/>
    <w:uiPriority w:val="39"/>
    <w:pPr>
      <w:keepNext/>
      <w:keepLines/>
      <w:widowControl w:val="0"/>
      <w:spacing w:before="340" w:beforeAutospacing="0" w:after="330" w:afterAutospacing="0" w:line="578" w:lineRule="auto"/>
      <w:outlineLvl w:val="9"/>
    </w:pPr>
    <w:rPr>
      <w:rFonts w:ascii="方正大黑简体" w:hAnsi="Calibri" w:eastAsia="方正大黑简体"/>
      <w:kern w:val="44"/>
      <w:sz w:val="44"/>
      <w:szCs w:val="44"/>
      <w:lang w:eastAsia="en-US"/>
    </w:rPr>
  </w:style>
  <w:style w:type="paragraph" w:customStyle="1" w:styleId="15">
    <w:name w:val="标题 21"/>
    <w:basedOn w:val="1"/>
    <w:qFormat/>
    <w:uiPriority w:val="1"/>
    <w:pPr>
      <w:ind w:left="299"/>
      <w:outlineLvl w:val="2"/>
    </w:pPr>
    <w:rPr>
      <w:rFonts w:ascii="仿宋_GB2312" w:hAnsi="仿宋_GB2312" w:eastAsia="仿宋_GB2312"/>
    </w:rPr>
  </w:style>
  <w:style w:type="character" w:customStyle="1" w:styleId="16">
    <w:name w:val="页眉 Char"/>
    <w:basedOn w:val="10"/>
    <w:link w:val="6"/>
    <w:semiHidden/>
    <w:qFormat/>
    <w:uiPriority w:val="99"/>
    <w:rPr>
      <w:rFonts w:ascii="方正大黑简体" w:eastAsia="方正大黑简体"/>
      <w:sz w:val="18"/>
      <w:szCs w:val="18"/>
      <w:lang w:eastAsia="en-US"/>
    </w:rPr>
  </w:style>
  <w:style w:type="character" w:customStyle="1" w:styleId="17">
    <w:name w:val="页脚 Char"/>
    <w:basedOn w:val="10"/>
    <w:link w:val="5"/>
    <w:semiHidden/>
    <w:uiPriority w:val="99"/>
    <w:rPr>
      <w:rFonts w:ascii="方正大黑简体" w:eastAsia="方正大黑简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148</Words>
  <Characters>849</Characters>
  <Lines>7</Lines>
  <Paragraphs>1</Paragraphs>
  <TotalTime>2</TotalTime>
  <ScaleCrop>false</ScaleCrop>
  <LinksUpToDate>false</LinksUpToDate>
  <CharactersWithSpaces>996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2019-09-09T08:40:00Z</dcterms:created>
  <dc:creator>微软用户</dc:creator>
  <cp:lastModifiedBy>另眼相看</cp:lastModifiedBy>
  <dcterms:modified xsi:type="dcterms:W3CDTF">2019-09-09T09:33:20Z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