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A4" w:rsidRPr="00DF001E" w:rsidRDefault="00640DA4" w:rsidP="00640DA4">
      <w:pPr>
        <w:rPr>
          <w:rFonts w:hint="eastAsia"/>
        </w:rPr>
      </w:pPr>
      <w:r w:rsidRPr="00DF001E">
        <w:rPr>
          <w:rFonts w:hint="eastAsia"/>
        </w:rPr>
        <w:t>附件：</w:t>
      </w:r>
    </w:p>
    <w:p w:rsidR="00640DA4" w:rsidRDefault="00640DA4" w:rsidP="00640DA4">
      <w:pPr>
        <w:adjustRightInd w:val="0"/>
        <w:snapToGrid w:val="0"/>
        <w:spacing w:line="360" w:lineRule="auto"/>
      </w:pPr>
      <w:bookmarkStart w:id="0" w:name="_GoBack"/>
      <w:bookmarkEnd w:id="0"/>
    </w:p>
    <w:p w:rsidR="00640DA4" w:rsidRDefault="00640DA4" w:rsidP="00640DA4">
      <w:pPr>
        <w:snapToGrid w:val="0"/>
        <w:jc w:val="center"/>
        <w:outlineLvl w:val="0"/>
        <w:rPr>
          <w:rFonts w:eastAsia="方正小标宋_GBK"/>
          <w:snapToGrid w:val="0"/>
          <w:spacing w:val="10"/>
          <w:w w:val="90"/>
          <w:kern w:val="0"/>
          <w:sz w:val="70"/>
          <w:szCs w:val="70"/>
        </w:rPr>
      </w:pPr>
      <w:r>
        <w:rPr>
          <w:rFonts w:eastAsia="方正小标宋_GBK" w:hint="eastAsia"/>
          <w:snapToGrid w:val="0"/>
          <w:spacing w:val="10"/>
          <w:w w:val="90"/>
          <w:kern w:val="0"/>
          <w:sz w:val="70"/>
          <w:szCs w:val="70"/>
        </w:rPr>
        <w:t>江阴市产业技术创新战略联盟申</w:t>
      </w:r>
      <w:r>
        <w:rPr>
          <w:rFonts w:eastAsia="方正小标宋_GBK"/>
          <w:snapToGrid w:val="0"/>
          <w:spacing w:val="10"/>
          <w:w w:val="90"/>
          <w:kern w:val="0"/>
          <w:sz w:val="70"/>
          <w:szCs w:val="70"/>
        </w:rPr>
        <w:t xml:space="preserve">    </w:t>
      </w:r>
      <w:r>
        <w:rPr>
          <w:rFonts w:eastAsia="方正小标宋_GBK" w:hint="eastAsia"/>
          <w:snapToGrid w:val="0"/>
          <w:spacing w:val="10"/>
          <w:w w:val="90"/>
          <w:kern w:val="0"/>
          <w:sz w:val="70"/>
          <w:szCs w:val="70"/>
        </w:rPr>
        <w:t>请</w:t>
      </w:r>
      <w:r>
        <w:rPr>
          <w:rFonts w:eastAsia="方正小标宋_GBK"/>
          <w:snapToGrid w:val="0"/>
          <w:spacing w:val="10"/>
          <w:w w:val="90"/>
          <w:kern w:val="0"/>
          <w:sz w:val="70"/>
          <w:szCs w:val="70"/>
        </w:rPr>
        <w:t xml:space="preserve">    </w:t>
      </w:r>
      <w:r>
        <w:rPr>
          <w:rFonts w:eastAsia="方正小标宋_GBK" w:hint="eastAsia"/>
          <w:snapToGrid w:val="0"/>
          <w:spacing w:val="10"/>
          <w:w w:val="90"/>
          <w:kern w:val="0"/>
          <w:sz w:val="70"/>
          <w:szCs w:val="70"/>
        </w:rPr>
        <w:t>书</w:t>
      </w:r>
    </w:p>
    <w:p w:rsidR="00640DA4" w:rsidRDefault="00640DA4" w:rsidP="00640DA4">
      <w:pPr>
        <w:jc w:val="center"/>
        <w:outlineLvl w:val="0"/>
      </w:pPr>
      <w:r>
        <w:t xml:space="preserve"> </w:t>
      </w:r>
    </w:p>
    <w:p w:rsidR="00640DA4" w:rsidRDefault="00640DA4" w:rsidP="00640DA4">
      <w:pPr>
        <w:jc w:val="center"/>
        <w:outlineLvl w:val="0"/>
      </w:pPr>
    </w:p>
    <w:p w:rsidR="00640DA4" w:rsidRDefault="00640DA4" w:rsidP="00640DA4">
      <w:pPr>
        <w:tabs>
          <w:tab w:val="left" w:pos="2416"/>
        </w:tabs>
        <w:adjustRightInd w:val="0"/>
        <w:snapToGrid w:val="0"/>
        <w:spacing w:line="420" w:lineRule="auto"/>
        <w:ind w:firstLineChars="157" w:firstLine="442"/>
        <w:outlineLvl w:val="0"/>
        <w:rPr>
          <w:rFonts w:eastAsia="黑体" w:cs="黑体"/>
          <w:sz w:val="30"/>
        </w:rPr>
      </w:pPr>
      <w:r>
        <w:rPr>
          <w:rFonts w:eastAsia="黑体" w:cs="黑体" w:hint="eastAsia"/>
          <w:sz w:val="30"/>
        </w:rPr>
        <w:t>项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目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名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称：</w:t>
      </w:r>
      <w:r>
        <w:rPr>
          <w:rFonts w:eastAsia="黑体" w:cs="黑体"/>
          <w:sz w:val="30"/>
          <w:u w:val="single"/>
        </w:rPr>
        <w:t xml:space="preserve">                                          </w:t>
      </w:r>
    </w:p>
    <w:p w:rsidR="00640DA4" w:rsidRDefault="00640DA4" w:rsidP="00640DA4">
      <w:pPr>
        <w:tabs>
          <w:tab w:val="left" w:pos="2416"/>
        </w:tabs>
        <w:adjustRightInd w:val="0"/>
        <w:snapToGrid w:val="0"/>
        <w:spacing w:line="420" w:lineRule="auto"/>
        <w:ind w:firstLineChars="157" w:firstLine="442"/>
        <w:outlineLvl w:val="0"/>
        <w:rPr>
          <w:sz w:val="30"/>
        </w:rPr>
      </w:pPr>
      <w:r>
        <w:rPr>
          <w:rFonts w:eastAsia="黑体" w:cs="黑体" w:hint="eastAsia"/>
          <w:sz w:val="30"/>
        </w:rPr>
        <w:t>技</w:t>
      </w:r>
      <w:r>
        <w:rPr>
          <w:rFonts w:eastAsia="黑体" w:cs="黑体"/>
          <w:spacing w:val="6"/>
          <w:sz w:val="30"/>
        </w:rPr>
        <w:t xml:space="preserve"> </w:t>
      </w:r>
      <w:r>
        <w:rPr>
          <w:rFonts w:eastAsia="黑体" w:cs="黑体" w:hint="eastAsia"/>
          <w:spacing w:val="6"/>
          <w:sz w:val="30"/>
        </w:rPr>
        <w:t>术</w:t>
      </w:r>
      <w:r>
        <w:rPr>
          <w:rFonts w:eastAsia="黑体" w:cs="黑体"/>
          <w:spacing w:val="6"/>
          <w:sz w:val="30"/>
        </w:rPr>
        <w:t xml:space="preserve"> </w:t>
      </w:r>
      <w:r>
        <w:rPr>
          <w:rFonts w:eastAsia="黑体" w:cs="黑体" w:hint="eastAsia"/>
          <w:spacing w:val="6"/>
          <w:sz w:val="30"/>
        </w:rPr>
        <w:t>领</w:t>
      </w:r>
      <w:r>
        <w:rPr>
          <w:rFonts w:eastAsia="黑体" w:cs="黑体"/>
          <w:spacing w:val="6"/>
          <w:sz w:val="30"/>
        </w:rPr>
        <w:t xml:space="preserve"> </w:t>
      </w:r>
      <w:r>
        <w:rPr>
          <w:rFonts w:eastAsia="黑体" w:cs="黑体" w:hint="eastAsia"/>
          <w:spacing w:val="6"/>
          <w:sz w:val="30"/>
        </w:rPr>
        <w:t>域</w:t>
      </w:r>
      <w:r>
        <w:rPr>
          <w:rFonts w:ascii="宋体" w:eastAsia="宋体" w:hAnsi="宋体" w:hint="eastAsia"/>
          <w:sz w:val="30"/>
        </w:rPr>
        <w:t>：</w:t>
      </w:r>
      <w:r>
        <w:rPr>
          <w:sz w:val="30"/>
          <w:u w:val="single"/>
        </w:rPr>
        <w:t xml:space="preserve">                                          </w:t>
      </w:r>
    </w:p>
    <w:p w:rsidR="00640DA4" w:rsidRDefault="00640DA4" w:rsidP="00640DA4">
      <w:pPr>
        <w:adjustRightInd w:val="0"/>
        <w:snapToGrid w:val="0"/>
        <w:spacing w:line="420" w:lineRule="auto"/>
        <w:ind w:firstLineChars="157" w:firstLine="442"/>
        <w:outlineLvl w:val="0"/>
        <w:rPr>
          <w:u w:val="single"/>
        </w:rPr>
      </w:pPr>
      <w:r>
        <w:rPr>
          <w:rFonts w:eastAsia="黑体" w:cs="黑体" w:hint="eastAsia"/>
          <w:sz w:val="30"/>
        </w:rPr>
        <w:t>申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报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单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位（盖章）</w:t>
      </w:r>
      <w:r>
        <w:rPr>
          <w:rFonts w:ascii="宋体" w:eastAsia="宋体" w:hAnsi="宋体" w:hint="eastAsia"/>
          <w:sz w:val="30"/>
        </w:rPr>
        <w:t>：</w:t>
      </w:r>
      <w:r>
        <w:rPr>
          <w:u w:val="single"/>
        </w:rPr>
        <w:t xml:space="preserve">                                </w:t>
      </w:r>
    </w:p>
    <w:p w:rsidR="00640DA4" w:rsidRDefault="00640DA4" w:rsidP="00640DA4">
      <w:pPr>
        <w:adjustRightInd w:val="0"/>
        <w:snapToGrid w:val="0"/>
        <w:spacing w:line="420" w:lineRule="auto"/>
        <w:ind w:firstLineChars="157" w:firstLine="442"/>
        <w:outlineLvl w:val="0"/>
        <w:rPr>
          <w:u w:val="single"/>
        </w:rPr>
      </w:pPr>
      <w:r>
        <w:rPr>
          <w:rFonts w:eastAsia="黑体" w:cs="黑体" w:hint="eastAsia"/>
          <w:sz w:val="30"/>
        </w:rPr>
        <w:t>法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人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代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码：</w:t>
      </w:r>
      <w:r>
        <w:rPr>
          <w:u w:val="single"/>
        </w:rPr>
        <w:t xml:space="preserve">                                        </w:t>
      </w:r>
    </w:p>
    <w:p w:rsidR="00640DA4" w:rsidRDefault="00640DA4" w:rsidP="00640DA4">
      <w:pPr>
        <w:adjustRightInd w:val="0"/>
        <w:snapToGrid w:val="0"/>
        <w:spacing w:line="420" w:lineRule="auto"/>
        <w:ind w:firstLineChars="147" w:firstLine="432"/>
        <w:rPr>
          <w:kern w:val="0"/>
          <w:u w:val="single"/>
        </w:rPr>
      </w:pPr>
      <w:r>
        <w:rPr>
          <w:rFonts w:eastAsia="黑体" w:cs="黑体" w:hint="eastAsia"/>
          <w:spacing w:val="6"/>
          <w:sz w:val="30"/>
        </w:rPr>
        <w:t>项目</w:t>
      </w:r>
      <w:r>
        <w:rPr>
          <w:rFonts w:eastAsia="黑体" w:cs="黑体" w:hint="eastAsia"/>
          <w:spacing w:val="14"/>
          <w:sz w:val="30"/>
        </w:rPr>
        <w:t>负责人</w:t>
      </w:r>
      <w:r>
        <w:rPr>
          <w:rFonts w:eastAsia="黑体" w:cs="黑体" w:hint="eastAsia"/>
          <w:sz w:val="30"/>
        </w:rPr>
        <w:t>：</w:t>
      </w:r>
      <w:r>
        <w:rPr>
          <w:kern w:val="0"/>
          <w:u w:val="single"/>
        </w:rPr>
        <w:t xml:space="preserve">           </w:t>
      </w:r>
      <w:r>
        <w:rPr>
          <w:spacing w:val="28"/>
          <w:u w:val="single"/>
        </w:rPr>
        <w:t xml:space="preserve"> </w:t>
      </w:r>
      <w:r>
        <w:rPr>
          <w:kern w:val="0"/>
          <w:u w:val="single"/>
        </w:rPr>
        <w:t xml:space="preserve">  </w:t>
      </w:r>
      <w:r>
        <w:rPr>
          <w:rFonts w:eastAsia="黑体" w:cs="黑体" w:hint="eastAsia"/>
          <w:sz w:val="30"/>
        </w:rPr>
        <w:t>电话及手机：</w:t>
      </w:r>
      <w:r>
        <w:rPr>
          <w:kern w:val="0"/>
          <w:u w:val="single"/>
        </w:rPr>
        <w:t xml:space="preserve">              </w:t>
      </w:r>
    </w:p>
    <w:p w:rsidR="00640DA4" w:rsidRDefault="00640DA4" w:rsidP="00640DA4">
      <w:pPr>
        <w:tabs>
          <w:tab w:val="left" w:pos="2265"/>
        </w:tabs>
        <w:adjustRightInd w:val="0"/>
        <w:snapToGrid w:val="0"/>
        <w:spacing w:line="420" w:lineRule="auto"/>
        <w:ind w:firstLineChars="157" w:firstLine="442"/>
        <w:rPr>
          <w:kern w:val="0"/>
        </w:rPr>
      </w:pPr>
      <w:r>
        <w:rPr>
          <w:rFonts w:eastAsia="黑体" w:cs="黑体" w:hint="eastAsia"/>
          <w:sz w:val="30"/>
        </w:rPr>
        <w:t>联</w:t>
      </w:r>
      <w:r>
        <w:rPr>
          <w:rFonts w:eastAsia="黑体" w:cs="黑体"/>
          <w:spacing w:val="14"/>
          <w:sz w:val="30"/>
        </w:rPr>
        <w:t xml:space="preserve">  </w:t>
      </w:r>
      <w:r>
        <w:rPr>
          <w:rFonts w:eastAsia="黑体" w:cs="黑体" w:hint="eastAsia"/>
          <w:spacing w:val="14"/>
          <w:sz w:val="30"/>
        </w:rPr>
        <w:t>系</w:t>
      </w:r>
      <w:r>
        <w:rPr>
          <w:rFonts w:eastAsia="黑体" w:cs="黑体"/>
          <w:spacing w:val="14"/>
          <w:sz w:val="30"/>
        </w:rPr>
        <w:t xml:space="preserve">  </w:t>
      </w:r>
      <w:r>
        <w:rPr>
          <w:rFonts w:eastAsia="黑体" w:cs="黑体" w:hint="eastAsia"/>
          <w:spacing w:val="14"/>
          <w:sz w:val="30"/>
        </w:rPr>
        <w:t>人</w:t>
      </w:r>
      <w:r>
        <w:rPr>
          <w:rFonts w:ascii="宋体" w:eastAsia="宋体" w:hAnsi="宋体" w:hint="eastAsia"/>
          <w:kern w:val="0"/>
        </w:rPr>
        <w:t>：</w:t>
      </w:r>
      <w:r>
        <w:rPr>
          <w:kern w:val="0"/>
          <w:u w:val="single"/>
        </w:rPr>
        <w:t xml:space="preserve">              </w:t>
      </w:r>
      <w:r>
        <w:rPr>
          <w:rFonts w:eastAsia="黑体" w:cs="黑体" w:hint="eastAsia"/>
          <w:sz w:val="30"/>
        </w:rPr>
        <w:t>电话及手机：</w:t>
      </w:r>
      <w:r>
        <w:rPr>
          <w:kern w:val="0"/>
          <w:u w:val="single"/>
        </w:rPr>
        <w:t xml:space="preserve">              </w:t>
      </w:r>
    </w:p>
    <w:p w:rsidR="00640DA4" w:rsidRDefault="00640DA4" w:rsidP="00640DA4">
      <w:pPr>
        <w:adjustRightInd w:val="0"/>
        <w:snapToGrid w:val="0"/>
        <w:spacing w:line="420" w:lineRule="auto"/>
        <w:ind w:firstLineChars="157" w:firstLine="442"/>
        <w:outlineLvl w:val="0"/>
        <w:rPr>
          <w:spacing w:val="60"/>
          <w:sz w:val="30"/>
          <w:u w:val="single"/>
        </w:rPr>
      </w:pPr>
      <w:r>
        <w:rPr>
          <w:rFonts w:eastAsia="黑体" w:cs="黑体" w:hint="eastAsia"/>
          <w:sz w:val="30"/>
        </w:rPr>
        <w:t>主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管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部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门：</w:t>
      </w:r>
      <w:r>
        <w:rPr>
          <w:u w:val="single"/>
        </w:rPr>
        <w:t xml:space="preserve">                                        </w:t>
      </w:r>
    </w:p>
    <w:p w:rsidR="00640DA4" w:rsidRDefault="00640DA4" w:rsidP="00640DA4">
      <w:pPr>
        <w:adjustRightInd w:val="0"/>
        <w:snapToGrid w:val="0"/>
        <w:spacing w:line="420" w:lineRule="auto"/>
        <w:ind w:firstLineChars="157" w:firstLine="442"/>
        <w:outlineLvl w:val="0"/>
        <w:rPr>
          <w:sz w:val="22"/>
          <w:u w:val="single"/>
        </w:rPr>
      </w:pPr>
      <w:r>
        <w:rPr>
          <w:rFonts w:eastAsia="黑体" w:cs="黑体" w:hint="eastAsia"/>
          <w:sz w:val="30"/>
        </w:rPr>
        <w:t>填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报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时</w:t>
      </w:r>
      <w:r>
        <w:rPr>
          <w:rFonts w:eastAsia="黑体" w:cs="黑体"/>
          <w:sz w:val="30"/>
        </w:rPr>
        <w:t xml:space="preserve"> </w:t>
      </w:r>
      <w:r>
        <w:rPr>
          <w:rFonts w:eastAsia="黑体" w:cs="黑体" w:hint="eastAsia"/>
          <w:sz w:val="30"/>
        </w:rPr>
        <w:t>间：</w:t>
      </w:r>
      <w:r>
        <w:rPr>
          <w:spacing w:val="60"/>
          <w:sz w:val="30"/>
          <w:u w:val="single"/>
        </w:rPr>
        <w:t xml:space="preserve">                       </w:t>
      </w:r>
    </w:p>
    <w:p w:rsidR="00640DA4" w:rsidRDefault="00640DA4" w:rsidP="00640DA4">
      <w:pPr>
        <w:snapToGrid w:val="0"/>
        <w:jc w:val="center"/>
        <w:outlineLvl w:val="0"/>
      </w:pPr>
    </w:p>
    <w:p w:rsidR="00640DA4" w:rsidRDefault="00640DA4" w:rsidP="00640DA4">
      <w:pPr>
        <w:snapToGrid w:val="0"/>
        <w:jc w:val="center"/>
        <w:outlineLvl w:val="0"/>
      </w:pPr>
    </w:p>
    <w:p w:rsidR="00640DA4" w:rsidRDefault="00640DA4" w:rsidP="00640DA4">
      <w:pPr>
        <w:adjustRightInd w:val="0"/>
        <w:snapToGrid w:val="0"/>
        <w:spacing w:line="360" w:lineRule="auto"/>
        <w:jc w:val="center"/>
      </w:pPr>
    </w:p>
    <w:p w:rsidR="00640DA4" w:rsidRDefault="00640DA4" w:rsidP="00640DA4">
      <w:pPr>
        <w:adjustRightInd w:val="0"/>
        <w:snapToGrid w:val="0"/>
        <w:spacing w:line="360" w:lineRule="auto"/>
        <w:ind w:rightChars="847" w:right="2555" w:firstLineChars="707" w:firstLine="2568"/>
        <w:jc w:val="distribute"/>
        <w:rPr>
          <w:rFonts w:cs="??_GB2312"/>
          <w:b/>
          <w:bCs/>
          <w:sz w:val="38"/>
          <w:szCs w:val="38"/>
        </w:rPr>
      </w:pPr>
      <w:r>
        <w:rPr>
          <w:rFonts w:eastAsia="宋体" w:hint="eastAsia"/>
          <w:b/>
          <w:bCs/>
          <w:sz w:val="38"/>
          <w:szCs w:val="38"/>
        </w:rPr>
        <w:t>江阴市科学技术局</w:t>
      </w:r>
    </w:p>
    <w:p w:rsidR="00640DA4" w:rsidRDefault="00640DA4" w:rsidP="00640DA4">
      <w:pPr>
        <w:rPr>
          <w:rFonts w:eastAsia="黑体"/>
          <w:sz w:val="28"/>
          <w:szCs w:val="28"/>
        </w:rPr>
      </w:pPr>
      <w:r>
        <w:rPr>
          <w:rFonts w:cs="??_GB2312"/>
          <w:b/>
          <w:bCs/>
          <w:sz w:val="40"/>
          <w:szCs w:val="40"/>
        </w:rPr>
        <w:br w:type="page"/>
      </w:r>
      <w:r>
        <w:rPr>
          <w:rFonts w:eastAsia="黑体" w:hint="eastAsia"/>
          <w:sz w:val="28"/>
          <w:szCs w:val="28"/>
        </w:rPr>
        <w:lastRenderedPageBreak/>
        <w:t>（请编制目录）</w:t>
      </w:r>
    </w:p>
    <w:p w:rsidR="00640DA4" w:rsidRDefault="00640DA4" w:rsidP="00640DA4">
      <w:pPr>
        <w:spacing w:line="0" w:lineRule="atLeast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江阴市产业技术创新战略联盟项目申请书</w:t>
      </w:r>
    </w:p>
    <w:p w:rsidR="00640DA4" w:rsidRDefault="00640DA4" w:rsidP="00640DA4">
      <w:pPr>
        <w:spacing w:line="0" w:lineRule="atLeast"/>
        <w:jc w:val="center"/>
        <w:rPr>
          <w:rFonts w:eastAsia="华文中宋"/>
          <w:sz w:val="44"/>
          <w:szCs w:val="44"/>
        </w:rPr>
      </w:pPr>
      <w:r>
        <w:rPr>
          <w:rFonts w:eastAsia="华文中宋" w:hint="eastAsia"/>
          <w:sz w:val="44"/>
          <w:szCs w:val="44"/>
        </w:rPr>
        <w:t>编</w:t>
      </w:r>
      <w:r>
        <w:rPr>
          <w:rFonts w:eastAsia="华文中宋"/>
          <w:sz w:val="44"/>
          <w:szCs w:val="44"/>
        </w:rPr>
        <w:t xml:space="preserve">  </w:t>
      </w:r>
      <w:r>
        <w:rPr>
          <w:rFonts w:eastAsia="华文中宋" w:hint="eastAsia"/>
          <w:sz w:val="44"/>
          <w:szCs w:val="44"/>
        </w:rPr>
        <w:t>写</w:t>
      </w:r>
      <w:r>
        <w:rPr>
          <w:rFonts w:eastAsia="华文中宋"/>
          <w:sz w:val="44"/>
          <w:szCs w:val="44"/>
        </w:rPr>
        <w:t xml:space="preserve">  </w:t>
      </w:r>
      <w:r>
        <w:rPr>
          <w:rFonts w:eastAsia="华文中宋" w:hint="eastAsia"/>
          <w:sz w:val="44"/>
          <w:szCs w:val="44"/>
        </w:rPr>
        <w:t>提</w:t>
      </w:r>
      <w:r>
        <w:rPr>
          <w:rFonts w:eastAsia="华文中宋"/>
          <w:sz w:val="44"/>
          <w:szCs w:val="44"/>
        </w:rPr>
        <w:t xml:space="preserve">  </w:t>
      </w:r>
      <w:r>
        <w:rPr>
          <w:rFonts w:eastAsia="华文中宋" w:hint="eastAsia"/>
          <w:sz w:val="44"/>
          <w:szCs w:val="44"/>
        </w:rPr>
        <w:t>纲</w:t>
      </w:r>
    </w:p>
    <w:p w:rsidR="00640DA4" w:rsidRDefault="00640DA4" w:rsidP="00640DA4">
      <w:pPr>
        <w:spacing w:line="0" w:lineRule="atLeast"/>
      </w:pPr>
    </w:p>
    <w:p w:rsidR="00640DA4" w:rsidRPr="00DF001E" w:rsidRDefault="00640DA4" w:rsidP="00640DA4">
      <w:pPr>
        <w:spacing w:line="540" w:lineRule="exact"/>
        <w:ind w:firstLineChars="200" w:firstLine="603"/>
        <w:rPr>
          <w:rFonts w:eastAsia="黑体"/>
        </w:rPr>
      </w:pPr>
      <w:r w:rsidRPr="00DF001E">
        <w:rPr>
          <w:rFonts w:eastAsia="黑体" w:hint="eastAsia"/>
        </w:rPr>
        <w:t>一、申请表（附后）</w:t>
      </w:r>
    </w:p>
    <w:p w:rsidR="00640DA4" w:rsidRPr="00DF001E" w:rsidRDefault="00640DA4" w:rsidP="00640DA4">
      <w:pPr>
        <w:spacing w:line="540" w:lineRule="exact"/>
        <w:ind w:firstLineChars="200" w:firstLine="603"/>
        <w:rPr>
          <w:rFonts w:eastAsia="黑体"/>
        </w:rPr>
      </w:pPr>
      <w:r w:rsidRPr="00DF001E">
        <w:rPr>
          <w:rFonts w:eastAsia="黑体" w:hint="eastAsia"/>
        </w:rPr>
        <w:t>二、联盟组建的必要性及意义</w:t>
      </w:r>
    </w:p>
    <w:p w:rsidR="00640DA4" w:rsidRPr="00DF001E" w:rsidRDefault="00640DA4" w:rsidP="00640DA4">
      <w:pPr>
        <w:spacing w:line="540" w:lineRule="exact"/>
        <w:ind w:firstLineChars="200" w:firstLine="603"/>
        <w:rPr>
          <w:rFonts w:hint="eastAsia"/>
          <w:b/>
        </w:rPr>
      </w:pPr>
      <w:r w:rsidRPr="00DF001E">
        <w:rPr>
          <w:rFonts w:hint="eastAsia"/>
        </w:rPr>
        <w:t>说明项目涉及的技术领域发展的现状，国内外研究进展情况，存在的主要问题，技术发展需求，急需解决的关键技术；项目组建后对我市相关行业、领域技术进步及产业结构调整的意义等。主要涵盖以下几个方面：</w:t>
      </w:r>
    </w:p>
    <w:p w:rsidR="00640DA4" w:rsidRPr="00DF001E" w:rsidRDefault="00640DA4" w:rsidP="00640DA4">
      <w:pPr>
        <w:spacing w:line="540" w:lineRule="exact"/>
        <w:ind w:firstLineChars="200" w:firstLine="603"/>
        <w:rPr>
          <w:rFonts w:hint="eastAsia"/>
        </w:rPr>
      </w:pPr>
      <w:r w:rsidRPr="00DF001E">
        <w:rPr>
          <w:rFonts w:hint="eastAsia"/>
        </w:rPr>
        <w:t>1</w:t>
      </w:r>
      <w:r w:rsidRPr="00DF001E">
        <w:rPr>
          <w:rFonts w:hint="eastAsia"/>
        </w:rPr>
        <w:t>、产业发展状况。主要对国内外相关产业的发展情况进行概括描述，包括产业发展的现状、前景、趋势，以及在国民经济中的地位和作用。</w:t>
      </w:r>
    </w:p>
    <w:p w:rsidR="00640DA4" w:rsidRPr="00DF001E" w:rsidRDefault="00640DA4" w:rsidP="00640DA4">
      <w:pPr>
        <w:spacing w:line="540" w:lineRule="exact"/>
        <w:ind w:firstLineChars="200" w:firstLine="603"/>
        <w:rPr>
          <w:rFonts w:hint="eastAsia"/>
        </w:rPr>
      </w:pPr>
      <w:r w:rsidRPr="00DF001E">
        <w:rPr>
          <w:rFonts w:hint="eastAsia"/>
        </w:rPr>
        <w:t>2</w:t>
      </w:r>
      <w:r w:rsidRPr="00DF001E">
        <w:rPr>
          <w:rFonts w:hint="eastAsia"/>
        </w:rPr>
        <w:t>、产业技术发展的特点、趋势及我国存在的差距和不足。概括介绍国内外相关产业技术发展的现状、主要特点和趋势，重点说明当前相关产业核心技术的世界分布状况，我国在其中所处的位置及与世界先进水平存在的差距等。</w:t>
      </w:r>
    </w:p>
    <w:p w:rsidR="00640DA4" w:rsidRPr="00DF001E" w:rsidRDefault="00640DA4" w:rsidP="00640DA4">
      <w:pPr>
        <w:spacing w:line="540" w:lineRule="exact"/>
        <w:ind w:firstLineChars="200" w:firstLine="603"/>
        <w:rPr>
          <w:rFonts w:hint="eastAsia"/>
        </w:rPr>
      </w:pPr>
      <w:r w:rsidRPr="00DF001E">
        <w:rPr>
          <w:rFonts w:hint="eastAsia"/>
        </w:rPr>
        <w:t>3</w:t>
      </w:r>
      <w:r w:rsidRPr="00DF001E">
        <w:rPr>
          <w:rFonts w:hint="eastAsia"/>
        </w:rPr>
        <w:t>、联盟技术创新活动与国家战略目标、产业发展政策的关联性。重点说明联盟的技术创新活动是否符合国家战略目标，符合《国家中长期科学和技术发展规划纲要（</w:t>
      </w:r>
      <w:r w:rsidRPr="00DF001E">
        <w:rPr>
          <w:rFonts w:hint="eastAsia"/>
        </w:rPr>
        <w:t>2006-2020</w:t>
      </w:r>
      <w:r w:rsidRPr="00DF001E">
        <w:rPr>
          <w:rFonts w:hint="eastAsia"/>
        </w:rPr>
        <w:t>年）》确定的重点领域。</w:t>
      </w:r>
    </w:p>
    <w:p w:rsidR="00640DA4" w:rsidRPr="00DF001E" w:rsidRDefault="00640DA4" w:rsidP="00640DA4">
      <w:pPr>
        <w:spacing w:line="540" w:lineRule="exact"/>
        <w:ind w:firstLineChars="200" w:firstLine="603"/>
        <w:rPr>
          <w:rFonts w:hint="eastAsia"/>
        </w:rPr>
      </w:pPr>
      <w:r w:rsidRPr="00DF001E">
        <w:rPr>
          <w:rFonts w:hint="eastAsia"/>
        </w:rPr>
        <w:t>4</w:t>
      </w:r>
      <w:bookmarkStart w:id="1" w:name="OLE_LINK1"/>
      <w:r w:rsidRPr="00DF001E">
        <w:rPr>
          <w:rFonts w:hint="eastAsia"/>
        </w:rPr>
        <w:t>、联盟组建</w:t>
      </w:r>
      <w:bookmarkEnd w:id="1"/>
      <w:r w:rsidRPr="00DF001E">
        <w:rPr>
          <w:rFonts w:hint="eastAsia"/>
        </w:rPr>
        <w:t>对推动产业技术创新的作用。主要围绕以下四方面进行阐述：①是否体现产业技术创新需求，有利于推动相关产业实现重大技术突破，形成产业核心技术标准，支撑和引领产业</w:t>
      </w:r>
      <w:r w:rsidRPr="00DF001E">
        <w:rPr>
          <w:rFonts w:hint="eastAsia"/>
        </w:rPr>
        <w:lastRenderedPageBreak/>
        <w:t>技术创新；②是否具有较强的产业带动作用，有利于集聚和整合创新资源，形成产业技术创新链；③是否有利于掌握具有自主知识产权的核心技术，提升产业核心竞争力，促进产业结构优化升级；④是否有利于形成持续和稳定的产学研合作关系。</w:t>
      </w:r>
    </w:p>
    <w:p w:rsidR="00640DA4" w:rsidRDefault="00640DA4" w:rsidP="00640DA4">
      <w:pPr>
        <w:spacing w:line="540" w:lineRule="exact"/>
        <w:ind w:firstLineChars="200" w:firstLine="603"/>
        <w:rPr>
          <w:rFonts w:eastAsia="黑体"/>
        </w:rPr>
      </w:pPr>
      <w:r>
        <w:rPr>
          <w:rFonts w:eastAsia="黑体" w:hint="eastAsia"/>
        </w:rPr>
        <w:t>三、联盟主要目标和任务</w:t>
      </w:r>
    </w:p>
    <w:p w:rsidR="00640DA4" w:rsidRDefault="00640DA4" w:rsidP="00640DA4">
      <w:pPr>
        <w:spacing w:line="540" w:lineRule="exact"/>
        <w:ind w:firstLineChars="200" w:firstLine="603"/>
      </w:pPr>
      <w:r>
        <w:t>1</w:t>
      </w:r>
      <w:r w:rsidRPr="00DF001E">
        <w:rPr>
          <w:rFonts w:hint="eastAsia"/>
        </w:rPr>
        <w:t>、联盟研究开发的主要方向。</w:t>
      </w:r>
    </w:p>
    <w:p w:rsidR="00640DA4" w:rsidRDefault="00640DA4" w:rsidP="00640DA4">
      <w:pPr>
        <w:spacing w:line="540" w:lineRule="exact"/>
        <w:ind w:firstLineChars="200" w:firstLine="603"/>
      </w:pPr>
      <w:r>
        <w:t>2</w:t>
      </w:r>
      <w:r w:rsidRPr="00DF001E">
        <w:rPr>
          <w:rFonts w:hint="eastAsia"/>
        </w:rPr>
        <w:t>、联盟的工作计划和年度指南。</w:t>
      </w:r>
    </w:p>
    <w:p w:rsidR="00640DA4" w:rsidRDefault="00640DA4" w:rsidP="00640DA4">
      <w:pPr>
        <w:spacing w:line="540" w:lineRule="exact"/>
        <w:ind w:firstLineChars="200" w:firstLine="603"/>
      </w:pPr>
      <w:r>
        <w:t>3</w:t>
      </w:r>
      <w:r w:rsidRPr="00DF001E">
        <w:rPr>
          <w:rFonts w:hint="eastAsia"/>
        </w:rPr>
        <w:t>、项目目标与建设任务，包括总体目标，设施建设主要任务和内容，研究开发的主要目标、任务和内容（关键技术研究与攻关；目标产品开发与转化等），产学研共建合作任务，人才培养与团队建设任务，自主创新成果等。</w:t>
      </w:r>
    </w:p>
    <w:p w:rsidR="00640DA4" w:rsidRDefault="00640DA4" w:rsidP="00640DA4">
      <w:pPr>
        <w:spacing w:line="540" w:lineRule="exact"/>
        <w:ind w:firstLineChars="200" w:firstLine="603"/>
      </w:pPr>
      <w:r>
        <w:t>4</w:t>
      </w:r>
      <w:r w:rsidRPr="00DF001E">
        <w:rPr>
          <w:rFonts w:hint="eastAsia"/>
        </w:rPr>
        <w:t>、联盟中长期发展规划与目标。</w:t>
      </w:r>
    </w:p>
    <w:p w:rsidR="00640DA4" w:rsidRDefault="00640DA4" w:rsidP="00640DA4">
      <w:pPr>
        <w:spacing w:line="540" w:lineRule="exact"/>
        <w:ind w:firstLineChars="200" w:firstLine="603"/>
      </w:pPr>
      <w:r>
        <w:t>5</w:t>
      </w:r>
      <w:r w:rsidRPr="00DF001E">
        <w:rPr>
          <w:rFonts w:hint="eastAsia"/>
        </w:rPr>
        <w:t>、管理体制、运行机制建设及自我发展能力。说明建成后的管理体制（领导小组、理事会、技术委员会等）及开放运行机制；人才培养与激励机制（包括岗位职责管理、人员聘用流动机制、研究院的人才培养计划等）；财务独立核算机制；运行费用保障等。</w:t>
      </w:r>
      <w:bookmarkStart w:id="2" w:name="_Toc137381017"/>
      <w:bookmarkStart w:id="3" w:name="_Toc46045163"/>
      <w:bookmarkStart w:id="4" w:name="_Toc46047166"/>
    </w:p>
    <w:p w:rsidR="00640DA4" w:rsidRDefault="00640DA4" w:rsidP="00640DA4">
      <w:pPr>
        <w:spacing w:line="540" w:lineRule="exact"/>
        <w:ind w:firstLineChars="200" w:firstLine="603"/>
      </w:pPr>
      <w:r>
        <w:t>6</w:t>
      </w:r>
      <w:r w:rsidRPr="00DF001E">
        <w:rPr>
          <w:rFonts w:hint="eastAsia"/>
        </w:rPr>
        <w:t>、项目组建的计划进度与考核指标。</w:t>
      </w:r>
    </w:p>
    <w:tbl>
      <w:tblPr>
        <w:tblW w:w="88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30"/>
        <w:gridCol w:w="5379"/>
      </w:tblGrid>
      <w:tr w:rsidR="00640DA4" w:rsidRPr="005E555C" w:rsidTr="00AC7272">
        <w:trPr>
          <w:trHeight w:val="397"/>
          <w:jc w:val="center"/>
        </w:trPr>
        <w:tc>
          <w:tcPr>
            <w:tcW w:w="3430" w:type="dxa"/>
            <w:tcBorders>
              <w:top w:val="single" w:sz="12" w:space="0" w:color="auto"/>
            </w:tcBorders>
            <w:vAlign w:val="center"/>
          </w:tcPr>
          <w:p w:rsidR="00640DA4" w:rsidRPr="005E555C" w:rsidRDefault="00640DA4" w:rsidP="00AC7272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5E555C">
              <w:rPr>
                <w:rFonts w:eastAsia="黑体" w:hint="eastAsia"/>
                <w:sz w:val="24"/>
              </w:rPr>
              <w:t>工作进度（按半年度或季度分）</w:t>
            </w:r>
          </w:p>
        </w:tc>
        <w:tc>
          <w:tcPr>
            <w:tcW w:w="5379" w:type="dxa"/>
            <w:tcBorders>
              <w:top w:val="single" w:sz="12" w:space="0" w:color="auto"/>
            </w:tcBorders>
            <w:vAlign w:val="center"/>
          </w:tcPr>
          <w:p w:rsidR="00640DA4" w:rsidRPr="005E555C" w:rsidRDefault="00640DA4" w:rsidP="00AC7272">
            <w:pPr>
              <w:spacing w:line="0" w:lineRule="atLeast"/>
              <w:jc w:val="center"/>
              <w:rPr>
                <w:rFonts w:eastAsia="黑体"/>
                <w:sz w:val="24"/>
              </w:rPr>
            </w:pPr>
            <w:r w:rsidRPr="005E555C">
              <w:rPr>
                <w:rFonts w:eastAsia="黑体" w:hint="eastAsia"/>
                <w:sz w:val="24"/>
              </w:rPr>
              <w:t>主要工作内容及阶段性考核指标</w:t>
            </w:r>
          </w:p>
        </w:tc>
      </w:tr>
      <w:tr w:rsidR="00640DA4" w:rsidRPr="005E555C" w:rsidTr="00AC7272">
        <w:trPr>
          <w:trHeight w:val="397"/>
          <w:jc w:val="center"/>
        </w:trPr>
        <w:tc>
          <w:tcPr>
            <w:tcW w:w="3430" w:type="dxa"/>
            <w:vAlign w:val="center"/>
          </w:tcPr>
          <w:p w:rsidR="00640DA4" w:rsidRPr="005E555C" w:rsidRDefault="00640DA4" w:rsidP="00AC7272">
            <w:pPr>
              <w:spacing w:line="0" w:lineRule="atLeast"/>
              <w:ind w:rightChars="115" w:right="347"/>
              <w:jc w:val="right"/>
              <w:rPr>
                <w:rFonts w:eastAsia="宋体"/>
                <w:sz w:val="24"/>
              </w:rPr>
            </w:pP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月至</w:t>
            </w:r>
            <w:r w:rsidRPr="005E555C">
              <w:rPr>
                <w:rFonts w:eastAsia="宋体"/>
                <w:sz w:val="24"/>
              </w:rPr>
              <w:t xml:space="preserve">     </w:t>
            </w: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</w:t>
            </w:r>
          </w:p>
        </w:tc>
        <w:tc>
          <w:tcPr>
            <w:tcW w:w="5379" w:type="dxa"/>
            <w:vAlign w:val="center"/>
          </w:tcPr>
          <w:p w:rsidR="00640DA4" w:rsidRPr="005E555C" w:rsidRDefault="00640DA4" w:rsidP="00AC7272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640DA4" w:rsidRPr="005E555C" w:rsidTr="00AC7272">
        <w:trPr>
          <w:trHeight w:val="397"/>
          <w:jc w:val="center"/>
        </w:trPr>
        <w:tc>
          <w:tcPr>
            <w:tcW w:w="3430" w:type="dxa"/>
            <w:vAlign w:val="center"/>
          </w:tcPr>
          <w:p w:rsidR="00640DA4" w:rsidRPr="005E555C" w:rsidRDefault="00640DA4" w:rsidP="00AC7272">
            <w:pPr>
              <w:spacing w:line="0" w:lineRule="atLeast"/>
              <w:ind w:rightChars="115" w:right="347"/>
              <w:jc w:val="right"/>
              <w:rPr>
                <w:rFonts w:eastAsia="宋体"/>
                <w:sz w:val="24"/>
              </w:rPr>
            </w:pP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月至</w:t>
            </w:r>
            <w:r w:rsidRPr="005E555C">
              <w:rPr>
                <w:rFonts w:eastAsia="宋体"/>
                <w:sz w:val="24"/>
              </w:rPr>
              <w:t xml:space="preserve">     </w:t>
            </w: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</w:t>
            </w:r>
          </w:p>
        </w:tc>
        <w:tc>
          <w:tcPr>
            <w:tcW w:w="5379" w:type="dxa"/>
            <w:vAlign w:val="center"/>
          </w:tcPr>
          <w:p w:rsidR="00640DA4" w:rsidRPr="005E555C" w:rsidRDefault="00640DA4" w:rsidP="00AC7272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640DA4" w:rsidRPr="005E555C" w:rsidTr="00AC7272">
        <w:trPr>
          <w:trHeight w:val="397"/>
          <w:jc w:val="center"/>
        </w:trPr>
        <w:tc>
          <w:tcPr>
            <w:tcW w:w="3430" w:type="dxa"/>
            <w:vAlign w:val="center"/>
          </w:tcPr>
          <w:p w:rsidR="00640DA4" w:rsidRPr="005E555C" w:rsidRDefault="00640DA4" w:rsidP="00AC7272">
            <w:pPr>
              <w:spacing w:line="0" w:lineRule="atLeast"/>
              <w:ind w:rightChars="115" w:right="347"/>
              <w:jc w:val="right"/>
              <w:rPr>
                <w:rFonts w:eastAsia="宋体"/>
                <w:sz w:val="24"/>
              </w:rPr>
            </w:pP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月至</w:t>
            </w:r>
            <w:r w:rsidRPr="005E555C">
              <w:rPr>
                <w:rFonts w:eastAsia="宋体"/>
                <w:sz w:val="24"/>
              </w:rPr>
              <w:t xml:space="preserve">     </w:t>
            </w: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</w:t>
            </w:r>
          </w:p>
        </w:tc>
        <w:tc>
          <w:tcPr>
            <w:tcW w:w="5379" w:type="dxa"/>
            <w:vAlign w:val="center"/>
          </w:tcPr>
          <w:p w:rsidR="00640DA4" w:rsidRPr="005E555C" w:rsidRDefault="00640DA4" w:rsidP="00AC7272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640DA4" w:rsidRPr="005E555C" w:rsidTr="00AC7272">
        <w:trPr>
          <w:trHeight w:val="397"/>
          <w:jc w:val="center"/>
        </w:trPr>
        <w:tc>
          <w:tcPr>
            <w:tcW w:w="3430" w:type="dxa"/>
            <w:vAlign w:val="center"/>
          </w:tcPr>
          <w:p w:rsidR="00640DA4" w:rsidRPr="005E555C" w:rsidRDefault="00640DA4" w:rsidP="00AC7272">
            <w:pPr>
              <w:spacing w:line="0" w:lineRule="atLeast"/>
              <w:ind w:rightChars="115" w:right="347"/>
              <w:jc w:val="right"/>
              <w:rPr>
                <w:rFonts w:eastAsia="宋体"/>
                <w:sz w:val="24"/>
              </w:rPr>
            </w:pP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月至</w:t>
            </w:r>
            <w:r w:rsidRPr="005E555C">
              <w:rPr>
                <w:rFonts w:eastAsia="宋体"/>
                <w:sz w:val="24"/>
              </w:rPr>
              <w:t xml:space="preserve">     </w:t>
            </w: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</w:t>
            </w:r>
          </w:p>
        </w:tc>
        <w:tc>
          <w:tcPr>
            <w:tcW w:w="5379" w:type="dxa"/>
            <w:vAlign w:val="center"/>
          </w:tcPr>
          <w:p w:rsidR="00640DA4" w:rsidRPr="005E555C" w:rsidRDefault="00640DA4" w:rsidP="00AC7272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640DA4" w:rsidRPr="005E555C" w:rsidTr="00AC7272">
        <w:trPr>
          <w:trHeight w:val="397"/>
          <w:jc w:val="center"/>
        </w:trPr>
        <w:tc>
          <w:tcPr>
            <w:tcW w:w="3430" w:type="dxa"/>
            <w:vAlign w:val="center"/>
          </w:tcPr>
          <w:p w:rsidR="00640DA4" w:rsidRPr="005E555C" w:rsidRDefault="00640DA4" w:rsidP="00AC7272">
            <w:pPr>
              <w:spacing w:line="0" w:lineRule="atLeast"/>
              <w:ind w:rightChars="115" w:right="347"/>
              <w:jc w:val="right"/>
              <w:rPr>
                <w:rFonts w:eastAsia="宋体"/>
                <w:sz w:val="24"/>
              </w:rPr>
            </w:pP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月至</w:t>
            </w:r>
            <w:r w:rsidRPr="005E555C">
              <w:rPr>
                <w:rFonts w:eastAsia="宋体"/>
                <w:sz w:val="24"/>
              </w:rPr>
              <w:t xml:space="preserve">     </w:t>
            </w: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</w:t>
            </w:r>
          </w:p>
        </w:tc>
        <w:tc>
          <w:tcPr>
            <w:tcW w:w="5379" w:type="dxa"/>
            <w:vAlign w:val="center"/>
          </w:tcPr>
          <w:p w:rsidR="00640DA4" w:rsidRPr="005E555C" w:rsidRDefault="00640DA4" w:rsidP="00AC7272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640DA4" w:rsidRPr="005E555C" w:rsidTr="00AC7272">
        <w:trPr>
          <w:trHeight w:val="397"/>
          <w:jc w:val="center"/>
        </w:trPr>
        <w:tc>
          <w:tcPr>
            <w:tcW w:w="3430" w:type="dxa"/>
            <w:vAlign w:val="center"/>
          </w:tcPr>
          <w:p w:rsidR="00640DA4" w:rsidRPr="005E555C" w:rsidRDefault="00640DA4" w:rsidP="00AC7272">
            <w:pPr>
              <w:spacing w:line="0" w:lineRule="atLeast"/>
              <w:ind w:rightChars="115" w:right="347"/>
              <w:jc w:val="right"/>
              <w:rPr>
                <w:rFonts w:eastAsia="宋体"/>
                <w:sz w:val="24"/>
              </w:rPr>
            </w:pP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月至</w:t>
            </w:r>
            <w:r w:rsidRPr="005E555C">
              <w:rPr>
                <w:rFonts w:eastAsia="宋体"/>
                <w:sz w:val="24"/>
              </w:rPr>
              <w:t xml:space="preserve">     </w:t>
            </w: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</w:t>
            </w:r>
          </w:p>
        </w:tc>
        <w:tc>
          <w:tcPr>
            <w:tcW w:w="5379" w:type="dxa"/>
            <w:vAlign w:val="center"/>
          </w:tcPr>
          <w:p w:rsidR="00640DA4" w:rsidRPr="005E555C" w:rsidRDefault="00640DA4" w:rsidP="00AC7272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640DA4" w:rsidRPr="005E555C" w:rsidTr="00AC7272">
        <w:trPr>
          <w:trHeight w:val="397"/>
          <w:jc w:val="center"/>
        </w:trPr>
        <w:tc>
          <w:tcPr>
            <w:tcW w:w="3430" w:type="dxa"/>
            <w:vAlign w:val="center"/>
          </w:tcPr>
          <w:p w:rsidR="00640DA4" w:rsidRPr="005E555C" w:rsidRDefault="00640DA4" w:rsidP="00AC7272">
            <w:pPr>
              <w:spacing w:line="0" w:lineRule="atLeast"/>
              <w:ind w:rightChars="115" w:right="347"/>
              <w:jc w:val="right"/>
              <w:rPr>
                <w:rFonts w:eastAsia="宋体"/>
                <w:sz w:val="24"/>
              </w:rPr>
            </w:pP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月至</w:t>
            </w:r>
            <w:r w:rsidRPr="005E555C">
              <w:rPr>
                <w:rFonts w:eastAsia="宋体"/>
                <w:sz w:val="24"/>
              </w:rPr>
              <w:t xml:space="preserve">     </w:t>
            </w:r>
            <w:r w:rsidRPr="005E555C">
              <w:rPr>
                <w:rFonts w:eastAsia="宋体" w:hint="eastAsia"/>
                <w:sz w:val="24"/>
              </w:rPr>
              <w:t>年</w:t>
            </w:r>
            <w:r w:rsidRPr="005E555C">
              <w:rPr>
                <w:rFonts w:eastAsia="宋体"/>
                <w:sz w:val="24"/>
              </w:rPr>
              <w:t xml:space="preserve">   </w:t>
            </w:r>
            <w:r w:rsidRPr="005E555C">
              <w:rPr>
                <w:rFonts w:eastAsia="宋体" w:hint="eastAsia"/>
                <w:sz w:val="24"/>
              </w:rPr>
              <w:t>月</w:t>
            </w:r>
          </w:p>
        </w:tc>
        <w:tc>
          <w:tcPr>
            <w:tcW w:w="5379" w:type="dxa"/>
            <w:vAlign w:val="center"/>
          </w:tcPr>
          <w:p w:rsidR="00640DA4" w:rsidRPr="005E555C" w:rsidRDefault="00640DA4" w:rsidP="00AC7272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  <w:tr w:rsidR="00640DA4" w:rsidRPr="005E555C" w:rsidTr="00AC7272">
        <w:trPr>
          <w:trHeight w:val="397"/>
          <w:jc w:val="center"/>
        </w:trPr>
        <w:tc>
          <w:tcPr>
            <w:tcW w:w="8809" w:type="dxa"/>
            <w:gridSpan w:val="2"/>
            <w:tcBorders>
              <w:bottom w:val="single" w:sz="12" w:space="0" w:color="auto"/>
            </w:tcBorders>
            <w:vAlign w:val="center"/>
          </w:tcPr>
          <w:p w:rsidR="00640DA4" w:rsidRPr="005E555C" w:rsidRDefault="00640DA4" w:rsidP="00AC7272">
            <w:pPr>
              <w:spacing w:line="0" w:lineRule="atLeast"/>
              <w:jc w:val="center"/>
              <w:rPr>
                <w:rFonts w:eastAsia="宋体"/>
                <w:sz w:val="24"/>
              </w:rPr>
            </w:pPr>
          </w:p>
        </w:tc>
      </w:tr>
    </w:tbl>
    <w:p w:rsidR="00640DA4" w:rsidRDefault="00640DA4" w:rsidP="00640DA4">
      <w:pPr>
        <w:ind w:firstLine="630"/>
        <w:rPr>
          <w:rFonts w:eastAsia="黑体"/>
        </w:rPr>
      </w:pPr>
      <w:r>
        <w:rPr>
          <w:sz w:val="28"/>
          <w:szCs w:val="28"/>
        </w:rPr>
        <w:br w:type="page"/>
      </w:r>
      <w:r>
        <w:rPr>
          <w:rFonts w:eastAsia="黑体" w:hint="eastAsia"/>
        </w:rPr>
        <w:lastRenderedPageBreak/>
        <w:t>四、申报单位及合作（共建）单位意见（盖章）</w:t>
      </w:r>
    </w:p>
    <w:p w:rsidR="00640DA4" w:rsidRDefault="00640DA4" w:rsidP="00640DA4"/>
    <w:p w:rsidR="00640DA4" w:rsidRPr="00DF001E" w:rsidRDefault="00640DA4" w:rsidP="00640DA4">
      <w:pPr>
        <w:ind w:firstLineChars="100" w:firstLine="302"/>
      </w:pPr>
      <w:r w:rsidRPr="00DF001E">
        <w:rPr>
          <w:rFonts w:hint="eastAsia"/>
        </w:rPr>
        <w:t>承担单位</w:t>
      </w:r>
      <w:r w:rsidRPr="00DF001E">
        <w:t xml:space="preserve">                        </w:t>
      </w:r>
      <w:r w:rsidRPr="00DF001E">
        <w:rPr>
          <w:rFonts w:hint="eastAsia"/>
        </w:rPr>
        <w:t>合作单位</w:t>
      </w:r>
    </w:p>
    <w:p w:rsidR="00640DA4" w:rsidRPr="00DF001E" w:rsidRDefault="00640DA4" w:rsidP="00640DA4">
      <w:r w:rsidRPr="00DF001E">
        <w:rPr>
          <w:rFonts w:hint="eastAsia"/>
        </w:rPr>
        <w:t>（法人签字）：</w:t>
      </w:r>
      <w:r w:rsidRPr="00DF001E">
        <w:t xml:space="preserve">                   </w:t>
      </w:r>
      <w:r w:rsidRPr="00DF001E">
        <w:rPr>
          <w:rFonts w:hint="eastAsia"/>
        </w:rPr>
        <w:t>（法人签字）：</w:t>
      </w:r>
    </w:p>
    <w:p w:rsidR="00640DA4" w:rsidRPr="00DF001E" w:rsidRDefault="00640DA4" w:rsidP="00640DA4"/>
    <w:p w:rsidR="00640DA4" w:rsidRPr="00DF001E" w:rsidRDefault="00640DA4" w:rsidP="00640DA4">
      <w:r w:rsidRPr="00DF001E">
        <w:t xml:space="preserve">       </w:t>
      </w:r>
      <w:r w:rsidRPr="00DF001E">
        <w:rPr>
          <w:rFonts w:hint="eastAsia"/>
        </w:rPr>
        <w:t>盖章</w:t>
      </w:r>
      <w:r w:rsidRPr="00DF001E">
        <w:t xml:space="preserve">                            </w:t>
      </w:r>
      <w:r w:rsidRPr="00DF001E">
        <w:rPr>
          <w:rFonts w:hint="eastAsia"/>
        </w:rPr>
        <w:t>盖章</w:t>
      </w:r>
    </w:p>
    <w:p w:rsidR="00640DA4" w:rsidRPr="00DF001E" w:rsidRDefault="00640DA4" w:rsidP="00640DA4"/>
    <w:p w:rsidR="00640DA4" w:rsidRPr="00DF001E" w:rsidRDefault="00640DA4" w:rsidP="00640DA4">
      <w:r w:rsidRPr="00DF001E">
        <w:t xml:space="preserve">     </w:t>
      </w:r>
      <w:r w:rsidRPr="00DF001E">
        <w:rPr>
          <w:rFonts w:hint="eastAsia"/>
        </w:rPr>
        <w:t>年</w:t>
      </w:r>
      <w:r w:rsidRPr="00DF001E">
        <w:t xml:space="preserve">  </w:t>
      </w:r>
      <w:r w:rsidRPr="00DF001E">
        <w:rPr>
          <w:rFonts w:hint="eastAsia"/>
        </w:rPr>
        <w:t>月</w:t>
      </w:r>
      <w:r w:rsidRPr="00DF001E">
        <w:t xml:space="preserve">  </w:t>
      </w:r>
      <w:r w:rsidRPr="00DF001E">
        <w:rPr>
          <w:rFonts w:hint="eastAsia"/>
        </w:rPr>
        <w:t>日</w:t>
      </w:r>
      <w:r w:rsidRPr="00DF001E">
        <w:t xml:space="preserve">                     </w:t>
      </w:r>
      <w:r w:rsidRPr="00DF001E">
        <w:rPr>
          <w:rFonts w:hint="eastAsia"/>
        </w:rPr>
        <w:t>年</w:t>
      </w:r>
      <w:r w:rsidRPr="00DF001E">
        <w:t xml:space="preserve">  </w:t>
      </w:r>
      <w:r w:rsidRPr="00DF001E">
        <w:rPr>
          <w:rFonts w:hint="eastAsia"/>
        </w:rPr>
        <w:t>月</w:t>
      </w:r>
      <w:r w:rsidRPr="00DF001E">
        <w:t xml:space="preserve">  </w:t>
      </w:r>
      <w:r w:rsidRPr="00DF001E">
        <w:rPr>
          <w:rFonts w:hint="eastAsia"/>
        </w:rPr>
        <w:t>日</w:t>
      </w:r>
    </w:p>
    <w:p w:rsidR="00640DA4" w:rsidRDefault="00640DA4" w:rsidP="00640DA4">
      <w:pPr>
        <w:ind w:firstLineChars="200" w:firstLine="603"/>
      </w:pPr>
    </w:p>
    <w:p w:rsidR="00640DA4" w:rsidRDefault="00640DA4" w:rsidP="00640DA4">
      <w:pPr>
        <w:ind w:firstLineChars="200" w:firstLine="603"/>
      </w:pPr>
    </w:p>
    <w:p w:rsidR="00640DA4" w:rsidRDefault="00640DA4" w:rsidP="00640DA4">
      <w:pPr>
        <w:ind w:firstLineChars="200" w:firstLine="603"/>
        <w:rPr>
          <w:rFonts w:eastAsia="黑体"/>
        </w:rPr>
      </w:pPr>
      <w:r>
        <w:rPr>
          <w:rFonts w:eastAsia="黑体" w:hint="eastAsia"/>
        </w:rPr>
        <w:t>五、主管部门审批意见</w:t>
      </w:r>
      <w:r w:rsidRPr="00DF001E">
        <w:rPr>
          <w:rFonts w:hint="eastAsia"/>
        </w:rPr>
        <w:t>（负责人签字及单位盖章）</w:t>
      </w:r>
      <w:bookmarkStart w:id="5" w:name="_Toc137381029"/>
      <w:bookmarkStart w:id="6" w:name="_Toc46047173"/>
      <w:bookmarkStart w:id="7" w:name="_Toc46045170"/>
      <w:bookmarkEnd w:id="2"/>
      <w:bookmarkEnd w:id="3"/>
      <w:bookmarkEnd w:id="4"/>
    </w:p>
    <w:p w:rsidR="00640DA4" w:rsidRPr="00DF001E" w:rsidRDefault="00640DA4" w:rsidP="00640DA4">
      <w:r w:rsidRPr="00DF001E">
        <w:t xml:space="preserve">    </w:t>
      </w:r>
      <w:r w:rsidRPr="00DF001E">
        <w:rPr>
          <w:rFonts w:hint="eastAsia"/>
        </w:rPr>
        <w:t>（负责人签字）：</w:t>
      </w:r>
    </w:p>
    <w:p w:rsidR="00640DA4" w:rsidRPr="00DF001E" w:rsidRDefault="00640DA4" w:rsidP="00640DA4">
      <w:pPr>
        <w:ind w:firstLine="4965"/>
      </w:pPr>
      <w:r w:rsidRPr="00DF001E">
        <w:rPr>
          <w:rFonts w:hint="eastAsia"/>
        </w:rPr>
        <w:t>单位盖章</w:t>
      </w:r>
    </w:p>
    <w:p w:rsidR="00640DA4" w:rsidRPr="00DF001E" w:rsidRDefault="00640DA4" w:rsidP="00640DA4">
      <w:pPr>
        <w:ind w:firstLine="4965"/>
      </w:pPr>
    </w:p>
    <w:p w:rsidR="00640DA4" w:rsidRPr="00DF001E" w:rsidRDefault="00640DA4" w:rsidP="00640DA4">
      <w:r w:rsidRPr="00DF001E">
        <w:t xml:space="preserve">                                </w:t>
      </w:r>
      <w:r w:rsidRPr="00DF001E">
        <w:rPr>
          <w:rFonts w:hint="eastAsia"/>
        </w:rPr>
        <w:t>年</w:t>
      </w:r>
      <w:r w:rsidRPr="00DF001E">
        <w:t xml:space="preserve">  </w:t>
      </w:r>
      <w:r w:rsidRPr="00DF001E">
        <w:rPr>
          <w:rFonts w:hint="eastAsia"/>
        </w:rPr>
        <w:t>月</w:t>
      </w:r>
      <w:r w:rsidRPr="00DF001E">
        <w:t xml:space="preserve">   </w:t>
      </w:r>
      <w:r w:rsidRPr="00DF001E">
        <w:rPr>
          <w:rFonts w:hint="eastAsia"/>
        </w:rPr>
        <w:t>日</w:t>
      </w:r>
    </w:p>
    <w:p w:rsidR="00640DA4" w:rsidRDefault="00640DA4" w:rsidP="00640DA4"/>
    <w:p w:rsidR="00640DA4" w:rsidRDefault="00640DA4" w:rsidP="00640DA4"/>
    <w:p w:rsidR="00640DA4" w:rsidRDefault="00640DA4" w:rsidP="00640DA4">
      <w:pPr>
        <w:spacing w:line="600" w:lineRule="exact"/>
        <w:ind w:firstLineChars="230" w:firstLine="602"/>
        <w:rPr>
          <w:rFonts w:eastAsia="黑体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</w:rPr>
        <w:lastRenderedPageBreak/>
        <w:t>六、附件</w:t>
      </w:r>
    </w:p>
    <w:p w:rsidR="00640DA4" w:rsidRPr="00DF001E" w:rsidRDefault="00640DA4" w:rsidP="00640DA4">
      <w:pPr>
        <w:spacing w:line="600" w:lineRule="exact"/>
        <w:ind w:firstLineChars="200" w:firstLine="603"/>
      </w:pPr>
      <w:r w:rsidRPr="00DF001E">
        <w:t>1</w:t>
      </w:r>
      <w:r w:rsidRPr="00DF001E">
        <w:rPr>
          <w:rFonts w:hint="eastAsia"/>
        </w:rPr>
        <w:t>、联盟合作协议；</w:t>
      </w:r>
    </w:p>
    <w:p w:rsidR="00640DA4" w:rsidRPr="00DF001E" w:rsidRDefault="00640DA4" w:rsidP="00640DA4">
      <w:pPr>
        <w:spacing w:line="600" w:lineRule="exact"/>
        <w:ind w:firstLineChars="200" w:firstLine="603"/>
      </w:pPr>
      <w:r w:rsidRPr="00DF001E">
        <w:t>2</w:t>
      </w:r>
      <w:r w:rsidRPr="00DF001E">
        <w:rPr>
          <w:rFonts w:hint="eastAsia"/>
        </w:rPr>
        <w:t>、联盟现有主要仪器设备清单；</w:t>
      </w:r>
    </w:p>
    <w:p w:rsidR="00640DA4" w:rsidRPr="00DF001E" w:rsidRDefault="00640DA4" w:rsidP="00640DA4">
      <w:pPr>
        <w:spacing w:line="600" w:lineRule="exact"/>
        <w:ind w:firstLineChars="200" w:firstLine="603"/>
      </w:pPr>
      <w:r w:rsidRPr="00DF001E">
        <w:t>3</w:t>
      </w:r>
      <w:r w:rsidRPr="00DF001E">
        <w:rPr>
          <w:rFonts w:hint="eastAsia"/>
        </w:rPr>
        <w:t>、联盟成员的营业执照或法人证书复印件；</w:t>
      </w:r>
    </w:p>
    <w:p w:rsidR="00640DA4" w:rsidRPr="00DF001E" w:rsidRDefault="00640DA4" w:rsidP="00640DA4">
      <w:pPr>
        <w:spacing w:line="600" w:lineRule="exact"/>
        <w:ind w:firstLineChars="200" w:firstLine="603"/>
      </w:pPr>
      <w:r w:rsidRPr="00DF001E">
        <w:t>4</w:t>
      </w:r>
      <w:r w:rsidRPr="00DF001E">
        <w:rPr>
          <w:rFonts w:hint="eastAsia"/>
        </w:rPr>
        <w:t>、联盟联合共建、产学研合作协议；</w:t>
      </w:r>
    </w:p>
    <w:bookmarkEnd w:id="5"/>
    <w:bookmarkEnd w:id="6"/>
    <w:bookmarkEnd w:id="7"/>
    <w:p w:rsidR="00640DA4" w:rsidRPr="00DF001E" w:rsidRDefault="00640DA4" w:rsidP="00640DA4">
      <w:pPr>
        <w:spacing w:line="600" w:lineRule="exact"/>
        <w:ind w:firstLineChars="200" w:firstLine="603"/>
      </w:pPr>
      <w:r w:rsidRPr="00DF001E">
        <w:t>5</w:t>
      </w:r>
      <w:r w:rsidRPr="00DF001E">
        <w:rPr>
          <w:rFonts w:hint="eastAsia"/>
        </w:rPr>
        <w:t>、其他相关佐证材料。</w:t>
      </w:r>
    </w:p>
    <w:p w:rsidR="00640DA4" w:rsidRDefault="00640DA4" w:rsidP="00640DA4">
      <w:pPr>
        <w:spacing w:line="600" w:lineRule="exact"/>
        <w:ind w:firstLineChars="200" w:firstLine="603"/>
      </w:pPr>
    </w:p>
    <w:p w:rsidR="00640DA4" w:rsidRDefault="00640DA4" w:rsidP="00640DA4">
      <w:pPr>
        <w:rPr>
          <w:kern w:val="2"/>
        </w:rPr>
      </w:pPr>
    </w:p>
    <w:p w:rsidR="00640DA4" w:rsidRDefault="00640DA4" w:rsidP="00640DA4"/>
    <w:p w:rsidR="00217CDC" w:rsidRDefault="00217CDC"/>
    <w:sectPr w:rsidR="00217CDC" w:rsidSect="00906E99">
      <w:footerReference w:type="default" r:id="rId4"/>
      <w:pgSz w:w="11906" w:h="16838" w:code="9"/>
      <w:pgMar w:top="2041" w:right="1588" w:bottom="1418" w:left="1871" w:header="1134" w:footer="1418" w:gutter="0"/>
      <w:cols w:space="425"/>
      <w:docGrid w:type="linesAndChars" w:linePitch="581" w:charSpace="-37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F0" w:rsidRPr="00DF001E" w:rsidRDefault="00640DA4" w:rsidP="00DF001E">
    <w:pPr>
      <w:pStyle w:val="a3"/>
      <w:tabs>
        <w:tab w:val="clear" w:pos="4153"/>
        <w:tab w:val="clear" w:pos="8306"/>
      </w:tabs>
      <w:jc w:val="center"/>
      <w:rPr>
        <w:rFonts w:ascii="宋体" w:eastAsia="宋体" w:hAnsi="宋体"/>
        <w:sz w:val="24"/>
        <w:szCs w:val="24"/>
      </w:rPr>
    </w:pPr>
    <w:r w:rsidRPr="00DF001E">
      <w:rPr>
        <w:rFonts w:ascii="宋体" w:eastAsia="宋体" w:hAnsi="宋体"/>
        <w:kern w:val="0"/>
        <w:sz w:val="24"/>
        <w:szCs w:val="24"/>
      </w:rPr>
      <w:t xml:space="preserve">- </w:t>
    </w:r>
    <w:r w:rsidRPr="00DF001E">
      <w:rPr>
        <w:rFonts w:ascii="宋体" w:eastAsia="宋体" w:hAnsi="宋体"/>
        <w:kern w:val="0"/>
        <w:sz w:val="24"/>
        <w:szCs w:val="24"/>
      </w:rPr>
      <w:fldChar w:fldCharType="begin"/>
    </w:r>
    <w:r w:rsidRPr="00DF001E">
      <w:rPr>
        <w:rFonts w:ascii="宋体" w:eastAsia="宋体" w:hAnsi="宋体"/>
        <w:kern w:val="0"/>
        <w:sz w:val="24"/>
        <w:szCs w:val="24"/>
      </w:rPr>
      <w:instrText xml:space="preserve"> PAGE </w:instrText>
    </w:r>
    <w:r w:rsidRPr="00DF001E">
      <w:rPr>
        <w:rFonts w:ascii="宋体" w:eastAsia="宋体" w:hAnsi="宋体"/>
        <w:kern w:val="0"/>
        <w:sz w:val="24"/>
        <w:szCs w:val="24"/>
      </w:rPr>
      <w:fldChar w:fldCharType="separate"/>
    </w:r>
    <w:r>
      <w:rPr>
        <w:rFonts w:ascii="宋体" w:eastAsia="宋体" w:hAnsi="宋体"/>
        <w:noProof/>
        <w:kern w:val="0"/>
        <w:sz w:val="24"/>
        <w:szCs w:val="24"/>
      </w:rPr>
      <w:t>1</w:t>
    </w:r>
    <w:r w:rsidRPr="00DF001E">
      <w:rPr>
        <w:rFonts w:ascii="宋体" w:eastAsia="宋体" w:hAnsi="宋体"/>
        <w:kern w:val="0"/>
        <w:sz w:val="24"/>
        <w:szCs w:val="24"/>
      </w:rPr>
      <w:fldChar w:fldCharType="end"/>
    </w:r>
    <w:r w:rsidRPr="00DF001E">
      <w:rPr>
        <w:rFonts w:ascii="宋体" w:eastAsia="宋体" w:hAnsi="宋体"/>
        <w:kern w:val="0"/>
        <w:sz w:val="24"/>
        <w:szCs w:val="24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DA4"/>
    <w:rsid w:val="00217CDC"/>
    <w:rsid w:val="0064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A4"/>
    <w:pPr>
      <w:widowControl w:val="0"/>
      <w:jc w:val="both"/>
    </w:pPr>
    <w:rPr>
      <w:rFonts w:ascii="Times New Roman" w:eastAsia="仿宋_GB2312" w:hAnsi="Times New Roman" w:cs="宋体"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40D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40DA4"/>
    <w:rPr>
      <w:rFonts w:ascii="Times New Roman" w:eastAsia="仿宋_GB2312" w:hAnsi="Times New Roman" w:cs="宋体"/>
      <w:color w:val="000000"/>
      <w:kern w:val="3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2019-07-01T01:18:00Z</dcterms:created>
  <dcterms:modified xsi:type="dcterms:W3CDTF">2019-07-01T01:19:00Z</dcterms:modified>
</cp:coreProperties>
</file>