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74" w:rsidRPr="00365833" w:rsidRDefault="006F1074" w:rsidP="001A5453">
      <w:pPr>
        <w:rPr>
          <w:rFonts w:eastAsia="方正黑体_GBK" w:cs="黑体"/>
          <w:sz w:val="30"/>
        </w:rPr>
      </w:pPr>
    </w:p>
    <w:p w:rsidR="006F1074" w:rsidRPr="00365833" w:rsidRDefault="006F1074" w:rsidP="00C41F10">
      <w:pPr>
        <w:spacing w:afterLines="30"/>
        <w:rPr>
          <w:rFonts w:eastAsia="方正黑体_GBK" w:cs="黑体"/>
          <w:sz w:val="30"/>
        </w:rPr>
      </w:pPr>
    </w:p>
    <w:p w:rsidR="006F1074" w:rsidRPr="00365833" w:rsidRDefault="006F1074" w:rsidP="00C41F10">
      <w:pPr>
        <w:spacing w:beforeLines="50"/>
        <w:rPr>
          <w:rFonts w:eastAsia="方正黑体_GBK" w:cs="黑体"/>
          <w:b/>
          <w:sz w:val="30"/>
        </w:rPr>
      </w:pPr>
    </w:p>
    <w:p w:rsidR="006F1074" w:rsidRPr="00365833" w:rsidRDefault="008629CD" w:rsidP="001A5453">
      <w:pPr>
        <w:tabs>
          <w:tab w:val="left" w:pos="6663"/>
        </w:tabs>
        <w:spacing w:before="400" w:after="480" w:line="0" w:lineRule="atLeast"/>
        <w:ind w:left="227" w:right="227"/>
        <w:jc w:val="distribute"/>
        <w:rPr>
          <w:rFonts w:eastAsia="方正小标宋_GBK"/>
          <w:b/>
          <w:color w:val="FFFFFF"/>
          <w:w w:val="55"/>
          <w:sz w:val="124"/>
          <w:szCs w:val="124"/>
        </w:rPr>
      </w:pPr>
      <w:r>
        <w:rPr>
          <w:rFonts w:eastAsia="方正小标宋_GBK"/>
          <w:b/>
          <w:color w:val="FFFFFF"/>
          <w:sz w:val="124"/>
          <w:szCs w:val="124"/>
        </w:rPr>
        <w:pict>
          <v:group id="组合 27" o:spid="_x0000_s2055" style="position:absolute;left:0;text-align:left;margin-left:-.05pt;margin-top:-25.05pt;width:442.2pt;height:168.35pt;z-index:251665408" coordorigin="1587,3796" coordsize="8844,3367">
            <v:shapetype id="_x0000_t32" coordsize="21600,21600" o:spt="32" o:oned="t" path="m,l21600,21600e" filled="f">
              <v:path arrowok="t" fillok="f" o:connecttype="none"/>
              <o:lock v:ext="edit" shapetype="t"/>
            </v:shapetype>
            <v:shape id="自选图形 28" o:spid="_x0000_s2056" type="#_x0000_t32" style="position:absolute;left:1587;top:7163;width:8844;height:0" o:connectortype="straight" strokecolor="red" strokeweight="2pt"/>
            <v:shapetype id="_x0000_t202" coordsize="21600,21600" o:spt="202" path="m,l,21600r21600,l21600,xe">
              <v:stroke joinstyle="miter"/>
              <v:path gradientshapeok="t" o:connecttype="rect"/>
            </v:shapetype>
            <v:shape id="文本框 2" o:spid="_x0000_s2057" type="#_x0000_t202" style="position:absolute;left:1786;top:3796;width:8447;height:1701" filled="f" stroked="f">
              <v:textbox inset="0,0,0,0">
                <w:txbxContent>
                  <w:p w:rsidR="006F1074" w:rsidRPr="003E3DB2" w:rsidRDefault="006F1074" w:rsidP="006F1074">
                    <w:pPr>
                      <w:spacing w:line="0" w:lineRule="atLeast"/>
                      <w:ind w:leftChars="50" w:left="158" w:rightChars="50" w:right="158"/>
                      <w:jc w:val="distribute"/>
                      <w:rPr>
                        <w:rFonts w:ascii="方正小标宋_GBK" w:eastAsia="方正小标宋_GBK"/>
                        <w:b/>
                        <w:color w:val="FF0000"/>
                        <w:w w:val="52"/>
                        <w:sz w:val="124"/>
                        <w:szCs w:val="124"/>
                      </w:rPr>
                    </w:pPr>
                    <w:r w:rsidRPr="003E3DB2">
                      <w:rPr>
                        <w:rFonts w:ascii="方正小标宋_GBK" w:eastAsia="方正小标宋_GBK" w:hint="eastAsia"/>
                        <w:b/>
                        <w:color w:val="FF0000"/>
                        <w:w w:val="52"/>
                        <w:sz w:val="124"/>
                        <w:szCs w:val="124"/>
                      </w:rPr>
                      <w:t>江阴市人民政府办公室文件</w:t>
                    </w:r>
                  </w:p>
                </w:txbxContent>
              </v:textbox>
            </v:shape>
          </v:group>
        </w:pict>
      </w:r>
    </w:p>
    <w:p w:rsidR="006F1074" w:rsidRPr="00365833" w:rsidRDefault="006F1074" w:rsidP="00C41F10">
      <w:pPr>
        <w:tabs>
          <w:tab w:val="left" w:pos="8364"/>
        </w:tabs>
        <w:spacing w:afterLines="10" w:line="240" w:lineRule="atLeast"/>
        <w:jc w:val="center"/>
        <w:rPr>
          <w:color w:val="000000"/>
        </w:rPr>
      </w:pPr>
      <w:r w:rsidRPr="00365833">
        <w:rPr>
          <w:rFonts w:cs="方正仿宋_GBK" w:hint="eastAsia"/>
          <w:color w:val="000000"/>
        </w:rPr>
        <w:t>澄政办发〔</w:t>
      </w:r>
      <w:r w:rsidRPr="00365833">
        <w:rPr>
          <w:color w:val="000000"/>
        </w:rPr>
        <w:t>201</w:t>
      </w:r>
      <w:r w:rsidRPr="00365833">
        <w:rPr>
          <w:rFonts w:hint="eastAsia"/>
          <w:color w:val="000000"/>
        </w:rPr>
        <w:t>9</w:t>
      </w:r>
      <w:r w:rsidRPr="00365833">
        <w:rPr>
          <w:rFonts w:cs="方正仿宋_GBK" w:hint="eastAsia"/>
          <w:color w:val="000000"/>
        </w:rPr>
        <w:t>〕</w:t>
      </w:r>
      <w:r w:rsidR="003F5272">
        <w:rPr>
          <w:rFonts w:cs="方正仿宋_GBK" w:hint="eastAsia"/>
          <w:color w:val="000000"/>
        </w:rPr>
        <w:t>18</w:t>
      </w:r>
      <w:r w:rsidRPr="00365833">
        <w:rPr>
          <w:rFonts w:cs="方正仿宋_GBK" w:hint="eastAsia"/>
          <w:color w:val="000000"/>
        </w:rPr>
        <w:t>号</w:t>
      </w:r>
    </w:p>
    <w:p w:rsidR="006F1074" w:rsidRPr="00365833" w:rsidRDefault="006F1074" w:rsidP="001A5453">
      <w:pPr>
        <w:adjustRightInd w:val="0"/>
        <w:snapToGrid w:val="0"/>
        <w:spacing w:after="500" w:line="200" w:lineRule="atLeast"/>
        <w:ind w:left="7898" w:right="-57" w:firstLine="629"/>
        <w:jc w:val="center"/>
        <w:rPr>
          <w:color w:val="000000"/>
          <w:sz w:val="10"/>
          <w:szCs w:val="10"/>
        </w:rPr>
      </w:pPr>
    </w:p>
    <w:p w:rsidR="00E810E6" w:rsidRPr="00365833" w:rsidRDefault="006F1074" w:rsidP="00E810E6">
      <w:pPr>
        <w:spacing w:line="0" w:lineRule="atLeast"/>
        <w:jc w:val="center"/>
        <w:rPr>
          <w:rFonts w:eastAsia="方正小标宋_GBK"/>
          <w:color w:val="000000"/>
          <w:sz w:val="44"/>
          <w:szCs w:val="44"/>
        </w:rPr>
      </w:pPr>
      <w:r w:rsidRPr="00365833">
        <w:rPr>
          <w:rFonts w:eastAsia="方正小标宋_GBK" w:hint="eastAsia"/>
          <w:color w:val="000000"/>
          <w:sz w:val="44"/>
          <w:szCs w:val="44"/>
        </w:rPr>
        <w:t>市政府办公室</w:t>
      </w:r>
      <w:r w:rsidR="00E810E6" w:rsidRPr="00365833">
        <w:rPr>
          <w:rFonts w:eastAsia="方正小标宋_GBK" w:hint="eastAsia"/>
          <w:color w:val="000000"/>
          <w:sz w:val="44"/>
          <w:szCs w:val="44"/>
        </w:rPr>
        <w:t>关于加强</w:t>
      </w:r>
    </w:p>
    <w:p w:rsidR="00E810E6" w:rsidRPr="00365833" w:rsidRDefault="00E810E6" w:rsidP="00E810E6">
      <w:pPr>
        <w:spacing w:line="0" w:lineRule="atLeast"/>
        <w:jc w:val="center"/>
        <w:rPr>
          <w:color w:val="000000" w:themeColor="text1"/>
          <w:szCs w:val="32"/>
        </w:rPr>
      </w:pPr>
      <w:r w:rsidRPr="00365833">
        <w:rPr>
          <w:rFonts w:eastAsia="方正小标宋_GBK" w:hint="eastAsia"/>
          <w:color w:val="000000"/>
          <w:sz w:val="44"/>
          <w:szCs w:val="44"/>
        </w:rPr>
        <w:t>全市房屋建筑拆除工程管理的意见</w:t>
      </w:r>
    </w:p>
    <w:p w:rsidR="006F1074" w:rsidRPr="00365833" w:rsidRDefault="006F1074" w:rsidP="00E810E6">
      <w:pPr>
        <w:ind w:firstLineChars="200" w:firstLine="632"/>
        <w:rPr>
          <w:rFonts w:cs="宋体"/>
          <w:color w:val="000000" w:themeColor="text1"/>
          <w:szCs w:val="32"/>
        </w:rPr>
      </w:pPr>
    </w:p>
    <w:p w:rsidR="00E810E6" w:rsidRPr="00365833" w:rsidRDefault="00E810E6" w:rsidP="00E810E6">
      <w:r w:rsidRPr="00365833">
        <w:rPr>
          <w:rFonts w:hint="eastAsia"/>
        </w:rPr>
        <w:t>各镇人民政府，各街道办事处，各开发区管委会，市各委办局，市各直属单位：</w:t>
      </w:r>
    </w:p>
    <w:p w:rsidR="00E810E6" w:rsidRPr="00365833" w:rsidRDefault="00E810E6" w:rsidP="00E810E6">
      <w:pPr>
        <w:ind w:firstLineChars="200" w:firstLine="632"/>
      </w:pPr>
      <w:r w:rsidRPr="00365833">
        <w:rPr>
          <w:rFonts w:hint="eastAsia"/>
        </w:rPr>
        <w:t>为切实提高全市房屋建筑拆除施工管理水平，有效防治拆除施工产生的扬尘污染，根据《无锡市政府办公室关于加强城市房屋建筑拆除工程管理的意见》（</w:t>
      </w:r>
      <w:proofErr w:type="gramStart"/>
      <w:r w:rsidRPr="00365833">
        <w:rPr>
          <w:rFonts w:hint="eastAsia"/>
        </w:rPr>
        <w:t>锡政办</w:t>
      </w:r>
      <w:proofErr w:type="gramEnd"/>
      <w:r w:rsidRPr="00365833">
        <w:rPr>
          <w:rFonts w:hint="eastAsia"/>
        </w:rPr>
        <w:t>发〔</w:t>
      </w:r>
      <w:r w:rsidRPr="00365833">
        <w:rPr>
          <w:rFonts w:hint="eastAsia"/>
        </w:rPr>
        <w:t>2018</w:t>
      </w:r>
      <w:r w:rsidRPr="00365833">
        <w:rPr>
          <w:rFonts w:hint="eastAsia"/>
        </w:rPr>
        <w:t>〕</w:t>
      </w:r>
      <w:r w:rsidRPr="00365833">
        <w:rPr>
          <w:rFonts w:hint="eastAsia"/>
        </w:rPr>
        <w:t>85</w:t>
      </w:r>
      <w:r w:rsidRPr="00365833">
        <w:rPr>
          <w:rFonts w:hint="eastAsia"/>
        </w:rPr>
        <w:t>号）规定，结合本市房屋建筑拆除施工实际，现就加强全市房屋建筑拆除工程管理制定如下意见。</w:t>
      </w:r>
    </w:p>
    <w:p w:rsidR="00E810E6" w:rsidRPr="00365833" w:rsidRDefault="00E810E6" w:rsidP="00E810E6">
      <w:pPr>
        <w:ind w:firstLineChars="200" w:firstLine="632"/>
        <w:rPr>
          <w:rFonts w:eastAsia="方正黑体_GBK"/>
        </w:rPr>
      </w:pPr>
      <w:r w:rsidRPr="00365833">
        <w:rPr>
          <w:rFonts w:eastAsia="方正黑体_GBK" w:hint="eastAsia"/>
        </w:rPr>
        <w:t>一、严格落实管理责任</w:t>
      </w:r>
    </w:p>
    <w:p w:rsidR="00E810E6" w:rsidRPr="00365833" w:rsidRDefault="00E810E6" w:rsidP="00E810E6">
      <w:pPr>
        <w:ind w:firstLineChars="200" w:firstLine="632"/>
      </w:pPr>
      <w:r w:rsidRPr="00365833">
        <w:rPr>
          <w:rFonts w:eastAsia="方正楷体_GBK" w:hint="eastAsia"/>
        </w:rPr>
        <w:t>（一）规范全市房屋建筑拆除行为。</w:t>
      </w:r>
      <w:r w:rsidRPr="00365833">
        <w:rPr>
          <w:rFonts w:hint="eastAsia"/>
        </w:rPr>
        <w:t>未经征收完毕或未完成</w:t>
      </w:r>
      <w:r w:rsidRPr="00365833">
        <w:rPr>
          <w:rFonts w:hint="eastAsia"/>
        </w:rPr>
        <w:lastRenderedPageBreak/>
        <w:t>协议拆迁的房屋建筑不得进行拆除，市房屋征收部门应当加强房屋征收行为的宣传与指导。</w:t>
      </w:r>
    </w:p>
    <w:p w:rsidR="00E810E6" w:rsidRPr="00365833" w:rsidRDefault="00E810E6" w:rsidP="00E810E6">
      <w:pPr>
        <w:ind w:firstLineChars="200" w:firstLine="632"/>
      </w:pPr>
      <w:r w:rsidRPr="00365833">
        <w:rPr>
          <w:rFonts w:eastAsia="方正楷体_GBK" w:hint="eastAsia"/>
        </w:rPr>
        <w:t>（二）明确各部门管理责任。</w:t>
      </w:r>
      <w:r w:rsidRPr="00365833">
        <w:rPr>
          <w:rFonts w:hint="eastAsia"/>
        </w:rPr>
        <w:t>市住建局负责指导全市房屋建筑拆除施工管理工作。市环保局负责督查扬尘防治管理工作。市城管局负责澄江街道范围内房屋拆除建筑垃圾的运输处置管理工作，指导澄江街道外的各镇（街道）做好建筑垃圾运输处置管理工作。市国土局、市</w:t>
      </w:r>
      <w:proofErr w:type="gramStart"/>
      <w:r w:rsidRPr="00365833">
        <w:rPr>
          <w:rFonts w:hint="eastAsia"/>
        </w:rPr>
        <w:t>征收办</w:t>
      </w:r>
      <w:proofErr w:type="gramEnd"/>
      <w:r w:rsidRPr="00365833">
        <w:rPr>
          <w:rFonts w:hint="eastAsia"/>
        </w:rPr>
        <w:t>等部门根据各自职责做好相应监督管理工作。</w:t>
      </w:r>
    </w:p>
    <w:p w:rsidR="00E810E6" w:rsidRPr="00365833" w:rsidRDefault="00E810E6" w:rsidP="00E810E6">
      <w:pPr>
        <w:ind w:firstLineChars="200" w:firstLine="632"/>
      </w:pPr>
      <w:r w:rsidRPr="00365833">
        <w:rPr>
          <w:rFonts w:hint="eastAsia"/>
        </w:rPr>
        <w:t>（</w:t>
      </w:r>
      <w:r w:rsidRPr="00365833">
        <w:rPr>
          <w:rFonts w:eastAsia="方正楷体_GBK" w:hint="eastAsia"/>
        </w:rPr>
        <w:t>三）深化属地负责制。</w:t>
      </w:r>
      <w:r w:rsidRPr="00365833">
        <w:rPr>
          <w:rFonts w:hint="eastAsia"/>
        </w:rPr>
        <w:t>实施拆除施工工程的属地镇（街道）应当负责所实施房屋拆除工程的施工安全、扬尘防治和相应的建筑垃圾处置工作，加大巡查检查力度，切实履行日常监管职责</w:t>
      </w:r>
      <w:r w:rsidR="00C41F10">
        <w:rPr>
          <w:rFonts w:hint="eastAsia"/>
        </w:rPr>
        <w:t>，</w:t>
      </w:r>
      <w:r w:rsidRPr="00365833">
        <w:rPr>
          <w:rFonts w:hint="eastAsia"/>
        </w:rPr>
        <w:t>并负责拆除工程登记备案手续的核发。</w:t>
      </w:r>
    </w:p>
    <w:p w:rsidR="00E810E6" w:rsidRPr="00365833" w:rsidRDefault="00E810E6" w:rsidP="00E810E6">
      <w:pPr>
        <w:ind w:firstLineChars="200" w:firstLine="632"/>
        <w:rPr>
          <w:rFonts w:eastAsia="方正黑体_GBK"/>
        </w:rPr>
      </w:pPr>
      <w:r w:rsidRPr="00365833">
        <w:rPr>
          <w:rFonts w:eastAsia="方正黑体_GBK" w:hint="eastAsia"/>
        </w:rPr>
        <w:t>二、严格落实实施主体责任</w:t>
      </w:r>
    </w:p>
    <w:p w:rsidR="00E810E6" w:rsidRPr="00365833" w:rsidRDefault="00E810E6" w:rsidP="00E810E6">
      <w:pPr>
        <w:ind w:firstLineChars="200" w:firstLine="632"/>
      </w:pPr>
      <w:r w:rsidRPr="00365833">
        <w:rPr>
          <w:rFonts w:eastAsia="方正楷体_GBK" w:hint="eastAsia"/>
        </w:rPr>
        <w:t>（四）明确拆除工程的责任主体。</w:t>
      </w:r>
      <w:r w:rsidRPr="00365833">
        <w:rPr>
          <w:rFonts w:hint="eastAsia"/>
        </w:rPr>
        <w:t>实施拆除的镇（街道）或其他拆除发包单位（以下统称拆除实施单位）是房屋建筑拆除施工安全和扬尘防治的第一责任人，房屋拆除施工单位及建筑垃圾清理单位（以下统称施工单位）是房屋拆除施工安全和扬尘防治的直接责任人。</w:t>
      </w:r>
    </w:p>
    <w:p w:rsidR="00E810E6" w:rsidRPr="00365833" w:rsidRDefault="00E810E6" w:rsidP="00E810E6">
      <w:pPr>
        <w:ind w:firstLineChars="200" w:firstLine="632"/>
      </w:pPr>
      <w:r w:rsidRPr="00365833">
        <w:rPr>
          <w:rFonts w:eastAsia="方正楷体_GBK" w:hint="eastAsia"/>
        </w:rPr>
        <w:t>（五）规范拆除工程的合同委托行为</w:t>
      </w:r>
      <w:r w:rsidRPr="00365833">
        <w:rPr>
          <w:rFonts w:hint="eastAsia"/>
        </w:rPr>
        <w:t>。拆除实施单位应当委托具备与所拆除房屋相对应的施工资质的拆除施工单位实施房屋拆除施工，并与拆除施工单位签订房屋拆除施工委托合同。房屋拆除施工委托合同应当严格落实《江阴市房屋建筑拆除工程扬尘</w:t>
      </w:r>
      <w:r w:rsidRPr="00365833">
        <w:rPr>
          <w:rFonts w:hint="eastAsia"/>
        </w:rPr>
        <w:lastRenderedPageBreak/>
        <w:t>污染防治工作要求》（附件</w:t>
      </w:r>
      <w:r w:rsidRPr="00365833">
        <w:rPr>
          <w:rFonts w:hint="eastAsia"/>
        </w:rPr>
        <w:t>1</w:t>
      </w:r>
      <w:r w:rsidRPr="00365833">
        <w:rPr>
          <w:rFonts w:hint="eastAsia"/>
        </w:rPr>
        <w:t>）及《江阴市房屋建筑拆除工程安全管理工作要求》（附件</w:t>
      </w:r>
      <w:r w:rsidRPr="00365833">
        <w:rPr>
          <w:rFonts w:hint="eastAsia"/>
        </w:rPr>
        <w:t>2</w:t>
      </w:r>
      <w:r w:rsidRPr="00365833">
        <w:rPr>
          <w:rFonts w:hint="eastAsia"/>
        </w:rPr>
        <w:t>），对拆除施工单位需具备的管理人员、安全管理措施、扬尘防治措施、设备条件以及违约责任等内容</w:t>
      </w:r>
      <w:proofErr w:type="gramStart"/>
      <w:r w:rsidRPr="00365833">
        <w:rPr>
          <w:rFonts w:hint="eastAsia"/>
        </w:rPr>
        <w:t>作出</w:t>
      </w:r>
      <w:proofErr w:type="gramEnd"/>
      <w:r w:rsidRPr="00365833">
        <w:rPr>
          <w:rFonts w:hint="eastAsia"/>
        </w:rPr>
        <w:t>明确约定。</w:t>
      </w:r>
    </w:p>
    <w:p w:rsidR="00E810E6" w:rsidRPr="00365833" w:rsidRDefault="00E810E6" w:rsidP="00E810E6">
      <w:pPr>
        <w:ind w:firstLineChars="200" w:firstLine="632"/>
      </w:pPr>
      <w:r w:rsidRPr="00365833">
        <w:rPr>
          <w:rFonts w:eastAsia="方正楷体_GBK" w:hint="eastAsia"/>
        </w:rPr>
        <w:t>（六）做好相应的费用支付及进场条件保障工作。</w:t>
      </w:r>
      <w:r w:rsidRPr="00365833">
        <w:rPr>
          <w:rFonts w:hint="eastAsia"/>
        </w:rPr>
        <w:t>拆除实施单位应当为拆除施工单位提供拆房所必须的水源和电源。已停水停电的拆除工地必须接通临时施工用水用电设施。工程概算必须涵盖安全管理、扬尘防治和建筑垃圾处置费用，具体包括：为安全管理和扬尘防治作业产生的设备费、人工费（并办理相应的保险）、水电费、劳动防护用品费、围护围挡费用、建筑垃圾运输处置费用等，做到专款专用。同时，应按市有关规定缴纳扬尘排污费或环保税。有关单位（部门）应当做好拆房和建筑垃圾处置的经费保障工作。</w:t>
      </w:r>
    </w:p>
    <w:p w:rsidR="00E810E6" w:rsidRPr="00365833" w:rsidRDefault="00E810E6" w:rsidP="00E810E6">
      <w:pPr>
        <w:ind w:firstLineChars="200" w:firstLine="632"/>
      </w:pPr>
      <w:r w:rsidRPr="00365833">
        <w:rPr>
          <w:rFonts w:eastAsia="方正楷体_GBK" w:hint="eastAsia"/>
        </w:rPr>
        <w:t>（</w:t>
      </w:r>
      <w:r w:rsidRPr="00365833">
        <w:rPr>
          <w:rFonts w:eastAsia="方正楷体_GBK" w:hint="eastAsia"/>
          <w:spacing w:val="3"/>
        </w:rPr>
        <w:t>七）严格落实安全管理要求及扬尘污染控制</w:t>
      </w:r>
      <w:r w:rsidRPr="00365833">
        <w:rPr>
          <w:rFonts w:hint="eastAsia"/>
          <w:spacing w:val="3"/>
        </w:rPr>
        <w:t>。拆除工程施工前，拆除实施单位和施工单位要将扬尘污染防治措施落实到位。拆除工程施工时，施工单位要严格按照《江阴市房屋建筑拆除工程安全管理工作要求》和经专家论证的安全专项施工方案组织实施，并按照《江阴市房屋建筑拆除工程扬尘污染防治工作要求》，落实场地封闭围挡、湿法作业、场地硬化、物料覆盖、车辆冲洗、垃圾清运等各项防治措施，推进房屋建筑拆除工程扬尘防治标准化，严禁超量装载、</w:t>
      </w:r>
      <w:proofErr w:type="gramStart"/>
      <w:r w:rsidRPr="00365833">
        <w:rPr>
          <w:rFonts w:hint="eastAsia"/>
          <w:spacing w:val="3"/>
        </w:rPr>
        <w:t>裸漏运输</w:t>
      </w:r>
      <w:proofErr w:type="gramEnd"/>
      <w:r w:rsidRPr="00365833">
        <w:rPr>
          <w:rFonts w:hint="eastAsia"/>
          <w:spacing w:val="3"/>
        </w:rPr>
        <w:t>，做好施工各环节的管理。</w:t>
      </w:r>
    </w:p>
    <w:p w:rsidR="00E810E6" w:rsidRPr="00365833" w:rsidRDefault="00E810E6" w:rsidP="00E810E6">
      <w:pPr>
        <w:ind w:firstLineChars="200" w:firstLine="632"/>
        <w:rPr>
          <w:rFonts w:eastAsia="方正黑体_GBK"/>
        </w:rPr>
      </w:pPr>
      <w:r w:rsidRPr="00365833">
        <w:rPr>
          <w:rFonts w:eastAsia="方正黑体_GBK" w:hint="eastAsia"/>
        </w:rPr>
        <w:lastRenderedPageBreak/>
        <w:t>三、加强拆除工程管理</w:t>
      </w:r>
    </w:p>
    <w:p w:rsidR="00E810E6" w:rsidRPr="00365833" w:rsidRDefault="00E810E6" w:rsidP="00E810E6">
      <w:pPr>
        <w:ind w:firstLineChars="200" w:firstLine="632"/>
      </w:pPr>
      <w:r w:rsidRPr="00365833">
        <w:rPr>
          <w:rFonts w:eastAsia="方正楷体_GBK" w:hint="eastAsia"/>
        </w:rPr>
        <w:t>（八）落实拆除工程登记备案手续</w:t>
      </w:r>
      <w:r w:rsidRPr="00365833">
        <w:rPr>
          <w:rFonts w:hint="eastAsia"/>
        </w:rPr>
        <w:t>。房屋拆除施工委托合同签订后，拆除实施单位应当在拆除开始前将拆除工程报属地镇（街道）登记备案，登记备案内容包括该拆除工程合同、施工单位项目管理人员、建筑垃圾处置许可手续、施工单位应当具备的相应拆除业绩和能满足相应工作需求的技术人员、管理人员安全教育培训记录。通过拆除工程登记备案的，由属地镇（街道）核发登记备案表，并在拆除工程现场予以公示。拆除工程施工工期超出合同约定的，应当向属地镇（街道）申请延期。因特殊情况无法继续实施拆除工程的，应当向属地镇（街道）申请中止，并做好相关的安全防护措施。</w:t>
      </w:r>
    </w:p>
    <w:p w:rsidR="00E810E6" w:rsidRPr="00365833" w:rsidRDefault="00E810E6" w:rsidP="00E810E6">
      <w:pPr>
        <w:ind w:firstLineChars="200" w:firstLine="632"/>
      </w:pPr>
      <w:r w:rsidRPr="00365833">
        <w:rPr>
          <w:rFonts w:eastAsia="方正楷体_GBK" w:hint="eastAsia"/>
        </w:rPr>
        <w:t>（九）落实拆除建筑垃圾处置审批手续</w:t>
      </w:r>
      <w:r w:rsidRPr="00365833">
        <w:rPr>
          <w:rFonts w:hint="eastAsia"/>
        </w:rPr>
        <w:t>。拆除实施单位在委托前应提供拆除工作量及预估建筑垃圾产生方量，并按照建筑垃圾处置管理的相关规定办理建筑垃圾处置许可审批事项。施工单位应当按照市城管局、属地镇、街道（澄江街道办事处除外）、高新区管委会、临港经济开发区管委会规定的时间及建筑垃圾运输处置地点及时清除拆除工地内的建筑垃圾。因特殊原因不能及时清运、确需在拆除工地内暂时存放的，澄江街道范围内的应当由拆除实施单位报城管局登记备案，澄江街道范围外的报各属地镇（街道）登记备案，并对建筑垃圾进行覆盖处理。房屋拆除工程完毕后无法在</w:t>
      </w:r>
      <w:r w:rsidRPr="00365833">
        <w:rPr>
          <w:rFonts w:hint="eastAsia"/>
        </w:rPr>
        <w:t>7</w:t>
      </w:r>
      <w:r w:rsidRPr="00365833">
        <w:rPr>
          <w:rFonts w:hint="eastAsia"/>
        </w:rPr>
        <w:t>日内开工的建设用地，拆除实施单位应当对裸露地面进行覆盖处理。场地可能闲置</w:t>
      </w:r>
      <w:r w:rsidRPr="00365833">
        <w:rPr>
          <w:rFonts w:hint="eastAsia"/>
        </w:rPr>
        <w:t>3</w:t>
      </w:r>
      <w:r w:rsidRPr="00365833">
        <w:rPr>
          <w:rFonts w:hint="eastAsia"/>
        </w:rPr>
        <w:t>个月以上的，应当采取绿化、</w:t>
      </w:r>
      <w:r w:rsidRPr="00365833">
        <w:rPr>
          <w:rFonts w:hint="eastAsia"/>
        </w:rPr>
        <w:lastRenderedPageBreak/>
        <w:t>铺装或者遮盖等防尘措施。</w:t>
      </w:r>
    </w:p>
    <w:p w:rsidR="00E810E6" w:rsidRPr="00365833" w:rsidRDefault="00E810E6" w:rsidP="00406568">
      <w:pPr>
        <w:ind w:firstLineChars="200" w:firstLine="632"/>
      </w:pPr>
      <w:r w:rsidRPr="00365833">
        <w:rPr>
          <w:rFonts w:eastAsia="方正楷体_GBK" w:hint="eastAsia"/>
        </w:rPr>
        <w:t>（十）落实拆除工程公示监督制度</w:t>
      </w:r>
      <w:r w:rsidRPr="00365833">
        <w:rPr>
          <w:rFonts w:hint="eastAsia"/>
        </w:rPr>
        <w:t>。房屋拆除施工工地的主要出入口必须设置工程概况牌和拆除工程登记备案表，标明工程名称、拆除范围、建筑垃圾处置许可、拆除实施单位及负责人、施工单位及负责人、联系电话等内容，便于社会各方监督。</w:t>
      </w:r>
    </w:p>
    <w:p w:rsidR="00E810E6" w:rsidRPr="00365833" w:rsidRDefault="00E810E6" w:rsidP="00406568">
      <w:pPr>
        <w:ind w:firstLineChars="200" w:firstLine="632"/>
        <w:rPr>
          <w:rFonts w:eastAsia="方正黑体_GBK"/>
        </w:rPr>
      </w:pPr>
      <w:r w:rsidRPr="00365833">
        <w:rPr>
          <w:rFonts w:eastAsia="方正黑体_GBK" w:hint="eastAsia"/>
        </w:rPr>
        <w:t>四、加强执法监管与信用考核</w:t>
      </w:r>
    </w:p>
    <w:p w:rsidR="00E810E6" w:rsidRPr="00365833" w:rsidRDefault="00E810E6" w:rsidP="00406568">
      <w:pPr>
        <w:ind w:firstLineChars="200" w:firstLine="632"/>
      </w:pPr>
      <w:r w:rsidRPr="00365833">
        <w:rPr>
          <w:rFonts w:eastAsia="方正楷体_GBK" w:hint="eastAsia"/>
        </w:rPr>
        <w:t>（十一）加强执法监管力度</w:t>
      </w:r>
      <w:r w:rsidRPr="00365833">
        <w:rPr>
          <w:rFonts w:hint="eastAsia"/>
        </w:rPr>
        <w:t>。各管理部门要按照职责分工和属地管理原则，加大监管力度，拆除实施单位、施工单位违反相应法律法规规定的，由有关部门责令其停止违法行为，限期整改并给予行政处罚。</w:t>
      </w:r>
    </w:p>
    <w:p w:rsidR="00E810E6" w:rsidRPr="00365833" w:rsidRDefault="00E810E6" w:rsidP="00406568">
      <w:pPr>
        <w:ind w:firstLineChars="200" w:firstLine="632"/>
      </w:pPr>
      <w:r w:rsidRPr="00365833">
        <w:rPr>
          <w:rFonts w:eastAsia="方正楷体_GBK" w:hint="eastAsia"/>
        </w:rPr>
        <w:t>（十二）完善信用考核制度</w:t>
      </w:r>
      <w:r w:rsidRPr="00365833">
        <w:rPr>
          <w:rFonts w:hint="eastAsia"/>
        </w:rPr>
        <w:t>。市住建局、城管局、各镇（街道）应建立完善关于拆除施工及运输企业的信用考核制度，属地镇（街道）应定期将施工单位及运输企业在实施过程产生的履约不良行为记录抄送市住建局、城管局，情节较为严重的应当限制其行业准入资格。</w:t>
      </w:r>
    </w:p>
    <w:p w:rsidR="00E810E6" w:rsidRPr="00365833" w:rsidRDefault="00E810E6" w:rsidP="00406568">
      <w:pPr>
        <w:ind w:firstLineChars="200" w:firstLine="632"/>
      </w:pPr>
      <w:r w:rsidRPr="00365833">
        <w:rPr>
          <w:rFonts w:eastAsia="方正楷体_GBK" w:hint="eastAsia"/>
        </w:rPr>
        <w:t>（十三）加强督查考核。</w:t>
      </w:r>
      <w:r w:rsidRPr="00365833">
        <w:rPr>
          <w:rFonts w:hint="eastAsia"/>
        </w:rPr>
        <w:t>各地按照“属地管理、分级负责，谁主管、谁负责”的原则，切实落实监管责任。市、属地镇（街道）两级要加强督查考核，严格实行责任追究机制，</w:t>
      </w:r>
      <w:proofErr w:type="gramStart"/>
      <w:r w:rsidRPr="00365833">
        <w:rPr>
          <w:rFonts w:hint="eastAsia"/>
        </w:rPr>
        <w:t>加大问</w:t>
      </w:r>
      <w:proofErr w:type="gramEnd"/>
      <w:r w:rsidRPr="00365833">
        <w:rPr>
          <w:rFonts w:hint="eastAsia"/>
        </w:rPr>
        <w:t>责力度，对工作落实不到位的，坚决严肃问责。</w:t>
      </w:r>
    </w:p>
    <w:p w:rsidR="00E810E6" w:rsidRPr="00365833" w:rsidRDefault="00E810E6" w:rsidP="00406568">
      <w:pPr>
        <w:ind w:firstLineChars="200" w:firstLine="632"/>
      </w:pPr>
      <w:proofErr w:type="gramStart"/>
      <w:r w:rsidRPr="00365833">
        <w:rPr>
          <w:rFonts w:hint="eastAsia"/>
        </w:rPr>
        <w:t>本意见自发文</w:t>
      </w:r>
      <w:proofErr w:type="gramEnd"/>
      <w:r w:rsidRPr="00365833">
        <w:rPr>
          <w:rFonts w:hint="eastAsia"/>
        </w:rPr>
        <w:t>之日起施行。</w:t>
      </w:r>
    </w:p>
    <w:p w:rsidR="00E810E6" w:rsidRPr="00365833" w:rsidRDefault="00E810E6" w:rsidP="00406568">
      <w:pPr>
        <w:ind w:firstLineChars="200" w:firstLine="632"/>
      </w:pPr>
    </w:p>
    <w:p w:rsidR="00E810E6" w:rsidRPr="00365833" w:rsidRDefault="00E810E6" w:rsidP="00E810E6">
      <w:pPr>
        <w:ind w:firstLineChars="200" w:firstLine="632"/>
      </w:pPr>
    </w:p>
    <w:p w:rsidR="00E810E6" w:rsidRPr="00365833" w:rsidRDefault="00E810E6" w:rsidP="00E810E6">
      <w:pPr>
        <w:ind w:firstLineChars="200" w:firstLine="632"/>
      </w:pPr>
    </w:p>
    <w:p w:rsidR="00E810E6" w:rsidRPr="00365833" w:rsidRDefault="00E810E6" w:rsidP="00E810E6">
      <w:pPr>
        <w:ind w:firstLineChars="200" w:firstLine="632"/>
      </w:pPr>
      <w:r w:rsidRPr="00365833">
        <w:rPr>
          <w:rFonts w:hint="eastAsia"/>
        </w:rPr>
        <w:t>附件：</w:t>
      </w:r>
      <w:r w:rsidRPr="00365833">
        <w:rPr>
          <w:rFonts w:hint="eastAsia"/>
        </w:rPr>
        <w:t>1</w:t>
      </w:r>
      <w:r w:rsidRPr="00365833">
        <w:rPr>
          <w:rFonts w:hint="eastAsia"/>
        </w:rPr>
        <w:t>．江阴市房屋建筑拆除工程扬尘污染防治工作要求</w:t>
      </w:r>
    </w:p>
    <w:p w:rsidR="0022035A" w:rsidRPr="00365833" w:rsidRDefault="00E810E6" w:rsidP="00E810E6">
      <w:pPr>
        <w:ind w:firstLineChars="500" w:firstLine="1579"/>
      </w:pPr>
      <w:r w:rsidRPr="00365833">
        <w:rPr>
          <w:rFonts w:hint="eastAsia"/>
        </w:rPr>
        <w:t>2</w:t>
      </w:r>
      <w:r w:rsidRPr="00365833">
        <w:rPr>
          <w:rFonts w:hint="eastAsia"/>
        </w:rPr>
        <w:t>．江阴市房屋建筑拆除工程安全管理工作要求</w:t>
      </w:r>
    </w:p>
    <w:p w:rsidR="0022035A" w:rsidRPr="00365833" w:rsidRDefault="0022035A" w:rsidP="00E810E6">
      <w:pPr>
        <w:ind w:firstLineChars="200" w:firstLine="632"/>
      </w:pPr>
    </w:p>
    <w:p w:rsidR="0022035A" w:rsidRPr="00365833" w:rsidRDefault="0022035A" w:rsidP="00E810E6">
      <w:pPr>
        <w:ind w:firstLineChars="200" w:firstLine="632"/>
      </w:pPr>
    </w:p>
    <w:p w:rsidR="0022035A" w:rsidRPr="00365833" w:rsidRDefault="0022035A" w:rsidP="00E810E6">
      <w:pPr>
        <w:ind w:firstLineChars="200" w:firstLine="632"/>
      </w:pPr>
    </w:p>
    <w:p w:rsidR="0022035A" w:rsidRPr="00365833" w:rsidRDefault="0022035A" w:rsidP="00E810E6">
      <w:pPr>
        <w:pStyle w:val="CM4"/>
        <w:autoSpaceDE/>
        <w:autoSpaceDN/>
        <w:adjustRightInd/>
        <w:spacing w:line="240" w:lineRule="auto"/>
        <w:ind w:rightChars="300" w:right="948" w:firstLineChars="300" w:firstLine="948"/>
        <w:jc w:val="right"/>
        <w:rPr>
          <w:color w:val="000000"/>
          <w:kern w:val="2"/>
        </w:rPr>
      </w:pPr>
      <w:r w:rsidRPr="00365833">
        <w:rPr>
          <w:rFonts w:hint="eastAsia"/>
          <w:color w:val="000000"/>
          <w:kern w:val="2"/>
        </w:rPr>
        <w:t>江阴市人民政府办公室</w:t>
      </w:r>
    </w:p>
    <w:p w:rsidR="0022035A" w:rsidRPr="00365833" w:rsidRDefault="0022035A" w:rsidP="00E810E6">
      <w:pPr>
        <w:ind w:rightChars="400" w:right="1263"/>
        <w:jc w:val="right"/>
        <w:rPr>
          <w:rFonts w:cs="宋体"/>
          <w:b/>
          <w:color w:val="000000" w:themeColor="text1"/>
          <w:szCs w:val="32"/>
        </w:rPr>
      </w:pPr>
      <w:r w:rsidRPr="00365833">
        <w:rPr>
          <w:rFonts w:hint="eastAsia"/>
          <w:color w:val="000000"/>
        </w:rPr>
        <w:t>2019</w:t>
      </w:r>
      <w:r w:rsidRPr="00365833">
        <w:rPr>
          <w:rFonts w:hint="eastAsia"/>
          <w:color w:val="000000"/>
        </w:rPr>
        <w:t>年</w:t>
      </w:r>
      <w:r w:rsidR="00E810E6" w:rsidRPr="00365833">
        <w:rPr>
          <w:rFonts w:hint="eastAsia"/>
          <w:color w:val="000000"/>
        </w:rPr>
        <w:t>2</w:t>
      </w:r>
      <w:r w:rsidRPr="00365833">
        <w:rPr>
          <w:rFonts w:hint="eastAsia"/>
          <w:color w:val="000000"/>
        </w:rPr>
        <w:t>月</w:t>
      </w:r>
      <w:r w:rsidR="003F5272">
        <w:rPr>
          <w:rFonts w:hint="eastAsia"/>
          <w:color w:val="000000"/>
        </w:rPr>
        <w:t>14</w:t>
      </w:r>
      <w:r w:rsidRPr="00365833">
        <w:rPr>
          <w:rFonts w:hint="eastAsia"/>
          <w:color w:val="000000"/>
        </w:rPr>
        <w:t>日</w:t>
      </w:r>
    </w:p>
    <w:p w:rsidR="0022035A" w:rsidRPr="00365833" w:rsidRDefault="0022035A" w:rsidP="00E810E6">
      <w:pPr>
        <w:ind w:firstLineChars="200" w:firstLine="632"/>
      </w:pPr>
      <w:r w:rsidRPr="00365833">
        <w:rPr>
          <w:rFonts w:hint="eastAsia"/>
          <w:color w:val="000000" w:themeColor="text1"/>
          <w:szCs w:val="32"/>
        </w:rPr>
        <w:t>（此件公开发布）</w:t>
      </w:r>
    </w:p>
    <w:p w:rsidR="001A5453" w:rsidRPr="00365833" w:rsidRDefault="001A5453" w:rsidP="009457C8">
      <w:pPr>
        <w:ind w:firstLineChars="200" w:firstLine="632"/>
      </w:pPr>
      <w:r w:rsidRPr="00365833">
        <w:br w:type="page"/>
      </w:r>
    </w:p>
    <w:p w:rsidR="00402D34" w:rsidRPr="00365833" w:rsidRDefault="00402D34" w:rsidP="001A5453">
      <w:pPr>
        <w:jc w:val="left"/>
        <w:rPr>
          <w:rFonts w:eastAsia="方正黑体_GBK"/>
        </w:rPr>
      </w:pPr>
      <w:r w:rsidRPr="00365833">
        <w:rPr>
          <w:rFonts w:eastAsia="方正黑体_GBK" w:hint="eastAsia"/>
        </w:rPr>
        <w:lastRenderedPageBreak/>
        <w:t>附件</w:t>
      </w:r>
      <w:r w:rsidR="00E810E6" w:rsidRPr="00365833">
        <w:rPr>
          <w:rFonts w:eastAsia="方正黑体_GBK" w:hint="eastAsia"/>
        </w:rPr>
        <w:t>1</w:t>
      </w:r>
    </w:p>
    <w:p w:rsidR="00402D34" w:rsidRPr="00365833" w:rsidRDefault="00E810E6" w:rsidP="001A5453">
      <w:pPr>
        <w:jc w:val="center"/>
        <w:rPr>
          <w:rFonts w:eastAsia="方正小标宋_GBK"/>
          <w:w w:val="95"/>
          <w:sz w:val="44"/>
          <w:szCs w:val="44"/>
        </w:rPr>
      </w:pPr>
      <w:r w:rsidRPr="00365833">
        <w:rPr>
          <w:rFonts w:eastAsia="方正小标宋_GBK" w:hint="eastAsia"/>
          <w:w w:val="95"/>
          <w:sz w:val="44"/>
          <w:szCs w:val="44"/>
        </w:rPr>
        <w:t>江阴市房屋建筑拆除工程扬尘污染防治工作要求</w:t>
      </w:r>
    </w:p>
    <w:p w:rsidR="00402D34" w:rsidRPr="00365833" w:rsidRDefault="00402D34" w:rsidP="00E810E6">
      <w:pPr>
        <w:ind w:firstLineChars="200" w:firstLine="632"/>
      </w:pPr>
    </w:p>
    <w:p w:rsidR="00E810E6" w:rsidRPr="00365833" w:rsidRDefault="00E810E6" w:rsidP="00E810E6">
      <w:pPr>
        <w:ind w:firstLineChars="200" w:firstLine="632"/>
      </w:pPr>
      <w:r w:rsidRPr="00365833">
        <w:rPr>
          <w:rFonts w:hint="eastAsia"/>
        </w:rPr>
        <w:t>一、房屋拆除施工必须制订扬尘防治专项施工方案并</w:t>
      </w:r>
      <w:proofErr w:type="gramStart"/>
      <w:r w:rsidRPr="00365833">
        <w:rPr>
          <w:rFonts w:hint="eastAsia"/>
        </w:rPr>
        <w:t>报工程</w:t>
      </w:r>
      <w:proofErr w:type="gramEnd"/>
      <w:r w:rsidRPr="00365833">
        <w:rPr>
          <w:rFonts w:hint="eastAsia"/>
        </w:rPr>
        <w:t>属地镇（街道）备案，施工方案应与被拆除房屋的实际情况相符，并严格遵守和实施。</w:t>
      </w:r>
      <w:r w:rsidRPr="00365833">
        <w:rPr>
          <w:rFonts w:hint="eastAsia"/>
        </w:rPr>
        <w:t xml:space="preserve"> </w:t>
      </w:r>
    </w:p>
    <w:p w:rsidR="00E810E6" w:rsidRPr="00365833" w:rsidRDefault="00E810E6" w:rsidP="00E810E6">
      <w:pPr>
        <w:ind w:firstLineChars="200" w:firstLine="632"/>
      </w:pPr>
      <w:r w:rsidRPr="00365833">
        <w:rPr>
          <w:rFonts w:hint="eastAsia"/>
        </w:rPr>
        <w:t>二、在进行房屋拆除施工前，拆除工地周围应设置连续、稳固的围挡（墙）。市区主要路段两侧工地围挡（墙）高度不低于</w:t>
      </w:r>
      <w:r w:rsidRPr="00365833">
        <w:rPr>
          <w:rFonts w:hint="eastAsia"/>
        </w:rPr>
        <w:t>2.5</w:t>
      </w:r>
      <w:r w:rsidRPr="00365833">
        <w:rPr>
          <w:rFonts w:hint="eastAsia"/>
        </w:rPr>
        <w:t>米，其他路段两侧工地围挡（墙）高度不低于</w:t>
      </w:r>
      <w:r w:rsidRPr="00365833">
        <w:rPr>
          <w:rFonts w:hint="eastAsia"/>
        </w:rPr>
        <w:t>1.8</w:t>
      </w:r>
      <w:r w:rsidRPr="00365833">
        <w:rPr>
          <w:rFonts w:hint="eastAsia"/>
        </w:rPr>
        <w:t>米。拆除施工期间围挡应按文明城市创建要求张贴公益广告或标语。因施工需要确难以砌筑固定围墙的，可采用金属夹心彩钢板打围，并做到整齐划一、美观大方。</w:t>
      </w:r>
    </w:p>
    <w:p w:rsidR="00E810E6" w:rsidRPr="00365833" w:rsidRDefault="00E810E6" w:rsidP="00E810E6">
      <w:pPr>
        <w:ind w:firstLineChars="200" w:firstLine="632"/>
      </w:pPr>
      <w:r w:rsidRPr="00365833">
        <w:rPr>
          <w:rFonts w:hint="eastAsia"/>
        </w:rPr>
        <w:t>三、拆除</w:t>
      </w:r>
      <w:r w:rsidRPr="00365833">
        <w:rPr>
          <w:rFonts w:hint="eastAsia"/>
        </w:rPr>
        <w:t>2</w:t>
      </w:r>
      <w:r w:rsidRPr="00365833">
        <w:rPr>
          <w:rFonts w:hint="eastAsia"/>
        </w:rPr>
        <w:t>层以上的房屋，按房屋的实际高度进行防尘围护，建筑垃圾和废弃物应设置垂直运输设备或流放槽清运，严禁凌空抛洒。拆除</w:t>
      </w:r>
      <w:r w:rsidRPr="00365833">
        <w:rPr>
          <w:rFonts w:hint="eastAsia"/>
        </w:rPr>
        <w:t>3</w:t>
      </w:r>
      <w:r w:rsidRPr="00365833">
        <w:rPr>
          <w:rFonts w:hint="eastAsia"/>
        </w:rPr>
        <w:t>层以上建（构）筑物的，采用机械或者爆破方式拆除，爆破拆除遵守国家有关爆破作业管理规定。</w:t>
      </w:r>
    </w:p>
    <w:p w:rsidR="00E810E6" w:rsidRPr="00365833" w:rsidRDefault="00E810E6" w:rsidP="00E810E6">
      <w:pPr>
        <w:ind w:firstLineChars="200" w:firstLine="632"/>
      </w:pPr>
      <w:r w:rsidRPr="00365833">
        <w:rPr>
          <w:rFonts w:hint="eastAsia"/>
        </w:rPr>
        <w:t>四、实施拆除施工前，拆除施工单位应当对主要道路和居住人员密集的一侧设置密目网，防止和减少施工中物料、建筑垃圾等外抛，避免粉尘、废弃物和杂物飘散。</w:t>
      </w:r>
    </w:p>
    <w:p w:rsidR="00E810E6" w:rsidRPr="00365833" w:rsidRDefault="00E810E6" w:rsidP="00E810E6">
      <w:pPr>
        <w:ind w:firstLineChars="200" w:firstLine="632"/>
      </w:pPr>
      <w:r w:rsidRPr="00365833">
        <w:rPr>
          <w:rFonts w:hint="eastAsia"/>
        </w:rPr>
        <w:t>五、人工拆除及机械拆除过程中，应当采取边施工边洒水等防止扬尘污染的作业方式，以抑制扬尘飞散。需爆破作业的拆除</w:t>
      </w:r>
      <w:r w:rsidRPr="00365833">
        <w:rPr>
          <w:rFonts w:hint="eastAsia"/>
        </w:rPr>
        <w:lastRenderedPageBreak/>
        <w:t>工程，在确保作业安全的条件下，应</w:t>
      </w:r>
      <w:proofErr w:type="gramStart"/>
      <w:r w:rsidRPr="00365833">
        <w:rPr>
          <w:rFonts w:hint="eastAsia"/>
        </w:rPr>
        <w:t>采取预拆非承重墙</w:t>
      </w:r>
      <w:proofErr w:type="gramEnd"/>
      <w:r w:rsidRPr="00365833">
        <w:rPr>
          <w:rFonts w:hint="eastAsia"/>
        </w:rPr>
        <w:t>、清理</w:t>
      </w:r>
      <w:proofErr w:type="gramStart"/>
      <w:r w:rsidRPr="00365833">
        <w:rPr>
          <w:rFonts w:hint="eastAsia"/>
        </w:rPr>
        <w:t>部分致尘构件</w:t>
      </w:r>
      <w:proofErr w:type="gramEnd"/>
      <w:r w:rsidRPr="00365833">
        <w:rPr>
          <w:rFonts w:hint="eastAsia"/>
        </w:rPr>
        <w:t>与积尘、在建筑物内部洒水、在不同高度设置塑料盛水袋、起爆前后喷水降尘等措施。整理破碎件、清运建筑垃圾时，应采取喷淋洒水措施。在房屋拆除过程中，需明确专人负责，建立扬尘污染</w:t>
      </w:r>
      <w:proofErr w:type="gramStart"/>
      <w:r w:rsidRPr="00365833">
        <w:rPr>
          <w:rFonts w:hint="eastAsia"/>
        </w:rPr>
        <w:t>防治台</w:t>
      </w:r>
      <w:proofErr w:type="gramEnd"/>
      <w:r w:rsidRPr="00365833">
        <w:rPr>
          <w:rFonts w:hint="eastAsia"/>
        </w:rPr>
        <w:t>帐。</w:t>
      </w:r>
    </w:p>
    <w:p w:rsidR="00E810E6" w:rsidRPr="00365833" w:rsidRDefault="00E810E6" w:rsidP="00E810E6">
      <w:pPr>
        <w:ind w:firstLineChars="200" w:firstLine="632"/>
      </w:pPr>
      <w:r w:rsidRPr="00365833">
        <w:rPr>
          <w:rFonts w:hint="eastAsia"/>
        </w:rPr>
        <w:t>六、房屋拆除建筑垃圾应当按规定及时清运，从事建筑垃圾清运的单位应当具备渣土运输许可手续。必须采取密闭运输，运输车身应保持整洁，防止渣土飞扬、洒落、流溢，严禁抛扔或随意倾倒，保证运输途中不污染城市道路和环境。对不符合要求的运输车辆和驾驶人员，严禁进场装运作业。所有清运的</w:t>
      </w:r>
      <w:proofErr w:type="gramStart"/>
      <w:r w:rsidRPr="00365833">
        <w:rPr>
          <w:rFonts w:hint="eastAsia"/>
        </w:rPr>
        <w:t>的</w:t>
      </w:r>
      <w:proofErr w:type="gramEnd"/>
      <w:r w:rsidRPr="00365833">
        <w:rPr>
          <w:rFonts w:hint="eastAsia"/>
        </w:rPr>
        <w:t>建筑垃圾，需详细记录车次、垃圾数量、处理去向等，建立建筑垃圾处置台帐。</w:t>
      </w:r>
    </w:p>
    <w:p w:rsidR="00E810E6" w:rsidRPr="00365833" w:rsidRDefault="00E810E6" w:rsidP="00E810E6">
      <w:pPr>
        <w:ind w:firstLineChars="200" w:firstLine="632"/>
      </w:pPr>
      <w:r w:rsidRPr="00365833">
        <w:rPr>
          <w:rFonts w:hint="eastAsia"/>
        </w:rPr>
        <w:t>七</w:t>
      </w:r>
      <w:r w:rsidRPr="00365833">
        <w:rPr>
          <w:rFonts w:hint="eastAsia"/>
          <w:spacing w:val="-4"/>
        </w:rPr>
        <w:t>、拆除工地出入口及清运车辆出行便道应当作硬化处理，建筑垃圾装车清运过程中，应采取喷淋洒水措施，清运车辆出工地时应进行除泥冲洗，并安排专人对出入口洒漏的渣土垃圾进行清扫。</w:t>
      </w:r>
    </w:p>
    <w:p w:rsidR="00E810E6" w:rsidRPr="00365833" w:rsidRDefault="00E810E6" w:rsidP="00E810E6">
      <w:pPr>
        <w:ind w:firstLineChars="200" w:firstLine="632"/>
      </w:pPr>
      <w:r w:rsidRPr="00365833">
        <w:rPr>
          <w:rFonts w:hint="eastAsia"/>
        </w:rPr>
        <w:t>八、拆除工地内严禁焚烧垃圾和各种废弃物，拆卸下来的各种材料应堆放整齐、及时清理。施工现场堆放建筑垃圾的，不得</w:t>
      </w:r>
      <w:proofErr w:type="gramStart"/>
      <w:r w:rsidRPr="00365833">
        <w:rPr>
          <w:rFonts w:hint="eastAsia"/>
        </w:rPr>
        <w:t>贴靠围档</w:t>
      </w:r>
      <w:proofErr w:type="gramEnd"/>
      <w:r w:rsidRPr="00365833">
        <w:rPr>
          <w:rFonts w:hint="eastAsia"/>
        </w:rPr>
        <w:t>堆放，堆放高度应当低于围挡高度，并且不得影响周边建（构）筑物和各类管线、设施的安全。</w:t>
      </w:r>
    </w:p>
    <w:p w:rsidR="00E810E6" w:rsidRPr="00365833" w:rsidRDefault="00E810E6" w:rsidP="00365833">
      <w:pPr>
        <w:ind w:firstLineChars="200" w:firstLine="632"/>
      </w:pPr>
      <w:r w:rsidRPr="00365833">
        <w:rPr>
          <w:rFonts w:hint="eastAsia"/>
        </w:rPr>
        <w:t>九、遇有五级以上大风天气、市政府发布空气质量预警及重大活动空气质量保障方案时，应当暂停房屋拆除施工作业并采取覆盖、洒水等降尘措施。</w:t>
      </w:r>
      <w:r w:rsidRPr="00365833">
        <w:br w:type="page"/>
      </w:r>
    </w:p>
    <w:p w:rsidR="00E810E6" w:rsidRPr="00365833" w:rsidRDefault="00E810E6" w:rsidP="00E810E6">
      <w:pPr>
        <w:rPr>
          <w:rFonts w:eastAsia="方正黑体_GBK"/>
        </w:rPr>
      </w:pPr>
      <w:r w:rsidRPr="00365833">
        <w:rPr>
          <w:rFonts w:eastAsia="方正黑体_GBK" w:hint="eastAsia"/>
        </w:rPr>
        <w:lastRenderedPageBreak/>
        <w:t>附件</w:t>
      </w:r>
      <w:r w:rsidRPr="00365833">
        <w:rPr>
          <w:rFonts w:eastAsia="方正黑体_GBK" w:hint="eastAsia"/>
        </w:rPr>
        <w:t>2</w:t>
      </w:r>
    </w:p>
    <w:p w:rsidR="00E810E6" w:rsidRPr="00365833" w:rsidRDefault="00E810E6" w:rsidP="00E810E6">
      <w:pPr>
        <w:jc w:val="center"/>
        <w:rPr>
          <w:rFonts w:eastAsia="方正小标宋_GBK"/>
          <w:sz w:val="44"/>
          <w:szCs w:val="44"/>
        </w:rPr>
      </w:pPr>
      <w:r w:rsidRPr="00365833">
        <w:rPr>
          <w:rFonts w:eastAsia="方正小标宋_GBK" w:hint="eastAsia"/>
          <w:sz w:val="44"/>
          <w:szCs w:val="44"/>
        </w:rPr>
        <w:t>江阴市房屋建筑拆除工程安全管理工作要求</w:t>
      </w:r>
    </w:p>
    <w:p w:rsidR="00E810E6" w:rsidRPr="00365833" w:rsidRDefault="00E810E6" w:rsidP="00E810E6">
      <w:pPr>
        <w:ind w:firstLineChars="200" w:firstLine="632"/>
      </w:pPr>
    </w:p>
    <w:p w:rsidR="00E810E6" w:rsidRPr="00365833" w:rsidRDefault="00E810E6" w:rsidP="00E810E6">
      <w:pPr>
        <w:ind w:firstLineChars="200" w:firstLine="632"/>
      </w:pPr>
      <w:r w:rsidRPr="00365833">
        <w:rPr>
          <w:rFonts w:hint="eastAsia"/>
        </w:rPr>
        <w:t>一、房屋拆除施工必须制定安全施工专项方案。拆除结构复杂、体量较大、环境复杂的建筑物、构筑物，或者采用特种作业方法的拆除工程，应组织专家对施工组织方案和安全技术措施进行论证。</w:t>
      </w:r>
    </w:p>
    <w:p w:rsidR="00E810E6" w:rsidRPr="00365833" w:rsidRDefault="00E810E6" w:rsidP="00E810E6">
      <w:pPr>
        <w:ind w:firstLineChars="200" w:firstLine="632"/>
      </w:pPr>
      <w:r w:rsidRPr="00365833">
        <w:rPr>
          <w:rFonts w:hint="eastAsia"/>
        </w:rPr>
        <w:t>二、拆除施工单位应根据所采用拆除方法的相关规定，划定危险区域，做好警戒和警示标志。在居民密集点、交通要道附近施工，应当采取可靠的安全防护措施。拆除施工应制定应急救援预案，采取严密的防范措施，配备抢险救援的有关器材。</w:t>
      </w:r>
    </w:p>
    <w:p w:rsidR="00E810E6" w:rsidRPr="00365833" w:rsidRDefault="00E810E6" w:rsidP="00E810E6">
      <w:pPr>
        <w:ind w:firstLineChars="200" w:firstLine="632"/>
      </w:pPr>
      <w:r w:rsidRPr="00365833">
        <w:rPr>
          <w:rFonts w:hint="eastAsia"/>
        </w:rPr>
        <w:t>三、作业人员进入新的岗位或者新的施工现场前，应当接受安全生产教育培训。未经教育培训或者教育培训考核不合格的人员，不得上岗作业。对作业人员要做好安全技术交底工作，同时填写书面记录；特种作业人员应当取得相关资格证书并持证上岗。凡需登高从事拆除作业的施工人员，应定期进行身体健康检查，其身体状况必须符合有关作业管理的规定。拆除作业人员应当按照规定缴纳工伤险。</w:t>
      </w:r>
    </w:p>
    <w:p w:rsidR="00E810E6" w:rsidRPr="00365833" w:rsidRDefault="00E810E6" w:rsidP="00E810E6">
      <w:pPr>
        <w:ind w:firstLineChars="200" w:firstLine="632"/>
      </w:pPr>
      <w:r w:rsidRPr="00365833">
        <w:rPr>
          <w:rFonts w:hint="eastAsia"/>
        </w:rPr>
        <w:t>四、拆除施工一般应自上而下按顺序进行；</w:t>
      </w:r>
      <w:proofErr w:type="gramStart"/>
      <w:r w:rsidRPr="00365833">
        <w:rPr>
          <w:rFonts w:hint="eastAsia"/>
        </w:rPr>
        <w:t>先非承重</w:t>
      </w:r>
      <w:proofErr w:type="gramEnd"/>
      <w:r w:rsidRPr="00365833">
        <w:rPr>
          <w:rFonts w:hint="eastAsia"/>
        </w:rPr>
        <w:t>结构后承重结构；拆除栏杆、楼梯和楼板应与同层次整体拆除进度相配合。禁止立体交叉拆除作业；拆除部分构件，应防止相邻部分发</w:t>
      </w:r>
      <w:r w:rsidRPr="00365833">
        <w:rPr>
          <w:rFonts w:hint="eastAsia"/>
        </w:rPr>
        <w:lastRenderedPageBreak/>
        <w:t>生坍塌；拆除危险部分之前，应采取相应的安全措施。</w:t>
      </w:r>
    </w:p>
    <w:p w:rsidR="00E810E6" w:rsidRPr="00365833" w:rsidRDefault="00E810E6" w:rsidP="00E810E6">
      <w:pPr>
        <w:ind w:firstLineChars="200" w:firstLine="632"/>
      </w:pPr>
      <w:r w:rsidRPr="00365833">
        <w:rPr>
          <w:rFonts w:hint="eastAsia"/>
        </w:rPr>
        <w:t>五、从事拆除作业的人员应带好安全帽，高处作业应系好安全带，进入危险区域应当采取严格的防护措施。遇有风力在五级以上、大雾天、雷暴雨、冰雪天等恶劣气候影响施工安全时，禁止进行拆除作业。</w:t>
      </w:r>
    </w:p>
    <w:p w:rsidR="00E810E6" w:rsidRPr="00365833" w:rsidRDefault="00E810E6" w:rsidP="00E810E6">
      <w:pPr>
        <w:ind w:firstLineChars="200" w:firstLine="632"/>
      </w:pPr>
      <w:r w:rsidRPr="00365833">
        <w:rPr>
          <w:rFonts w:hint="eastAsia"/>
        </w:rPr>
        <w:t>六、拆除施工单位应当根据工程制定拆除方案和应急救援预案。在拆除施工中，如发现文物、爆炸物以及情况不明的电缆、管道时，应停止施工，并采取必要的应急措施，保护好现场，按有关法律规定的要求，及时向有关的主管部门报告，经处理后，方可继续施工。</w:t>
      </w:r>
    </w:p>
    <w:p w:rsidR="00E810E6" w:rsidRPr="00365833" w:rsidRDefault="00E810E6" w:rsidP="00E810E6">
      <w:pPr>
        <w:ind w:firstLineChars="200" w:firstLine="632"/>
      </w:pPr>
      <w:r w:rsidRPr="00365833">
        <w:rPr>
          <w:rFonts w:hint="eastAsia"/>
        </w:rPr>
        <w:t>七、在拆除施工中，如出现有毒有害气体外溢、火灾、爆炸、坍塌淹埋、重大机械设备故障、高处坠落、管网损坏等事故，应组织力量及时排除险情，并在规定时限内按规定向有关部门报告。</w:t>
      </w:r>
    </w:p>
    <w:p w:rsidR="001A5453" w:rsidRPr="00365833" w:rsidRDefault="001A5453" w:rsidP="00E810E6">
      <w:pPr>
        <w:ind w:firstLineChars="200" w:firstLine="632"/>
      </w:pPr>
    </w:p>
    <w:p w:rsidR="00402D34" w:rsidRPr="00365833" w:rsidRDefault="00402D34" w:rsidP="001A5453">
      <w:pPr>
        <w:ind w:firstLineChars="200" w:firstLine="632"/>
      </w:pPr>
    </w:p>
    <w:p w:rsidR="002111EA" w:rsidRPr="00365833" w:rsidRDefault="002111EA" w:rsidP="001A5453">
      <w:pPr>
        <w:jc w:val="center"/>
      </w:pPr>
    </w:p>
    <w:p w:rsidR="006F1074" w:rsidRDefault="006F1074" w:rsidP="001A5453">
      <w:pPr>
        <w:jc w:val="center"/>
      </w:pPr>
    </w:p>
    <w:p w:rsidR="00365833" w:rsidRPr="00365833" w:rsidRDefault="00365833" w:rsidP="001A5453">
      <w:pPr>
        <w:jc w:val="center"/>
      </w:pPr>
    </w:p>
    <w:p w:rsidR="00F00B5F" w:rsidRPr="00365833" w:rsidRDefault="00F00B5F" w:rsidP="001A5453">
      <w:pPr>
        <w:jc w:val="center"/>
      </w:pPr>
    </w:p>
    <w:p w:rsidR="00F00B5F" w:rsidRPr="00365833" w:rsidRDefault="008629CD" w:rsidP="001A5453">
      <w:pPr>
        <w:pStyle w:val="a8"/>
        <w:tabs>
          <w:tab w:val="clear" w:pos="8465"/>
          <w:tab w:val="right" w:pos="8533"/>
        </w:tabs>
        <w:autoSpaceDE/>
        <w:autoSpaceDN/>
        <w:adjustRightInd/>
        <w:spacing w:line="240" w:lineRule="auto"/>
        <w:ind w:leftChars="105" w:left="1132" w:rightChars="100" w:right="316" w:hangingChars="290" w:hanging="800"/>
        <w:jc w:val="both"/>
        <w:rPr>
          <w:rFonts w:eastAsia="方正仿宋_GBK"/>
          <w:kern w:val="2"/>
          <w:sz w:val="28"/>
          <w:szCs w:val="28"/>
        </w:rPr>
      </w:pPr>
      <w:r>
        <w:rPr>
          <w:rFonts w:eastAsia="方正仿宋_GBK"/>
          <w:kern w:val="2"/>
          <w:sz w:val="28"/>
          <w:szCs w:val="28"/>
        </w:rPr>
        <w:pict>
          <v:shapetype id="_x0000_t201" coordsize="21600,21600" o:spt="201" path="m,l,21600r21600,l21600,xe">
            <v:stroke joinstyle="miter"/>
            <v:path shadowok="f" o:extrusionok="f" strokeok="f" fillok="f" o:connecttype="rect"/>
            <o:lock v:ext="edit" shapetype="t"/>
          </v:shapetype>
          <v:shape id="DeletedControl 54" o:spid="_x0000_s2065" type="#_x0000_t201" style="position:absolute;left:0;text-align:left;margin-left:-1000pt;margin-top:-1000pt;width:127.5pt;height:127.5pt;z-index:251670528;visibility:hidden;mso-position-horizontal-relative:page;mso-position-vertical-relative:page" o:preferrelative="t" o:allowincell="f" filled="f" stroked="f">
            <v:imagedata r:id="rId8" o:title=""/>
            <v:path shadowok="t" strokeok="t"/>
            <o:lock v:ext="edit" aspectratio="t"/>
            <w10:wrap anchorx="page" anchory="page"/>
          </v:shape>
        </w:pict>
      </w:r>
      <w:r>
        <w:rPr>
          <w:rFonts w:eastAsia="方正仿宋_GBK"/>
          <w:kern w:val="2"/>
          <w:sz w:val="28"/>
          <w:szCs w:val="28"/>
        </w:rPr>
        <w:pict>
          <v:line id="直线 5" o:spid="_x0000_s2063" style="position:absolute;left:0;text-align:left;z-index:251668480" from="0,.45pt" to="442.2pt,.45pt" strokeweight=".35pt"/>
        </w:pict>
      </w:r>
      <w:r w:rsidR="00F00B5F" w:rsidRPr="00365833">
        <w:rPr>
          <w:rFonts w:eastAsia="方正仿宋_GBK"/>
          <w:kern w:val="2"/>
          <w:sz w:val="28"/>
          <w:szCs w:val="28"/>
        </w:rPr>
        <w:t>抄送：市委各部门，市人大常委会办公室，市政协办公室，市纪委办公室，市法院，市检察院，市人武部，市各群团，</w:t>
      </w:r>
      <w:proofErr w:type="gramStart"/>
      <w:r w:rsidR="00F00B5F" w:rsidRPr="00365833">
        <w:rPr>
          <w:rFonts w:eastAsia="方正仿宋_GBK"/>
          <w:kern w:val="2"/>
          <w:sz w:val="28"/>
          <w:szCs w:val="28"/>
        </w:rPr>
        <w:t>各驻澄单位</w:t>
      </w:r>
      <w:proofErr w:type="gramEnd"/>
      <w:r w:rsidR="00F00B5F" w:rsidRPr="00365833">
        <w:rPr>
          <w:rFonts w:eastAsia="方正仿宋_GBK"/>
          <w:kern w:val="2"/>
          <w:sz w:val="28"/>
          <w:szCs w:val="28"/>
        </w:rPr>
        <w:t>。</w:t>
      </w:r>
    </w:p>
    <w:p w:rsidR="00A861AB" w:rsidRPr="00365833" w:rsidRDefault="008629CD" w:rsidP="001A5453">
      <w:pPr>
        <w:ind w:leftChars="100" w:left="316" w:rightChars="100" w:right="316"/>
        <w:rPr>
          <w:color w:val="000000" w:themeColor="text1"/>
          <w:sz w:val="30"/>
          <w:szCs w:val="30"/>
        </w:rPr>
      </w:pPr>
      <w:r w:rsidRPr="008629CD">
        <w:rPr>
          <w:sz w:val="28"/>
          <w:szCs w:val="28"/>
        </w:rPr>
        <w:pict>
          <v:line id="直线 6" o:spid="_x0000_s2064" style="position:absolute;left:0;text-align:left;z-index:251669504" from="-.75pt,29pt" to="441.45pt,29pt" strokeweight=".35pt"/>
        </w:pict>
      </w:r>
      <w:r w:rsidRPr="008629CD">
        <w:rPr>
          <w:sz w:val="28"/>
          <w:szCs w:val="28"/>
        </w:rPr>
        <w:pict>
          <v:line id="直线 4" o:spid="_x0000_s2062" style="position:absolute;left:0;text-align:left;z-index:251667456" from="0,.25pt" to="442.2pt,.25pt" strokeweight=".25pt"/>
        </w:pict>
      </w:r>
      <w:r w:rsidR="00F00B5F" w:rsidRPr="00365833">
        <w:rPr>
          <w:sz w:val="28"/>
          <w:szCs w:val="28"/>
        </w:rPr>
        <w:t>江阴市人民政府办公室</w:t>
      </w:r>
      <w:r w:rsidR="00F00B5F" w:rsidRPr="00365833">
        <w:rPr>
          <w:sz w:val="28"/>
          <w:szCs w:val="28"/>
        </w:rPr>
        <w:t xml:space="preserve">          </w:t>
      </w:r>
      <w:r w:rsidR="00F00B5F" w:rsidRPr="00365833">
        <w:rPr>
          <w:rFonts w:hint="eastAsia"/>
          <w:sz w:val="28"/>
          <w:szCs w:val="28"/>
        </w:rPr>
        <w:t xml:space="preserve">      </w:t>
      </w:r>
      <w:r w:rsidR="00F00B5F" w:rsidRPr="00365833">
        <w:rPr>
          <w:sz w:val="28"/>
          <w:szCs w:val="28"/>
        </w:rPr>
        <w:t xml:space="preserve">   </w:t>
      </w:r>
      <w:r w:rsidR="00752C69" w:rsidRPr="00365833">
        <w:rPr>
          <w:rFonts w:hint="eastAsia"/>
          <w:sz w:val="28"/>
          <w:szCs w:val="28"/>
        </w:rPr>
        <w:t xml:space="preserve"> </w:t>
      </w:r>
      <w:r w:rsidR="00F00B5F" w:rsidRPr="00365833">
        <w:rPr>
          <w:rFonts w:hint="eastAsia"/>
          <w:sz w:val="28"/>
          <w:szCs w:val="28"/>
        </w:rPr>
        <w:t xml:space="preserve"> </w:t>
      </w:r>
      <w:r w:rsidR="00F00B5F" w:rsidRPr="00365833">
        <w:rPr>
          <w:sz w:val="28"/>
          <w:szCs w:val="28"/>
        </w:rPr>
        <w:t>20</w:t>
      </w:r>
      <w:r w:rsidR="00F00B5F" w:rsidRPr="00365833">
        <w:rPr>
          <w:rFonts w:hint="eastAsia"/>
          <w:sz w:val="28"/>
          <w:szCs w:val="28"/>
        </w:rPr>
        <w:t>1</w:t>
      </w:r>
      <w:r w:rsidR="00133944" w:rsidRPr="00365833">
        <w:rPr>
          <w:rFonts w:hint="eastAsia"/>
          <w:sz w:val="28"/>
          <w:szCs w:val="28"/>
        </w:rPr>
        <w:t>9</w:t>
      </w:r>
      <w:r w:rsidR="00F00B5F" w:rsidRPr="00365833">
        <w:rPr>
          <w:sz w:val="28"/>
          <w:szCs w:val="28"/>
        </w:rPr>
        <w:t>年</w:t>
      </w:r>
      <w:r w:rsidR="00E810E6" w:rsidRPr="00365833">
        <w:rPr>
          <w:rFonts w:hint="eastAsia"/>
          <w:sz w:val="28"/>
          <w:szCs w:val="28"/>
        </w:rPr>
        <w:t>2</w:t>
      </w:r>
      <w:r w:rsidR="00F00B5F" w:rsidRPr="00365833">
        <w:rPr>
          <w:sz w:val="28"/>
          <w:szCs w:val="28"/>
        </w:rPr>
        <w:t>月</w:t>
      </w:r>
      <w:r w:rsidR="003F5272">
        <w:rPr>
          <w:rFonts w:hint="eastAsia"/>
          <w:sz w:val="28"/>
          <w:szCs w:val="28"/>
        </w:rPr>
        <w:t>14</w:t>
      </w:r>
      <w:r w:rsidR="00F00B5F" w:rsidRPr="00365833">
        <w:rPr>
          <w:sz w:val="28"/>
          <w:szCs w:val="28"/>
        </w:rPr>
        <w:t>日印发</w:t>
      </w:r>
    </w:p>
    <w:sectPr w:rsidR="00A861AB" w:rsidRPr="00365833" w:rsidSect="008C1C6F">
      <w:headerReference w:type="default" r:id="rId9"/>
      <w:footerReference w:type="even" r:id="rId10"/>
      <w:footerReference w:type="default" r:id="rId11"/>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33E" w:rsidRDefault="004F533E" w:rsidP="00021CEF">
      <w:r>
        <w:separator/>
      </w:r>
    </w:p>
  </w:endnote>
  <w:endnote w:type="continuationSeparator" w:id="1">
    <w:p w:rsidR="004F533E" w:rsidRDefault="004F533E" w:rsidP="00021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520293"/>
      <w:docPartObj>
        <w:docPartGallery w:val="Page Numbers (Bottom of Page)"/>
        <w:docPartUnique/>
      </w:docPartObj>
    </w:sdtPr>
    <w:sdtContent>
      <w:p w:rsidR="00F925AC" w:rsidRPr="00F925AC" w:rsidRDefault="00F925AC" w:rsidP="00F925AC">
        <w:pPr>
          <w:pStyle w:val="a4"/>
          <w:ind w:leftChars="100" w:left="320"/>
          <w:rPr>
            <w:rFonts w:asciiTheme="minorEastAsia" w:eastAsiaTheme="minorEastAsia" w:hAnsiTheme="minorEastAsia"/>
            <w:sz w:val="28"/>
            <w:szCs w:val="28"/>
          </w:rPr>
        </w:pPr>
        <w:r w:rsidRPr="00F925AC">
          <w:rPr>
            <w:rFonts w:asciiTheme="minorEastAsia" w:eastAsiaTheme="minorEastAsia" w:hAnsiTheme="minorEastAsia" w:hint="eastAsia"/>
            <w:sz w:val="28"/>
            <w:szCs w:val="28"/>
          </w:rPr>
          <w:t xml:space="preserve">— </w:t>
        </w:r>
        <w:r w:rsidR="008629CD" w:rsidRPr="00F925AC">
          <w:rPr>
            <w:rFonts w:asciiTheme="minorEastAsia" w:eastAsiaTheme="minorEastAsia" w:hAnsiTheme="minorEastAsia"/>
            <w:sz w:val="28"/>
            <w:szCs w:val="28"/>
          </w:rPr>
          <w:fldChar w:fldCharType="begin"/>
        </w:r>
        <w:r w:rsidRPr="00F925AC">
          <w:rPr>
            <w:rFonts w:asciiTheme="minorEastAsia" w:eastAsiaTheme="minorEastAsia" w:hAnsiTheme="minorEastAsia"/>
            <w:sz w:val="28"/>
            <w:szCs w:val="28"/>
          </w:rPr>
          <w:instrText xml:space="preserve"> PAGE   \* MERGEFORMAT </w:instrText>
        </w:r>
        <w:r w:rsidR="008629CD" w:rsidRPr="00F925AC">
          <w:rPr>
            <w:rFonts w:asciiTheme="minorEastAsia" w:eastAsiaTheme="minorEastAsia" w:hAnsiTheme="minorEastAsia"/>
            <w:sz w:val="28"/>
            <w:szCs w:val="28"/>
          </w:rPr>
          <w:fldChar w:fldCharType="separate"/>
        </w:r>
        <w:r w:rsidR="00C41F10" w:rsidRPr="00C41F10">
          <w:rPr>
            <w:rFonts w:asciiTheme="minorEastAsia" w:eastAsiaTheme="minorEastAsia" w:hAnsiTheme="minorEastAsia"/>
            <w:noProof/>
            <w:sz w:val="28"/>
            <w:szCs w:val="28"/>
            <w:lang w:val="zh-CN"/>
          </w:rPr>
          <w:t>2</w:t>
        </w:r>
        <w:r w:rsidR="008629CD" w:rsidRPr="00F925AC">
          <w:rPr>
            <w:rFonts w:asciiTheme="minorEastAsia" w:eastAsiaTheme="minorEastAsia" w:hAnsiTheme="minorEastAsia"/>
            <w:sz w:val="28"/>
            <w:szCs w:val="28"/>
          </w:rPr>
          <w:fldChar w:fldCharType="end"/>
        </w:r>
        <w:r w:rsidRPr="00F925AC">
          <w:rPr>
            <w:rFonts w:asciiTheme="minorEastAsia" w:eastAsia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520282"/>
      <w:docPartObj>
        <w:docPartGallery w:val="Page Numbers (Bottom of Page)"/>
        <w:docPartUnique/>
      </w:docPartObj>
    </w:sdtPr>
    <w:sdtContent>
      <w:p w:rsidR="00F925AC" w:rsidRPr="00F925AC" w:rsidRDefault="00F925AC" w:rsidP="00F925AC">
        <w:pPr>
          <w:pStyle w:val="a4"/>
          <w:ind w:rightChars="100" w:right="320"/>
          <w:jc w:val="right"/>
          <w:rPr>
            <w:rFonts w:asciiTheme="minorEastAsia" w:eastAsiaTheme="minorEastAsia" w:hAnsiTheme="minorEastAsia"/>
            <w:sz w:val="28"/>
            <w:szCs w:val="28"/>
          </w:rPr>
        </w:pPr>
        <w:r w:rsidRPr="00F925AC">
          <w:rPr>
            <w:rFonts w:asciiTheme="minorEastAsia" w:eastAsiaTheme="minorEastAsia" w:hAnsiTheme="minorEastAsia" w:hint="eastAsia"/>
            <w:sz w:val="28"/>
            <w:szCs w:val="28"/>
          </w:rPr>
          <w:t xml:space="preserve">— </w:t>
        </w:r>
        <w:r w:rsidR="008629CD" w:rsidRPr="00F925AC">
          <w:rPr>
            <w:rFonts w:asciiTheme="minorEastAsia" w:eastAsiaTheme="minorEastAsia" w:hAnsiTheme="minorEastAsia"/>
            <w:sz w:val="28"/>
            <w:szCs w:val="28"/>
          </w:rPr>
          <w:fldChar w:fldCharType="begin"/>
        </w:r>
        <w:r w:rsidRPr="00F925AC">
          <w:rPr>
            <w:rFonts w:asciiTheme="minorEastAsia" w:eastAsiaTheme="minorEastAsia" w:hAnsiTheme="minorEastAsia"/>
            <w:sz w:val="28"/>
            <w:szCs w:val="28"/>
          </w:rPr>
          <w:instrText xml:space="preserve"> PAGE   \* MERGEFORMAT </w:instrText>
        </w:r>
        <w:r w:rsidR="008629CD" w:rsidRPr="00F925AC">
          <w:rPr>
            <w:rFonts w:asciiTheme="minorEastAsia" w:eastAsiaTheme="minorEastAsia" w:hAnsiTheme="minorEastAsia"/>
            <w:sz w:val="28"/>
            <w:szCs w:val="28"/>
          </w:rPr>
          <w:fldChar w:fldCharType="separate"/>
        </w:r>
        <w:r w:rsidR="00C41F10" w:rsidRPr="00C41F10">
          <w:rPr>
            <w:rFonts w:asciiTheme="minorEastAsia" w:eastAsiaTheme="minorEastAsia" w:hAnsiTheme="minorEastAsia"/>
            <w:noProof/>
            <w:sz w:val="28"/>
            <w:szCs w:val="28"/>
            <w:lang w:val="zh-CN"/>
          </w:rPr>
          <w:t>1</w:t>
        </w:r>
        <w:r w:rsidR="008629CD" w:rsidRPr="00F925AC">
          <w:rPr>
            <w:rFonts w:asciiTheme="minorEastAsia" w:eastAsiaTheme="minorEastAsia" w:hAnsiTheme="minorEastAsia"/>
            <w:sz w:val="28"/>
            <w:szCs w:val="28"/>
          </w:rPr>
          <w:fldChar w:fldCharType="end"/>
        </w:r>
        <w:r w:rsidRPr="00F925AC">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33E" w:rsidRDefault="004F533E" w:rsidP="00021CEF">
      <w:r>
        <w:separator/>
      </w:r>
    </w:p>
  </w:footnote>
  <w:footnote w:type="continuationSeparator" w:id="1">
    <w:p w:rsidR="004F533E" w:rsidRDefault="004F533E" w:rsidP="00021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34" w:rsidRDefault="00673534" w:rsidP="00BD5AE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B340C"/>
    <w:multiLevelType w:val="hybridMultilevel"/>
    <w:tmpl w:val="11986016"/>
    <w:lvl w:ilvl="0" w:tplc="3656CC9C">
      <w:start w:val="5"/>
      <w:numFmt w:val="japaneseCounting"/>
      <w:lvlText w:val="第%1条"/>
      <w:lvlJc w:val="left"/>
      <w:pPr>
        <w:tabs>
          <w:tab w:val="num" w:pos="1125"/>
        </w:tabs>
        <w:ind w:left="1125" w:hanging="1125"/>
      </w:pPr>
      <w:rPr>
        <w:rFonts w:cs="Times New Roman" w:hint="default"/>
      </w:rPr>
    </w:lvl>
    <w:lvl w:ilvl="1" w:tplc="91DE5B98">
      <w:start w:val="1"/>
      <w:numFmt w:val="japaneseCounting"/>
      <w:lvlText w:val="（%2）"/>
      <w:lvlJc w:val="left"/>
      <w:pPr>
        <w:tabs>
          <w:tab w:val="num" w:pos="1215"/>
        </w:tabs>
        <w:ind w:left="1215" w:hanging="795"/>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206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CEF"/>
    <w:rsid w:val="000212A9"/>
    <w:rsid w:val="00021CEF"/>
    <w:rsid w:val="00043978"/>
    <w:rsid w:val="0006151F"/>
    <w:rsid w:val="000F0346"/>
    <w:rsid w:val="000F7428"/>
    <w:rsid w:val="001057B9"/>
    <w:rsid w:val="00105A75"/>
    <w:rsid w:val="00133944"/>
    <w:rsid w:val="001A5453"/>
    <w:rsid w:val="001B3472"/>
    <w:rsid w:val="001D243D"/>
    <w:rsid w:val="00203B17"/>
    <w:rsid w:val="002111EA"/>
    <w:rsid w:val="0022035A"/>
    <w:rsid w:val="00235902"/>
    <w:rsid w:val="00297E1F"/>
    <w:rsid w:val="002A0A41"/>
    <w:rsid w:val="002B7972"/>
    <w:rsid w:val="00306E14"/>
    <w:rsid w:val="0034584A"/>
    <w:rsid w:val="00365833"/>
    <w:rsid w:val="003754A2"/>
    <w:rsid w:val="00386366"/>
    <w:rsid w:val="00393C3C"/>
    <w:rsid w:val="003D5813"/>
    <w:rsid w:val="003E3DB2"/>
    <w:rsid w:val="003E6347"/>
    <w:rsid w:val="003F5272"/>
    <w:rsid w:val="00402D34"/>
    <w:rsid w:val="00406568"/>
    <w:rsid w:val="00413F44"/>
    <w:rsid w:val="0046505D"/>
    <w:rsid w:val="00481C5D"/>
    <w:rsid w:val="00481E1A"/>
    <w:rsid w:val="00487C27"/>
    <w:rsid w:val="004A21BF"/>
    <w:rsid w:val="004B53FE"/>
    <w:rsid w:val="004D5AB8"/>
    <w:rsid w:val="004E05EC"/>
    <w:rsid w:val="004E076F"/>
    <w:rsid w:val="004E35B1"/>
    <w:rsid w:val="004F533E"/>
    <w:rsid w:val="005002BD"/>
    <w:rsid w:val="0053265D"/>
    <w:rsid w:val="00540B9B"/>
    <w:rsid w:val="005603A7"/>
    <w:rsid w:val="00562E64"/>
    <w:rsid w:val="00582AAC"/>
    <w:rsid w:val="00596770"/>
    <w:rsid w:val="005B57D2"/>
    <w:rsid w:val="005E453E"/>
    <w:rsid w:val="0060050F"/>
    <w:rsid w:val="00602A07"/>
    <w:rsid w:val="006167E2"/>
    <w:rsid w:val="00627C94"/>
    <w:rsid w:val="00630E64"/>
    <w:rsid w:val="006734C5"/>
    <w:rsid w:val="00673534"/>
    <w:rsid w:val="00697BDA"/>
    <w:rsid w:val="006A10AA"/>
    <w:rsid w:val="006C05EC"/>
    <w:rsid w:val="006F1074"/>
    <w:rsid w:val="007216B1"/>
    <w:rsid w:val="00722788"/>
    <w:rsid w:val="0074129B"/>
    <w:rsid w:val="00752C69"/>
    <w:rsid w:val="00767346"/>
    <w:rsid w:val="00767BEA"/>
    <w:rsid w:val="0077241D"/>
    <w:rsid w:val="00785457"/>
    <w:rsid w:val="007F385E"/>
    <w:rsid w:val="008509EA"/>
    <w:rsid w:val="00853190"/>
    <w:rsid w:val="008629CD"/>
    <w:rsid w:val="008A6DF7"/>
    <w:rsid w:val="008B1051"/>
    <w:rsid w:val="008C1C6F"/>
    <w:rsid w:val="008C733B"/>
    <w:rsid w:val="008F0788"/>
    <w:rsid w:val="00906462"/>
    <w:rsid w:val="00907E02"/>
    <w:rsid w:val="00915C41"/>
    <w:rsid w:val="00941BCD"/>
    <w:rsid w:val="00944A54"/>
    <w:rsid w:val="009457C8"/>
    <w:rsid w:val="0095372E"/>
    <w:rsid w:val="0095769B"/>
    <w:rsid w:val="00977CA8"/>
    <w:rsid w:val="009A25B6"/>
    <w:rsid w:val="009E7832"/>
    <w:rsid w:val="009F14A8"/>
    <w:rsid w:val="009F6573"/>
    <w:rsid w:val="00A16A51"/>
    <w:rsid w:val="00A43648"/>
    <w:rsid w:val="00A64E49"/>
    <w:rsid w:val="00A861AB"/>
    <w:rsid w:val="00A9071C"/>
    <w:rsid w:val="00AB0CDD"/>
    <w:rsid w:val="00AC4A38"/>
    <w:rsid w:val="00AD6F9E"/>
    <w:rsid w:val="00AF1178"/>
    <w:rsid w:val="00B55564"/>
    <w:rsid w:val="00B61B3D"/>
    <w:rsid w:val="00B839EE"/>
    <w:rsid w:val="00B96EAB"/>
    <w:rsid w:val="00BA1BBB"/>
    <w:rsid w:val="00BD5AE8"/>
    <w:rsid w:val="00BD6B3A"/>
    <w:rsid w:val="00BE7A0F"/>
    <w:rsid w:val="00BE7EAA"/>
    <w:rsid w:val="00C0600C"/>
    <w:rsid w:val="00C12DA5"/>
    <w:rsid w:val="00C1383C"/>
    <w:rsid w:val="00C35D3C"/>
    <w:rsid w:val="00C41F10"/>
    <w:rsid w:val="00C605B1"/>
    <w:rsid w:val="00C85DFF"/>
    <w:rsid w:val="00C90393"/>
    <w:rsid w:val="00CA28C8"/>
    <w:rsid w:val="00CB55F3"/>
    <w:rsid w:val="00CD5696"/>
    <w:rsid w:val="00CE23C8"/>
    <w:rsid w:val="00CF3E7D"/>
    <w:rsid w:val="00CF61EB"/>
    <w:rsid w:val="00D37BC9"/>
    <w:rsid w:val="00D74344"/>
    <w:rsid w:val="00D754A9"/>
    <w:rsid w:val="00D934FB"/>
    <w:rsid w:val="00D953EF"/>
    <w:rsid w:val="00DA233F"/>
    <w:rsid w:val="00DC0C6C"/>
    <w:rsid w:val="00DC79C2"/>
    <w:rsid w:val="00DD6694"/>
    <w:rsid w:val="00E05DC6"/>
    <w:rsid w:val="00E1078C"/>
    <w:rsid w:val="00E2793A"/>
    <w:rsid w:val="00E4276A"/>
    <w:rsid w:val="00E6390F"/>
    <w:rsid w:val="00E6764E"/>
    <w:rsid w:val="00E810E6"/>
    <w:rsid w:val="00E9221C"/>
    <w:rsid w:val="00EA4564"/>
    <w:rsid w:val="00EA6D63"/>
    <w:rsid w:val="00EB1EA2"/>
    <w:rsid w:val="00EB659D"/>
    <w:rsid w:val="00EF53A1"/>
    <w:rsid w:val="00F00B5F"/>
    <w:rsid w:val="00F041ED"/>
    <w:rsid w:val="00F1289B"/>
    <w:rsid w:val="00F13792"/>
    <w:rsid w:val="00F149A2"/>
    <w:rsid w:val="00F32753"/>
    <w:rsid w:val="00F61A16"/>
    <w:rsid w:val="00F917E7"/>
    <w:rsid w:val="00F925AC"/>
    <w:rsid w:val="00F95AEF"/>
    <w:rsid w:val="00FC5CC1"/>
    <w:rsid w:val="00FD7630"/>
    <w:rsid w:val="00FE7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2"/>
      <o:rules v:ext="edit">
        <o:r id="V:Rule2" type="connector" idref="#自选图形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6F"/>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21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21CEF"/>
    <w:rPr>
      <w:rFonts w:cs="Times New Roman"/>
      <w:sz w:val="18"/>
      <w:szCs w:val="18"/>
    </w:rPr>
  </w:style>
  <w:style w:type="paragraph" w:styleId="a4">
    <w:name w:val="footer"/>
    <w:basedOn w:val="a"/>
    <w:link w:val="Char0"/>
    <w:uiPriority w:val="99"/>
    <w:rsid w:val="00021CE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21CEF"/>
    <w:rPr>
      <w:rFonts w:cs="Times New Roman"/>
      <w:sz w:val="18"/>
      <w:szCs w:val="18"/>
    </w:rPr>
  </w:style>
  <w:style w:type="paragraph" w:styleId="a5">
    <w:name w:val="Normal (Web)"/>
    <w:basedOn w:val="a"/>
    <w:rsid w:val="00021CEF"/>
    <w:pPr>
      <w:widowControl/>
      <w:spacing w:line="480" w:lineRule="auto"/>
      <w:jc w:val="left"/>
    </w:pPr>
    <w:rPr>
      <w:rFonts w:ascii="宋体" w:hAnsi="宋体" w:cs="宋体"/>
      <w:kern w:val="0"/>
      <w:sz w:val="24"/>
      <w:szCs w:val="24"/>
    </w:rPr>
  </w:style>
  <w:style w:type="character" w:styleId="a6">
    <w:name w:val="Strong"/>
    <w:basedOn w:val="a0"/>
    <w:qFormat/>
    <w:rsid w:val="00021CEF"/>
    <w:rPr>
      <w:rFonts w:cs="Times New Roman"/>
      <w:b/>
      <w:bCs/>
    </w:rPr>
  </w:style>
  <w:style w:type="paragraph" w:styleId="HTML">
    <w:name w:val="HTML Preformatted"/>
    <w:basedOn w:val="a"/>
    <w:link w:val="HTMLChar"/>
    <w:uiPriority w:val="99"/>
    <w:rsid w:val="008509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D540B6"/>
    <w:rPr>
      <w:rFonts w:ascii="Courier New" w:hAnsi="Courier New" w:cs="Courier New"/>
      <w:sz w:val="20"/>
      <w:szCs w:val="20"/>
    </w:rPr>
  </w:style>
  <w:style w:type="character" w:styleId="a7">
    <w:name w:val="Hyperlink"/>
    <w:basedOn w:val="a0"/>
    <w:uiPriority w:val="99"/>
    <w:rsid w:val="008509EA"/>
    <w:rPr>
      <w:rFonts w:cs="Times New Roman"/>
      <w:color w:val="0000FF"/>
      <w:u w:val="single"/>
    </w:rPr>
  </w:style>
  <w:style w:type="paragraph" w:customStyle="1" w:styleId="a8">
    <w:name w:val="印发栏"/>
    <w:basedOn w:val="a9"/>
    <w:rsid w:val="008C1C6F"/>
    <w:pPr>
      <w:tabs>
        <w:tab w:val="right" w:pos="8465"/>
      </w:tabs>
      <w:autoSpaceDE w:val="0"/>
      <w:autoSpaceDN w:val="0"/>
      <w:adjustRightInd w:val="0"/>
      <w:spacing w:line="454" w:lineRule="atLeast"/>
      <w:ind w:left="357" w:right="357" w:firstLineChars="0" w:firstLine="0"/>
      <w:jc w:val="left"/>
    </w:pPr>
    <w:rPr>
      <w:rFonts w:eastAsia="仿宋_GB2312"/>
      <w:kern w:val="32"/>
      <w:szCs w:val="32"/>
    </w:rPr>
  </w:style>
  <w:style w:type="paragraph" w:customStyle="1" w:styleId="aa">
    <w:name w:val="紧急程度"/>
    <w:basedOn w:val="a"/>
    <w:rsid w:val="008C1C6F"/>
    <w:pPr>
      <w:overflowPunct w:val="0"/>
      <w:autoSpaceDE w:val="0"/>
      <w:autoSpaceDN w:val="0"/>
      <w:adjustRightInd w:val="0"/>
      <w:snapToGrid w:val="0"/>
      <w:spacing w:line="440" w:lineRule="atLeast"/>
      <w:jc w:val="right"/>
    </w:pPr>
    <w:rPr>
      <w:rFonts w:ascii="黑体" w:eastAsia="黑体"/>
      <w:kern w:val="0"/>
      <w:szCs w:val="20"/>
    </w:rPr>
  </w:style>
  <w:style w:type="paragraph" w:styleId="a9">
    <w:name w:val="Normal Indent"/>
    <w:basedOn w:val="a"/>
    <w:uiPriority w:val="99"/>
    <w:semiHidden/>
    <w:unhideWhenUsed/>
    <w:rsid w:val="008C1C6F"/>
    <w:pPr>
      <w:ind w:firstLineChars="200" w:firstLine="420"/>
    </w:pPr>
  </w:style>
  <w:style w:type="paragraph" w:customStyle="1" w:styleId="CM4">
    <w:name w:val="CM4"/>
    <w:basedOn w:val="a"/>
    <w:next w:val="a"/>
    <w:uiPriority w:val="99"/>
    <w:rsid w:val="006F1074"/>
    <w:pPr>
      <w:autoSpaceDE w:val="0"/>
      <w:autoSpaceDN w:val="0"/>
      <w:adjustRightInd w:val="0"/>
      <w:spacing w:line="580" w:lineRule="atLeast"/>
      <w:jc w:val="left"/>
    </w:pPr>
    <w:rPr>
      <w:rFonts w:cs="方正仿宋_GBK"/>
      <w:kern w:val="32"/>
      <w:szCs w:val="32"/>
    </w:rPr>
  </w:style>
</w:styles>
</file>

<file path=word/webSettings.xml><?xml version="1.0" encoding="utf-8"?>
<w:webSettings xmlns:r="http://schemas.openxmlformats.org/officeDocument/2006/relationships" xmlns:w="http://schemas.openxmlformats.org/wordprocessingml/2006/main">
  <w:divs>
    <w:div w:id="1330988795">
      <w:marLeft w:val="0"/>
      <w:marRight w:val="0"/>
      <w:marTop w:val="0"/>
      <w:marBottom w:val="0"/>
      <w:divBdr>
        <w:top w:val="none" w:sz="0" w:space="0" w:color="auto"/>
        <w:left w:val="none" w:sz="0" w:space="0" w:color="auto"/>
        <w:bottom w:val="none" w:sz="0" w:space="0" w:color="auto"/>
        <w:right w:val="none" w:sz="0" w:space="0" w:color="auto"/>
      </w:divBdr>
      <w:divsChild>
        <w:div w:id="1330988796">
          <w:marLeft w:val="0"/>
          <w:marRight w:val="1280"/>
          <w:marTop w:val="0"/>
          <w:marBottom w:val="0"/>
          <w:divBdr>
            <w:top w:val="none" w:sz="0" w:space="0" w:color="auto"/>
            <w:left w:val="none" w:sz="0" w:space="0" w:color="auto"/>
            <w:bottom w:val="none" w:sz="0" w:space="0" w:color="auto"/>
            <w:right w:val="none" w:sz="0" w:space="0" w:color="auto"/>
          </w:divBdr>
        </w:div>
      </w:divsChild>
    </w:div>
    <w:div w:id="1330988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8505-FE1C-4AFA-A883-0D611A6B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4268</Words>
  <Characters>118</Characters>
  <Application>Microsoft Office Word</Application>
  <DocSecurity>0</DocSecurity>
  <Lines>1</Lines>
  <Paragraphs>8</Paragraphs>
  <ScaleCrop>false</ScaleCrop>
  <Company>Microsoft</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江阴市财政局关于印发</dc:title>
  <dc:creator>LDPY</dc:creator>
  <cp:lastModifiedBy>微软用户</cp:lastModifiedBy>
  <cp:revision>4</cp:revision>
  <cp:lastPrinted>2019-02-14T06:20:00Z</cp:lastPrinted>
  <dcterms:created xsi:type="dcterms:W3CDTF">2019-02-14T06:21:00Z</dcterms:created>
  <dcterms:modified xsi:type="dcterms:W3CDTF">2019-02-14T06:39:00Z</dcterms:modified>
</cp:coreProperties>
</file>